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AF17940" w14:textId="479ABE9A" w:rsidR="006D50A9" w:rsidRPr="004433D8" w:rsidRDefault="007C55D4" w:rsidP="006D50A9">
      <w:pPr>
        <w:jc w:val="center"/>
        <w:rPr>
          <w:rFonts w:ascii="Arial" w:hAnsi="Arial" w:cs="Arial"/>
        </w:rPr>
      </w:pPr>
      <w:r w:rsidRPr="004433D8">
        <w:rPr>
          <w:rFonts w:ascii="Arial" w:hAnsi="Arial" w:cs="Arial"/>
          <w:noProof/>
        </w:rPr>
        <w:drawing>
          <wp:inline distT="0" distB="0" distL="0" distR="0" wp14:anchorId="6F208817" wp14:editId="4E11DB28">
            <wp:extent cx="2649484" cy="1114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8481" cy="1130828"/>
                    </a:xfrm>
                    <a:prstGeom prst="rect">
                      <a:avLst/>
                    </a:prstGeom>
                  </pic:spPr>
                </pic:pic>
              </a:graphicData>
            </a:graphic>
          </wp:inline>
        </w:drawing>
      </w:r>
    </w:p>
    <w:p w14:paraId="4CC57B12" w14:textId="77777777" w:rsidR="006D50A9" w:rsidRPr="004433D8" w:rsidRDefault="006D50A9" w:rsidP="008E773E">
      <w:pPr>
        <w:spacing w:after="120"/>
        <w:jc w:val="center"/>
        <w:rPr>
          <w:rFonts w:ascii="Arial" w:hAnsi="Arial" w:cs="Arial"/>
          <w:b/>
        </w:rPr>
      </w:pPr>
    </w:p>
    <w:p w14:paraId="4F0F2DE4" w14:textId="59B4A333" w:rsidR="006D50A9" w:rsidRPr="004433D8" w:rsidRDefault="006D50A9" w:rsidP="006D50A9">
      <w:pPr>
        <w:spacing w:after="120"/>
        <w:rPr>
          <w:rFonts w:ascii="Arial" w:hAnsi="Arial" w:cs="Arial"/>
          <w:b/>
        </w:rPr>
      </w:pPr>
      <w:r w:rsidRPr="004433D8">
        <w:rPr>
          <w:rFonts w:ascii="Arial" w:hAnsi="Arial" w:cs="Arial"/>
          <w:b/>
        </w:rPr>
        <w:t>D</w:t>
      </w:r>
      <w:r w:rsidR="00453905" w:rsidRPr="004433D8">
        <w:rPr>
          <w:rFonts w:ascii="Arial" w:hAnsi="Arial" w:cs="Arial"/>
          <w:b/>
        </w:rPr>
        <w:t>ate</w:t>
      </w:r>
      <w:r w:rsidRPr="004433D8">
        <w:rPr>
          <w:rFonts w:ascii="Arial" w:hAnsi="Arial" w:cs="Arial"/>
          <w:b/>
        </w:rPr>
        <w:t xml:space="preserve">: </w:t>
      </w:r>
      <w:r w:rsidR="00FD2754">
        <w:rPr>
          <w:rFonts w:ascii="Arial" w:hAnsi="Arial" w:cs="Arial"/>
          <w:b/>
        </w:rPr>
        <w:t>June 1</w:t>
      </w:r>
      <w:r w:rsidR="00D9110F">
        <w:rPr>
          <w:rFonts w:ascii="Arial" w:hAnsi="Arial" w:cs="Arial"/>
          <w:b/>
        </w:rPr>
        <w:t>7</w:t>
      </w:r>
      <w:r w:rsidR="007F4BB7">
        <w:rPr>
          <w:rFonts w:ascii="Arial" w:hAnsi="Arial" w:cs="Arial"/>
          <w:b/>
        </w:rPr>
        <w:t>, 2026</w:t>
      </w:r>
    </w:p>
    <w:p w14:paraId="14606131" w14:textId="77777777" w:rsidR="006D50A9" w:rsidRPr="004433D8" w:rsidRDefault="006D50A9" w:rsidP="006D50A9">
      <w:pPr>
        <w:spacing w:after="120"/>
        <w:rPr>
          <w:rFonts w:ascii="Arial" w:hAnsi="Arial" w:cs="Arial"/>
        </w:rPr>
      </w:pPr>
    </w:p>
    <w:p w14:paraId="507D54B7" w14:textId="77777777" w:rsidR="006D50A9" w:rsidRPr="004433D8" w:rsidRDefault="006D50A9" w:rsidP="006D50A9">
      <w:pPr>
        <w:spacing w:after="120"/>
        <w:rPr>
          <w:rFonts w:ascii="Arial" w:hAnsi="Arial" w:cs="Arial"/>
        </w:rPr>
      </w:pPr>
    </w:p>
    <w:p w14:paraId="7327C7FE" w14:textId="720DC3A3" w:rsidR="006D50A9" w:rsidRPr="004433D8" w:rsidRDefault="007F4BB7" w:rsidP="006D50A9">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 xml:space="preserve">      </w:t>
      </w:r>
      <w:r w:rsidR="006D50A9" w:rsidRPr="004433D8">
        <w:rPr>
          <w:rStyle w:val="normaltextrun"/>
          <w:rFonts w:ascii="Arial" w:hAnsi="Arial" w:cs="Arial"/>
          <w:b/>
          <w:bCs/>
          <w:sz w:val="22"/>
          <w:szCs w:val="22"/>
        </w:rPr>
        <w:t>R</w:t>
      </w:r>
      <w:r w:rsidR="00B85984">
        <w:rPr>
          <w:rStyle w:val="normaltextrun"/>
          <w:rFonts w:ascii="Arial" w:hAnsi="Arial" w:cs="Arial"/>
          <w:b/>
          <w:bCs/>
          <w:sz w:val="22"/>
          <w:szCs w:val="22"/>
        </w:rPr>
        <w:t>equest for Quote</w:t>
      </w:r>
      <w:r w:rsidR="006D50A9" w:rsidRPr="004433D8">
        <w:rPr>
          <w:rStyle w:val="normaltextrun"/>
          <w:rFonts w:ascii="Arial" w:hAnsi="Arial" w:cs="Arial"/>
          <w:b/>
          <w:bCs/>
          <w:sz w:val="22"/>
          <w:szCs w:val="22"/>
        </w:rPr>
        <w:t xml:space="preserve"> (RFQ)</w:t>
      </w:r>
    </w:p>
    <w:p w14:paraId="5962315C" w14:textId="2973C2FF" w:rsidR="007F4BB7" w:rsidRDefault="00FA537A" w:rsidP="00C76272">
      <w:pPr>
        <w:pStyle w:val="paragraph"/>
        <w:spacing w:before="0" w:beforeAutospacing="0" w:after="0" w:afterAutospacing="0"/>
        <w:ind w:left="360"/>
        <w:jc w:val="center"/>
        <w:textAlignment w:val="baseline"/>
        <w:rPr>
          <w:rFonts w:ascii="Arial" w:hAnsi="Arial" w:cs="Arial"/>
          <w:b/>
          <w:sz w:val="22"/>
          <w:szCs w:val="22"/>
        </w:rPr>
      </w:pPr>
      <w:bookmarkStart w:id="0" w:name="_Hlk140853277"/>
      <w:r>
        <w:rPr>
          <w:rFonts w:ascii="Arial" w:hAnsi="Arial" w:cs="Arial"/>
          <w:b/>
          <w:sz w:val="22"/>
          <w:szCs w:val="22"/>
        </w:rPr>
        <w:t>Fire Alarm and Fire Suppression System</w:t>
      </w:r>
    </w:p>
    <w:p w14:paraId="64C87A06" w14:textId="06B0FA42" w:rsidR="00C76272" w:rsidRDefault="00A9448D" w:rsidP="00C76272">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 xml:space="preserve">RFQ </w:t>
      </w:r>
      <w:r w:rsidR="000658D4" w:rsidRPr="000658D4">
        <w:rPr>
          <w:rStyle w:val="normaltextrun"/>
          <w:rFonts w:ascii="Arial" w:hAnsi="Arial" w:cs="Arial"/>
          <w:b/>
          <w:bCs/>
          <w:sz w:val="22"/>
          <w:szCs w:val="22"/>
        </w:rPr>
        <w:t>2</w:t>
      </w:r>
      <w:r w:rsidR="00FA537A">
        <w:rPr>
          <w:rStyle w:val="normaltextrun"/>
          <w:rFonts w:ascii="Arial" w:hAnsi="Arial" w:cs="Arial"/>
          <w:b/>
          <w:bCs/>
          <w:sz w:val="22"/>
          <w:szCs w:val="22"/>
        </w:rPr>
        <w:t>6FS0502</w:t>
      </w:r>
    </w:p>
    <w:p w14:paraId="5F5F68C9" w14:textId="3335AC22" w:rsidR="006D50A9" w:rsidRPr="004433D8" w:rsidRDefault="006D50A9" w:rsidP="006D50A9">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Notice to Prospective Respondents</w:t>
      </w:r>
    </w:p>
    <w:bookmarkEnd w:id="0"/>
    <w:p w14:paraId="6A43CF18"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466CB106"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52CFFCD5" w14:textId="77777777" w:rsidR="006D50A9" w:rsidRPr="004433D8" w:rsidRDefault="006D50A9" w:rsidP="006D50A9">
      <w:pPr>
        <w:pStyle w:val="paragraph"/>
        <w:pBdr>
          <w:bottom w:val="single" w:sz="6" w:space="1" w:color="auto"/>
        </w:pBdr>
        <w:spacing w:before="0" w:beforeAutospacing="0" w:after="0" w:afterAutospacing="0"/>
        <w:ind w:left="360"/>
        <w:jc w:val="center"/>
        <w:textAlignment w:val="baseline"/>
        <w:rPr>
          <w:rFonts w:ascii="Arial" w:hAnsi="Arial" w:cs="Arial"/>
          <w:sz w:val="22"/>
          <w:szCs w:val="22"/>
        </w:rPr>
      </w:pPr>
    </w:p>
    <w:p w14:paraId="1023666D" w14:textId="77777777" w:rsidR="006D50A9" w:rsidRPr="004433D8" w:rsidRDefault="006D50A9" w:rsidP="006D50A9">
      <w:pPr>
        <w:pStyle w:val="paragraph"/>
        <w:spacing w:before="0" w:beforeAutospacing="0" w:after="0" w:afterAutospacing="0"/>
        <w:ind w:left="360"/>
        <w:jc w:val="center"/>
        <w:textAlignment w:val="baseline"/>
        <w:rPr>
          <w:rFonts w:ascii="Arial" w:hAnsi="Arial" w:cs="Arial"/>
          <w:sz w:val="22"/>
          <w:szCs w:val="22"/>
        </w:rPr>
      </w:pPr>
    </w:p>
    <w:p w14:paraId="391D1E6B" w14:textId="1D874499"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bookmarkStart w:id="1" w:name="_Hlk140853195"/>
      <w:r w:rsidRPr="004433D8">
        <w:rPr>
          <w:rFonts w:ascii="Arial" w:hAnsi="Arial" w:cs="Arial"/>
          <w:sz w:val="22"/>
          <w:szCs w:val="22"/>
        </w:rPr>
        <w:t>The Department of Veterans Affairs (CalVet)</w:t>
      </w:r>
      <w:r w:rsidRPr="004433D8">
        <w:rPr>
          <w:rStyle w:val="normaltextrun"/>
          <w:rFonts w:ascii="Arial" w:hAnsi="Arial" w:cs="Arial"/>
          <w:sz w:val="22"/>
          <w:szCs w:val="22"/>
        </w:rPr>
        <w:t xml:space="preserve"> invites you to review and respond to </w:t>
      </w:r>
      <w:bookmarkEnd w:id="1"/>
      <w:r w:rsidRPr="004433D8">
        <w:rPr>
          <w:rStyle w:val="normaltextrun"/>
          <w:rFonts w:ascii="Arial" w:hAnsi="Arial" w:cs="Arial"/>
          <w:sz w:val="22"/>
          <w:szCs w:val="22"/>
        </w:rPr>
        <w:t xml:space="preserve">this Request for Quote (RFQ) </w:t>
      </w:r>
      <w:r w:rsidR="00D16598">
        <w:rPr>
          <w:rStyle w:val="normaltextrun"/>
          <w:rFonts w:ascii="Arial" w:hAnsi="Arial" w:cs="Arial"/>
          <w:sz w:val="22"/>
          <w:szCs w:val="22"/>
        </w:rPr>
        <w:t xml:space="preserve">for </w:t>
      </w:r>
      <w:r w:rsidR="00FA537A">
        <w:rPr>
          <w:rStyle w:val="normaltextrun"/>
          <w:rFonts w:ascii="Arial" w:hAnsi="Arial" w:cs="Arial"/>
          <w:sz w:val="22"/>
          <w:szCs w:val="22"/>
        </w:rPr>
        <w:t>CalVet Fresno’s Fire Alarm and Fire Suppression System.</w:t>
      </w:r>
      <w:r w:rsidRPr="004433D8">
        <w:rPr>
          <w:rStyle w:val="normaltextrun"/>
          <w:rFonts w:ascii="Arial" w:hAnsi="Arial" w:cs="Arial"/>
          <w:sz w:val="22"/>
          <w:szCs w:val="22"/>
        </w:rPr>
        <w:t xml:space="preserve"> In submitting your Q</w:t>
      </w:r>
      <w:r w:rsidR="00C564D3" w:rsidRPr="004433D8">
        <w:rPr>
          <w:rStyle w:val="normaltextrun"/>
          <w:rFonts w:ascii="Arial" w:hAnsi="Arial" w:cs="Arial"/>
          <w:sz w:val="22"/>
          <w:szCs w:val="22"/>
        </w:rPr>
        <w:t>uote</w:t>
      </w:r>
      <w:r w:rsidRPr="004433D8">
        <w:rPr>
          <w:rStyle w:val="normaltextrun"/>
          <w:rFonts w:ascii="Arial" w:hAnsi="Arial" w:cs="Arial"/>
          <w:sz w:val="22"/>
          <w:szCs w:val="22"/>
        </w:rPr>
        <w:t>, you must comply with the instructions found herein. Failure to comply with any of the requirements may result in the rejection of your</w:t>
      </w:r>
      <w:r w:rsidR="00060FD0" w:rsidRPr="004433D8">
        <w:rPr>
          <w:rStyle w:val="normaltextrun"/>
          <w:rFonts w:ascii="Arial" w:hAnsi="Arial" w:cs="Arial"/>
          <w:sz w:val="22"/>
          <w:szCs w:val="22"/>
        </w:rPr>
        <w:t xml:space="preserve"> </w:t>
      </w:r>
      <w:r w:rsidR="00F26B60" w:rsidRPr="004433D8">
        <w:rPr>
          <w:rStyle w:val="normaltextrun"/>
          <w:rFonts w:ascii="Arial" w:hAnsi="Arial" w:cs="Arial"/>
          <w:sz w:val="22"/>
          <w:szCs w:val="22"/>
        </w:rPr>
        <w:t>Q</w:t>
      </w:r>
      <w:r w:rsidR="00060FD0" w:rsidRPr="004433D8">
        <w:rPr>
          <w:rStyle w:val="normaltextrun"/>
          <w:rFonts w:ascii="Arial" w:hAnsi="Arial" w:cs="Arial"/>
          <w:sz w:val="22"/>
          <w:szCs w:val="22"/>
        </w:rPr>
        <w:t>uote</w:t>
      </w:r>
      <w:r w:rsidRPr="004433D8">
        <w:rPr>
          <w:rStyle w:val="normaltextrun"/>
          <w:rFonts w:ascii="Arial" w:hAnsi="Arial" w:cs="Arial"/>
          <w:sz w:val="22"/>
          <w:szCs w:val="22"/>
        </w:rPr>
        <w:t xml:space="preserve">. The services required are delineated in the Statement of Work (SOW). Please read the enclosed document carefully. </w:t>
      </w:r>
    </w:p>
    <w:p w14:paraId="2D24B8E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74D63B13" w14:textId="7386CD82"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To submit a </w:t>
      </w:r>
      <w:r w:rsidR="00C564D3" w:rsidRPr="004433D8">
        <w:rPr>
          <w:rStyle w:val="normaltextrun"/>
          <w:rFonts w:ascii="Arial" w:hAnsi="Arial" w:cs="Arial"/>
          <w:sz w:val="22"/>
          <w:szCs w:val="22"/>
        </w:rPr>
        <w:t>Q</w:t>
      </w:r>
      <w:r w:rsidRPr="004433D8">
        <w:rPr>
          <w:rStyle w:val="normaltextrun"/>
          <w:rFonts w:ascii="Arial" w:hAnsi="Arial" w:cs="Arial"/>
          <w:sz w:val="22"/>
          <w:szCs w:val="22"/>
        </w:rPr>
        <w:t xml:space="preserve">uote for this solicitation you must comply with the instructions contained in this document as well as the requirements stated in Exhibit A - Statement of Work. By submitting a </w:t>
      </w:r>
      <w:r w:rsidR="002C2532" w:rsidRPr="004433D8">
        <w:rPr>
          <w:rStyle w:val="normaltextrun"/>
          <w:rFonts w:ascii="Arial" w:hAnsi="Arial" w:cs="Arial"/>
          <w:sz w:val="22"/>
          <w:szCs w:val="22"/>
        </w:rPr>
        <w:t>Q</w:t>
      </w:r>
      <w:r w:rsidR="00403308" w:rsidRPr="004433D8">
        <w:rPr>
          <w:rStyle w:val="normaltextrun"/>
          <w:rFonts w:ascii="Arial" w:hAnsi="Arial" w:cs="Arial"/>
          <w:sz w:val="22"/>
          <w:szCs w:val="22"/>
        </w:rPr>
        <w:t>uote</w:t>
      </w:r>
      <w:r w:rsidRPr="004433D8">
        <w:rPr>
          <w:rStyle w:val="normaltextrun"/>
          <w:rFonts w:ascii="Arial" w:hAnsi="Arial" w:cs="Arial"/>
          <w:sz w:val="22"/>
          <w:szCs w:val="22"/>
        </w:rPr>
        <w:t>, your firm agrees to the terms and conditions stated in this RFQ.</w:t>
      </w:r>
      <w:r w:rsidRPr="004433D8">
        <w:rPr>
          <w:rStyle w:val="eop"/>
          <w:rFonts w:ascii="Arial" w:hAnsi="Arial" w:cs="Arial"/>
          <w:sz w:val="22"/>
          <w:szCs w:val="22"/>
        </w:rPr>
        <w:t> </w:t>
      </w:r>
    </w:p>
    <w:p w14:paraId="59A53AD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32CF3C86" w14:textId="65A6E7B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normaltextrun"/>
          <w:rFonts w:ascii="Arial" w:hAnsi="Arial" w:cs="Arial"/>
          <w:b/>
          <w:bCs/>
          <w:sz w:val="22"/>
          <w:szCs w:val="22"/>
        </w:rPr>
        <w:t xml:space="preserve">Response </w:t>
      </w:r>
      <w:r w:rsidR="00F26B60" w:rsidRPr="004433D8">
        <w:rPr>
          <w:rStyle w:val="normaltextrun"/>
          <w:rFonts w:ascii="Arial" w:hAnsi="Arial" w:cs="Arial"/>
          <w:b/>
          <w:bCs/>
          <w:sz w:val="22"/>
          <w:szCs w:val="22"/>
        </w:rPr>
        <w:t>due date is located in section I. General Information, G. Key Action Dates</w:t>
      </w:r>
      <w:r w:rsidRPr="004433D8">
        <w:rPr>
          <w:rStyle w:val="normaltextrun"/>
          <w:rFonts w:ascii="Arial" w:hAnsi="Arial" w:cs="Arial"/>
          <w:b/>
          <w:bCs/>
          <w:sz w:val="22"/>
          <w:szCs w:val="22"/>
        </w:rPr>
        <w:t>. Late responses will not be accepted</w:t>
      </w:r>
      <w:r w:rsidRPr="004433D8">
        <w:rPr>
          <w:rStyle w:val="normaltextrun"/>
          <w:rFonts w:ascii="Arial" w:hAnsi="Arial" w:cs="Arial"/>
          <w:sz w:val="22"/>
          <w:szCs w:val="22"/>
        </w:rPr>
        <w:t xml:space="preserve">. </w:t>
      </w:r>
    </w:p>
    <w:p w14:paraId="5351A22B"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7DC71C04" w14:textId="77777777"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Responses to this RFQ must be submitted by electronic mail to: </w:t>
      </w:r>
      <w:hyperlink r:id="rId12" w:tgtFrame="_blank" w:history="1">
        <w:r w:rsidRPr="004433D8">
          <w:rPr>
            <w:rStyle w:val="normaltextrun"/>
            <w:rFonts w:ascii="Arial" w:hAnsi="Arial" w:cs="Arial"/>
            <w:color w:val="0000FF"/>
            <w:sz w:val="22"/>
            <w:szCs w:val="22"/>
            <w:u w:val="single"/>
          </w:rPr>
          <w:t>ITProcurementServices@Calvet.ca.gov</w:t>
        </w:r>
      </w:hyperlink>
      <w:r w:rsidRPr="004433D8">
        <w:rPr>
          <w:rStyle w:val="normaltextrun"/>
          <w:rFonts w:ascii="Arial" w:hAnsi="Arial" w:cs="Arial"/>
          <w:sz w:val="22"/>
          <w:szCs w:val="22"/>
        </w:rPr>
        <w:t xml:space="preserve"> </w:t>
      </w:r>
    </w:p>
    <w:p w14:paraId="5D6F9717" w14:textId="68C16573" w:rsidR="00AD3127" w:rsidRPr="004433D8" w:rsidRDefault="006D50A9" w:rsidP="006D50A9">
      <w:pPr>
        <w:pStyle w:val="paragraph"/>
        <w:spacing w:before="0" w:beforeAutospacing="0" w:after="0" w:afterAutospacing="0"/>
        <w:textAlignment w:val="baseline"/>
        <w:rPr>
          <w:rStyle w:val="normaltextrun"/>
          <w:rFonts w:ascii="Arial" w:hAnsi="Arial" w:cs="Arial"/>
          <w:sz w:val="22"/>
          <w:szCs w:val="22"/>
        </w:rPr>
      </w:pPr>
      <w:r w:rsidRPr="004433D8">
        <w:rPr>
          <w:rStyle w:val="normaltextrun"/>
          <w:rFonts w:ascii="Arial" w:hAnsi="Arial" w:cs="Arial"/>
          <w:sz w:val="22"/>
          <w:szCs w:val="22"/>
        </w:rPr>
        <w:t xml:space="preserve">Attention: </w:t>
      </w:r>
      <w:r w:rsidR="00D16598">
        <w:rPr>
          <w:rStyle w:val="normaltextrun"/>
          <w:rFonts w:ascii="Arial" w:hAnsi="Arial" w:cs="Arial"/>
          <w:sz w:val="22"/>
          <w:szCs w:val="22"/>
        </w:rPr>
        <w:t>Long Ho</w:t>
      </w:r>
      <w:r w:rsidRPr="004433D8">
        <w:rPr>
          <w:rStyle w:val="normaltextrun"/>
          <w:rFonts w:ascii="Arial" w:hAnsi="Arial" w:cs="Arial"/>
          <w:sz w:val="22"/>
          <w:szCs w:val="22"/>
        </w:rPr>
        <w:t>, Procurement Official</w:t>
      </w:r>
      <w:r w:rsidR="00AD3127" w:rsidRPr="004433D8">
        <w:rPr>
          <w:rStyle w:val="normaltextrun"/>
          <w:rFonts w:ascii="Arial" w:hAnsi="Arial" w:cs="Arial"/>
          <w:sz w:val="22"/>
          <w:szCs w:val="22"/>
        </w:rPr>
        <w:t xml:space="preserve"> </w:t>
      </w:r>
    </w:p>
    <w:p w14:paraId="5A8AC1D5" w14:textId="4F1444E0" w:rsidR="006D50A9" w:rsidRPr="004433D8" w:rsidRDefault="00BC77EE" w:rsidP="006D50A9">
      <w:pPr>
        <w:pStyle w:val="paragraph"/>
        <w:spacing w:before="0" w:beforeAutospacing="0" w:after="0" w:afterAutospacing="0"/>
        <w:textAlignment w:val="baseline"/>
        <w:rPr>
          <w:rFonts w:ascii="Arial" w:hAnsi="Arial" w:cs="Arial"/>
          <w:sz w:val="22"/>
          <w:szCs w:val="22"/>
        </w:rPr>
      </w:pPr>
      <w:r w:rsidRPr="004433D8">
        <w:rPr>
          <w:rStyle w:val="eop"/>
          <w:rFonts w:ascii="Arial" w:hAnsi="Arial" w:cs="Arial"/>
          <w:sz w:val="22"/>
          <w:szCs w:val="22"/>
        </w:rPr>
        <w:t xml:space="preserve"> </w:t>
      </w:r>
    </w:p>
    <w:p w14:paraId="53CAF592" w14:textId="77777777" w:rsidR="00204880"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Reasonable Accommodation:</w:t>
      </w:r>
    </w:p>
    <w:p w14:paraId="700CA226" w14:textId="77777777" w:rsidR="000F3B85"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To comply with the non-discrimination requirements of the Americans with Disability Act (ADA), it is the policy of the State to make every effort to ensure that its programs, activities and services are available to all persons, including persons with disabilities. For persons with a disability needing a reasonable modification to participate in the procurement process, or for persons having questions regarding reasonable modifications for the procurement process, you may notify CalVet contact above. To ensure that we can meet your need, submit your request for reasonable modification at least five (5) business days before the scheduled event or the due date of procurement documents.</w:t>
      </w:r>
      <w:r w:rsidR="006D50A9" w:rsidRPr="004433D8">
        <w:rPr>
          <w:rStyle w:val="normaltextrun"/>
          <w:rFonts w:ascii="Arial" w:hAnsi="Arial" w:cs="Arial"/>
          <w:i/>
          <w:sz w:val="22"/>
          <w:szCs w:val="22"/>
        </w:rPr>
        <w:t xml:space="preserve"> </w:t>
      </w:r>
    </w:p>
    <w:p w14:paraId="608CF422" w14:textId="77777777" w:rsidR="000F3B85" w:rsidRDefault="000F3B85" w:rsidP="00204880">
      <w:pPr>
        <w:pStyle w:val="paragraph"/>
        <w:spacing w:before="0" w:beforeAutospacing="0" w:after="0" w:afterAutospacing="0"/>
        <w:textAlignment w:val="baseline"/>
        <w:rPr>
          <w:rFonts w:ascii="Arial" w:hAnsi="Arial" w:cs="Arial"/>
        </w:rPr>
      </w:pPr>
    </w:p>
    <w:p w14:paraId="7033DE9A" w14:textId="77777777" w:rsidR="00C76272" w:rsidRDefault="00C76272" w:rsidP="00204880">
      <w:pPr>
        <w:pStyle w:val="paragraph"/>
        <w:spacing w:before="0" w:beforeAutospacing="0" w:after="0" w:afterAutospacing="0"/>
        <w:textAlignment w:val="baseline"/>
        <w:rPr>
          <w:rFonts w:ascii="Arial" w:hAnsi="Arial" w:cs="Arial"/>
        </w:rPr>
      </w:pPr>
    </w:p>
    <w:sdt>
      <w:sdtPr>
        <w:rPr>
          <w:rFonts w:ascii="Arial" w:eastAsia="Times New Roman" w:hAnsi="Arial" w:cs="Arial"/>
          <w:b/>
          <w:bCs/>
          <w:noProof/>
          <w:sz w:val="21"/>
          <w:szCs w:val="21"/>
        </w:rPr>
        <w:id w:val="-1783800575"/>
        <w:docPartObj>
          <w:docPartGallery w:val="Table of Contents"/>
          <w:docPartUnique/>
        </w:docPartObj>
      </w:sdtPr>
      <w:sdtEndPr>
        <w:rPr>
          <w:b w:val="0"/>
          <w:bCs w:val="0"/>
        </w:rPr>
      </w:sdtEndPr>
      <w:sdtContent>
        <w:p w14:paraId="2907AD5C" w14:textId="17D2D120" w:rsidR="006D50A9" w:rsidRPr="004433D8" w:rsidRDefault="006D50A9" w:rsidP="006D50A9">
          <w:pPr>
            <w:rPr>
              <w:rFonts w:ascii="Arial" w:hAnsi="Arial" w:cs="Arial"/>
            </w:rPr>
          </w:pPr>
          <w:r w:rsidRPr="004433D8">
            <w:rPr>
              <w:rFonts w:ascii="Arial" w:hAnsi="Arial" w:cs="Arial"/>
            </w:rPr>
            <w:t>Contents</w:t>
          </w:r>
        </w:p>
        <w:p w14:paraId="53D8BD37" w14:textId="7EFBC107" w:rsidR="00EA0223" w:rsidRDefault="006D50A9">
          <w:pPr>
            <w:pStyle w:val="TOC1"/>
            <w:tabs>
              <w:tab w:val="left" w:pos="720"/>
              <w:tab w:val="right" w:leader="dot" w:pos="9350"/>
            </w:tabs>
            <w:rPr>
              <w:rFonts w:asciiTheme="minorHAnsi" w:eastAsiaTheme="minorEastAsia" w:hAnsiTheme="minorHAnsi" w:cstheme="minorBidi"/>
              <w:noProof/>
              <w:kern w:val="2"/>
              <w:sz w:val="24"/>
              <w:szCs w:val="24"/>
              <w14:ligatures w14:val="standardContextual"/>
            </w:rPr>
          </w:pPr>
          <w:r w:rsidRPr="004433D8">
            <w:rPr>
              <w:rFonts w:ascii="Arial" w:hAnsi="Arial" w:cs="Arial"/>
            </w:rPr>
            <w:fldChar w:fldCharType="begin"/>
          </w:r>
          <w:r w:rsidRPr="004433D8">
            <w:rPr>
              <w:rFonts w:ascii="Arial" w:hAnsi="Arial" w:cs="Arial"/>
            </w:rPr>
            <w:instrText xml:space="preserve"> TOC \o "1-3" \h \z \u </w:instrText>
          </w:r>
          <w:r w:rsidRPr="004433D8">
            <w:rPr>
              <w:rFonts w:ascii="Arial" w:hAnsi="Arial" w:cs="Arial"/>
            </w:rPr>
            <w:fldChar w:fldCharType="separate"/>
          </w:r>
          <w:hyperlink w:anchor="_Toc232515913" w:history="1">
            <w:r w:rsidR="00EA0223" w:rsidRPr="00E8672B">
              <w:rPr>
                <w:rStyle w:val="Hyperlink"/>
                <w:rFonts w:eastAsiaTheme="majorEastAsia"/>
                <w:noProof/>
              </w:rPr>
              <w:t>I.</w:t>
            </w:r>
            <w:r w:rsidR="00EA0223">
              <w:rPr>
                <w:rFonts w:asciiTheme="minorHAnsi" w:eastAsiaTheme="minorEastAsia" w:hAnsiTheme="minorHAnsi" w:cstheme="minorBidi"/>
                <w:noProof/>
                <w:kern w:val="2"/>
                <w:sz w:val="24"/>
                <w:szCs w:val="24"/>
                <w14:ligatures w14:val="standardContextual"/>
              </w:rPr>
              <w:tab/>
            </w:r>
            <w:r w:rsidR="00EA0223" w:rsidRPr="00E8672B">
              <w:rPr>
                <w:rStyle w:val="Hyperlink"/>
                <w:rFonts w:eastAsiaTheme="majorEastAsia"/>
                <w:noProof/>
              </w:rPr>
              <w:t>General Information</w:t>
            </w:r>
            <w:r w:rsidR="00EA0223">
              <w:rPr>
                <w:noProof/>
                <w:webHidden/>
              </w:rPr>
              <w:tab/>
            </w:r>
            <w:r w:rsidR="00EA0223">
              <w:rPr>
                <w:noProof/>
                <w:webHidden/>
              </w:rPr>
              <w:fldChar w:fldCharType="begin"/>
            </w:r>
            <w:r w:rsidR="00EA0223">
              <w:rPr>
                <w:noProof/>
                <w:webHidden/>
              </w:rPr>
              <w:instrText xml:space="preserve"> PAGEREF _Toc232515913 \h </w:instrText>
            </w:r>
            <w:r w:rsidR="00EA0223">
              <w:rPr>
                <w:noProof/>
                <w:webHidden/>
              </w:rPr>
            </w:r>
            <w:r w:rsidR="00EA0223">
              <w:rPr>
                <w:noProof/>
                <w:webHidden/>
              </w:rPr>
              <w:fldChar w:fldCharType="separate"/>
            </w:r>
            <w:r w:rsidR="00C666FA">
              <w:rPr>
                <w:noProof/>
                <w:webHidden/>
              </w:rPr>
              <w:t>4</w:t>
            </w:r>
            <w:r w:rsidR="00EA0223">
              <w:rPr>
                <w:noProof/>
                <w:webHidden/>
              </w:rPr>
              <w:fldChar w:fldCharType="end"/>
            </w:r>
          </w:hyperlink>
        </w:p>
        <w:p w14:paraId="3CDFC11F" w14:textId="59292929"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4"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Purpose of RFQ</w:t>
            </w:r>
            <w:r>
              <w:rPr>
                <w:noProof/>
                <w:webHidden/>
              </w:rPr>
              <w:tab/>
            </w:r>
            <w:r>
              <w:rPr>
                <w:noProof/>
                <w:webHidden/>
              </w:rPr>
              <w:fldChar w:fldCharType="begin"/>
            </w:r>
            <w:r>
              <w:rPr>
                <w:noProof/>
                <w:webHidden/>
              </w:rPr>
              <w:instrText xml:space="preserve"> PAGEREF _Toc232515914 \h </w:instrText>
            </w:r>
            <w:r>
              <w:rPr>
                <w:noProof/>
                <w:webHidden/>
              </w:rPr>
            </w:r>
            <w:r>
              <w:rPr>
                <w:noProof/>
                <w:webHidden/>
              </w:rPr>
              <w:fldChar w:fldCharType="separate"/>
            </w:r>
            <w:r w:rsidR="00C666FA">
              <w:rPr>
                <w:noProof/>
                <w:webHidden/>
              </w:rPr>
              <w:t>4</w:t>
            </w:r>
            <w:r>
              <w:rPr>
                <w:noProof/>
                <w:webHidden/>
              </w:rPr>
              <w:fldChar w:fldCharType="end"/>
            </w:r>
          </w:hyperlink>
        </w:p>
        <w:p w14:paraId="6F008971" w14:textId="7FD725D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5" w:history="1">
            <w:r w:rsidRPr="00E8672B">
              <w:rPr>
                <w:rStyle w:val="Hyperlink"/>
                <w:rFonts w:eastAsia="Arial Narrow"/>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Availability</w:t>
            </w:r>
            <w:r>
              <w:rPr>
                <w:noProof/>
                <w:webHidden/>
              </w:rPr>
              <w:tab/>
            </w:r>
            <w:r>
              <w:rPr>
                <w:noProof/>
                <w:webHidden/>
              </w:rPr>
              <w:fldChar w:fldCharType="begin"/>
            </w:r>
            <w:r>
              <w:rPr>
                <w:noProof/>
                <w:webHidden/>
              </w:rPr>
              <w:instrText xml:space="preserve"> PAGEREF _Toc232515915 \h </w:instrText>
            </w:r>
            <w:r>
              <w:rPr>
                <w:noProof/>
                <w:webHidden/>
              </w:rPr>
            </w:r>
            <w:r>
              <w:rPr>
                <w:noProof/>
                <w:webHidden/>
              </w:rPr>
              <w:fldChar w:fldCharType="separate"/>
            </w:r>
            <w:r w:rsidR="00C666FA">
              <w:rPr>
                <w:noProof/>
                <w:webHidden/>
              </w:rPr>
              <w:t>4</w:t>
            </w:r>
            <w:r>
              <w:rPr>
                <w:noProof/>
                <w:webHidden/>
              </w:rPr>
              <w:fldChar w:fldCharType="end"/>
            </w:r>
          </w:hyperlink>
        </w:p>
        <w:p w14:paraId="02A5A353" w14:textId="7836318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6"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Period of Performance</w:t>
            </w:r>
            <w:r>
              <w:rPr>
                <w:noProof/>
                <w:webHidden/>
              </w:rPr>
              <w:tab/>
            </w:r>
            <w:r>
              <w:rPr>
                <w:noProof/>
                <w:webHidden/>
              </w:rPr>
              <w:fldChar w:fldCharType="begin"/>
            </w:r>
            <w:r>
              <w:rPr>
                <w:noProof/>
                <w:webHidden/>
              </w:rPr>
              <w:instrText xml:space="preserve"> PAGEREF _Toc232515916 \h </w:instrText>
            </w:r>
            <w:r>
              <w:rPr>
                <w:noProof/>
                <w:webHidden/>
              </w:rPr>
            </w:r>
            <w:r>
              <w:rPr>
                <w:noProof/>
                <w:webHidden/>
              </w:rPr>
              <w:fldChar w:fldCharType="separate"/>
            </w:r>
            <w:r w:rsidR="00C666FA">
              <w:rPr>
                <w:noProof/>
                <w:webHidden/>
              </w:rPr>
              <w:t>4</w:t>
            </w:r>
            <w:r>
              <w:rPr>
                <w:noProof/>
                <w:webHidden/>
              </w:rPr>
              <w:fldChar w:fldCharType="end"/>
            </w:r>
          </w:hyperlink>
        </w:p>
        <w:p w14:paraId="27775097" w14:textId="463CFF5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7"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Information Technology Provisions</w:t>
            </w:r>
            <w:r>
              <w:rPr>
                <w:noProof/>
                <w:webHidden/>
              </w:rPr>
              <w:tab/>
            </w:r>
            <w:r>
              <w:rPr>
                <w:noProof/>
                <w:webHidden/>
              </w:rPr>
              <w:fldChar w:fldCharType="begin"/>
            </w:r>
            <w:r>
              <w:rPr>
                <w:noProof/>
                <w:webHidden/>
              </w:rPr>
              <w:instrText xml:space="preserve"> PAGEREF _Toc232515917 \h </w:instrText>
            </w:r>
            <w:r>
              <w:rPr>
                <w:noProof/>
                <w:webHidden/>
              </w:rPr>
            </w:r>
            <w:r>
              <w:rPr>
                <w:noProof/>
                <w:webHidden/>
              </w:rPr>
              <w:fldChar w:fldCharType="separate"/>
            </w:r>
            <w:r w:rsidR="00C666FA">
              <w:rPr>
                <w:noProof/>
                <w:webHidden/>
              </w:rPr>
              <w:t>4</w:t>
            </w:r>
            <w:r>
              <w:rPr>
                <w:noProof/>
                <w:webHidden/>
              </w:rPr>
              <w:fldChar w:fldCharType="end"/>
            </w:r>
          </w:hyperlink>
        </w:p>
        <w:p w14:paraId="275B757E" w14:textId="5E52D1F5"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8" w:history="1">
            <w:r w:rsidRPr="00E8672B">
              <w:rPr>
                <w:rStyle w:val="Hyperlink"/>
                <w:noProof/>
              </w:rPr>
              <w:t>E.</w:t>
            </w:r>
            <w:r>
              <w:rPr>
                <w:rFonts w:asciiTheme="minorHAnsi" w:eastAsiaTheme="minorEastAsia" w:hAnsiTheme="minorHAnsi" w:cstheme="minorBidi"/>
                <w:noProof/>
                <w:kern w:val="2"/>
                <w:sz w:val="24"/>
                <w:szCs w:val="24"/>
                <w14:ligatures w14:val="standardContextual"/>
              </w:rPr>
              <w:tab/>
            </w:r>
            <w:r w:rsidRPr="00E8672B">
              <w:rPr>
                <w:rStyle w:val="Hyperlink"/>
                <w:noProof/>
              </w:rPr>
              <w:t>Eligible Bidders</w:t>
            </w:r>
            <w:r>
              <w:rPr>
                <w:noProof/>
                <w:webHidden/>
              </w:rPr>
              <w:tab/>
            </w:r>
            <w:r>
              <w:rPr>
                <w:noProof/>
                <w:webHidden/>
              </w:rPr>
              <w:fldChar w:fldCharType="begin"/>
            </w:r>
            <w:r>
              <w:rPr>
                <w:noProof/>
                <w:webHidden/>
              </w:rPr>
              <w:instrText xml:space="preserve"> PAGEREF _Toc232515918 \h </w:instrText>
            </w:r>
            <w:r>
              <w:rPr>
                <w:noProof/>
                <w:webHidden/>
              </w:rPr>
            </w:r>
            <w:r>
              <w:rPr>
                <w:noProof/>
                <w:webHidden/>
              </w:rPr>
              <w:fldChar w:fldCharType="separate"/>
            </w:r>
            <w:r w:rsidR="00C666FA">
              <w:rPr>
                <w:noProof/>
                <w:webHidden/>
              </w:rPr>
              <w:t>5</w:t>
            </w:r>
            <w:r>
              <w:rPr>
                <w:noProof/>
                <w:webHidden/>
              </w:rPr>
              <w:fldChar w:fldCharType="end"/>
            </w:r>
          </w:hyperlink>
        </w:p>
        <w:p w14:paraId="7AB73BEF" w14:textId="1A84783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9" w:history="1">
            <w:r w:rsidRPr="00E8672B">
              <w:rPr>
                <w:rStyle w:val="Hyperlink"/>
                <w:noProof/>
              </w:rPr>
              <w:t>F.</w:t>
            </w:r>
            <w:r>
              <w:rPr>
                <w:rFonts w:asciiTheme="minorHAnsi" w:eastAsiaTheme="minorEastAsia" w:hAnsiTheme="minorHAnsi" w:cstheme="minorBidi"/>
                <w:noProof/>
                <w:kern w:val="2"/>
                <w:sz w:val="24"/>
                <w:szCs w:val="24"/>
                <w14:ligatures w14:val="standardContextual"/>
              </w:rPr>
              <w:tab/>
            </w:r>
            <w:r w:rsidRPr="00E8672B">
              <w:rPr>
                <w:rStyle w:val="Hyperlink"/>
                <w:noProof/>
              </w:rPr>
              <w:t>Loss Leader</w:t>
            </w:r>
            <w:r>
              <w:rPr>
                <w:noProof/>
                <w:webHidden/>
              </w:rPr>
              <w:tab/>
            </w:r>
            <w:r>
              <w:rPr>
                <w:noProof/>
                <w:webHidden/>
              </w:rPr>
              <w:fldChar w:fldCharType="begin"/>
            </w:r>
            <w:r>
              <w:rPr>
                <w:noProof/>
                <w:webHidden/>
              </w:rPr>
              <w:instrText xml:space="preserve"> PAGEREF _Toc232515919 \h </w:instrText>
            </w:r>
            <w:r>
              <w:rPr>
                <w:noProof/>
                <w:webHidden/>
              </w:rPr>
            </w:r>
            <w:r>
              <w:rPr>
                <w:noProof/>
                <w:webHidden/>
              </w:rPr>
              <w:fldChar w:fldCharType="separate"/>
            </w:r>
            <w:r w:rsidR="00C666FA">
              <w:rPr>
                <w:noProof/>
                <w:webHidden/>
              </w:rPr>
              <w:t>5</w:t>
            </w:r>
            <w:r>
              <w:rPr>
                <w:noProof/>
                <w:webHidden/>
              </w:rPr>
              <w:fldChar w:fldCharType="end"/>
            </w:r>
          </w:hyperlink>
        </w:p>
        <w:p w14:paraId="628345DF" w14:textId="1F8549FC"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0" w:history="1">
            <w:r w:rsidRPr="00E8672B">
              <w:rPr>
                <w:rStyle w:val="Hyperlink"/>
                <w:noProof/>
              </w:rPr>
              <w:t>G.</w:t>
            </w:r>
            <w:r>
              <w:rPr>
                <w:rFonts w:asciiTheme="minorHAnsi" w:eastAsiaTheme="minorEastAsia" w:hAnsiTheme="minorHAnsi" w:cstheme="minorBidi"/>
                <w:noProof/>
                <w:kern w:val="2"/>
                <w:sz w:val="24"/>
                <w:szCs w:val="24"/>
                <w14:ligatures w14:val="standardContextual"/>
              </w:rPr>
              <w:tab/>
            </w:r>
            <w:r w:rsidRPr="00E8672B">
              <w:rPr>
                <w:rStyle w:val="Hyperlink"/>
                <w:noProof/>
              </w:rPr>
              <w:t>Mandatory Pre-Bid Walkthrough</w:t>
            </w:r>
            <w:r>
              <w:rPr>
                <w:noProof/>
                <w:webHidden/>
              </w:rPr>
              <w:tab/>
            </w:r>
            <w:r>
              <w:rPr>
                <w:noProof/>
                <w:webHidden/>
              </w:rPr>
              <w:fldChar w:fldCharType="begin"/>
            </w:r>
            <w:r>
              <w:rPr>
                <w:noProof/>
                <w:webHidden/>
              </w:rPr>
              <w:instrText xml:space="preserve"> PAGEREF _Toc232515920 \h </w:instrText>
            </w:r>
            <w:r>
              <w:rPr>
                <w:noProof/>
                <w:webHidden/>
              </w:rPr>
            </w:r>
            <w:r>
              <w:rPr>
                <w:noProof/>
                <w:webHidden/>
              </w:rPr>
              <w:fldChar w:fldCharType="separate"/>
            </w:r>
            <w:r w:rsidR="00C666FA">
              <w:rPr>
                <w:noProof/>
                <w:webHidden/>
              </w:rPr>
              <w:t>5</w:t>
            </w:r>
            <w:r>
              <w:rPr>
                <w:noProof/>
                <w:webHidden/>
              </w:rPr>
              <w:fldChar w:fldCharType="end"/>
            </w:r>
          </w:hyperlink>
        </w:p>
        <w:p w14:paraId="611C5433" w14:textId="71AB838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1" w:history="1">
            <w:r w:rsidRPr="00E8672B">
              <w:rPr>
                <w:rStyle w:val="Hyperlink"/>
                <w:noProof/>
              </w:rPr>
              <w:t>H.</w:t>
            </w:r>
            <w:r>
              <w:rPr>
                <w:rFonts w:asciiTheme="minorHAnsi" w:eastAsiaTheme="minorEastAsia" w:hAnsiTheme="minorHAnsi" w:cstheme="minorBidi"/>
                <w:noProof/>
                <w:kern w:val="2"/>
                <w:sz w:val="24"/>
                <w:szCs w:val="24"/>
                <w14:ligatures w14:val="standardContextual"/>
              </w:rPr>
              <w:tab/>
            </w:r>
            <w:r w:rsidRPr="00E8672B">
              <w:rPr>
                <w:rStyle w:val="Hyperlink"/>
                <w:noProof/>
              </w:rPr>
              <w:t>Key Action Dates</w:t>
            </w:r>
            <w:r>
              <w:rPr>
                <w:noProof/>
                <w:webHidden/>
              </w:rPr>
              <w:tab/>
            </w:r>
            <w:r>
              <w:rPr>
                <w:noProof/>
                <w:webHidden/>
              </w:rPr>
              <w:fldChar w:fldCharType="begin"/>
            </w:r>
            <w:r>
              <w:rPr>
                <w:noProof/>
                <w:webHidden/>
              </w:rPr>
              <w:instrText xml:space="preserve"> PAGEREF _Toc232515921 \h </w:instrText>
            </w:r>
            <w:r>
              <w:rPr>
                <w:noProof/>
                <w:webHidden/>
              </w:rPr>
            </w:r>
            <w:r>
              <w:rPr>
                <w:noProof/>
                <w:webHidden/>
              </w:rPr>
              <w:fldChar w:fldCharType="separate"/>
            </w:r>
            <w:r w:rsidR="00C666FA">
              <w:rPr>
                <w:noProof/>
                <w:webHidden/>
              </w:rPr>
              <w:t>5</w:t>
            </w:r>
            <w:r>
              <w:rPr>
                <w:noProof/>
                <w:webHidden/>
              </w:rPr>
              <w:fldChar w:fldCharType="end"/>
            </w:r>
          </w:hyperlink>
        </w:p>
        <w:p w14:paraId="16D720B7" w14:textId="0DBA052F"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2" w:history="1">
            <w:r w:rsidRPr="00E8672B">
              <w:rPr>
                <w:rStyle w:val="Hyperlink"/>
                <w:noProof/>
              </w:rPr>
              <w:t>I.</w:t>
            </w:r>
            <w:r>
              <w:rPr>
                <w:rFonts w:asciiTheme="minorHAnsi" w:eastAsiaTheme="minorEastAsia" w:hAnsiTheme="minorHAnsi" w:cstheme="minorBidi"/>
                <w:noProof/>
                <w:kern w:val="2"/>
                <w:sz w:val="24"/>
                <w:szCs w:val="24"/>
                <w14:ligatures w14:val="standardContextual"/>
              </w:rPr>
              <w:tab/>
            </w:r>
            <w:r w:rsidRPr="00E8672B">
              <w:rPr>
                <w:rStyle w:val="Hyperlink"/>
                <w:noProof/>
              </w:rPr>
              <w:t>Submission of Questions</w:t>
            </w:r>
            <w:r>
              <w:rPr>
                <w:noProof/>
                <w:webHidden/>
              </w:rPr>
              <w:tab/>
            </w:r>
            <w:r>
              <w:rPr>
                <w:noProof/>
                <w:webHidden/>
              </w:rPr>
              <w:fldChar w:fldCharType="begin"/>
            </w:r>
            <w:r>
              <w:rPr>
                <w:noProof/>
                <w:webHidden/>
              </w:rPr>
              <w:instrText xml:space="preserve"> PAGEREF _Toc232515922 \h </w:instrText>
            </w:r>
            <w:r>
              <w:rPr>
                <w:noProof/>
                <w:webHidden/>
              </w:rPr>
            </w:r>
            <w:r>
              <w:rPr>
                <w:noProof/>
                <w:webHidden/>
              </w:rPr>
              <w:fldChar w:fldCharType="separate"/>
            </w:r>
            <w:r w:rsidR="00C666FA">
              <w:rPr>
                <w:noProof/>
                <w:webHidden/>
              </w:rPr>
              <w:t>6</w:t>
            </w:r>
            <w:r>
              <w:rPr>
                <w:noProof/>
                <w:webHidden/>
              </w:rPr>
              <w:fldChar w:fldCharType="end"/>
            </w:r>
          </w:hyperlink>
        </w:p>
        <w:p w14:paraId="560ECD71" w14:textId="7565AEE6"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3" w:history="1">
            <w:r w:rsidRPr="00E8672B">
              <w:rPr>
                <w:rStyle w:val="Hyperlink"/>
                <w:noProof/>
              </w:rPr>
              <w:t>J.</w:t>
            </w:r>
            <w:r>
              <w:rPr>
                <w:rFonts w:asciiTheme="minorHAnsi" w:eastAsiaTheme="minorEastAsia" w:hAnsiTheme="minorHAnsi" w:cstheme="minorBidi"/>
                <w:noProof/>
                <w:kern w:val="2"/>
                <w:sz w:val="24"/>
                <w:szCs w:val="24"/>
                <w14:ligatures w14:val="standardContextual"/>
              </w:rPr>
              <w:tab/>
            </w:r>
            <w:r w:rsidRPr="00E8672B">
              <w:rPr>
                <w:rStyle w:val="Hyperlink"/>
                <w:noProof/>
              </w:rPr>
              <w:t>Submission of Quote</w:t>
            </w:r>
            <w:r>
              <w:rPr>
                <w:noProof/>
                <w:webHidden/>
              </w:rPr>
              <w:tab/>
            </w:r>
            <w:r>
              <w:rPr>
                <w:noProof/>
                <w:webHidden/>
              </w:rPr>
              <w:fldChar w:fldCharType="begin"/>
            </w:r>
            <w:r>
              <w:rPr>
                <w:noProof/>
                <w:webHidden/>
              </w:rPr>
              <w:instrText xml:space="preserve"> PAGEREF _Toc232515923 \h </w:instrText>
            </w:r>
            <w:r>
              <w:rPr>
                <w:noProof/>
                <w:webHidden/>
              </w:rPr>
            </w:r>
            <w:r>
              <w:rPr>
                <w:noProof/>
                <w:webHidden/>
              </w:rPr>
              <w:fldChar w:fldCharType="separate"/>
            </w:r>
            <w:r w:rsidR="00C666FA">
              <w:rPr>
                <w:noProof/>
                <w:webHidden/>
              </w:rPr>
              <w:t>6</w:t>
            </w:r>
            <w:r>
              <w:rPr>
                <w:noProof/>
                <w:webHidden/>
              </w:rPr>
              <w:fldChar w:fldCharType="end"/>
            </w:r>
          </w:hyperlink>
        </w:p>
        <w:p w14:paraId="10EC5466" w14:textId="2A7EFEF9"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4" w:history="1">
            <w:r w:rsidRPr="00E8672B">
              <w:rPr>
                <w:rStyle w:val="Hyperlink"/>
                <w:noProof/>
              </w:rPr>
              <w:t>K.</w:t>
            </w:r>
            <w:r>
              <w:rPr>
                <w:rFonts w:asciiTheme="minorHAnsi" w:eastAsiaTheme="minorEastAsia" w:hAnsiTheme="minorHAnsi" w:cstheme="minorBidi"/>
                <w:noProof/>
                <w:kern w:val="2"/>
                <w:sz w:val="24"/>
                <w:szCs w:val="24"/>
                <w14:ligatures w14:val="standardContextual"/>
              </w:rPr>
              <w:tab/>
            </w:r>
            <w:r w:rsidRPr="00E8672B">
              <w:rPr>
                <w:rStyle w:val="Hyperlink"/>
                <w:noProof/>
              </w:rPr>
              <w:t>Award of Contract</w:t>
            </w:r>
            <w:r>
              <w:rPr>
                <w:noProof/>
                <w:webHidden/>
              </w:rPr>
              <w:tab/>
            </w:r>
            <w:r>
              <w:rPr>
                <w:noProof/>
                <w:webHidden/>
              </w:rPr>
              <w:fldChar w:fldCharType="begin"/>
            </w:r>
            <w:r>
              <w:rPr>
                <w:noProof/>
                <w:webHidden/>
              </w:rPr>
              <w:instrText xml:space="preserve"> PAGEREF _Toc232515924 \h </w:instrText>
            </w:r>
            <w:r>
              <w:rPr>
                <w:noProof/>
                <w:webHidden/>
              </w:rPr>
            </w:r>
            <w:r>
              <w:rPr>
                <w:noProof/>
                <w:webHidden/>
              </w:rPr>
              <w:fldChar w:fldCharType="separate"/>
            </w:r>
            <w:r w:rsidR="00C666FA">
              <w:rPr>
                <w:noProof/>
                <w:webHidden/>
              </w:rPr>
              <w:t>8</w:t>
            </w:r>
            <w:r>
              <w:rPr>
                <w:noProof/>
                <w:webHidden/>
              </w:rPr>
              <w:fldChar w:fldCharType="end"/>
            </w:r>
          </w:hyperlink>
        </w:p>
        <w:p w14:paraId="556E998E" w14:textId="416AE21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5" w:history="1">
            <w:r w:rsidRPr="00E8672B">
              <w:rPr>
                <w:rStyle w:val="Hyperlink"/>
                <w:noProof/>
              </w:rPr>
              <w:t>L.</w:t>
            </w:r>
            <w:r>
              <w:rPr>
                <w:rFonts w:asciiTheme="minorHAnsi" w:eastAsiaTheme="minorEastAsia" w:hAnsiTheme="minorHAnsi" w:cstheme="minorBidi"/>
                <w:noProof/>
                <w:kern w:val="2"/>
                <w:sz w:val="24"/>
                <w:szCs w:val="24"/>
                <w14:ligatures w14:val="standardContextual"/>
              </w:rPr>
              <w:tab/>
            </w:r>
            <w:r w:rsidRPr="00E8672B">
              <w:rPr>
                <w:rStyle w:val="Hyperlink"/>
                <w:noProof/>
              </w:rPr>
              <w:t>Protests</w:t>
            </w:r>
            <w:r>
              <w:rPr>
                <w:noProof/>
                <w:webHidden/>
              </w:rPr>
              <w:tab/>
            </w:r>
            <w:r>
              <w:rPr>
                <w:noProof/>
                <w:webHidden/>
              </w:rPr>
              <w:fldChar w:fldCharType="begin"/>
            </w:r>
            <w:r>
              <w:rPr>
                <w:noProof/>
                <w:webHidden/>
              </w:rPr>
              <w:instrText xml:space="preserve"> PAGEREF _Toc232515925 \h </w:instrText>
            </w:r>
            <w:r>
              <w:rPr>
                <w:noProof/>
                <w:webHidden/>
              </w:rPr>
            </w:r>
            <w:r>
              <w:rPr>
                <w:noProof/>
                <w:webHidden/>
              </w:rPr>
              <w:fldChar w:fldCharType="separate"/>
            </w:r>
            <w:r w:rsidR="00C666FA">
              <w:rPr>
                <w:noProof/>
                <w:webHidden/>
              </w:rPr>
              <w:t>8</w:t>
            </w:r>
            <w:r>
              <w:rPr>
                <w:noProof/>
                <w:webHidden/>
              </w:rPr>
              <w:fldChar w:fldCharType="end"/>
            </w:r>
          </w:hyperlink>
        </w:p>
        <w:p w14:paraId="0F05C7E3" w14:textId="13A0EA1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6" w:history="1">
            <w:r w:rsidRPr="00E8672B">
              <w:rPr>
                <w:rStyle w:val="Hyperlink"/>
                <w:noProof/>
              </w:rPr>
              <w:t>M.</w:t>
            </w:r>
            <w:r>
              <w:rPr>
                <w:rFonts w:asciiTheme="minorHAnsi" w:eastAsiaTheme="minorEastAsia" w:hAnsiTheme="minorHAnsi" w:cstheme="minorBidi"/>
                <w:noProof/>
                <w:kern w:val="2"/>
                <w:sz w:val="24"/>
                <w:szCs w:val="24"/>
                <w14:ligatures w14:val="standardContextual"/>
              </w:rPr>
              <w:tab/>
            </w:r>
            <w:r w:rsidRPr="00E8672B">
              <w:rPr>
                <w:rStyle w:val="Hyperlink"/>
                <w:noProof/>
              </w:rPr>
              <w:t>State’s Right to Reject</w:t>
            </w:r>
            <w:r>
              <w:rPr>
                <w:noProof/>
                <w:webHidden/>
              </w:rPr>
              <w:tab/>
            </w:r>
            <w:r>
              <w:rPr>
                <w:noProof/>
                <w:webHidden/>
              </w:rPr>
              <w:fldChar w:fldCharType="begin"/>
            </w:r>
            <w:r>
              <w:rPr>
                <w:noProof/>
                <w:webHidden/>
              </w:rPr>
              <w:instrText xml:space="preserve"> PAGEREF _Toc232515926 \h </w:instrText>
            </w:r>
            <w:r>
              <w:rPr>
                <w:noProof/>
                <w:webHidden/>
              </w:rPr>
            </w:r>
            <w:r>
              <w:rPr>
                <w:noProof/>
                <w:webHidden/>
              </w:rPr>
              <w:fldChar w:fldCharType="separate"/>
            </w:r>
            <w:r w:rsidR="00C666FA">
              <w:rPr>
                <w:noProof/>
                <w:webHidden/>
              </w:rPr>
              <w:t>9</w:t>
            </w:r>
            <w:r>
              <w:rPr>
                <w:noProof/>
                <w:webHidden/>
              </w:rPr>
              <w:fldChar w:fldCharType="end"/>
            </w:r>
          </w:hyperlink>
        </w:p>
        <w:p w14:paraId="6BD20722" w14:textId="579FEAF2"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7" w:history="1">
            <w:r w:rsidRPr="00E8672B">
              <w:rPr>
                <w:rStyle w:val="Hyperlink"/>
                <w:noProof/>
              </w:rPr>
              <w:t>N.</w:t>
            </w:r>
            <w:r>
              <w:rPr>
                <w:rFonts w:asciiTheme="minorHAnsi" w:eastAsiaTheme="minorEastAsia" w:hAnsiTheme="minorHAnsi" w:cstheme="minorBidi"/>
                <w:noProof/>
                <w:kern w:val="2"/>
                <w:sz w:val="24"/>
                <w:szCs w:val="24"/>
                <w14:ligatures w14:val="standardContextual"/>
              </w:rPr>
              <w:tab/>
            </w:r>
            <w:r w:rsidRPr="00E8672B">
              <w:rPr>
                <w:rStyle w:val="Hyperlink"/>
                <w:noProof/>
              </w:rPr>
              <w:t>Economic Incentive Program</w:t>
            </w:r>
            <w:r>
              <w:rPr>
                <w:noProof/>
                <w:webHidden/>
              </w:rPr>
              <w:tab/>
            </w:r>
            <w:r>
              <w:rPr>
                <w:noProof/>
                <w:webHidden/>
              </w:rPr>
              <w:fldChar w:fldCharType="begin"/>
            </w:r>
            <w:r>
              <w:rPr>
                <w:noProof/>
                <w:webHidden/>
              </w:rPr>
              <w:instrText xml:space="preserve"> PAGEREF _Toc232515927 \h </w:instrText>
            </w:r>
            <w:r>
              <w:rPr>
                <w:noProof/>
                <w:webHidden/>
              </w:rPr>
            </w:r>
            <w:r>
              <w:rPr>
                <w:noProof/>
                <w:webHidden/>
              </w:rPr>
              <w:fldChar w:fldCharType="separate"/>
            </w:r>
            <w:r w:rsidR="00C666FA">
              <w:rPr>
                <w:noProof/>
                <w:webHidden/>
              </w:rPr>
              <w:t>9</w:t>
            </w:r>
            <w:r>
              <w:rPr>
                <w:noProof/>
                <w:webHidden/>
              </w:rPr>
              <w:fldChar w:fldCharType="end"/>
            </w:r>
          </w:hyperlink>
        </w:p>
        <w:p w14:paraId="7368A1FA" w14:textId="2F72CE22"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8" w:history="1">
            <w:r w:rsidRPr="00E8672B">
              <w:rPr>
                <w:rStyle w:val="Hyperlink"/>
                <w:noProof/>
              </w:rPr>
              <w:t>O.</w:t>
            </w:r>
            <w:r>
              <w:rPr>
                <w:rFonts w:asciiTheme="minorHAnsi" w:eastAsiaTheme="minorEastAsia" w:hAnsiTheme="minorHAnsi" w:cstheme="minorBidi"/>
                <w:noProof/>
                <w:kern w:val="2"/>
                <w:sz w:val="24"/>
                <w:szCs w:val="24"/>
                <w14:ligatures w14:val="standardContextual"/>
              </w:rPr>
              <w:tab/>
            </w:r>
            <w:r w:rsidRPr="00E8672B">
              <w:rPr>
                <w:rStyle w:val="Hyperlink"/>
                <w:noProof/>
              </w:rPr>
              <w:t>TACPA Contract Preference</w:t>
            </w:r>
            <w:r>
              <w:rPr>
                <w:noProof/>
                <w:webHidden/>
              </w:rPr>
              <w:tab/>
            </w:r>
            <w:r>
              <w:rPr>
                <w:noProof/>
                <w:webHidden/>
              </w:rPr>
              <w:fldChar w:fldCharType="begin"/>
            </w:r>
            <w:r>
              <w:rPr>
                <w:noProof/>
                <w:webHidden/>
              </w:rPr>
              <w:instrText xml:space="preserve"> PAGEREF _Toc232515928 \h </w:instrText>
            </w:r>
            <w:r>
              <w:rPr>
                <w:noProof/>
                <w:webHidden/>
              </w:rPr>
            </w:r>
            <w:r>
              <w:rPr>
                <w:noProof/>
                <w:webHidden/>
              </w:rPr>
              <w:fldChar w:fldCharType="separate"/>
            </w:r>
            <w:r w:rsidR="00C666FA">
              <w:rPr>
                <w:noProof/>
                <w:webHidden/>
              </w:rPr>
              <w:t>9</w:t>
            </w:r>
            <w:r>
              <w:rPr>
                <w:noProof/>
                <w:webHidden/>
              </w:rPr>
              <w:fldChar w:fldCharType="end"/>
            </w:r>
          </w:hyperlink>
        </w:p>
        <w:p w14:paraId="101AF320" w14:textId="6B3584C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9" w:history="1">
            <w:r w:rsidRPr="00E8672B">
              <w:rPr>
                <w:rStyle w:val="Hyperlink"/>
                <w:noProof/>
              </w:rPr>
              <w:t>P.</w:t>
            </w:r>
            <w:r>
              <w:rPr>
                <w:rFonts w:asciiTheme="minorHAnsi" w:eastAsiaTheme="minorEastAsia" w:hAnsiTheme="minorHAnsi" w:cstheme="minorBidi"/>
                <w:noProof/>
                <w:kern w:val="2"/>
                <w:sz w:val="24"/>
                <w:szCs w:val="24"/>
                <w14:ligatures w14:val="standardContextual"/>
              </w:rPr>
              <w:tab/>
            </w:r>
            <w:r w:rsidRPr="00E8672B">
              <w:rPr>
                <w:rStyle w:val="Hyperlink"/>
                <w:noProof/>
              </w:rPr>
              <w:t>RFQ Response Guidelines</w:t>
            </w:r>
            <w:r>
              <w:rPr>
                <w:noProof/>
                <w:webHidden/>
              </w:rPr>
              <w:tab/>
            </w:r>
            <w:r>
              <w:rPr>
                <w:noProof/>
                <w:webHidden/>
              </w:rPr>
              <w:fldChar w:fldCharType="begin"/>
            </w:r>
            <w:r>
              <w:rPr>
                <w:noProof/>
                <w:webHidden/>
              </w:rPr>
              <w:instrText xml:space="preserve"> PAGEREF _Toc232515929 \h </w:instrText>
            </w:r>
            <w:r>
              <w:rPr>
                <w:noProof/>
                <w:webHidden/>
              </w:rPr>
            </w:r>
            <w:r>
              <w:rPr>
                <w:noProof/>
                <w:webHidden/>
              </w:rPr>
              <w:fldChar w:fldCharType="separate"/>
            </w:r>
            <w:r w:rsidR="00C666FA">
              <w:rPr>
                <w:noProof/>
                <w:webHidden/>
              </w:rPr>
              <w:t>11</w:t>
            </w:r>
            <w:r>
              <w:rPr>
                <w:noProof/>
                <w:webHidden/>
              </w:rPr>
              <w:fldChar w:fldCharType="end"/>
            </w:r>
          </w:hyperlink>
        </w:p>
        <w:p w14:paraId="74EDDD7A" w14:textId="0345E37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0" w:history="1">
            <w:r w:rsidRPr="00E8672B">
              <w:rPr>
                <w:rStyle w:val="Hyperlink"/>
                <w:noProof/>
              </w:rPr>
              <w:t>Q.</w:t>
            </w:r>
            <w:r>
              <w:rPr>
                <w:rFonts w:asciiTheme="minorHAnsi" w:eastAsiaTheme="minorEastAsia" w:hAnsiTheme="minorHAnsi" w:cstheme="minorBidi"/>
                <w:noProof/>
                <w:kern w:val="2"/>
                <w:sz w:val="24"/>
                <w:szCs w:val="24"/>
                <w14:ligatures w14:val="standardContextual"/>
              </w:rPr>
              <w:tab/>
            </w:r>
            <w:r w:rsidRPr="00E8672B">
              <w:rPr>
                <w:rStyle w:val="Hyperlink"/>
                <w:noProof/>
              </w:rPr>
              <w:t>Confidentiality</w:t>
            </w:r>
            <w:r>
              <w:rPr>
                <w:noProof/>
                <w:webHidden/>
              </w:rPr>
              <w:tab/>
            </w:r>
            <w:r>
              <w:rPr>
                <w:noProof/>
                <w:webHidden/>
              </w:rPr>
              <w:fldChar w:fldCharType="begin"/>
            </w:r>
            <w:r>
              <w:rPr>
                <w:noProof/>
                <w:webHidden/>
              </w:rPr>
              <w:instrText xml:space="preserve"> PAGEREF _Toc232515930 \h </w:instrText>
            </w:r>
            <w:r>
              <w:rPr>
                <w:noProof/>
                <w:webHidden/>
              </w:rPr>
            </w:r>
            <w:r>
              <w:rPr>
                <w:noProof/>
                <w:webHidden/>
              </w:rPr>
              <w:fldChar w:fldCharType="separate"/>
            </w:r>
            <w:r w:rsidR="00C666FA">
              <w:rPr>
                <w:noProof/>
                <w:webHidden/>
              </w:rPr>
              <w:t>11</w:t>
            </w:r>
            <w:r>
              <w:rPr>
                <w:noProof/>
                <w:webHidden/>
              </w:rPr>
              <w:fldChar w:fldCharType="end"/>
            </w:r>
          </w:hyperlink>
        </w:p>
        <w:p w14:paraId="64567CC4" w14:textId="622FB5D8" w:rsidR="00EA0223" w:rsidRDefault="00EA0223">
          <w:pPr>
            <w:pStyle w:val="TOC1"/>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32515931" w:history="1">
            <w:r w:rsidRPr="00E8672B">
              <w:rPr>
                <w:rStyle w:val="Hyperlink"/>
                <w:rFonts w:eastAsiaTheme="majorEastAsia"/>
                <w:noProof/>
              </w:rPr>
              <w:t>II.</w:t>
            </w:r>
            <w:r>
              <w:rPr>
                <w:rFonts w:asciiTheme="minorHAnsi" w:eastAsiaTheme="minorEastAsia" w:hAnsiTheme="minorHAnsi" w:cstheme="minorBidi"/>
                <w:noProof/>
                <w:kern w:val="2"/>
                <w:sz w:val="24"/>
                <w:szCs w:val="24"/>
                <w14:ligatures w14:val="standardContextual"/>
              </w:rPr>
              <w:tab/>
            </w:r>
            <w:r w:rsidRPr="00E8672B">
              <w:rPr>
                <w:rStyle w:val="Hyperlink"/>
                <w:rFonts w:eastAsiaTheme="majorEastAsia"/>
                <w:noProof/>
              </w:rPr>
              <w:t>Evaluation Information</w:t>
            </w:r>
            <w:r>
              <w:rPr>
                <w:noProof/>
                <w:webHidden/>
              </w:rPr>
              <w:tab/>
            </w:r>
            <w:r>
              <w:rPr>
                <w:noProof/>
                <w:webHidden/>
              </w:rPr>
              <w:fldChar w:fldCharType="begin"/>
            </w:r>
            <w:r>
              <w:rPr>
                <w:noProof/>
                <w:webHidden/>
              </w:rPr>
              <w:instrText xml:space="preserve"> PAGEREF _Toc232515931 \h </w:instrText>
            </w:r>
            <w:r>
              <w:rPr>
                <w:noProof/>
                <w:webHidden/>
              </w:rPr>
            </w:r>
            <w:r>
              <w:rPr>
                <w:noProof/>
                <w:webHidden/>
              </w:rPr>
              <w:fldChar w:fldCharType="separate"/>
            </w:r>
            <w:r w:rsidR="00C666FA">
              <w:rPr>
                <w:noProof/>
                <w:webHidden/>
              </w:rPr>
              <w:t>12</w:t>
            </w:r>
            <w:r>
              <w:rPr>
                <w:noProof/>
                <w:webHidden/>
              </w:rPr>
              <w:fldChar w:fldCharType="end"/>
            </w:r>
          </w:hyperlink>
        </w:p>
        <w:p w14:paraId="64FD5753" w14:textId="07A31CC4"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2"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Administrative, Business, and Technical Requirements</w:t>
            </w:r>
            <w:r>
              <w:rPr>
                <w:noProof/>
                <w:webHidden/>
              </w:rPr>
              <w:tab/>
            </w:r>
            <w:r>
              <w:rPr>
                <w:noProof/>
                <w:webHidden/>
              </w:rPr>
              <w:fldChar w:fldCharType="begin"/>
            </w:r>
            <w:r>
              <w:rPr>
                <w:noProof/>
                <w:webHidden/>
              </w:rPr>
              <w:instrText xml:space="preserve"> PAGEREF _Toc232515932 \h </w:instrText>
            </w:r>
            <w:r>
              <w:rPr>
                <w:noProof/>
                <w:webHidden/>
              </w:rPr>
            </w:r>
            <w:r>
              <w:rPr>
                <w:noProof/>
                <w:webHidden/>
              </w:rPr>
              <w:fldChar w:fldCharType="separate"/>
            </w:r>
            <w:r w:rsidR="00C666FA">
              <w:rPr>
                <w:noProof/>
                <w:webHidden/>
              </w:rPr>
              <w:t>12</w:t>
            </w:r>
            <w:r>
              <w:rPr>
                <w:noProof/>
                <w:webHidden/>
              </w:rPr>
              <w:fldChar w:fldCharType="end"/>
            </w:r>
          </w:hyperlink>
        </w:p>
        <w:p w14:paraId="660BE91C" w14:textId="4B0013CE"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3" w:history="1">
            <w:r w:rsidRPr="00E8672B">
              <w:rPr>
                <w:rStyle w:val="Hyperlink"/>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RFQ Submission Checklist</w:t>
            </w:r>
            <w:r>
              <w:rPr>
                <w:noProof/>
                <w:webHidden/>
              </w:rPr>
              <w:tab/>
            </w:r>
            <w:r>
              <w:rPr>
                <w:noProof/>
                <w:webHidden/>
              </w:rPr>
              <w:fldChar w:fldCharType="begin"/>
            </w:r>
            <w:r>
              <w:rPr>
                <w:noProof/>
                <w:webHidden/>
              </w:rPr>
              <w:instrText xml:space="preserve"> PAGEREF _Toc232515933 \h </w:instrText>
            </w:r>
            <w:r>
              <w:rPr>
                <w:noProof/>
                <w:webHidden/>
              </w:rPr>
            </w:r>
            <w:r>
              <w:rPr>
                <w:noProof/>
                <w:webHidden/>
              </w:rPr>
              <w:fldChar w:fldCharType="separate"/>
            </w:r>
            <w:r w:rsidR="00C666FA">
              <w:rPr>
                <w:noProof/>
                <w:webHidden/>
              </w:rPr>
              <w:t>12</w:t>
            </w:r>
            <w:r>
              <w:rPr>
                <w:noProof/>
                <w:webHidden/>
              </w:rPr>
              <w:fldChar w:fldCharType="end"/>
            </w:r>
          </w:hyperlink>
        </w:p>
        <w:p w14:paraId="71FACED4" w14:textId="344C0D56"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4"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Scoring Evaluation</w:t>
            </w:r>
            <w:r>
              <w:rPr>
                <w:noProof/>
                <w:webHidden/>
              </w:rPr>
              <w:tab/>
            </w:r>
            <w:r>
              <w:rPr>
                <w:noProof/>
                <w:webHidden/>
              </w:rPr>
              <w:fldChar w:fldCharType="begin"/>
            </w:r>
            <w:r>
              <w:rPr>
                <w:noProof/>
                <w:webHidden/>
              </w:rPr>
              <w:instrText xml:space="preserve"> PAGEREF _Toc232515934 \h </w:instrText>
            </w:r>
            <w:r>
              <w:rPr>
                <w:noProof/>
                <w:webHidden/>
              </w:rPr>
            </w:r>
            <w:r>
              <w:rPr>
                <w:noProof/>
                <w:webHidden/>
              </w:rPr>
              <w:fldChar w:fldCharType="separate"/>
            </w:r>
            <w:r w:rsidR="00C666FA">
              <w:rPr>
                <w:noProof/>
                <w:webHidden/>
              </w:rPr>
              <w:t>12</w:t>
            </w:r>
            <w:r>
              <w:rPr>
                <w:noProof/>
                <w:webHidden/>
              </w:rPr>
              <w:fldChar w:fldCharType="end"/>
            </w:r>
          </w:hyperlink>
        </w:p>
        <w:p w14:paraId="3DDD9E4A" w14:textId="5F857D4A"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5"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Preference and Incentive Programs</w:t>
            </w:r>
            <w:r>
              <w:rPr>
                <w:noProof/>
                <w:webHidden/>
              </w:rPr>
              <w:tab/>
            </w:r>
            <w:r>
              <w:rPr>
                <w:noProof/>
                <w:webHidden/>
              </w:rPr>
              <w:fldChar w:fldCharType="begin"/>
            </w:r>
            <w:r>
              <w:rPr>
                <w:noProof/>
                <w:webHidden/>
              </w:rPr>
              <w:instrText xml:space="preserve"> PAGEREF _Toc232515935 \h </w:instrText>
            </w:r>
            <w:r>
              <w:rPr>
                <w:noProof/>
                <w:webHidden/>
              </w:rPr>
            </w:r>
            <w:r>
              <w:rPr>
                <w:noProof/>
                <w:webHidden/>
              </w:rPr>
              <w:fldChar w:fldCharType="separate"/>
            </w:r>
            <w:r w:rsidR="00C666FA">
              <w:rPr>
                <w:noProof/>
                <w:webHidden/>
              </w:rPr>
              <w:t>16</w:t>
            </w:r>
            <w:r>
              <w:rPr>
                <w:noProof/>
                <w:webHidden/>
              </w:rPr>
              <w:fldChar w:fldCharType="end"/>
            </w:r>
          </w:hyperlink>
        </w:p>
        <w:p w14:paraId="7A0E5FB6" w14:textId="43C6B81F" w:rsidR="00EA0223" w:rsidRDefault="00EA0223">
          <w:pPr>
            <w:pStyle w:val="TOC3"/>
            <w:rPr>
              <w:rFonts w:asciiTheme="minorHAnsi" w:eastAsiaTheme="minorEastAsia" w:hAnsiTheme="minorHAnsi" w:cstheme="minorBidi"/>
              <w:kern w:val="2"/>
              <w:sz w:val="24"/>
              <w:szCs w:val="24"/>
              <w14:ligatures w14:val="standardContextual"/>
            </w:rPr>
          </w:pPr>
          <w:hyperlink w:anchor="_Toc232515936" w:history="1">
            <w:r w:rsidRPr="00E8672B">
              <w:rPr>
                <w:rStyle w:val="Hyperlink"/>
                <w:rFonts w:eastAsiaTheme="minorHAnsi"/>
              </w:rPr>
              <w:t>Appendix A, Administrative Requirements</w:t>
            </w:r>
            <w:r>
              <w:rPr>
                <w:webHidden/>
              </w:rPr>
              <w:tab/>
            </w:r>
            <w:r>
              <w:rPr>
                <w:webHidden/>
              </w:rPr>
              <w:fldChar w:fldCharType="begin"/>
            </w:r>
            <w:r>
              <w:rPr>
                <w:webHidden/>
              </w:rPr>
              <w:instrText xml:space="preserve"> PAGEREF _Toc232515936 \h </w:instrText>
            </w:r>
            <w:r>
              <w:rPr>
                <w:webHidden/>
              </w:rPr>
            </w:r>
            <w:r>
              <w:rPr>
                <w:webHidden/>
              </w:rPr>
              <w:fldChar w:fldCharType="separate"/>
            </w:r>
            <w:r w:rsidR="00C666FA">
              <w:rPr>
                <w:webHidden/>
              </w:rPr>
              <w:t>18</w:t>
            </w:r>
            <w:r>
              <w:rPr>
                <w:webHidden/>
              </w:rPr>
              <w:fldChar w:fldCharType="end"/>
            </w:r>
          </w:hyperlink>
        </w:p>
        <w:p w14:paraId="147AB95D" w14:textId="2CC88CE6" w:rsidR="00EA0223" w:rsidRDefault="00EA0223">
          <w:pPr>
            <w:pStyle w:val="TOC3"/>
            <w:rPr>
              <w:rFonts w:asciiTheme="minorHAnsi" w:eastAsiaTheme="minorEastAsia" w:hAnsiTheme="minorHAnsi" w:cstheme="minorBidi"/>
              <w:kern w:val="2"/>
              <w:sz w:val="24"/>
              <w:szCs w:val="24"/>
              <w14:ligatures w14:val="standardContextual"/>
            </w:rPr>
          </w:pPr>
          <w:hyperlink w:anchor="_Toc232515937" w:history="1">
            <w:r w:rsidRPr="00E8672B">
              <w:rPr>
                <w:rStyle w:val="Hyperlink"/>
              </w:rPr>
              <w:t>Appendix B, Business Requirements</w:t>
            </w:r>
            <w:r>
              <w:rPr>
                <w:webHidden/>
              </w:rPr>
              <w:tab/>
            </w:r>
            <w:r>
              <w:rPr>
                <w:webHidden/>
              </w:rPr>
              <w:fldChar w:fldCharType="begin"/>
            </w:r>
            <w:r>
              <w:rPr>
                <w:webHidden/>
              </w:rPr>
              <w:instrText xml:space="preserve"> PAGEREF _Toc232515937 \h </w:instrText>
            </w:r>
            <w:r>
              <w:rPr>
                <w:webHidden/>
              </w:rPr>
            </w:r>
            <w:r>
              <w:rPr>
                <w:webHidden/>
              </w:rPr>
              <w:fldChar w:fldCharType="separate"/>
            </w:r>
            <w:r w:rsidR="00C666FA">
              <w:rPr>
                <w:webHidden/>
              </w:rPr>
              <w:t>21</w:t>
            </w:r>
            <w:r>
              <w:rPr>
                <w:webHidden/>
              </w:rPr>
              <w:fldChar w:fldCharType="end"/>
            </w:r>
          </w:hyperlink>
        </w:p>
        <w:p w14:paraId="4325DC28" w14:textId="62FC474F" w:rsidR="00EA0223" w:rsidRDefault="00EA0223">
          <w:pPr>
            <w:pStyle w:val="TOC3"/>
            <w:rPr>
              <w:rFonts w:asciiTheme="minorHAnsi" w:eastAsiaTheme="minorEastAsia" w:hAnsiTheme="minorHAnsi" w:cstheme="minorBidi"/>
              <w:kern w:val="2"/>
              <w:sz w:val="24"/>
              <w:szCs w:val="24"/>
              <w14:ligatures w14:val="standardContextual"/>
            </w:rPr>
          </w:pPr>
          <w:hyperlink w:anchor="_Toc232515938" w:history="1">
            <w:r w:rsidRPr="00E8672B">
              <w:rPr>
                <w:rStyle w:val="Hyperlink"/>
              </w:rPr>
              <w:t>Appendix C, Technical Requirements</w:t>
            </w:r>
            <w:r>
              <w:rPr>
                <w:webHidden/>
              </w:rPr>
              <w:tab/>
            </w:r>
            <w:r>
              <w:rPr>
                <w:webHidden/>
              </w:rPr>
              <w:fldChar w:fldCharType="begin"/>
            </w:r>
            <w:r>
              <w:rPr>
                <w:webHidden/>
              </w:rPr>
              <w:instrText xml:space="preserve"> PAGEREF _Toc232515938 \h </w:instrText>
            </w:r>
            <w:r>
              <w:rPr>
                <w:webHidden/>
              </w:rPr>
            </w:r>
            <w:r>
              <w:rPr>
                <w:webHidden/>
              </w:rPr>
              <w:fldChar w:fldCharType="separate"/>
            </w:r>
            <w:r w:rsidR="00C666FA">
              <w:rPr>
                <w:webHidden/>
              </w:rPr>
              <w:t>21</w:t>
            </w:r>
            <w:r>
              <w:rPr>
                <w:webHidden/>
              </w:rPr>
              <w:fldChar w:fldCharType="end"/>
            </w:r>
          </w:hyperlink>
        </w:p>
        <w:p w14:paraId="1E7BCD4A" w14:textId="1F9568B0" w:rsidR="00EA0223" w:rsidRDefault="00EA0223">
          <w:pPr>
            <w:pStyle w:val="TOC3"/>
            <w:rPr>
              <w:rFonts w:asciiTheme="minorHAnsi" w:eastAsiaTheme="minorEastAsia" w:hAnsiTheme="minorHAnsi" w:cstheme="minorBidi"/>
              <w:kern w:val="2"/>
              <w:sz w:val="24"/>
              <w:szCs w:val="24"/>
              <w14:ligatures w14:val="standardContextual"/>
            </w:rPr>
          </w:pPr>
          <w:hyperlink w:anchor="_Toc232515939" w:history="1">
            <w:r w:rsidRPr="00E8672B">
              <w:rPr>
                <w:rStyle w:val="Hyperlink"/>
              </w:rPr>
              <w:t>Contractor’s Bid Submittal Information</w:t>
            </w:r>
            <w:r>
              <w:rPr>
                <w:webHidden/>
              </w:rPr>
              <w:tab/>
            </w:r>
            <w:r>
              <w:rPr>
                <w:webHidden/>
              </w:rPr>
              <w:fldChar w:fldCharType="begin"/>
            </w:r>
            <w:r>
              <w:rPr>
                <w:webHidden/>
              </w:rPr>
              <w:instrText xml:space="preserve"> PAGEREF _Toc232515939 \h </w:instrText>
            </w:r>
            <w:r>
              <w:rPr>
                <w:webHidden/>
              </w:rPr>
            </w:r>
            <w:r>
              <w:rPr>
                <w:webHidden/>
              </w:rPr>
              <w:fldChar w:fldCharType="separate"/>
            </w:r>
            <w:r w:rsidR="00C666FA">
              <w:rPr>
                <w:webHidden/>
              </w:rPr>
              <w:t>23</w:t>
            </w:r>
            <w:r>
              <w:rPr>
                <w:webHidden/>
              </w:rPr>
              <w:fldChar w:fldCharType="end"/>
            </w:r>
          </w:hyperlink>
        </w:p>
        <w:p w14:paraId="0E7F52CC" w14:textId="5B76BD3E" w:rsidR="00EA0223" w:rsidRDefault="00EA0223">
          <w:pPr>
            <w:pStyle w:val="TOC3"/>
            <w:rPr>
              <w:rFonts w:asciiTheme="minorHAnsi" w:eastAsiaTheme="minorEastAsia" w:hAnsiTheme="minorHAnsi" w:cstheme="minorBidi"/>
              <w:kern w:val="2"/>
              <w:sz w:val="24"/>
              <w:szCs w:val="24"/>
              <w14:ligatures w14:val="standardContextual"/>
            </w:rPr>
          </w:pPr>
          <w:hyperlink w:anchor="_Toc232515940" w:history="1">
            <w:r w:rsidRPr="00E8672B">
              <w:rPr>
                <w:rStyle w:val="Hyperlink"/>
              </w:rPr>
              <w:t>Form 1, Bidder Preferences and Certification</w:t>
            </w:r>
            <w:r>
              <w:rPr>
                <w:webHidden/>
              </w:rPr>
              <w:tab/>
            </w:r>
            <w:r>
              <w:rPr>
                <w:webHidden/>
              </w:rPr>
              <w:fldChar w:fldCharType="begin"/>
            </w:r>
            <w:r>
              <w:rPr>
                <w:webHidden/>
              </w:rPr>
              <w:instrText xml:space="preserve"> PAGEREF _Toc232515940 \h </w:instrText>
            </w:r>
            <w:r>
              <w:rPr>
                <w:webHidden/>
              </w:rPr>
            </w:r>
            <w:r>
              <w:rPr>
                <w:webHidden/>
              </w:rPr>
              <w:fldChar w:fldCharType="separate"/>
            </w:r>
            <w:r w:rsidR="00C666FA">
              <w:rPr>
                <w:webHidden/>
              </w:rPr>
              <w:t>25</w:t>
            </w:r>
            <w:r>
              <w:rPr>
                <w:webHidden/>
              </w:rPr>
              <w:fldChar w:fldCharType="end"/>
            </w:r>
          </w:hyperlink>
        </w:p>
        <w:p w14:paraId="45981774" w14:textId="34F13885" w:rsidR="00EA0223" w:rsidRDefault="00EA0223">
          <w:pPr>
            <w:pStyle w:val="TOC3"/>
            <w:rPr>
              <w:rFonts w:asciiTheme="minorHAnsi" w:eastAsiaTheme="minorEastAsia" w:hAnsiTheme="minorHAnsi" w:cstheme="minorBidi"/>
              <w:kern w:val="2"/>
              <w:sz w:val="24"/>
              <w:szCs w:val="24"/>
              <w14:ligatures w14:val="standardContextual"/>
            </w:rPr>
          </w:pPr>
          <w:hyperlink w:anchor="_Toc232515941" w:history="1">
            <w:r w:rsidRPr="00E8672B">
              <w:rPr>
                <w:rStyle w:val="Hyperlink"/>
              </w:rPr>
              <w:t>Form 2, Declarations</w:t>
            </w:r>
            <w:r>
              <w:rPr>
                <w:webHidden/>
              </w:rPr>
              <w:tab/>
            </w:r>
            <w:r>
              <w:rPr>
                <w:webHidden/>
              </w:rPr>
              <w:fldChar w:fldCharType="begin"/>
            </w:r>
            <w:r>
              <w:rPr>
                <w:webHidden/>
              </w:rPr>
              <w:instrText xml:space="preserve"> PAGEREF _Toc232515941 \h </w:instrText>
            </w:r>
            <w:r>
              <w:rPr>
                <w:webHidden/>
              </w:rPr>
            </w:r>
            <w:r>
              <w:rPr>
                <w:webHidden/>
              </w:rPr>
              <w:fldChar w:fldCharType="separate"/>
            </w:r>
            <w:r w:rsidR="00C666FA">
              <w:rPr>
                <w:webHidden/>
              </w:rPr>
              <w:t>26</w:t>
            </w:r>
            <w:r>
              <w:rPr>
                <w:webHidden/>
              </w:rPr>
              <w:fldChar w:fldCharType="end"/>
            </w:r>
          </w:hyperlink>
        </w:p>
        <w:p w14:paraId="76C89195" w14:textId="67B16A18" w:rsidR="00EA0223" w:rsidRDefault="00EA0223">
          <w:pPr>
            <w:pStyle w:val="TOC3"/>
            <w:rPr>
              <w:rFonts w:asciiTheme="minorHAnsi" w:eastAsiaTheme="minorEastAsia" w:hAnsiTheme="minorHAnsi" w:cstheme="minorBidi"/>
              <w:kern w:val="2"/>
              <w:sz w:val="24"/>
              <w:szCs w:val="24"/>
              <w14:ligatures w14:val="standardContextual"/>
            </w:rPr>
          </w:pPr>
          <w:hyperlink w:anchor="_Toc232515942" w:history="1">
            <w:r w:rsidRPr="00E8672B">
              <w:rPr>
                <w:rStyle w:val="Hyperlink"/>
              </w:rPr>
              <w:t>Form 3, Commercially Useful Function Certification</w:t>
            </w:r>
            <w:r>
              <w:rPr>
                <w:webHidden/>
              </w:rPr>
              <w:tab/>
            </w:r>
            <w:r>
              <w:rPr>
                <w:webHidden/>
              </w:rPr>
              <w:fldChar w:fldCharType="begin"/>
            </w:r>
            <w:r>
              <w:rPr>
                <w:webHidden/>
              </w:rPr>
              <w:instrText xml:space="preserve"> PAGEREF _Toc232515942 \h </w:instrText>
            </w:r>
            <w:r>
              <w:rPr>
                <w:webHidden/>
              </w:rPr>
            </w:r>
            <w:r>
              <w:rPr>
                <w:webHidden/>
              </w:rPr>
              <w:fldChar w:fldCharType="separate"/>
            </w:r>
            <w:r w:rsidR="00C666FA">
              <w:rPr>
                <w:webHidden/>
              </w:rPr>
              <w:t>27</w:t>
            </w:r>
            <w:r>
              <w:rPr>
                <w:webHidden/>
              </w:rPr>
              <w:fldChar w:fldCharType="end"/>
            </w:r>
          </w:hyperlink>
        </w:p>
        <w:p w14:paraId="0785F62C" w14:textId="4129A3C2" w:rsidR="00EA0223" w:rsidRDefault="00EA0223">
          <w:pPr>
            <w:pStyle w:val="TOC3"/>
            <w:rPr>
              <w:rFonts w:asciiTheme="minorHAnsi" w:eastAsiaTheme="minorEastAsia" w:hAnsiTheme="minorHAnsi" w:cstheme="minorBidi"/>
              <w:kern w:val="2"/>
              <w:sz w:val="24"/>
              <w:szCs w:val="24"/>
              <w14:ligatures w14:val="standardContextual"/>
            </w:rPr>
          </w:pPr>
          <w:hyperlink w:anchor="_Toc232515943" w:history="1">
            <w:r w:rsidRPr="00E8672B">
              <w:rPr>
                <w:rStyle w:val="Hyperlink"/>
              </w:rPr>
              <w:t>Form 4, Workers’ Compensation Certification</w:t>
            </w:r>
            <w:r>
              <w:rPr>
                <w:webHidden/>
              </w:rPr>
              <w:tab/>
            </w:r>
            <w:r>
              <w:rPr>
                <w:webHidden/>
              </w:rPr>
              <w:fldChar w:fldCharType="begin"/>
            </w:r>
            <w:r>
              <w:rPr>
                <w:webHidden/>
              </w:rPr>
              <w:instrText xml:space="preserve"> PAGEREF _Toc232515943 \h </w:instrText>
            </w:r>
            <w:r>
              <w:rPr>
                <w:webHidden/>
              </w:rPr>
            </w:r>
            <w:r>
              <w:rPr>
                <w:webHidden/>
              </w:rPr>
              <w:fldChar w:fldCharType="separate"/>
            </w:r>
            <w:r w:rsidR="00C666FA">
              <w:rPr>
                <w:webHidden/>
              </w:rPr>
              <w:t>29</w:t>
            </w:r>
            <w:r>
              <w:rPr>
                <w:webHidden/>
              </w:rPr>
              <w:fldChar w:fldCharType="end"/>
            </w:r>
          </w:hyperlink>
        </w:p>
        <w:p w14:paraId="39419EF9" w14:textId="66AAEA30" w:rsidR="00EA0223" w:rsidRDefault="00EA0223">
          <w:pPr>
            <w:pStyle w:val="TOC3"/>
            <w:rPr>
              <w:rFonts w:asciiTheme="minorHAnsi" w:eastAsiaTheme="minorEastAsia" w:hAnsiTheme="minorHAnsi" w:cstheme="minorBidi"/>
              <w:kern w:val="2"/>
              <w:sz w:val="24"/>
              <w:szCs w:val="24"/>
              <w14:ligatures w14:val="standardContextual"/>
            </w:rPr>
          </w:pPr>
          <w:hyperlink w:anchor="_Toc232515944" w:history="1">
            <w:r w:rsidRPr="00E8672B">
              <w:rPr>
                <w:rStyle w:val="Hyperlink"/>
              </w:rPr>
              <w:t>Form 5, Commercial General Liability Certification</w:t>
            </w:r>
            <w:r>
              <w:rPr>
                <w:webHidden/>
              </w:rPr>
              <w:tab/>
            </w:r>
            <w:r>
              <w:rPr>
                <w:webHidden/>
              </w:rPr>
              <w:fldChar w:fldCharType="begin"/>
            </w:r>
            <w:r>
              <w:rPr>
                <w:webHidden/>
              </w:rPr>
              <w:instrText xml:space="preserve"> PAGEREF _Toc232515944 \h </w:instrText>
            </w:r>
            <w:r>
              <w:rPr>
                <w:webHidden/>
              </w:rPr>
            </w:r>
            <w:r>
              <w:rPr>
                <w:webHidden/>
              </w:rPr>
              <w:fldChar w:fldCharType="separate"/>
            </w:r>
            <w:r w:rsidR="00C666FA">
              <w:rPr>
                <w:webHidden/>
              </w:rPr>
              <w:t>30</w:t>
            </w:r>
            <w:r>
              <w:rPr>
                <w:webHidden/>
              </w:rPr>
              <w:fldChar w:fldCharType="end"/>
            </w:r>
          </w:hyperlink>
        </w:p>
        <w:p w14:paraId="257C77A6" w14:textId="71F9CBF5" w:rsidR="00EA0223" w:rsidRDefault="00EA0223">
          <w:pPr>
            <w:pStyle w:val="TOC3"/>
            <w:rPr>
              <w:rFonts w:asciiTheme="minorHAnsi" w:eastAsiaTheme="minorEastAsia" w:hAnsiTheme="minorHAnsi" w:cstheme="minorBidi"/>
              <w:kern w:val="2"/>
              <w:sz w:val="24"/>
              <w:szCs w:val="24"/>
              <w14:ligatures w14:val="standardContextual"/>
            </w:rPr>
          </w:pPr>
          <w:hyperlink w:anchor="_Toc232515945" w:history="1">
            <w:r w:rsidRPr="00E8672B">
              <w:rPr>
                <w:rStyle w:val="Hyperlink"/>
              </w:rPr>
              <w:t>Form 6, Payee Data Record</w:t>
            </w:r>
            <w:r>
              <w:rPr>
                <w:webHidden/>
              </w:rPr>
              <w:tab/>
            </w:r>
            <w:r>
              <w:rPr>
                <w:webHidden/>
              </w:rPr>
              <w:fldChar w:fldCharType="begin"/>
            </w:r>
            <w:r>
              <w:rPr>
                <w:webHidden/>
              </w:rPr>
              <w:instrText xml:space="preserve"> PAGEREF _Toc232515945 \h </w:instrText>
            </w:r>
            <w:r>
              <w:rPr>
                <w:webHidden/>
              </w:rPr>
            </w:r>
            <w:r>
              <w:rPr>
                <w:webHidden/>
              </w:rPr>
              <w:fldChar w:fldCharType="separate"/>
            </w:r>
            <w:r w:rsidR="00C666FA">
              <w:rPr>
                <w:webHidden/>
              </w:rPr>
              <w:t>31</w:t>
            </w:r>
            <w:r>
              <w:rPr>
                <w:webHidden/>
              </w:rPr>
              <w:fldChar w:fldCharType="end"/>
            </w:r>
          </w:hyperlink>
        </w:p>
        <w:p w14:paraId="3306CFD5" w14:textId="25B9FE85" w:rsidR="00EA0223" w:rsidRDefault="00EA0223">
          <w:pPr>
            <w:pStyle w:val="TOC3"/>
            <w:rPr>
              <w:rFonts w:asciiTheme="minorHAnsi" w:eastAsiaTheme="minorEastAsia" w:hAnsiTheme="minorHAnsi" w:cstheme="minorBidi"/>
              <w:kern w:val="2"/>
              <w:sz w:val="24"/>
              <w:szCs w:val="24"/>
              <w14:ligatures w14:val="standardContextual"/>
            </w:rPr>
          </w:pPr>
          <w:hyperlink w:anchor="_Toc232515946" w:history="1">
            <w:r w:rsidRPr="00E8672B">
              <w:rPr>
                <w:rStyle w:val="Hyperlink"/>
                <w:rFonts w:eastAsia="Arial"/>
              </w:rPr>
              <w:t xml:space="preserve">Form 7, </w:t>
            </w:r>
            <w:r w:rsidRPr="00E8672B">
              <w:rPr>
                <w:rStyle w:val="Hyperlink"/>
              </w:rPr>
              <w:t>Secretary</w:t>
            </w:r>
            <w:r w:rsidRPr="00E8672B">
              <w:rPr>
                <w:rStyle w:val="Hyperlink"/>
                <w:rFonts w:eastAsia="Arial"/>
              </w:rPr>
              <w:t xml:space="preserve"> of State Status</w:t>
            </w:r>
            <w:r>
              <w:rPr>
                <w:webHidden/>
              </w:rPr>
              <w:tab/>
            </w:r>
            <w:r>
              <w:rPr>
                <w:webHidden/>
              </w:rPr>
              <w:fldChar w:fldCharType="begin"/>
            </w:r>
            <w:r>
              <w:rPr>
                <w:webHidden/>
              </w:rPr>
              <w:instrText xml:space="preserve"> PAGEREF _Toc232515946 \h </w:instrText>
            </w:r>
            <w:r>
              <w:rPr>
                <w:webHidden/>
              </w:rPr>
            </w:r>
            <w:r>
              <w:rPr>
                <w:webHidden/>
              </w:rPr>
              <w:fldChar w:fldCharType="separate"/>
            </w:r>
            <w:r w:rsidR="00C666FA">
              <w:rPr>
                <w:webHidden/>
              </w:rPr>
              <w:t>32</w:t>
            </w:r>
            <w:r>
              <w:rPr>
                <w:webHidden/>
              </w:rPr>
              <w:fldChar w:fldCharType="end"/>
            </w:r>
          </w:hyperlink>
        </w:p>
        <w:p w14:paraId="275FDE85" w14:textId="1E75E229" w:rsidR="00EA0223" w:rsidRDefault="00EA0223">
          <w:pPr>
            <w:pStyle w:val="TOC3"/>
            <w:rPr>
              <w:rFonts w:asciiTheme="minorHAnsi" w:eastAsiaTheme="minorEastAsia" w:hAnsiTheme="minorHAnsi" w:cstheme="minorBidi"/>
              <w:kern w:val="2"/>
              <w:sz w:val="24"/>
              <w:szCs w:val="24"/>
              <w14:ligatures w14:val="standardContextual"/>
            </w:rPr>
          </w:pPr>
          <w:hyperlink w:anchor="_Toc232515947" w:history="1">
            <w:r w:rsidRPr="00E8672B">
              <w:rPr>
                <w:rStyle w:val="Hyperlink"/>
                <w:rFonts w:eastAsia="Arial"/>
                <w:bCs/>
              </w:rPr>
              <w:t xml:space="preserve">Form 8, </w:t>
            </w:r>
            <w:r w:rsidRPr="00E8672B">
              <w:rPr>
                <w:rStyle w:val="Hyperlink"/>
                <w:rFonts w:eastAsia="Arial"/>
              </w:rPr>
              <w:t>Seller’s</w:t>
            </w:r>
            <w:r w:rsidRPr="00E8672B">
              <w:rPr>
                <w:rStyle w:val="Hyperlink"/>
                <w:rFonts w:eastAsia="Arial"/>
                <w:bCs/>
              </w:rPr>
              <w:t xml:space="preserve"> Permit</w:t>
            </w:r>
            <w:r>
              <w:rPr>
                <w:webHidden/>
              </w:rPr>
              <w:tab/>
            </w:r>
            <w:r>
              <w:rPr>
                <w:webHidden/>
              </w:rPr>
              <w:fldChar w:fldCharType="begin"/>
            </w:r>
            <w:r>
              <w:rPr>
                <w:webHidden/>
              </w:rPr>
              <w:instrText xml:space="preserve"> PAGEREF _Toc232515947 \h </w:instrText>
            </w:r>
            <w:r>
              <w:rPr>
                <w:webHidden/>
              </w:rPr>
            </w:r>
            <w:r>
              <w:rPr>
                <w:webHidden/>
              </w:rPr>
              <w:fldChar w:fldCharType="separate"/>
            </w:r>
            <w:r w:rsidR="00C666FA">
              <w:rPr>
                <w:webHidden/>
              </w:rPr>
              <w:t>33</w:t>
            </w:r>
            <w:r>
              <w:rPr>
                <w:webHidden/>
              </w:rPr>
              <w:fldChar w:fldCharType="end"/>
            </w:r>
          </w:hyperlink>
        </w:p>
        <w:p w14:paraId="23E85A60" w14:textId="1AE420F8" w:rsidR="00EA0223" w:rsidRDefault="00EA0223">
          <w:pPr>
            <w:pStyle w:val="TOC3"/>
            <w:rPr>
              <w:rFonts w:asciiTheme="minorHAnsi" w:eastAsiaTheme="minorEastAsia" w:hAnsiTheme="minorHAnsi" w:cstheme="minorBidi"/>
              <w:kern w:val="2"/>
              <w:sz w:val="24"/>
              <w:szCs w:val="24"/>
              <w14:ligatures w14:val="standardContextual"/>
            </w:rPr>
          </w:pPr>
          <w:hyperlink w:anchor="_Toc232515948" w:history="1">
            <w:r w:rsidRPr="00E8672B">
              <w:rPr>
                <w:rStyle w:val="Hyperlink"/>
                <w:rFonts w:eastAsia="Arial"/>
              </w:rPr>
              <w:t>Form 9, Contractor’s</w:t>
            </w:r>
            <w:r w:rsidRPr="00E8672B">
              <w:rPr>
                <w:rStyle w:val="Hyperlink"/>
              </w:rPr>
              <w:t xml:space="preserve"> Bid Certification</w:t>
            </w:r>
            <w:r>
              <w:rPr>
                <w:webHidden/>
              </w:rPr>
              <w:tab/>
            </w:r>
            <w:r>
              <w:rPr>
                <w:webHidden/>
              </w:rPr>
              <w:fldChar w:fldCharType="begin"/>
            </w:r>
            <w:r>
              <w:rPr>
                <w:webHidden/>
              </w:rPr>
              <w:instrText xml:space="preserve"> PAGEREF _Toc232515948 \h </w:instrText>
            </w:r>
            <w:r>
              <w:rPr>
                <w:webHidden/>
              </w:rPr>
            </w:r>
            <w:r>
              <w:rPr>
                <w:webHidden/>
              </w:rPr>
              <w:fldChar w:fldCharType="separate"/>
            </w:r>
            <w:r w:rsidR="00C666FA">
              <w:rPr>
                <w:webHidden/>
              </w:rPr>
              <w:t>34</w:t>
            </w:r>
            <w:r>
              <w:rPr>
                <w:webHidden/>
              </w:rPr>
              <w:fldChar w:fldCharType="end"/>
            </w:r>
          </w:hyperlink>
        </w:p>
        <w:p w14:paraId="23DFE859" w14:textId="5FCA8BB1" w:rsidR="00EA0223" w:rsidRDefault="00EA0223">
          <w:pPr>
            <w:pStyle w:val="TOC3"/>
            <w:rPr>
              <w:rFonts w:asciiTheme="minorHAnsi" w:eastAsiaTheme="minorEastAsia" w:hAnsiTheme="minorHAnsi" w:cstheme="minorBidi"/>
              <w:kern w:val="2"/>
              <w:sz w:val="24"/>
              <w:szCs w:val="24"/>
              <w14:ligatures w14:val="standardContextual"/>
            </w:rPr>
          </w:pPr>
          <w:hyperlink w:anchor="_Toc232515949" w:history="1">
            <w:r w:rsidRPr="00E8672B">
              <w:rPr>
                <w:rStyle w:val="Hyperlink"/>
                <w:rFonts w:eastAsia="Calibri"/>
              </w:rPr>
              <w:t xml:space="preserve">Form 10, Contractor </w:t>
            </w:r>
            <w:r w:rsidRPr="00E8672B">
              <w:rPr>
                <w:rStyle w:val="Hyperlink"/>
                <w:rFonts w:eastAsia="Arial"/>
              </w:rPr>
              <w:t>Certification</w:t>
            </w:r>
            <w:r w:rsidRPr="00E8672B">
              <w:rPr>
                <w:rStyle w:val="Hyperlink"/>
                <w:rFonts w:eastAsia="Calibri"/>
              </w:rPr>
              <w:t xml:space="preserve"> Clauses</w:t>
            </w:r>
            <w:r>
              <w:rPr>
                <w:webHidden/>
              </w:rPr>
              <w:tab/>
            </w:r>
            <w:r>
              <w:rPr>
                <w:webHidden/>
              </w:rPr>
              <w:fldChar w:fldCharType="begin"/>
            </w:r>
            <w:r>
              <w:rPr>
                <w:webHidden/>
              </w:rPr>
              <w:instrText xml:space="preserve"> PAGEREF _Toc232515949 \h </w:instrText>
            </w:r>
            <w:r>
              <w:rPr>
                <w:webHidden/>
              </w:rPr>
            </w:r>
            <w:r>
              <w:rPr>
                <w:webHidden/>
              </w:rPr>
              <w:fldChar w:fldCharType="separate"/>
            </w:r>
            <w:r w:rsidR="00C666FA">
              <w:rPr>
                <w:webHidden/>
              </w:rPr>
              <w:t>35</w:t>
            </w:r>
            <w:r>
              <w:rPr>
                <w:webHidden/>
              </w:rPr>
              <w:fldChar w:fldCharType="end"/>
            </w:r>
          </w:hyperlink>
        </w:p>
        <w:p w14:paraId="5FE15F25" w14:textId="66EB4335" w:rsidR="00EA0223" w:rsidRDefault="00EA0223">
          <w:pPr>
            <w:pStyle w:val="TOC3"/>
            <w:rPr>
              <w:rFonts w:asciiTheme="minorHAnsi" w:eastAsiaTheme="minorEastAsia" w:hAnsiTheme="minorHAnsi" w:cstheme="minorBidi"/>
              <w:kern w:val="2"/>
              <w:sz w:val="24"/>
              <w:szCs w:val="24"/>
              <w14:ligatures w14:val="standardContextual"/>
            </w:rPr>
          </w:pPr>
          <w:hyperlink w:anchor="_Toc232515950" w:history="1">
            <w:r w:rsidRPr="00E8672B">
              <w:rPr>
                <w:rStyle w:val="Hyperlink"/>
                <w:rFonts w:eastAsia="Calibri"/>
              </w:rPr>
              <w:t xml:space="preserve">Form 11, List of </w:t>
            </w:r>
            <w:r w:rsidRPr="00E8672B">
              <w:rPr>
                <w:rStyle w:val="Hyperlink"/>
                <w:rFonts w:eastAsia="Arial"/>
              </w:rPr>
              <w:t>Proposed</w:t>
            </w:r>
            <w:r w:rsidRPr="00E8672B">
              <w:rPr>
                <w:rStyle w:val="Hyperlink"/>
                <w:rFonts w:eastAsia="Calibri"/>
              </w:rPr>
              <w:t xml:space="preserve"> Subcontractors</w:t>
            </w:r>
            <w:r>
              <w:rPr>
                <w:webHidden/>
              </w:rPr>
              <w:tab/>
            </w:r>
            <w:r>
              <w:rPr>
                <w:webHidden/>
              </w:rPr>
              <w:fldChar w:fldCharType="begin"/>
            </w:r>
            <w:r>
              <w:rPr>
                <w:webHidden/>
              </w:rPr>
              <w:instrText xml:space="preserve"> PAGEREF _Toc232515950 \h </w:instrText>
            </w:r>
            <w:r>
              <w:rPr>
                <w:webHidden/>
              </w:rPr>
            </w:r>
            <w:r>
              <w:rPr>
                <w:webHidden/>
              </w:rPr>
              <w:fldChar w:fldCharType="separate"/>
            </w:r>
            <w:r w:rsidR="00C666FA">
              <w:rPr>
                <w:webHidden/>
              </w:rPr>
              <w:t>39</w:t>
            </w:r>
            <w:r>
              <w:rPr>
                <w:webHidden/>
              </w:rPr>
              <w:fldChar w:fldCharType="end"/>
            </w:r>
          </w:hyperlink>
        </w:p>
        <w:p w14:paraId="640BECD9" w14:textId="2FF8A48F" w:rsidR="00EA0223" w:rsidRDefault="00EA0223">
          <w:pPr>
            <w:pStyle w:val="TOC3"/>
            <w:rPr>
              <w:rFonts w:asciiTheme="minorHAnsi" w:eastAsiaTheme="minorEastAsia" w:hAnsiTheme="minorHAnsi" w:cstheme="minorBidi"/>
              <w:kern w:val="2"/>
              <w:sz w:val="24"/>
              <w:szCs w:val="24"/>
              <w14:ligatures w14:val="standardContextual"/>
            </w:rPr>
          </w:pPr>
          <w:hyperlink w:anchor="_Toc232515951" w:history="1">
            <w:r w:rsidRPr="00E8672B">
              <w:rPr>
                <w:rStyle w:val="Hyperlink"/>
                <w:rFonts w:eastAsia="Calibri"/>
              </w:rPr>
              <w:t>Form 12, California Civil Rights Laws Certification</w:t>
            </w:r>
            <w:r>
              <w:rPr>
                <w:webHidden/>
              </w:rPr>
              <w:tab/>
            </w:r>
            <w:r>
              <w:rPr>
                <w:webHidden/>
              </w:rPr>
              <w:fldChar w:fldCharType="begin"/>
            </w:r>
            <w:r>
              <w:rPr>
                <w:webHidden/>
              </w:rPr>
              <w:instrText xml:space="preserve"> PAGEREF _Toc232515951 \h </w:instrText>
            </w:r>
            <w:r>
              <w:rPr>
                <w:webHidden/>
              </w:rPr>
            </w:r>
            <w:r>
              <w:rPr>
                <w:webHidden/>
              </w:rPr>
              <w:fldChar w:fldCharType="separate"/>
            </w:r>
            <w:r w:rsidR="00C666FA">
              <w:rPr>
                <w:webHidden/>
              </w:rPr>
              <w:t>40</w:t>
            </w:r>
            <w:r>
              <w:rPr>
                <w:webHidden/>
              </w:rPr>
              <w:fldChar w:fldCharType="end"/>
            </w:r>
          </w:hyperlink>
        </w:p>
        <w:p w14:paraId="388A3BF1" w14:textId="0957278B" w:rsidR="00EA0223" w:rsidRDefault="00EA0223">
          <w:pPr>
            <w:pStyle w:val="TOC3"/>
            <w:rPr>
              <w:rFonts w:asciiTheme="minorHAnsi" w:eastAsiaTheme="minorEastAsia" w:hAnsiTheme="minorHAnsi" w:cstheme="minorBidi"/>
              <w:kern w:val="2"/>
              <w:sz w:val="24"/>
              <w:szCs w:val="24"/>
              <w14:ligatures w14:val="standardContextual"/>
            </w:rPr>
          </w:pPr>
          <w:hyperlink w:anchor="_Toc232515952" w:history="1">
            <w:r w:rsidRPr="00E8672B">
              <w:rPr>
                <w:rStyle w:val="Hyperlink"/>
                <w:rFonts w:eastAsia="Calibri"/>
              </w:rPr>
              <w:t>Form 13, Response to Business Requirements</w:t>
            </w:r>
            <w:r>
              <w:rPr>
                <w:webHidden/>
              </w:rPr>
              <w:tab/>
            </w:r>
            <w:r>
              <w:rPr>
                <w:webHidden/>
              </w:rPr>
              <w:fldChar w:fldCharType="begin"/>
            </w:r>
            <w:r>
              <w:rPr>
                <w:webHidden/>
              </w:rPr>
              <w:instrText xml:space="preserve"> PAGEREF _Toc232515952 \h </w:instrText>
            </w:r>
            <w:r>
              <w:rPr>
                <w:webHidden/>
              </w:rPr>
            </w:r>
            <w:r>
              <w:rPr>
                <w:webHidden/>
              </w:rPr>
              <w:fldChar w:fldCharType="separate"/>
            </w:r>
            <w:r w:rsidR="00C666FA">
              <w:rPr>
                <w:webHidden/>
              </w:rPr>
              <w:t>41</w:t>
            </w:r>
            <w:r>
              <w:rPr>
                <w:webHidden/>
              </w:rPr>
              <w:fldChar w:fldCharType="end"/>
            </w:r>
          </w:hyperlink>
        </w:p>
        <w:p w14:paraId="2A2A50BD" w14:textId="34BCEED0" w:rsidR="00EA0223" w:rsidRDefault="00EA0223">
          <w:pPr>
            <w:pStyle w:val="TOC3"/>
            <w:rPr>
              <w:rFonts w:asciiTheme="minorHAnsi" w:eastAsiaTheme="minorEastAsia" w:hAnsiTheme="minorHAnsi" w:cstheme="minorBidi"/>
              <w:kern w:val="2"/>
              <w:sz w:val="24"/>
              <w:szCs w:val="24"/>
              <w14:ligatures w14:val="standardContextual"/>
            </w:rPr>
          </w:pPr>
          <w:hyperlink w:anchor="_Toc232515953" w:history="1">
            <w:r w:rsidRPr="00E8672B">
              <w:rPr>
                <w:rStyle w:val="Hyperlink"/>
                <w:rFonts w:eastAsia="Calibri"/>
              </w:rPr>
              <w:t>Form 14, Cost Quote</w:t>
            </w:r>
            <w:r>
              <w:rPr>
                <w:webHidden/>
              </w:rPr>
              <w:tab/>
            </w:r>
            <w:r>
              <w:rPr>
                <w:webHidden/>
              </w:rPr>
              <w:fldChar w:fldCharType="begin"/>
            </w:r>
            <w:r>
              <w:rPr>
                <w:webHidden/>
              </w:rPr>
              <w:instrText xml:space="preserve"> PAGEREF _Toc232515953 \h </w:instrText>
            </w:r>
            <w:r>
              <w:rPr>
                <w:webHidden/>
              </w:rPr>
            </w:r>
            <w:r>
              <w:rPr>
                <w:webHidden/>
              </w:rPr>
              <w:fldChar w:fldCharType="separate"/>
            </w:r>
            <w:r w:rsidR="00C666FA">
              <w:rPr>
                <w:webHidden/>
              </w:rPr>
              <w:t>42</w:t>
            </w:r>
            <w:r>
              <w:rPr>
                <w:webHidden/>
              </w:rPr>
              <w:fldChar w:fldCharType="end"/>
            </w:r>
          </w:hyperlink>
        </w:p>
        <w:p w14:paraId="34682160" w14:textId="5422D3CD" w:rsidR="00EA0223" w:rsidRDefault="00EA0223">
          <w:pPr>
            <w:pStyle w:val="TOC3"/>
            <w:rPr>
              <w:rFonts w:asciiTheme="minorHAnsi" w:eastAsiaTheme="minorEastAsia" w:hAnsiTheme="minorHAnsi" w:cstheme="minorBidi"/>
              <w:kern w:val="2"/>
              <w:sz w:val="24"/>
              <w:szCs w:val="24"/>
              <w14:ligatures w14:val="standardContextual"/>
            </w:rPr>
          </w:pPr>
          <w:hyperlink w:anchor="_Toc232515954" w:history="1">
            <w:r w:rsidRPr="00E8672B">
              <w:rPr>
                <w:rStyle w:val="Hyperlink"/>
                <w:rFonts w:eastAsia="Calibri"/>
              </w:rPr>
              <w:t>Form 15, Summary of Applicable Engagement</w:t>
            </w:r>
            <w:r>
              <w:rPr>
                <w:webHidden/>
              </w:rPr>
              <w:tab/>
            </w:r>
            <w:r>
              <w:rPr>
                <w:webHidden/>
              </w:rPr>
              <w:fldChar w:fldCharType="begin"/>
            </w:r>
            <w:r>
              <w:rPr>
                <w:webHidden/>
              </w:rPr>
              <w:instrText xml:space="preserve"> PAGEREF _Toc232515954 \h </w:instrText>
            </w:r>
            <w:r>
              <w:rPr>
                <w:webHidden/>
              </w:rPr>
            </w:r>
            <w:r>
              <w:rPr>
                <w:webHidden/>
              </w:rPr>
              <w:fldChar w:fldCharType="separate"/>
            </w:r>
            <w:r w:rsidR="00C666FA">
              <w:rPr>
                <w:webHidden/>
              </w:rPr>
              <w:t>44</w:t>
            </w:r>
            <w:r>
              <w:rPr>
                <w:webHidden/>
              </w:rPr>
              <w:fldChar w:fldCharType="end"/>
            </w:r>
          </w:hyperlink>
        </w:p>
        <w:p w14:paraId="19D53AFE" w14:textId="21F4EE76" w:rsidR="00EA0223" w:rsidRDefault="00EA0223">
          <w:pPr>
            <w:pStyle w:val="TOC3"/>
            <w:rPr>
              <w:rFonts w:asciiTheme="minorHAnsi" w:eastAsiaTheme="minorEastAsia" w:hAnsiTheme="minorHAnsi" w:cstheme="minorBidi"/>
              <w:kern w:val="2"/>
              <w:sz w:val="24"/>
              <w:szCs w:val="24"/>
              <w14:ligatures w14:val="standardContextual"/>
            </w:rPr>
          </w:pPr>
          <w:hyperlink w:anchor="_Toc232515955" w:history="1">
            <w:r w:rsidRPr="00E8672B">
              <w:rPr>
                <w:rStyle w:val="Hyperlink"/>
                <w:rFonts w:eastAsia="Calibri"/>
              </w:rPr>
              <w:t>Form 16, Response to the Statement of Work</w:t>
            </w:r>
            <w:r>
              <w:rPr>
                <w:webHidden/>
              </w:rPr>
              <w:tab/>
            </w:r>
            <w:r>
              <w:rPr>
                <w:webHidden/>
              </w:rPr>
              <w:fldChar w:fldCharType="begin"/>
            </w:r>
            <w:r>
              <w:rPr>
                <w:webHidden/>
              </w:rPr>
              <w:instrText xml:space="preserve"> PAGEREF _Toc232515955 \h </w:instrText>
            </w:r>
            <w:r>
              <w:rPr>
                <w:webHidden/>
              </w:rPr>
            </w:r>
            <w:r>
              <w:rPr>
                <w:webHidden/>
              </w:rPr>
              <w:fldChar w:fldCharType="separate"/>
            </w:r>
            <w:r w:rsidR="00C666FA">
              <w:rPr>
                <w:webHidden/>
              </w:rPr>
              <w:t>45</w:t>
            </w:r>
            <w:r>
              <w:rPr>
                <w:webHidden/>
              </w:rPr>
              <w:fldChar w:fldCharType="end"/>
            </w:r>
          </w:hyperlink>
        </w:p>
        <w:p w14:paraId="2444D0F5" w14:textId="24DACA69" w:rsidR="00EA0223" w:rsidRDefault="00EA0223">
          <w:pPr>
            <w:pStyle w:val="TOC3"/>
            <w:rPr>
              <w:rFonts w:asciiTheme="minorHAnsi" w:eastAsiaTheme="minorEastAsia" w:hAnsiTheme="minorHAnsi" w:cstheme="minorBidi"/>
              <w:kern w:val="2"/>
              <w:sz w:val="24"/>
              <w:szCs w:val="24"/>
              <w14:ligatures w14:val="standardContextual"/>
            </w:rPr>
          </w:pPr>
          <w:hyperlink w:anchor="_Toc232515956" w:history="1">
            <w:r w:rsidRPr="00E8672B">
              <w:rPr>
                <w:rStyle w:val="Hyperlink"/>
                <w:rFonts w:eastAsia="Calibri"/>
              </w:rPr>
              <w:t>Form 17, Contractor’s License Information</w:t>
            </w:r>
            <w:r>
              <w:rPr>
                <w:webHidden/>
              </w:rPr>
              <w:tab/>
            </w:r>
            <w:r>
              <w:rPr>
                <w:webHidden/>
              </w:rPr>
              <w:fldChar w:fldCharType="begin"/>
            </w:r>
            <w:r>
              <w:rPr>
                <w:webHidden/>
              </w:rPr>
              <w:instrText xml:space="preserve"> PAGEREF _Toc232515956 \h </w:instrText>
            </w:r>
            <w:r>
              <w:rPr>
                <w:webHidden/>
              </w:rPr>
            </w:r>
            <w:r>
              <w:rPr>
                <w:webHidden/>
              </w:rPr>
              <w:fldChar w:fldCharType="separate"/>
            </w:r>
            <w:r w:rsidR="00C666FA">
              <w:rPr>
                <w:webHidden/>
              </w:rPr>
              <w:t>46</w:t>
            </w:r>
            <w:r>
              <w:rPr>
                <w:webHidden/>
              </w:rPr>
              <w:fldChar w:fldCharType="end"/>
            </w:r>
          </w:hyperlink>
        </w:p>
        <w:p w14:paraId="7F1100B2" w14:textId="7805145E" w:rsidR="00EA0223" w:rsidRDefault="00EA0223">
          <w:pPr>
            <w:pStyle w:val="TOC1"/>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32515957" w:history="1">
            <w:r w:rsidRPr="00E8672B">
              <w:rPr>
                <w:rStyle w:val="Hyperlink"/>
                <w:rFonts w:eastAsiaTheme="majorEastAsia"/>
                <w:noProof/>
              </w:rPr>
              <w:t>III.</w:t>
            </w:r>
            <w:r>
              <w:rPr>
                <w:rFonts w:asciiTheme="minorHAnsi" w:eastAsiaTheme="minorEastAsia" w:hAnsiTheme="minorHAnsi" w:cstheme="minorBidi"/>
                <w:noProof/>
                <w:kern w:val="2"/>
                <w:sz w:val="24"/>
                <w:szCs w:val="24"/>
                <w14:ligatures w14:val="standardContextual"/>
              </w:rPr>
              <w:tab/>
            </w:r>
            <w:r w:rsidRPr="00E8672B">
              <w:rPr>
                <w:rStyle w:val="Hyperlink"/>
                <w:rFonts w:eastAsiaTheme="majorEastAsia"/>
                <w:noProof/>
              </w:rPr>
              <w:t>Sample Contract Package</w:t>
            </w:r>
            <w:r>
              <w:rPr>
                <w:noProof/>
                <w:webHidden/>
              </w:rPr>
              <w:tab/>
            </w:r>
            <w:r>
              <w:rPr>
                <w:noProof/>
                <w:webHidden/>
              </w:rPr>
              <w:fldChar w:fldCharType="begin"/>
            </w:r>
            <w:r>
              <w:rPr>
                <w:noProof/>
                <w:webHidden/>
              </w:rPr>
              <w:instrText xml:space="preserve"> PAGEREF _Toc232515957 \h </w:instrText>
            </w:r>
            <w:r>
              <w:rPr>
                <w:noProof/>
                <w:webHidden/>
              </w:rPr>
            </w:r>
            <w:r>
              <w:rPr>
                <w:noProof/>
                <w:webHidden/>
              </w:rPr>
              <w:fldChar w:fldCharType="separate"/>
            </w:r>
            <w:r w:rsidR="00C666FA">
              <w:rPr>
                <w:noProof/>
                <w:webHidden/>
              </w:rPr>
              <w:t>47</w:t>
            </w:r>
            <w:r>
              <w:rPr>
                <w:noProof/>
                <w:webHidden/>
              </w:rPr>
              <w:fldChar w:fldCharType="end"/>
            </w:r>
          </w:hyperlink>
        </w:p>
        <w:p w14:paraId="4A54A79F" w14:textId="0807F8A5"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58" w:history="1">
            <w:r w:rsidRPr="00E8672B">
              <w:rPr>
                <w:rStyle w:val="Hyperlink"/>
                <w:rFonts w:eastAsiaTheme="majorEastAsia"/>
                <w:noProof/>
              </w:rPr>
              <w:t>Exhibit A – Statement of Work</w:t>
            </w:r>
            <w:r>
              <w:rPr>
                <w:noProof/>
                <w:webHidden/>
              </w:rPr>
              <w:tab/>
            </w:r>
            <w:r>
              <w:rPr>
                <w:noProof/>
                <w:webHidden/>
              </w:rPr>
              <w:fldChar w:fldCharType="begin"/>
            </w:r>
            <w:r>
              <w:rPr>
                <w:noProof/>
                <w:webHidden/>
              </w:rPr>
              <w:instrText xml:space="preserve"> PAGEREF _Toc232515958 \h </w:instrText>
            </w:r>
            <w:r>
              <w:rPr>
                <w:noProof/>
                <w:webHidden/>
              </w:rPr>
            </w:r>
            <w:r>
              <w:rPr>
                <w:noProof/>
                <w:webHidden/>
              </w:rPr>
              <w:fldChar w:fldCharType="separate"/>
            </w:r>
            <w:r w:rsidR="00C666FA">
              <w:rPr>
                <w:noProof/>
                <w:webHidden/>
              </w:rPr>
              <w:t>48</w:t>
            </w:r>
            <w:r>
              <w:rPr>
                <w:noProof/>
                <w:webHidden/>
              </w:rPr>
              <w:fldChar w:fldCharType="end"/>
            </w:r>
          </w:hyperlink>
        </w:p>
        <w:p w14:paraId="2CAF5B73" w14:textId="4422924E"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59" w:history="1">
            <w:r w:rsidRPr="00E8672B">
              <w:rPr>
                <w:rStyle w:val="Hyperlink"/>
                <w:noProof/>
                <w14:scene3d>
                  <w14:camera w14:prst="orthographicFront"/>
                  <w14:lightRig w14:rig="threePt" w14:dir="t">
                    <w14:rot w14:lat="0" w14:lon="0" w14:rev="0"/>
                  </w14:lightRig>
                </w14:scene3d>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Contract Description</w:t>
            </w:r>
            <w:r>
              <w:rPr>
                <w:noProof/>
                <w:webHidden/>
              </w:rPr>
              <w:tab/>
            </w:r>
            <w:r>
              <w:rPr>
                <w:noProof/>
                <w:webHidden/>
              </w:rPr>
              <w:fldChar w:fldCharType="begin"/>
            </w:r>
            <w:r>
              <w:rPr>
                <w:noProof/>
                <w:webHidden/>
              </w:rPr>
              <w:instrText xml:space="preserve"> PAGEREF _Toc232515959 \h </w:instrText>
            </w:r>
            <w:r>
              <w:rPr>
                <w:noProof/>
                <w:webHidden/>
              </w:rPr>
            </w:r>
            <w:r>
              <w:rPr>
                <w:noProof/>
                <w:webHidden/>
              </w:rPr>
              <w:fldChar w:fldCharType="separate"/>
            </w:r>
            <w:r w:rsidR="00C666FA">
              <w:rPr>
                <w:noProof/>
                <w:webHidden/>
              </w:rPr>
              <w:t>48</w:t>
            </w:r>
            <w:r>
              <w:rPr>
                <w:noProof/>
                <w:webHidden/>
              </w:rPr>
              <w:fldChar w:fldCharType="end"/>
            </w:r>
          </w:hyperlink>
        </w:p>
        <w:p w14:paraId="5E5418B4" w14:textId="6AFC52B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0" w:history="1">
            <w:r w:rsidRPr="00E8672B">
              <w:rPr>
                <w:rStyle w:val="Hyperlink"/>
                <w:noProof/>
                <w14:scene3d>
                  <w14:camera w14:prst="orthographicFront"/>
                  <w14:lightRig w14:rig="threePt" w14:dir="t">
                    <w14:rot w14:lat="0" w14:lon="0" w14:rev="0"/>
                  </w14:lightRig>
                </w14:scene3d>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Purpose</w:t>
            </w:r>
            <w:r>
              <w:rPr>
                <w:noProof/>
                <w:webHidden/>
              </w:rPr>
              <w:tab/>
            </w:r>
            <w:r>
              <w:rPr>
                <w:noProof/>
                <w:webHidden/>
              </w:rPr>
              <w:fldChar w:fldCharType="begin"/>
            </w:r>
            <w:r>
              <w:rPr>
                <w:noProof/>
                <w:webHidden/>
              </w:rPr>
              <w:instrText xml:space="preserve"> PAGEREF _Toc232515960 \h </w:instrText>
            </w:r>
            <w:r>
              <w:rPr>
                <w:noProof/>
                <w:webHidden/>
              </w:rPr>
            </w:r>
            <w:r>
              <w:rPr>
                <w:noProof/>
                <w:webHidden/>
              </w:rPr>
              <w:fldChar w:fldCharType="separate"/>
            </w:r>
            <w:r w:rsidR="00C666FA">
              <w:rPr>
                <w:noProof/>
                <w:webHidden/>
              </w:rPr>
              <w:t>48</w:t>
            </w:r>
            <w:r>
              <w:rPr>
                <w:noProof/>
                <w:webHidden/>
              </w:rPr>
              <w:fldChar w:fldCharType="end"/>
            </w:r>
          </w:hyperlink>
        </w:p>
        <w:p w14:paraId="5B4487A2" w14:textId="4EF0B3F9"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1" w:history="1">
            <w:r w:rsidRPr="00E8672B">
              <w:rPr>
                <w:rStyle w:val="Hyperlink"/>
                <w:noProof/>
                <w14:scene3d>
                  <w14:camera w14:prst="orthographicFront"/>
                  <w14:lightRig w14:rig="threePt" w14:dir="t">
                    <w14:rot w14:lat="0" w14:lon="0" w14:rev="0"/>
                  </w14:lightRig>
                </w14:scene3d>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Term</w:t>
            </w:r>
            <w:r>
              <w:rPr>
                <w:noProof/>
                <w:webHidden/>
              </w:rPr>
              <w:tab/>
            </w:r>
            <w:r>
              <w:rPr>
                <w:noProof/>
                <w:webHidden/>
              </w:rPr>
              <w:fldChar w:fldCharType="begin"/>
            </w:r>
            <w:r>
              <w:rPr>
                <w:noProof/>
                <w:webHidden/>
              </w:rPr>
              <w:instrText xml:space="preserve"> PAGEREF _Toc232515961 \h </w:instrText>
            </w:r>
            <w:r>
              <w:rPr>
                <w:noProof/>
                <w:webHidden/>
              </w:rPr>
            </w:r>
            <w:r>
              <w:rPr>
                <w:noProof/>
                <w:webHidden/>
              </w:rPr>
              <w:fldChar w:fldCharType="separate"/>
            </w:r>
            <w:r w:rsidR="00C666FA">
              <w:rPr>
                <w:noProof/>
                <w:webHidden/>
              </w:rPr>
              <w:t>48</w:t>
            </w:r>
            <w:r>
              <w:rPr>
                <w:noProof/>
                <w:webHidden/>
              </w:rPr>
              <w:fldChar w:fldCharType="end"/>
            </w:r>
          </w:hyperlink>
        </w:p>
        <w:p w14:paraId="6F142E4F" w14:textId="534A9C1C"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2" w:history="1">
            <w:r w:rsidRPr="00E8672B">
              <w:rPr>
                <w:rStyle w:val="Hyperlink"/>
                <w:noProof/>
                <w14:scene3d>
                  <w14:camera w14:prst="orthographicFront"/>
                  <w14:lightRig w14:rig="threePt" w14:dir="t">
                    <w14:rot w14:lat="0" w14:lon="0" w14:rev="0"/>
                  </w14:lightRig>
                </w14:scene3d>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Amendments</w:t>
            </w:r>
            <w:r>
              <w:rPr>
                <w:noProof/>
                <w:webHidden/>
              </w:rPr>
              <w:tab/>
            </w:r>
            <w:r>
              <w:rPr>
                <w:noProof/>
                <w:webHidden/>
              </w:rPr>
              <w:fldChar w:fldCharType="begin"/>
            </w:r>
            <w:r>
              <w:rPr>
                <w:noProof/>
                <w:webHidden/>
              </w:rPr>
              <w:instrText xml:space="preserve"> PAGEREF _Toc232515962 \h </w:instrText>
            </w:r>
            <w:r>
              <w:rPr>
                <w:noProof/>
                <w:webHidden/>
              </w:rPr>
            </w:r>
            <w:r>
              <w:rPr>
                <w:noProof/>
                <w:webHidden/>
              </w:rPr>
              <w:fldChar w:fldCharType="separate"/>
            </w:r>
            <w:r w:rsidR="00C666FA">
              <w:rPr>
                <w:noProof/>
                <w:webHidden/>
              </w:rPr>
              <w:t>48</w:t>
            </w:r>
            <w:r>
              <w:rPr>
                <w:noProof/>
                <w:webHidden/>
              </w:rPr>
              <w:fldChar w:fldCharType="end"/>
            </w:r>
          </w:hyperlink>
        </w:p>
        <w:p w14:paraId="74419271" w14:textId="087D97B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3" w:history="1">
            <w:r w:rsidRPr="00E8672B">
              <w:rPr>
                <w:rStyle w:val="Hyperlink"/>
                <w:noProof/>
                <w14:scene3d>
                  <w14:camera w14:prst="orthographicFront"/>
                  <w14:lightRig w14:rig="threePt" w14:dir="t">
                    <w14:rot w14:lat="0" w14:lon="0" w14:rev="0"/>
                  </w14:lightRig>
                </w14:scene3d>
              </w:rPr>
              <w:t>E.</w:t>
            </w:r>
            <w:r>
              <w:rPr>
                <w:rFonts w:asciiTheme="minorHAnsi" w:eastAsiaTheme="minorEastAsia" w:hAnsiTheme="minorHAnsi" w:cstheme="minorBidi"/>
                <w:noProof/>
                <w:kern w:val="2"/>
                <w:sz w:val="24"/>
                <w:szCs w:val="24"/>
                <w14:ligatures w14:val="standardContextual"/>
              </w:rPr>
              <w:tab/>
            </w:r>
            <w:r w:rsidRPr="00E8672B">
              <w:rPr>
                <w:rStyle w:val="Hyperlink"/>
                <w:noProof/>
              </w:rPr>
              <w:t>Contacts</w:t>
            </w:r>
            <w:r>
              <w:rPr>
                <w:noProof/>
                <w:webHidden/>
              </w:rPr>
              <w:tab/>
            </w:r>
            <w:r>
              <w:rPr>
                <w:noProof/>
                <w:webHidden/>
              </w:rPr>
              <w:fldChar w:fldCharType="begin"/>
            </w:r>
            <w:r>
              <w:rPr>
                <w:noProof/>
                <w:webHidden/>
              </w:rPr>
              <w:instrText xml:space="preserve"> PAGEREF _Toc232515963 \h </w:instrText>
            </w:r>
            <w:r>
              <w:rPr>
                <w:noProof/>
                <w:webHidden/>
              </w:rPr>
            </w:r>
            <w:r>
              <w:rPr>
                <w:noProof/>
                <w:webHidden/>
              </w:rPr>
              <w:fldChar w:fldCharType="separate"/>
            </w:r>
            <w:r w:rsidR="00C666FA">
              <w:rPr>
                <w:noProof/>
                <w:webHidden/>
              </w:rPr>
              <w:t>48</w:t>
            </w:r>
            <w:r>
              <w:rPr>
                <w:noProof/>
                <w:webHidden/>
              </w:rPr>
              <w:fldChar w:fldCharType="end"/>
            </w:r>
          </w:hyperlink>
        </w:p>
        <w:p w14:paraId="129C0219" w14:textId="6D0059F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4" w:history="1">
            <w:r w:rsidRPr="00E8672B">
              <w:rPr>
                <w:rStyle w:val="Hyperlink"/>
                <w:noProof/>
                <w14:scene3d>
                  <w14:camera w14:prst="orthographicFront"/>
                  <w14:lightRig w14:rig="threePt" w14:dir="t">
                    <w14:rot w14:lat="0" w14:lon="0" w14:rev="0"/>
                  </w14:lightRig>
                </w14:scene3d>
              </w:rPr>
              <w:t>F.</w:t>
            </w:r>
            <w:r>
              <w:rPr>
                <w:rFonts w:asciiTheme="minorHAnsi" w:eastAsiaTheme="minorEastAsia" w:hAnsiTheme="minorHAnsi" w:cstheme="minorBidi"/>
                <w:noProof/>
                <w:kern w:val="2"/>
                <w:sz w:val="24"/>
                <w:szCs w:val="24"/>
                <w14:ligatures w14:val="standardContextual"/>
              </w:rPr>
              <w:tab/>
            </w:r>
            <w:r w:rsidRPr="00E8672B">
              <w:rPr>
                <w:rStyle w:val="Hyperlink"/>
                <w:noProof/>
              </w:rPr>
              <w:t>Roles and Responsibilities</w:t>
            </w:r>
            <w:r>
              <w:rPr>
                <w:noProof/>
                <w:webHidden/>
              </w:rPr>
              <w:tab/>
            </w:r>
            <w:r>
              <w:rPr>
                <w:noProof/>
                <w:webHidden/>
              </w:rPr>
              <w:fldChar w:fldCharType="begin"/>
            </w:r>
            <w:r>
              <w:rPr>
                <w:noProof/>
                <w:webHidden/>
              </w:rPr>
              <w:instrText xml:space="preserve"> PAGEREF _Toc232515964 \h </w:instrText>
            </w:r>
            <w:r>
              <w:rPr>
                <w:noProof/>
                <w:webHidden/>
              </w:rPr>
            </w:r>
            <w:r>
              <w:rPr>
                <w:noProof/>
                <w:webHidden/>
              </w:rPr>
              <w:fldChar w:fldCharType="separate"/>
            </w:r>
            <w:r w:rsidR="00C666FA">
              <w:rPr>
                <w:noProof/>
                <w:webHidden/>
              </w:rPr>
              <w:t>49</w:t>
            </w:r>
            <w:r>
              <w:rPr>
                <w:noProof/>
                <w:webHidden/>
              </w:rPr>
              <w:fldChar w:fldCharType="end"/>
            </w:r>
          </w:hyperlink>
        </w:p>
        <w:p w14:paraId="0609351A" w14:textId="1E54660F"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5" w:history="1">
            <w:r w:rsidRPr="00E8672B">
              <w:rPr>
                <w:rStyle w:val="Hyperlink"/>
                <w:noProof/>
                <w14:scene3d>
                  <w14:camera w14:prst="orthographicFront"/>
                  <w14:lightRig w14:rig="threePt" w14:dir="t">
                    <w14:rot w14:lat="0" w14:lon="0" w14:rev="0"/>
                  </w14:lightRig>
                </w14:scene3d>
              </w:rPr>
              <w:t>G.</w:t>
            </w:r>
            <w:r>
              <w:rPr>
                <w:rFonts w:asciiTheme="minorHAnsi" w:eastAsiaTheme="minorEastAsia" w:hAnsiTheme="minorHAnsi" w:cstheme="minorBidi"/>
                <w:noProof/>
                <w:kern w:val="2"/>
                <w:sz w:val="24"/>
                <w:szCs w:val="24"/>
                <w14:ligatures w14:val="standardContextual"/>
              </w:rPr>
              <w:tab/>
            </w:r>
            <w:r w:rsidRPr="00E8672B">
              <w:rPr>
                <w:rStyle w:val="Hyperlink"/>
                <w:noProof/>
              </w:rPr>
              <w:t>State Responsibilities</w:t>
            </w:r>
            <w:r>
              <w:rPr>
                <w:noProof/>
                <w:webHidden/>
              </w:rPr>
              <w:tab/>
            </w:r>
            <w:r>
              <w:rPr>
                <w:noProof/>
                <w:webHidden/>
              </w:rPr>
              <w:fldChar w:fldCharType="begin"/>
            </w:r>
            <w:r>
              <w:rPr>
                <w:noProof/>
                <w:webHidden/>
              </w:rPr>
              <w:instrText xml:space="preserve"> PAGEREF _Toc232515965 \h </w:instrText>
            </w:r>
            <w:r>
              <w:rPr>
                <w:noProof/>
                <w:webHidden/>
              </w:rPr>
            </w:r>
            <w:r>
              <w:rPr>
                <w:noProof/>
                <w:webHidden/>
              </w:rPr>
              <w:fldChar w:fldCharType="separate"/>
            </w:r>
            <w:r w:rsidR="00C666FA">
              <w:rPr>
                <w:noProof/>
                <w:webHidden/>
              </w:rPr>
              <w:t>50</w:t>
            </w:r>
            <w:r>
              <w:rPr>
                <w:noProof/>
                <w:webHidden/>
              </w:rPr>
              <w:fldChar w:fldCharType="end"/>
            </w:r>
          </w:hyperlink>
        </w:p>
        <w:p w14:paraId="2A46ECE1" w14:textId="571DBFC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6" w:history="1">
            <w:r w:rsidRPr="00E8672B">
              <w:rPr>
                <w:rStyle w:val="Hyperlink"/>
                <w:noProof/>
                <w14:scene3d>
                  <w14:camera w14:prst="orthographicFront"/>
                  <w14:lightRig w14:rig="threePt" w14:dir="t">
                    <w14:rot w14:lat="0" w14:lon="0" w14:rev="0"/>
                  </w14:lightRig>
                </w14:scene3d>
              </w:rPr>
              <w:t>H.</w:t>
            </w:r>
            <w:r>
              <w:rPr>
                <w:rFonts w:asciiTheme="minorHAnsi" w:eastAsiaTheme="minorEastAsia" w:hAnsiTheme="minorHAnsi" w:cstheme="minorBidi"/>
                <w:noProof/>
                <w:kern w:val="2"/>
                <w:sz w:val="24"/>
                <w:szCs w:val="24"/>
                <w14:ligatures w14:val="standardContextual"/>
              </w:rPr>
              <w:tab/>
            </w:r>
            <w:r w:rsidRPr="00E8672B">
              <w:rPr>
                <w:rStyle w:val="Hyperlink"/>
                <w:noProof/>
              </w:rPr>
              <w:t>Contractor Responsibilities</w:t>
            </w:r>
            <w:r>
              <w:rPr>
                <w:noProof/>
                <w:webHidden/>
              </w:rPr>
              <w:tab/>
            </w:r>
            <w:r>
              <w:rPr>
                <w:noProof/>
                <w:webHidden/>
              </w:rPr>
              <w:fldChar w:fldCharType="begin"/>
            </w:r>
            <w:r>
              <w:rPr>
                <w:noProof/>
                <w:webHidden/>
              </w:rPr>
              <w:instrText xml:space="preserve"> PAGEREF _Toc232515966 \h </w:instrText>
            </w:r>
            <w:r>
              <w:rPr>
                <w:noProof/>
                <w:webHidden/>
              </w:rPr>
            </w:r>
            <w:r>
              <w:rPr>
                <w:noProof/>
                <w:webHidden/>
              </w:rPr>
              <w:fldChar w:fldCharType="separate"/>
            </w:r>
            <w:r w:rsidR="00C666FA">
              <w:rPr>
                <w:noProof/>
                <w:webHidden/>
              </w:rPr>
              <w:t>50</w:t>
            </w:r>
            <w:r>
              <w:rPr>
                <w:noProof/>
                <w:webHidden/>
              </w:rPr>
              <w:fldChar w:fldCharType="end"/>
            </w:r>
          </w:hyperlink>
        </w:p>
        <w:p w14:paraId="7DFA43AF" w14:textId="5CDFBEE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7" w:history="1">
            <w:r w:rsidRPr="00E8672B">
              <w:rPr>
                <w:rStyle w:val="Hyperlink"/>
                <w:noProof/>
                <w14:scene3d>
                  <w14:camera w14:prst="orthographicFront"/>
                  <w14:lightRig w14:rig="threePt" w14:dir="t">
                    <w14:rot w14:lat="0" w14:lon="0" w14:rev="0"/>
                  </w14:lightRig>
                </w14:scene3d>
              </w:rPr>
              <w:t>I.</w:t>
            </w:r>
            <w:r>
              <w:rPr>
                <w:rFonts w:asciiTheme="minorHAnsi" w:eastAsiaTheme="minorEastAsia" w:hAnsiTheme="minorHAnsi" w:cstheme="minorBidi"/>
                <w:noProof/>
                <w:kern w:val="2"/>
                <w:sz w:val="24"/>
                <w:szCs w:val="24"/>
                <w14:ligatures w14:val="standardContextual"/>
              </w:rPr>
              <w:tab/>
            </w:r>
            <w:r w:rsidRPr="00E8672B">
              <w:rPr>
                <w:rStyle w:val="Hyperlink"/>
                <w:noProof/>
              </w:rPr>
              <w:t>Accidents/Damage</w:t>
            </w:r>
            <w:r>
              <w:rPr>
                <w:noProof/>
                <w:webHidden/>
              </w:rPr>
              <w:tab/>
            </w:r>
            <w:r>
              <w:rPr>
                <w:noProof/>
                <w:webHidden/>
              </w:rPr>
              <w:fldChar w:fldCharType="begin"/>
            </w:r>
            <w:r>
              <w:rPr>
                <w:noProof/>
                <w:webHidden/>
              </w:rPr>
              <w:instrText xml:space="preserve"> PAGEREF _Toc232515967 \h </w:instrText>
            </w:r>
            <w:r>
              <w:rPr>
                <w:noProof/>
                <w:webHidden/>
              </w:rPr>
            </w:r>
            <w:r>
              <w:rPr>
                <w:noProof/>
                <w:webHidden/>
              </w:rPr>
              <w:fldChar w:fldCharType="separate"/>
            </w:r>
            <w:r w:rsidR="00C666FA">
              <w:rPr>
                <w:noProof/>
                <w:webHidden/>
              </w:rPr>
              <w:t>56</w:t>
            </w:r>
            <w:r>
              <w:rPr>
                <w:noProof/>
                <w:webHidden/>
              </w:rPr>
              <w:fldChar w:fldCharType="end"/>
            </w:r>
          </w:hyperlink>
        </w:p>
        <w:p w14:paraId="05038983" w14:textId="5879956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8" w:history="1">
            <w:r w:rsidRPr="00E8672B">
              <w:rPr>
                <w:rStyle w:val="Hyperlink"/>
                <w:noProof/>
                <w14:scene3d>
                  <w14:camera w14:prst="orthographicFront"/>
                  <w14:lightRig w14:rig="threePt" w14:dir="t">
                    <w14:rot w14:lat="0" w14:lon="0" w14:rev="0"/>
                  </w14:lightRig>
                </w14:scene3d>
              </w:rPr>
              <w:t>J.</w:t>
            </w:r>
            <w:r>
              <w:rPr>
                <w:rFonts w:asciiTheme="minorHAnsi" w:eastAsiaTheme="minorEastAsia" w:hAnsiTheme="minorHAnsi" w:cstheme="minorBidi"/>
                <w:noProof/>
                <w:kern w:val="2"/>
                <w:sz w:val="24"/>
                <w:szCs w:val="24"/>
                <w14:ligatures w14:val="standardContextual"/>
              </w:rPr>
              <w:tab/>
            </w:r>
            <w:r w:rsidRPr="00E8672B">
              <w:rPr>
                <w:rStyle w:val="Hyperlink"/>
                <w:noProof/>
              </w:rPr>
              <w:t>Work Area</w:t>
            </w:r>
            <w:r>
              <w:rPr>
                <w:noProof/>
                <w:webHidden/>
              </w:rPr>
              <w:tab/>
            </w:r>
            <w:r>
              <w:rPr>
                <w:noProof/>
                <w:webHidden/>
              </w:rPr>
              <w:fldChar w:fldCharType="begin"/>
            </w:r>
            <w:r>
              <w:rPr>
                <w:noProof/>
                <w:webHidden/>
              </w:rPr>
              <w:instrText xml:space="preserve"> PAGEREF _Toc232515968 \h </w:instrText>
            </w:r>
            <w:r>
              <w:rPr>
                <w:noProof/>
                <w:webHidden/>
              </w:rPr>
            </w:r>
            <w:r>
              <w:rPr>
                <w:noProof/>
                <w:webHidden/>
              </w:rPr>
              <w:fldChar w:fldCharType="separate"/>
            </w:r>
            <w:r w:rsidR="00C666FA">
              <w:rPr>
                <w:noProof/>
                <w:webHidden/>
              </w:rPr>
              <w:t>56</w:t>
            </w:r>
            <w:r>
              <w:rPr>
                <w:noProof/>
                <w:webHidden/>
              </w:rPr>
              <w:fldChar w:fldCharType="end"/>
            </w:r>
          </w:hyperlink>
        </w:p>
        <w:p w14:paraId="73BF20A8" w14:textId="486E6DA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9" w:history="1">
            <w:r w:rsidRPr="00E8672B">
              <w:rPr>
                <w:rStyle w:val="Hyperlink"/>
                <w:noProof/>
                <w14:scene3d>
                  <w14:camera w14:prst="orthographicFront"/>
                  <w14:lightRig w14:rig="threePt" w14:dir="t">
                    <w14:rot w14:lat="0" w14:lon="0" w14:rev="0"/>
                  </w14:lightRig>
                </w14:scene3d>
              </w:rPr>
              <w:t>K.</w:t>
            </w:r>
            <w:r>
              <w:rPr>
                <w:rFonts w:asciiTheme="minorHAnsi" w:eastAsiaTheme="minorEastAsia" w:hAnsiTheme="minorHAnsi" w:cstheme="minorBidi"/>
                <w:noProof/>
                <w:kern w:val="2"/>
                <w:sz w:val="24"/>
                <w:szCs w:val="24"/>
                <w14:ligatures w14:val="standardContextual"/>
              </w:rPr>
              <w:tab/>
            </w:r>
            <w:r w:rsidRPr="00E8672B">
              <w:rPr>
                <w:rStyle w:val="Hyperlink"/>
                <w:noProof/>
              </w:rPr>
              <w:t>Problem Escalation</w:t>
            </w:r>
            <w:r>
              <w:rPr>
                <w:noProof/>
                <w:webHidden/>
              </w:rPr>
              <w:tab/>
            </w:r>
            <w:r>
              <w:rPr>
                <w:noProof/>
                <w:webHidden/>
              </w:rPr>
              <w:fldChar w:fldCharType="begin"/>
            </w:r>
            <w:r>
              <w:rPr>
                <w:noProof/>
                <w:webHidden/>
              </w:rPr>
              <w:instrText xml:space="preserve"> PAGEREF _Toc232515969 \h </w:instrText>
            </w:r>
            <w:r>
              <w:rPr>
                <w:noProof/>
                <w:webHidden/>
              </w:rPr>
            </w:r>
            <w:r>
              <w:rPr>
                <w:noProof/>
                <w:webHidden/>
              </w:rPr>
              <w:fldChar w:fldCharType="separate"/>
            </w:r>
            <w:r w:rsidR="00C666FA">
              <w:rPr>
                <w:noProof/>
                <w:webHidden/>
              </w:rPr>
              <w:t>56</w:t>
            </w:r>
            <w:r>
              <w:rPr>
                <w:noProof/>
                <w:webHidden/>
              </w:rPr>
              <w:fldChar w:fldCharType="end"/>
            </w:r>
          </w:hyperlink>
        </w:p>
        <w:p w14:paraId="0654C479" w14:textId="7327CCAF"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0" w:history="1">
            <w:r w:rsidRPr="00E8672B">
              <w:rPr>
                <w:rStyle w:val="Hyperlink"/>
                <w:noProof/>
                <w14:scene3d>
                  <w14:camera w14:prst="orthographicFront"/>
                  <w14:lightRig w14:rig="threePt" w14:dir="t">
                    <w14:rot w14:lat="0" w14:lon="0" w14:rev="0"/>
                  </w14:lightRig>
                </w14:scene3d>
              </w:rPr>
              <w:t>L.</w:t>
            </w:r>
            <w:r>
              <w:rPr>
                <w:rFonts w:asciiTheme="minorHAnsi" w:eastAsiaTheme="minorEastAsia" w:hAnsiTheme="minorHAnsi" w:cstheme="minorBidi"/>
                <w:noProof/>
                <w:kern w:val="2"/>
                <w:sz w:val="24"/>
                <w:szCs w:val="24"/>
                <w14:ligatures w14:val="standardContextual"/>
              </w:rPr>
              <w:tab/>
            </w:r>
            <w:r w:rsidRPr="00E8672B">
              <w:rPr>
                <w:rStyle w:val="Hyperlink"/>
                <w:noProof/>
              </w:rPr>
              <w:t>Data Handling</w:t>
            </w:r>
            <w:r>
              <w:rPr>
                <w:noProof/>
                <w:webHidden/>
              </w:rPr>
              <w:tab/>
            </w:r>
            <w:r>
              <w:rPr>
                <w:noProof/>
                <w:webHidden/>
              </w:rPr>
              <w:fldChar w:fldCharType="begin"/>
            </w:r>
            <w:r>
              <w:rPr>
                <w:noProof/>
                <w:webHidden/>
              </w:rPr>
              <w:instrText xml:space="preserve"> PAGEREF _Toc232515970 \h </w:instrText>
            </w:r>
            <w:r>
              <w:rPr>
                <w:noProof/>
                <w:webHidden/>
              </w:rPr>
            </w:r>
            <w:r>
              <w:rPr>
                <w:noProof/>
                <w:webHidden/>
              </w:rPr>
              <w:fldChar w:fldCharType="separate"/>
            </w:r>
            <w:r w:rsidR="00C666FA">
              <w:rPr>
                <w:noProof/>
                <w:webHidden/>
              </w:rPr>
              <w:t>57</w:t>
            </w:r>
            <w:r>
              <w:rPr>
                <w:noProof/>
                <w:webHidden/>
              </w:rPr>
              <w:fldChar w:fldCharType="end"/>
            </w:r>
          </w:hyperlink>
        </w:p>
        <w:p w14:paraId="7D01F7BF" w14:textId="12DBFE24"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1" w:history="1">
            <w:r w:rsidRPr="00E8672B">
              <w:rPr>
                <w:rStyle w:val="Hyperlink"/>
                <w:rFonts w:eastAsiaTheme="majorEastAsia"/>
                <w:noProof/>
              </w:rPr>
              <w:t>Exhibit B – Budget Detail and Payment Provisions</w:t>
            </w:r>
            <w:r>
              <w:rPr>
                <w:noProof/>
                <w:webHidden/>
              </w:rPr>
              <w:tab/>
            </w:r>
            <w:r>
              <w:rPr>
                <w:noProof/>
                <w:webHidden/>
              </w:rPr>
              <w:fldChar w:fldCharType="begin"/>
            </w:r>
            <w:r>
              <w:rPr>
                <w:noProof/>
                <w:webHidden/>
              </w:rPr>
              <w:instrText xml:space="preserve"> PAGEREF _Toc232515971 \h </w:instrText>
            </w:r>
            <w:r>
              <w:rPr>
                <w:noProof/>
                <w:webHidden/>
              </w:rPr>
            </w:r>
            <w:r>
              <w:rPr>
                <w:noProof/>
                <w:webHidden/>
              </w:rPr>
              <w:fldChar w:fldCharType="separate"/>
            </w:r>
            <w:r w:rsidR="00C666FA">
              <w:rPr>
                <w:noProof/>
                <w:webHidden/>
              </w:rPr>
              <w:t>59</w:t>
            </w:r>
            <w:r>
              <w:rPr>
                <w:noProof/>
                <w:webHidden/>
              </w:rPr>
              <w:fldChar w:fldCharType="end"/>
            </w:r>
          </w:hyperlink>
        </w:p>
        <w:p w14:paraId="4F8A5784" w14:textId="19B264C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2"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Payment Provisions</w:t>
            </w:r>
            <w:r>
              <w:rPr>
                <w:noProof/>
                <w:webHidden/>
              </w:rPr>
              <w:tab/>
            </w:r>
            <w:r>
              <w:rPr>
                <w:noProof/>
                <w:webHidden/>
              </w:rPr>
              <w:fldChar w:fldCharType="begin"/>
            </w:r>
            <w:r>
              <w:rPr>
                <w:noProof/>
                <w:webHidden/>
              </w:rPr>
              <w:instrText xml:space="preserve"> PAGEREF _Toc232515972 \h </w:instrText>
            </w:r>
            <w:r>
              <w:rPr>
                <w:noProof/>
                <w:webHidden/>
              </w:rPr>
            </w:r>
            <w:r>
              <w:rPr>
                <w:noProof/>
                <w:webHidden/>
              </w:rPr>
              <w:fldChar w:fldCharType="separate"/>
            </w:r>
            <w:r w:rsidR="00C666FA">
              <w:rPr>
                <w:noProof/>
                <w:webHidden/>
              </w:rPr>
              <w:t>59</w:t>
            </w:r>
            <w:r>
              <w:rPr>
                <w:noProof/>
                <w:webHidden/>
              </w:rPr>
              <w:fldChar w:fldCharType="end"/>
            </w:r>
          </w:hyperlink>
        </w:p>
        <w:p w14:paraId="094C49FC" w14:textId="35A357B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3" w:history="1">
            <w:r w:rsidRPr="00E8672B">
              <w:rPr>
                <w:rStyle w:val="Hyperlink"/>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Travel</w:t>
            </w:r>
            <w:r>
              <w:rPr>
                <w:noProof/>
                <w:webHidden/>
              </w:rPr>
              <w:tab/>
            </w:r>
            <w:r>
              <w:rPr>
                <w:noProof/>
                <w:webHidden/>
              </w:rPr>
              <w:fldChar w:fldCharType="begin"/>
            </w:r>
            <w:r>
              <w:rPr>
                <w:noProof/>
                <w:webHidden/>
              </w:rPr>
              <w:instrText xml:space="preserve"> PAGEREF _Toc232515973 \h </w:instrText>
            </w:r>
            <w:r>
              <w:rPr>
                <w:noProof/>
                <w:webHidden/>
              </w:rPr>
            </w:r>
            <w:r>
              <w:rPr>
                <w:noProof/>
                <w:webHidden/>
              </w:rPr>
              <w:fldChar w:fldCharType="separate"/>
            </w:r>
            <w:r w:rsidR="00C666FA">
              <w:rPr>
                <w:noProof/>
                <w:webHidden/>
              </w:rPr>
              <w:t>59</w:t>
            </w:r>
            <w:r>
              <w:rPr>
                <w:noProof/>
                <w:webHidden/>
              </w:rPr>
              <w:fldChar w:fldCharType="end"/>
            </w:r>
          </w:hyperlink>
        </w:p>
        <w:p w14:paraId="4EBEF2A8" w14:textId="3676658E"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4"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Budget Contingency Clause</w:t>
            </w:r>
            <w:r>
              <w:rPr>
                <w:noProof/>
                <w:webHidden/>
              </w:rPr>
              <w:tab/>
            </w:r>
            <w:r>
              <w:rPr>
                <w:noProof/>
                <w:webHidden/>
              </w:rPr>
              <w:fldChar w:fldCharType="begin"/>
            </w:r>
            <w:r>
              <w:rPr>
                <w:noProof/>
                <w:webHidden/>
              </w:rPr>
              <w:instrText xml:space="preserve"> PAGEREF _Toc232515974 \h </w:instrText>
            </w:r>
            <w:r>
              <w:rPr>
                <w:noProof/>
                <w:webHidden/>
              </w:rPr>
            </w:r>
            <w:r>
              <w:rPr>
                <w:noProof/>
                <w:webHidden/>
              </w:rPr>
              <w:fldChar w:fldCharType="separate"/>
            </w:r>
            <w:r w:rsidR="00C666FA">
              <w:rPr>
                <w:noProof/>
                <w:webHidden/>
              </w:rPr>
              <w:t>59</w:t>
            </w:r>
            <w:r>
              <w:rPr>
                <w:noProof/>
                <w:webHidden/>
              </w:rPr>
              <w:fldChar w:fldCharType="end"/>
            </w:r>
          </w:hyperlink>
        </w:p>
        <w:p w14:paraId="0E6FF405" w14:textId="20EB433C"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5"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Prompt Payment Clause</w:t>
            </w:r>
            <w:r>
              <w:rPr>
                <w:noProof/>
                <w:webHidden/>
              </w:rPr>
              <w:tab/>
            </w:r>
            <w:r>
              <w:rPr>
                <w:noProof/>
                <w:webHidden/>
              </w:rPr>
              <w:fldChar w:fldCharType="begin"/>
            </w:r>
            <w:r>
              <w:rPr>
                <w:noProof/>
                <w:webHidden/>
              </w:rPr>
              <w:instrText xml:space="preserve"> PAGEREF _Toc232515975 \h </w:instrText>
            </w:r>
            <w:r>
              <w:rPr>
                <w:noProof/>
                <w:webHidden/>
              </w:rPr>
            </w:r>
            <w:r>
              <w:rPr>
                <w:noProof/>
                <w:webHidden/>
              </w:rPr>
              <w:fldChar w:fldCharType="separate"/>
            </w:r>
            <w:r w:rsidR="00C666FA">
              <w:rPr>
                <w:noProof/>
                <w:webHidden/>
              </w:rPr>
              <w:t>59</w:t>
            </w:r>
            <w:r>
              <w:rPr>
                <w:noProof/>
                <w:webHidden/>
              </w:rPr>
              <w:fldChar w:fldCharType="end"/>
            </w:r>
          </w:hyperlink>
        </w:p>
        <w:p w14:paraId="77F12740" w14:textId="6FEAE1AF"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6" w:history="1">
            <w:r w:rsidRPr="00E8672B">
              <w:rPr>
                <w:rStyle w:val="Hyperlink"/>
                <w:rFonts w:eastAsiaTheme="majorEastAsia"/>
                <w:noProof/>
              </w:rPr>
              <w:t>Exhibit B-1, Cost Worksheet</w:t>
            </w:r>
            <w:r>
              <w:rPr>
                <w:noProof/>
                <w:webHidden/>
              </w:rPr>
              <w:tab/>
            </w:r>
            <w:r>
              <w:rPr>
                <w:noProof/>
                <w:webHidden/>
              </w:rPr>
              <w:fldChar w:fldCharType="begin"/>
            </w:r>
            <w:r>
              <w:rPr>
                <w:noProof/>
                <w:webHidden/>
              </w:rPr>
              <w:instrText xml:space="preserve"> PAGEREF _Toc232515976 \h </w:instrText>
            </w:r>
            <w:r>
              <w:rPr>
                <w:noProof/>
                <w:webHidden/>
              </w:rPr>
            </w:r>
            <w:r>
              <w:rPr>
                <w:noProof/>
                <w:webHidden/>
              </w:rPr>
              <w:fldChar w:fldCharType="separate"/>
            </w:r>
            <w:r w:rsidR="00C666FA">
              <w:rPr>
                <w:noProof/>
                <w:webHidden/>
              </w:rPr>
              <w:t>60</w:t>
            </w:r>
            <w:r>
              <w:rPr>
                <w:noProof/>
                <w:webHidden/>
              </w:rPr>
              <w:fldChar w:fldCharType="end"/>
            </w:r>
          </w:hyperlink>
        </w:p>
        <w:p w14:paraId="797BAE5E" w14:textId="6680407C"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7" w:history="1">
            <w:r w:rsidRPr="00E8672B">
              <w:rPr>
                <w:rStyle w:val="Hyperlink"/>
                <w:rFonts w:eastAsiaTheme="majorEastAsia"/>
                <w:noProof/>
              </w:rPr>
              <w:t>Exhibit C – General Services Procurement Division – Information Technology General Provisions – (Cloud Computing Services) – GSPD-ITGP (Cloud)</w:t>
            </w:r>
            <w:r>
              <w:rPr>
                <w:noProof/>
                <w:webHidden/>
              </w:rPr>
              <w:tab/>
            </w:r>
            <w:r>
              <w:rPr>
                <w:noProof/>
                <w:webHidden/>
              </w:rPr>
              <w:fldChar w:fldCharType="begin"/>
            </w:r>
            <w:r>
              <w:rPr>
                <w:noProof/>
                <w:webHidden/>
              </w:rPr>
              <w:instrText xml:space="preserve"> PAGEREF _Toc232515977 \h </w:instrText>
            </w:r>
            <w:r>
              <w:rPr>
                <w:noProof/>
                <w:webHidden/>
              </w:rPr>
            </w:r>
            <w:r>
              <w:rPr>
                <w:noProof/>
                <w:webHidden/>
              </w:rPr>
              <w:fldChar w:fldCharType="separate"/>
            </w:r>
            <w:r w:rsidR="00C666FA">
              <w:rPr>
                <w:noProof/>
                <w:webHidden/>
              </w:rPr>
              <w:t>62</w:t>
            </w:r>
            <w:r>
              <w:rPr>
                <w:noProof/>
                <w:webHidden/>
              </w:rPr>
              <w:fldChar w:fldCharType="end"/>
            </w:r>
          </w:hyperlink>
        </w:p>
        <w:p w14:paraId="18DD508D" w14:textId="3D2D8D77"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8" w:history="1">
            <w:r w:rsidRPr="00E8672B">
              <w:rPr>
                <w:rStyle w:val="Hyperlink"/>
                <w:rFonts w:eastAsiaTheme="majorEastAsia"/>
                <w:noProof/>
              </w:rPr>
              <w:t>Exhibit D – Information Security Incident Management</w:t>
            </w:r>
            <w:r>
              <w:rPr>
                <w:noProof/>
                <w:webHidden/>
              </w:rPr>
              <w:tab/>
            </w:r>
            <w:r>
              <w:rPr>
                <w:noProof/>
                <w:webHidden/>
              </w:rPr>
              <w:fldChar w:fldCharType="begin"/>
            </w:r>
            <w:r>
              <w:rPr>
                <w:noProof/>
                <w:webHidden/>
              </w:rPr>
              <w:instrText xml:space="preserve"> PAGEREF _Toc232515978 \h </w:instrText>
            </w:r>
            <w:r>
              <w:rPr>
                <w:noProof/>
                <w:webHidden/>
              </w:rPr>
            </w:r>
            <w:r>
              <w:rPr>
                <w:noProof/>
                <w:webHidden/>
              </w:rPr>
              <w:fldChar w:fldCharType="separate"/>
            </w:r>
            <w:r w:rsidR="00C666FA">
              <w:rPr>
                <w:noProof/>
                <w:webHidden/>
              </w:rPr>
              <w:t>63</w:t>
            </w:r>
            <w:r>
              <w:rPr>
                <w:noProof/>
                <w:webHidden/>
              </w:rPr>
              <w:fldChar w:fldCharType="end"/>
            </w:r>
          </w:hyperlink>
        </w:p>
        <w:p w14:paraId="7D67E332" w14:textId="7262461B"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9" w:history="1">
            <w:r w:rsidRPr="00E8672B">
              <w:rPr>
                <w:rStyle w:val="Hyperlink"/>
                <w:rFonts w:eastAsiaTheme="majorEastAsia"/>
                <w:noProof/>
              </w:rPr>
              <w:t>Exhibit E – Information Security and Confidentiality</w:t>
            </w:r>
            <w:r>
              <w:rPr>
                <w:noProof/>
                <w:webHidden/>
              </w:rPr>
              <w:tab/>
            </w:r>
            <w:r>
              <w:rPr>
                <w:noProof/>
                <w:webHidden/>
              </w:rPr>
              <w:fldChar w:fldCharType="begin"/>
            </w:r>
            <w:r>
              <w:rPr>
                <w:noProof/>
                <w:webHidden/>
              </w:rPr>
              <w:instrText xml:space="preserve"> PAGEREF _Toc232515979 \h </w:instrText>
            </w:r>
            <w:r>
              <w:rPr>
                <w:noProof/>
                <w:webHidden/>
              </w:rPr>
            </w:r>
            <w:r>
              <w:rPr>
                <w:noProof/>
                <w:webHidden/>
              </w:rPr>
              <w:fldChar w:fldCharType="separate"/>
            </w:r>
            <w:r w:rsidR="00C666FA">
              <w:rPr>
                <w:noProof/>
                <w:webHidden/>
              </w:rPr>
              <w:t>65</w:t>
            </w:r>
            <w:r>
              <w:rPr>
                <w:noProof/>
                <w:webHidden/>
              </w:rPr>
              <w:fldChar w:fldCharType="end"/>
            </w:r>
          </w:hyperlink>
        </w:p>
        <w:p w14:paraId="1583FB4A" w14:textId="52F8931E"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0" w:history="1">
            <w:r w:rsidRPr="00E8672B">
              <w:rPr>
                <w:rStyle w:val="Hyperlink"/>
                <w:rFonts w:eastAsiaTheme="majorEastAsia"/>
                <w:noProof/>
              </w:rPr>
              <w:t>Exhibit F – Agreements with External Entities</w:t>
            </w:r>
            <w:r>
              <w:rPr>
                <w:noProof/>
                <w:webHidden/>
              </w:rPr>
              <w:tab/>
            </w:r>
            <w:r>
              <w:rPr>
                <w:noProof/>
                <w:webHidden/>
              </w:rPr>
              <w:fldChar w:fldCharType="begin"/>
            </w:r>
            <w:r>
              <w:rPr>
                <w:noProof/>
                <w:webHidden/>
              </w:rPr>
              <w:instrText xml:space="preserve"> PAGEREF _Toc232515980 \h </w:instrText>
            </w:r>
            <w:r>
              <w:rPr>
                <w:noProof/>
                <w:webHidden/>
              </w:rPr>
            </w:r>
            <w:r>
              <w:rPr>
                <w:noProof/>
                <w:webHidden/>
              </w:rPr>
              <w:fldChar w:fldCharType="separate"/>
            </w:r>
            <w:r w:rsidR="00C666FA">
              <w:rPr>
                <w:noProof/>
                <w:webHidden/>
              </w:rPr>
              <w:t>66</w:t>
            </w:r>
            <w:r>
              <w:rPr>
                <w:noProof/>
                <w:webHidden/>
              </w:rPr>
              <w:fldChar w:fldCharType="end"/>
            </w:r>
          </w:hyperlink>
        </w:p>
        <w:p w14:paraId="034BFEC2" w14:textId="114C42B3"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1" w:history="1">
            <w:r w:rsidRPr="00E8672B">
              <w:rPr>
                <w:rStyle w:val="Hyperlink"/>
                <w:rFonts w:eastAsiaTheme="majorEastAsia"/>
                <w:noProof/>
              </w:rPr>
              <w:t>Exhibit G – Vendor Remote Access Policy</w:t>
            </w:r>
            <w:r>
              <w:rPr>
                <w:noProof/>
                <w:webHidden/>
              </w:rPr>
              <w:tab/>
            </w:r>
            <w:r>
              <w:rPr>
                <w:noProof/>
                <w:webHidden/>
              </w:rPr>
              <w:fldChar w:fldCharType="begin"/>
            </w:r>
            <w:r>
              <w:rPr>
                <w:noProof/>
                <w:webHidden/>
              </w:rPr>
              <w:instrText xml:space="preserve"> PAGEREF _Toc232515981 \h </w:instrText>
            </w:r>
            <w:r>
              <w:rPr>
                <w:noProof/>
                <w:webHidden/>
              </w:rPr>
            </w:r>
            <w:r>
              <w:rPr>
                <w:noProof/>
                <w:webHidden/>
              </w:rPr>
              <w:fldChar w:fldCharType="separate"/>
            </w:r>
            <w:r w:rsidR="00C666FA">
              <w:rPr>
                <w:noProof/>
                <w:webHidden/>
              </w:rPr>
              <w:t>68</w:t>
            </w:r>
            <w:r>
              <w:rPr>
                <w:noProof/>
                <w:webHidden/>
              </w:rPr>
              <w:fldChar w:fldCharType="end"/>
            </w:r>
          </w:hyperlink>
        </w:p>
        <w:p w14:paraId="157906C9" w14:textId="2BBA94D5"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2" w:history="1">
            <w:r w:rsidRPr="00E8672B">
              <w:rPr>
                <w:rStyle w:val="Hyperlink"/>
                <w:rFonts w:eastAsiaTheme="majorEastAsia"/>
                <w:noProof/>
              </w:rPr>
              <w:t>Exhibit H – Patch Management Policy</w:t>
            </w:r>
            <w:r>
              <w:rPr>
                <w:noProof/>
                <w:webHidden/>
              </w:rPr>
              <w:tab/>
            </w:r>
            <w:r>
              <w:rPr>
                <w:noProof/>
                <w:webHidden/>
              </w:rPr>
              <w:fldChar w:fldCharType="begin"/>
            </w:r>
            <w:r>
              <w:rPr>
                <w:noProof/>
                <w:webHidden/>
              </w:rPr>
              <w:instrText xml:space="preserve"> PAGEREF _Toc232515982 \h </w:instrText>
            </w:r>
            <w:r>
              <w:rPr>
                <w:noProof/>
                <w:webHidden/>
              </w:rPr>
            </w:r>
            <w:r>
              <w:rPr>
                <w:noProof/>
                <w:webHidden/>
              </w:rPr>
              <w:fldChar w:fldCharType="separate"/>
            </w:r>
            <w:r w:rsidR="00C666FA">
              <w:rPr>
                <w:noProof/>
                <w:webHidden/>
              </w:rPr>
              <w:t>70</w:t>
            </w:r>
            <w:r>
              <w:rPr>
                <w:noProof/>
                <w:webHidden/>
              </w:rPr>
              <w:fldChar w:fldCharType="end"/>
            </w:r>
          </w:hyperlink>
        </w:p>
        <w:p w14:paraId="5F060A3D" w14:textId="518BBAAB"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3" w:history="1">
            <w:r w:rsidRPr="00E8672B">
              <w:rPr>
                <w:rStyle w:val="Hyperlink"/>
                <w:rFonts w:eastAsiaTheme="majorEastAsia"/>
                <w:noProof/>
              </w:rPr>
              <w:t>Exhibit I – California Civil Rights Law Certification</w:t>
            </w:r>
            <w:r>
              <w:rPr>
                <w:noProof/>
                <w:webHidden/>
              </w:rPr>
              <w:tab/>
            </w:r>
            <w:r>
              <w:rPr>
                <w:noProof/>
                <w:webHidden/>
              </w:rPr>
              <w:fldChar w:fldCharType="begin"/>
            </w:r>
            <w:r>
              <w:rPr>
                <w:noProof/>
                <w:webHidden/>
              </w:rPr>
              <w:instrText xml:space="preserve"> PAGEREF _Toc232515983 \h </w:instrText>
            </w:r>
            <w:r>
              <w:rPr>
                <w:noProof/>
                <w:webHidden/>
              </w:rPr>
            </w:r>
            <w:r>
              <w:rPr>
                <w:noProof/>
                <w:webHidden/>
              </w:rPr>
              <w:fldChar w:fldCharType="separate"/>
            </w:r>
            <w:r w:rsidR="00C666FA">
              <w:rPr>
                <w:noProof/>
                <w:webHidden/>
              </w:rPr>
              <w:t>72</w:t>
            </w:r>
            <w:r>
              <w:rPr>
                <w:noProof/>
                <w:webHidden/>
              </w:rPr>
              <w:fldChar w:fldCharType="end"/>
            </w:r>
          </w:hyperlink>
        </w:p>
        <w:p w14:paraId="111D2EFD" w14:textId="05C3A001" w:rsidR="006D50A9" w:rsidRPr="004433D8" w:rsidRDefault="006D50A9" w:rsidP="00B161FC">
          <w:pPr>
            <w:pStyle w:val="TOC3"/>
          </w:pPr>
          <w:r w:rsidRPr="004433D8">
            <w:rPr>
              <w:bCs/>
              <w:sz w:val="22"/>
              <w:szCs w:val="22"/>
            </w:rPr>
            <w:fldChar w:fldCharType="end"/>
          </w:r>
        </w:p>
      </w:sdtContent>
    </w:sdt>
    <w:p w14:paraId="601B68C9" w14:textId="77777777" w:rsidR="00E54962" w:rsidRDefault="00E54962" w:rsidP="00D16598">
      <w:pPr>
        <w:rPr>
          <w:rFonts w:ascii="Arial" w:hAnsi="Arial" w:cs="Arial"/>
          <w:b/>
        </w:rPr>
      </w:pPr>
    </w:p>
    <w:p w14:paraId="239C8246" w14:textId="77777777" w:rsidR="00AE3EE2" w:rsidRDefault="00AE3EE2" w:rsidP="00D16598">
      <w:pPr>
        <w:rPr>
          <w:rFonts w:ascii="Arial" w:hAnsi="Arial" w:cs="Arial"/>
          <w:b/>
        </w:rPr>
      </w:pPr>
    </w:p>
    <w:p w14:paraId="2B6E21E5" w14:textId="77777777" w:rsidR="0042362D" w:rsidRDefault="0042362D" w:rsidP="00D16598">
      <w:pPr>
        <w:rPr>
          <w:rFonts w:ascii="Arial" w:hAnsi="Arial" w:cs="Arial"/>
          <w:b/>
        </w:rPr>
      </w:pPr>
    </w:p>
    <w:p w14:paraId="399CEC99" w14:textId="77777777" w:rsidR="0042362D" w:rsidRDefault="0042362D" w:rsidP="00D16598">
      <w:pPr>
        <w:rPr>
          <w:rFonts w:ascii="Arial" w:hAnsi="Arial" w:cs="Arial"/>
          <w:b/>
        </w:rPr>
      </w:pPr>
    </w:p>
    <w:p w14:paraId="2CDA0BDF" w14:textId="77777777" w:rsidR="0042362D" w:rsidRDefault="0042362D" w:rsidP="00D16598">
      <w:pPr>
        <w:rPr>
          <w:rFonts w:ascii="Arial" w:hAnsi="Arial" w:cs="Arial"/>
          <w:b/>
        </w:rPr>
      </w:pPr>
    </w:p>
    <w:p w14:paraId="2D728B38" w14:textId="77777777" w:rsidR="0042362D" w:rsidRDefault="0042362D" w:rsidP="00D16598">
      <w:pPr>
        <w:rPr>
          <w:rFonts w:ascii="Arial" w:hAnsi="Arial" w:cs="Arial"/>
          <w:b/>
        </w:rPr>
      </w:pPr>
    </w:p>
    <w:p w14:paraId="36BADCEC" w14:textId="77777777" w:rsidR="0042362D" w:rsidRDefault="0042362D" w:rsidP="00D16598">
      <w:pPr>
        <w:rPr>
          <w:rFonts w:ascii="Arial" w:hAnsi="Arial" w:cs="Arial"/>
          <w:b/>
        </w:rPr>
      </w:pPr>
    </w:p>
    <w:p w14:paraId="5EBF95B9" w14:textId="77777777" w:rsidR="0042362D" w:rsidRDefault="0042362D" w:rsidP="00D16598">
      <w:pPr>
        <w:rPr>
          <w:rFonts w:ascii="Arial" w:hAnsi="Arial" w:cs="Arial"/>
          <w:b/>
        </w:rPr>
      </w:pPr>
    </w:p>
    <w:p w14:paraId="227C58AF" w14:textId="77777777" w:rsidR="0042362D" w:rsidRDefault="0042362D" w:rsidP="00D16598">
      <w:pPr>
        <w:rPr>
          <w:rFonts w:ascii="Arial" w:hAnsi="Arial" w:cs="Arial"/>
          <w:b/>
        </w:rPr>
      </w:pPr>
    </w:p>
    <w:p w14:paraId="44ED37B3" w14:textId="77777777" w:rsidR="0042362D" w:rsidRDefault="0042362D" w:rsidP="00D16598">
      <w:pPr>
        <w:rPr>
          <w:rFonts w:ascii="Arial" w:hAnsi="Arial" w:cs="Arial"/>
          <w:b/>
        </w:rPr>
      </w:pPr>
    </w:p>
    <w:p w14:paraId="1B097F35" w14:textId="77777777" w:rsidR="0042362D" w:rsidRDefault="0042362D" w:rsidP="00D16598">
      <w:pPr>
        <w:rPr>
          <w:rFonts w:ascii="Arial" w:hAnsi="Arial" w:cs="Arial"/>
          <w:b/>
        </w:rPr>
      </w:pPr>
    </w:p>
    <w:p w14:paraId="52CEA493" w14:textId="77777777" w:rsidR="0042362D" w:rsidRDefault="0042362D" w:rsidP="00D16598">
      <w:pPr>
        <w:rPr>
          <w:rFonts w:ascii="Arial" w:hAnsi="Arial" w:cs="Arial"/>
          <w:b/>
        </w:rPr>
      </w:pPr>
    </w:p>
    <w:p w14:paraId="6E0DD2FB" w14:textId="77777777" w:rsidR="0042362D" w:rsidRDefault="0042362D" w:rsidP="00D16598">
      <w:pPr>
        <w:rPr>
          <w:rFonts w:ascii="Arial" w:hAnsi="Arial" w:cs="Arial"/>
          <w:b/>
        </w:rPr>
      </w:pPr>
    </w:p>
    <w:p w14:paraId="03247C94" w14:textId="77777777" w:rsidR="0042362D" w:rsidRDefault="0042362D" w:rsidP="00D16598">
      <w:pPr>
        <w:rPr>
          <w:rFonts w:ascii="Arial" w:hAnsi="Arial" w:cs="Arial"/>
          <w:b/>
        </w:rPr>
      </w:pPr>
    </w:p>
    <w:p w14:paraId="451383DE" w14:textId="77777777" w:rsidR="0042362D" w:rsidRDefault="0042362D" w:rsidP="00D16598">
      <w:pPr>
        <w:rPr>
          <w:rFonts w:ascii="Arial" w:hAnsi="Arial" w:cs="Arial"/>
          <w:b/>
        </w:rPr>
      </w:pPr>
    </w:p>
    <w:p w14:paraId="502C713B" w14:textId="77777777" w:rsidR="00EA0223" w:rsidRPr="004433D8" w:rsidRDefault="00EA0223" w:rsidP="00D16598">
      <w:pPr>
        <w:rPr>
          <w:rFonts w:ascii="Arial" w:hAnsi="Arial" w:cs="Arial"/>
          <w:b/>
        </w:rPr>
      </w:pPr>
    </w:p>
    <w:p w14:paraId="27A055C9" w14:textId="331345FF" w:rsidR="006D50A9" w:rsidRPr="004433D8" w:rsidRDefault="006D50A9" w:rsidP="006D50A9">
      <w:pPr>
        <w:jc w:val="center"/>
        <w:rPr>
          <w:rFonts w:ascii="Arial" w:hAnsi="Arial" w:cs="Arial"/>
          <w:b/>
        </w:rPr>
      </w:pPr>
      <w:r w:rsidRPr="004433D8">
        <w:rPr>
          <w:rFonts w:ascii="Arial" w:hAnsi="Arial" w:cs="Arial"/>
          <w:b/>
        </w:rPr>
        <w:lastRenderedPageBreak/>
        <w:t>R</w:t>
      </w:r>
      <w:r w:rsidR="00B85984">
        <w:rPr>
          <w:rFonts w:ascii="Arial" w:hAnsi="Arial" w:cs="Arial"/>
          <w:b/>
        </w:rPr>
        <w:t>equest for Quote</w:t>
      </w:r>
      <w:r w:rsidRPr="004433D8">
        <w:rPr>
          <w:rFonts w:ascii="Arial" w:hAnsi="Arial" w:cs="Arial"/>
          <w:b/>
        </w:rPr>
        <w:t xml:space="preserve"> (RFQ)</w:t>
      </w:r>
    </w:p>
    <w:p w14:paraId="4D07CA7F" w14:textId="3780DCA6" w:rsidR="006D50A9" w:rsidRPr="00B85984" w:rsidRDefault="006D50A9" w:rsidP="004A0D79">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2" w:name="_Toc232515913"/>
      <w:r w:rsidRPr="00B85984">
        <w:rPr>
          <w:rFonts w:eastAsiaTheme="majorEastAsia"/>
          <w:bCs w:val="0"/>
          <w:caps w:val="0"/>
          <w:color w:val="auto"/>
          <w:sz w:val="22"/>
          <w:shd w:val="clear" w:color="auto" w:fill="auto"/>
        </w:rPr>
        <w:t>G</w:t>
      </w:r>
      <w:r w:rsidR="00B85984" w:rsidRPr="00B85984">
        <w:rPr>
          <w:rFonts w:eastAsiaTheme="majorEastAsia"/>
          <w:bCs w:val="0"/>
          <w:caps w:val="0"/>
          <w:color w:val="auto"/>
          <w:sz w:val="22"/>
          <w:shd w:val="clear" w:color="auto" w:fill="auto"/>
        </w:rPr>
        <w:t>eneral Information</w:t>
      </w:r>
      <w:bookmarkEnd w:id="2"/>
    </w:p>
    <w:p w14:paraId="3EF0591B" w14:textId="7B56EAFE" w:rsidR="006D50A9" w:rsidRPr="004433D8" w:rsidRDefault="006D50A9" w:rsidP="00316C8E">
      <w:pPr>
        <w:pStyle w:val="Heading2"/>
        <w:numPr>
          <w:ilvl w:val="0"/>
          <w:numId w:val="36"/>
        </w:numPr>
      </w:pPr>
      <w:bookmarkStart w:id="3" w:name="_Toc232515914"/>
      <w:r w:rsidRPr="004433D8">
        <w:t>Purpose of RFQ</w:t>
      </w:r>
      <w:bookmarkEnd w:id="3"/>
      <w:r w:rsidRPr="004433D8">
        <w:t xml:space="preserve"> </w:t>
      </w:r>
    </w:p>
    <w:p w14:paraId="25973B06" w14:textId="7FCE0950" w:rsidR="006D50A9" w:rsidRPr="004433D8" w:rsidRDefault="006D50A9" w:rsidP="007F4BB7">
      <w:pPr>
        <w:ind w:left="360"/>
        <w:rPr>
          <w:rFonts w:ascii="Arial" w:hAnsi="Arial" w:cs="Arial"/>
        </w:rPr>
      </w:pPr>
      <w:r w:rsidRPr="004433D8">
        <w:rPr>
          <w:rFonts w:ascii="Arial" w:hAnsi="Arial" w:cs="Arial"/>
        </w:rPr>
        <w:t xml:space="preserve">The objective of this </w:t>
      </w:r>
      <w:r w:rsidR="002C0552" w:rsidRPr="004433D8">
        <w:rPr>
          <w:rFonts w:ascii="Arial" w:hAnsi="Arial" w:cs="Arial"/>
        </w:rPr>
        <w:t>RFQ</w:t>
      </w:r>
      <w:r w:rsidRPr="004433D8">
        <w:rPr>
          <w:rFonts w:ascii="Arial" w:hAnsi="Arial" w:cs="Arial"/>
        </w:rPr>
        <w:t xml:space="preserve"> is to</w:t>
      </w:r>
      <w:r w:rsidR="00D16598">
        <w:rPr>
          <w:rFonts w:ascii="Arial" w:hAnsi="Arial" w:cs="Arial"/>
        </w:rPr>
        <w:t xml:space="preserve"> </w:t>
      </w:r>
      <w:r w:rsidR="007C44EB">
        <w:rPr>
          <w:rStyle w:val="normaltextrun"/>
          <w:rFonts w:ascii="Arial" w:hAnsi="Arial" w:cs="Arial"/>
        </w:rPr>
        <w:t>provide</w:t>
      </w:r>
      <w:r w:rsidR="00D16598">
        <w:rPr>
          <w:rStyle w:val="normaltextrun"/>
          <w:rFonts w:ascii="Arial" w:hAnsi="Arial" w:cs="Arial"/>
        </w:rPr>
        <w:t xml:space="preserve"> </w:t>
      </w:r>
      <w:r w:rsidR="00F12F13">
        <w:rPr>
          <w:rStyle w:val="normaltextrun"/>
          <w:rFonts w:ascii="Arial" w:hAnsi="Arial" w:cs="Arial"/>
        </w:rPr>
        <w:t>all preventive maintenance including, but not limited to system inspection, testing, application of software patches and upgrades</w:t>
      </w:r>
      <w:r w:rsidR="00533080">
        <w:rPr>
          <w:rStyle w:val="normaltextrun"/>
          <w:rFonts w:ascii="Arial" w:hAnsi="Arial" w:cs="Arial"/>
        </w:rPr>
        <w:t>,</w:t>
      </w:r>
      <w:r w:rsidR="00F12F13">
        <w:rPr>
          <w:rStyle w:val="normaltextrun"/>
          <w:rFonts w:ascii="Arial" w:hAnsi="Arial" w:cs="Arial"/>
        </w:rPr>
        <w:t xml:space="preserve"> and repairs for the fire suppression and alarm systems to ensure they are functioning at an optimum level</w:t>
      </w:r>
      <w:r w:rsidR="00571DE4" w:rsidRPr="004433D8">
        <w:rPr>
          <w:rFonts w:ascii="Arial" w:hAnsi="Arial" w:cs="Arial"/>
        </w:rPr>
        <w:t>.</w:t>
      </w:r>
      <w:r w:rsidR="00F12F13">
        <w:rPr>
          <w:rFonts w:ascii="Arial" w:hAnsi="Arial" w:cs="Arial"/>
        </w:rPr>
        <w:t xml:space="preserve"> These systems are critical in regard to providing health and safety for all the residents and staff at the Fresno home.</w:t>
      </w:r>
      <w:r w:rsidR="007F4BB7" w:rsidRPr="007F4BB7">
        <w:rPr>
          <w:rFonts w:ascii="Arial" w:hAnsi="Arial" w:cs="Arial"/>
        </w:rPr>
        <w:tab/>
      </w:r>
    </w:p>
    <w:p w14:paraId="271838AA" w14:textId="37CDB59E" w:rsidR="006D50A9" w:rsidRPr="004433D8" w:rsidRDefault="006D50A9" w:rsidP="006D50A9">
      <w:pPr>
        <w:pStyle w:val="ListParagraph"/>
        <w:ind w:left="360"/>
        <w:rPr>
          <w:rFonts w:ascii="Arial" w:hAnsi="Arial" w:cs="Arial"/>
          <w:b/>
          <w:bCs/>
        </w:rPr>
      </w:pPr>
      <w:r w:rsidRPr="004433D8">
        <w:rPr>
          <w:rFonts w:ascii="Arial" w:hAnsi="Arial" w:cs="Arial"/>
          <w:b/>
          <w:bCs/>
        </w:rPr>
        <w:t>Service Location</w:t>
      </w:r>
      <w:r w:rsidR="00AD3127" w:rsidRPr="004433D8">
        <w:rPr>
          <w:rFonts w:ascii="Arial" w:hAnsi="Arial" w:cs="Arial"/>
          <w:b/>
          <w:bCs/>
        </w:rPr>
        <w:t>s</w:t>
      </w:r>
    </w:p>
    <w:p w14:paraId="73892B01" w14:textId="10E0F80A" w:rsidR="00571DE4" w:rsidRPr="004433D8" w:rsidRDefault="006D50A9" w:rsidP="00571DE4">
      <w:pPr>
        <w:ind w:left="360"/>
        <w:rPr>
          <w:rFonts w:ascii="Arial" w:hAnsi="Arial" w:cs="Arial"/>
        </w:rPr>
      </w:pPr>
      <w:r w:rsidRPr="004433D8">
        <w:rPr>
          <w:rFonts w:ascii="Arial" w:hAnsi="Arial" w:cs="Arial"/>
        </w:rPr>
        <w:t>The Contractor shall provide all products</w:t>
      </w:r>
      <w:r w:rsidR="007F4BB7">
        <w:rPr>
          <w:rFonts w:ascii="Arial" w:hAnsi="Arial" w:cs="Arial"/>
        </w:rPr>
        <w:t xml:space="preserve"> and services </w:t>
      </w:r>
      <w:r w:rsidRPr="004433D8">
        <w:rPr>
          <w:rFonts w:ascii="Arial" w:hAnsi="Arial" w:cs="Arial"/>
        </w:rPr>
        <w:t>required to achieve these tasks at the following</w:t>
      </w:r>
      <w:r w:rsidR="00571DE4" w:rsidRPr="004433D8">
        <w:rPr>
          <w:rFonts w:ascii="Arial" w:hAnsi="Arial" w:cs="Arial"/>
        </w:rPr>
        <w:t xml:space="preserve"> l</w:t>
      </w:r>
      <w:r w:rsidRPr="004433D8">
        <w:rPr>
          <w:rFonts w:ascii="Arial" w:hAnsi="Arial" w:cs="Arial"/>
        </w:rPr>
        <w:t>ocation:</w:t>
      </w:r>
      <w:r w:rsidR="00571DE4" w:rsidRPr="004433D8">
        <w:rPr>
          <w:rFonts w:ascii="Arial" w:hAnsi="Arial" w:cs="Arial"/>
        </w:rPr>
        <w:t xml:space="preserve"> </w:t>
      </w:r>
    </w:p>
    <w:p w14:paraId="10D37F21" w14:textId="35333257" w:rsidR="007F4BB7" w:rsidRPr="007F4BB7" w:rsidRDefault="007F4BB7" w:rsidP="007F4BB7">
      <w:pPr>
        <w:spacing w:after="0"/>
        <w:ind w:left="360"/>
        <w:rPr>
          <w:rFonts w:ascii="Arial" w:hAnsi="Arial" w:cs="Arial"/>
        </w:rPr>
      </w:pPr>
      <w:r w:rsidRPr="007F4BB7">
        <w:rPr>
          <w:rFonts w:ascii="Arial" w:hAnsi="Arial" w:cs="Arial"/>
        </w:rPr>
        <w:t>Department of Veterans Affairs</w:t>
      </w:r>
    </w:p>
    <w:p w14:paraId="1CC0CA31" w14:textId="643E7B23" w:rsidR="007F4BB7" w:rsidRPr="007F4BB7" w:rsidRDefault="007F4BB7" w:rsidP="007F4BB7">
      <w:pPr>
        <w:spacing w:after="0"/>
        <w:ind w:left="360"/>
        <w:rPr>
          <w:rFonts w:ascii="Arial" w:hAnsi="Arial" w:cs="Arial"/>
        </w:rPr>
      </w:pPr>
      <w:r w:rsidRPr="007F4BB7">
        <w:rPr>
          <w:rFonts w:ascii="Arial" w:hAnsi="Arial" w:cs="Arial"/>
        </w:rPr>
        <w:t xml:space="preserve">Veterans Home of California (VHC) – </w:t>
      </w:r>
      <w:r w:rsidR="00F12F13">
        <w:rPr>
          <w:rFonts w:ascii="Arial" w:hAnsi="Arial" w:cs="Arial"/>
        </w:rPr>
        <w:t>Fresno</w:t>
      </w:r>
    </w:p>
    <w:p w14:paraId="2B196BEE" w14:textId="167A4679" w:rsidR="007F4BB7" w:rsidRPr="007F4BB7" w:rsidRDefault="00F12F13" w:rsidP="007F4BB7">
      <w:pPr>
        <w:spacing w:after="0"/>
        <w:ind w:left="360"/>
        <w:rPr>
          <w:rFonts w:ascii="Arial" w:hAnsi="Arial" w:cs="Arial"/>
        </w:rPr>
      </w:pPr>
      <w:r>
        <w:rPr>
          <w:rFonts w:ascii="Arial" w:hAnsi="Arial" w:cs="Arial"/>
        </w:rPr>
        <w:t>2811 W. Cesar Chavez Blvd.</w:t>
      </w:r>
      <w:r w:rsidR="00D16598">
        <w:rPr>
          <w:rFonts w:ascii="Arial" w:hAnsi="Arial" w:cs="Arial"/>
        </w:rPr>
        <w:t>,</w:t>
      </w:r>
    </w:p>
    <w:p w14:paraId="40C4E1E7" w14:textId="2D402EE5" w:rsidR="00571DE4" w:rsidRDefault="00F12F13" w:rsidP="007F4BB7">
      <w:pPr>
        <w:spacing w:after="0"/>
        <w:ind w:left="360"/>
        <w:rPr>
          <w:rFonts w:ascii="Arial" w:hAnsi="Arial" w:cs="Arial"/>
        </w:rPr>
      </w:pPr>
      <w:r>
        <w:rPr>
          <w:rFonts w:ascii="Arial" w:hAnsi="Arial" w:cs="Arial"/>
        </w:rPr>
        <w:t>Fresno</w:t>
      </w:r>
      <w:r w:rsidR="007F4BB7" w:rsidRPr="007F4BB7">
        <w:rPr>
          <w:rFonts w:ascii="Arial" w:hAnsi="Arial" w:cs="Arial"/>
        </w:rPr>
        <w:t>, CA 9</w:t>
      </w:r>
      <w:r>
        <w:rPr>
          <w:rFonts w:ascii="Arial" w:hAnsi="Arial" w:cs="Arial"/>
        </w:rPr>
        <w:t>3706</w:t>
      </w:r>
    </w:p>
    <w:p w14:paraId="08185004" w14:textId="77777777" w:rsidR="007F4BB7" w:rsidRPr="004433D8" w:rsidRDefault="007F4BB7" w:rsidP="007F4BB7">
      <w:pPr>
        <w:spacing w:after="0"/>
        <w:ind w:left="360"/>
        <w:rPr>
          <w:rFonts w:ascii="Arial" w:hAnsi="Arial" w:cs="Arial"/>
        </w:rPr>
      </w:pPr>
    </w:p>
    <w:p w14:paraId="15C5D3D5" w14:textId="46CBEECC" w:rsidR="001523D3" w:rsidRPr="004433D8" w:rsidRDefault="001523D3" w:rsidP="00571DE4">
      <w:pPr>
        <w:ind w:left="360"/>
        <w:rPr>
          <w:rFonts w:ascii="Arial" w:hAnsi="Arial" w:cs="Arial"/>
        </w:rPr>
      </w:pPr>
      <w:r w:rsidRPr="004433D8">
        <w:rPr>
          <w:rFonts w:ascii="Arial" w:hAnsi="Arial" w:cs="Arial"/>
        </w:rPr>
        <w:t>The State will not reimburse the Contractor for any travel related costs.</w:t>
      </w:r>
    </w:p>
    <w:p w14:paraId="7A25FB93" w14:textId="51692789" w:rsidR="006D50A9" w:rsidRPr="004433D8" w:rsidRDefault="006D50A9" w:rsidP="00316C8E">
      <w:pPr>
        <w:pStyle w:val="Heading2"/>
        <w:numPr>
          <w:ilvl w:val="0"/>
          <w:numId w:val="36"/>
        </w:numPr>
        <w:rPr>
          <w:rFonts w:eastAsia="Arial Narrow"/>
        </w:rPr>
      </w:pPr>
      <w:bookmarkStart w:id="4" w:name="_Toc232515915"/>
      <w:r w:rsidRPr="004433D8">
        <w:t>Availability</w:t>
      </w:r>
      <w:bookmarkEnd w:id="4"/>
    </w:p>
    <w:p w14:paraId="1E314298" w14:textId="69999ECB" w:rsidR="006D50A9" w:rsidRPr="004433D8" w:rsidRDefault="006D50A9" w:rsidP="00AD3127">
      <w:pPr>
        <w:ind w:left="360"/>
        <w:rPr>
          <w:rFonts w:ascii="Arial" w:hAnsi="Arial" w:cs="Arial"/>
        </w:rPr>
      </w:pPr>
      <w:r w:rsidRPr="004433D8">
        <w:rPr>
          <w:rFonts w:ascii="Arial" w:hAnsi="Arial" w:cs="Arial"/>
        </w:rPr>
        <w:t xml:space="preserve">All candidates submitted by the Contractor must be available during the term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The selected Contractor and proposed staff must be able to meet the requirements of the RFQ and be ready to begin work on the anticipated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start date indicated in the Key Action Dates, unless notified otherwise by CalVet.</w:t>
      </w:r>
    </w:p>
    <w:p w14:paraId="62D4955D" w14:textId="77777777" w:rsidR="006D50A9" w:rsidRPr="004433D8" w:rsidRDefault="006D50A9" w:rsidP="00316C8E">
      <w:pPr>
        <w:pStyle w:val="Heading2"/>
        <w:numPr>
          <w:ilvl w:val="0"/>
          <w:numId w:val="36"/>
        </w:numPr>
      </w:pPr>
      <w:bookmarkStart w:id="5" w:name="_Toc232515916"/>
      <w:r w:rsidRPr="004433D8">
        <w:t>Period of Performance</w:t>
      </w:r>
      <w:bookmarkEnd w:id="5"/>
    </w:p>
    <w:p w14:paraId="1072E9F4" w14:textId="1DAD35AA" w:rsidR="006D50A9" w:rsidRPr="004433D8" w:rsidRDefault="006D50A9" w:rsidP="00AD3127">
      <w:pPr>
        <w:ind w:left="360"/>
        <w:rPr>
          <w:rFonts w:ascii="Arial" w:hAnsi="Arial" w:cs="Arial"/>
        </w:rPr>
      </w:pPr>
      <w:r w:rsidRPr="004433D8">
        <w:rPr>
          <w:rFonts w:ascii="Arial" w:hAnsi="Arial" w:cs="Arial"/>
        </w:rPr>
        <w:t xml:space="preserve">The anticipated term of this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begins on the date indicated in the Key Action Dates, for a term of </w:t>
      </w:r>
      <w:r w:rsidR="001404D0" w:rsidRPr="004433D8">
        <w:rPr>
          <w:rFonts w:ascii="Arial" w:hAnsi="Arial" w:cs="Arial"/>
        </w:rPr>
        <w:t>three</w:t>
      </w:r>
      <w:r w:rsidRPr="004433D8">
        <w:rPr>
          <w:rFonts w:ascii="Arial" w:hAnsi="Arial" w:cs="Arial"/>
        </w:rPr>
        <w:t xml:space="preserve"> (</w:t>
      </w:r>
      <w:r w:rsidR="001404D0" w:rsidRPr="004433D8">
        <w:rPr>
          <w:rFonts w:ascii="Arial" w:hAnsi="Arial" w:cs="Arial"/>
        </w:rPr>
        <w:t>3</w:t>
      </w:r>
      <w:r w:rsidRPr="004433D8">
        <w:rPr>
          <w:rFonts w:ascii="Arial" w:hAnsi="Arial" w:cs="Arial"/>
        </w:rPr>
        <w:t>) year</w:t>
      </w:r>
      <w:r w:rsidR="001404D0" w:rsidRPr="004433D8">
        <w:rPr>
          <w:rFonts w:ascii="Arial" w:hAnsi="Arial" w:cs="Arial"/>
        </w:rPr>
        <w:t>s</w:t>
      </w:r>
      <w:r w:rsidRPr="004433D8">
        <w:rPr>
          <w:rFonts w:ascii="Arial" w:hAnsi="Arial" w:cs="Arial"/>
        </w:rPr>
        <w:t xml:space="preserve"> at the rates stated in </w:t>
      </w:r>
      <w:r w:rsidRPr="004433D8">
        <w:rPr>
          <w:rFonts w:ascii="Arial" w:hAnsi="Arial" w:cs="Arial"/>
          <w:b/>
          <w:bCs/>
        </w:rPr>
        <w:t>Exhibit B-1, Cost Sheet</w:t>
      </w:r>
      <w:r w:rsidRPr="004433D8">
        <w:rPr>
          <w:rFonts w:ascii="Arial" w:hAnsi="Arial" w:cs="Arial"/>
        </w:rPr>
        <w:t xml:space="preserve">. If the Contractor starts performance before final approval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it shall be considered voluntary on the part of the Contractor and free of charge. </w:t>
      </w:r>
    </w:p>
    <w:p w14:paraId="2385EEF6" w14:textId="77777777" w:rsidR="006D50A9" w:rsidRPr="004433D8" w:rsidRDefault="006D50A9" w:rsidP="00316C8E">
      <w:pPr>
        <w:pStyle w:val="Heading2"/>
        <w:numPr>
          <w:ilvl w:val="0"/>
          <w:numId w:val="36"/>
        </w:numPr>
      </w:pPr>
      <w:bookmarkStart w:id="6" w:name="_Toc232515917"/>
      <w:r w:rsidRPr="004433D8">
        <w:t>Information Technology Provisions</w:t>
      </w:r>
      <w:bookmarkEnd w:id="6"/>
    </w:p>
    <w:p w14:paraId="642D2B7B" w14:textId="77777777" w:rsidR="006D50A9" w:rsidRPr="004433D8" w:rsidRDefault="006D50A9" w:rsidP="00AD3127">
      <w:pPr>
        <w:spacing w:before="120" w:after="120"/>
        <w:ind w:left="360"/>
        <w:rPr>
          <w:rFonts w:ascii="Arial" w:hAnsi="Arial" w:cs="Arial"/>
        </w:rPr>
      </w:pPr>
      <w:r w:rsidRPr="004433D8">
        <w:rPr>
          <w:rFonts w:ascii="Arial" w:hAnsi="Arial" w:cs="Arial"/>
        </w:rPr>
        <w:t>The following information is incorporated into this RFQ. Please read the documents carefully. Bidder must agree to the terms and conditions listed below by signing the Contractor’s Bid Certification Sheet which can be found in Section II – Contractor’s Bid Submittal Checklist section of this RFQ. Please read the documents carefully.</w:t>
      </w:r>
    </w:p>
    <w:p w14:paraId="33E9FEE7" w14:textId="77777777" w:rsidR="006D50A9" w:rsidRPr="004433D8" w:rsidRDefault="006D50A9" w:rsidP="00AA660A">
      <w:pPr>
        <w:spacing w:before="120" w:after="120"/>
        <w:ind w:left="360"/>
        <w:rPr>
          <w:rFonts w:ascii="Arial" w:hAnsi="Arial" w:cs="Arial"/>
        </w:rPr>
      </w:pPr>
      <w:r w:rsidRPr="004433D8">
        <w:rPr>
          <w:rFonts w:ascii="Arial" w:hAnsi="Arial" w:cs="Arial"/>
        </w:rPr>
        <w:t>Bidder Instructions (Effective 11/09/11)</w:t>
      </w:r>
    </w:p>
    <w:p w14:paraId="32E4A901" w14:textId="77777777" w:rsidR="006D50A9" w:rsidRPr="004433D8" w:rsidRDefault="006D50A9" w:rsidP="00AA660A">
      <w:pPr>
        <w:spacing w:before="120" w:after="120"/>
        <w:ind w:left="360"/>
        <w:rPr>
          <w:rStyle w:val="Hyperlink"/>
          <w:rFonts w:ascii="Arial" w:hAnsi="Arial" w:cs="Arial"/>
          <w:color w:val="0000FF"/>
        </w:rPr>
      </w:pPr>
      <w:hyperlink r:id="rId13" w:history="1">
        <w:r w:rsidRPr="004433D8">
          <w:rPr>
            <w:rStyle w:val="Hyperlink"/>
            <w:rFonts w:ascii="Arial" w:hAnsi="Arial" w:cs="Arial"/>
            <w:color w:val="0000FF"/>
          </w:rPr>
          <w:t>https://www.documents.dgs.ca.gov/dgs/FMC/GS/PD/DGSPD%20451.pdf</w:t>
        </w:r>
      </w:hyperlink>
    </w:p>
    <w:p w14:paraId="72FE451C" w14:textId="7D58898A" w:rsidR="00FF2E89" w:rsidRPr="00BC73EB" w:rsidRDefault="00FF2E89" w:rsidP="00BC73EB">
      <w:pPr>
        <w:spacing w:before="120" w:after="120"/>
        <w:ind w:left="360"/>
        <w:rPr>
          <w:rFonts w:ascii="Arial" w:hAnsi="Arial" w:cs="Arial"/>
        </w:rPr>
      </w:pPr>
      <w:r w:rsidRPr="00BC73EB">
        <w:rPr>
          <w:rFonts w:ascii="Arial" w:hAnsi="Arial" w:cs="Arial"/>
        </w:rPr>
        <w:t xml:space="preserve">General </w:t>
      </w:r>
      <w:r w:rsidR="00BC73EB" w:rsidRPr="00BC73EB">
        <w:rPr>
          <w:rFonts w:ascii="Arial" w:hAnsi="Arial" w:cs="Arial"/>
        </w:rPr>
        <w:t xml:space="preserve">Services Procurement Division – Information Technology General </w:t>
      </w:r>
      <w:r w:rsidRPr="00BC73EB">
        <w:rPr>
          <w:rFonts w:ascii="Arial" w:hAnsi="Arial" w:cs="Arial"/>
        </w:rPr>
        <w:t xml:space="preserve">Provisions </w:t>
      </w:r>
      <w:r w:rsidR="00BC73EB" w:rsidRPr="00BC73EB">
        <w:rPr>
          <w:rFonts w:ascii="Arial" w:hAnsi="Arial" w:cs="Arial"/>
        </w:rPr>
        <w:t>– (C</w:t>
      </w:r>
      <w:r w:rsidR="00BC73EB">
        <w:rPr>
          <w:rFonts w:ascii="Arial" w:hAnsi="Arial" w:cs="Arial"/>
        </w:rPr>
        <w:t>loud Computing Services</w:t>
      </w:r>
      <w:r w:rsidR="00BC73EB" w:rsidRPr="00BC73EB">
        <w:rPr>
          <w:rFonts w:ascii="Arial" w:hAnsi="Arial" w:cs="Arial"/>
        </w:rPr>
        <w:t xml:space="preserve">) – GSPD-ITGP (Cloud) </w:t>
      </w:r>
      <w:r w:rsidRPr="00BC73EB">
        <w:rPr>
          <w:rFonts w:ascii="Arial" w:hAnsi="Arial" w:cs="Arial"/>
        </w:rPr>
        <w:t>(Revised 0</w:t>
      </w:r>
      <w:r w:rsidR="00BC73EB" w:rsidRPr="00BC73EB">
        <w:rPr>
          <w:rFonts w:ascii="Arial" w:hAnsi="Arial" w:cs="Arial"/>
        </w:rPr>
        <w:t>2</w:t>
      </w:r>
      <w:r w:rsidRPr="00BC73EB">
        <w:rPr>
          <w:rFonts w:ascii="Arial" w:hAnsi="Arial" w:cs="Arial"/>
        </w:rPr>
        <w:t>/</w:t>
      </w:r>
      <w:r w:rsidR="00BC73EB" w:rsidRPr="00BC73EB">
        <w:rPr>
          <w:rFonts w:ascii="Arial" w:hAnsi="Arial" w:cs="Arial"/>
        </w:rPr>
        <w:t>20</w:t>
      </w:r>
      <w:r w:rsidRPr="00BC73EB">
        <w:rPr>
          <w:rFonts w:ascii="Arial" w:hAnsi="Arial" w:cs="Arial"/>
        </w:rPr>
        <w:t>/2025)</w:t>
      </w:r>
    </w:p>
    <w:p w14:paraId="5633794A" w14:textId="77777777" w:rsidR="00BC73EB" w:rsidRPr="00BC73EB" w:rsidRDefault="00BC73EB" w:rsidP="00BC73EB">
      <w:pPr>
        <w:spacing w:before="120" w:after="120"/>
        <w:ind w:left="360"/>
        <w:rPr>
          <w:rStyle w:val="Hyperlink"/>
          <w:color w:val="0000FF"/>
        </w:rPr>
      </w:pPr>
      <w:hyperlink r:id="rId14" w:history="1">
        <w:r w:rsidRPr="00BC73EB">
          <w:rPr>
            <w:rStyle w:val="Hyperlink"/>
            <w:rFonts w:ascii="Arial" w:hAnsi="Arial" w:cs="Arial"/>
            <w:color w:val="0000FF"/>
          </w:rPr>
          <w:t>https://www.dgs.ca.gov/-/media/Divisions/PD/Acquisitions/Solicitation-Document-Attachments/IT-General-Provisions-Cloud-DGS-PD-402ITGP-Revised-02202025.pdf</w:t>
        </w:r>
      </w:hyperlink>
      <w:r w:rsidRPr="00BC73EB">
        <w:rPr>
          <w:rStyle w:val="Hyperlink"/>
          <w:color w:val="0000FF"/>
        </w:rPr>
        <w:t xml:space="preserve">  </w:t>
      </w:r>
    </w:p>
    <w:p w14:paraId="1FAE2F98" w14:textId="7F7898F5" w:rsidR="00FF2E89" w:rsidRPr="00BC73EB" w:rsidRDefault="00FF2E89" w:rsidP="00FF2E89">
      <w:pPr>
        <w:spacing w:before="120" w:after="120"/>
        <w:ind w:left="360"/>
        <w:rPr>
          <w:rFonts w:ascii="Arial" w:hAnsi="Arial" w:cs="Arial"/>
        </w:rPr>
      </w:pPr>
      <w:r w:rsidRPr="00BC73EB">
        <w:rPr>
          <w:rFonts w:ascii="Arial" w:hAnsi="Arial" w:cs="Arial"/>
        </w:rPr>
        <w:lastRenderedPageBreak/>
        <w:t xml:space="preserve">Refer to Exhibit C - </w:t>
      </w:r>
      <w:r w:rsidR="00BC73EB" w:rsidRPr="00BC73EB">
        <w:rPr>
          <w:rFonts w:ascii="Arial" w:hAnsi="Arial" w:cs="Arial"/>
        </w:rPr>
        <w:t xml:space="preserve">General Services Procurement Division – Information Technology General Provisions –– (Cloud Computing Services) – GSPD-ITGP (Cloud) </w:t>
      </w:r>
      <w:r w:rsidRPr="00BC73EB">
        <w:rPr>
          <w:rFonts w:ascii="Arial" w:hAnsi="Arial" w:cs="Arial"/>
        </w:rPr>
        <w:t xml:space="preserve"> for more information.</w:t>
      </w:r>
    </w:p>
    <w:p w14:paraId="7637B838" w14:textId="2773DFA6" w:rsidR="006D50A9" w:rsidRPr="004433D8" w:rsidRDefault="006D50A9" w:rsidP="00316C8E">
      <w:pPr>
        <w:pStyle w:val="Heading2"/>
        <w:numPr>
          <w:ilvl w:val="0"/>
          <w:numId w:val="36"/>
        </w:numPr>
      </w:pPr>
      <w:bookmarkStart w:id="7" w:name="_Toc232515918"/>
      <w:r w:rsidRPr="004433D8">
        <w:t>Eligible Bidders</w:t>
      </w:r>
      <w:bookmarkEnd w:id="7"/>
    </w:p>
    <w:p w14:paraId="52A33EDE" w14:textId="0FD2CC83" w:rsidR="006D50A9" w:rsidRDefault="006D50A9" w:rsidP="003A25E8">
      <w:pPr>
        <w:spacing w:before="120" w:after="120"/>
        <w:ind w:left="360"/>
        <w:rPr>
          <w:rFonts w:ascii="Arial" w:hAnsi="Arial" w:cs="Arial"/>
        </w:rPr>
      </w:pPr>
      <w:r w:rsidRPr="004433D8">
        <w:rPr>
          <w:rFonts w:ascii="Arial" w:hAnsi="Arial" w:cs="Arial"/>
        </w:rPr>
        <w:t xml:space="preserve">Public or private corporations, agencies, organizations, associations, or individuals may submit a Quote in response to this RFQ. The Bidder must be legally constituted and qualified to do business within the State of California (registered with the Secretary of State). With the exception of </w:t>
      </w:r>
      <w:r w:rsidR="00E635C3" w:rsidRPr="004433D8">
        <w:rPr>
          <w:rFonts w:ascii="Arial" w:hAnsi="Arial" w:cs="Arial"/>
        </w:rPr>
        <w:t>Bidder</w:t>
      </w:r>
      <w:r w:rsidRPr="004433D8">
        <w:rPr>
          <w:rFonts w:ascii="Arial" w:hAnsi="Arial" w:cs="Arial"/>
        </w:rPr>
        <w:t xml:space="preserve">s whose legal status precludes incorporation (i.e., public agencies, sole proprietorships, and partnerships). Bidders that are not fully incorporated by the deadline for submitting Quotes will be disqualified. The Bidder must also not be listed on either list of the 500 largest tax delinquencies pursuant to </w:t>
      </w:r>
      <w:r w:rsidR="00367148" w:rsidRPr="004433D8">
        <w:rPr>
          <w:rFonts w:ascii="Arial" w:hAnsi="Arial" w:cs="Arial"/>
        </w:rPr>
        <w:t>§</w:t>
      </w:r>
      <w:r w:rsidRPr="004433D8">
        <w:rPr>
          <w:rFonts w:ascii="Arial" w:hAnsi="Arial" w:cs="Arial"/>
        </w:rPr>
        <w:t xml:space="preserve">7063 or </w:t>
      </w:r>
      <w:r w:rsidR="00C901B6" w:rsidRPr="004433D8">
        <w:rPr>
          <w:rFonts w:ascii="Arial" w:hAnsi="Arial" w:cs="Arial"/>
        </w:rPr>
        <w:t>§</w:t>
      </w:r>
      <w:r w:rsidRPr="004433D8">
        <w:rPr>
          <w:rFonts w:ascii="Arial" w:hAnsi="Arial" w:cs="Arial"/>
        </w:rPr>
        <w:t xml:space="preserve">19195 of the </w:t>
      </w:r>
      <w:r w:rsidR="00C901B6" w:rsidRPr="004433D8">
        <w:rPr>
          <w:rFonts w:ascii="Arial" w:hAnsi="Arial" w:cs="Arial"/>
        </w:rPr>
        <w:t xml:space="preserve">State of California </w:t>
      </w:r>
      <w:r w:rsidRPr="004433D8">
        <w:rPr>
          <w:rFonts w:ascii="Arial" w:hAnsi="Arial" w:cs="Arial"/>
        </w:rPr>
        <w:t>Revenue and Taxation Code.</w:t>
      </w:r>
    </w:p>
    <w:p w14:paraId="19B85115" w14:textId="77777777" w:rsidR="006B7A04" w:rsidRPr="004433D8" w:rsidRDefault="006B7A04" w:rsidP="00316C8E">
      <w:pPr>
        <w:pStyle w:val="Heading2"/>
        <w:numPr>
          <w:ilvl w:val="0"/>
          <w:numId w:val="36"/>
        </w:numPr>
      </w:pPr>
      <w:bookmarkStart w:id="8" w:name="_Toc232515919"/>
      <w:r w:rsidRPr="004433D8">
        <w:t>Loss Leader</w:t>
      </w:r>
      <w:bookmarkEnd w:id="8"/>
    </w:p>
    <w:p w14:paraId="0B34FEC4" w14:textId="0327D676" w:rsidR="006B7A04" w:rsidRPr="004433D8" w:rsidRDefault="006B7A04" w:rsidP="006B7A04">
      <w:pPr>
        <w:spacing w:before="120" w:after="120"/>
        <w:ind w:left="360"/>
        <w:rPr>
          <w:rFonts w:ascii="Arial" w:hAnsi="Arial" w:cs="Arial"/>
        </w:rPr>
      </w:pPr>
      <w:r w:rsidRPr="004433D8">
        <w:rPr>
          <w:rFonts w:ascii="Arial" w:hAnsi="Arial" w:cs="Arial"/>
        </w:rPr>
        <w:t>It is unlawful for any person engaged in business within this State to sell or use any article or product as a “loss leader” as defined in Section 17030 of the State of California Business and Professions Code.</w:t>
      </w:r>
    </w:p>
    <w:p w14:paraId="7EB30525" w14:textId="5CCA8A52" w:rsidR="006D50A9" w:rsidRPr="00DB5EDC" w:rsidRDefault="006B7A04" w:rsidP="00316C8E">
      <w:pPr>
        <w:pStyle w:val="Heading2"/>
        <w:numPr>
          <w:ilvl w:val="0"/>
          <w:numId w:val="36"/>
        </w:numPr>
      </w:pPr>
      <w:bookmarkStart w:id="9" w:name="_Toc232515920"/>
      <w:r w:rsidRPr="00DB5EDC">
        <w:t>Mandatory Pre-Bid Walkthrough</w:t>
      </w:r>
      <w:bookmarkEnd w:id="9"/>
    </w:p>
    <w:p w14:paraId="6481EB80" w14:textId="54AA3926" w:rsidR="00DB5EDC" w:rsidRDefault="006B7A04" w:rsidP="00DB5EDC">
      <w:pPr>
        <w:spacing w:before="120" w:after="120"/>
        <w:ind w:left="360"/>
        <w:rPr>
          <w:rFonts w:ascii="Arial" w:hAnsi="Arial" w:cs="Arial"/>
          <w:color w:val="FF0000"/>
        </w:rPr>
      </w:pPr>
      <w:bookmarkStart w:id="10" w:name="_Toc223682243"/>
      <w:r w:rsidRPr="00DB5EDC">
        <w:rPr>
          <w:rFonts w:ascii="Arial" w:hAnsi="Arial" w:cs="Arial"/>
        </w:rPr>
        <w:t xml:space="preserve">A mandatory pre-bid walkthrough is scheduled at </w:t>
      </w:r>
      <w:r w:rsidR="008952DB">
        <w:rPr>
          <w:rFonts w:ascii="Arial" w:hAnsi="Arial" w:cs="Arial"/>
        </w:rPr>
        <w:t>10</w:t>
      </w:r>
      <w:r w:rsidR="001B71DA">
        <w:rPr>
          <w:rFonts w:ascii="Arial" w:hAnsi="Arial" w:cs="Arial"/>
        </w:rPr>
        <w:t>:30</w:t>
      </w:r>
      <w:r w:rsidRPr="00DB5EDC">
        <w:rPr>
          <w:rFonts w:ascii="Arial" w:hAnsi="Arial" w:cs="Arial"/>
        </w:rPr>
        <w:t xml:space="preserve"> a.m. on </w:t>
      </w:r>
      <w:r w:rsidR="00FD2754">
        <w:rPr>
          <w:rFonts w:ascii="Arial" w:hAnsi="Arial" w:cs="Arial"/>
        </w:rPr>
        <w:t>June</w:t>
      </w:r>
      <w:r w:rsidR="008952DB">
        <w:rPr>
          <w:rFonts w:ascii="Arial" w:hAnsi="Arial" w:cs="Arial"/>
        </w:rPr>
        <w:t xml:space="preserve"> 1</w:t>
      </w:r>
      <w:r w:rsidR="0042362D">
        <w:rPr>
          <w:rFonts w:ascii="Arial" w:hAnsi="Arial" w:cs="Arial"/>
        </w:rPr>
        <w:t>9</w:t>
      </w:r>
      <w:r w:rsidRPr="00DB5EDC">
        <w:rPr>
          <w:rFonts w:ascii="Arial" w:hAnsi="Arial" w:cs="Arial"/>
        </w:rPr>
        <w:t>, 202</w:t>
      </w:r>
      <w:r w:rsidR="008952DB">
        <w:rPr>
          <w:rFonts w:ascii="Arial" w:hAnsi="Arial" w:cs="Arial"/>
        </w:rPr>
        <w:t>6</w:t>
      </w:r>
      <w:r w:rsidRPr="00DB5EDC">
        <w:rPr>
          <w:rFonts w:ascii="Arial" w:hAnsi="Arial" w:cs="Arial"/>
        </w:rPr>
        <w:t xml:space="preserve"> for the purpose of viewing t</w:t>
      </w:r>
      <w:r w:rsidRPr="00C931EB">
        <w:rPr>
          <w:rFonts w:ascii="Arial" w:hAnsi="Arial" w:cs="Arial"/>
        </w:rPr>
        <w:t>he site and discussing concerns regarding this RFQ.</w:t>
      </w:r>
      <w:r w:rsidRPr="00DB5EDC">
        <w:rPr>
          <w:rFonts w:ascii="Arial" w:hAnsi="Arial" w:cs="Arial"/>
          <w:color w:val="FF0000"/>
        </w:rPr>
        <w:t xml:space="preserve"> </w:t>
      </w:r>
    </w:p>
    <w:p w14:paraId="1087C5EB" w14:textId="6E2D8CDD" w:rsidR="006D50A9" w:rsidRPr="00DB5EDC" w:rsidRDefault="006D50A9" w:rsidP="00316C8E">
      <w:pPr>
        <w:pStyle w:val="Heading2"/>
        <w:numPr>
          <w:ilvl w:val="0"/>
          <w:numId w:val="36"/>
        </w:numPr>
      </w:pPr>
      <w:bookmarkStart w:id="11" w:name="_Toc232515921"/>
      <w:r w:rsidRPr="00DB5EDC">
        <w:t>Key Action Dates</w:t>
      </w:r>
      <w:bookmarkEnd w:id="10"/>
      <w:bookmarkEnd w:id="11"/>
    </w:p>
    <w:p w14:paraId="43C07B53" w14:textId="35FCFDD6" w:rsidR="006D50A9" w:rsidRPr="004433D8" w:rsidRDefault="006D50A9" w:rsidP="003A25E8">
      <w:pPr>
        <w:spacing w:before="120" w:after="120"/>
        <w:ind w:left="360"/>
        <w:rPr>
          <w:rFonts w:ascii="Arial" w:hAnsi="Arial" w:cs="Arial"/>
        </w:rPr>
      </w:pPr>
      <w:r w:rsidRPr="004433D8">
        <w:rPr>
          <w:rFonts w:ascii="Arial" w:hAnsi="Arial" w:cs="Arial"/>
        </w:rPr>
        <w:t>Listed below are the Key Action Dates and times by which the actions shall be completed. If the State finds it necessary to change any of these dates, it will be accomplished via an addendum to this RFQ.</w:t>
      </w:r>
      <w:r w:rsidR="00C564D3" w:rsidRPr="004433D8">
        <w:rPr>
          <w:rFonts w:ascii="Arial" w:hAnsi="Arial" w:cs="Arial"/>
        </w:rPr>
        <w:t xml:space="preserve"> Dates are estimated and may be extended as necessary.</w:t>
      </w:r>
    </w:p>
    <w:tbl>
      <w:tblPr>
        <w:tblpPr w:leftFromText="180" w:rightFromText="180" w:vertAnchor="text" w:tblpY="1"/>
        <w:tblOverlap w:val="never"/>
        <w:tblW w:w="8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5"/>
        <w:gridCol w:w="3891"/>
      </w:tblGrid>
      <w:tr w:rsidR="006D50A9" w:rsidRPr="004433D8" w14:paraId="3275FD6C" w14:textId="77777777" w:rsidTr="00D9110F">
        <w:trPr>
          <w:trHeight w:val="409"/>
        </w:trPr>
        <w:tc>
          <w:tcPr>
            <w:tcW w:w="4855" w:type="dxa"/>
            <w:shd w:val="clear" w:color="auto" w:fill="E6E6E6"/>
          </w:tcPr>
          <w:p w14:paraId="4A47E669" w14:textId="77777777" w:rsidR="006D50A9" w:rsidRPr="004433D8" w:rsidRDefault="006D50A9">
            <w:pPr>
              <w:jc w:val="center"/>
              <w:rPr>
                <w:rFonts w:ascii="Arial" w:hAnsi="Arial" w:cs="Arial"/>
              </w:rPr>
            </w:pPr>
            <w:r w:rsidRPr="004433D8">
              <w:rPr>
                <w:rFonts w:ascii="Arial" w:hAnsi="Arial" w:cs="Arial"/>
              </w:rPr>
              <w:t>Key Action Dates</w:t>
            </w:r>
          </w:p>
        </w:tc>
        <w:tc>
          <w:tcPr>
            <w:tcW w:w="3891" w:type="dxa"/>
            <w:shd w:val="clear" w:color="auto" w:fill="E6E6E6"/>
          </w:tcPr>
          <w:p w14:paraId="435F1A05" w14:textId="5FB0BE98" w:rsidR="006D50A9" w:rsidRPr="004433D8" w:rsidRDefault="006D50A9">
            <w:pPr>
              <w:jc w:val="center"/>
              <w:rPr>
                <w:rFonts w:ascii="Arial" w:hAnsi="Arial" w:cs="Arial"/>
              </w:rPr>
            </w:pPr>
            <w:r w:rsidRPr="004433D8">
              <w:rPr>
                <w:rFonts w:ascii="Arial" w:hAnsi="Arial" w:cs="Arial"/>
              </w:rPr>
              <w:t>Date</w:t>
            </w:r>
            <w:r w:rsidR="00367148" w:rsidRPr="004433D8">
              <w:rPr>
                <w:rFonts w:ascii="Arial" w:hAnsi="Arial" w:cs="Arial"/>
              </w:rPr>
              <w:t>/Time Due</w:t>
            </w:r>
          </w:p>
        </w:tc>
      </w:tr>
      <w:tr w:rsidR="006D50A9" w:rsidRPr="004433D8" w14:paraId="146B2F6F" w14:textId="77777777" w:rsidTr="00D9110F">
        <w:trPr>
          <w:trHeight w:val="409"/>
        </w:trPr>
        <w:tc>
          <w:tcPr>
            <w:tcW w:w="4855" w:type="dxa"/>
          </w:tcPr>
          <w:p w14:paraId="7387D646" w14:textId="77777777" w:rsidR="006D50A9" w:rsidRPr="004433D8" w:rsidRDefault="006D50A9">
            <w:pPr>
              <w:rPr>
                <w:rFonts w:ascii="Arial" w:hAnsi="Arial" w:cs="Arial"/>
              </w:rPr>
            </w:pPr>
            <w:r w:rsidRPr="004433D8">
              <w:rPr>
                <w:rFonts w:ascii="Arial" w:hAnsi="Arial" w:cs="Arial"/>
              </w:rPr>
              <w:t xml:space="preserve">Release of Solicitation </w:t>
            </w:r>
          </w:p>
        </w:tc>
        <w:tc>
          <w:tcPr>
            <w:tcW w:w="3891" w:type="dxa"/>
          </w:tcPr>
          <w:p w14:paraId="3D34248E" w14:textId="171983C8" w:rsidR="006D50A9" w:rsidRPr="00FB1EB6" w:rsidRDefault="005A7FC3">
            <w:pPr>
              <w:jc w:val="right"/>
              <w:rPr>
                <w:rFonts w:ascii="Arial" w:hAnsi="Arial" w:cs="Arial"/>
              </w:rPr>
            </w:pPr>
            <w:r w:rsidRPr="00FB1EB6">
              <w:rPr>
                <w:rFonts w:ascii="Arial" w:hAnsi="Arial" w:cs="Arial"/>
              </w:rPr>
              <w:t xml:space="preserve"> </w:t>
            </w:r>
            <w:r w:rsidR="00FD2754" w:rsidRPr="00FB1EB6">
              <w:rPr>
                <w:rFonts w:ascii="Arial" w:hAnsi="Arial" w:cs="Arial"/>
              </w:rPr>
              <w:t>June</w:t>
            </w:r>
            <w:r w:rsidR="00BC73EB" w:rsidRPr="00FB1EB6">
              <w:rPr>
                <w:rFonts w:ascii="Arial" w:hAnsi="Arial" w:cs="Arial"/>
              </w:rPr>
              <w:t xml:space="preserve"> </w:t>
            </w:r>
            <w:r w:rsidR="00FD2754" w:rsidRPr="00FB1EB6">
              <w:rPr>
                <w:rFonts w:ascii="Arial" w:hAnsi="Arial" w:cs="Arial"/>
              </w:rPr>
              <w:t>1</w:t>
            </w:r>
            <w:r w:rsidR="00D9110F" w:rsidRPr="00FB1EB6">
              <w:rPr>
                <w:rFonts w:ascii="Arial" w:hAnsi="Arial" w:cs="Arial"/>
              </w:rPr>
              <w:t>7</w:t>
            </w:r>
            <w:r w:rsidR="005E5D7C" w:rsidRPr="00FB1EB6">
              <w:rPr>
                <w:rFonts w:ascii="Arial" w:hAnsi="Arial" w:cs="Arial"/>
              </w:rPr>
              <w:t>, 2026</w:t>
            </w:r>
          </w:p>
        </w:tc>
      </w:tr>
      <w:tr w:rsidR="006B7A04" w:rsidRPr="004433D8" w14:paraId="4A725D18" w14:textId="77777777" w:rsidTr="00D9110F">
        <w:trPr>
          <w:trHeight w:val="409"/>
        </w:trPr>
        <w:tc>
          <w:tcPr>
            <w:tcW w:w="4855" w:type="dxa"/>
          </w:tcPr>
          <w:p w14:paraId="49100FF7" w14:textId="02AB5C02" w:rsidR="006B7A04" w:rsidRPr="004433D8" w:rsidRDefault="006B7A04">
            <w:pPr>
              <w:rPr>
                <w:rFonts w:ascii="Arial" w:hAnsi="Arial" w:cs="Arial"/>
              </w:rPr>
            </w:pPr>
            <w:r>
              <w:rPr>
                <w:rFonts w:ascii="Arial" w:hAnsi="Arial" w:cs="Arial"/>
              </w:rPr>
              <w:t>Mandatory Pre-Bid Walkthrough</w:t>
            </w:r>
          </w:p>
        </w:tc>
        <w:tc>
          <w:tcPr>
            <w:tcW w:w="3891" w:type="dxa"/>
          </w:tcPr>
          <w:p w14:paraId="0841414A" w14:textId="43B5683C" w:rsidR="006B7A04" w:rsidRPr="00FB1EB6" w:rsidRDefault="00FD2754">
            <w:pPr>
              <w:jc w:val="right"/>
              <w:rPr>
                <w:rFonts w:ascii="Arial" w:hAnsi="Arial" w:cs="Arial"/>
              </w:rPr>
            </w:pPr>
            <w:r w:rsidRPr="00FB1EB6">
              <w:rPr>
                <w:rFonts w:ascii="Arial" w:hAnsi="Arial" w:cs="Arial"/>
              </w:rPr>
              <w:t>June 1</w:t>
            </w:r>
            <w:r w:rsidR="0042362D" w:rsidRPr="00FB1EB6">
              <w:rPr>
                <w:rFonts w:ascii="Arial" w:hAnsi="Arial" w:cs="Arial"/>
              </w:rPr>
              <w:t>9</w:t>
            </w:r>
            <w:r w:rsidRPr="00FB1EB6">
              <w:rPr>
                <w:rFonts w:ascii="Arial" w:hAnsi="Arial" w:cs="Arial"/>
              </w:rPr>
              <w:t>, 2026</w:t>
            </w:r>
            <w:r w:rsidR="001B71DA" w:rsidRPr="00FB1EB6">
              <w:rPr>
                <w:rFonts w:ascii="Arial" w:hAnsi="Arial" w:cs="Arial"/>
              </w:rPr>
              <w:t xml:space="preserve"> </w:t>
            </w:r>
            <w:r w:rsidRPr="00FB1EB6">
              <w:rPr>
                <w:rFonts w:ascii="Arial" w:hAnsi="Arial" w:cs="Arial"/>
              </w:rPr>
              <w:t xml:space="preserve"> </w:t>
            </w:r>
          </w:p>
        </w:tc>
      </w:tr>
      <w:tr w:rsidR="00962E98" w:rsidRPr="004433D8" w14:paraId="702513CF" w14:textId="77777777" w:rsidTr="00D9110F">
        <w:trPr>
          <w:trHeight w:val="409"/>
        </w:trPr>
        <w:tc>
          <w:tcPr>
            <w:tcW w:w="4855" w:type="dxa"/>
          </w:tcPr>
          <w:p w14:paraId="78395A09" w14:textId="77777777" w:rsidR="00962E98" w:rsidRPr="004433D8" w:rsidRDefault="00962E98">
            <w:pPr>
              <w:rPr>
                <w:rFonts w:ascii="Arial" w:hAnsi="Arial" w:cs="Arial"/>
              </w:rPr>
            </w:pPr>
            <w:r w:rsidRPr="004433D8">
              <w:rPr>
                <w:rFonts w:ascii="Arial" w:hAnsi="Arial" w:cs="Arial"/>
              </w:rPr>
              <w:t>Submission of Written Questions</w:t>
            </w:r>
          </w:p>
        </w:tc>
        <w:tc>
          <w:tcPr>
            <w:tcW w:w="3891" w:type="dxa"/>
          </w:tcPr>
          <w:p w14:paraId="4B3FF84A" w14:textId="31FE0D53" w:rsidR="00962E98"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22</w:t>
            </w:r>
            <w:r w:rsidR="008B6A6D" w:rsidRPr="00FB1EB6">
              <w:rPr>
                <w:rFonts w:ascii="Arial" w:hAnsi="Arial" w:cs="Arial"/>
              </w:rPr>
              <w:t>, 202</w:t>
            </w:r>
            <w:r w:rsidR="005E5D7C" w:rsidRPr="00FB1EB6">
              <w:rPr>
                <w:rFonts w:ascii="Arial" w:hAnsi="Arial" w:cs="Arial"/>
              </w:rPr>
              <w:t>6</w:t>
            </w:r>
            <w:r w:rsidR="00D9110F" w:rsidRPr="00FB1EB6">
              <w:rPr>
                <w:rFonts w:ascii="Arial" w:hAnsi="Arial" w:cs="Arial"/>
              </w:rPr>
              <w:t xml:space="preserve"> by 2:00 p.m.</w:t>
            </w:r>
          </w:p>
        </w:tc>
      </w:tr>
      <w:tr w:rsidR="00962E98" w:rsidRPr="004433D8" w14:paraId="3A560CF7" w14:textId="77777777" w:rsidTr="00D9110F">
        <w:trPr>
          <w:trHeight w:val="409"/>
        </w:trPr>
        <w:tc>
          <w:tcPr>
            <w:tcW w:w="4855" w:type="dxa"/>
          </w:tcPr>
          <w:p w14:paraId="5975DFBD" w14:textId="77777777" w:rsidR="00962E98" w:rsidRPr="004433D8" w:rsidRDefault="00962E98">
            <w:pPr>
              <w:rPr>
                <w:rFonts w:ascii="Arial" w:hAnsi="Arial" w:cs="Arial"/>
              </w:rPr>
            </w:pPr>
            <w:r w:rsidRPr="004433D8">
              <w:rPr>
                <w:rFonts w:ascii="Arial" w:hAnsi="Arial" w:cs="Arial"/>
              </w:rPr>
              <w:t>Response to Questions</w:t>
            </w:r>
          </w:p>
        </w:tc>
        <w:tc>
          <w:tcPr>
            <w:tcW w:w="3891" w:type="dxa"/>
          </w:tcPr>
          <w:p w14:paraId="1A153319" w14:textId="7B83EBFD" w:rsidR="00962E98"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23</w:t>
            </w:r>
            <w:r w:rsidR="005E5D7C" w:rsidRPr="00FB1EB6">
              <w:rPr>
                <w:rFonts w:ascii="Arial" w:hAnsi="Arial" w:cs="Arial"/>
              </w:rPr>
              <w:t>, 2026</w:t>
            </w:r>
          </w:p>
        </w:tc>
      </w:tr>
      <w:tr w:rsidR="00121A7B" w:rsidRPr="004433D8" w14:paraId="5FE4F7E8" w14:textId="77777777" w:rsidTr="00D9110F">
        <w:trPr>
          <w:trHeight w:val="521"/>
        </w:trPr>
        <w:tc>
          <w:tcPr>
            <w:tcW w:w="4855" w:type="dxa"/>
          </w:tcPr>
          <w:p w14:paraId="123C3321" w14:textId="77777777" w:rsidR="00121A7B" w:rsidRPr="004433D8" w:rsidRDefault="00121A7B">
            <w:pPr>
              <w:spacing w:after="0"/>
              <w:rPr>
                <w:rFonts w:ascii="Arial" w:hAnsi="Arial" w:cs="Arial"/>
              </w:rPr>
            </w:pPr>
            <w:r w:rsidRPr="004433D8">
              <w:rPr>
                <w:rFonts w:ascii="Arial" w:hAnsi="Arial" w:cs="Arial"/>
              </w:rPr>
              <w:t>Submission of Quote</w:t>
            </w:r>
          </w:p>
        </w:tc>
        <w:tc>
          <w:tcPr>
            <w:tcW w:w="3891" w:type="dxa"/>
          </w:tcPr>
          <w:p w14:paraId="2A8232D6" w14:textId="56F6C7D5" w:rsidR="00121A7B"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30</w:t>
            </w:r>
            <w:r w:rsidR="005E5D7C" w:rsidRPr="00FB1EB6">
              <w:rPr>
                <w:rFonts w:ascii="Arial" w:hAnsi="Arial" w:cs="Arial"/>
              </w:rPr>
              <w:t>, 2026</w:t>
            </w:r>
            <w:r w:rsidR="00D9110F" w:rsidRPr="00FB1EB6">
              <w:rPr>
                <w:rFonts w:ascii="Arial" w:hAnsi="Arial" w:cs="Arial"/>
              </w:rPr>
              <w:t xml:space="preserve"> by 2:00 p.m.</w:t>
            </w:r>
          </w:p>
        </w:tc>
      </w:tr>
      <w:tr w:rsidR="005E5D7C" w:rsidRPr="004433D8" w14:paraId="5A45FF4A" w14:textId="77777777" w:rsidTr="00D9110F">
        <w:trPr>
          <w:trHeight w:val="409"/>
        </w:trPr>
        <w:tc>
          <w:tcPr>
            <w:tcW w:w="4855" w:type="dxa"/>
          </w:tcPr>
          <w:p w14:paraId="6E077A03" w14:textId="77777777" w:rsidR="005E5D7C" w:rsidRPr="004433D8" w:rsidRDefault="005E5D7C">
            <w:pPr>
              <w:spacing w:after="0"/>
              <w:rPr>
                <w:rFonts w:ascii="Arial" w:hAnsi="Arial" w:cs="Arial"/>
              </w:rPr>
            </w:pPr>
            <w:r w:rsidRPr="004433D8">
              <w:rPr>
                <w:rFonts w:ascii="Arial" w:hAnsi="Arial" w:cs="Arial"/>
              </w:rPr>
              <w:t>Intent to Award</w:t>
            </w:r>
          </w:p>
        </w:tc>
        <w:tc>
          <w:tcPr>
            <w:tcW w:w="3891" w:type="dxa"/>
          </w:tcPr>
          <w:p w14:paraId="2FE0B329" w14:textId="5A8ADB94" w:rsidR="005E5D7C" w:rsidRPr="00FB1EB6" w:rsidRDefault="00FD2754">
            <w:pPr>
              <w:spacing w:after="0" w:line="240" w:lineRule="auto"/>
              <w:jc w:val="right"/>
              <w:rPr>
                <w:rFonts w:ascii="Arial" w:hAnsi="Arial" w:cs="Arial"/>
              </w:rPr>
            </w:pPr>
            <w:r w:rsidRPr="00FB1EB6">
              <w:rPr>
                <w:rFonts w:ascii="Arial" w:hAnsi="Arial" w:cs="Arial"/>
              </w:rPr>
              <w:t>July</w:t>
            </w:r>
            <w:r w:rsidR="005E5D7C" w:rsidRPr="00FB1EB6">
              <w:rPr>
                <w:rFonts w:ascii="Arial" w:hAnsi="Arial" w:cs="Arial"/>
              </w:rPr>
              <w:t xml:space="preserve"> </w:t>
            </w:r>
            <w:r w:rsidRPr="00FB1EB6">
              <w:rPr>
                <w:rFonts w:ascii="Arial" w:hAnsi="Arial" w:cs="Arial"/>
              </w:rPr>
              <w:t>1</w:t>
            </w:r>
            <w:r w:rsidR="005E5D7C" w:rsidRPr="00FB1EB6">
              <w:rPr>
                <w:rFonts w:ascii="Arial" w:hAnsi="Arial" w:cs="Arial"/>
              </w:rPr>
              <w:t>, 2026</w:t>
            </w:r>
          </w:p>
        </w:tc>
      </w:tr>
      <w:tr w:rsidR="00FF2E89" w:rsidRPr="004433D8" w14:paraId="3C5746D6" w14:textId="77777777" w:rsidTr="00D9110F">
        <w:trPr>
          <w:trHeight w:val="494"/>
        </w:trPr>
        <w:tc>
          <w:tcPr>
            <w:tcW w:w="4855" w:type="dxa"/>
          </w:tcPr>
          <w:p w14:paraId="4A5F9A17" w14:textId="4E6632EA" w:rsidR="00FF2E89" w:rsidRPr="004433D8" w:rsidRDefault="00FF2E89">
            <w:pPr>
              <w:spacing w:after="0"/>
              <w:rPr>
                <w:rFonts w:ascii="Arial" w:hAnsi="Arial" w:cs="Arial"/>
              </w:rPr>
            </w:pPr>
            <w:r w:rsidRPr="004433D8">
              <w:rPr>
                <w:rFonts w:ascii="Arial" w:hAnsi="Arial" w:cs="Arial"/>
              </w:rPr>
              <w:t xml:space="preserve">Last Day to Protest </w:t>
            </w:r>
          </w:p>
        </w:tc>
        <w:tc>
          <w:tcPr>
            <w:tcW w:w="3891" w:type="dxa"/>
          </w:tcPr>
          <w:p w14:paraId="50A746E3" w14:textId="3D5A2AFA" w:rsidR="00FF2E89" w:rsidRPr="00FB1EB6" w:rsidRDefault="00FD2754">
            <w:pPr>
              <w:spacing w:after="0" w:line="240" w:lineRule="auto"/>
              <w:jc w:val="right"/>
              <w:rPr>
                <w:rFonts w:ascii="Arial" w:hAnsi="Arial" w:cs="Arial"/>
              </w:rPr>
            </w:pPr>
            <w:r w:rsidRPr="00FB1EB6">
              <w:rPr>
                <w:rFonts w:ascii="Arial" w:hAnsi="Arial" w:cs="Arial"/>
              </w:rPr>
              <w:t xml:space="preserve">July </w:t>
            </w:r>
            <w:r w:rsidR="0042362D" w:rsidRPr="00FB1EB6">
              <w:rPr>
                <w:rFonts w:ascii="Arial" w:hAnsi="Arial" w:cs="Arial"/>
              </w:rPr>
              <w:t>8</w:t>
            </w:r>
            <w:r w:rsidR="005E5D7C" w:rsidRPr="00FB1EB6">
              <w:rPr>
                <w:rFonts w:ascii="Arial" w:hAnsi="Arial" w:cs="Arial"/>
              </w:rPr>
              <w:t>, 2026</w:t>
            </w:r>
          </w:p>
        </w:tc>
      </w:tr>
      <w:tr w:rsidR="00FF2E89" w:rsidRPr="004433D8" w14:paraId="5305CA52" w14:textId="77777777" w:rsidTr="00D9110F">
        <w:trPr>
          <w:trHeight w:val="417"/>
        </w:trPr>
        <w:tc>
          <w:tcPr>
            <w:tcW w:w="4855" w:type="dxa"/>
          </w:tcPr>
          <w:p w14:paraId="7B454772" w14:textId="60E721F3" w:rsidR="00FF2E89" w:rsidRPr="004433D8" w:rsidRDefault="00FF2E89">
            <w:pPr>
              <w:spacing w:after="0"/>
              <w:rPr>
                <w:rFonts w:ascii="Arial" w:hAnsi="Arial" w:cs="Arial"/>
              </w:rPr>
            </w:pPr>
            <w:r w:rsidRPr="004433D8">
              <w:rPr>
                <w:rFonts w:ascii="Arial" w:hAnsi="Arial" w:cs="Arial"/>
              </w:rPr>
              <w:t>Anticipated Contract Start Date</w:t>
            </w:r>
          </w:p>
        </w:tc>
        <w:tc>
          <w:tcPr>
            <w:tcW w:w="3891" w:type="dxa"/>
          </w:tcPr>
          <w:p w14:paraId="2BD2DA19" w14:textId="60100437" w:rsidR="00FF2E89" w:rsidRPr="00FB1EB6" w:rsidRDefault="00FD2754">
            <w:pPr>
              <w:spacing w:after="0" w:line="240" w:lineRule="auto"/>
              <w:jc w:val="right"/>
              <w:rPr>
                <w:rFonts w:ascii="Arial" w:hAnsi="Arial" w:cs="Arial"/>
              </w:rPr>
            </w:pPr>
            <w:r w:rsidRPr="00FB1EB6">
              <w:rPr>
                <w:rFonts w:ascii="Arial" w:hAnsi="Arial" w:cs="Arial"/>
              </w:rPr>
              <w:t>July</w:t>
            </w:r>
            <w:r w:rsidR="005E5D7C" w:rsidRPr="00FB1EB6">
              <w:rPr>
                <w:rFonts w:ascii="Arial" w:hAnsi="Arial" w:cs="Arial"/>
              </w:rPr>
              <w:t xml:space="preserve"> 1, 2026</w:t>
            </w:r>
          </w:p>
        </w:tc>
      </w:tr>
    </w:tbl>
    <w:p w14:paraId="5C11CD0B" w14:textId="55D7F49D" w:rsidR="006D50A9" w:rsidRPr="004433D8" w:rsidRDefault="008952DB" w:rsidP="00236C7E">
      <w:pPr>
        <w:spacing w:before="120" w:after="120"/>
        <w:ind w:left="360"/>
        <w:rPr>
          <w:rFonts w:ascii="Arial" w:hAnsi="Arial" w:cs="Arial"/>
        </w:rPr>
      </w:pPr>
      <w:r>
        <w:rPr>
          <w:rFonts w:ascii="Arial" w:hAnsi="Arial" w:cs="Arial"/>
        </w:rPr>
        <w:br w:type="textWrapping" w:clear="all"/>
      </w:r>
      <w:r w:rsidR="006D50A9" w:rsidRPr="004433D8">
        <w:rPr>
          <w:rFonts w:ascii="Arial" w:hAnsi="Arial" w:cs="Arial"/>
        </w:rPr>
        <w:t xml:space="preserve">Responses to this RFQ must be submitted by electronic mail to: </w:t>
      </w:r>
      <w:hyperlink r:id="rId15" w:history="1">
        <w:r w:rsidR="006D50A9" w:rsidRPr="004433D8">
          <w:rPr>
            <w:rFonts w:ascii="Arial" w:hAnsi="Arial" w:cs="Arial"/>
            <w:color w:val="0000FF"/>
            <w:u w:val="single"/>
          </w:rPr>
          <w:t>ITProcurementServices@Calvet.ca.gov</w:t>
        </w:r>
      </w:hyperlink>
      <w:r w:rsidR="006D50A9" w:rsidRPr="004433D8">
        <w:rPr>
          <w:rFonts w:ascii="Arial" w:hAnsi="Arial" w:cs="Arial"/>
        </w:rPr>
        <w:t xml:space="preserve"> </w:t>
      </w:r>
    </w:p>
    <w:p w14:paraId="466EA8F8" w14:textId="715B0CBD" w:rsidR="00CD234D" w:rsidRPr="004433D8" w:rsidRDefault="006D50A9" w:rsidP="00CD234D">
      <w:pPr>
        <w:spacing w:after="0"/>
        <w:ind w:left="360"/>
        <w:rPr>
          <w:rFonts w:ascii="Arial" w:hAnsi="Arial" w:cs="Arial"/>
        </w:rPr>
      </w:pPr>
      <w:r w:rsidRPr="004433D8">
        <w:rPr>
          <w:rFonts w:ascii="Arial" w:hAnsi="Arial" w:cs="Arial"/>
        </w:rPr>
        <w:t xml:space="preserve">Attention: </w:t>
      </w:r>
      <w:r w:rsidR="00F0175E">
        <w:rPr>
          <w:rFonts w:ascii="Arial" w:hAnsi="Arial" w:cs="Arial"/>
        </w:rPr>
        <w:t>Long Ho</w:t>
      </w:r>
      <w:r w:rsidRPr="004433D8">
        <w:rPr>
          <w:rFonts w:ascii="Arial" w:hAnsi="Arial" w:cs="Arial"/>
        </w:rPr>
        <w:t>, Procurement Official</w:t>
      </w:r>
      <w:r w:rsidR="00BC77EE" w:rsidRPr="004433D8">
        <w:rPr>
          <w:rFonts w:ascii="Arial" w:hAnsi="Arial" w:cs="Arial"/>
        </w:rPr>
        <w:t xml:space="preserve">                                                          </w:t>
      </w:r>
    </w:p>
    <w:p w14:paraId="561AD01A" w14:textId="33B6A691" w:rsidR="005A7FC3" w:rsidRPr="005B18DD" w:rsidRDefault="004A49F1" w:rsidP="00F12F13">
      <w:pPr>
        <w:spacing w:after="0"/>
        <w:ind w:left="360"/>
        <w:rPr>
          <w:rFonts w:ascii="Arial" w:hAnsi="Arial" w:cs="Arial"/>
          <w:color w:val="0000FF"/>
        </w:rPr>
      </w:pPr>
      <w:r w:rsidRPr="004433D8">
        <w:rPr>
          <w:rFonts w:ascii="Arial" w:hAnsi="Arial" w:cs="Arial"/>
        </w:rPr>
        <w:t xml:space="preserve">(with a cc to </w:t>
      </w:r>
      <w:hyperlink r:id="rId16" w:history="1">
        <w:r w:rsidR="00F0175E" w:rsidRPr="00A01CAF">
          <w:rPr>
            <w:rStyle w:val="Hyperlink"/>
            <w:rFonts w:ascii="Arial" w:hAnsi="Arial" w:cs="Arial"/>
            <w:color w:val="0000FF"/>
          </w:rPr>
          <w:t>Long.Ho@Calvet.ca.gov</w:t>
        </w:r>
      </w:hyperlink>
      <w:r w:rsidR="00063D67">
        <w:rPr>
          <w:rFonts w:ascii="Arial" w:hAnsi="Arial" w:cs="Arial"/>
          <w:color w:val="0000FF"/>
        </w:rPr>
        <w:t>)</w:t>
      </w:r>
      <w:r w:rsidR="00BC77EE" w:rsidRPr="004433D8">
        <w:rPr>
          <w:rFonts w:ascii="Arial" w:hAnsi="Arial" w:cs="Arial"/>
          <w:color w:val="0000FF"/>
        </w:rPr>
        <w:t xml:space="preserve"> </w:t>
      </w:r>
    </w:p>
    <w:p w14:paraId="6B78703E" w14:textId="77777777" w:rsidR="006D50A9" w:rsidRPr="004433D8" w:rsidRDefault="006D50A9" w:rsidP="00316C8E">
      <w:pPr>
        <w:pStyle w:val="Heading2"/>
        <w:numPr>
          <w:ilvl w:val="0"/>
          <w:numId w:val="36"/>
        </w:numPr>
      </w:pPr>
      <w:bookmarkStart w:id="12" w:name="_Toc232515922"/>
      <w:r w:rsidRPr="004433D8">
        <w:lastRenderedPageBreak/>
        <w:t>Submission of Questions</w:t>
      </w:r>
      <w:bookmarkEnd w:id="12"/>
    </w:p>
    <w:p w14:paraId="0676D830" w14:textId="5F77F4FA" w:rsidR="006D50A9" w:rsidRPr="004433D8" w:rsidRDefault="006D50A9" w:rsidP="00236C7E">
      <w:pPr>
        <w:spacing w:before="120" w:after="120"/>
        <w:ind w:left="360"/>
        <w:rPr>
          <w:rFonts w:ascii="Arial" w:hAnsi="Arial" w:cs="Arial"/>
        </w:rPr>
      </w:pPr>
      <w:r w:rsidRPr="004433D8">
        <w:rPr>
          <w:rFonts w:ascii="Arial" w:hAnsi="Arial" w:cs="Arial"/>
        </w:rPr>
        <w:t>All questions</w:t>
      </w:r>
      <w:r w:rsidRPr="0042362D">
        <w:rPr>
          <w:rFonts w:ascii="Arial" w:hAnsi="Arial" w:cs="Arial"/>
        </w:rPr>
        <w:t xml:space="preserve"> and required attachments/documentation must be submitted electronically with the subject, </w:t>
      </w:r>
      <w:r w:rsidR="00C901B6" w:rsidRPr="0042362D">
        <w:rPr>
          <w:rFonts w:ascii="Arial" w:hAnsi="Arial" w:cs="Arial"/>
        </w:rPr>
        <w:t>“</w:t>
      </w:r>
      <w:r w:rsidR="00F12F13" w:rsidRPr="0042362D">
        <w:rPr>
          <w:rFonts w:ascii="Arial" w:hAnsi="Arial" w:cs="Arial"/>
        </w:rPr>
        <w:t>Fire Alarm and Fire Suppression System</w:t>
      </w:r>
      <w:r w:rsidR="0060108B" w:rsidRPr="0042362D">
        <w:rPr>
          <w:rFonts w:ascii="Arial" w:hAnsi="Arial" w:cs="Arial"/>
        </w:rPr>
        <w:t xml:space="preserve"> </w:t>
      </w:r>
      <w:r w:rsidR="007C04FD" w:rsidRPr="0042362D">
        <w:rPr>
          <w:rFonts w:ascii="Arial" w:hAnsi="Arial" w:cs="Arial"/>
        </w:rPr>
        <w:t xml:space="preserve">- </w:t>
      </w:r>
      <w:r w:rsidR="00F12F13" w:rsidRPr="0042362D">
        <w:rPr>
          <w:rFonts w:ascii="Arial" w:hAnsi="Arial" w:cs="Arial"/>
        </w:rPr>
        <w:t>Fresno</w:t>
      </w:r>
      <w:r w:rsidR="007C04FD" w:rsidRPr="0042362D">
        <w:rPr>
          <w:rFonts w:ascii="Arial" w:hAnsi="Arial" w:cs="Arial"/>
        </w:rPr>
        <w:t xml:space="preserve"> </w:t>
      </w:r>
      <w:r w:rsidR="00C901B6" w:rsidRPr="0042362D">
        <w:rPr>
          <w:rFonts w:ascii="Arial" w:hAnsi="Arial" w:cs="Arial"/>
        </w:rPr>
        <w:t>RFQ</w:t>
      </w:r>
      <w:r w:rsidR="00C901B6" w:rsidRPr="004433D8">
        <w:rPr>
          <w:rFonts w:ascii="Arial" w:hAnsi="Arial" w:cs="Arial"/>
        </w:rPr>
        <w:t xml:space="preserve">” </w:t>
      </w:r>
      <w:r w:rsidRPr="004433D8">
        <w:rPr>
          <w:rFonts w:ascii="Arial" w:hAnsi="Arial" w:cs="Arial"/>
        </w:rPr>
        <w:t xml:space="preserve">to: </w:t>
      </w:r>
      <w:hyperlink r:id="rId17">
        <w:r w:rsidRPr="004433D8">
          <w:rPr>
            <w:rStyle w:val="Hyperlink"/>
            <w:rFonts w:ascii="Arial" w:eastAsia="Calibri" w:hAnsi="Arial" w:cs="Arial"/>
            <w:color w:val="0000FF"/>
          </w:rPr>
          <w:t>ITProcurementServices@calvet.ca.gov</w:t>
        </w:r>
      </w:hyperlink>
      <w:r w:rsidR="008C08AE" w:rsidRPr="004433D8">
        <w:rPr>
          <w:rStyle w:val="Hyperlink"/>
          <w:rFonts w:ascii="Arial" w:eastAsia="Calibri" w:hAnsi="Arial" w:cs="Arial"/>
          <w:color w:val="0000FF"/>
          <w:u w:val="none"/>
        </w:rPr>
        <w:t xml:space="preserve"> </w:t>
      </w:r>
      <w:r w:rsidR="008C08AE" w:rsidRPr="004433D8">
        <w:rPr>
          <w:rStyle w:val="Hyperlink"/>
          <w:rFonts w:ascii="Arial" w:eastAsia="Calibri" w:hAnsi="Arial" w:cs="Arial"/>
          <w:color w:val="auto"/>
          <w:u w:val="none"/>
        </w:rPr>
        <w:t>with a cc to</w:t>
      </w:r>
      <w:r w:rsidR="008C08AE" w:rsidRPr="004433D8">
        <w:rPr>
          <w:rStyle w:val="Hyperlink"/>
          <w:rFonts w:ascii="Arial" w:eastAsia="Calibri" w:hAnsi="Arial" w:cs="Arial"/>
        </w:rPr>
        <w:t xml:space="preserve"> </w:t>
      </w:r>
      <w:hyperlink r:id="rId18" w:history="1">
        <w:r w:rsidR="00F0175E" w:rsidRPr="00A01CAF">
          <w:rPr>
            <w:rStyle w:val="Hyperlink"/>
            <w:rFonts w:ascii="Arial" w:hAnsi="Arial" w:cs="Arial"/>
            <w:color w:val="0000FF"/>
          </w:rPr>
          <w:t>Long.Ho@Calvet.ca.gov</w:t>
        </w:r>
      </w:hyperlink>
      <w:r w:rsidR="008C08AE" w:rsidRPr="004433D8">
        <w:rPr>
          <w:rFonts w:ascii="Arial" w:hAnsi="Arial" w:cs="Arial"/>
          <w:color w:val="0000FF"/>
        </w:rPr>
        <w:t>.</w:t>
      </w:r>
    </w:p>
    <w:p w14:paraId="18505F04" w14:textId="77777777" w:rsidR="006D50A9" w:rsidRPr="004433D8" w:rsidRDefault="006D50A9" w:rsidP="00236C7E">
      <w:pPr>
        <w:spacing w:before="120" w:after="120"/>
        <w:ind w:left="360"/>
        <w:rPr>
          <w:rFonts w:ascii="Arial" w:hAnsi="Arial" w:cs="Arial"/>
        </w:rPr>
      </w:pPr>
      <w:r w:rsidRPr="004433D8">
        <w:rPr>
          <w:rFonts w:ascii="Arial" w:hAnsi="Arial" w:cs="Arial"/>
        </w:rPr>
        <w:t>All questions submitted by the deadline will be responded to at the same time with all questions and answers posted to Cal eProcure in the form of a question and answer set.</w:t>
      </w:r>
    </w:p>
    <w:p w14:paraId="5E59CB0F" w14:textId="4F57426E" w:rsidR="006D50A9" w:rsidRPr="004433D8" w:rsidRDefault="006D50A9" w:rsidP="00236C7E">
      <w:pPr>
        <w:spacing w:before="120" w:after="120"/>
        <w:ind w:left="360"/>
        <w:rPr>
          <w:rFonts w:ascii="Arial" w:hAnsi="Arial" w:cs="Arial"/>
        </w:rPr>
      </w:pPr>
      <w:r w:rsidRPr="004433D8">
        <w:rPr>
          <w:rFonts w:ascii="Arial" w:hAnsi="Arial" w:cs="Arial"/>
        </w:rPr>
        <w:t xml:space="preserve">Oral communications by Agency/state entity officers and employees concerning this solicitation shall not be binding on the State and shall in no way excuse the </w:t>
      </w:r>
      <w:r w:rsidR="00402BF8" w:rsidRPr="004433D8">
        <w:rPr>
          <w:rFonts w:ascii="Arial" w:hAnsi="Arial" w:cs="Arial"/>
        </w:rPr>
        <w:t>B</w:t>
      </w:r>
      <w:r w:rsidRPr="004433D8">
        <w:rPr>
          <w:rFonts w:ascii="Arial" w:hAnsi="Arial" w:cs="Arial"/>
        </w:rPr>
        <w:t>idder of any obligations set forth in this solicitation.</w:t>
      </w:r>
    </w:p>
    <w:p w14:paraId="35CFD78A" w14:textId="77777777" w:rsidR="006D50A9" w:rsidRPr="004433D8" w:rsidRDefault="006D50A9" w:rsidP="00236C7E">
      <w:pPr>
        <w:spacing w:before="120" w:after="120"/>
        <w:ind w:left="360"/>
        <w:rPr>
          <w:rFonts w:ascii="Arial" w:hAnsi="Arial" w:cs="Arial"/>
        </w:rPr>
      </w:pPr>
      <w:r w:rsidRPr="004433D8">
        <w:rPr>
          <w:rFonts w:ascii="Arial" w:hAnsi="Arial" w:cs="Arial"/>
        </w:rPr>
        <w:t xml:space="preserve">All questions regarding the content of this RFQ shall be submitted via e-mail according to the following format: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5"/>
        <w:gridCol w:w="4149"/>
        <w:gridCol w:w="3323"/>
      </w:tblGrid>
      <w:tr w:rsidR="006D50A9" w:rsidRPr="004433D8" w14:paraId="0B014AED" w14:textId="77777777" w:rsidTr="008C08AE">
        <w:trPr>
          <w:trHeight w:val="260"/>
          <w:jc w:val="center"/>
        </w:trPr>
        <w:tc>
          <w:tcPr>
            <w:tcW w:w="1185" w:type="dxa"/>
            <w:shd w:val="clear" w:color="auto" w:fill="C0C0C0"/>
          </w:tcPr>
          <w:p w14:paraId="018CA1DA" w14:textId="77777777" w:rsidR="006D50A9" w:rsidRPr="004433D8" w:rsidRDefault="006D50A9" w:rsidP="006D50A9">
            <w:pPr>
              <w:spacing w:before="120" w:after="120"/>
              <w:rPr>
                <w:rFonts w:ascii="Arial" w:hAnsi="Arial" w:cs="Arial"/>
              </w:rPr>
            </w:pPr>
            <w:r w:rsidRPr="004433D8">
              <w:rPr>
                <w:rFonts w:ascii="Arial" w:hAnsi="Arial" w:cs="Arial"/>
              </w:rPr>
              <w:t>Item</w:t>
            </w:r>
          </w:p>
        </w:tc>
        <w:tc>
          <w:tcPr>
            <w:tcW w:w="4165" w:type="dxa"/>
            <w:shd w:val="clear" w:color="auto" w:fill="C0C0C0"/>
          </w:tcPr>
          <w:p w14:paraId="0B29DE13" w14:textId="77777777" w:rsidR="006D50A9" w:rsidRPr="004433D8" w:rsidRDefault="006D50A9" w:rsidP="006D50A9">
            <w:pPr>
              <w:spacing w:before="120" w:after="120"/>
              <w:rPr>
                <w:rFonts w:ascii="Arial" w:hAnsi="Arial" w:cs="Arial"/>
              </w:rPr>
            </w:pPr>
            <w:r w:rsidRPr="004433D8">
              <w:rPr>
                <w:rFonts w:ascii="Arial" w:hAnsi="Arial" w:cs="Arial"/>
              </w:rPr>
              <w:t>Section Reference</w:t>
            </w:r>
          </w:p>
        </w:tc>
        <w:tc>
          <w:tcPr>
            <w:tcW w:w="3337" w:type="dxa"/>
            <w:shd w:val="clear" w:color="auto" w:fill="C0C0C0"/>
          </w:tcPr>
          <w:p w14:paraId="60392304" w14:textId="2554B1EC" w:rsidR="006D50A9" w:rsidRPr="004433D8" w:rsidRDefault="00403308" w:rsidP="006D50A9">
            <w:pPr>
              <w:spacing w:before="120" w:after="120"/>
              <w:rPr>
                <w:rFonts w:ascii="Arial" w:hAnsi="Arial" w:cs="Arial"/>
              </w:rPr>
            </w:pPr>
            <w:r w:rsidRPr="004433D8">
              <w:rPr>
                <w:rFonts w:ascii="Arial" w:hAnsi="Arial" w:cs="Arial"/>
              </w:rPr>
              <w:t>Bidder</w:t>
            </w:r>
            <w:r w:rsidR="006D50A9" w:rsidRPr="004433D8">
              <w:rPr>
                <w:rFonts w:ascii="Arial" w:hAnsi="Arial" w:cs="Arial"/>
              </w:rPr>
              <w:t xml:space="preserve"> Question</w:t>
            </w:r>
          </w:p>
        </w:tc>
      </w:tr>
      <w:tr w:rsidR="006D50A9" w:rsidRPr="004433D8" w14:paraId="13708C61" w14:textId="77777777" w:rsidTr="008C08AE">
        <w:trPr>
          <w:trHeight w:val="78"/>
          <w:jc w:val="center"/>
        </w:trPr>
        <w:tc>
          <w:tcPr>
            <w:tcW w:w="1185" w:type="dxa"/>
          </w:tcPr>
          <w:p w14:paraId="4BA428A2" w14:textId="77777777" w:rsidR="006D50A9" w:rsidRPr="004433D8" w:rsidRDefault="006D50A9" w:rsidP="006D50A9">
            <w:pPr>
              <w:spacing w:before="120" w:after="120"/>
              <w:ind w:left="81"/>
              <w:rPr>
                <w:rFonts w:ascii="Arial" w:hAnsi="Arial" w:cs="Arial"/>
              </w:rPr>
            </w:pPr>
            <w:r w:rsidRPr="004433D8">
              <w:rPr>
                <w:rFonts w:ascii="Arial" w:hAnsi="Arial" w:cs="Arial"/>
              </w:rPr>
              <w:t>Example: 1</w:t>
            </w:r>
          </w:p>
        </w:tc>
        <w:tc>
          <w:tcPr>
            <w:tcW w:w="4165" w:type="dxa"/>
          </w:tcPr>
          <w:p w14:paraId="73B7B414" w14:textId="77777777" w:rsidR="006D50A9" w:rsidRPr="004433D8" w:rsidRDefault="006D50A9" w:rsidP="006D50A9">
            <w:pPr>
              <w:spacing w:before="120" w:after="120"/>
              <w:ind w:left="187"/>
              <w:rPr>
                <w:rFonts w:ascii="Arial" w:hAnsi="Arial" w:cs="Arial"/>
              </w:rPr>
            </w:pPr>
            <w:r w:rsidRPr="004433D8">
              <w:rPr>
                <w:rFonts w:ascii="Arial" w:hAnsi="Arial" w:cs="Arial"/>
              </w:rPr>
              <w:t>Example: Section I.L., Submission of Questions</w:t>
            </w:r>
          </w:p>
        </w:tc>
        <w:tc>
          <w:tcPr>
            <w:tcW w:w="3337" w:type="dxa"/>
          </w:tcPr>
          <w:p w14:paraId="69844C50" w14:textId="77777777" w:rsidR="006D50A9" w:rsidRPr="004433D8" w:rsidRDefault="006D50A9" w:rsidP="006D50A9">
            <w:pPr>
              <w:spacing w:before="120" w:after="120"/>
              <w:rPr>
                <w:rFonts w:ascii="Arial" w:hAnsi="Arial" w:cs="Arial"/>
              </w:rPr>
            </w:pPr>
            <w:r w:rsidRPr="004433D8">
              <w:rPr>
                <w:rFonts w:ascii="Arial" w:hAnsi="Arial" w:cs="Arial"/>
              </w:rPr>
              <w:t>Example: What is the…?</w:t>
            </w:r>
          </w:p>
        </w:tc>
      </w:tr>
    </w:tbl>
    <w:p w14:paraId="5FC62D9E" w14:textId="02071D66" w:rsidR="006D50A9" w:rsidRPr="004433D8" w:rsidRDefault="006D50A9" w:rsidP="008C08AE">
      <w:pPr>
        <w:spacing w:before="120" w:after="120"/>
        <w:ind w:left="360"/>
        <w:rPr>
          <w:rFonts w:ascii="Arial" w:hAnsi="Arial" w:cs="Arial"/>
        </w:rPr>
      </w:pPr>
      <w:r w:rsidRPr="004433D8">
        <w:rPr>
          <w:rFonts w:ascii="Arial" w:hAnsi="Arial" w:cs="Arial"/>
        </w:rPr>
        <w:t>Questions not submitted by the due date stated in the Key Action Date</w:t>
      </w:r>
      <w:r w:rsidR="00402BF8" w:rsidRPr="004433D8">
        <w:rPr>
          <w:rFonts w:ascii="Arial" w:hAnsi="Arial" w:cs="Arial"/>
        </w:rPr>
        <w:t>s</w:t>
      </w:r>
      <w:r w:rsidRPr="004433D8">
        <w:rPr>
          <w:rFonts w:ascii="Arial" w:hAnsi="Arial" w:cs="Arial"/>
        </w:rPr>
        <w:t xml:space="preserve"> shall be answered at the State’s option. </w:t>
      </w:r>
    </w:p>
    <w:p w14:paraId="7AE3770D" w14:textId="3F8F37CF" w:rsidR="006D50A9" w:rsidRPr="004433D8" w:rsidRDefault="006D50A9" w:rsidP="008C08AE">
      <w:pPr>
        <w:spacing w:before="120" w:after="120"/>
        <w:ind w:left="360"/>
        <w:rPr>
          <w:rFonts w:ascii="Arial" w:hAnsi="Arial" w:cs="Arial"/>
        </w:rPr>
      </w:pPr>
      <w:r w:rsidRPr="004433D8">
        <w:rPr>
          <w:rFonts w:ascii="Arial" w:hAnsi="Arial" w:cs="Arial"/>
        </w:rPr>
        <w:t xml:space="preserve">It shall be the </w:t>
      </w:r>
      <w:r w:rsidR="00402BF8" w:rsidRPr="004433D8">
        <w:rPr>
          <w:rFonts w:ascii="Arial" w:hAnsi="Arial" w:cs="Arial"/>
        </w:rPr>
        <w:t>B</w:t>
      </w:r>
      <w:r w:rsidRPr="004433D8">
        <w:rPr>
          <w:rFonts w:ascii="Arial" w:hAnsi="Arial" w:cs="Arial"/>
        </w:rPr>
        <w:t>idder’s responsibility to immediately notify the Procurement Official identified in Section I.</w:t>
      </w:r>
      <w:r w:rsidR="00533080">
        <w:rPr>
          <w:rFonts w:ascii="Arial" w:hAnsi="Arial" w:cs="Arial"/>
        </w:rPr>
        <w:t xml:space="preserve"> </w:t>
      </w:r>
      <w:r w:rsidR="00DB5EDC">
        <w:rPr>
          <w:rFonts w:ascii="Arial" w:hAnsi="Arial" w:cs="Arial"/>
        </w:rPr>
        <w:t>H</w:t>
      </w:r>
      <w:r w:rsidR="00E635C3" w:rsidRPr="004433D8">
        <w:rPr>
          <w:rFonts w:ascii="Arial" w:hAnsi="Arial" w:cs="Arial"/>
        </w:rPr>
        <w:t>.</w:t>
      </w:r>
      <w:r w:rsidRPr="004433D8">
        <w:rPr>
          <w:rFonts w:ascii="Arial" w:hAnsi="Arial" w:cs="Arial"/>
        </w:rPr>
        <w:t xml:space="preserve">, in writing, </w:t>
      </w:r>
      <w:r w:rsidR="00402BF8" w:rsidRPr="004433D8">
        <w:rPr>
          <w:rFonts w:ascii="Arial" w:hAnsi="Arial" w:cs="Arial"/>
        </w:rPr>
        <w:t>whenever its intent to bid changes or whenever there is a change in the bidder’s designated contact information</w:t>
      </w:r>
      <w:r w:rsidRPr="004433D8">
        <w:rPr>
          <w:rFonts w:ascii="Arial" w:hAnsi="Arial" w:cs="Arial"/>
        </w:rPr>
        <w:t xml:space="preserve">. The State shall not be responsible for Quote correspondence not received by the </w:t>
      </w:r>
      <w:r w:rsidR="00E635C3" w:rsidRPr="004433D8">
        <w:rPr>
          <w:rFonts w:ascii="Arial" w:hAnsi="Arial" w:cs="Arial"/>
        </w:rPr>
        <w:t>B</w:t>
      </w:r>
      <w:r w:rsidRPr="004433D8">
        <w:rPr>
          <w:rFonts w:ascii="Arial" w:hAnsi="Arial" w:cs="Arial"/>
        </w:rPr>
        <w:t>idder if the bidder fails to notify the State, in writing, about any change pertaining to the designated contact person.</w:t>
      </w:r>
    </w:p>
    <w:p w14:paraId="035B17C0" w14:textId="77777777" w:rsidR="006D50A9" w:rsidRPr="004433D8" w:rsidRDefault="006D50A9" w:rsidP="00316C8E">
      <w:pPr>
        <w:pStyle w:val="Heading2"/>
        <w:numPr>
          <w:ilvl w:val="0"/>
          <w:numId w:val="36"/>
        </w:numPr>
      </w:pPr>
      <w:bookmarkStart w:id="13" w:name="_Toc232515923"/>
      <w:r w:rsidRPr="004433D8">
        <w:t>Submission of Quote</w:t>
      </w:r>
      <w:bookmarkEnd w:id="13"/>
    </w:p>
    <w:p w14:paraId="58AAD520" w14:textId="78C833F0" w:rsidR="006D50A9" w:rsidRPr="004433D8" w:rsidRDefault="006D50A9" w:rsidP="006D50A9">
      <w:pPr>
        <w:pStyle w:val="Default"/>
        <w:spacing w:before="120" w:after="120"/>
        <w:ind w:left="360"/>
        <w:rPr>
          <w:rFonts w:ascii="Arial" w:hAnsi="Arial" w:cs="Arial"/>
          <w:color w:val="auto"/>
          <w:sz w:val="22"/>
          <w:szCs w:val="22"/>
        </w:rPr>
      </w:pPr>
      <w:r w:rsidRPr="004433D8">
        <w:rPr>
          <w:rFonts w:ascii="Arial" w:hAnsi="Arial" w:cs="Arial"/>
          <w:color w:val="auto"/>
          <w:sz w:val="22"/>
          <w:szCs w:val="22"/>
        </w:rPr>
        <w:t xml:space="preserve">Award of </w:t>
      </w:r>
      <w:r w:rsidR="00F21C65" w:rsidRPr="004433D8">
        <w:rPr>
          <w:rFonts w:ascii="Arial" w:hAnsi="Arial" w:cs="Arial"/>
          <w:sz w:val="22"/>
          <w:szCs w:val="22"/>
        </w:rPr>
        <w:t>C</w:t>
      </w:r>
      <w:r w:rsidR="006740B3" w:rsidRPr="004433D8">
        <w:rPr>
          <w:rFonts w:ascii="Arial" w:hAnsi="Arial" w:cs="Arial"/>
          <w:sz w:val="22"/>
          <w:szCs w:val="22"/>
        </w:rPr>
        <w:t>ontract</w:t>
      </w:r>
      <w:r w:rsidRPr="004433D8">
        <w:rPr>
          <w:rFonts w:ascii="Arial" w:hAnsi="Arial" w:cs="Arial"/>
          <w:color w:val="auto"/>
          <w:sz w:val="22"/>
          <w:szCs w:val="22"/>
        </w:rPr>
        <w:t xml:space="preserve">, if made, shall be in accordance with the RFQ information and evaluation to a responsible Bidder with a Quote that complies with all the requirements of the RFQ and any addenda. Award, if made, shall be made within forty-five (45) days after the scheduled date for Contract Award as specified in the RFQ; however, a Bidder may extend the Quote beyond forty-five (45) days in the event of a delay of </w:t>
      </w:r>
      <w:r w:rsidR="00F21C65" w:rsidRPr="004433D8">
        <w:rPr>
          <w:rFonts w:ascii="Arial" w:hAnsi="Arial" w:cs="Arial"/>
          <w:color w:val="auto"/>
          <w:sz w:val="22"/>
          <w:szCs w:val="22"/>
        </w:rPr>
        <w:t>C</w:t>
      </w:r>
      <w:r w:rsidRPr="004433D8">
        <w:rPr>
          <w:rFonts w:ascii="Arial" w:hAnsi="Arial" w:cs="Arial"/>
          <w:color w:val="auto"/>
          <w:sz w:val="22"/>
          <w:szCs w:val="22"/>
        </w:rPr>
        <w:t xml:space="preserve">ontract award. </w:t>
      </w:r>
    </w:p>
    <w:p w14:paraId="2CBF0531" w14:textId="77777777" w:rsidR="006D50A9" w:rsidRPr="004433D8" w:rsidRDefault="006D50A9" w:rsidP="006D50A9">
      <w:pPr>
        <w:pStyle w:val="NoSpacing"/>
        <w:spacing w:before="240"/>
        <w:ind w:left="360"/>
        <w:rPr>
          <w:rFonts w:cs="Arial"/>
        </w:rPr>
      </w:pPr>
      <w:r w:rsidRPr="004433D8">
        <w:rPr>
          <w:rFonts w:cs="Arial"/>
        </w:rPr>
        <w:t>Quotes should provide straightforward and concise descriptions of the firm's ability to satisfy the requirements of this RFQ. The Quote must be complete and accurate. Omissions, inaccuracies or misstatements may be sufficient cause for rejection of a Quote.</w:t>
      </w:r>
    </w:p>
    <w:p w14:paraId="52B2732A" w14:textId="19082D6A" w:rsidR="006D50A9" w:rsidRPr="004433D8" w:rsidRDefault="006D50A9" w:rsidP="004A0D79">
      <w:pPr>
        <w:pStyle w:val="NoSpacing"/>
        <w:numPr>
          <w:ilvl w:val="2"/>
          <w:numId w:val="17"/>
        </w:numPr>
        <w:spacing w:before="120" w:after="120"/>
        <w:rPr>
          <w:rFonts w:cs="Arial"/>
        </w:rPr>
      </w:pPr>
      <w:r w:rsidRPr="004433D8">
        <w:rPr>
          <w:rFonts w:cs="Arial"/>
        </w:rPr>
        <w:t xml:space="preserve">All </w:t>
      </w:r>
      <w:r w:rsidR="00C742AD" w:rsidRPr="004433D8">
        <w:rPr>
          <w:rFonts w:cs="Arial"/>
        </w:rPr>
        <w:t>Quotes</w:t>
      </w:r>
      <w:r w:rsidRPr="004433D8">
        <w:rPr>
          <w:rFonts w:cs="Arial"/>
        </w:rPr>
        <w:t xml:space="preserve"> shall include the Attachments and supporting documentation identified in “</w:t>
      </w:r>
      <w:r w:rsidRPr="004433D8">
        <w:rPr>
          <w:rFonts w:cs="Arial"/>
          <w:b/>
          <w:bCs/>
        </w:rPr>
        <w:t>RFQ Submission Checklist.</w:t>
      </w:r>
      <w:r w:rsidRPr="004433D8">
        <w:rPr>
          <w:rFonts w:cs="Arial"/>
        </w:rPr>
        <w:t xml:space="preserve">” </w:t>
      </w:r>
      <w:r w:rsidR="00C742AD" w:rsidRPr="004433D8">
        <w:rPr>
          <w:rFonts w:cs="Arial"/>
        </w:rPr>
        <w:t>Quotes</w:t>
      </w:r>
      <w:r w:rsidRPr="004433D8">
        <w:rPr>
          <w:rFonts w:cs="Arial"/>
        </w:rPr>
        <w:t xml:space="preserve"> that do not include the proper "required attachments" shall be deemed non-responsive. A non-responsive is one that does not meet the basic requirements.</w:t>
      </w:r>
    </w:p>
    <w:p w14:paraId="22F9007B" w14:textId="3CFFB524" w:rsidR="006D50A9" w:rsidRPr="004433D8" w:rsidRDefault="006D50A9" w:rsidP="004A0D79">
      <w:pPr>
        <w:pStyle w:val="NoSpacing"/>
        <w:numPr>
          <w:ilvl w:val="2"/>
          <w:numId w:val="17"/>
        </w:numPr>
        <w:spacing w:before="120" w:after="120"/>
        <w:rPr>
          <w:rFonts w:cs="Arial"/>
        </w:rPr>
      </w:pPr>
      <w:r w:rsidRPr="004433D8">
        <w:rPr>
          <w:rFonts w:cs="Arial"/>
        </w:rPr>
        <w:t xml:space="preserve">All documents requiring a signature must bear an original signature or electronic signature of a person authorized to bind the </w:t>
      </w:r>
      <w:r w:rsidR="00AE422C" w:rsidRPr="004433D8">
        <w:rPr>
          <w:rFonts w:cs="Arial"/>
        </w:rPr>
        <w:t>Bidder</w:t>
      </w:r>
      <w:r w:rsidRPr="004433D8">
        <w:rPr>
          <w:rFonts w:cs="Arial"/>
        </w:rPr>
        <w:t xml:space="preserve"> firm.</w:t>
      </w:r>
    </w:p>
    <w:p w14:paraId="45942994" w14:textId="7AE8F694" w:rsidR="006D50A9" w:rsidRPr="004433D8" w:rsidRDefault="00C742AD" w:rsidP="004A0D79">
      <w:pPr>
        <w:pStyle w:val="NoSpacing"/>
        <w:numPr>
          <w:ilvl w:val="2"/>
          <w:numId w:val="17"/>
        </w:numPr>
        <w:spacing w:before="120" w:after="120"/>
        <w:rPr>
          <w:rFonts w:cs="Arial"/>
        </w:rPr>
      </w:pPr>
      <w:r w:rsidRPr="004433D8">
        <w:rPr>
          <w:rFonts w:cs="Arial"/>
        </w:rPr>
        <w:t>Quotes</w:t>
      </w:r>
      <w:r w:rsidR="006D50A9" w:rsidRPr="004433D8">
        <w:rPr>
          <w:rFonts w:cs="Arial"/>
        </w:rPr>
        <w:t xml:space="preserve"> must be submitted for the performance of all the services described herein. Any deviation from the work specifications will not be considered and will cause a </w:t>
      </w:r>
      <w:r w:rsidR="00EA2951" w:rsidRPr="004433D8">
        <w:rPr>
          <w:rFonts w:cs="Arial"/>
        </w:rPr>
        <w:t>Quote</w:t>
      </w:r>
      <w:r w:rsidR="006D50A9" w:rsidRPr="004433D8">
        <w:rPr>
          <w:rFonts w:cs="Arial"/>
        </w:rPr>
        <w:t xml:space="preserve"> to be rejected.</w:t>
      </w:r>
    </w:p>
    <w:p w14:paraId="600BE3C3" w14:textId="6DD7359C" w:rsidR="006D50A9" w:rsidRPr="004433D8" w:rsidRDefault="006D50A9" w:rsidP="004A0D79">
      <w:pPr>
        <w:pStyle w:val="NoSpacing"/>
        <w:numPr>
          <w:ilvl w:val="2"/>
          <w:numId w:val="17"/>
        </w:numPr>
        <w:spacing w:before="120" w:after="120"/>
        <w:rPr>
          <w:rFonts w:cs="Arial"/>
        </w:rPr>
      </w:pPr>
      <w:r w:rsidRPr="004433D8">
        <w:rPr>
          <w:rFonts w:cs="Arial"/>
        </w:rPr>
        <w:lastRenderedPageBreak/>
        <w:t xml:space="preserve">A </w:t>
      </w:r>
      <w:r w:rsidR="00EA2951" w:rsidRPr="004433D8">
        <w:rPr>
          <w:rFonts w:cs="Arial"/>
        </w:rPr>
        <w:t>Quote</w:t>
      </w:r>
      <w:r w:rsidRPr="004433D8">
        <w:rPr>
          <w:rFonts w:cs="Arial"/>
        </w:rPr>
        <w:t xml:space="preserve"> may be rejected if it is conditional or incomplete, or if it contains any alterations of form or other irregularities of any kind. The State may reject any or all </w:t>
      </w:r>
      <w:r w:rsidR="00C742AD" w:rsidRPr="004433D8">
        <w:rPr>
          <w:rFonts w:cs="Arial"/>
        </w:rPr>
        <w:t>Quotes</w:t>
      </w:r>
      <w:r w:rsidRPr="004433D8">
        <w:rPr>
          <w:rFonts w:cs="Arial"/>
        </w:rPr>
        <w:t xml:space="preserve"> and may waive an immaterial deviation in a </w:t>
      </w:r>
      <w:r w:rsidR="00EA2951" w:rsidRPr="004433D8">
        <w:rPr>
          <w:rFonts w:cs="Arial"/>
        </w:rPr>
        <w:t>Quote</w:t>
      </w:r>
      <w:r w:rsidRPr="004433D8">
        <w:rPr>
          <w:rFonts w:cs="Arial"/>
        </w:rPr>
        <w:t xml:space="preserve">. The State's waiver of immaterial deviation shall in no way modify the RFQ document or excuse the </w:t>
      </w:r>
      <w:r w:rsidR="00AE422C" w:rsidRPr="004433D8">
        <w:rPr>
          <w:rFonts w:cs="Arial"/>
        </w:rPr>
        <w:t>Bidder</w:t>
      </w:r>
      <w:r w:rsidRPr="004433D8">
        <w:rPr>
          <w:rFonts w:cs="Arial"/>
        </w:rPr>
        <w:t xml:space="preserve"> from full compliance with all requirements if awarded the </w:t>
      </w:r>
      <w:r w:rsidR="00F21C65" w:rsidRPr="004433D8">
        <w:rPr>
          <w:rFonts w:cs="Arial"/>
        </w:rPr>
        <w:t>C</w:t>
      </w:r>
      <w:r w:rsidR="006740B3" w:rsidRPr="004433D8">
        <w:rPr>
          <w:rFonts w:cs="Arial"/>
        </w:rPr>
        <w:t>ontract</w:t>
      </w:r>
      <w:r w:rsidRPr="004433D8">
        <w:rPr>
          <w:rFonts w:cs="Arial"/>
        </w:rPr>
        <w:t>.</w:t>
      </w:r>
    </w:p>
    <w:p w14:paraId="432D973E" w14:textId="7430A338" w:rsidR="006D50A9" w:rsidRPr="004433D8" w:rsidRDefault="006D50A9" w:rsidP="004A0D79">
      <w:pPr>
        <w:pStyle w:val="NoSpacing"/>
        <w:numPr>
          <w:ilvl w:val="2"/>
          <w:numId w:val="17"/>
        </w:numPr>
        <w:spacing w:before="120" w:after="120"/>
        <w:rPr>
          <w:rFonts w:cs="Arial"/>
        </w:rPr>
      </w:pPr>
      <w:r w:rsidRPr="004433D8">
        <w:rPr>
          <w:rFonts w:cs="Arial"/>
        </w:rPr>
        <w:t xml:space="preserve">Costs for developing </w:t>
      </w:r>
      <w:r w:rsidR="00C742AD" w:rsidRPr="004433D8">
        <w:rPr>
          <w:rFonts w:cs="Arial"/>
        </w:rPr>
        <w:t>Quotes</w:t>
      </w:r>
      <w:r w:rsidRPr="004433D8">
        <w:rPr>
          <w:rFonts w:cs="Arial"/>
        </w:rPr>
        <w:t xml:space="preserve"> and in anticipation of award of the </w:t>
      </w:r>
      <w:r w:rsidR="00F21C65" w:rsidRPr="004433D8">
        <w:rPr>
          <w:rFonts w:cs="Arial"/>
        </w:rPr>
        <w:t>C</w:t>
      </w:r>
      <w:r w:rsidR="006740B3" w:rsidRPr="004433D8">
        <w:rPr>
          <w:rFonts w:cs="Arial"/>
        </w:rPr>
        <w:t>ontract</w:t>
      </w:r>
      <w:r w:rsidRPr="004433D8">
        <w:rPr>
          <w:rFonts w:cs="Arial"/>
        </w:rPr>
        <w:t xml:space="preserve"> is entirely the responsibility of the </w:t>
      </w:r>
      <w:r w:rsidR="00AE422C" w:rsidRPr="004433D8">
        <w:rPr>
          <w:rFonts w:cs="Arial"/>
        </w:rPr>
        <w:t>Bidder</w:t>
      </w:r>
      <w:r w:rsidRPr="004433D8">
        <w:rPr>
          <w:rFonts w:cs="Arial"/>
        </w:rPr>
        <w:t xml:space="preserve"> and shall not be charged to the State of California.</w:t>
      </w:r>
    </w:p>
    <w:p w14:paraId="470FF27A" w14:textId="5E9C57BA" w:rsidR="006D50A9" w:rsidRPr="004433D8" w:rsidRDefault="006D50A9" w:rsidP="004A0D79">
      <w:pPr>
        <w:pStyle w:val="NoSpacing"/>
        <w:numPr>
          <w:ilvl w:val="2"/>
          <w:numId w:val="17"/>
        </w:numPr>
        <w:spacing w:before="120" w:after="120"/>
        <w:rPr>
          <w:rFonts w:cs="Arial"/>
        </w:rPr>
      </w:pPr>
      <w:r w:rsidRPr="004433D8">
        <w:rPr>
          <w:rFonts w:cs="Arial"/>
        </w:rPr>
        <w:t xml:space="preserve">An individual who is authorized to bind the </w:t>
      </w:r>
      <w:r w:rsidR="00AE422C" w:rsidRPr="004433D8">
        <w:rPr>
          <w:rFonts w:cs="Arial"/>
        </w:rPr>
        <w:t>Bidder</w:t>
      </w:r>
      <w:r w:rsidRPr="004433D8">
        <w:rPr>
          <w:rFonts w:cs="Arial"/>
        </w:rPr>
        <w:t xml:space="preserve"> contractually shall sign the Bidder Preferences and Certification form. The signature should indicate the title or position that the individual holds in the firm. An unsigned </w:t>
      </w:r>
      <w:r w:rsidR="00EA2951" w:rsidRPr="004433D8">
        <w:rPr>
          <w:rFonts w:cs="Arial"/>
        </w:rPr>
        <w:t>Quote</w:t>
      </w:r>
      <w:r w:rsidRPr="004433D8">
        <w:rPr>
          <w:rFonts w:cs="Arial"/>
        </w:rPr>
        <w:t xml:space="preserve"> may be rejected. If the </w:t>
      </w:r>
      <w:r w:rsidR="00EA2951" w:rsidRPr="004433D8">
        <w:rPr>
          <w:rFonts w:cs="Arial"/>
        </w:rPr>
        <w:t>Quote</w:t>
      </w:r>
      <w:r w:rsidRPr="004433D8">
        <w:rPr>
          <w:rFonts w:cs="Arial"/>
        </w:rPr>
        <w:t xml:space="preserve"> is made under a fictitious name or business title, the actual legal name of </w:t>
      </w:r>
      <w:r w:rsidR="00AE422C" w:rsidRPr="004433D8">
        <w:rPr>
          <w:rFonts w:cs="Arial"/>
        </w:rPr>
        <w:t xml:space="preserve">Bidder </w:t>
      </w:r>
      <w:r w:rsidRPr="004433D8">
        <w:rPr>
          <w:rFonts w:cs="Arial"/>
        </w:rPr>
        <w:t>must be provided.</w:t>
      </w:r>
    </w:p>
    <w:p w14:paraId="49D5FAB3" w14:textId="17F5742E"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AE422C" w:rsidRPr="004433D8">
        <w:rPr>
          <w:rFonts w:cs="Arial"/>
        </w:rPr>
        <w:t>Bidder</w:t>
      </w:r>
      <w:r w:rsidRPr="004433D8">
        <w:rPr>
          <w:rFonts w:cs="Arial"/>
        </w:rPr>
        <w:t xml:space="preserve"> may modify a </w:t>
      </w:r>
      <w:r w:rsidR="00090279" w:rsidRPr="004433D8">
        <w:rPr>
          <w:rFonts w:cs="Arial"/>
        </w:rPr>
        <w:t>Quote</w:t>
      </w:r>
      <w:r w:rsidRPr="004433D8">
        <w:rPr>
          <w:rFonts w:cs="Arial"/>
        </w:rPr>
        <w:t xml:space="preserve"> after its submission by withdrawing its original </w:t>
      </w:r>
      <w:r w:rsidR="00090279" w:rsidRPr="004433D8">
        <w:rPr>
          <w:rFonts w:cs="Arial"/>
        </w:rPr>
        <w:t>Quote</w:t>
      </w:r>
      <w:r w:rsidRPr="004433D8">
        <w:rPr>
          <w:rFonts w:cs="Arial"/>
        </w:rPr>
        <w:t xml:space="preserve"> and resubmitting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E52C6" w:rsidRPr="004433D8">
        <w:rPr>
          <w:rFonts w:cs="Arial"/>
        </w:rPr>
        <w:t xml:space="preserve">Bidder </w:t>
      </w:r>
      <w:r w:rsidRPr="004433D8">
        <w:rPr>
          <w:rFonts w:cs="Arial"/>
        </w:rPr>
        <w:t>modifications offered in any other manner, oral or written, will not be considered.</w:t>
      </w:r>
    </w:p>
    <w:p w14:paraId="30FF90B3" w14:textId="777006C2"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EE52C6" w:rsidRPr="004433D8">
        <w:rPr>
          <w:rFonts w:cs="Arial"/>
        </w:rPr>
        <w:t xml:space="preserve">Bidder </w:t>
      </w:r>
      <w:r w:rsidRPr="004433D8">
        <w:rPr>
          <w:rFonts w:cs="Arial"/>
        </w:rPr>
        <w:t xml:space="preserve">may withdraw its </w:t>
      </w:r>
      <w:r w:rsidR="00090279" w:rsidRPr="004433D8">
        <w:rPr>
          <w:rFonts w:cs="Arial"/>
        </w:rPr>
        <w:t>Quote</w:t>
      </w:r>
      <w:r w:rsidRPr="004433D8">
        <w:rPr>
          <w:rFonts w:cs="Arial"/>
        </w:rPr>
        <w:t xml:space="preserve"> by submitting a written withdrawal request to the State, signed by the </w:t>
      </w:r>
      <w:r w:rsidR="00EE52C6" w:rsidRPr="004433D8">
        <w:rPr>
          <w:rFonts w:cs="Arial"/>
        </w:rPr>
        <w:t>Bidder</w:t>
      </w:r>
      <w:r w:rsidRPr="004433D8">
        <w:rPr>
          <w:rFonts w:cs="Arial"/>
        </w:rPr>
        <w:t xml:space="preserve"> or an authorized agent. A </w:t>
      </w:r>
      <w:r w:rsidR="00EE52C6" w:rsidRPr="004433D8">
        <w:rPr>
          <w:rFonts w:cs="Arial"/>
        </w:rPr>
        <w:t xml:space="preserve">Bidder </w:t>
      </w:r>
      <w:r w:rsidRPr="004433D8">
        <w:rPr>
          <w:rFonts w:cs="Arial"/>
        </w:rPr>
        <w:t xml:space="preserve">may thereafter submit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A2951" w:rsidRPr="004433D8">
        <w:rPr>
          <w:rFonts w:cs="Arial"/>
        </w:rPr>
        <w:t>Quotes</w:t>
      </w:r>
      <w:r w:rsidRPr="004433D8">
        <w:rPr>
          <w:rFonts w:cs="Arial"/>
        </w:rPr>
        <w:t xml:space="preserve"> may not be withdrawn without cause subsequent to </w:t>
      </w:r>
      <w:r w:rsidR="00090279" w:rsidRPr="004433D8">
        <w:rPr>
          <w:rFonts w:cs="Arial"/>
        </w:rPr>
        <w:t>Quote</w:t>
      </w:r>
      <w:r w:rsidRPr="004433D8">
        <w:rPr>
          <w:rFonts w:cs="Arial"/>
        </w:rPr>
        <w:t xml:space="preserve"> submission deadline.</w:t>
      </w:r>
    </w:p>
    <w:p w14:paraId="575EFD8A" w14:textId="02DBD9ED" w:rsidR="006D50A9" w:rsidRPr="004433D8" w:rsidRDefault="006D50A9" w:rsidP="004A0D79">
      <w:pPr>
        <w:pStyle w:val="NoSpacing"/>
        <w:numPr>
          <w:ilvl w:val="2"/>
          <w:numId w:val="17"/>
        </w:numPr>
        <w:spacing w:before="120" w:after="120"/>
        <w:rPr>
          <w:rFonts w:cs="Arial"/>
        </w:rPr>
      </w:pPr>
      <w:r w:rsidRPr="004433D8">
        <w:rPr>
          <w:rFonts w:cs="Arial"/>
        </w:rPr>
        <w:t xml:space="preserve">The </w:t>
      </w:r>
      <w:r w:rsidR="00531C0D" w:rsidRPr="004433D8">
        <w:rPr>
          <w:rFonts w:cs="Arial"/>
        </w:rPr>
        <w:t>State</w:t>
      </w:r>
      <w:r w:rsidRPr="004433D8">
        <w:rPr>
          <w:rFonts w:cs="Arial"/>
        </w:rPr>
        <w:t xml:space="preserve"> may modify the RFQ prior to the date fixed for submission of </w:t>
      </w:r>
      <w:r w:rsidR="00EA2951" w:rsidRPr="004433D8">
        <w:rPr>
          <w:rFonts w:cs="Arial"/>
        </w:rPr>
        <w:t>Quotes</w:t>
      </w:r>
      <w:r w:rsidRPr="004433D8">
        <w:rPr>
          <w:rFonts w:cs="Arial"/>
        </w:rPr>
        <w:t xml:space="preserve"> by the issuance of an addendum to all parties who received a </w:t>
      </w:r>
      <w:r w:rsidR="00090279" w:rsidRPr="004433D8">
        <w:rPr>
          <w:rFonts w:cs="Arial"/>
        </w:rPr>
        <w:t xml:space="preserve">Quote </w:t>
      </w:r>
      <w:r w:rsidRPr="004433D8">
        <w:rPr>
          <w:rFonts w:cs="Arial"/>
        </w:rPr>
        <w:t>package.</w:t>
      </w:r>
    </w:p>
    <w:p w14:paraId="72318127" w14:textId="47440CB9" w:rsidR="006D50A9" w:rsidRPr="004433D8" w:rsidRDefault="006D50A9" w:rsidP="004A0D79">
      <w:pPr>
        <w:pStyle w:val="NoSpacing"/>
        <w:numPr>
          <w:ilvl w:val="2"/>
          <w:numId w:val="17"/>
        </w:numPr>
        <w:spacing w:before="120" w:after="120"/>
        <w:rPr>
          <w:rFonts w:cs="Arial"/>
        </w:rPr>
      </w:pPr>
      <w:r w:rsidRPr="004433D8">
        <w:rPr>
          <w:rFonts w:cs="Arial"/>
        </w:rPr>
        <w:t xml:space="preserve">The awarding agency reserves the right to reject all </w:t>
      </w:r>
      <w:r w:rsidR="00EA2951" w:rsidRPr="004433D8">
        <w:rPr>
          <w:rFonts w:cs="Arial"/>
        </w:rPr>
        <w:t>Quotes</w:t>
      </w:r>
      <w:r w:rsidRPr="004433D8">
        <w:rPr>
          <w:rFonts w:cs="Arial"/>
        </w:rPr>
        <w:t xml:space="preserve">. The agency is not required to award a </w:t>
      </w:r>
      <w:r w:rsidR="00F21C65" w:rsidRPr="004433D8">
        <w:rPr>
          <w:rFonts w:cs="Arial"/>
        </w:rPr>
        <w:t>C</w:t>
      </w:r>
      <w:r w:rsidR="006740B3" w:rsidRPr="004433D8">
        <w:rPr>
          <w:rFonts w:cs="Arial"/>
        </w:rPr>
        <w:t>ontract</w:t>
      </w:r>
      <w:r w:rsidRPr="004433D8">
        <w:rPr>
          <w:rFonts w:cs="Arial"/>
        </w:rPr>
        <w:t>.</w:t>
      </w:r>
    </w:p>
    <w:p w14:paraId="7034B631" w14:textId="1A23056F" w:rsidR="006D50A9" w:rsidRPr="004433D8" w:rsidRDefault="006D50A9" w:rsidP="004A0D79">
      <w:pPr>
        <w:pStyle w:val="NoSpacing"/>
        <w:numPr>
          <w:ilvl w:val="2"/>
          <w:numId w:val="17"/>
        </w:numPr>
        <w:spacing w:before="120" w:after="120"/>
        <w:rPr>
          <w:rFonts w:cs="Arial"/>
        </w:rPr>
      </w:pPr>
      <w:r w:rsidRPr="004433D8">
        <w:rPr>
          <w:rFonts w:cs="Arial"/>
        </w:rPr>
        <w:t xml:space="preserve">Before submitting a response to this solicitation, </w:t>
      </w:r>
      <w:r w:rsidR="00EE52C6" w:rsidRPr="004433D8">
        <w:rPr>
          <w:rFonts w:cs="Arial"/>
        </w:rPr>
        <w:t>Bidder</w:t>
      </w:r>
      <w:r w:rsidRPr="004433D8">
        <w:rPr>
          <w:rFonts w:cs="Arial"/>
        </w:rPr>
        <w:t>s should review, correct all errors and confirm compliance with the RFQ requirements.</w:t>
      </w:r>
    </w:p>
    <w:p w14:paraId="313E6DE9" w14:textId="62CE378E" w:rsidR="006D50A9" w:rsidRPr="004433D8" w:rsidRDefault="006D50A9" w:rsidP="004A0D79">
      <w:pPr>
        <w:pStyle w:val="NoSpacing"/>
        <w:numPr>
          <w:ilvl w:val="2"/>
          <w:numId w:val="17"/>
        </w:numPr>
        <w:spacing w:before="120" w:after="120"/>
        <w:rPr>
          <w:rFonts w:cs="Arial"/>
        </w:rPr>
      </w:pPr>
      <w:r w:rsidRPr="004433D8">
        <w:rPr>
          <w:rFonts w:cs="Arial"/>
        </w:rPr>
        <w:t xml:space="preserve">Where applicable, </w:t>
      </w:r>
      <w:r w:rsidR="00EE52C6" w:rsidRPr="004433D8">
        <w:rPr>
          <w:rFonts w:cs="Arial"/>
        </w:rPr>
        <w:t>Bidder</w:t>
      </w:r>
      <w:r w:rsidRPr="004433D8">
        <w:rPr>
          <w:rFonts w:cs="Arial"/>
        </w:rPr>
        <w:t xml:space="preserve"> should carefully examine work sites and specifications. </w:t>
      </w:r>
      <w:r w:rsidR="00EE52C6" w:rsidRPr="004433D8">
        <w:rPr>
          <w:rFonts w:cs="Arial"/>
        </w:rPr>
        <w:t>Bidder</w:t>
      </w:r>
      <w:r w:rsidRPr="004433D8">
        <w:rPr>
          <w:rFonts w:cs="Arial"/>
        </w:rPr>
        <w:t xml:space="preserve">s shall investigate conditions, character, and quality of surface or subsurface materials or obstacles that might be encountered. No additions or increases to the </w:t>
      </w:r>
      <w:r w:rsidR="00F21C65" w:rsidRPr="004433D8">
        <w:rPr>
          <w:rFonts w:cs="Arial"/>
        </w:rPr>
        <w:t>C</w:t>
      </w:r>
      <w:r w:rsidR="006740B3" w:rsidRPr="004433D8">
        <w:rPr>
          <w:rFonts w:cs="Arial"/>
        </w:rPr>
        <w:t>ontract</w:t>
      </w:r>
      <w:r w:rsidRPr="004433D8">
        <w:rPr>
          <w:rFonts w:cs="Arial"/>
        </w:rPr>
        <w:t xml:space="preserve"> amount will be made due to a lack of careful examination of work sites and specifications.</w:t>
      </w:r>
    </w:p>
    <w:p w14:paraId="08881173" w14:textId="20D6238D" w:rsidR="00FF2E89" w:rsidRPr="00FF2E89" w:rsidRDefault="000E3539" w:rsidP="00BC73EB">
      <w:pPr>
        <w:pStyle w:val="ListParagraph"/>
        <w:numPr>
          <w:ilvl w:val="2"/>
          <w:numId w:val="17"/>
        </w:numPr>
        <w:rPr>
          <w:rFonts w:ascii="Arial" w:eastAsia="Calibri" w:hAnsi="Arial" w:cs="Arial"/>
        </w:rPr>
      </w:pPr>
      <w:r w:rsidRPr="00FF2E89">
        <w:rPr>
          <w:rFonts w:cs="Arial"/>
        </w:rPr>
        <w:t xml:space="preserve"> </w:t>
      </w:r>
      <w:r w:rsidR="00BC73EB" w:rsidRPr="00BC73EB">
        <w:rPr>
          <w:rFonts w:ascii="Arial" w:eastAsia="Calibri" w:hAnsi="Arial" w:cs="Arial"/>
        </w:rPr>
        <w:t>General Services Procurement Division – Information Technology General Provisions –– (Cloud Computing Services) – GSPD-ITGP (Cloud) (Revised 02/20/2025)</w:t>
      </w:r>
      <w:r w:rsidR="00FF2E89" w:rsidRPr="00FF2E89">
        <w:rPr>
          <w:rFonts w:ascii="Arial" w:eastAsia="Calibri" w:hAnsi="Arial" w:cs="Arial"/>
        </w:rPr>
        <w:t xml:space="preserve">. The State does not accept alternate Contract language from a prospective Bidder. A Quote with such language will be considered a counter Quote/Bid and will be rejected. The State’s </w:t>
      </w:r>
      <w:r w:rsidR="00BC73EB" w:rsidRPr="00BC73EB">
        <w:rPr>
          <w:rFonts w:ascii="Arial" w:eastAsia="Calibri" w:hAnsi="Arial" w:cs="Arial"/>
        </w:rPr>
        <w:t>General Services Procurement Division – Information Technology General Provisions –– (Cloud Computing Services) – GSPD-ITGP (Cloud)</w:t>
      </w:r>
      <w:r w:rsidR="00FF2E89" w:rsidRPr="00FF2E89">
        <w:rPr>
          <w:rFonts w:ascii="Arial" w:eastAsia="Calibri" w:hAnsi="Arial" w:cs="Arial"/>
        </w:rPr>
        <w:t xml:space="preserve"> are not negotiable</w:t>
      </w:r>
      <w:r w:rsidR="00DB5EDC">
        <w:rPr>
          <w:rFonts w:ascii="Arial" w:eastAsia="Calibri" w:hAnsi="Arial" w:cs="Arial"/>
        </w:rPr>
        <w:t xml:space="preserve"> and</w:t>
      </w:r>
      <w:r w:rsidR="00A629B8">
        <w:rPr>
          <w:rFonts w:ascii="Arial" w:eastAsia="Calibri" w:hAnsi="Arial" w:cs="Arial"/>
        </w:rPr>
        <w:t xml:space="preserve"> </w:t>
      </w:r>
      <w:r w:rsidR="00FF2E89" w:rsidRPr="00FF2E89">
        <w:rPr>
          <w:rFonts w:ascii="Arial" w:eastAsia="Calibri" w:hAnsi="Arial" w:cs="Arial"/>
        </w:rPr>
        <w:t>may be viewed at Exhibit C.</w:t>
      </w:r>
    </w:p>
    <w:p w14:paraId="270B2457" w14:textId="67122FCF" w:rsidR="006D50A9" w:rsidRPr="00FF2E89" w:rsidRDefault="006D50A9" w:rsidP="005621CD">
      <w:pPr>
        <w:pStyle w:val="NoSpacing"/>
        <w:numPr>
          <w:ilvl w:val="2"/>
          <w:numId w:val="17"/>
        </w:numPr>
        <w:spacing w:before="120" w:after="120"/>
        <w:rPr>
          <w:rStyle w:val="Hyperlink"/>
          <w:rFonts w:cs="Arial"/>
          <w:color w:val="0000FF"/>
        </w:rPr>
      </w:pPr>
      <w:r w:rsidRPr="00FF2E89">
        <w:rPr>
          <w:rFonts w:cs="Arial"/>
        </w:rPr>
        <w:t xml:space="preserve">Payee Data Record. </w:t>
      </w:r>
      <w:r w:rsidR="00EE52C6" w:rsidRPr="00FF2E89">
        <w:rPr>
          <w:rFonts w:cs="Arial"/>
        </w:rPr>
        <w:t>Bidder</w:t>
      </w:r>
      <w:r w:rsidRPr="00FF2E89">
        <w:rPr>
          <w:rFonts w:cs="Arial"/>
        </w:rPr>
        <w:t xml:space="preserve"> must complete and submit to the awarding agency the Payee Data Record (STD204) to determine if the </w:t>
      </w:r>
      <w:r w:rsidR="00EE52C6" w:rsidRPr="00FF2E89">
        <w:rPr>
          <w:rFonts w:cs="Arial"/>
        </w:rPr>
        <w:t>Bidder</w:t>
      </w:r>
      <w:r w:rsidRPr="00FF2E89">
        <w:rPr>
          <w:rFonts w:cs="Arial"/>
        </w:rPr>
        <w:t xml:space="preserve"> is subject to state income tax withholding pursuant to California Revenue and Taxation Code Sections 18662 and 26131. No payment shall be made unless a completed STD204 has been returned to the awarding agency. This form can be found at </w:t>
      </w:r>
      <w:hyperlink r:id="rId19" w:history="1">
        <w:r w:rsidR="002F5A32" w:rsidRPr="00FF2E89">
          <w:rPr>
            <w:rStyle w:val="Hyperlink"/>
            <w:rFonts w:cs="Arial"/>
            <w:color w:val="0000FF"/>
          </w:rPr>
          <w:t>https://www.documents.dgs.ca.gov/dgs/fmc/pdf/std204.pdf</w:t>
        </w:r>
      </w:hyperlink>
      <w:r w:rsidR="00531C0D" w:rsidRPr="00FF2E89">
        <w:rPr>
          <w:rStyle w:val="Hyperlink"/>
          <w:rFonts w:cs="Arial"/>
          <w:color w:val="0000FF"/>
        </w:rPr>
        <w:t>.</w:t>
      </w:r>
      <w:r w:rsidRPr="00FF2E89">
        <w:rPr>
          <w:rStyle w:val="Hyperlink"/>
          <w:rFonts w:cs="Arial"/>
          <w:color w:val="0000FF"/>
        </w:rPr>
        <w:t xml:space="preserve"> </w:t>
      </w:r>
    </w:p>
    <w:p w14:paraId="717DE59C" w14:textId="1E75008B" w:rsidR="006D50A9" w:rsidRPr="004433D8" w:rsidRDefault="006D50A9" w:rsidP="004A0D79">
      <w:pPr>
        <w:pStyle w:val="NoSpacing"/>
        <w:numPr>
          <w:ilvl w:val="2"/>
          <w:numId w:val="17"/>
        </w:numPr>
        <w:spacing w:before="120" w:after="120"/>
        <w:rPr>
          <w:rFonts w:cs="Arial"/>
        </w:rPr>
      </w:pPr>
      <w:r w:rsidRPr="004433D8">
        <w:rPr>
          <w:rFonts w:cs="Arial"/>
        </w:rPr>
        <w:t xml:space="preserve">Contractor Certification Clauses. </w:t>
      </w:r>
      <w:r w:rsidR="00EE52C6" w:rsidRPr="004433D8">
        <w:rPr>
          <w:rFonts w:cs="Arial"/>
        </w:rPr>
        <w:t>Bidder</w:t>
      </w:r>
      <w:r w:rsidRPr="004433D8">
        <w:rPr>
          <w:rFonts w:cs="Arial"/>
        </w:rPr>
        <w:t xml:space="preserve"> must sign and submit to the awarding agency, page one (1) of the Contractor Certification Clauses (CCC), which can be </w:t>
      </w:r>
      <w:r w:rsidRPr="004433D8">
        <w:rPr>
          <w:rFonts w:cs="Arial"/>
        </w:rPr>
        <w:lastRenderedPageBreak/>
        <w:t xml:space="preserve">found on the Internet at </w:t>
      </w:r>
      <w:hyperlink r:id="rId20" w:history="1">
        <w:r w:rsidRPr="004433D8">
          <w:rPr>
            <w:rStyle w:val="Hyperlink"/>
            <w:rFonts w:cs="Arial"/>
            <w:color w:val="0000FF"/>
          </w:rPr>
          <w:t>https://www.dgs.ca.gov/-/media/Divisions/OLS/Resources/CCC-042017.pdf?la=en&amp;hash=4DE3E4DC414511AE378794200BA43EBF91C758EE</w:t>
        </w:r>
      </w:hyperlink>
      <w:r w:rsidRPr="004433D8">
        <w:rPr>
          <w:rFonts w:cs="Arial"/>
          <w:color w:val="0000FF"/>
        </w:rPr>
        <w:t xml:space="preserve">. </w:t>
      </w:r>
    </w:p>
    <w:p w14:paraId="05DE80DF" w14:textId="206EE1AF" w:rsidR="006D50A9" w:rsidRPr="004433D8" w:rsidRDefault="006D50A9" w:rsidP="004A0D79">
      <w:pPr>
        <w:pStyle w:val="NoSpacing"/>
        <w:numPr>
          <w:ilvl w:val="2"/>
          <w:numId w:val="17"/>
        </w:numPr>
        <w:spacing w:before="120" w:after="120"/>
        <w:rPr>
          <w:rFonts w:cs="Arial"/>
        </w:rPr>
      </w:pPr>
      <w:r w:rsidRPr="004433D8">
        <w:rPr>
          <w:rFonts w:cs="Arial"/>
        </w:rPr>
        <w:t xml:space="preserve">California Civil Rights Laws Certification. Pursuant to Public Contract Code section 2010, the </w:t>
      </w:r>
      <w:r w:rsidR="00731B43" w:rsidRPr="004433D8">
        <w:rPr>
          <w:rFonts w:cs="Arial"/>
        </w:rPr>
        <w:t>Bidder</w:t>
      </w:r>
      <w:r w:rsidRPr="004433D8">
        <w:rPr>
          <w:rFonts w:cs="Arial"/>
        </w:rPr>
        <w:t xml:space="preserve"> shall complete </w:t>
      </w:r>
      <w:r w:rsidRPr="004433D8">
        <w:rPr>
          <w:rFonts w:cs="Arial"/>
          <w:b/>
        </w:rPr>
        <w:t>Form 12,</w:t>
      </w:r>
      <w:r w:rsidRPr="004433D8">
        <w:rPr>
          <w:rFonts w:cs="Arial"/>
        </w:rPr>
        <w:t xml:space="preserve"> </w:t>
      </w:r>
      <w:r w:rsidRPr="004433D8">
        <w:rPr>
          <w:rFonts w:cs="Arial"/>
          <w:b/>
        </w:rPr>
        <w:t>California Civil Rights Laws Certification</w:t>
      </w:r>
      <w:r w:rsidRPr="004433D8">
        <w:rPr>
          <w:rFonts w:cs="Arial"/>
        </w:rPr>
        <w:t>, certifying compliance with the following:</w:t>
      </w:r>
    </w:p>
    <w:p w14:paraId="44028D67" w14:textId="75721085" w:rsidR="006D50A9" w:rsidRPr="004433D8" w:rsidRDefault="006D50A9" w:rsidP="004A0D79">
      <w:pPr>
        <w:pStyle w:val="NoSpacing"/>
        <w:numPr>
          <w:ilvl w:val="3"/>
          <w:numId w:val="17"/>
        </w:numPr>
        <w:spacing w:before="120" w:after="120"/>
        <w:rPr>
          <w:rFonts w:cs="Arial"/>
        </w:rPr>
      </w:pPr>
      <w:r w:rsidRPr="004433D8">
        <w:rPr>
          <w:rFonts w:cs="Arial"/>
        </w:rPr>
        <w:t xml:space="preserve">California Civil Rights Laws: For </w:t>
      </w:r>
      <w:r w:rsidR="00F21C65" w:rsidRPr="004433D8">
        <w:rPr>
          <w:rFonts w:cs="Arial"/>
        </w:rPr>
        <w:t>C</w:t>
      </w:r>
      <w:r w:rsidRPr="004433D8">
        <w:rPr>
          <w:rFonts w:cs="Arial"/>
        </w:rPr>
        <w:t xml:space="preserve">ontracts over $100,000 executed or renewed after January 1, 2017, the </w:t>
      </w:r>
      <w:r w:rsidR="00731B43" w:rsidRPr="004433D8">
        <w:rPr>
          <w:rFonts w:cs="Arial"/>
        </w:rPr>
        <w:t>Bidder</w:t>
      </w:r>
      <w:r w:rsidRPr="004433D8">
        <w:rPr>
          <w:rFonts w:cs="Arial"/>
        </w:rPr>
        <w:t xml:space="preserve"> certifies compliance with the Unruh Civil Rights Act (section 51 of the Civil Code) and the Fair Employment and Housing Act (section 12960 of the Government Code); and Contractor certifies that such policies are not used in violation of the Unruh Civil Rights Act (Section 51 of the Civil Code) or the Fair Employment and Housing Act (Section 12960 of the Government Code).</w:t>
      </w:r>
    </w:p>
    <w:p w14:paraId="30F79092" w14:textId="32C768B9" w:rsidR="006D50A9" w:rsidRPr="004433D8" w:rsidRDefault="006D50A9" w:rsidP="004A0D79">
      <w:pPr>
        <w:pStyle w:val="NoSpacing"/>
        <w:numPr>
          <w:ilvl w:val="3"/>
          <w:numId w:val="17"/>
        </w:numPr>
        <w:spacing w:before="120" w:after="120"/>
        <w:rPr>
          <w:rFonts w:cs="Arial"/>
        </w:rPr>
      </w:pPr>
      <w:r w:rsidRPr="004433D8">
        <w:rPr>
          <w:rFonts w:cs="Arial"/>
        </w:rPr>
        <w:t xml:space="preserve">Employer Discrimination Policies: For </w:t>
      </w:r>
      <w:r w:rsidR="00F21C65" w:rsidRPr="004433D8">
        <w:rPr>
          <w:rFonts w:cs="Arial"/>
        </w:rPr>
        <w:t>C</w:t>
      </w:r>
      <w:r w:rsidRPr="004433D8">
        <w:rPr>
          <w:rFonts w:cs="Arial"/>
        </w:rPr>
        <w:t xml:space="preserve">ontracts over $100,000 executed or renewed after January 1, 2017, if a </w:t>
      </w:r>
      <w:r w:rsidR="00731B43" w:rsidRPr="004433D8">
        <w:rPr>
          <w:rFonts w:cs="Arial"/>
        </w:rPr>
        <w:t>Bidder</w:t>
      </w:r>
      <w:r w:rsidRPr="004433D8">
        <w:rPr>
          <w:rFonts w:cs="Arial"/>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w:t>
      </w:r>
    </w:p>
    <w:p w14:paraId="49A3ADDB" w14:textId="04330CFD" w:rsidR="006D50A9" w:rsidRPr="004433D8" w:rsidRDefault="006D50A9" w:rsidP="00316C8E">
      <w:pPr>
        <w:pStyle w:val="Heading2"/>
        <w:numPr>
          <w:ilvl w:val="0"/>
          <w:numId w:val="36"/>
        </w:numPr>
      </w:pPr>
      <w:bookmarkStart w:id="14" w:name="_Toc232515924"/>
      <w:r w:rsidRPr="004433D8">
        <w:t>Award of Contract</w:t>
      </w:r>
      <w:bookmarkEnd w:id="14"/>
    </w:p>
    <w:p w14:paraId="275185D3" w14:textId="6132D7D8" w:rsidR="006D50A9" w:rsidRPr="004433D8" w:rsidRDefault="006D50A9" w:rsidP="008C08AE">
      <w:pPr>
        <w:pStyle w:val="NoSpacing"/>
        <w:spacing w:before="240"/>
        <w:ind w:left="360"/>
        <w:rPr>
          <w:rFonts w:cs="Arial"/>
        </w:rPr>
      </w:pPr>
      <w:r w:rsidRPr="004433D8">
        <w:rPr>
          <w:rFonts w:cs="Arial"/>
        </w:rPr>
        <w:t xml:space="preserve">Award of </w:t>
      </w:r>
      <w:r w:rsidR="00095310" w:rsidRPr="004433D8">
        <w:rPr>
          <w:rFonts w:cs="Arial"/>
        </w:rPr>
        <w:t>C</w:t>
      </w:r>
      <w:r w:rsidRPr="004433D8">
        <w:rPr>
          <w:rFonts w:cs="Arial"/>
        </w:rPr>
        <w:t xml:space="preserve">ontract, if made, will be in accordance with the RFQ information on Evaluation to a responsible Bidder whose </w:t>
      </w:r>
      <w:r w:rsidR="00965DFD" w:rsidRPr="004433D8">
        <w:rPr>
          <w:rFonts w:cs="Arial"/>
        </w:rPr>
        <w:t xml:space="preserve">Quote </w:t>
      </w:r>
      <w:r w:rsidRPr="004433D8">
        <w:rPr>
          <w:rFonts w:cs="Arial"/>
        </w:rPr>
        <w:t xml:space="preserve">complies with all the requirements of the RFQ documents and an addenda thereto, except for such immaterial defects as may be waived by the State. Award, if made, will be made within forty-five (45) days after the scheduled date for Contract Award as specified in the RFQ; however, a </w:t>
      </w:r>
      <w:r w:rsidR="00F32009" w:rsidRPr="004433D8">
        <w:rPr>
          <w:rFonts w:cs="Arial"/>
        </w:rPr>
        <w:t>B</w:t>
      </w:r>
      <w:r w:rsidRPr="004433D8">
        <w:rPr>
          <w:rFonts w:cs="Arial"/>
        </w:rPr>
        <w:t xml:space="preserve">idder may extend the offer beyond </w:t>
      </w:r>
      <w:r w:rsidR="00095310" w:rsidRPr="004433D8">
        <w:rPr>
          <w:rFonts w:cs="Arial"/>
        </w:rPr>
        <w:t>forty-five (</w:t>
      </w:r>
      <w:r w:rsidRPr="004433D8">
        <w:rPr>
          <w:rFonts w:cs="Arial"/>
        </w:rPr>
        <w:t>45</w:t>
      </w:r>
      <w:r w:rsidR="00095310" w:rsidRPr="004433D8">
        <w:rPr>
          <w:rFonts w:cs="Arial"/>
        </w:rPr>
        <w:t>)</w:t>
      </w:r>
      <w:r w:rsidRPr="004433D8">
        <w:rPr>
          <w:rFonts w:cs="Arial"/>
        </w:rPr>
        <w:t xml:space="preserve"> days in the event of a delay of </w:t>
      </w:r>
      <w:r w:rsidR="00F21C65" w:rsidRPr="004433D8">
        <w:rPr>
          <w:rFonts w:cs="Arial"/>
        </w:rPr>
        <w:t>C</w:t>
      </w:r>
      <w:r w:rsidRPr="004433D8">
        <w:rPr>
          <w:rFonts w:cs="Arial"/>
        </w:rPr>
        <w:t>ontract award.</w:t>
      </w:r>
    </w:p>
    <w:p w14:paraId="7D87AC44" w14:textId="73704FE3" w:rsidR="006D50A9" w:rsidRPr="004433D8" w:rsidRDefault="006D50A9" w:rsidP="008C08AE">
      <w:pPr>
        <w:pStyle w:val="NoSpacing"/>
        <w:spacing w:before="240"/>
        <w:ind w:left="360"/>
        <w:rPr>
          <w:rFonts w:cs="Arial"/>
        </w:rPr>
      </w:pPr>
      <w:r w:rsidRPr="004433D8">
        <w:rPr>
          <w:rFonts w:cs="Arial"/>
        </w:rPr>
        <w:t xml:space="preserve">The State reserves the right to determine the successful </w:t>
      </w:r>
      <w:r w:rsidR="00F32009" w:rsidRPr="004433D8">
        <w:rPr>
          <w:rFonts w:cs="Arial"/>
        </w:rPr>
        <w:t>B</w:t>
      </w:r>
      <w:r w:rsidRPr="004433D8">
        <w:rPr>
          <w:rFonts w:cs="Arial"/>
        </w:rPr>
        <w:t xml:space="preserve">idder(s) either on the basis of individual items or on the basis of all items included in its RFQ, unless otherwise expressly provided in the State’s RFQ. Unless the </w:t>
      </w:r>
      <w:r w:rsidR="00F32009" w:rsidRPr="004433D8">
        <w:rPr>
          <w:rFonts w:cs="Arial"/>
        </w:rPr>
        <w:t>B</w:t>
      </w:r>
      <w:r w:rsidRPr="004433D8">
        <w:rPr>
          <w:rFonts w:cs="Arial"/>
        </w:rPr>
        <w:t xml:space="preserve">idder specifies otherwise in its bid, the State may accept any item or group of items of any bid. The State reserves the right to modify or cancel in whole or in part it’s RFQ. </w:t>
      </w:r>
    </w:p>
    <w:p w14:paraId="58E8AAE2" w14:textId="36B5A17D" w:rsidR="006D50A9" w:rsidRPr="004433D8" w:rsidRDefault="006D50A9" w:rsidP="008C08AE">
      <w:pPr>
        <w:pStyle w:val="NoSpacing"/>
        <w:spacing w:before="240"/>
        <w:ind w:left="360"/>
        <w:rPr>
          <w:rFonts w:cs="Arial"/>
        </w:rPr>
      </w:pPr>
      <w:r w:rsidRPr="004433D8">
        <w:rPr>
          <w:rFonts w:cs="Arial"/>
        </w:rPr>
        <w:t xml:space="preserve">Written notification of the State’s intent to award will be made to all Bidders. If a Bidder, having submitted a bid, can show that its bid, instead of the bid selected by the State, should be selected for </w:t>
      </w:r>
      <w:r w:rsidR="00F21C65" w:rsidRPr="004433D8">
        <w:rPr>
          <w:rFonts w:cs="Arial"/>
        </w:rPr>
        <w:t>C</w:t>
      </w:r>
      <w:r w:rsidRPr="004433D8">
        <w:rPr>
          <w:rFonts w:cs="Arial"/>
        </w:rPr>
        <w:t xml:space="preserve">ontract award, the </w:t>
      </w:r>
      <w:r w:rsidR="00F32009" w:rsidRPr="004433D8">
        <w:rPr>
          <w:rFonts w:cs="Arial"/>
        </w:rPr>
        <w:t>B</w:t>
      </w:r>
      <w:r w:rsidRPr="004433D8">
        <w:rPr>
          <w:rFonts w:cs="Arial"/>
        </w:rPr>
        <w:t>idder will be allowed five (5) working days to submit a Notice of Intent to Protest, according to the instructions contained in the paragraph titled “Protests” of this RFQ.</w:t>
      </w:r>
    </w:p>
    <w:p w14:paraId="70F07571" w14:textId="77777777" w:rsidR="006D50A9" w:rsidRPr="004433D8" w:rsidRDefault="006D50A9" w:rsidP="00316C8E">
      <w:pPr>
        <w:pStyle w:val="Heading2"/>
        <w:numPr>
          <w:ilvl w:val="0"/>
          <w:numId w:val="36"/>
        </w:numPr>
      </w:pPr>
      <w:bookmarkStart w:id="15" w:name="_Toc232515925"/>
      <w:r w:rsidRPr="004433D8">
        <w:t>Protests</w:t>
      </w:r>
      <w:bookmarkEnd w:id="15"/>
    </w:p>
    <w:p w14:paraId="53D66BFB" w14:textId="1C678EE0" w:rsidR="006D50A9" w:rsidRPr="004433D8" w:rsidRDefault="006D50A9" w:rsidP="00324321">
      <w:pPr>
        <w:pStyle w:val="NoSpacing"/>
        <w:spacing w:before="240"/>
        <w:ind w:left="360"/>
        <w:rPr>
          <w:rFonts w:cs="Arial"/>
        </w:rPr>
      </w:pPr>
      <w:r w:rsidRPr="004433D8">
        <w:rPr>
          <w:rFonts w:cs="Arial"/>
        </w:rPr>
        <w:t xml:space="preserve">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 </w:t>
      </w:r>
    </w:p>
    <w:p w14:paraId="63F966CE" w14:textId="13CE1907" w:rsidR="006D50A9" w:rsidRPr="004433D8" w:rsidRDefault="006D50A9" w:rsidP="00324321">
      <w:pPr>
        <w:pStyle w:val="NoSpacing"/>
        <w:spacing w:before="240"/>
        <w:ind w:left="360"/>
        <w:rPr>
          <w:rFonts w:cs="Arial"/>
        </w:rPr>
      </w:pPr>
      <w:r w:rsidRPr="004433D8">
        <w:rPr>
          <w:rFonts w:cs="Arial"/>
        </w:rPr>
        <w:lastRenderedPageBreak/>
        <w:t xml:space="preserve">If a </w:t>
      </w:r>
      <w:r w:rsidR="00F32009" w:rsidRPr="004433D8">
        <w:rPr>
          <w:rFonts w:cs="Arial"/>
        </w:rPr>
        <w:t>B</w:t>
      </w:r>
      <w:r w:rsidRPr="004433D8">
        <w:rPr>
          <w:rFonts w:cs="Arial"/>
        </w:rPr>
        <w:t xml:space="preserve">idder has submitted a bid which it believes to be responsive to the requirements of the RFQ and to be the bid that should have been selected according to the evaluation procedures in the solicitation and the </w:t>
      </w:r>
      <w:r w:rsidR="00F32009" w:rsidRPr="004433D8">
        <w:rPr>
          <w:rFonts w:cs="Arial"/>
        </w:rPr>
        <w:t>B</w:t>
      </w:r>
      <w:r w:rsidRPr="004433D8">
        <w:rPr>
          <w:rFonts w:cs="Arial"/>
        </w:rPr>
        <w:t xml:space="preserve">idder believes the State has incorrectly selected another </w:t>
      </w:r>
      <w:r w:rsidR="00F32009" w:rsidRPr="004433D8">
        <w:rPr>
          <w:rFonts w:cs="Arial"/>
        </w:rPr>
        <w:t>B</w:t>
      </w:r>
      <w:r w:rsidRPr="004433D8">
        <w:rPr>
          <w:rFonts w:cs="Arial"/>
        </w:rPr>
        <w:t xml:space="preserve">idder for award, the </w:t>
      </w:r>
      <w:r w:rsidR="00F32009" w:rsidRPr="004433D8">
        <w:rPr>
          <w:rFonts w:cs="Arial"/>
        </w:rPr>
        <w:t>B</w:t>
      </w:r>
      <w:r w:rsidRPr="004433D8">
        <w:rPr>
          <w:rFonts w:cs="Arial"/>
        </w:rPr>
        <w:t xml:space="preserve">idder may submit a protest of the selection as described below. Protests regarding selection of the “successful vendor” will be heard and resolved by the Victim Compensation and Government Claims Board whose decision will be final. </w:t>
      </w:r>
    </w:p>
    <w:p w14:paraId="71E9D8E1" w14:textId="64A2E128" w:rsidR="006D50A9" w:rsidRPr="004433D8" w:rsidRDefault="006D50A9" w:rsidP="00324321">
      <w:pPr>
        <w:pStyle w:val="NoSpacing"/>
        <w:spacing w:before="240"/>
        <w:ind w:left="360"/>
        <w:rPr>
          <w:rFonts w:cs="Arial"/>
        </w:rPr>
      </w:pPr>
      <w:r w:rsidRPr="004433D8">
        <w:rPr>
          <w:rFonts w:cs="Arial"/>
        </w:rPr>
        <w:t xml:space="preserve">All protests of award must be made in writing, signed by an individual authorized to bind the </w:t>
      </w:r>
      <w:r w:rsidR="00F32009" w:rsidRPr="004433D8">
        <w:rPr>
          <w:rFonts w:cs="Arial"/>
        </w:rPr>
        <w:t>B</w:t>
      </w:r>
      <w:r w:rsidRPr="004433D8">
        <w:rPr>
          <w:rFonts w:cs="Arial"/>
        </w:rPr>
        <w:t>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33322D18"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Dispute Resolution Unit</w:t>
      </w:r>
    </w:p>
    <w:p w14:paraId="26F8C737"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Department of General Services</w:t>
      </w:r>
    </w:p>
    <w:p w14:paraId="30FF4620"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Procurement Division</w:t>
      </w:r>
    </w:p>
    <w:p w14:paraId="4C31F57E"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707 Third Street, Second Floor South</w:t>
      </w:r>
    </w:p>
    <w:p w14:paraId="33A3C1A2"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West Sacramento, CA 95605</w:t>
      </w:r>
    </w:p>
    <w:p w14:paraId="2C483C0B" w14:textId="77777777" w:rsidR="006D50A9" w:rsidRPr="004433D8" w:rsidRDefault="006D50A9" w:rsidP="00354C1B">
      <w:pPr>
        <w:spacing w:before="120" w:after="120"/>
        <w:ind w:left="2880"/>
        <w:rPr>
          <w:rFonts w:ascii="Arial" w:hAnsi="Arial" w:cs="Arial"/>
        </w:rPr>
      </w:pPr>
      <w:hyperlink r:id="rId21" w:history="1">
        <w:r w:rsidRPr="004433D8">
          <w:rPr>
            <w:rStyle w:val="Hyperlink"/>
            <w:rFonts w:ascii="Arial" w:hAnsi="Arial" w:cs="Arial"/>
            <w:color w:val="0000FF"/>
          </w:rPr>
          <w:t>PDProtest@dgs.ca.gov</w:t>
        </w:r>
      </w:hyperlink>
      <w:r w:rsidRPr="004433D8">
        <w:rPr>
          <w:rFonts w:ascii="Arial" w:hAnsi="Arial" w:cs="Arial"/>
        </w:rPr>
        <w:t xml:space="preserve"> </w:t>
      </w:r>
    </w:p>
    <w:p w14:paraId="0A3D71BB" w14:textId="269BA6AC" w:rsidR="00DF2963" w:rsidRPr="004433D8" w:rsidRDefault="006D50A9" w:rsidP="00CE04B2">
      <w:pPr>
        <w:pStyle w:val="NoSpacing"/>
        <w:spacing w:before="240"/>
        <w:ind w:left="360"/>
        <w:rPr>
          <w:rFonts w:cs="Arial"/>
        </w:rPr>
      </w:pPr>
      <w:r w:rsidRPr="004433D8">
        <w:rPr>
          <w:rFonts w:cs="Arial"/>
        </w:rPr>
        <w:t>All protests to the RFQ or protests concerning the evaluation, recommendation, or other aspects of the selection process must be received by the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r w:rsidR="002C0552" w:rsidRPr="004433D8">
        <w:rPr>
          <w:rFonts w:cs="Arial"/>
        </w:rPr>
        <w:t xml:space="preserve"> </w:t>
      </w:r>
    </w:p>
    <w:p w14:paraId="721A9040" w14:textId="77777777" w:rsidR="006D50A9" w:rsidRPr="004433D8" w:rsidRDefault="006D50A9" w:rsidP="00316C8E">
      <w:pPr>
        <w:pStyle w:val="Heading2"/>
        <w:numPr>
          <w:ilvl w:val="0"/>
          <w:numId w:val="36"/>
        </w:numPr>
      </w:pPr>
      <w:bookmarkStart w:id="16" w:name="_Toc232515926"/>
      <w:r w:rsidRPr="004433D8">
        <w:t>State’s Right to Reject</w:t>
      </w:r>
      <w:bookmarkEnd w:id="16"/>
    </w:p>
    <w:p w14:paraId="3C7D3F20" w14:textId="680F88D1" w:rsidR="00885235" w:rsidRPr="004433D8" w:rsidRDefault="006D50A9" w:rsidP="00324321">
      <w:pPr>
        <w:pStyle w:val="NoSpacing"/>
        <w:spacing w:before="240"/>
        <w:ind w:left="360"/>
        <w:rPr>
          <w:rFonts w:cs="Arial"/>
        </w:rPr>
      </w:pPr>
      <w:r w:rsidRPr="004433D8">
        <w:rPr>
          <w:rFonts w:cs="Arial"/>
        </w:rPr>
        <w:t xml:space="preserve">A Quote may be rejected if it is conditional or incomplete, or if it contains any alterations of form or other irregularities of any kind. The State may reject all Quotes and may waive any immaterial deviation in a Quote. The State’s waiver immaterial defect shall in no way modify the RFQ document or excuse the proposing firm from full compliance with all requirements if awarded the </w:t>
      </w:r>
      <w:r w:rsidR="00F21C65" w:rsidRPr="004433D8">
        <w:rPr>
          <w:rFonts w:cs="Arial"/>
        </w:rPr>
        <w:t>C</w:t>
      </w:r>
      <w:r w:rsidR="006740B3" w:rsidRPr="004433D8">
        <w:rPr>
          <w:rFonts w:cs="Arial"/>
        </w:rPr>
        <w:t>ontract</w:t>
      </w:r>
      <w:r w:rsidRPr="004433D8">
        <w:rPr>
          <w:rFonts w:cs="Arial"/>
        </w:rPr>
        <w:t xml:space="preserve">. CalVet reserves the right to reject all Quotes at its sole discretion. If all Quotes are too high, CalVet is not required to award a </w:t>
      </w:r>
      <w:r w:rsidR="00F21C65" w:rsidRPr="004433D8">
        <w:rPr>
          <w:rFonts w:cs="Arial"/>
        </w:rPr>
        <w:t>C</w:t>
      </w:r>
      <w:r w:rsidR="006740B3" w:rsidRPr="004433D8">
        <w:rPr>
          <w:rFonts w:cs="Arial"/>
        </w:rPr>
        <w:t>ontract</w:t>
      </w:r>
      <w:r w:rsidRPr="004433D8">
        <w:rPr>
          <w:rFonts w:cs="Arial"/>
        </w:rPr>
        <w:t xml:space="preserve"> (</w:t>
      </w:r>
      <w:r w:rsidR="00C901B6" w:rsidRPr="004433D8">
        <w:rPr>
          <w:rFonts w:cs="Arial"/>
        </w:rPr>
        <w:t xml:space="preserve">State of California </w:t>
      </w:r>
      <w:r w:rsidRPr="004433D8">
        <w:rPr>
          <w:rFonts w:cs="Arial"/>
        </w:rPr>
        <w:t xml:space="preserve">PCC </w:t>
      </w:r>
      <w:r w:rsidR="00C901B6" w:rsidRPr="004433D8">
        <w:rPr>
          <w:rFonts w:cs="Arial"/>
        </w:rPr>
        <w:t xml:space="preserve">§ </w:t>
      </w:r>
      <w:r w:rsidRPr="004433D8">
        <w:rPr>
          <w:rFonts w:cs="Arial"/>
        </w:rPr>
        <w:t xml:space="preserve">10344(d), </w:t>
      </w:r>
      <w:r w:rsidR="00C901B6" w:rsidRPr="004433D8">
        <w:rPr>
          <w:rFonts w:cs="Arial"/>
        </w:rPr>
        <w:t xml:space="preserve">§ </w:t>
      </w:r>
      <w:r w:rsidRPr="004433D8">
        <w:rPr>
          <w:rFonts w:cs="Arial"/>
        </w:rPr>
        <w:t xml:space="preserve">10377(d)). </w:t>
      </w:r>
    </w:p>
    <w:p w14:paraId="6CEE613B" w14:textId="77777777" w:rsidR="006D50A9" w:rsidRPr="004433D8" w:rsidRDefault="006D50A9" w:rsidP="00316C8E">
      <w:pPr>
        <w:pStyle w:val="Heading2"/>
        <w:numPr>
          <w:ilvl w:val="0"/>
          <w:numId w:val="36"/>
        </w:numPr>
      </w:pPr>
      <w:bookmarkStart w:id="17" w:name="_Toc232515927"/>
      <w:r w:rsidRPr="004433D8">
        <w:t>Economic Incentive Program</w:t>
      </w:r>
      <w:bookmarkEnd w:id="17"/>
      <w:r w:rsidRPr="004433D8">
        <w:t xml:space="preserve"> </w:t>
      </w:r>
    </w:p>
    <w:p w14:paraId="10150DAC" w14:textId="19E1848F" w:rsidR="006D50A9" w:rsidRPr="004433D8" w:rsidRDefault="006D50A9" w:rsidP="003E15D2">
      <w:pPr>
        <w:pStyle w:val="NoSpacing"/>
        <w:spacing w:before="240"/>
        <w:ind w:left="360"/>
        <w:rPr>
          <w:rFonts w:cs="Arial"/>
        </w:rPr>
      </w:pPr>
      <w:r w:rsidRPr="004433D8">
        <w:rPr>
          <w:rFonts w:cs="Arial"/>
        </w:rPr>
        <w:t xml:space="preserve">Bidders may be eligible for additional preferences when their place of business is located within certain economic regions and when they hire persons living and working within those economic regions. </w:t>
      </w:r>
      <w:r w:rsidR="003E15D2" w:rsidRPr="004433D8">
        <w:rPr>
          <w:rFonts w:cs="Arial"/>
        </w:rPr>
        <w:t xml:space="preserve">For more information, refer to Section N below. </w:t>
      </w:r>
    </w:p>
    <w:p w14:paraId="12BA3D4E" w14:textId="50D39F4F" w:rsidR="006D50A9" w:rsidRPr="004433D8" w:rsidRDefault="006D50A9" w:rsidP="00316C8E">
      <w:pPr>
        <w:pStyle w:val="Heading2"/>
        <w:numPr>
          <w:ilvl w:val="0"/>
          <w:numId w:val="36"/>
        </w:numPr>
      </w:pPr>
      <w:bookmarkStart w:id="18" w:name="_Toc232515928"/>
      <w:r w:rsidRPr="004433D8">
        <w:t xml:space="preserve">TACPA </w:t>
      </w:r>
      <w:r w:rsidR="003325B0" w:rsidRPr="004433D8">
        <w:t>Contract</w:t>
      </w:r>
      <w:r w:rsidRPr="004433D8">
        <w:t xml:space="preserve"> P</w:t>
      </w:r>
      <w:r w:rsidR="003325B0" w:rsidRPr="004433D8">
        <w:t>reference</w:t>
      </w:r>
      <w:bookmarkEnd w:id="18"/>
      <w:r w:rsidRPr="004433D8">
        <w:t xml:space="preserve"> </w:t>
      </w:r>
    </w:p>
    <w:p w14:paraId="01B29FB7" w14:textId="77777777" w:rsidR="00515336" w:rsidRDefault="00515336" w:rsidP="00515336">
      <w:pPr>
        <w:spacing w:before="120" w:after="120"/>
        <w:ind w:left="360"/>
        <w:rPr>
          <w:rFonts w:ascii="Arial" w:hAnsi="Arial" w:cs="Arial"/>
        </w:rPr>
      </w:pPr>
      <w:r w:rsidRPr="004433D8">
        <w:rPr>
          <w:rFonts w:ascii="Arial" w:hAnsi="Arial" w:cs="Arial"/>
        </w:rPr>
        <w:t>The Department of General Services, Procurement Division, (DGS-PD) Support Services Unit (SSU) administers the Target Area Contract Preference Act (TACPA) program.</w:t>
      </w:r>
    </w:p>
    <w:p w14:paraId="7A8973A7" w14:textId="77777777" w:rsidR="00DB5EDC" w:rsidRPr="00DB5EDC" w:rsidRDefault="00DB5EDC" w:rsidP="00DB5EDC">
      <w:pPr>
        <w:spacing w:before="120" w:after="120"/>
        <w:ind w:left="360"/>
        <w:rPr>
          <w:rFonts w:ascii="Arial" w:hAnsi="Arial" w:cs="Arial"/>
        </w:rPr>
      </w:pPr>
      <w:r w:rsidRPr="00A629B8">
        <w:rPr>
          <w:rFonts w:ascii="Arial" w:hAnsi="Arial" w:cs="Arial"/>
        </w:rPr>
        <w:t>This solicitation provides for the optional TACPA preference. Bidders are not required to apply for this preference.  Denial of the TACPA preference request is not a basis for rejection of the bid/offer.</w:t>
      </w:r>
    </w:p>
    <w:p w14:paraId="0626B8D2" w14:textId="6CCD75BA" w:rsidR="00DB5EDC" w:rsidRPr="00DB5EDC" w:rsidRDefault="00DB5EDC" w:rsidP="00DB5EDC">
      <w:pPr>
        <w:spacing w:before="120" w:after="120"/>
        <w:ind w:left="360"/>
        <w:rPr>
          <w:rFonts w:ascii="Arial" w:hAnsi="Arial" w:cs="Arial"/>
        </w:rPr>
      </w:pPr>
      <w:r w:rsidRPr="00A629B8">
        <w:rPr>
          <w:rFonts w:ascii="Arial" w:hAnsi="Arial" w:cs="Arial"/>
        </w:rPr>
        <w:t xml:space="preserve">The TACPA workplace and workforce preferences will be evaluated for this solicitation. California-based companies seeking TACPA preferences will need to complete and submit </w:t>
      </w:r>
      <w:r w:rsidRPr="00A629B8">
        <w:rPr>
          <w:rFonts w:ascii="Arial" w:hAnsi="Arial" w:cs="Arial"/>
        </w:rPr>
        <w:lastRenderedPageBreak/>
        <w:t>preference request forms with the bid/offer. The following webpage contains required preference request forms and an interactive map to determine if a business is located within a TACPA qualified zone: </w:t>
      </w:r>
      <w:hyperlink r:id="rId22" w:history="1">
        <w:r w:rsidRPr="00A629B8">
          <w:rPr>
            <w:rStyle w:val="Hyperlink"/>
            <w:rFonts w:ascii="Arial" w:hAnsi="Arial" w:cs="Arial"/>
            <w:color w:val="0000FF"/>
          </w:rPr>
          <w:t>Request-a Target-Area-Contract-Preference</w:t>
        </w:r>
      </w:hyperlink>
    </w:p>
    <w:p w14:paraId="24DCC081" w14:textId="4A4B5527" w:rsidR="00DB5EDC" w:rsidRPr="00DB5EDC" w:rsidRDefault="00DB5EDC" w:rsidP="00515336">
      <w:pPr>
        <w:spacing w:before="120" w:after="120"/>
        <w:ind w:left="360"/>
        <w:rPr>
          <w:rFonts w:ascii="Arial" w:hAnsi="Arial" w:cs="Arial"/>
        </w:rPr>
      </w:pPr>
      <w:r w:rsidRPr="00A629B8">
        <w:rPr>
          <w:rFonts w:ascii="Arial" w:hAnsi="Arial" w:cs="Arial"/>
        </w:rPr>
        <w:t>By submitting TACPA forms, a bidder given a TACPA preference agrees to the TACPA contract provisions required by Government Code section </w:t>
      </w:r>
      <w:hyperlink r:id="rId23" w:tgtFrame="_blank" w:history="1">
        <w:r w:rsidRPr="00A629B8">
          <w:rPr>
            <w:rStyle w:val="Hyperlink"/>
            <w:rFonts w:ascii="Arial" w:hAnsi="Arial" w:cs="Arial"/>
            <w:color w:val="0000FF"/>
          </w:rPr>
          <w:t>4535</w:t>
        </w:r>
      </w:hyperlink>
      <w:r w:rsidRPr="00A629B8">
        <w:rPr>
          <w:rFonts w:ascii="Arial" w:hAnsi="Arial" w:cs="Arial"/>
        </w:rPr>
        <w:t> and provided in section </w:t>
      </w:r>
      <w:hyperlink r:id="rId24" w:history="1">
        <w:r w:rsidRPr="00A629B8">
          <w:rPr>
            <w:rStyle w:val="Hyperlink"/>
            <w:rFonts w:ascii="Arial" w:hAnsi="Arial" w:cs="Arial"/>
            <w:color w:val="0000FF"/>
          </w:rPr>
          <w:t>1896.40</w:t>
        </w:r>
      </w:hyperlink>
      <w:r w:rsidRPr="00A629B8">
        <w:rPr>
          <w:rFonts w:ascii="Arial" w:hAnsi="Arial" w:cs="Arial"/>
        </w:rPr>
        <w:t> of Title 2 of the California Code of Regulations (CCR) in addition to requirements specified on the TACPA form </w:t>
      </w:r>
      <w:hyperlink r:id="rId25" w:tgtFrame="_blank" w:history="1">
        <w:r w:rsidRPr="00A629B8">
          <w:rPr>
            <w:rStyle w:val="Hyperlink"/>
            <w:rFonts w:ascii="Arial" w:hAnsi="Arial" w:cs="Arial"/>
            <w:color w:val="0000FF"/>
          </w:rPr>
          <w:t>STD 830</w:t>
        </w:r>
      </w:hyperlink>
      <w:r w:rsidRPr="00A629B8">
        <w:rPr>
          <w:rFonts w:ascii="Arial" w:hAnsi="Arial" w:cs="Arial"/>
        </w:rPr>
        <w:t>.</w:t>
      </w:r>
    </w:p>
    <w:p w14:paraId="3CA5CD9A" w14:textId="77777777" w:rsidR="00515336" w:rsidRPr="004433D8" w:rsidRDefault="00515336" w:rsidP="00515336">
      <w:pPr>
        <w:spacing w:before="120" w:after="120"/>
        <w:ind w:left="360"/>
        <w:rPr>
          <w:rFonts w:ascii="Arial" w:hAnsi="Arial" w:cs="Arial"/>
        </w:rPr>
      </w:pPr>
      <w:r w:rsidRPr="004433D8">
        <w:rPr>
          <w:rFonts w:ascii="Arial" w:hAnsi="Arial" w:cs="Arial"/>
        </w:rPr>
        <w:t>Pursuant to the TACPA, the state shall award workplace and workforce preferences to eligible California-based companies for state solicitations exceeding $100,000.00 for the purchase of goods and services, including Information Technology goods and services, except a contract in which the worksite is fixed by the provisions of the contract.  (See Government Code (GC) §§ </w:t>
      </w:r>
      <w:hyperlink r:id="rId26" w:tgtFrame="_blank" w:history="1">
        <w:r w:rsidRPr="004433D8">
          <w:rPr>
            <w:rFonts w:ascii="Arial" w:hAnsi="Arial" w:cs="Arial"/>
          </w:rPr>
          <w:t>4530</w:t>
        </w:r>
      </w:hyperlink>
      <w:r w:rsidRPr="004433D8">
        <w:rPr>
          <w:rFonts w:ascii="Arial" w:hAnsi="Arial" w:cs="Arial"/>
        </w:rPr>
        <w:t> – </w:t>
      </w:r>
      <w:hyperlink r:id="rId27" w:tgtFrame="_blank" w:history="1">
        <w:r w:rsidRPr="004433D8">
          <w:rPr>
            <w:rFonts w:ascii="Arial" w:hAnsi="Arial" w:cs="Arial"/>
          </w:rPr>
          <w:t>4535.3</w:t>
        </w:r>
      </w:hyperlink>
      <w:r w:rsidRPr="004433D8">
        <w:rPr>
          <w:rFonts w:ascii="Arial" w:hAnsi="Arial" w:cs="Arial"/>
        </w:rPr>
        <w:t>)</w:t>
      </w:r>
    </w:p>
    <w:p w14:paraId="727EB36F" w14:textId="77777777" w:rsidR="00515336" w:rsidRPr="004433D8" w:rsidRDefault="00515336" w:rsidP="00316C8E">
      <w:pPr>
        <w:pStyle w:val="NoSpacing"/>
        <w:numPr>
          <w:ilvl w:val="2"/>
          <w:numId w:val="30"/>
        </w:numPr>
        <w:spacing w:before="120" w:after="120"/>
        <w:rPr>
          <w:rFonts w:cs="Arial"/>
        </w:rPr>
      </w:pPr>
      <w:r w:rsidRPr="004433D8">
        <w:rPr>
          <w:rFonts w:cs="Arial"/>
        </w:rPr>
        <w:t>Preference Amounts Specific to Solicitations for SERVICES</w:t>
      </w:r>
    </w:p>
    <w:p w14:paraId="01B697FF" w14:textId="77777777" w:rsidR="00515336" w:rsidRPr="004433D8" w:rsidRDefault="00515336" w:rsidP="00316C8E">
      <w:pPr>
        <w:pStyle w:val="ListParagraph"/>
        <w:numPr>
          <w:ilvl w:val="3"/>
          <w:numId w:val="31"/>
        </w:numPr>
        <w:spacing w:before="120" w:after="120"/>
        <w:rPr>
          <w:rFonts w:ascii="Arial" w:hAnsi="Arial" w:cs="Arial"/>
        </w:rPr>
      </w:pPr>
      <w:r w:rsidRPr="004433D8">
        <w:rPr>
          <w:rFonts w:ascii="Arial" w:hAnsi="Arial" w:cs="Arial"/>
        </w:rPr>
        <w:t>A workplace preference of 5 percent to California-based companies who demonstrate and certify under penalty of perjury that not less than 90 percent of the total labor hours required to perform the contract shall be accomplished at an identified worksite or worksites located in a distressed area</w:t>
      </w:r>
    </w:p>
    <w:p w14:paraId="54F1D00D" w14:textId="77777777" w:rsidR="00515336" w:rsidRDefault="00515336" w:rsidP="00316C8E">
      <w:pPr>
        <w:pStyle w:val="ListParagraph"/>
        <w:numPr>
          <w:ilvl w:val="3"/>
          <w:numId w:val="31"/>
        </w:numPr>
        <w:spacing w:before="120" w:after="120"/>
        <w:rPr>
          <w:rFonts w:ascii="Arial" w:hAnsi="Arial" w:cs="Arial"/>
        </w:rPr>
      </w:pPr>
      <w:r w:rsidRPr="004433D8">
        <w:rPr>
          <w:rFonts w:ascii="Arial" w:hAnsi="Arial" w:cs="Arial"/>
        </w:rPr>
        <w:t>A workforce preference, as specified in GC Section </w:t>
      </w:r>
      <w:hyperlink r:id="rId28" w:tgtFrame="_blank" w:history="1">
        <w:r w:rsidRPr="004433D8">
          <w:rPr>
            <w:rFonts w:ascii="Arial" w:hAnsi="Arial" w:cs="Arial"/>
          </w:rPr>
          <w:t>4533.1</w:t>
        </w:r>
      </w:hyperlink>
      <w:r w:rsidRPr="004433D8">
        <w:rPr>
          <w:rFonts w:ascii="Arial" w:hAnsi="Arial" w:cs="Arial"/>
        </w:rPr>
        <w:t>, to California-based companies that demonstrate and certify, under penalty of perjury, that the workforce completing those labor hours are persons with a high risk of unemployment, as defined in GC Section </w:t>
      </w:r>
      <w:hyperlink r:id="rId29" w:tgtFrame="_blank" w:history="1">
        <w:r w:rsidRPr="004433D8">
          <w:rPr>
            <w:rFonts w:ascii="Arial" w:hAnsi="Arial" w:cs="Arial"/>
          </w:rPr>
          <w:t>4532</w:t>
        </w:r>
      </w:hyperlink>
      <w:r w:rsidRPr="004433D8">
        <w:rPr>
          <w:rFonts w:ascii="Arial" w:hAnsi="Arial" w:cs="Arial"/>
        </w:rPr>
        <w:t>. Section </w:t>
      </w:r>
      <w:hyperlink r:id="rId30" w:tgtFrame="_blank" w:history="1">
        <w:r w:rsidRPr="004433D8">
          <w:rPr>
            <w:rFonts w:ascii="Arial" w:hAnsi="Arial" w:cs="Arial"/>
          </w:rPr>
          <w:t>4533.1</w:t>
        </w:r>
      </w:hyperlink>
      <w:r w:rsidRPr="004433D8">
        <w:rPr>
          <w:rFonts w:ascii="Arial" w:hAnsi="Arial" w:cs="Arial"/>
        </w:rPr>
        <w:t> specifies workforce preferences from 1 percent to 4 percent depending on the percentage of a bidder’s workforce required to perform the contract who are persons with high risk of unemployment as committed to and certified by the bidder. </w:t>
      </w:r>
    </w:p>
    <w:p w14:paraId="5BC76854" w14:textId="77777777" w:rsidR="00515336" w:rsidRPr="004433D8" w:rsidRDefault="00515336" w:rsidP="00316C8E">
      <w:pPr>
        <w:pStyle w:val="NoSpacing"/>
        <w:numPr>
          <w:ilvl w:val="2"/>
          <w:numId w:val="30"/>
        </w:numPr>
        <w:spacing w:before="120" w:after="120"/>
        <w:rPr>
          <w:rFonts w:cs="Arial"/>
        </w:rPr>
      </w:pPr>
      <w:r w:rsidRPr="004433D8">
        <w:rPr>
          <w:rFonts w:cs="Arial"/>
        </w:rPr>
        <w:t>Preference Maximum Amounts</w:t>
      </w:r>
    </w:p>
    <w:p w14:paraId="0BFA34B0"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preference cost for the </w:t>
      </w:r>
      <w:r w:rsidRPr="004433D8">
        <w:rPr>
          <w:rFonts w:ascii="Arial" w:hAnsi="Arial" w:cs="Arial"/>
          <w:b/>
          <w:bCs/>
        </w:rPr>
        <w:t>workplace</w:t>
      </w:r>
      <w:r w:rsidRPr="004433D8">
        <w:rPr>
          <w:rFonts w:ascii="Arial" w:hAnsi="Arial" w:cs="Arial"/>
        </w:rPr>
        <w:t> preference cannot exceed $50,000.00.</w:t>
      </w:r>
    </w:p>
    <w:p w14:paraId="18C3F312"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preference cost for the </w:t>
      </w:r>
      <w:r w:rsidRPr="004433D8">
        <w:rPr>
          <w:rFonts w:ascii="Arial" w:hAnsi="Arial" w:cs="Arial"/>
          <w:b/>
          <w:bCs/>
        </w:rPr>
        <w:t>workforce</w:t>
      </w:r>
      <w:r w:rsidRPr="004433D8">
        <w:rPr>
          <w:rFonts w:ascii="Arial" w:hAnsi="Arial" w:cs="Arial"/>
        </w:rPr>
        <w:t> preference cannot exceed $50,000.00.</w:t>
      </w:r>
    </w:p>
    <w:p w14:paraId="3050B6AF"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combined preferences and incentives resulting from a workplace preference, workforce preference, and other preferences or incentives provided under any other provision of law shall be 15% but may not in any case exceed $100,000.00 in total. </w:t>
      </w:r>
    </w:p>
    <w:p w14:paraId="237D1372" w14:textId="77777777" w:rsidR="00515336" w:rsidRPr="004433D8" w:rsidRDefault="00515336" w:rsidP="00316C8E">
      <w:pPr>
        <w:pStyle w:val="NoSpacing"/>
        <w:numPr>
          <w:ilvl w:val="2"/>
          <w:numId w:val="30"/>
        </w:numPr>
        <w:spacing w:before="120" w:after="120"/>
        <w:rPr>
          <w:rFonts w:cs="Arial"/>
          <w:color w:val="000000"/>
          <w:sz w:val="30"/>
          <w:szCs w:val="30"/>
        </w:rPr>
      </w:pPr>
      <w:r w:rsidRPr="004433D8">
        <w:rPr>
          <w:rFonts w:cs="Arial"/>
        </w:rPr>
        <w:t>Preference Precedence</w:t>
      </w:r>
    </w:p>
    <w:p w14:paraId="105FB4EA" w14:textId="77777777" w:rsidR="00515336" w:rsidRPr="004433D8" w:rsidRDefault="00515336" w:rsidP="003E15D2">
      <w:pPr>
        <w:pStyle w:val="ListParagraph"/>
        <w:spacing w:before="120" w:after="120"/>
        <w:rPr>
          <w:rFonts w:ascii="Arial" w:hAnsi="Arial" w:cs="Arial"/>
        </w:rPr>
      </w:pPr>
      <w:r w:rsidRPr="004433D8">
        <w:rPr>
          <w:rFonts w:ascii="Arial" w:hAnsi="Arial" w:cs="Arial"/>
        </w:rPr>
        <w:t>California certified small business bidders qualified in accordance with GC </w:t>
      </w:r>
      <w:hyperlink r:id="rId31" w:tgtFrame="_blank" w:history="1">
        <w:r w:rsidRPr="004433D8">
          <w:rPr>
            <w:rFonts w:ascii="Arial" w:hAnsi="Arial" w:cs="Arial"/>
          </w:rPr>
          <w:t>14838</w:t>
        </w:r>
      </w:hyperlink>
      <w:r w:rsidRPr="004433D8">
        <w:rPr>
          <w:rFonts w:ascii="Arial" w:hAnsi="Arial" w:cs="Arial"/>
        </w:rPr>
        <w:t> shall have precedence over non-small business bidders in that the application of any bidder preference for which non-small business bidders may be eligible, including the workplace and workforce preferences under TACPA, shall not result in the denial of the award to a small business bidder. This shall apply to those cases where the small business bidder is the lowest responsible bidder, as well as to those cases where the small business bidder is eligible for award as the result of application of the 5-percent small business bidder preference and incentive.</w:t>
      </w:r>
    </w:p>
    <w:p w14:paraId="42AC26D6" w14:textId="77777777" w:rsidR="00515336" w:rsidRPr="004433D8" w:rsidRDefault="00515336" w:rsidP="00316C8E">
      <w:pPr>
        <w:pStyle w:val="NoSpacing"/>
        <w:numPr>
          <w:ilvl w:val="2"/>
          <w:numId w:val="30"/>
        </w:numPr>
        <w:spacing w:before="120" w:after="120"/>
        <w:rPr>
          <w:rFonts w:cs="Arial"/>
        </w:rPr>
      </w:pPr>
      <w:r w:rsidRPr="004433D8">
        <w:rPr>
          <w:rFonts w:cs="Arial"/>
        </w:rPr>
        <w:t>Assistance to Bidders &amp; Distressed Area Map</w:t>
      </w:r>
    </w:p>
    <w:p w14:paraId="615AB190" w14:textId="6B1BDC89" w:rsidR="00515336" w:rsidRPr="004433D8" w:rsidRDefault="00515336" w:rsidP="003E15D2">
      <w:pPr>
        <w:pStyle w:val="ListParagraph"/>
        <w:spacing w:before="120" w:after="120"/>
        <w:rPr>
          <w:rFonts w:ascii="Arial" w:hAnsi="Arial" w:cs="Arial"/>
        </w:rPr>
      </w:pPr>
      <w:r w:rsidRPr="004433D8">
        <w:rPr>
          <w:rFonts w:ascii="Arial" w:hAnsi="Arial" w:cs="Arial"/>
        </w:rPr>
        <w:lastRenderedPageBreak/>
        <w:t>The Department of General Services, with the cooperation of the Governor's Office of Planning and Research, shall assist prospective bidders in identifying those areas of the state which qualify as distressed areas for purposes of the TACPA preferences (Title 2 California Code of Regulations (CCR) </w:t>
      </w:r>
      <w:hyperlink r:id="rId32" w:tgtFrame="_blank" w:history="1">
        <w:r w:rsidRPr="004433D8">
          <w:rPr>
            <w:rFonts w:ascii="Arial" w:hAnsi="Arial" w:cs="Arial"/>
          </w:rPr>
          <w:t>1896.38</w:t>
        </w:r>
      </w:hyperlink>
      <w:r w:rsidRPr="004433D8">
        <w:rPr>
          <w:rFonts w:ascii="Arial" w:hAnsi="Arial" w:cs="Arial"/>
        </w:rPr>
        <w:t>).</w:t>
      </w:r>
    </w:p>
    <w:p w14:paraId="26E86F41" w14:textId="77777777" w:rsidR="003E15D2" w:rsidRPr="004433D8" w:rsidRDefault="003E15D2" w:rsidP="003E15D2">
      <w:pPr>
        <w:pStyle w:val="ListParagraph"/>
        <w:spacing w:before="120" w:after="120"/>
        <w:rPr>
          <w:rFonts w:ascii="Arial" w:hAnsi="Arial" w:cs="Arial"/>
        </w:rPr>
      </w:pPr>
    </w:p>
    <w:p w14:paraId="6F5AC8A3" w14:textId="25AF85CB" w:rsidR="00515336" w:rsidRPr="004433D8" w:rsidRDefault="00515336" w:rsidP="003E15D2">
      <w:pPr>
        <w:pStyle w:val="ListParagraph"/>
        <w:spacing w:before="120" w:after="120"/>
        <w:rPr>
          <w:rFonts w:ascii="Arial" w:hAnsi="Arial" w:cs="Arial"/>
        </w:rPr>
      </w:pPr>
      <w:r w:rsidRPr="004433D8">
        <w:rPr>
          <w:rFonts w:ascii="Arial" w:hAnsi="Arial" w:cs="Arial"/>
        </w:rPr>
        <w:t>The following webpage contains an interactive map to determine if a business is located within a TACPA qualified zone: </w:t>
      </w:r>
      <w:hyperlink r:id="rId33" w:history="1">
        <w:r w:rsidRPr="004029AE">
          <w:rPr>
            <w:rFonts w:ascii="Arial" w:hAnsi="Arial" w:cs="Arial"/>
            <w:color w:val="0000FF"/>
            <w:u w:val="single"/>
          </w:rPr>
          <w:t>Request-a-Target-Area-Contract-Preference</w:t>
        </w:r>
        <w:r w:rsidRPr="004433D8">
          <w:rPr>
            <w:rFonts w:ascii="Arial" w:hAnsi="Arial" w:cs="Arial"/>
          </w:rPr>
          <w:t>.</w:t>
        </w:r>
      </w:hyperlink>
    </w:p>
    <w:p w14:paraId="40696144" w14:textId="77777777" w:rsidR="003E15D2" w:rsidRPr="004433D8" w:rsidRDefault="003E15D2" w:rsidP="003E15D2">
      <w:pPr>
        <w:pStyle w:val="ListParagraph"/>
        <w:spacing w:before="120" w:after="120"/>
        <w:rPr>
          <w:rFonts w:ascii="Arial" w:hAnsi="Arial" w:cs="Arial"/>
        </w:rPr>
      </w:pPr>
    </w:p>
    <w:p w14:paraId="08D00191" w14:textId="22CF8FF9" w:rsidR="00515336" w:rsidRPr="004433D8" w:rsidRDefault="00515336" w:rsidP="003E15D2">
      <w:pPr>
        <w:pStyle w:val="ListParagraph"/>
        <w:spacing w:before="120" w:after="120"/>
        <w:rPr>
          <w:rFonts w:ascii="Arial" w:hAnsi="Arial" w:cs="Arial"/>
        </w:rPr>
      </w:pPr>
      <w:r w:rsidRPr="004433D8">
        <w:rPr>
          <w:rFonts w:ascii="Arial" w:hAnsi="Arial" w:cs="Arial"/>
        </w:rPr>
        <w:t xml:space="preserve">For assistance, bidders may contact </w:t>
      </w:r>
      <w:r w:rsidRPr="004029AE">
        <w:rPr>
          <w:rFonts w:ascii="Arial" w:hAnsi="Arial" w:cs="Arial"/>
          <w:color w:val="0000FF"/>
          <w:u w:val="single"/>
        </w:rPr>
        <w:t>DGS-PD SSU at: </w:t>
      </w:r>
      <w:hyperlink r:id="rId34" w:history="1">
        <w:r w:rsidRPr="004029AE">
          <w:rPr>
            <w:rFonts w:ascii="Arial" w:hAnsi="Arial" w:cs="Arial"/>
            <w:color w:val="0000FF"/>
            <w:u w:val="single"/>
          </w:rPr>
          <w:t>TACPA@dgs.ca.gov</w:t>
        </w:r>
      </w:hyperlink>
      <w:r w:rsidR="00551700" w:rsidRPr="004433D8">
        <w:rPr>
          <w:rFonts w:ascii="Arial" w:hAnsi="Arial" w:cs="Arial"/>
          <w:color w:val="0000FF"/>
        </w:rPr>
        <w:t xml:space="preserve"> </w:t>
      </w:r>
    </w:p>
    <w:p w14:paraId="1CCF2BBD" w14:textId="77777777" w:rsidR="003E15D2" w:rsidRPr="004433D8" w:rsidRDefault="003E15D2" w:rsidP="003E15D2">
      <w:pPr>
        <w:pStyle w:val="ListParagraph"/>
        <w:spacing w:before="120" w:after="120"/>
        <w:rPr>
          <w:rFonts w:ascii="Arial" w:hAnsi="Arial" w:cs="Arial"/>
        </w:rPr>
      </w:pPr>
    </w:p>
    <w:p w14:paraId="5099615B" w14:textId="25C54AB1" w:rsidR="00515336" w:rsidRPr="004433D8" w:rsidRDefault="00515336" w:rsidP="003E15D2">
      <w:pPr>
        <w:pStyle w:val="ListParagraph"/>
        <w:spacing w:before="120" w:after="120"/>
        <w:rPr>
          <w:rFonts w:ascii="Arial" w:hAnsi="Arial" w:cs="Arial"/>
        </w:rPr>
      </w:pPr>
      <w:r w:rsidRPr="004433D8">
        <w:rPr>
          <w:rFonts w:ascii="Arial" w:hAnsi="Arial" w:cs="Arial"/>
        </w:rPr>
        <w:t>The Employment Development Department (EDD) shall assist bidders seeking to certify that they will employ persons with high risk of unemployment in recruiting eligible job applicants and shall certify such applicants, except youths participating in qualified cooperative education programs who shall otherwise be certified (2 CCR </w:t>
      </w:r>
      <w:hyperlink r:id="rId35" w:tgtFrame="_blank" w:history="1">
        <w:r w:rsidRPr="004433D8">
          <w:rPr>
            <w:rFonts w:ascii="Arial" w:hAnsi="Arial" w:cs="Arial"/>
          </w:rPr>
          <w:t>1896.39</w:t>
        </w:r>
      </w:hyperlink>
      <w:r w:rsidRPr="004433D8">
        <w:rPr>
          <w:rFonts w:ascii="Arial" w:hAnsi="Arial" w:cs="Arial"/>
        </w:rPr>
        <w:t>).</w:t>
      </w:r>
    </w:p>
    <w:p w14:paraId="609108C9" w14:textId="200AB7D0" w:rsidR="006D50A9" w:rsidRPr="004433D8" w:rsidRDefault="006D50A9" w:rsidP="00316C8E">
      <w:pPr>
        <w:pStyle w:val="Heading2"/>
        <w:numPr>
          <w:ilvl w:val="0"/>
          <w:numId w:val="36"/>
        </w:numPr>
      </w:pPr>
      <w:bookmarkStart w:id="19" w:name="_Toc232515929"/>
      <w:r w:rsidRPr="004433D8">
        <w:t>RFQ Response Guidelines</w:t>
      </w:r>
      <w:bookmarkEnd w:id="19"/>
    </w:p>
    <w:p w14:paraId="370B014E" w14:textId="77777777" w:rsidR="006D50A9" w:rsidRPr="004433D8" w:rsidRDefault="006D50A9" w:rsidP="00004E56">
      <w:pPr>
        <w:spacing w:before="120" w:after="120"/>
        <w:ind w:left="360"/>
        <w:rPr>
          <w:rFonts w:ascii="Arial" w:hAnsi="Arial" w:cs="Arial"/>
        </w:rPr>
      </w:pPr>
      <w:r w:rsidRPr="004433D8">
        <w:rPr>
          <w:rFonts w:ascii="Arial" w:hAnsi="Arial" w:cs="Arial"/>
        </w:rPr>
        <w:t xml:space="preserve">Responses to this RFQ shall contain all data/information requested. It is the Bidder’s responsibility to provide all required data and any other information deemed necessary for the State’s evaluation team to determine and verify the Bidder’s ability to meet the requirements of this RFQ. </w:t>
      </w:r>
    </w:p>
    <w:p w14:paraId="3C3DD199" w14:textId="7A873D59" w:rsidR="006D50A9" w:rsidRDefault="006D50A9" w:rsidP="00004E56">
      <w:pPr>
        <w:spacing w:before="120" w:after="120"/>
        <w:ind w:left="360"/>
        <w:rPr>
          <w:rFonts w:ascii="Arial" w:hAnsi="Arial" w:cs="Arial"/>
        </w:rPr>
      </w:pPr>
      <w:r w:rsidRPr="004433D8">
        <w:rPr>
          <w:rFonts w:ascii="Arial" w:hAnsi="Arial" w:cs="Arial"/>
        </w:rPr>
        <w:t>At the State’s option prior to award, Bidders may be required to submit additional written clarifying information, including rationale for their proposed solution. Failure to submit the required written information as specified may be grounds for Quote rejection.</w:t>
      </w:r>
    </w:p>
    <w:p w14:paraId="292059D5" w14:textId="14A79646" w:rsidR="006D50A9" w:rsidRPr="004433D8" w:rsidRDefault="006D50A9" w:rsidP="00316C8E">
      <w:pPr>
        <w:pStyle w:val="Heading2"/>
        <w:numPr>
          <w:ilvl w:val="0"/>
          <w:numId w:val="36"/>
        </w:numPr>
      </w:pPr>
      <w:bookmarkStart w:id="20" w:name="_Toc232515930"/>
      <w:r w:rsidRPr="004433D8">
        <w:t>Confidentiality</w:t>
      </w:r>
      <w:bookmarkEnd w:id="20"/>
    </w:p>
    <w:p w14:paraId="592309A8" w14:textId="5AD01D19" w:rsidR="006D50A9" w:rsidRPr="004433D8" w:rsidRDefault="006D50A9" w:rsidP="00004E56">
      <w:pPr>
        <w:spacing w:before="120" w:after="120"/>
        <w:ind w:left="360"/>
        <w:rPr>
          <w:rFonts w:ascii="Arial" w:hAnsi="Arial" w:cs="Arial"/>
        </w:rPr>
      </w:pPr>
      <w:r w:rsidRPr="004433D8">
        <w:rPr>
          <w:rFonts w:ascii="Arial" w:hAnsi="Arial" w:cs="Arial"/>
        </w:rPr>
        <w:t xml:space="preserve">Bidder material becomes public only after the notice of Intent to Award is released. If material marked “confidential,” “proprietary,” or “trade secret” is requested pursuant to the Public Records Act, the State will make an independent assessment whether it is exempt from disclosure. If the State disagrees with the </w:t>
      </w:r>
      <w:r w:rsidR="00F32009" w:rsidRPr="004433D8">
        <w:rPr>
          <w:rFonts w:ascii="Arial" w:hAnsi="Arial" w:cs="Arial"/>
        </w:rPr>
        <w:t>B</w:t>
      </w:r>
      <w:r w:rsidRPr="004433D8">
        <w:rPr>
          <w:rFonts w:ascii="Arial" w:hAnsi="Arial" w:cs="Arial"/>
        </w:rPr>
        <w:t xml:space="preserve">idder, the State will notify the </w:t>
      </w:r>
      <w:r w:rsidR="00F32009" w:rsidRPr="004433D8">
        <w:rPr>
          <w:rFonts w:ascii="Arial" w:hAnsi="Arial" w:cs="Arial"/>
        </w:rPr>
        <w:t>B</w:t>
      </w:r>
      <w:r w:rsidRPr="004433D8">
        <w:rPr>
          <w:rFonts w:ascii="Arial" w:hAnsi="Arial" w:cs="Arial"/>
        </w:rPr>
        <w:t>idder and give them a reasonable opportunity to justify their position or obtain a court order protecting the material from disclosure.</w:t>
      </w:r>
    </w:p>
    <w:p w14:paraId="30366499" w14:textId="7ECD72ED" w:rsidR="006D50A9" w:rsidRPr="004433D8" w:rsidRDefault="006D50A9" w:rsidP="00004E56">
      <w:pPr>
        <w:spacing w:before="120" w:after="120"/>
        <w:ind w:left="360"/>
        <w:rPr>
          <w:rFonts w:ascii="Arial" w:hAnsi="Arial" w:cs="Arial"/>
        </w:rPr>
      </w:pPr>
      <w:r w:rsidRPr="004433D8">
        <w:rPr>
          <w:rFonts w:ascii="Arial" w:hAnsi="Arial" w:cs="Arial"/>
        </w:rPr>
        <w:t xml:space="preserve">The </w:t>
      </w:r>
      <w:r w:rsidR="00F32009" w:rsidRPr="004433D8">
        <w:rPr>
          <w:rFonts w:ascii="Arial" w:hAnsi="Arial" w:cs="Arial"/>
        </w:rPr>
        <w:t>B</w:t>
      </w:r>
      <w:r w:rsidRPr="004433D8">
        <w:rPr>
          <w:rFonts w:ascii="Arial" w:hAnsi="Arial" w:cs="Arial"/>
        </w:rPr>
        <w:t xml:space="preserve">idder should be aware that marking a document “confidential” or “proprietary” in a Final Quote may exclude it from consideration for award and will not keep that document from being released after notice of award as part of the public record, unless a court has ordered the State not to release the document. The content of all working papers and discussions relating to the </w:t>
      </w:r>
      <w:r w:rsidR="00F32009" w:rsidRPr="004433D8">
        <w:rPr>
          <w:rFonts w:ascii="Arial" w:hAnsi="Arial" w:cs="Arial"/>
        </w:rPr>
        <w:t>B</w:t>
      </w:r>
      <w:r w:rsidRPr="004433D8">
        <w:rPr>
          <w:rFonts w:ascii="Arial" w:hAnsi="Arial" w:cs="Arial"/>
        </w:rPr>
        <w:t xml:space="preserve">idder’s Quote shall be held in confidence indefinitely, unless the public interest is best served by an item’s disclosure because of its direct pertinence to a decision, agreement or the evaluation of the Quote. </w:t>
      </w:r>
    </w:p>
    <w:p w14:paraId="51AC999E" w14:textId="00D61C89" w:rsidR="009A7A13" w:rsidRDefault="006D50A9" w:rsidP="00CE04B2">
      <w:pPr>
        <w:spacing w:before="120" w:after="120"/>
        <w:ind w:left="360"/>
        <w:rPr>
          <w:rFonts w:ascii="Arial" w:hAnsi="Arial" w:cs="Arial"/>
        </w:rPr>
      </w:pPr>
      <w:r w:rsidRPr="004433D8">
        <w:rPr>
          <w:rFonts w:ascii="Arial" w:hAnsi="Arial" w:cs="Arial"/>
        </w:rPr>
        <w:t xml:space="preserve">Any disclosure of confidential information by the </w:t>
      </w:r>
      <w:r w:rsidR="00F32009" w:rsidRPr="004433D8">
        <w:rPr>
          <w:rFonts w:ascii="Arial" w:hAnsi="Arial" w:cs="Arial"/>
        </w:rPr>
        <w:t>B</w:t>
      </w:r>
      <w:r w:rsidRPr="004433D8">
        <w:rPr>
          <w:rFonts w:ascii="Arial" w:hAnsi="Arial" w:cs="Arial"/>
        </w:rPr>
        <w:t xml:space="preserve">idder is a basis for rejecting the </w:t>
      </w:r>
      <w:r w:rsidR="00F32009" w:rsidRPr="004433D8">
        <w:rPr>
          <w:rFonts w:ascii="Arial" w:hAnsi="Arial" w:cs="Arial"/>
        </w:rPr>
        <w:t>B</w:t>
      </w:r>
      <w:r w:rsidRPr="004433D8">
        <w:rPr>
          <w:rFonts w:ascii="Arial" w:hAnsi="Arial" w:cs="Arial"/>
        </w:rPr>
        <w:t xml:space="preserve">idder’s Quote and ruling the </w:t>
      </w:r>
      <w:r w:rsidR="00F32009" w:rsidRPr="004433D8">
        <w:rPr>
          <w:rFonts w:ascii="Arial" w:hAnsi="Arial" w:cs="Arial"/>
        </w:rPr>
        <w:t>B</w:t>
      </w:r>
      <w:r w:rsidRPr="004433D8">
        <w:rPr>
          <w:rFonts w:ascii="Arial" w:hAnsi="Arial" w:cs="Arial"/>
        </w:rPr>
        <w:t>idder ineligible to further participate. Any disclosure of confidential information by a State employee is a basis for disciplinary action, including dismissal from State employment, as provided by Government Code §19570 et seq. Total confidentiality is paramount; it cannot be over emphasized.</w:t>
      </w:r>
      <w:bookmarkStart w:id="21" w:name="_Toc528564647"/>
      <w:bookmarkStart w:id="22" w:name="_Toc528567102"/>
      <w:bookmarkStart w:id="23" w:name="_Toc528567212"/>
      <w:bookmarkStart w:id="24" w:name="_Toc528567347"/>
      <w:bookmarkEnd w:id="21"/>
      <w:bookmarkEnd w:id="22"/>
      <w:bookmarkEnd w:id="23"/>
      <w:bookmarkEnd w:id="24"/>
    </w:p>
    <w:p w14:paraId="44DAE21F" w14:textId="77777777" w:rsidR="0042362D" w:rsidRDefault="0042362D" w:rsidP="00CE04B2">
      <w:pPr>
        <w:spacing w:before="120" w:after="120"/>
        <w:ind w:left="360"/>
        <w:rPr>
          <w:rFonts w:ascii="Arial" w:hAnsi="Arial" w:cs="Arial"/>
        </w:rPr>
      </w:pPr>
    </w:p>
    <w:p w14:paraId="2FB1CB99" w14:textId="77777777" w:rsidR="0042362D" w:rsidRPr="004433D8" w:rsidRDefault="0042362D" w:rsidP="00CE04B2">
      <w:pPr>
        <w:spacing w:before="120" w:after="120"/>
        <w:ind w:left="360"/>
        <w:rPr>
          <w:rFonts w:ascii="Arial" w:hAnsi="Arial" w:cs="Arial"/>
        </w:rPr>
      </w:pPr>
    </w:p>
    <w:p w14:paraId="639F41E1" w14:textId="77777777" w:rsidR="006D50A9" w:rsidRDefault="006D50A9" w:rsidP="00141B3D">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25" w:name="_Toc232515931"/>
      <w:r w:rsidRPr="00B85984">
        <w:rPr>
          <w:rFonts w:eastAsiaTheme="majorEastAsia"/>
          <w:bCs w:val="0"/>
          <w:caps w:val="0"/>
          <w:color w:val="auto"/>
          <w:sz w:val="22"/>
          <w:shd w:val="clear" w:color="auto" w:fill="auto"/>
        </w:rPr>
        <w:lastRenderedPageBreak/>
        <w:t>Evaluation Information</w:t>
      </w:r>
      <w:bookmarkEnd w:id="25"/>
    </w:p>
    <w:p w14:paraId="3409A668" w14:textId="57E85CCB" w:rsidR="0042362D" w:rsidRPr="0042362D" w:rsidRDefault="0042362D" w:rsidP="0042362D">
      <w:pPr>
        <w:ind w:left="360"/>
        <w:rPr>
          <w:rFonts w:ascii="Arial" w:hAnsi="Arial" w:cs="Arial"/>
        </w:rPr>
      </w:pPr>
      <w:r w:rsidRPr="0042362D">
        <w:rPr>
          <w:rFonts w:ascii="Arial" w:hAnsi="Arial" w:cs="Arial"/>
        </w:rPr>
        <w:t xml:space="preserve">The winning bid </w:t>
      </w:r>
      <w:r>
        <w:rPr>
          <w:rFonts w:ascii="Arial" w:hAnsi="Arial" w:cs="Arial"/>
        </w:rPr>
        <w:t>will be based on the highest score received</w:t>
      </w:r>
      <w:r w:rsidR="002528D7">
        <w:rPr>
          <w:rFonts w:ascii="Arial" w:hAnsi="Arial" w:cs="Arial"/>
        </w:rPr>
        <w:t xml:space="preserve"> which is calculated by adding the points earned for technical and cost requirements.</w:t>
      </w:r>
    </w:p>
    <w:p w14:paraId="6FAF51DE" w14:textId="269C9A91" w:rsidR="006D50A9" w:rsidRPr="004433D8" w:rsidRDefault="006D50A9" w:rsidP="004433D8">
      <w:pPr>
        <w:pStyle w:val="Heading2"/>
        <w:numPr>
          <w:ilvl w:val="0"/>
          <w:numId w:val="20"/>
        </w:numPr>
      </w:pPr>
      <w:bookmarkStart w:id="26" w:name="_Toc232515932"/>
      <w:r w:rsidRPr="004433D8">
        <w:t>Administrative, Business, and Technical Requirements</w:t>
      </w:r>
      <w:bookmarkEnd w:id="26"/>
    </w:p>
    <w:p w14:paraId="33E49887" w14:textId="77777777" w:rsidR="006D50A9" w:rsidRPr="004433D8" w:rsidRDefault="006D50A9" w:rsidP="00004E56">
      <w:pPr>
        <w:spacing w:before="120" w:after="120"/>
        <w:ind w:left="360"/>
        <w:rPr>
          <w:rFonts w:ascii="Arial" w:hAnsi="Arial" w:cs="Arial"/>
        </w:rPr>
      </w:pPr>
      <w:r w:rsidRPr="004433D8">
        <w:rPr>
          <w:rFonts w:ascii="Arial" w:hAnsi="Arial" w:cs="Arial"/>
        </w:rPr>
        <w:t xml:space="preserve">The Administrative, Business, and Technical requirements will be evaluated on a Pass/Fail basis. Quotes will first be screened to determine if the Bidder has complied with appropriate submittal instructions and required components. Quotes that meet the “pass/fail” criteria will be eligible to have their cost quote evaluated. </w:t>
      </w:r>
      <w:r w:rsidRPr="004433D8">
        <w:rPr>
          <w:rFonts w:ascii="Arial" w:hAnsi="Arial" w:cs="Arial"/>
          <w:b/>
        </w:rPr>
        <w:t>QUOTES THAT DO NOT PASS ALL THE MANDATORY REQUIREMENTS WILL BE DEEMED NON-RESPONSIVE AND WILL BE REJECTED.</w:t>
      </w:r>
      <w:r w:rsidRPr="004433D8">
        <w:rPr>
          <w:rFonts w:ascii="Arial" w:hAnsi="Arial" w:cs="Arial"/>
        </w:rPr>
        <w:t xml:space="preserve"> </w:t>
      </w:r>
    </w:p>
    <w:p w14:paraId="63BC35A7" w14:textId="06FDDD91" w:rsidR="006D50A9" w:rsidRPr="004433D8" w:rsidRDefault="006D50A9" w:rsidP="00004E56">
      <w:pPr>
        <w:spacing w:before="120" w:after="120"/>
        <w:ind w:left="360"/>
        <w:rPr>
          <w:rFonts w:ascii="Arial" w:hAnsi="Arial" w:cs="Arial"/>
        </w:rPr>
      </w:pPr>
      <w:r w:rsidRPr="004433D8">
        <w:rPr>
          <w:rFonts w:ascii="Arial" w:hAnsi="Arial" w:cs="Arial"/>
        </w:rPr>
        <w:t xml:space="preserve">The State has established certain requirements with respect to Quotes to be submitted by prospective Bidders. The use of “shall,” “must,” or “will” (except to indicate simple futurity) in this RFQ indicates a requirement or condition that is mandatory. Should a Bidder respond to a mandatory requirement using language that fails to explicitly commit the Bidder after </w:t>
      </w:r>
      <w:r w:rsidR="00F21C65" w:rsidRPr="004433D8">
        <w:rPr>
          <w:rFonts w:ascii="Arial" w:hAnsi="Arial" w:cs="Arial"/>
        </w:rPr>
        <w:t>C</w:t>
      </w:r>
      <w:r w:rsidRPr="004433D8">
        <w:rPr>
          <w:rFonts w:ascii="Arial" w:hAnsi="Arial" w:cs="Arial"/>
        </w:rPr>
        <w:t xml:space="preserve">ontract award by using terms such as “may” or “could,” the State may interpret the response as a material deviation. A deviation, if not material, may be waived by the State. A deviation from a requirement is material if the deficient response is not in substantial accord with the RFQ requirements, provides an advantage to one Bidder over other Bidders, or has a potentially significant effect on the delivery, quantity, or quality of items Quote, the amount paid to the Bidder or on the cost to the State. Material deviations cannot be waived. </w:t>
      </w:r>
    </w:p>
    <w:p w14:paraId="466333DD" w14:textId="77777777" w:rsidR="006D50A9" w:rsidRPr="004433D8" w:rsidRDefault="006D50A9" w:rsidP="00004E56">
      <w:pPr>
        <w:ind w:left="360"/>
        <w:rPr>
          <w:rFonts w:ascii="Arial" w:hAnsi="Arial" w:cs="Arial"/>
        </w:rPr>
      </w:pPr>
      <w:r w:rsidRPr="004433D8">
        <w:rPr>
          <w:rFonts w:ascii="Arial" w:hAnsi="Arial" w:cs="Arial"/>
        </w:rPr>
        <w:t>The State has determined that it is best to define its own needs, desired operating objectives, and desired operating environment. The State will not tailor these needs to fit some solution a Bidder may have available; rather, the Bidder shall propose to meet the State’s needs as defined in this solicitation.</w:t>
      </w:r>
    </w:p>
    <w:p w14:paraId="66C98A36" w14:textId="77777777" w:rsidR="006D50A9" w:rsidRPr="004433D8" w:rsidRDefault="006D50A9" w:rsidP="00004E56">
      <w:pPr>
        <w:overflowPunct w:val="0"/>
        <w:autoSpaceDE w:val="0"/>
        <w:autoSpaceDN w:val="0"/>
        <w:adjustRightInd w:val="0"/>
        <w:spacing w:before="120" w:after="120"/>
        <w:ind w:left="360"/>
        <w:jc w:val="both"/>
        <w:textAlignment w:val="baseline"/>
        <w:rPr>
          <w:rFonts w:ascii="Arial" w:hAnsi="Arial" w:cs="Arial"/>
        </w:rPr>
      </w:pPr>
      <w:r w:rsidRPr="004433D8">
        <w:rPr>
          <w:rFonts w:ascii="Arial" w:hAnsi="Arial" w:cs="Arial"/>
        </w:rPr>
        <w:t>The Bidder qualifications and solution requirements listed in this section are denoted as follows:</w:t>
      </w:r>
    </w:p>
    <w:p w14:paraId="5CC82D28" w14:textId="29C2E422" w:rsidR="006D50A9" w:rsidRPr="004433D8" w:rsidRDefault="006D50A9" w:rsidP="008F72A2">
      <w:pPr>
        <w:pStyle w:val="ListParagraph"/>
        <w:numPr>
          <w:ilvl w:val="0"/>
          <w:numId w:val="18"/>
        </w:numPr>
        <w:overflowPunct w:val="0"/>
        <w:autoSpaceDE w:val="0"/>
        <w:autoSpaceDN w:val="0"/>
        <w:adjustRightInd w:val="0"/>
        <w:spacing w:before="120" w:after="120" w:line="240" w:lineRule="auto"/>
        <w:contextualSpacing w:val="0"/>
        <w:jc w:val="both"/>
        <w:textAlignment w:val="baseline"/>
        <w:rPr>
          <w:rFonts w:ascii="Arial" w:hAnsi="Arial" w:cs="Arial"/>
        </w:rPr>
      </w:pPr>
      <w:r w:rsidRPr="004433D8">
        <w:rPr>
          <w:rFonts w:ascii="Arial" w:hAnsi="Arial" w:cs="Arial"/>
        </w:rPr>
        <w:t xml:space="preserve">(M) Sections labeled as “Mandatory” or “M” are not negotiable. To be considered responsive and responsible to these requirements, all requirements identified as (M) must be responded to. A “fail” will result in a Quote being deemed non-responsive and, therefore, will be disqualified. Failure to respond to any (M) requirements where indicated shall result in a “fail” and disqualification of the Quote. </w:t>
      </w:r>
    </w:p>
    <w:p w14:paraId="067934D2" w14:textId="7445E27B" w:rsidR="006D50A9" w:rsidRPr="004433D8" w:rsidRDefault="006D50A9" w:rsidP="004433D8">
      <w:pPr>
        <w:pStyle w:val="Heading2"/>
        <w:numPr>
          <w:ilvl w:val="0"/>
          <w:numId w:val="20"/>
        </w:numPr>
      </w:pPr>
      <w:bookmarkStart w:id="27" w:name="_Toc232515933"/>
      <w:r w:rsidRPr="004433D8">
        <w:t>RFQ Submission Checklist</w:t>
      </w:r>
      <w:bookmarkEnd w:id="27"/>
    </w:p>
    <w:p w14:paraId="72EC153B" w14:textId="77777777" w:rsidR="006D50A9" w:rsidRPr="004433D8" w:rsidRDefault="006D50A9" w:rsidP="00004E56">
      <w:pPr>
        <w:spacing w:before="120" w:after="120"/>
        <w:ind w:left="360"/>
        <w:rPr>
          <w:rFonts w:ascii="Arial" w:hAnsi="Arial" w:cs="Arial"/>
          <w:b/>
          <w:u w:val="single"/>
        </w:rPr>
      </w:pPr>
      <w:r w:rsidRPr="004433D8">
        <w:rPr>
          <w:rFonts w:ascii="Arial" w:hAnsi="Arial" w:cs="Arial"/>
        </w:rPr>
        <w:t xml:space="preserve">The RFQ Submission Checklist will be used to evaluate the Bidder’s RFQ. Bidders may also use the checklist to verify that appropriate documentation and requirements are met. </w:t>
      </w:r>
      <w:r w:rsidRPr="004433D8">
        <w:rPr>
          <w:rFonts w:ascii="Arial" w:hAnsi="Arial" w:cs="Arial"/>
          <w:b/>
          <w:u w:val="single"/>
        </w:rPr>
        <w:t>Bidders are not required to submit the checklist.</w:t>
      </w:r>
    </w:p>
    <w:p w14:paraId="65F77A6F" w14:textId="10E1CF61" w:rsidR="006D50A9" w:rsidRPr="004433D8" w:rsidRDefault="00F31586" w:rsidP="004433D8">
      <w:pPr>
        <w:pStyle w:val="Heading2"/>
        <w:numPr>
          <w:ilvl w:val="0"/>
          <w:numId w:val="20"/>
        </w:numPr>
      </w:pPr>
      <w:bookmarkStart w:id="28" w:name="_Toc528564651"/>
      <w:bookmarkStart w:id="29" w:name="_Toc528567106"/>
      <w:bookmarkStart w:id="30" w:name="_Toc528567216"/>
      <w:bookmarkStart w:id="31" w:name="_Toc528567351"/>
      <w:bookmarkStart w:id="32" w:name="_Toc232515934"/>
      <w:bookmarkEnd w:id="28"/>
      <w:bookmarkEnd w:id="29"/>
      <w:bookmarkEnd w:id="30"/>
      <w:bookmarkEnd w:id="31"/>
      <w:r w:rsidRPr="004433D8">
        <w:t xml:space="preserve">Scoring </w:t>
      </w:r>
      <w:r w:rsidR="006D50A9" w:rsidRPr="004433D8">
        <w:t>Evaluation</w:t>
      </w:r>
      <w:bookmarkEnd w:id="32"/>
      <w:r w:rsidR="006D50A9" w:rsidRPr="004433D8">
        <w:t xml:space="preserve"> </w:t>
      </w:r>
    </w:p>
    <w:p w14:paraId="081EF9AE" w14:textId="0CC04C49" w:rsidR="005B18DD" w:rsidRPr="000B5F81" w:rsidRDefault="005B18DD" w:rsidP="005B18DD">
      <w:pPr>
        <w:spacing w:before="120"/>
        <w:ind w:left="360"/>
        <w:rPr>
          <w:rFonts w:ascii="Arial" w:eastAsia="Calibri" w:hAnsi="Arial" w:cs="Arial"/>
        </w:rPr>
      </w:pPr>
      <w:r w:rsidRPr="000B5F81">
        <w:rPr>
          <w:rFonts w:ascii="Arial" w:eastAsia="Calibri" w:hAnsi="Arial" w:cs="Arial"/>
        </w:rPr>
        <w:t>The Contractor is responsible for performing all task</w:t>
      </w:r>
      <w:r>
        <w:rPr>
          <w:rFonts w:ascii="Arial" w:eastAsia="Calibri" w:hAnsi="Arial" w:cs="Arial"/>
        </w:rPr>
        <w:t xml:space="preserve">s, </w:t>
      </w:r>
      <w:r w:rsidRPr="000B5F81">
        <w:rPr>
          <w:rFonts w:ascii="Arial" w:eastAsia="Calibri" w:hAnsi="Arial" w:cs="Arial"/>
        </w:rPr>
        <w:t>responsibilities</w:t>
      </w:r>
      <w:r>
        <w:rPr>
          <w:rFonts w:ascii="Arial" w:eastAsia="Calibri" w:hAnsi="Arial" w:cs="Arial"/>
        </w:rPr>
        <w:t>,</w:t>
      </w:r>
      <w:r w:rsidRPr="000B5F81">
        <w:rPr>
          <w:rFonts w:ascii="Arial" w:eastAsia="Calibri" w:hAnsi="Arial" w:cs="Arial"/>
        </w:rPr>
        <w:t xml:space="preserve"> and services identified in the resulting Contract at the rates provided on </w:t>
      </w:r>
      <w:r w:rsidRPr="0042362D">
        <w:rPr>
          <w:rFonts w:ascii="Arial" w:eastAsia="Calibri" w:hAnsi="Arial" w:cs="Arial"/>
          <w:b/>
          <w:bCs/>
        </w:rPr>
        <w:t>EXHIBIT B-1: COST WORKSHEET</w:t>
      </w:r>
      <w:r w:rsidRPr="000B5F81">
        <w:rPr>
          <w:rFonts w:ascii="Arial" w:eastAsia="Calibri" w:hAnsi="Arial" w:cs="Arial"/>
        </w:rPr>
        <w:t xml:space="preserve"> for the term of the Contract as identified in the SOW, including all costs for the optional year(s). All Contractors must provide individual costs as indicated on the cost worksheet and submit with their response. </w:t>
      </w:r>
    </w:p>
    <w:p w14:paraId="275D47D4" w14:textId="77777777" w:rsidR="005B18DD" w:rsidRPr="00D411F7" w:rsidRDefault="005B18DD" w:rsidP="005B18DD">
      <w:pPr>
        <w:spacing w:after="120"/>
        <w:ind w:left="360"/>
        <w:rPr>
          <w:rFonts w:ascii="Arial" w:hAnsi="Arial" w:cs="Arial"/>
        </w:rPr>
      </w:pPr>
      <w:r w:rsidRPr="00D411F7">
        <w:rPr>
          <w:rFonts w:ascii="Arial" w:hAnsi="Arial" w:cs="Arial"/>
        </w:rPr>
        <w:lastRenderedPageBreak/>
        <w:t>A “Value Effective” approach will be used in reviewing Contractor responses to this RFQ. An assessment committee will review and assess Quotes based on the degree to which they Quote the best value to CalVet. A multiple phase process will be used to review and/or rate responses. A multiple stage process will be used to review and/or rate responses. Quotes that do not comply with the mandatory components stipulated in this RFQ may be deemed non-compliant and the Contractor disqualified. The State may reject any response found to be non-compliant at any stage of the review. The State reserves the right to modify or cancel this procurement in its entirety or in part at any time. The Contractor is required to thoroughly review the RFQ to ensure that its response is fully compliant with the RFQ requirements and thereby avoid the possibility of being ruled non-compliant. If the State finds that a Contractor’s Final Quote has a material deviation from a specified requirement, the Contractor will be deemed non-compliant and will be the basis for rejecting the Contractor’s Quote. CalVet may reject any response found to be non-responsive at any stage of review. If deemed necessary, CalVet may collect additional documentation (i.e., missing forms, missing appendix items, missing data from RFQ forms) to enable initial responsiveness to the RFQ requirements. Responses that appear to meet the initial RFQ requirements and contain the required documentation will be submitted to a review team. By submitting a Quote, Contractors agree to the terms and conditions stated in the SOW and the proposed Contract. Responses received after this deadline will be rejected.</w:t>
      </w:r>
    </w:p>
    <w:p w14:paraId="40994BA9" w14:textId="77777777" w:rsidR="005B18DD" w:rsidRPr="00D411F7" w:rsidRDefault="005B18DD" w:rsidP="00316C8E">
      <w:pPr>
        <w:pStyle w:val="ListParagraph"/>
        <w:numPr>
          <w:ilvl w:val="1"/>
          <w:numId w:val="37"/>
        </w:numPr>
        <w:spacing w:after="120"/>
        <w:contextualSpacing w:val="0"/>
        <w:rPr>
          <w:rFonts w:ascii="Arial" w:hAnsi="Arial" w:cs="Arial"/>
        </w:rPr>
      </w:pPr>
      <w:r w:rsidRPr="00D411F7">
        <w:rPr>
          <w:rFonts w:ascii="Arial" w:hAnsi="Arial" w:cs="Arial"/>
        </w:rPr>
        <w:t>Phase I – Acceptance</w:t>
      </w:r>
    </w:p>
    <w:p w14:paraId="53F85C59"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Shortly after the submission deadline, CalVet will review each response for initial responsiveness to the RFQ requirements (i.e., timeliness and completeness).</w:t>
      </w:r>
    </w:p>
    <w:p w14:paraId="79FBA6E2" w14:textId="77777777" w:rsidR="005B18DD" w:rsidRPr="00D411F7" w:rsidRDefault="005B18DD" w:rsidP="00316C8E">
      <w:pPr>
        <w:pStyle w:val="ListParagraph"/>
        <w:numPr>
          <w:ilvl w:val="1"/>
          <w:numId w:val="37"/>
        </w:numPr>
        <w:spacing w:after="120"/>
        <w:contextualSpacing w:val="0"/>
        <w:rPr>
          <w:rFonts w:ascii="Arial" w:hAnsi="Arial" w:cs="Arial"/>
        </w:rPr>
      </w:pPr>
      <w:r w:rsidRPr="00D411F7">
        <w:rPr>
          <w:rFonts w:ascii="Arial" w:hAnsi="Arial" w:cs="Arial"/>
        </w:rPr>
        <w:t>Phase II – Response Review/Rating</w:t>
      </w:r>
    </w:p>
    <w:p w14:paraId="463E232A"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Quotes that appear to meet the initial RFQ requirements and contain the required documentation will be submitted to the assessment team.</w:t>
      </w:r>
    </w:p>
    <w:p w14:paraId="58D7CDDC"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The assessment team will review and compare all responses to one another and assign a numeric score to each response based on its adequacy, thoroughness, and the degree to which the solution best meets the Program’s needs and represents the best value to the State.</w:t>
      </w:r>
    </w:p>
    <w:p w14:paraId="6A015553"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The assessment team will use the following scoring system to assign points. The following chart is a list of the considerations that will be considered when assigning points to a response.</w:t>
      </w:r>
    </w:p>
    <w:tbl>
      <w:tblPr>
        <w:tblStyle w:val="TableGrid"/>
        <w:tblW w:w="0" w:type="auto"/>
        <w:tblInd w:w="720" w:type="dxa"/>
        <w:tblLook w:val="04A0" w:firstRow="1" w:lastRow="0" w:firstColumn="1" w:lastColumn="0" w:noHBand="0" w:noVBand="1"/>
      </w:tblPr>
      <w:tblGrid>
        <w:gridCol w:w="4315"/>
        <w:gridCol w:w="4315"/>
      </w:tblGrid>
      <w:tr w:rsidR="005B18DD" w:rsidRPr="000B5F81" w14:paraId="7E5D35FF" w14:textId="77777777" w:rsidTr="00CD7698">
        <w:tc>
          <w:tcPr>
            <w:tcW w:w="4315" w:type="dxa"/>
            <w:shd w:val="clear" w:color="auto" w:fill="D9D9D9" w:themeFill="background1" w:themeFillShade="D9"/>
          </w:tcPr>
          <w:p w14:paraId="50333A47"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RFQ Requirement</w:t>
            </w:r>
          </w:p>
        </w:tc>
        <w:tc>
          <w:tcPr>
            <w:tcW w:w="4315" w:type="dxa"/>
            <w:shd w:val="clear" w:color="auto" w:fill="D9D9D9" w:themeFill="background1" w:themeFillShade="D9"/>
          </w:tcPr>
          <w:p w14:paraId="584F8990"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Scoring</w:t>
            </w:r>
          </w:p>
        </w:tc>
      </w:tr>
      <w:tr w:rsidR="005B18DD" w:rsidRPr="000B5F81" w14:paraId="27523958" w14:textId="77777777" w:rsidTr="00CD7698">
        <w:tc>
          <w:tcPr>
            <w:tcW w:w="8630" w:type="dxa"/>
            <w:gridSpan w:val="2"/>
          </w:tcPr>
          <w:p w14:paraId="58ED6BED" w14:textId="77777777" w:rsidR="005B18DD" w:rsidRPr="00D411F7" w:rsidRDefault="005B18DD" w:rsidP="00CD7698">
            <w:pPr>
              <w:pStyle w:val="ListParagraph"/>
              <w:spacing w:after="120"/>
              <w:ind w:left="0"/>
              <w:contextualSpacing w:val="0"/>
              <w:jc w:val="center"/>
              <w:rPr>
                <w:rFonts w:ascii="Arial" w:hAnsi="Arial" w:cs="Arial"/>
              </w:rPr>
            </w:pPr>
            <w:r w:rsidRPr="00D411F7">
              <w:rPr>
                <w:rFonts w:ascii="Arial" w:hAnsi="Arial" w:cs="Arial"/>
              </w:rPr>
              <w:t>Administrative Requirements</w:t>
            </w:r>
          </w:p>
        </w:tc>
      </w:tr>
      <w:tr w:rsidR="005B18DD" w:rsidRPr="000B5F81" w14:paraId="35E4E28E" w14:textId="77777777" w:rsidTr="00CD7698">
        <w:tc>
          <w:tcPr>
            <w:tcW w:w="4315" w:type="dxa"/>
          </w:tcPr>
          <w:p w14:paraId="186E9B12"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Required Forms, Documents, Certifications</w:t>
            </w:r>
          </w:p>
        </w:tc>
        <w:tc>
          <w:tcPr>
            <w:tcW w:w="4315" w:type="dxa"/>
          </w:tcPr>
          <w:p w14:paraId="663FBA8F"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Pass/Fail</w:t>
            </w:r>
          </w:p>
        </w:tc>
      </w:tr>
      <w:tr w:rsidR="005B18DD" w:rsidRPr="000B5F81" w14:paraId="713213AE" w14:textId="77777777" w:rsidTr="00CD7698">
        <w:tc>
          <w:tcPr>
            <w:tcW w:w="8630" w:type="dxa"/>
            <w:gridSpan w:val="2"/>
          </w:tcPr>
          <w:p w14:paraId="28D43CED" w14:textId="77777777" w:rsidR="005B18DD" w:rsidRPr="00597EBD" w:rsidRDefault="005B18DD" w:rsidP="00CD7698">
            <w:pPr>
              <w:pStyle w:val="ListParagraph"/>
              <w:spacing w:after="120"/>
              <w:ind w:left="0"/>
              <w:contextualSpacing w:val="0"/>
              <w:jc w:val="center"/>
              <w:rPr>
                <w:rFonts w:ascii="Arial" w:hAnsi="Arial" w:cs="Arial"/>
              </w:rPr>
            </w:pPr>
            <w:r w:rsidRPr="00597EBD">
              <w:rPr>
                <w:rFonts w:ascii="Arial" w:hAnsi="Arial" w:cs="Arial"/>
              </w:rPr>
              <w:t>Technical Requirements</w:t>
            </w:r>
          </w:p>
        </w:tc>
      </w:tr>
      <w:tr w:rsidR="005B18DD" w:rsidRPr="000B5F81" w14:paraId="3A3560F0" w14:textId="77777777" w:rsidTr="00CD7698">
        <w:tc>
          <w:tcPr>
            <w:tcW w:w="4315" w:type="dxa"/>
          </w:tcPr>
          <w:p w14:paraId="2929F445"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Summary of Applicable Engagements</w:t>
            </w:r>
          </w:p>
        </w:tc>
        <w:tc>
          <w:tcPr>
            <w:tcW w:w="4315" w:type="dxa"/>
          </w:tcPr>
          <w:p w14:paraId="498CD0DC" w14:textId="2A32B15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25 Points</w:t>
            </w:r>
          </w:p>
        </w:tc>
      </w:tr>
      <w:tr w:rsidR="005B18DD" w:rsidRPr="000B5F81" w14:paraId="410A0A2E" w14:textId="77777777" w:rsidTr="00CD7698">
        <w:tc>
          <w:tcPr>
            <w:tcW w:w="4315" w:type="dxa"/>
          </w:tcPr>
          <w:p w14:paraId="2CD4A8F0"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Response to the SOW</w:t>
            </w:r>
          </w:p>
        </w:tc>
        <w:tc>
          <w:tcPr>
            <w:tcW w:w="4315" w:type="dxa"/>
          </w:tcPr>
          <w:p w14:paraId="7561B92E" w14:textId="6EE0B755"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75 Points</w:t>
            </w:r>
          </w:p>
        </w:tc>
      </w:tr>
      <w:tr w:rsidR="005B18DD" w:rsidRPr="000B5F81" w14:paraId="4DBAAA6E" w14:textId="77777777" w:rsidTr="00CD7698">
        <w:tc>
          <w:tcPr>
            <w:tcW w:w="8630" w:type="dxa"/>
            <w:gridSpan w:val="2"/>
          </w:tcPr>
          <w:p w14:paraId="393552EA" w14:textId="77777777" w:rsidR="005B18DD" w:rsidRPr="00597EBD" w:rsidRDefault="005B18DD" w:rsidP="00CD7698">
            <w:pPr>
              <w:pStyle w:val="ListParagraph"/>
              <w:spacing w:after="120"/>
              <w:ind w:left="0"/>
              <w:contextualSpacing w:val="0"/>
              <w:jc w:val="center"/>
              <w:rPr>
                <w:rFonts w:ascii="Arial" w:hAnsi="Arial" w:cs="Arial"/>
              </w:rPr>
            </w:pPr>
            <w:r w:rsidRPr="00597EBD">
              <w:rPr>
                <w:rFonts w:ascii="Arial" w:hAnsi="Arial" w:cs="Arial"/>
              </w:rPr>
              <w:t>Cost Requirements</w:t>
            </w:r>
          </w:p>
        </w:tc>
      </w:tr>
      <w:tr w:rsidR="005B18DD" w:rsidRPr="000B5F81" w14:paraId="2887BFA8" w14:textId="77777777" w:rsidTr="00CD7698">
        <w:tc>
          <w:tcPr>
            <w:tcW w:w="4315" w:type="dxa"/>
          </w:tcPr>
          <w:p w14:paraId="0D292C7C"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Contractor’s Cost</w:t>
            </w:r>
          </w:p>
        </w:tc>
        <w:tc>
          <w:tcPr>
            <w:tcW w:w="4315" w:type="dxa"/>
          </w:tcPr>
          <w:p w14:paraId="7F9C4172"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100 Points</w:t>
            </w:r>
          </w:p>
        </w:tc>
      </w:tr>
    </w:tbl>
    <w:p w14:paraId="7AD052A4" w14:textId="77777777" w:rsidR="005B18DD" w:rsidRPr="00107C87" w:rsidRDefault="005B18DD" w:rsidP="005B18DD">
      <w:pPr>
        <w:spacing w:before="120" w:after="120"/>
        <w:ind w:left="720"/>
        <w:rPr>
          <w:rFonts w:ascii="Arial" w:hAnsi="Arial" w:cs="Arial"/>
        </w:rPr>
      </w:pPr>
      <w:r w:rsidRPr="00107C87">
        <w:rPr>
          <w:rFonts w:ascii="Arial" w:hAnsi="Arial" w:cs="Arial"/>
        </w:rPr>
        <w:lastRenderedPageBreak/>
        <w:t>Scoring Criteria</w:t>
      </w:r>
    </w:p>
    <w:tbl>
      <w:tblPr>
        <w:tblW w:w="8641" w:type="dxa"/>
        <w:tblInd w:w="715" w:type="dxa"/>
        <w:tblLook w:val="04A0" w:firstRow="1" w:lastRow="0" w:firstColumn="1" w:lastColumn="0" w:noHBand="0" w:noVBand="1"/>
      </w:tblPr>
      <w:tblGrid>
        <w:gridCol w:w="884"/>
        <w:gridCol w:w="3180"/>
        <w:gridCol w:w="257"/>
        <w:gridCol w:w="1293"/>
        <w:gridCol w:w="3027"/>
      </w:tblGrid>
      <w:tr w:rsidR="005B18DD" w:rsidRPr="00107C87" w14:paraId="4BAEAA84" w14:textId="77777777" w:rsidTr="000217C6">
        <w:trPr>
          <w:trHeight w:val="235"/>
        </w:trPr>
        <w:tc>
          <w:tcPr>
            <w:tcW w:w="4064" w:type="dxa"/>
            <w:gridSpan w:val="2"/>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4FF49C7" w14:textId="45EB9C1B" w:rsidR="005B18DD" w:rsidRPr="00107C87" w:rsidRDefault="005B18DD" w:rsidP="00CD7698">
            <w:pPr>
              <w:pStyle w:val="ListParagraph"/>
              <w:spacing w:after="120" w:line="240" w:lineRule="auto"/>
              <w:ind w:left="0"/>
              <w:contextualSpacing w:val="0"/>
              <w:rPr>
                <w:rFonts w:ascii="Arial" w:hAnsi="Arial" w:cs="Arial"/>
              </w:rPr>
            </w:pPr>
            <w:r w:rsidRPr="00107C87">
              <w:rPr>
                <w:rFonts w:ascii="Arial" w:hAnsi="Arial" w:cs="Arial"/>
              </w:rPr>
              <w:t xml:space="preserve">Scoring Scale Written Responses </w:t>
            </w:r>
          </w:p>
        </w:tc>
        <w:tc>
          <w:tcPr>
            <w:tcW w:w="257" w:type="dxa"/>
            <w:tcBorders>
              <w:top w:val="nil"/>
              <w:left w:val="single" w:sz="4" w:space="0" w:color="auto"/>
              <w:bottom w:val="nil"/>
              <w:right w:val="single" w:sz="4" w:space="0" w:color="auto"/>
            </w:tcBorders>
            <w:noWrap/>
            <w:hideMark/>
          </w:tcPr>
          <w:p w14:paraId="70BE15DB" w14:textId="77777777" w:rsidR="005B18DD" w:rsidRPr="00107C87" w:rsidRDefault="005B18DD" w:rsidP="00CD7698">
            <w:pPr>
              <w:spacing w:after="0" w:line="240" w:lineRule="auto"/>
              <w:ind w:firstLineChars="200" w:firstLine="402"/>
              <w:rPr>
                <w:rFonts w:ascii="Arial" w:eastAsia="Times New Roman" w:hAnsi="Arial" w:cs="Arial"/>
                <w:b/>
                <w:bCs/>
                <w:sz w:val="20"/>
                <w:szCs w:val="20"/>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7596619" w14:textId="77777777" w:rsidR="005B18DD" w:rsidRPr="00107C87" w:rsidRDefault="005B18DD" w:rsidP="00CD7698">
            <w:pPr>
              <w:spacing w:after="0" w:line="240" w:lineRule="auto"/>
              <w:ind w:firstLineChars="200" w:firstLine="402"/>
              <w:rPr>
                <w:rFonts w:ascii="Arial" w:eastAsia="Times New Roman" w:hAnsi="Arial" w:cs="Arial"/>
                <w:b/>
                <w:bCs/>
                <w:sz w:val="20"/>
                <w:szCs w:val="20"/>
              </w:rPr>
            </w:pPr>
            <w:r w:rsidRPr="00107C87">
              <w:rPr>
                <w:rFonts w:ascii="Arial" w:eastAsia="Times New Roman" w:hAnsi="Arial" w:cs="Arial"/>
                <w:b/>
                <w:bCs/>
                <w:sz w:val="20"/>
                <w:szCs w:val="20"/>
              </w:rPr>
              <w:t>Definition of Criteria Terms</w:t>
            </w:r>
          </w:p>
        </w:tc>
      </w:tr>
      <w:tr w:rsidR="005B18DD" w:rsidRPr="00107C87" w14:paraId="24365900" w14:textId="77777777" w:rsidTr="000217C6">
        <w:trPr>
          <w:trHeight w:val="171"/>
        </w:trPr>
        <w:tc>
          <w:tcPr>
            <w:tcW w:w="4064" w:type="dxa"/>
            <w:gridSpan w:val="2"/>
            <w:tcBorders>
              <w:top w:val="single" w:sz="4" w:space="0" w:color="auto"/>
              <w:left w:val="single" w:sz="4" w:space="0" w:color="auto"/>
              <w:bottom w:val="single" w:sz="4" w:space="0" w:color="auto"/>
              <w:right w:val="single" w:sz="4" w:space="0" w:color="auto"/>
            </w:tcBorders>
            <w:noWrap/>
            <w:vAlign w:val="center"/>
            <w:hideMark/>
          </w:tcPr>
          <w:p w14:paraId="06D07734" w14:textId="2C468176" w:rsidR="005B18DD" w:rsidRPr="00107C87" w:rsidRDefault="00A0434F" w:rsidP="00CD7698">
            <w:pPr>
              <w:spacing w:after="0" w:line="240" w:lineRule="auto"/>
              <w:rPr>
                <w:rFonts w:ascii="Arial" w:eastAsia="Times New Roman" w:hAnsi="Arial" w:cs="Arial"/>
                <w:sz w:val="20"/>
                <w:szCs w:val="20"/>
              </w:rPr>
            </w:pPr>
            <w:r>
              <w:rPr>
                <w:rFonts w:ascii="Arial" w:eastAsia="Times New Roman" w:hAnsi="Arial" w:cs="Arial"/>
                <w:sz w:val="20"/>
                <w:szCs w:val="20"/>
              </w:rPr>
              <w:t>Scores are a</w:t>
            </w:r>
            <w:r w:rsidR="005B18DD" w:rsidRPr="00107C87">
              <w:rPr>
                <w:rFonts w:ascii="Arial" w:eastAsia="Times New Roman" w:hAnsi="Arial" w:cs="Arial"/>
                <w:sz w:val="20"/>
                <w:szCs w:val="20"/>
              </w:rPr>
              <w:t xml:space="preserve"> </w:t>
            </w:r>
            <w:r>
              <w:rPr>
                <w:rFonts w:ascii="Arial" w:eastAsia="Times New Roman" w:hAnsi="Arial" w:cs="Arial"/>
                <w:sz w:val="20"/>
                <w:szCs w:val="20"/>
              </w:rPr>
              <w:t>percentage of their maximum scores</w:t>
            </w:r>
            <w:r w:rsidR="005B18DD" w:rsidRPr="00107C87">
              <w:rPr>
                <w:rFonts w:ascii="Arial" w:eastAsia="Times New Roman" w:hAnsi="Arial" w:cs="Arial"/>
                <w:sz w:val="20"/>
                <w:szCs w:val="20"/>
              </w:rPr>
              <w:t xml:space="preserve"> with 0 being the lowest and </w:t>
            </w:r>
            <w:r>
              <w:rPr>
                <w:rFonts w:ascii="Arial" w:eastAsia="Times New Roman" w:hAnsi="Arial" w:cs="Arial"/>
                <w:sz w:val="20"/>
                <w:szCs w:val="20"/>
              </w:rPr>
              <w:t>100</w:t>
            </w:r>
            <w:r w:rsidR="005B18DD" w:rsidRPr="00107C87">
              <w:rPr>
                <w:rFonts w:ascii="Arial" w:eastAsia="Times New Roman" w:hAnsi="Arial" w:cs="Arial"/>
                <w:sz w:val="20"/>
                <w:szCs w:val="20"/>
              </w:rPr>
              <w:t xml:space="preserve"> being the highest.</w:t>
            </w:r>
          </w:p>
        </w:tc>
        <w:tc>
          <w:tcPr>
            <w:tcW w:w="257" w:type="dxa"/>
            <w:tcBorders>
              <w:top w:val="nil"/>
              <w:left w:val="single" w:sz="4" w:space="0" w:color="auto"/>
              <w:bottom w:val="nil"/>
              <w:right w:val="nil"/>
            </w:tcBorders>
            <w:noWrap/>
            <w:hideMark/>
          </w:tcPr>
          <w:p w14:paraId="0679B2ED" w14:textId="77777777" w:rsidR="005B18DD" w:rsidRPr="00107C87" w:rsidRDefault="005B18DD" w:rsidP="00CD7698">
            <w:pPr>
              <w:spacing w:after="0" w:line="240" w:lineRule="auto"/>
              <w:ind w:firstLineChars="200" w:firstLine="400"/>
              <w:rPr>
                <w:rFonts w:ascii="Arial" w:eastAsia="Times New Roman" w:hAnsi="Arial" w:cs="Arial"/>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05D1E7F2"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Term</w:t>
            </w:r>
          </w:p>
        </w:tc>
        <w:tc>
          <w:tcPr>
            <w:tcW w:w="3027" w:type="dxa"/>
            <w:tcBorders>
              <w:top w:val="single" w:sz="4" w:space="0" w:color="auto"/>
              <w:left w:val="nil"/>
              <w:bottom w:val="single" w:sz="4" w:space="0" w:color="auto"/>
              <w:right w:val="single" w:sz="4" w:space="0" w:color="auto"/>
            </w:tcBorders>
            <w:hideMark/>
          </w:tcPr>
          <w:p w14:paraId="60BBEB14"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Definition</w:t>
            </w:r>
          </w:p>
        </w:tc>
      </w:tr>
      <w:tr w:rsidR="005B18DD" w:rsidRPr="00107C87" w14:paraId="7D50F6C3" w14:textId="77777777" w:rsidTr="00FB1EB6">
        <w:trPr>
          <w:trHeight w:val="308"/>
        </w:trPr>
        <w:tc>
          <w:tcPr>
            <w:tcW w:w="884" w:type="dxa"/>
            <w:tcBorders>
              <w:top w:val="nil"/>
              <w:left w:val="single" w:sz="4" w:space="0" w:color="auto"/>
              <w:bottom w:val="single" w:sz="4" w:space="0" w:color="auto"/>
              <w:right w:val="single" w:sz="4" w:space="0" w:color="auto"/>
            </w:tcBorders>
            <w:hideMark/>
          </w:tcPr>
          <w:p w14:paraId="54011CB5" w14:textId="77777777" w:rsidR="005B18DD" w:rsidRPr="00107C87" w:rsidRDefault="005B18DD" w:rsidP="00CD7698">
            <w:pPr>
              <w:spacing w:after="0" w:line="240" w:lineRule="auto"/>
              <w:jc w:val="center"/>
              <w:rPr>
                <w:rFonts w:ascii="Arial" w:eastAsia="Times New Roman" w:hAnsi="Arial" w:cs="Arial"/>
                <w:b/>
                <w:bCs/>
                <w:sz w:val="20"/>
                <w:szCs w:val="20"/>
              </w:rPr>
            </w:pPr>
            <w:r w:rsidRPr="00107C87">
              <w:rPr>
                <w:rFonts w:ascii="Arial" w:eastAsia="Times New Roman" w:hAnsi="Arial" w:cs="Arial"/>
                <w:b/>
                <w:bCs/>
                <w:sz w:val="20"/>
                <w:szCs w:val="20"/>
              </w:rPr>
              <w:t>Scores</w:t>
            </w:r>
          </w:p>
        </w:tc>
        <w:tc>
          <w:tcPr>
            <w:tcW w:w="3180" w:type="dxa"/>
            <w:tcBorders>
              <w:top w:val="single" w:sz="4" w:space="0" w:color="auto"/>
              <w:left w:val="nil"/>
              <w:bottom w:val="single" w:sz="4" w:space="0" w:color="auto"/>
              <w:right w:val="single" w:sz="4" w:space="0" w:color="auto"/>
            </w:tcBorders>
            <w:hideMark/>
          </w:tcPr>
          <w:p w14:paraId="49B71F13"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Criteria</w:t>
            </w:r>
          </w:p>
        </w:tc>
        <w:tc>
          <w:tcPr>
            <w:tcW w:w="257" w:type="dxa"/>
            <w:tcBorders>
              <w:top w:val="nil"/>
              <w:left w:val="nil"/>
              <w:bottom w:val="nil"/>
              <w:right w:val="nil"/>
            </w:tcBorders>
            <w:noWrap/>
            <w:hideMark/>
          </w:tcPr>
          <w:p w14:paraId="112FF525"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7DC4CB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Best Practice</w:t>
            </w:r>
          </w:p>
        </w:tc>
        <w:tc>
          <w:tcPr>
            <w:tcW w:w="3027" w:type="dxa"/>
            <w:tcBorders>
              <w:top w:val="single" w:sz="4" w:space="0" w:color="auto"/>
              <w:left w:val="nil"/>
              <w:bottom w:val="single" w:sz="4" w:space="0" w:color="auto"/>
              <w:right w:val="single" w:sz="4" w:space="0" w:color="auto"/>
            </w:tcBorders>
            <w:hideMark/>
          </w:tcPr>
          <w:p w14:paraId="597875ED"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Considered to be a foremost, capable and competent method(s)</w:t>
            </w:r>
          </w:p>
        </w:tc>
      </w:tr>
      <w:tr w:rsidR="005B18DD" w:rsidRPr="00107C87" w14:paraId="70DF5294" w14:textId="77777777" w:rsidTr="00FB1EB6">
        <w:trPr>
          <w:trHeight w:val="621"/>
        </w:trPr>
        <w:tc>
          <w:tcPr>
            <w:tcW w:w="88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61785BC" w14:textId="5F1EBBA4"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80-100</w:t>
            </w:r>
          </w:p>
        </w:tc>
        <w:tc>
          <w:tcPr>
            <w:tcW w:w="3180" w:type="dxa"/>
            <w:tcBorders>
              <w:top w:val="single" w:sz="4" w:space="0" w:color="auto"/>
              <w:left w:val="nil"/>
              <w:bottom w:val="single" w:sz="4" w:space="0" w:color="auto"/>
              <w:right w:val="single" w:sz="4" w:space="0" w:color="auto"/>
            </w:tcBorders>
            <w:hideMark/>
          </w:tcPr>
          <w:p w14:paraId="6F72508A"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Significantly exceeds</w:t>
            </w:r>
            <w:r w:rsidRPr="00107C87">
              <w:rPr>
                <w:rFonts w:ascii="Arial" w:eastAsia="Times New Roman" w:hAnsi="Arial" w:cs="Arial"/>
                <w:sz w:val="20"/>
                <w:szCs w:val="20"/>
              </w:rPr>
              <w:t xml:space="preserve"> requirements, achievable, applies best practices, clearly and concisely presented, logically organized and well-integrated.</w:t>
            </w:r>
          </w:p>
        </w:tc>
        <w:tc>
          <w:tcPr>
            <w:tcW w:w="257" w:type="dxa"/>
            <w:tcBorders>
              <w:top w:val="nil"/>
              <w:left w:val="nil"/>
              <w:bottom w:val="nil"/>
              <w:right w:val="nil"/>
            </w:tcBorders>
            <w:noWrap/>
            <w:hideMark/>
          </w:tcPr>
          <w:p w14:paraId="0F88B6C5"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0AD86821"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Achievable</w:t>
            </w:r>
          </w:p>
        </w:tc>
        <w:tc>
          <w:tcPr>
            <w:tcW w:w="3027" w:type="dxa"/>
            <w:tcBorders>
              <w:top w:val="single" w:sz="4" w:space="0" w:color="auto"/>
              <w:left w:val="nil"/>
              <w:bottom w:val="single" w:sz="4" w:space="0" w:color="auto"/>
              <w:right w:val="single" w:sz="4" w:space="0" w:color="auto"/>
            </w:tcBorders>
            <w:hideMark/>
          </w:tcPr>
          <w:p w14:paraId="2B1F752F"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Doable with proposed resources, schedule and constraints</w:t>
            </w:r>
          </w:p>
        </w:tc>
      </w:tr>
      <w:tr w:rsidR="005B18DD" w:rsidRPr="00107C87" w14:paraId="141A7440" w14:textId="77777777" w:rsidTr="00FB1EB6">
        <w:trPr>
          <w:trHeight w:val="670"/>
        </w:trPr>
        <w:tc>
          <w:tcPr>
            <w:tcW w:w="88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26FF50C" w14:textId="2464C683"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60-79</w:t>
            </w:r>
          </w:p>
        </w:tc>
        <w:tc>
          <w:tcPr>
            <w:tcW w:w="3180" w:type="dxa"/>
            <w:tcBorders>
              <w:top w:val="single" w:sz="4" w:space="0" w:color="auto"/>
              <w:left w:val="nil"/>
              <w:bottom w:val="single" w:sz="4" w:space="0" w:color="auto"/>
              <w:right w:val="single" w:sz="4" w:space="0" w:color="auto"/>
            </w:tcBorders>
            <w:hideMark/>
          </w:tcPr>
          <w:p w14:paraId="5C189BCF"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Somewhat exceeds</w:t>
            </w:r>
            <w:r w:rsidRPr="00107C87">
              <w:rPr>
                <w:rFonts w:ascii="Arial" w:eastAsia="Times New Roman" w:hAnsi="Arial" w:cs="Arial"/>
                <w:sz w:val="20"/>
                <w:szCs w:val="20"/>
              </w:rPr>
              <w:t xml:space="preserve"> requirements, achievable, applies best practices, clearly and concisely presented, logically organized and well-integrated.</w:t>
            </w:r>
          </w:p>
        </w:tc>
        <w:tc>
          <w:tcPr>
            <w:tcW w:w="257" w:type="dxa"/>
            <w:tcBorders>
              <w:top w:val="nil"/>
              <w:left w:val="nil"/>
              <w:bottom w:val="nil"/>
              <w:right w:val="nil"/>
            </w:tcBorders>
            <w:noWrap/>
            <w:hideMark/>
          </w:tcPr>
          <w:p w14:paraId="371E34DC"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1CDE9B8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 xml:space="preserve">Integrated </w:t>
            </w:r>
          </w:p>
        </w:tc>
        <w:tc>
          <w:tcPr>
            <w:tcW w:w="3027" w:type="dxa"/>
            <w:tcBorders>
              <w:top w:val="single" w:sz="4" w:space="0" w:color="auto"/>
              <w:left w:val="nil"/>
              <w:bottom w:val="single" w:sz="4" w:space="0" w:color="auto"/>
              <w:right w:val="single" w:sz="4" w:space="0" w:color="auto"/>
            </w:tcBorders>
            <w:hideMark/>
          </w:tcPr>
          <w:p w14:paraId="2301B8C7"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Linked to one or more components/elements of the business case</w:t>
            </w:r>
          </w:p>
        </w:tc>
      </w:tr>
      <w:tr w:rsidR="005B18DD" w:rsidRPr="00107C87" w14:paraId="7E406EF8" w14:textId="77777777" w:rsidTr="00FB1EB6">
        <w:trPr>
          <w:trHeight w:val="703"/>
        </w:trPr>
        <w:tc>
          <w:tcPr>
            <w:tcW w:w="884"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5EA7971" w14:textId="47941ACC"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40-59</w:t>
            </w:r>
          </w:p>
        </w:tc>
        <w:tc>
          <w:tcPr>
            <w:tcW w:w="3180" w:type="dxa"/>
            <w:tcBorders>
              <w:top w:val="single" w:sz="4" w:space="0" w:color="auto"/>
              <w:left w:val="nil"/>
              <w:bottom w:val="single" w:sz="4" w:space="0" w:color="auto"/>
              <w:right w:val="single" w:sz="4" w:space="0" w:color="auto"/>
            </w:tcBorders>
            <w:hideMark/>
          </w:tcPr>
          <w:p w14:paraId="1F41B4C0"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Meets requirements,</w:t>
            </w:r>
            <w:r w:rsidRPr="00107C87">
              <w:rPr>
                <w:rFonts w:ascii="Arial" w:eastAsia="Times New Roman" w:hAnsi="Arial" w:cs="Arial"/>
                <w:sz w:val="20"/>
                <w:szCs w:val="20"/>
              </w:rPr>
              <w:t xml:space="preserve"> achievable, suitable, acceptably presented, organized and integrated.</w:t>
            </w:r>
          </w:p>
        </w:tc>
        <w:tc>
          <w:tcPr>
            <w:tcW w:w="257" w:type="dxa"/>
            <w:tcBorders>
              <w:top w:val="nil"/>
              <w:left w:val="nil"/>
              <w:bottom w:val="nil"/>
              <w:right w:val="nil"/>
            </w:tcBorders>
            <w:noWrap/>
            <w:hideMark/>
          </w:tcPr>
          <w:p w14:paraId="36BFF547"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D31823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Presented</w:t>
            </w:r>
          </w:p>
        </w:tc>
        <w:tc>
          <w:tcPr>
            <w:tcW w:w="3027" w:type="dxa"/>
            <w:tcBorders>
              <w:top w:val="single" w:sz="4" w:space="0" w:color="auto"/>
              <w:left w:val="nil"/>
              <w:bottom w:val="single" w:sz="4" w:space="0" w:color="auto"/>
              <w:right w:val="single" w:sz="4" w:space="0" w:color="auto"/>
            </w:tcBorders>
            <w:hideMark/>
          </w:tcPr>
          <w:p w14:paraId="6F5DD85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Both written and oral form</w:t>
            </w:r>
          </w:p>
        </w:tc>
      </w:tr>
      <w:tr w:rsidR="005B18DD" w:rsidRPr="00107C87" w14:paraId="67F1C92F" w14:textId="77777777" w:rsidTr="00FB1EB6">
        <w:trPr>
          <w:trHeight w:val="739"/>
        </w:trPr>
        <w:tc>
          <w:tcPr>
            <w:tcW w:w="884" w:type="dxa"/>
            <w:tcBorders>
              <w:top w:val="nil"/>
              <w:left w:val="single" w:sz="4" w:space="0" w:color="auto"/>
              <w:bottom w:val="single" w:sz="4" w:space="0" w:color="auto"/>
              <w:right w:val="single" w:sz="4" w:space="0" w:color="auto"/>
            </w:tcBorders>
            <w:shd w:val="clear" w:color="auto" w:fill="A6A6A6" w:themeFill="background1" w:themeFillShade="A6"/>
            <w:noWrap/>
            <w:vAlign w:val="center"/>
            <w:hideMark/>
          </w:tcPr>
          <w:p w14:paraId="08EE0E51" w14:textId="60FE7BE7"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20-29</w:t>
            </w:r>
          </w:p>
        </w:tc>
        <w:tc>
          <w:tcPr>
            <w:tcW w:w="3180" w:type="dxa"/>
            <w:tcBorders>
              <w:top w:val="single" w:sz="4" w:space="0" w:color="auto"/>
              <w:left w:val="nil"/>
              <w:bottom w:val="single" w:sz="4" w:space="0" w:color="auto"/>
              <w:right w:val="single" w:sz="4" w:space="0" w:color="auto"/>
            </w:tcBorders>
            <w:hideMark/>
          </w:tcPr>
          <w:p w14:paraId="2FA7F465"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 xml:space="preserve">Somewhat less </w:t>
            </w:r>
            <w:r w:rsidRPr="00107C87">
              <w:rPr>
                <w:rFonts w:ascii="Arial" w:eastAsia="Times New Roman" w:hAnsi="Arial" w:cs="Arial"/>
                <w:sz w:val="20"/>
                <w:szCs w:val="20"/>
              </w:rPr>
              <w:t>than meeting requirement, achievable, somewhat suitable, less than acceptably presented, somewhat unorganized, somewhat integrated.</w:t>
            </w:r>
          </w:p>
        </w:tc>
        <w:tc>
          <w:tcPr>
            <w:tcW w:w="257" w:type="dxa"/>
            <w:tcBorders>
              <w:top w:val="nil"/>
              <w:left w:val="nil"/>
              <w:bottom w:val="nil"/>
              <w:right w:val="nil"/>
            </w:tcBorders>
            <w:noWrap/>
            <w:hideMark/>
          </w:tcPr>
          <w:p w14:paraId="59579EA8"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116E765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Concisely</w:t>
            </w:r>
          </w:p>
        </w:tc>
        <w:tc>
          <w:tcPr>
            <w:tcW w:w="3027" w:type="dxa"/>
            <w:tcBorders>
              <w:top w:val="single" w:sz="4" w:space="0" w:color="auto"/>
              <w:left w:val="nil"/>
              <w:bottom w:val="single" w:sz="4" w:space="0" w:color="auto"/>
              <w:right w:val="single" w:sz="4" w:space="0" w:color="auto"/>
            </w:tcBorders>
            <w:hideMark/>
          </w:tcPr>
          <w:p w14:paraId="55BDA863"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To the point, without any hyperbole</w:t>
            </w:r>
          </w:p>
        </w:tc>
      </w:tr>
      <w:tr w:rsidR="005B18DD" w:rsidRPr="00107C87" w14:paraId="68997F58" w14:textId="77777777" w:rsidTr="00FB1EB6">
        <w:trPr>
          <w:trHeight w:val="639"/>
        </w:trPr>
        <w:tc>
          <w:tcPr>
            <w:tcW w:w="884" w:type="dxa"/>
            <w:tcBorders>
              <w:top w:val="nil"/>
              <w:left w:val="single" w:sz="4" w:space="0" w:color="auto"/>
              <w:bottom w:val="single" w:sz="4" w:space="0" w:color="auto"/>
              <w:right w:val="single" w:sz="4" w:space="0" w:color="auto"/>
            </w:tcBorders>
            <w:shd w:val="clear" w:color="auto" w:fill="808080" w:themeFill="background1" w:themeFillShade="80"/>
            <w:noWrap/>
            <w:vAlign w:val="center"/>
            <w:hideMark/>
          </w:tcPr>
          <w:p w14:paraId="41C00D81" w14:textId="780B6B06"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1-19</w:t>
            </w:r>
          </w:p>
        </w:tc>
        <w:tc>
          <w:tcPr>
            <w:tcW w:w="3180" w:type="dxa"/>
            <w:tcBorders>
              <w:top w:val="single" w:sz="4" w:space="0" w:color="auto"/>
              <w:left w:val="nil"/>
              <w:bottom w:val="single" w:sz="4" w:space="0" w:color="auto"/>
              <w:right w:val="single" w:sz="4" w:space="0" w:color="auto"/>
            </w:tcBorders>
            <w:hideMark/>
          </w:tcPr>
          <w:p w14:paraId="7FD2EA3F"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Significantly less</w:t>
            </w:r>
            <w:r w:rsidRPr="00107C87">
              <w:rPr>
                <w:rFonts w:ascii="Arial" w:eastAsia="Times New Roman" w:hAnsi="Arial" w:cs="Arial"/>
                <w:sz w:val="20"/>
                <w:szCs w:val="20"/>
              </w:rPr>
              <w:t xml:space="preserve"> than requirements, not fully achievable, suitable or addressed. </w:t>
            </w:r>
          </w:p>
        </w:tc>
        <w:tc>
          <w:tcPr>
            <w:tcW w:w="257" w:type="dxa"/>
            <w:tcBorders>
              <w:top w:val="nil"/>
              <w:left w:val="nil"/>
              <w:bottom w:val="nil"/>
              <w:right w:val="nil"/>
            </w:tcBorders>
            <w:noWrap/>
            <w:hideMark/>
          </w:tcPr>
          <w:p w14:paraId="597171AA"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0226D7B"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 xml:space="preserve">Logically </w:t>
            </w:r>
          </w:p>
        </w:tc>
        <w:tc>
          <w:tcPr>
            <w:tcW w:w="3027" w:type="dxa"/>
            <w:tcBorders>
              <w:top w:val="single" w:sz="4" w:space="0" w:color="auto"/>
              <w:left w:val="nil"/>
              <w:bottom w:val="single" w:sz="4" w:space="0" w:color="auto"/>
              <w:right w:val="single" w:sz="4" w:space="0" w:color="auto"/>
            </w:tcBorders>
            <w:hideMark/>
          </w:tcPr>
          <w:p w14:paraId="73CF0902"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Sensible, easy to follow and plausible</w:t>
            </w:r>
          </w:p>
        </w:tc>
      </w:tr>
      <w:tr w:rsidR="005B18DD" w:rsidRPr="00107C87" w14:paraId="2E55C52A" w14:textId="77777777" w:rsidTr="00FB1EB6">
        <w:trPr>
          <w:trHeight w:val="634"/>
        </w:trPr>
        <w:tc>
          <w:tcPr>
            <w:tcW w:w="884" w:type="dxa"/>
            <w:tcBorders>
              <w:top w:val="nil"/>
              <w:left w:val="single" w:sz="4" w:space="0" w:color="auto"/>
              <w:bottom w:val="nil"/>
              <w:right w:val="single" w:sz="4" w:space="0" w:color="auto"/>
            </w:tcBorders>
            <w:shd w:val="clear" w:color="auto" w:fill="767171" w:themeFill="background2" w:themeFillShade="80"/>
            <w:noWrap/>
            <w:vAlign w:val="center"/>
            <w:hideMark/>
          </w:tcPr>
          <w:p w14:paraId="63B74947" w14:textId="74BE0A8E" w:rsidR="005B18DD" w:rsidRPr="00107C87" w:rsidRDefault="005B18DD" w:rsidP="00CD7698">
            <w:pPr>
              <w:spacing w:after="0" w:line="240" w:lineRule="auto"/>
              <w:jc w:val="center"/>
              <w:rPr>
                <w:rFonts w:ascii="Arial" w:eastAsia="Times New Roman" w:hAnsi="Arial" w:cs="Arial"/>
                <w:b/>
                <w:bCs/>
                <w:sz w:val="20"/>
                <w:szCs w:val="20"/>
              </w:rPr>
            </w:pPr>
            <w:r w:rsidRPr="00107C87">
              <w:rPr>
                <w:rFonts w:ascii="Arial" w:eastAsia="Times New Roman" w:hAnsi="Arial" w:cs="Arial"/>
                <w:b/>
                <w:bCs/>
                <w:sz w:val="20"/>
                <w:szCs w:val="20"/>
              </w:rPr>
              <w:t>0</w:t>
            </w:r>
          </w:p>
        </w:tc>
        <w:tc>
          <w:tcPr>
            <w:tcW w:w="3180" w:type="dxa"/>
            <w:tcBorders>
              <w:top w:val="single" w:sz="4" w:space="0" w:color="auto"/>
              <w:left w:val="nil"/>
              <w:bottom w:val="single" w:sz="4" w:space="0" w:color="auto"/>
              <w:right w:val="single" w:sz="4" w:space="0" w:color="auto"/>
            </w:tcBorders>
            <w:hideMark/>
          </w:tcPr>
          <w:p w14:paraId="098321BB"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 xml:space="preserve">Not addressed </w:t>
            </w:r>
            <w:r w:rsidRPr="00107C87">
              <w:rPr>
                <w:rFonts w:ascii="Arial" w:eastAsia="Times New Roman" w:hAnsi="Arial" w:cs="Arial"/>
                <w:sz w:val="20"/>
                <w:szCs w:val="20"/>
              </w:rPr>
              <w:t>or failed to answer question appropriately.</w:t>
            </w:r>
          </w:p>
        </w:tc>
        <w:tc>
          <w:tcPr>
            <w:tcW w:w="257" w:type="dxa"/>
            <w:tcBorders>
              <w:top w:val="nil"/>
              <w:left w:val="nil"/>
              <w:bottom w:val="nil"/>
              <w:right w:val="nil"/>
            </w:tcBorders>
            <w:noWrap/>
            <w:hideMark/>
          </w:tcPr>
          <w:p w14:paraId="06B1BCDB"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6BA6E0B1"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Suitable</w:t>
            </w:r>
          </w:p>
        </w:tc>
        <w:tc>
          <w:tcPr>
            <w:tcW w:w="3027" w:type="dxa"/>
            <w:tcBorders>
              <w:top w:val="single" w:sz="4" w:space="0" w:color="auto"/>
              <w:left w:val="nil"/>
              <w:bottom w:val="single" w:sz="4" w:space="0" w:color="auto"/>
              <w:right w:val="single" w:sz="4" w:space="0" w:color="auto"/>
            </w:tcBorders>
            <w:hideMark/>
          </w:tcPr>
          <w:p w14:paraId="7C06DCE9"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Not necessarily a best practice, but achieves objectives</w:t>
            </w:r>
          </w:p>
        </w:tc>
      </w:tr>
      <w:tr w:rsidR="005B18DD" w:rsidRPr="00107C87" w14:paraId="3577414B" w14:textId="77777777" w:rsidTr="000217C6">
        <w:trPr>
          <w:trHeight w:val="516"/>
        </w:trPr>
        <w:tc>
          <w:tcPr>
            <w:tcW w:w="4064" w:type="dxa"/>
            <w:gridSpan w:val="2"/>
            <w:tcBorders>
              <w:top w:val="single" w:sz="4" w:space="0" w:color="auto"/>
              <w:left w:val="single" w:sz="4" w:space="0" w:color="auto"/>
              <w:bottom w:val="single" w:sz="4" w:space="0" w:color="auto"/>
              <w:right w:val="single" w:sz="4" w:space="0" w:color="auto"/>
            </w:tcBorders>
            <w:vAlign w:val="center"/>
            <w:hideMark/>
          </w:tcPr>
          <w:p w14:paraId="2B79B31A" w14:textId="77777777" w:rsidR="005B18DD" w:rsidRPr="00107C87" w:rsidRDefault="005B18DD" w:rsidP="00CD7698">
            <w:pPr>
              <w:spacing w:after="0" w:line="240" w:lineRule="auto"/>
              <w:ind w:firstLineChars="200" w:firstLine="400"/>
              <w:rPr>
                <w:rFonts w:ascii="Arial" w:eastAsia="Times New Roman" w:hAnsi="Arial" w:cs="Arial"/>
                <w:i/>
                <w:iCs/>
                <w:sz w:val="20"/>
                <w:szCs w:val="20"/>
              </w:rPr>
            </w:pPr>
            <w:r w:rsidRPr="00107C87">
              <w:rPr>
                <w:rFonts w:ascii="Arial" w:eastAsia="Times New Roman" w:hAnsi="Arial" w:cs="Arial"/>
                <w:i/>
                <w:iCs/>
                <w:sz w:val="20"/>
                <w:szCs w:val="20"/>
              </w:rPr>
              <w:t>Note: Scores can be entered as whole numbers or as decimals (for example, 3.5).</w:t>
            </w:r>
          </w:p>
        </w:tc>
        <w:tc>
          <w:tcPr>
            <w:tcW w:w="257" w:type="dxa"/>
            <w:tcBorders>
              <w:top w:val="nil"/>
              <w:left w:val="single" w:sz="4" w:space="0" w:color="auto"/>
              <w:bottom w:val="nil"/>
              <w:right w:val="nil"/>
            </w:tcBorders>
            <w:noWrap/>
            <w:hideMark/>
          </w:tcPr>
          <w:p w14:paraId="76D8B3ED" w14:textId="77777777" w:rsidR="005B18DD" w:rsidRPr="00107C87" w:rsidRDefault="005B18DD" w:rsidP="00CD7698">
            <w:pPr>
              <w:spacing w:after="0" w:line="240" w:lineRule="auto"/>
              <w:ind w:firstLineChars="200" w:firstLine="400"/>
              <w:rPr>
                <w:rFonts w:ascii="Arial" w:eastAsia="Times New Roman" w:hAnsi="Arial" w:cs="Arial"/>
                <w:i/>
                <w:i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27B6FE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Addressed</w:t>
            </w:r>
          </w:p>
        </w:tc>
        <w:tc>
          <w:tcPr>
            <w:tcW w:w="3027" w:type="dxa"/>
            <w:tcBorders>
              <w:top w:val="single" w:sz="4" w:space="0" w:color="auto"/>
              <w:left w:val="nil"/>
              <w:bottom w:val="single" w:sz="4" w:space="0" w:color="auto"/>
              <w:right w:val="single" w:sz="4" w:space="0" w:color="auto"/>
            </w:tcBorders>
            <w:hideMark/>
          </w:tcPr>
          <w:p w14:paraId="047FCA0F"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Referenced or comment provided</w:t>
            </w:r>
          </w:p>
        </w:tc>
      </w:tr>
    </w:tbl>
    <w:p w14:paraId="7AD4696F" w14:textId="77777777" w:rsidR="005B18DD" w:rsidRPr="00D411F7" w:rsidRDefault="005B18DD" w:rsidP="00316C8E">
      <w:pPr>
        <w:pStyle w:val="ListParagraph"/>
        <w:numPr>
          <w:ilvl w:val="2"/>
          <w:numId w:val="38"/>
        </w:numPr>
        <w:spacing w:before="120" w:after="120"/>
        <w:contextualSpacing w:val="0"/>
        <w:rPr>
          <w:rFonts w:ascii="Arial" w:hAnsi="Arial" w:cs="Arial"/>
        </w:rPr>
      </w:pPr>
      <w:r w:rsidRPr="00D411F7">
        <w:rPr>
          <w:rFonts w:ascii="Arial" w:hAnsi="Arial" w:cs="Arial"/>
        </w:rPr>
        <w:t>Administrative Assessment</w:t>
      </w:r>
    </w:p>
    <w:p w14:paraId="41DDC0A2"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The Administrative Requirements of this RFQ will be scored as Pass or Fail. Responsiveness to the requirements listed in this RFQ will be either given a “Pass” (i.e., complied with requirement, completed, and returned document) or “Fail” (i.e., did not comply with requirement, did not complete or return document). If a supplier receives a Fail for any of these requirements, the response may be rejected.</w:t>
      </w:r>
    </w:p>
    <w:p w14:paraId="7333E3AF" w14:textId="77777777" w:rsidR="005B18DD" w:rsidRPr="00D411F7" w:rsidRDefault="005B18DD" w:rsidP="00316C8E">
      <w:pPr>
        <w:pStyle w:val="ListParagraph"/>
        <w:numPr>
          <w:ilvl w:val="2"/>
          <w:numId w:val="38"/>
        </w:numPr>
        <w:spacing w:after="120"/>
        <w:contextualSpacing w:val="0"/>
        <w:rPr>
          <w:rFonts w:ascii="Arial" w:hAnsi="Arial" w:cs="Arial"/>
        </w:rPr>
      </w:pPr>
      <w:r w:rsidRPr="00D411F7">
        <w:rPr>
          <w:rFonts w:ascii="Arial" w:hAnsi="Arial" w:cs="Arial"/>
        </w:rPr>
        <w:t>Technical Assessment</w:t>
      </w:r>
    </w:p>
    <w:p w14:paraId="28B2B2CD" w14:textId="453654B7" w:rsidR="005B18DD" w:rsidRPr="00D411F7" w:rsidRDefault="005B18DD" w:rsidP="005B18DD">
      <w:pPr>
        <w:spacing w:after="120"/>
        <w:ind w:left="1080"/>
        <w:rPr>
          <w:rFonts w:ascii="Arial" w:hAnsi="Arial" w:cs="Arial"/>
        </w:rPr>
      </w:pPr>
      <w:r w:rsidRPr="00597EBD">
        <w:rPr>
          <w:rFonts w:ascii="Arial" w:hAnsi="Arial" w:cs="Arial"/>
        </w:rPr>
        <w:t>This RFQ will be Pass or Fail and scored. The Contractor may achieve a maximum of one hundred (100) points.</w:t>
      </w:r>
      <w:r w:rsidRPr="00D411F7">
        <w:rPr>
          <w:rFonts w:ascii="Arial" w:hAnsi="Arial" w:cs="Arial"/>
        </w:rPr>
        <w:t xml:space="preserve"> Scoring will be based on its adequacy, thoroughness, and the degree to which the Contractor meets or exceeds the RFQ requirements and overall best value to the State. </w:t>
      </w:r>
    </w:p>
    <w:p w14:paraId="6A82309F" w14:textId="77777777" w:rsidR="005B18DD" w:rsidRPr="00D411F7" w:rsidRDefault="005B18DD" w:rsidP="00316C8E">
      <w:pPr>
        <w:pStyle w:val="ListParagraph"/>
        <w:numPr>
          <w:ilvl w:val="2"/>
          <w:numId w:val="38"/>
        </w:numPr>
        <w:spacing w:after="120"/>
        <w:contextualSpacing w:val="0"/>
        <w:rPr>
          <w:rFonts w:ascii="Arial" w:hAnsi="Arial" w:cs="Arial"/>
        </w:rPr>
      </w:pPr>
      <w:r w:rsidRPr="00D411F7">
        <w:rPr>
          <w:rFonts w:ascii="Arial" w:hAnsi="Arial" w:cs="Arial"/>
        </w:rPr>
        <w:lastRenderedPageBreak/>
        <w:t>Cost Assessment</w:t>
      </w:r>
    </w:p>
    <w:p w14:paraId="1F902EE9" w14:textId="77777777" w:rsidR="005B18DD" w:rsidRPr="00D411F7" w:rsidRDefault="005B18DD" w:rsidP="005B18DD">
      <w:pPr>
        <w:pStyle w:val="ListParagraph"/>
        <w:spacing w:after="120"/>
        <w:ind w:left="1080"/>
        <w:contextualSpacing w:val="0"/>
        <w:rPr>
          <w:rFonts w:ascii="Arial" w:hAnsi="Arial" w:cs="Arial"/>
        </w:rPr>
      </w:pPr>
      <w:r w:rsidRPr="00597EBD">
        <w:rPr>
          <w:rFonts w:ascii="Arial" w:hAnsi="Arial" w:cs="Arial"/>
        </w:rPr>
        <w:t>Cost Requirements of this RFQ will be scored and can achieve a score of up to one hundred (100) points</w:t>
      </w:r>
      <w:r w:rsidRPr="00D411F7">
        <w:rPr>
          <w:rFonts w:ascii="Arial" w:hAnsi="Arial" w:cs="Arial"/>
        </w:rPr>
        <w:t xml:space="preserve">. The Assessment Team will review, calculate, and score </w:t>
      </w:r>
      <w:r>
        <w:rPr>
          <w:rFonts w:ascii="Arial" w:hAnsi="Arial" w:cs="Arial"/>
        </w:rPr>
        <w:t>Form 14</w:t>
      </w:r>
      <w:r w:rsidRPr="00D411F7">
        <w:rPr>
          <w:rFonts w:ascii="Arial" w:hAnsi="Arial" w:cs="Arial"/>
        </w:rPr>
        <w:t xml:space="preserve"> – Cost Worksheet to verify that it is complete with total cost of Contractors’ Quotes. The Contractor with the lowest total cost based on the assessment performed below will receive a maximum of one hundred (100) points. The Assessment Team will perform the following formula for the cost assessment:</w:t>
      </w:r>
    </w:p>
    <w:p w14:paraId="796470BD"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 xml:space="preserve">(Lowest Proposed total cost / Contractor’s Proposed total cost) * </w:t>
      </w:r>
      <w:r w:rsidRPr="00597EBD">
        <w:rPr>
          <w:rFonts w:ascii="Arial" w:hAnsi="Arial" w:cs="Arial"/>
        </w:rPr>
        <w:t>100</w:t>
      </w:r>
      <w:r w:rsidRPr="00D411F7">
        <w:rPr>
          <w:rFonts w:ascii="Arial" w:hAnsi="Arial" w:cs="Arial"/>
        </w:rPr>
        <w:t xml:space="preserve"> points = Score</w:t>
      </w:r>
    </w:p>
    <w:p w14:paraId="1D460989"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Points in the examples below explain the calculations and have no other significance.</w:t>
      </w:r>
    </w:p>
    <w:p w14:paraId="22E87E73"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EXAMPLE: Cost Assessment Score</w:t>
      </w:r>
    </w:p>
    <w:tbl>
      <w:tblPr>
        <w:tblStyle w:val="TableGrid"/>
        <w:tblW w:w="8655" w:type="dxa"/>
        <w:tblInd w:w="1075" w:type="dxa"/>
        <w:tblLook w:val="04A0" w:firstRow="1" w:lastRow="0" w:firstColumn="1" w:lastColumn="0" w:noHBand="0" w:noVBand="1"/>
      </w:tblPr>
      <w:tblGrid>
        <w:gridCol w:w="2160"/>
        <w:gridCol w:w="4545"/>
        <w:gridCol w:w="1950"/>
      </w:tblGrid>
      <w:tr w:rsidR="005B18DD" w:rsidRPr="000B5F81" w14:paraId="4D04AD93" w14:textId="77777777" w:rsidTr="00CD7698">
        <w:tc>
          <w:tcPr>
            <w:tcW w:w="2160" w:type="dxa"/>
            <w:shd w:val="clear" w:color="auto" w:fill="E7E6E6" w:themeFill="background2"/>
          </w:tcPr>
          <w:p w14:paraId="4C47C5A9"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Contractor Cost</w:t>
            </w:r>
          </w:p>
        </w:tc>
        <w:tc>
          <w:tcPr>
            <w:tcW w:w="4545" w:type="dxa"/>
            <w:shd w:val="clear" w:color="auto" w:fill="E7E6E6" w:themeFill="background2"/>
          </w:tcPr>
          <w:p w14:paraId="7876D3F6"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 xml:space="preserve">Percentage </w:t>
            </w:r>
          </w:p>
          <w:p w14:paraId="01AE6FF8"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(Lowest Proposed Total Cost divided by the Contractor’s Total Cost)</w:t>
            </w:r>
          </w:p>
        </w:tc>
        <w:tc>
          <w:tcPr>
            <w:tcW w:w="1950" w:type="dxa"/>
            <w:shd w:val="clear" w:color="auto" w:fill="E7E6E6" w:themeFill="background2"/>
          </w:tcPr>
          <w:p w14:paraId="1C0A2A47"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Cost Score</w:t>
            </w:r>
          </w:p>
        </w:tc>
      </w:tr>
      <w:tr w:rsidR="005B18DD" w:rsidRPr="000B5F81" w14:paraId="16A85E48" w14:textId="77777777" w:rsidTr="00CD7698">
        <w:tc>
          <w:tcPr>
            <w:tcW w:w="2160" w:type="dxa"/>
            <w:vAlign w:val="center"/>
          </w:tcPr>
          <w:p w14:paraId="4783D1B2"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Quote A $300,000</w:t>
            </w:r>
          </w:p>
        </w:tc>
        <w:tc>
          <w:tcPr>
            <w:tcW w:w="4545" w:type="dxa"/>
            <w:vAlign w:val="center"/>
          </w:tcPr>
          <w:p w14:paraId="271065B8"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$270,000/$300,000 = .90 (90%)</w:t>
            </w:r>
          </w:p>
        </w:tc>
        <w:tc>
          <w:tcPr>
            <w:tcW w:w="1950" w:type="dxa"/>
            <w:vAlign w:val="center"/>
          </w:tcPr>
          <w:p w14:paraId="3B1B0555"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.90 x 100 = 90</w:t>
            </w:r>
          </w:p>
        </w:tc>
      </w:tr>
      <w:tr w:rsidR="005B18DD" w:rsidRPr="000B5F81" w14:paraId="3162036D" w14:textId="77777777" w:rsidTr="00CD7698">
        <w:tc>
          <w:tcPr>
            <w:tcW w:w="2160" w:type="dxa"/>
            <w:vAlign w:val="center"/>
          </w:tcPr>
          <w:p w14:paraId="54359FCF"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Quote B $277,000</w:t>
            </w:r>
          </w:p>
        </w:tc>
        <w:tc>
          <w:tcPr>
            <w:tcW w:w="4545" w:type="dxa"/>
            <w:vAlign w:val="center"/>
          </w:tcPr>
          <w:p w14:paraId="2840B61F"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$270,000/$277,000 = .97 (97%)</w:t>
            </w:r>
          </w:p>
        </w:tc>
        <w:tc>
          <w:tcPr>
            <w:tcW w:w="1950" w:type="dxa"/>
            <w:vAlign w:val="center"/>
          </w:tcPr>
          <w:p w14:paraId="559788A5"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.97 x 100 = 97</w:t>
            </w:r>
          </w:p>
        </w:tc>
      </w:tr>
      <w:tr w:rsidR="005B18DD" w:rsidRPr="000B5F81" w14:paraId="1EB6249E" w14:textId="77777777" w:rsidTr="00CD7698">
        <w:trPr>
          <w:trHeight w:val="300"/>
        </w:trPr>
        <w:tc>
          <w:tcPr>
            <w:tcW w:w="2160" w:type="dxa"/>
            <w:vAlign w:val="center"/>
          </w:tcPr>
          <w:p w14:paraId="182A2C24" w14:textId="77777777" w:rsidR="005B18DD" w:rsidRPr="00D411F7" w:rsidRDefault="005B18DD" w:rsidP="00CD7698">
            <w:pPr>
              <w:pStyle w:val="ListParagraph"/>
              <w:spacing w:after="120"/>
              <w:ind w:left="90"/>
              <w:contextualSpacing w:val="0"/>
              <w:rPr>
                <w:rFonts w:ascii="Arial" w:hAnsi="Arial" w:cs="Arial"/>
              </w:rPr>
            </w:pPr>
            <w:r w:rsidRPr="00D411F7">
              <w:rPr>
                <w:rFonts w:ascii="Arial" w:hAnsi="Arial" w:cs="Arial"/>
              </w:rPr>
              <w:t>Quote C $270,000</w:t>
            </w:r>
          </w:p>
        </w:tc>
        <w:tc>
          <w:tcPr>
            <w:tcW w:w="4545" w:type="dxa"/>
            <w:vAlign w:val="center"/>
          </w:tcPr>
          <w:p w14:paraId="24EC15C1"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 xml:space="preserve">$270,000/$270,000 = 1.0 (100%) </w:t>
            </w:r>
          </w:p>
        </w:tc>
        <w:tc>
          <w:tcPr>
            <w:tcW w:w="1950" w:type="dxa"/>
            <w:vAlign w:val="center"/>
          </w:tcPr>
          <w:p w14:paraId="100B5B31"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1.0 x 100 = 100</w:t>
            </w:r>
          </w:p>
        </w:tc>
      </w:tr>
    </w:tbl>
    <w:p w14:paraId="4CA7959E"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EXAMPLE: Maximum Non-Cost and Cost Points Available</w:t>
      </w:r>
    </w:p>
    <w:tbl>
      <w:tblPr>
        <w:tblStyle w:val="TableGrid"/>
        <w:tblW w:w="7087" w:type="dxa"/>
        <w:tblInd w:w="1075" w:type="dxa"/>
        <w:tblLook w:val="00A0" w:firstRow="1" w:lastRow="0" w:firstColumn="1" w:lastColumn="0" w:noHBand="0" w:noVBand="0"/>
      </w:tblPr>
      <w:tblGrid>
        <w:gridCol w:w="1445"/>
        <w:gridCol w:w="1487"/>
        <w:gridCol w:w="1719"/>
        <w:gridCol w:w="984"/>
        <w:gridCol w:w="1452"/>
      </w:tblGrid>
      <w:tr w:rsidR="002E7380" w:rsidRPr="000B5F81" w14:paraId="45CC6361" w14:textId="77777777" w:rsidTr="00FB1EB6">
        <w:trPr>
          <w:trHeight w:val="837"/>
        </w:trPr>
        <w:tc>
          <w:tcPr>
            <w:tcW w:w="1445" w:type="dxa"/>
            <w:shd w:val="clear" w:color="auto" w:fill="E7E6E6" w:themeFill="background2"/>
          </w:tcPr>
          <w:p w14:paraId="5423AE88"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Contractor Quote</w:t>
            </w:r>
          </w:p>
        </w:tc>
        <w:tc>
          <w:tcPr>
            <w:tcW w:w="1487" w:type="dxa"/>
            <w:shd w:val="clear" w:color="auto" w:fill="E7E6E6" w:themeFill="background2"/>
          </w:tcPr>
          <w:p w14:paraId="77EB72F7"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Response to SOW</w:t>
            </w:r>
          </w:p>
        </w:tc>
        <w:tc>
          <w:tcPr>
            <w:tcW w:w="1719" w:type="dxa"/>
            <w:shd w:val="clear" w:color="auto" w:fill="E7E6E6" w:themeFill="background2"/>
          </w:tcPr>
          <w:p w14:paraId="71A07DE5"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Summary of Applicable Engagements</w:t>
            </w:r>
          </w:p>
        </w:tc>
        <w:tc>
          <w:tcPr>
            <w:tcW w:w="984" w:type="dxa"/>
            <w:shd w:val="clear" w:color="auto" w:fill="E7E6E6" w:themeFill="background2"/>
          </w:tcPr>
          <w:p w14:paraId="350ABE5E"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Cost Score</w:t>
            </w:r>
          </w:p>
        </w:tc>
        <w:tc>
          <w:tcPr>
            <w:tcW w:w="1452" w:type="dxa"/>
            <w:shd w:val="clear" w:color="auto" w:fill="E7E6E6" w:themeFill="background2"/>
          </w:tcPr>
          <w:p w14:paraId="7835DF82"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Total Points</w:t>
            </w:r>
          </w:p>
        </w:tc>
      </w:tr>
      <w:tr w:rsidR="002E7380" w:rsidRPr="000B5F81" w14:paraId="20C925A6" w14:textId="77777777" w:rsidTr="00FB1EB6">
        <w:trPr>
          <w:trHeight w:val="368"/>
        </w:trPr>
        <w:tc>
          <w:tcPr>
            <w:tcW w:w="1445" w:type="dxa"/>
          </w:tcPr>
          <w:p w14:paraId="4D0D6278"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A</w:t>
            </w:r>
          </w:p>
        </w:tc>
        <w:tc>
          <w:tcPr>
            <w:tcW w:w="1487" w:type="dxa"/>
          </w:tcPr>
          <w:p w14:paraId="15877475" w14:textId="1BB5E0DB" w:rsidR="002E7380" w:rsidRPr="00D411F7" w:rsidRDefault="002E7380" w:rsidP="00CD7698">
            <w:pPr>
              <w:pStyle w:val="ListParagraph"/>
              <w:spacing w:after="120"/>
              <w:ind w:left="60"/>
              <w:contextualSpacing w:val="0"/>
              <w:rPr>
                <w:rFonts w:ascii="Arial" w:hAnsi="Arial" w:cs="Arial"/>
              </w:rPr>
            </w:pPr>
            <w:r>
              <w:rPr>
                <w:rFonts w:ascii="Arial" w:hAnsi="Arial" w:cs="Arial"/>
              </w:rPr>
              <w:t>60</w:t>
            </w:r>
          </w:p>
        </w:tc>
        <w:tc>
          <w:tcPr>
            <w:tcW w:w="1719" w:type="dxa"/>
          </w:tcPr>
          <w:p w14:paraId="65AEB4B3"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24</w:t>
            </w:r>
          </w:p>
        </w:tc>
        <w:tc>
          <w:tcPr>
            <w:tcW w:w="984" w:type="dxa"/>
          </w:tcPr>
          <w:p w14:paraId="7A571E5A"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90</w:t>
            </w:r>
          </w:p>
        </w:tc>
        <w:tc>
          <w:tcPr>
            <w:tcW w:w="1452" w:type="dxa"/>
          </w:tcPr>
          <w:p w14:paraId="7B344F0A"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174</w:t>
            </w:r>
          </w:p>
        </w:tc>
      </w:tr>
      <w:tr w:rsidR="002E7380" w:rsidRPr="000B5F81" w14:paraId="326F40A6" w14:textId="77777777" w:rsidTr="00FB1EB6">
        <w:trPr>
          <w:trHeight w:val="354"/>
        </w:trPr>
        <w:tc>
          <w:tcPr>
            <w:tcW w:w="1445" w:type="dxa"/>
          </w:tcPr>
          <w:p w14:paraId="5FB62440"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B</w:t>
            </w:r>
          </w:p>
        </w:tc>
        <w:tc>
          <w:tcPr>
            <w:tcW w:w="1487" w:type="dxa"/>
          </w:tcPr>
          <w:p w14:paraId="69998802" w14:textId="6ABEAF93" w:rsidR="002E7380" w:rsidRPr="00D411F7" w:rsidRDefault="002E7380" w:rsidP="00CD7698">
            <w:pPr>
              <w:pStyle w:val="ListParagraph"/>
              <w:spacing w:after="120"/>
              <w:ind w:left="60"/>
              <w:contextualSpacing w:val="0"/>
              <w:rPr>
                <w:rFonts w:ascii="Arial" w:hAnsi="Arial" w:cs="Arial"/>
              </w:rPr>
            </w:pPr>
            <w:r>
              <w:rPr>
                <w:rFonts w:ascii="Arial" w:hAnsi="Arial" w:cs="Arial"/>
              </w:rPr>
              <w:t>59</w:t>
            </w:r>
          </w:p>
        </w:tc>
        <w:tc>
          <w:tcPr>
            <w:tcW w:w="1719" w:type="dxa"/>
          </w:tcPr>
          <w:p w14:paraId="228328AC"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24</w:t>
            </w:r>
          </w:p>
        </w:tc>
        <w:tc>
          <w:tcPr>
            <w:tcW w:w="984" w:type="dxa"/>
          </w:tcPr>
          <w:p w14:paraId="1CBC04F6"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97</w:t>
            </w:r>
          </w:p>
        </w:tc>
        <w:tc>
          <w:tcPr>
            <w:tcW w:w="1452" w:type="dxa"/>
          </w:tcPr>
          <w:p w14:paraId="741706DD" w14:textId="28027E2D" w:rsidR="002E7380" w:rsidRPr="00D411F7" w:rsidRDefault="002E7380" w:rsidP="00CD7698">
            <w:pPr>
              <w:pStyle w:val="ListParagraph"/>
              <w:spacing w:after="120"/>
              <w:ind w:left="60"/>
              <w:contextualSpacing w:val="0"/>
              <w:rPr>
                <w:rFonts w:ascii="Arial" w:hAnsi="Arial" w:cs="Arial"/>
              </w:rPr>
            </w:pPr>
            <w:r>
              <w:rPr>
                <w:rFonts w:ascii="Arial" w:hAnsi="Arial" w:cs="Arial"/>
              </w:rPr>
              <w:t>180</w:t>
            </w:r>
          </w:p>
        </w:tc>
      </w:tr>
      <w:tr w:rsidR="002E7380" w:rsidRPr="000B5F81" w14:paraId="40940CF7" w14:textId="77777777" w:rsidTr="00FB1EB6">
        <w:trPr>
          <w:trHeight w:val="283"/>
        </w:trPr>
        <w:tc>
          <w:tcPr>
            <w:tcW w:w="1445" w:type="dxa"/>
          </w:tcPr>
          <w:p w14:paraId="710FFD96"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C</w:t>
            </w:r>
          </w:p>
        </w:tc>
        <w:tc>
          <w:tcPr>
            <w:tcW w:w="1487" w:type="dxa"/>
          </w:tcPr>
          <w:p w14:paraId="0D80692B" w14:textId="76B3F4FF" w:rsidR="002E7380" w:rsidRPr="00D411F7" w:rsidRDefault="002E7380" w:rsidP="00CD7698">
            <w:pPr>
              <w:pStyle w:val="ListParagraph"/>
              <w:spacing w:after="120"/>
              <w:ind w:left="60"/>
              <w:contextualSpacing w:val="0"/>
              <w:rPr>
                <w:rFonts w:ascii="Arial" w:hAnsi="Arial" w:cs="Arial"/>
              </w:rPr>
            </w:pPr>
            <w:r>
              <w:rPr>
                <w:rFonts w:ascii="Arial" w:hAnsi="Arial" w:cs="Arial"/>
              </w:rPr>
              <w:t>70</w:t>
            </w:r>
          </w:p>
        </w:tc>
        <w:tc>
          <w:tcPr>
            <w:tcW w:w="1719" w:type="dxa"/>
          </w:tcPr>
          <w:p w14:paraId="071F6FA7"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25</w:t>
            </w:r>
          </w:p>
        </w:tc>
        <w:tc>
          <w:tcPr>
            <w:tcW w:w="984" w:type="dxa"/>
          </w:tcPr>
          <w:p w14:paraId="5C0B1CE1"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100</w:t>
            </w:r>
          </w:p>
        </w:tc>
        <w:tc>
          <w:tcPr>
            <w:tcW w:w="1452" w:type="dxa"/>
          </w:tcPr>
          <w:p w14:paraId="315FBAF5" w14:textId="1191C66F"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195</w:t>
            </w:r>
          </w:p>
        </w:tc>
      </w:tr>
    </w:tbl>
    <w:p w14:paraId="0AC22FE8" w14:textId="77777777" w:rsidR="005B18DD" w:rsidRPr="00B161FC" w:rsidRDefault="005B18DD" w:rsidP="005B18DD">
      <w:pPr>
        <w:spacing w:before="120"/>
        <w:ind w:left="360"/>
        <w:rPr>
          <w:rFonts w:ascii="Arial" w:eastAsia="Calibri" w:hAnsi="Arial" w:cs="Arial"/>
        </w:rPr>
      </w:pPr>
      <w:r w:rsidRPr="00B161FC">
        <w:rPr>
          <w:rFonts w:ascii="Arial" w:eastAsia="Calibri" w:hAnsi="Arial" w:cs="Arial"/>
        </w:rPr>
        <w:t>All proposed costs for all line items must be all inclusive, thereby including the cost of any and all services required in this solicitation.</w:t>
      </w:r>
    </w:p>
    <w:p w14:paraId="56B49865" w14:textId="77777777" w:rsidR="005B18DD" w:rsidRPr="00B161FC" w:rsidRDefault="005B18DD" w:rsidP="005B18DD">
      <w:pPr>
        <w:spacing w:before="120"/>
        <w:ind w:left="360"/>
        <w:rPr>
          <w:rFonts w:ascii="Arial" w:eastAsia="Calibri" w:hAnsi="Arial" w:cs="Arial"/>
        </w:rPr>
      </w:pPr>
      <w:r w:rsidRPr="00B161FC">
        <w:rPr>
          <w:rFonts w:ascii="Arial" w:eastAsia="Calibri" w:hAnsi="Arial" w:cs="Arial"/>
        </w:rPr>
        <w:t xml:space="preserve">The intent is to structure the pricing format in order to facilitate a straightforward comparison among all Bidders and foster competition to obtain the best market pricing. Consequently, the </w:t>
      </w:r>
      <w:r>
        <w:rPr>
          <w:rFonts w:ascii="Arial" w:eastAsia="Calibri" w:hAnsi="Arial" w:cs="Arial"/>
        </w:rPr>
        <w:t>CalVet</w:t>
      </w:r>
      <w:r w:rsidRPr="00B161FC">
        <w:rPr>
          <w:rFonts w:ascii="Arial" w:eastAsia="Calibri" w:hAnsi="Arial" w:cs="Arial"/>
          <w:i/>
          <w:iCs/>
          <w:color w:val="0070C0"/>
        </w:rPr>
        <w:t xml:space="preserve"> </w:t>
      </w:r>
      <w:r w:rsidRPr="00B161FC">
        <w:rPr>
          <w:rFonts w:ascii="Arial" w:eastAsia="Calibri" w:hAnsi="Arial" w:cs="Arial"/>
        </w:rPr>
        <w:t xml:space="preserve">requires that each Bidder’s cost be in the format outlined in the </w:t>
      </w:r>
      <w:r w:rsidRPr="00D411F7">
        <w:rPr>
          <w:rFonts w:ascii="Arial" w:eastAsia="Calibri" w:hAnsi="Arial" w:cs="Arial"/>
          <w:b/>
        </w:rPr>
        <w:t>Form 14,</w:t>
      </w:r>
      <w:r>
        <w:rPr>
          <w:rFonts w:ascii="Arial" w:eastAsia="Calibri" w:hAnsi="Arial" w:cs="Arial"/>
        </w:rPr>
        <w:t xml:space="preserve"> </w:t>
      </w:r>
      <w:r w:rsidRPr="00B161FC">
        <w:rPr>
          <w:rFonts w:ascii="Arial" w:eastAsia="Calibri" w:hAnsi="Arial" w:cs="Arial"/>
          <w:b/>
        </w:rPr>
        <w:t>Cost Quote</w:t>
      </w:r>
      <w:r w:rsidRPr="00B161FC">
        <w:rPr>
          <w:rFonts w:ascii="Arial" w:eastAsia="Calibri" w:hAnsi="Arial" w:cs="Arial"/>
        </w:rPr>
        <w:t>. Therefore, the Bidder is advised that failure to comply with the instructions listed in this section, such as submission of an incomplete Quote, use of alternative pricing structures or different formats than the one requested, may be the basis for rejection of the Bidder’s Quote.</w:t>
      </w:r>
      <w:r w:rsidRPr="00B161FC">
        <w:rPr>
          <w:rFonts w:ascii="Arial" w:hAnsi="Arial" w:cs="Arial"/>
        </w:rPr>
        <w:t xml:space="preserve"> </w:t>
      </w:r>
    </w:p>
    <w:p w14:paraId="69472E9C" w14:textId="77777777" w:rsidR="005B18DD" w:rsidRPr="00B161FC" w:rsidRDefault="005B18DD" w:rsidP="005B18DD">
      <w:pPr>
        <w:spacing w:before="120"/>
        <w:ind w:left="360"/>
        <w:rPr>
          <w:rFonts w:ascii="Arial" w:hAnsi="Arial" w:cs="Arial"/>
        </w:rPr>
      </w:pPr>
      <w:r w:rsidRPr="00B161FC">
        <w:rPr>
          <w:rFonts w:ascii="Arial" w:eastAsia="Calibri" w:hAnsi="Arial" w:cs="Arial"/>
          <w:b/>
          <w:bCs/>
          <w:u w:val="single"/>
        </w:rPr>
        <w:t>Important Note:</w:t>
      </w:r>
      <w:r w:rsidRPr="00B161FC">
        <w:rPr>
          <w:rFonts w:ascii="Arial" w:eastAsia="Calibri" w:hAnsi="Arial" w:cs="Arial"/>
        </w:rPr>
        <w:t xml:space="preserve"> It is imperative that no cost information is included in the body of the Quote. Cost information must be submitted in the </w:t>
      </w:r>
      <w:r>
        <w:rPr>
          <w:rFonts w:ascii="Arial" w:eastAsia="Calibri" w:hAnsi="Arial" w:cs="Arial"/>
          <w:b/>
        </w:rPr>
        <w:t xml:space="preserve">Form 14, </w:t>
      </w:r>
      <w:r w:rsidRPr="00B161FC">
        <w:rPr>
          <w:rFonts w:ascii="Arial" w:eastAsia="Calibri" w:hAnsi="Arial" w:cs="Arial"/>
          <w:b/>
        </w:rPr>
        <w:t>Cost Quote,</w:t>
      </w:r>
      <w:r w:rsidRPr="00B161FC">
        <w:rPr>
          <w:rFonts w:ascii="Arial" w:eastAsia="Calibri" w:hAnsi="Arial" w:cs="Arial"/>
        </w:rPr>
        <w:t xml:space="preserve"> </w:t>
      </w:r>
      <w:r>
        <w:rPr>
          <w:rFonts w:ascii="Arial" w:eastAsia="Calibri" w:hAnsi="Arial" w:cs="Arial"/>
          <w:bCs/>
        </w:rPr>
        <w:t>as a separate attachment and clearly labeled</w:t>
      </w:r>
      <w:r w:rsidRPr="00B161FC">
        <w:rPr>
          <w:rFonts w:ascii="Arial" w:eastAsia="Calibri" w:hAnsi="Arial" w:cs="Arial"/>
        </w:rPr>
        <w:t>.</w:t>
      </w:r>
    </w:p>
    <w:p w14:paraId="78AAC7CC" w14:textId="7B925EA4" w:rsidR="005B18DD" w:rsidRPr="00B161FC" w:rsidRDefault="005B18DD" w:rsidP="00583B1F">
      <w:pPr>
        <w:spacing w:before="120" w:after="120"/>
        <w:ind w:left="360"/>
        <w:rPr>
          <w:rFonts w:ascii="Arial" w:hAnsi="Arial" w:cs="Arial"/>
        </w:rPr>
      </w:pPr>
      <w:r w:rsidRPr="00B161FC">
        <w:rPr>
          <w:rFonts w:ascii="Arial" w:hAnsi="Arial" w:cs="Arial"/>
        </w:rPr>
        <w:t xml:space="preserve">If a Bidder’s </w:t>
      </w:r>
      <w:r>
        <w:rPr>
          <w:rFonts w:ascii="Arial" w:hAnsi="Arial" w:cs="Arial"/>
        </w:rPr>
        <w:t>Q</w:t>
      </w:r>
      <w:r w:rsidRPr="00B161FC">
        <w:rPr>
          <w:rFonts w:ascii="Arial" w:hAnsi="Arial" w:cs="Arial"/>
        </w:rPr>
        <w:t xml:space="preserve">uote has been determined to be non-responsive during the evaluation of requirements, cost will not be evaluated. Quote must be based on CalVet’s Statement of </w:t>
      </w:r>
      <w:r w:rsidRPr="00B161FC">
        <w:rPr>
          <w:rFonts w:ascii="Arial" w:hAnsi="Arial" w:cs="Arial"/>
        </w:rPr>
        <w:lastRenderedPageBreak/>
        <w:t xml:space="preserve">Work; Exhibit A. Each Bidder's cost shall be evaluated for responsive </w:t>
      </w:r>
      <w:r>
        <w:rPr>
          <w:rFonts w:ascii="Arial" w:hAnsi="Arial" w:cs="Arial"/>
        </w:rPr>
        <w:t>Quote</w:t>
      </w:r>
      <w:r w:rsidRPr="00B161FC">
        <w:rPr>
          <w:rFonts w:ascii="Arial" w:hAnsi="Arial" w:cs="Arial"/>
        </w:rPr>
        <w:t>s from responsible Bidders that passed the mandatory administrative and business requirements.</w:t>
      </w:r>
    </w:p>
    <w:p w14:paraId="160986C8" w14:textId="64A27DDD" w:rsidR="006D50A9" w:rsidRPr="004433D8" w:rsidRDefault="006D50A9" w:rsidP="001F00F4">
      <w:pPr>
        <w:pStyle w:val="Heading2"/>
        <w:numPr>
          <w:ilvl w:val="0"/>
          <w:numId w:val="20"/>
        </w:numPr>
      </w:pPr>
      <w:bookmarkStart w:id="33" w:name="_Toc232515935"/>
      <w:r w:rsidRPr="004433D8">
        <w:t>Preference and Incentive Programs</w:t>
      </w:r>
      <w:bookmarkEnd w:id="33"/>
    </w:p>
    <w:p w14:paraId="06845617" w14:textId="2DF024AB" w:rsidR="006D50A9" w:rsidRPr="004433D8" w:rsidRDefault="006D50A9" w:rsidP="00004E56">
      <w:pPr>
        <w:spacing w:before="120"/>
        <w:ind w:left="360"/>
        <w:rPr>
          <w:rFonts w:ascii="Arial" w:hAnsi="Arial" w:cs="Arial"/>
        </w:rPr>
      </w:pPr>
      <w:r w:rsidRPr="004433D8">
        <w:rPr>
          <w:rFonts w:ascii="Arial" w:hAnsi="Arial" w:cs="Arial"/>
        </w:rPr>
        <w:t>Preference and Incentive Programs are each identified below. When the Bidder satisfies the requirements and requests bid preferences and incentives, the Bidder must clearly identify in their bid submission for which of the programs it qualifies. Denial of those preference or incentive requests is not a basis for rejection of the bid.</w:t>
      </w:r>
    </w:p>
    <w:p w14:paraId="15C19D23" w14:textId="48863E6D" w:rsidR="00C564D3" w:rsidRPr="004433D8" w:rsidRDefault="002E78A1" w:rsidP="00E5637B">
      <w:pPr>
        <w:spacing w:before="120"/>
        <w:ind w:left="360"/>
        <w:rPr>
          <w:rFonts w:ascii="Arial" w:hAnsi="Arial" w:cs="Arial"/>
        </w:rPr>
      </w:pPr>
      <w:r w:rsidRPr="004433D8">
        <w:rPr>
          <w:rFonts w:ascii="Arial" w:hAnsi="Arial" w:cs="Arial"/>
        </w:rPr>
        <w:t xml:space="preserve">NOTE: Pursuant to GC </w:t>
      </w:r>
      <w:r w:rsidR="00DE2B3A" w:rsidRPr="004433D8">
        <w:rPr>
          <w:rFonts w:ascii="Arial" w:hAnsi="Arial" w:cs="Arial"/>
        </w:rPr>
        <w:t xml:space="preserve">§ </w:t>
      </w:r>
      <w:r w:rsidRPr="004433D8">
        <w:rPr>
          <w:rFonts w:ascii="Arial" w:hAnsi="Arial" w:cs="Arial"/>
        </w:rPr>
        <w:t xml:space="preserve">14837, only a SB who performs a Commercially Useful Function (CUF) relevant to the </w:t>
      </w:r>
      <w:r w:rsidR="00BE252F" w:rsidRPr="004433D8">
        <w:rPr>
          <w:rFonts w:ascii="Arial" w:hAnsi="Arial" w:cs="Arial"/>
        </w:rPr>
        <w:t>SOW</w:t>
      </w:r>
      <w:r w:rsidRPr="004433D8">
        <w:rPr>
          <w:rFonts w:ascii="Arial" w:hAnsi="Arial" w:cs="Arial"/>
        </w:rPr>
        <w:t xml:space="preserve"> included in this RFQ may be used to qualify the Bidder for the</w:t>
      </w:r>
      <w:r w:rsidR="00BE252F" w:rsidRPr="004433D8">
        <w:rPr>
          <w:rFonts w:ascii="Arial" w:hAnsi="Arial" w:cs="Arial"/>
        </w:rPr>
        <w:t xml:space="preserve"> SB Preference or</w:t>
      </w:r>
      <w:r w:rsidRPr="004433D8">
        <w:rPr>
          <w:rFonts w:ascii="Arial" w:hAnsi="Arial" w:cs="Arial"/>
        </w:rPr>
        <w:t xml:space="preserve"> Non-Small Business Subcontractor Preference. </w:t>
      </w:r>
      <w:r w:rsidR="00BE252F" w:rsidRPr="004433D8">
        <w:rPr>
          <w:rFonts w:ascii="Arial" w:hAnsi="Arial" w:cs="Arial"/>
        </w:rPr>
        <w:t xml:space="preserve">Pursuant to Military and Veterans Code </w:t>
      </w:r>
      <w:r w:rsidR="00DE2B3A" w:rsidRPr="004433D8">
        <w:rPr>
          <w:rFonts w:ascii="Arial" w:hAnsi="Arial" w:cs="Arial"/>
        </w:rPr>
        <w:t>S</w:t>
      </w:r>
      <w:r w:rsidR="00BE252F" w:rsidRPr="004433D8">
        <w:rPr>
          <w:rFonts w:ascii="Arial" w:hAnsi="Arial" w:cs="Arial"/>
        </w:rPr>
        <w:t xml:space="preserve">ection 995.5, only a DVBE who performs a CUF relevant to the SOW in this RFQ may qualify the Bidder for the DVBE Incentive. </w:t>
      </w:r>
    </w:p>
    <w:p w14:paraId="4A5830A1" w14:textId="1712700E" w:rsidR="00CB29C9" w:rsidRPr="004433D8" w:rsidRDefault="00CB29C9" w:rsidP="004433D8">
      <w:pPr>
        <w:pStyle w:val="ListParagraph"/>
        <w:numPr>
          <w:ilvl w:val="0"/>
          <w:numId w:val="23"/>
        </w:numPr>
        <w:spacing w:before="120"/>
        <w:ind w:left="1080"/>
        <w:rPr>
          <w:rFonts w:ascii="Arial" w:hAnsi="Arial" w:cs="Arial"/>
        </w:rPr>
      </w:pPr>
      <w:r w:rsidRPr="004433D8">
        <w:rPr>
          <w:rFonts w:ascii="Arial" w:hAnsi="Arial" w:cs="Arial"/>
        </w:rPr>
        <w:t>Commercially Useful Function</w:t>
      </w:r>
    </w:p>
    <w:p w14:paraId="66B3FE46" w14:textId="6CF72658" w:rsidR="002E78A1" w:rsidRPr="004433D8" w:rsidRDefault="002E78A1" w:rsidP="00CB29C9">
      <w:pPr>
        <w:pStyle w:val="ListParagraph"/>
        <w:spacing w:before="120"/>
        <w:ind w:left="1080"/>
        <w:rPr>
          <w:rFonts w:ascii="Arial" w:hAnsi="Arial" w:cs="Arial"/>
        </w:rPr>
      </w:pPr>
      <w:r w:rsidRPr="004433D8">
        <w:rPr>
          <w:rFonts w:ascii="Arial" w:hAnsi="Arial" w:cs="Arial"/>
        </w:rPr>
        <w:t>A business that is performing a commercially useful function is one that does ALL of the following:</w:t>
      </w:r>
    </w:p>
    <w:p w14:paraId="222EB480" w14:textId="31E95CBD"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for execution of a distinct element of the work of the Contract </w:t>
      </w:r>
    </w:p>
    <w:p w14:paraId="74CF49A5" w14:textId="3AF5106A"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Carries out its obligation by actually performing, managing, or supervising the work involved </w:t>
      </w:r>
    </w:p>
    <w:p w14:paraId="4F493328" w14:textId="5C92A7B2"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Performs work that is normal for its business, services and function </w:t>
      </w:r>
    </w:p>
    <w:p w14:paraId="463C54E1" w14:textId="6779095F"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not further subcontracting a portion of the work that is greater than that expected to be subcontracted by normal industry practices </w:t>
      </w:r>
    </w:p>
    <w:p w14:paraId="1391234B" w14:textId="3649AE85"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with respect to products, inventories, materials, and supplies required for the Contract, for negotiating price, determining quality and quantity, ordering, installing, if applicable, and making payment </w:t>
      </w:r>
    </w:p>
    <w:p w14:paraId="1DE76302" w14:textId="2B964F39"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t>Small Business Preference</w:t>
      </w:r>
    </w:p>
    <w:p w14:paraId="50CE1579" w14:textId="5DE51B81" w:rsidR="006D50A9" w:rsidRPr="004433D8" w:rsidRDefault="006D50A9" w:rsidP="006D50A9">
      <w:pPr>
        <w:pStyle w:val="ListParagraph"/>
        <w:spacing w:before="120"/>
        <w:ind w:left="1080"/>
        <w:rPr>
          <w:rFonts w:ascii="Arial" w:hAnsi="Arial" w:cs="Arial"/>
        </w:rPr>
      </w:pPr>
      <w:r w:rsidRPr="004433D8">
        <w:rPr>
          <w:rFonts w:ascii="Arial" w:hAnsi="Arial" w:cs="Arial"/>
        </w:rPr>
        <w:t xml:space="preserve">California Government Code (GC) </w:t>
      </w:r>
      <w:r w:rsidR="00DE2B3A" w:rsidRPr="004433D8">
        <w:rPr>
          <w:rFonts w:ascii="Arial" w:hAnsi="Arial" w:cs="Arial"/>
        </w:rPr>
        <w:t>S</w:t>
      </w:r>
      <w:r w:rsidRPr="004433D8">
        <w:rPr>
          <w:rFonts w:ascii="Arial" w:hAnsi="Arial" w:cs="Arial"/>
        </w:rPr>
        <w:t xml:space="preserve">ection 14835, et seq., requires a preference be given to Bidders who are California Certified Small Business (SB). The rules and regulations of this law, including the definition of a SB for the delivery of goods and services, are contained in California Code of Regulations, </w:t>
      </w:r>
      <w:r w:rsidR="00DE2B3A" w:rsidRPr="004433D8">
        <w:rPr>
          <w:rFonts w:ascii="Arial" w:hAnsi="Arial" w:cs="Arial"/>
        </w:rPr>
        <w:t>T</w:t>
      </w:r>
      <w:r w:rsidRPr="004433D8">
        <w:rPr>
          <w:rFonts w:ascii="Arial" w:hAnsi="Arial" w:cs="Arial"/>
        </w:rPr>
        <w:t xml:space="preserve">itle 2, </w:t>
      </w:r>
      <w:r w:rsidR="00DE2B3A" w:rsidRPr="004433D8">
        <w:rPr>
          <w:rFonts w:ascii="Arial" w:hAnsi="Arial" w:cs="Arial"/>
        </w:rPr>
        <w:t>S</w:t>
      </w:r>
      <w:r w:rsidRPr="004433D8">
        <w:rPr>
          <w:rFonts w:ascii="Arial" w:hAnsi="Arial" w:cs="Arial"/>
        </w:rPr>
        <w:t>ection 1896 et seq.</w:t>
      </w:r>
    </w:p>
    <w:p w14:paraId="0D1AA351" w14:textId="395D0E69" w:rsidR="006D50A9" w:rsidRPr="004433D8" w:rsidRDefault="006D50A9" w:rsidP="006D50A9">
      <w:pPr>
        <w:pStyle w:val="ListParagraph"/>
        <w:spacing w:before="120"/>
        <w:ind w:left="1080"/>
        <w:rPr>
          <w:rFonts w:ascii="Arial" w:hAnsi="Arial" w:cs="Arial"/>
        </w:rPr>
      </w:pPr>
    </w:p>
    <w:p w14:paraId="51F82487" w14:textId="0608AD56" w:rsidR="006D50A9" w:rsidRPr="004433D8" w:rsidRDefault="006D50A9" w:rsidP="00BE252F">
      <w:pPr>
        <w:pStyle w:val="ListParagraph"/>
        <w:spacing w:before="120"/>
        <w:ind w:left="1080"/>
        <w:rPr>
          <w:rFonts w:ascii="Arial" w:hAnsi="Arial" w:cs="Arial"/>
        </w:rPr>
      </w:pPr>
      <w:r w:rsidRPr="004433D8">
        <w:rPr>
          <w:rFonts w:ascii="Arial" w:hAnsi="Arial" w:cs="Arial"/>
        </w:rPr>
        <w:t xml:space="preserve">A preference is available to a certified SB. A Bidder claiming this preference must be certified by the Office of Small Business and Disabled Veteran Enterprise Services (OSDS) as a SB. Questions regarding certification should be directed to the OSDS at (916) 375-4940. </w:t>
      </w:r>
    </w:p>
    <w:p w14:paraId="379E4189" w14:textId="15EE75F1" w:rsidR="006D50A9" w:rsidRPr="004433D8" w:rsidRDefault="006D50A9" w:rsidP="00E5637B">
      <w:pPr>
        <w:pStyle w:val="ListParagraph"/>
        <w:spacing w:before="120"/>
        <w:ind w:left="1080"/>
        <w:rPr>
          <w:rFonts w:ascii="Arial" w:hAnsi="Arial" w:cs="Arial"/>
        </w:rPr>
      </w:pPr>
    </w:p>
    <w:p w14:paraId="4D44ED3A" w14:textId="4260A0E4" w:rsidR="006D50A9" w:rsidRPr="004433D8" w:rsidRDefault="006D50A9" w:rsidP="00E5637B">
      <w:pPr>
        <w:pStyle w:val="ListParagraph"/>
        <w:spacing w:before="120"/>
        <w:ind w:left="1080"/>
        <w:rPr>
          <w:rFonts w:ascii="Arial" w:hAnsi="Arial" w:cs="Arial"/>
        </w:rPr>
      </w:pPr>
      <w:r w:rsidRPr="004433D8">
        <w:rPr>
          <w:rFonts w:ascii="Arial" w:hAnsi="Arial" w:cs="Arial"/>
        </w:rPr>
        <w:t xml:space="preserve">To be considered as a certified SB, the Bidder must have a complete application package on file with the OSDS by 5:00 p.m. on the Deadline for Final Bid Submission date. Questions regarding the certification approval process should be directed to the OSDS. A copy of the regulations, instructions and format for claiming the Small Business Preference is available at: </w:t>
      </w:r>
      <w:hyperlink r:id="rId36">
        <w:r w:rsidRPr="004433D8">
          <w:rPr>
            <w:rStyle w:val="Hyperlink"/>
            <w:rFonts w:ascii="Arial" w:hAnsi="Arial" w:cs="Arial"/>
            <w:color w:val="0000FF"/>
          </w:rPr>
          <w:t>http://www.dgs.ca.gov/pd/Programs/OSDS/GetCertified.aspx</w:t>
        </w:r>
      </w:hyperlink>
      <w:r w:rsidRPr="004433D8">
        <w:rPr>
          <w:rFonts w:ascii="Arial" w:hAnsi="Arial" w:cs="Arial"/>
        </w:rPr>
        <w:t>.</w:t>
      </w:r>
    </w:p>
    <w:p w14:paraId="684D9658" w14:textId="72DF785D" w:rsidR="006D50A9" w:rsidRPr="004433D8" w:rsidRDefault="006D50A9" w:rsidP="00E5637B">
      <w:pPr>
        <w:spacing w:before="120"/>
        <w:ind w:left="1080"/>
        <w:rPr>
          <w:rFonts w:ascii="Arial" w:hAnsi="Arial" w:cs="Arial"/>
        </w:rPr>
      </w:pPr>
      <w:r w:rsidRPr="004433D8">
        <w:rPr>
          <w:rFonts w:ascii="Arial" w:hAnsi="Arial" w:cs="Arial"/>
        </w:rPr>
        <w:t xml:space="preserve">To claim the Small Business Preference please see </w:t>
      </w:r>
      <w:r w:rsidRPr="004433D8">
        <w:rPr>
          <w:rFonts w:ascii="Arial" w:hAnsi="Arial" w:cs="Arial"/>
          <w:b/>
        </w:rPr>
        <w:t>F</w:t>
      </w:r>
      <w:r w:rsidR="00B85984">
        <w:rPr>
          <w:rFonts w:ascii="Arial" w:hAnsi="Arial" w:cs="Arial"/>
          <w:b/>
        </w:rPr>
        <w:t>orm</w:t>
      </w:r>
      <w:r w:rsidRPr="004433D8">
        <w:rPr>
          <w:rFonts w:ascii="Arial" w:hAnsi="Arial" w:cs="Arial"/>
          <w:b/>
        </w:rPr>
        <w:t xml:space="preserve"> 1, Bidders Preferences</w:t>
      </w:r>
      <w:r w:rsidRPr="004433D8">
        <w:rPr>
          <w:rFonts w:ascii="Arial" w:hAnsi="Arial" w:cs="Arial"/>
        </w:rPr>
        <w:t xml:space="preserve"> </w:t>
      </w:r>
      <w:r w:rsidRPr="00A629B8">
        <w:rPr>
          <w:rFonts w:ascii="Arial" w:hAnsi="Arial" w:cs="Arial"/>
          <w:b/>
          <w:bCs/>
        </w:rPr>
        <w:t>and Certification</w:t>
      </w:r>
      <w:r w:rsidRPr="004433D8">
        <w:rPr>
          <w:rFonts w:ascii="Arial" w:hAnsi="Arial" w:cs="Arial"/>
        </w:rPr>
        <w:t>.</w:t>
      </w:r>
    </w:p>
    <w:p w14:paraId="74F0CB83" w14:textId="274C3F82"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lastRenderedPageBreak/>
        <w:t>Non-Small Business Subcontractor Preference:</w:t>
      </w:r>
    </w:p>
    <w:p w14:paraId="54BC4764" w14:textId="7DD4BE76" w:rsidR="006D50A9" w:rsidRPr="004433D8" w:rsidRDefault="006D50A9" w:rsidP="00004E56">
      <w:pPr>
        <w:pStyle w:val="Default"/>
        <w:ind w:left="1080"/>
        <w:rPr>
          <w:rFonts w:ascii="Arial" w:hAnsi="Arial" w:cs="Arial"/>
          <w:color w:val="auto"/>
          <w:sz w:val="22"/>
          <w:szCs w:val="22"/>
        </w:rPr>
      </w:pPr>
      <w:r w:rsidRPr="004433D8">
        <w:rPr>
          <w:rFonts w:ascii="Arial" w:hAnsi="Arial" w:cs="Arial"/>
          <w:color w:val="auto"/>
          <w:sz w:val="22"/>
          <w:szCs w:val="22"/>
        </w:rPr>
        <w:t xml:space="preserve">A preference is available to a non-small business (NS) claiming 25% California-certified small business subcontractor participation. A Bidder claiming this preference must list one or more SB subcontractor(s), whom the Bidder commits to subcontract in an amount of at least twenty-five percent (25%) of the work performed under this </w:t>
      </w:r>
      <w:r w:rsidR="00B03124" w:rsidRPr="004433D8">
        <w:rPr>
          <w:rFonts w:ascii="Arial" w:hAnsi="Arial" w:cs="Arial"/>
          <w:color w:val="auto"/>
          <w:sz w:val="22"/>
          <w:szCs w:val="22"/>
        </w:rPr>
        <w:t>C</w:t>
      </w:r>
      <w:r w:rsidRPr="004433D8">
        <w:rPr>
          <w:rFonts w:ascii="Arial" w:hAnsi="Arial" w:cs="Arial"/>
          <w:color w:val="auto"/>
          <w:sz w:val="22"/>
          <w:szCs w:val="22"/>
        </w:rPr>
        <w:t>ontract.</w:t>
      </w:r>
    </w:p>
    <w:p w14:paraId="560BA942" w14:textId="20460E43" w:rsidR="006D50A9" w:rsidRPr="004433D8" w:rsidRDefault="006D50A9" w:rsidP="00E5637B">
      <w:pPr>
        <w:pStyle w:val="Default"/>
        <w:spacing w:before="120" w:after="120"/>
        <w:ind w:left="1080"/>
        <w:rPr>
          <w:rFonts w:ascii="Arial" w:hAnsi="Arial" w:cs="Arial"/>
          <w:color w:val="auto"/>
          <w:sz w:val="22"/>
          <w:szCs w:val="22"/>
        </w:rPr>
      </w:pPr>
      <w:r w:rsidRPr="004433D8">
        <w:rPr>
          <w:rFonts w:ascii="Arial" w:hAnsi="Arial" w:cs="Arial"/>
          <w:color w:val="auto"/>
          <w:sz w:val="22"/>
          <w:szCs w:val="22"/>
        </w:rPr>
        <w:t>To claim the Non-Small Business Subcontractor Preference please see</w:t>
      </w:r>
      <w:r w:rsidRPr="004433D8">
        <w:rPr>
          <w:rFonts w:ascii="Arial" w:hAnsi="Arial" w:cs="Arial"/>
          <w:b/>
          <w:bCs/>
          <w:color w:val="auto"/>
          <w:sz w:val="22"/>
          <w:szCs w:val="22"/>
        </w:rPr>
        <w:t xml:space="preserve"> F</w:t>
      </w:r>
      <w:r w:rsidR="00B85984">
        <w:rPr>
          <w:rFonts w:ascii="Arial" w:hAnsi="Arial" w:cs="Arial"/>
          <w:b/>
          <w:bCs/>
          <w:color w:val="auto"/>
          <w:sz w:val="22"/>
          <w:szCs w:val="22"/>
        </w:rPr>
        <w:t>orm</w:t>
      </w:r>
      <w:r w:rsidRPr="004433D8">
        <w:rPr>
          <w:rFonts w:ascii="Arial" w:hAnsi="Arial" w:cs="Arial"/>
          <w:b/>
          <w:bCs/>
          <w:color w:val="auto"/>
          <w:sz w:val="22"/>
          <w:szCs w:val="22"/>
        </w:rPr>
        <w:t xml:space="preserve"> 1, Bidders Preferences and Certification.</w:t>
      </w:r>
    </w:p>
    <w:p w14:paraId="548FCF3B" w14:textId="05123153" w:rsidR="006D50A9" w:rsidRPr="004433D8" w:rsidRDefault="006D50A9"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Disabled Veteran Business Enterprise:</w:t>
      </w:r>
    </w:p>
    <w:p w14:paraId="7B6F0BEE" w14:textId="549A2277" w:rsidR="007F203D" w:rsidRPr="0031342C" w:rsidRDefault="008F7EF5" w:rsidP="009F3072">
      <w:pPr>
        <w:overflowPunct w:val="0"/>
        <w:autoSpaceDE w:val="0"/>
        <w:autoSpaceDN w:val="0"/>
        <w:adjustRightInd w:val="0"/>
        <w:spacing w:before="120" w:after="0"/>
        <w:ind w:left="1080"/>
        <w:textAlignment w:val="baseline"/>
      </w:pPr>
      <w:r w:rsidRPr="004433D8">
        <w:rPr>
          <w:rFonts w:ascii="Arial" w:hAnsi="Arial" w:cs="Arial"/>
        </w:rPr>
        <w:t>The Mandatory DVBE Participation Requirement is being waived for this RFQ.</w:t>
      </w:r>
    </w:p>
    <w:p w14:paraId="0F2B576F" w14:textId="77777777" w:rsidR="007F203D" w:rsidRPr="004433D8" w:rsidRDefault="007F203D"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Applying Preference and Incentives</w:t>
      </w:r>
    </w:p>
    <w:p w14:paraId="0CC5EDF5" w14:textId="77777777"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Please be aware that Contracts awarded with applied preferences or incentives will be monitored throughout the life of the Contract for compliance to statutory, regulatory and contractual requirements.</w:t>
      </w:r>
    </w:p>
    <w:p w14:paraId="20467F10" w14:textId="77777777" w:rsidR="007F203D" w:rsidRPr="004433D8" w:rsidRDefault="007F203D" w:rsidP="007F203D">
      <w:pPr>
        <w:pStyle w:val="Default"/>
        <w:ind w:left="1080"/>
        <w:rPr>
          <w:rFonts w:ascii="Arial" w:hAnsi="Arial" w:cs="Arial"/>
          <w:color w:val="auto"/>
          <w:sz w:val="22"/>
          <w:szCs w:val="22"/>
        </w:rPr>
      </w:pPr>
    </w:p>
    <w:p w14:paraId="4B853EFC" w14:textId="41B2FC79"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 xml:space="preserve">The SB preference of 5% will be applied when a responsible </w:t>
      </w:r>
      <w:r w:rsidR="00E635C3" w:rsidRPr="004433D8">
        <w:rPr>
          <w:rFonts w:ascii="Arial" w:hAnsi="Arial" w:cs="Arial"/>
          <w:color w:val="auto"/>
          <w:sz w:val="22"/>
          <w:szCs w:val="22"/>
        </w:rPr>
        <w:t>Bidder</w:t>
      </w:r>
      <w:r w:rsidRPr="004433D8">
        <w:rPr>
          <w:rFonts w:ascii="Arial" w:hAnsi="Arial" w:cs="Arial"/>
          <w:color w:val="auto"/>
          <w:sz w:val="22"/>
          <w:szCs w:val="22"/>
        </w:rPr>
        <w:t xml:space="preserve"> that is not a CA certified SB or a NS claiming 25% CA certified SB subcontractor participation submits the lowest responsive bid. (Note: NS claiming SB subcontractor preference cannot displace an award from a certified SB.) Pursuant to California Code of Regulations (CCR) 2 CCR§ 1896.8, there is a $50,000.00 cap of the amount of SB preference.</w:t>
      </w:r>
    </w:p>
    <w:p w14:paraId="51CE2FE6" w14:textId="77777777" w:rsidR="007F203D" w:rsidRPr="004433D8" w:rsidRDefault="007F203D" w:rsidP="007F203D">
      <w:pPr>
        <w:pStyle w:val="Default"/>
        <w:ind w:left="1080"/>
        <w:rPr>
          <w:rFonts w:ascii="Arial" w:hAnsi="Arial" w:cs="Arial"/>
          <w:color w:val="auto"/>
          <w:sz w:val="22"/>
          <w:szCs w:val="22"/>
        </w:rPr>
      </w:pPr>
    </w:p>
    <w:p w14:paraId="069A8059" w14:textId="4E05BA7A" w:rsidR="007F203D" w:rsidRPr="004433D8" w:rsidRDefault="007F203D" w:rsidP="00341F6C">
      <w:pPr>
        <w:pStyle w:val="Default"/>
        <w:ind w:left="1440" w:right="-720"/>
        <w:rPr>
          <w:rFonts w:ascii="Arial" w:hAnsi="Arial" w:cs="Arial"/>
          <w:color w:val="auto"/>
          <w:sz w:val="22"/>
          <w:szCs w:val="22"/>
        </w:rPr>
      </w:pPr>
      <w:r w:rsidRPr="004433D8">
        <w:rPr>
          <w:rFonts w:ascii="Arial" w:hAnsi="Arial" w:cs="Arial"/>
          <w:color w:val="auto"/>
          <w:sz w:val="22"/>
          <w:szCs w:val="22"/>
        </w:rPr>
        <w:t>Sample bid tabulation:</w:t>
      </w:r>
    </w:p>
    <w:tbl>
      <w:tblPr>
        <w:tblW w:w="7845" w:type="dxa"/>
        <w:tblInd w:w="1075" w:type="dxa"/>
        <w:tblLook w:val="04A0" w:firstRow="1" w:lastRow="0" w:firstColumn="1" w:lastColumn="0" w:noHBand="0" w:noVBand="1"/>
      </w:tblPr>
      <w:tblGrid>
        <w:gridCol w:w="2970"/>
        <w:gridCol w:w="1620"/>
        <w:gridCol w:w="1620"/>
        <w:gridCol w:w="1635"/>
      </w:tblGrid>
      <w:tr w:rsidR="007F203D" w:rsidRPr="004433D8" w14:paraId="04281655" w14:textId="77777777" w:rsidTr="00341F6C">
        <w:trPr>
          <w:trHeight w:val="251"/>
        </w:trPr>
        <w:tc>
          <w:tcPr>
            <w:tcW w:w="2970" w:type="dxa"/>
            <w:tcBorders>
              <w:top w:val="single" w:sz="4" w:space="0" w:color="auto"/>
              <w:left w:val="single" w:sz="4" w:space="0" w:color="auto"/>
              <w:bottom w:val="single" w:sz="4" w:space="0" w:color="auto"/>
              <w:right w:val="single" w:sz="4" w:space="0" w:color="auto"/>
            </w:tcBorders>
            <w:noWrap/>
            <w:vAlign w:val="bottom"/>
            <w:hideMark/>
          </w:tcPr>
          <w:p w14:paraId="703A9665" w14:textId="77777777" w:rsidR="007F203D" w:rsidRPr="004433D8" w:rsidRDefault="007F203D" w:rsidP="008D0CE6">
            <w:pPr>
              <w:rPr>
                <w:rFonts w:ascii="Arial" w:hAnsi="Arial" w:cs="Arial"/>
                <w:color w:val="000000"/>
              </w:rPr>
            </w:pPr>
            <w:r w:rsidRPr="004433D8">
              <w:rPr>
                <w:rFonts w:ascii="Arial" w:hAnsi="Arial" w:cs="Arial"/>
                <w:color w:val="000000"/>
              </w:rPr>
              <w:t>Bidder</w:t>
            </w:r>
          </w:p>
        </w:tc>
        <w:tc>
          <w:tcPr>
            <w:tcW w:w="1620" w:type="dxa"/>
            <w:tcBorders>
              <w:top w:val="single" w:sz="4" w:space="0" w:color="auto"/>
              <w:left w:val="nil"/>
              <w:bottom w:val="single" w:sz="4" w:space="0" w:color="auto"/>
              <w:right w:val="single" w:sz="4" w:space="0" w:color="auto"/>
            </w:tcBorders>
            <w:noWrap/>
            <w:vAlign w:val="bottom"/>
            <w:hideMark/>
          </w:tcPr>
          <w:p w14:paraId="12A88626" w14:textId="77777777" w:rsidR="007F203D" w:rsidRPr="004433D8" w:rsidRDefault="007F203D" w:rsidP="008D0CE6">
            <w:pPr>
              <w:jc w:val="center"/>
              <w:rPr>
                <w:rFonts w:ascii="Arial" w:hAnsi="Arial" w:cs="Arial"/>
                <w:color w:val="000000"/>
              </w:rPr>
            </w:pPr>
            <w:r w:rsidRPr="004433D8">
              <w:rPr>
                <w:rFonts w:ascii="Arial" w:hAnsi="Arial" w:cs="Arial"/>
                <w:color w:val="000000"/>
              </w:rPr>
              <w:t>A</w:t>
            </w:r>
          </w:p>
        </w:tc>
        <w:tc>
          <w:tcPr>
            <w:tcW w:w="1620" w:type="dxa"/>
            <w:tcBorders>
              <w:top w:val="single" w:sz="4" w:space="0" w:color="auto"/>
              <w:left w:val="nil"/>
              <w:bottom w:val="single" w:sz="4" w:space="0" w:color="auto"/>
              <w:right w:val="single" w:sz="4" w:space="0" w:color="auto"/>
            </w:tcBorders>
            <w:noWrap/>
            <w:vAlign w:val="bottom"/>
            <w:hideMark/>
          </w:tcPr>
          <w:p w14:paraId="662F112E" w14:textId="77777777" w:rsidR="007F203D" w:rsidRPr="004433D8" w:rsidRDefault="007F203D" w:rsidP="008D0CE6">
            <w:pPr>
              <w:jc w:val="center"/>
              <w:rPr>
                <w:rFonts w:ascii="Arial" w:hAnsi="Arial" w:cs="Arial"/>
                <w:color w:val="000000"/>
              </w:rPr>
            </w:pPr>
            <w:r w:rsidRPr="004433D8">
              <w:rPr>
                <w:rFonts w:ascii="Arial" w:hAnsi="Arial" w:cs="Arial"/>
                <w:color w:val="000000"/>
              </w:rPr>
              <w:t>B</w:t>
            </w:r>
          </w:p>
        </w:tc>
        <w:tc>
          <w:tcPr>
            <w:tcW w:w="1635" w:type="dxa"/>
            <w:tcBorders>
              <w:top w:val="single" w:sz="4" w:space="0" w:color="auto"/>
              <w:left w:val="nil"/>
              <w:bottom w:val="single" w:sz="4" w:space="0" w:color="auto"/>
              <w:right w:val="single" w:sz="4" w:space="0" w:color="auto"/>
            </w:tcBorders>
            <w:noWrap/>
            <w:vAlign w:val="bottom"/>
          </w:tcPr>
          <w:p w14:paraId="36B30673" w14:textId="5BBAF83F" w:rsidR="007F203D" w:rsidRPr="004433D8" w:rsidRDefault="007F203D" w:rsidP="008D0CE6">
            <w:pPr>
              <w:jc w:val="center"/>
              <w:rPr>
                <w:rFonts w:ascii="Arial" w:hAnsi="Arial" w:cs="Arial"/>
                <w:color w:val="000000"/>
              </w:rPr>
            </w:pPr>
            <w:r w:rsidRPr="004433D8">
              <w:rPr>
                <w:rFonts w:ascii="Arial" w:hAnsi="Arial" w:cs="Arial"/>
                <w:color w:val="000000"/>
              </w:rPr>
              <w:t>C</w:t>
            </w:r>
          </w:p>
        </w:tc>
      </w:tr>
      <w:tr w:rsidR="007F203D" w:rsidRPr="004433D8" w14:paraId="6E52EDBB" w14:textId="77777777" w:rsidTr="00341F6C">
        <w:trPr>
          <w:trHeight w:val="170"/>
        </w:trPr>
        <w:tc>
          <w:tcPr>
            <w:tcW w:w="2970" w:type="dxa"/>
            <w:tcBorders>
              <w:top w:val="nil"/>
              <w:left w:val="single" w:sz="4" w:space="0" w:color="auto"/>
              <w:bottom w:val="single" w:sz="4" w:space="0" w:color="auto"/>
              <w:right w:val="single" w:sz="4" w:space="0" w:color="auto"/>
            </w:tcBorders>
            <w:noWrap/>
            <w:vAlign w:val="center"/>
            <w:hideMark/>
          </w:tcPr>
          <w:p w14:paraId="10ED7626" w14:textId="5925807D" w:rsidR="007F203D" w:rsidRPr="004433D8" w:rsidRDefault="007F203D" w:rsidP="008D0CE6">
            <w:pPr>
              <w:rPr>
                <w:rFonts w:ascii="Arial" w:hAnsi="Arial" w:cs="Arial"/>
                <w:color w:val="000000"/>
              </w:rPr>
            </w:pPr>
            <w:r w:rsidRPr="004433D8">
              <w:rPr>
                <w:rFonts w:ascii="Arial" w:hAnsi="Arial" w:cs="Arial"/>
                <w:color w:val="000000"/>
              </w:rPr>
              <w:t>Responsive &amp; Responsible?</w:t>
            </w:r>
          </w:p>
        </w:tc>
        <w:tc>
          <w:tcPr>
            <w:tcW w:w="1620" w:type="dxa"/>
            <w:tcBorders>
              <w:top w:val="nil"/>
              <w:left w:val="nil"/>
              <w:bottom w:val="single" w:sz="4" w:space="0" w:color="auto"/>
              <w:right w:val="single" w:sz="4" w:space="0" w:color="auto"/>
            </w:tcBorders>
            <w:noWrap/>
            <w:vAlign w:val="center"/>
            <w:hideMark/>
          </w:tcPr>
          <w:p w14:paraId="00DA5D49"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hideMark/>
          </w:tcPr>
          <w:p w14:paraId="543965F3"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39091078" w14:textId="2ED26CD8" w:rsidR="007F203D" w:rsidRPr="004433D8" w:rsidRDefault="007F203D" w:rsidP="008D0CE6">
            <w:pPr>
              <w:jc w:val="center"/>
              <w:rPr>
                <w:rFonts w:ascii="Arial" w:hAnsi="Arial" w:cs="Arial"/>
                <w:color w:val="000000"/>
              </w:rPr>
            </w:pPr>
            <w:r w:rsidRPr="004433D8">
              <w:rPr>
                <w:rFonts w:ascii="Arial" w:hAnsi="Arial" w:cs="Arial"/>
                <w:color w:val="000000"/>
              </w:rPr>
              <w:t>Yes</w:t>
            </w:r>
          </w:p>
        </w:tc>
      </w:tr>
      <w:tr w:rsidR="007F203D" w:rsidRPr="004433D8" w14:paraId="5E4C38AC" w14:textId="77777777" w:rsidTr="00D130E5">
        <w:trPr>
          <w:trHeight w:val="449"/>
        </w:trPr>
        <w:tc>
          <w:tcPr>
            <w:tcW w:w="2970" w:type="dxa"/>
            <w:tcBorders>
              <w:top w:val="nil"/>
              <w:left w:val="single" w:sz="4" w:space="0" w:color="auto"/>
              <w:bottom w:val="single" w:sz="4" w:space="0" w:color="auto"/>
              <w:right w:val="single" w:sz="4" w:space="0" w:color="auto"/>
            </w:tcBorders>
            <w:noWrap/>
            <w:vAlign w:val="center"/>
          </w:tcPr>
          <w:p w14:paraId="7E771877" w14:textId="77777777" w:rsidR="007F203D" w:rsidRPr="004433D8" w:rsidRDefault="007F203D" w:rsidP="008D0CE6">
            <w:pPr>
              <w:rPr>
                <w:rFonts w:ascii="Arial" w:hAnsi="Arial" w:cs="Arial"/>
                <w:color w:val="000000"/>
              </w:rPr>
            </w:pPr>
            <w:r w:rsidRPr="004433D8">
              <w:rPr>
                <w:rFonts w:ascii="Arial" w:hAnsi="Arial" w:cs="Arial"/>
                <w:color w:val="000000"/>
              </w:rPr>
              <w:t>5% DVBE requirement met?</w:t>
            </w:r>
          </w:p>
        </w:tc>
        <w:tc>
          <w:tcPr>
            <w:tcW w:w="1620" w:type="dxa"/>
            <w:tcBorders>
              <w:top w:val="nil"/>
              <w:left w:val="nil"/>
              <w:bottom w:val="single" w:sz="4" w:space="0" w:color="auto"/>
              <w:right w:val="single" w:sz="4" w:space="0" w:color="auto"/>
            </w:tcBorders>
            <w:noWrap/>
            <w:vAlign w:val="center"/>
          </w:tcPr>
          <w:p w14:paraId="39F27F0C"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tcPr>
          <w:p w14:paraId="2700C5E7"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63B500E3" w14:textId="59A659C8"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6DA0B5A8" w14:textId="77777777" w:rsidTr="00341F6C">
        <w:trPr>
          <w:trHeight w:val="359"/>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2D27121A" w14:textId="77777777" w:rsidR="007F203D" w:rsidRPr="004433D8" w:rsidRDefault="007F203D" w:rsidP="008D0CE6">
            <w:pPr>
              <w:rPr>
                <w:rFonts w:ascii="Arial" w:hAnsi="Arial" w:cs="Arial"/>
                <w:color w:val="000000"/>
              </w:rPr>
            </w:pPr>
            <w:r w:rsidRPr="004433D8">
              <w:rPr>
                <w:rFonts w:ascii="Arial" w:hAnsi="Arial" w:cs="Arial"/>
                <w:color w:val="000000"/>
              </w:rPr>
              <w:t>Small Business</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EEE2D56" w14:textId="77777777" w:rsidR="007F203D" w:rsidRPr="004433D8" w:rsidRDefault="007F203D" w:rsidP="008D0CE6">
            <w:pPr>
              <w:jc w:val="center"/>
              <w:rPr>
                <w:rFonts w:ascii="Arial" w:hAnsi="Arial" w:cs="Arial"/>
                <w:color w:val="000000"/>
              </w:rPr>
            </w:pPr>
            <w:r w:rsidRPr="004433D8">
              <w:rPr>
                <w:rFonts w:ascii="Arial" w:hAnsi="Arial" w:cs="Arial"/>
                <w:color w:val="000000"/>
              </w:rPr>
              <w:t>SB</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224E176F" w14:textId="77777777" w:rsidR="007F203D" w:rsidRPr="004433D8" w:rsidRDefault="007F203D" w:rsidP="008D0CE6">
            <w:pPr>
              <w:jc w:val="center"/>
              <w:rPr>
                <w:rFonts w:ascii="Arial" w:hAnsi="Arial" w:cs="Arial"/>
                <w:color w:val="000000"/>
              </w:rPr>
            </w:pPr>
            <w:r w:rsidRPr="004433D8">
              <w:rPr>
                <w:rFonts w:ascii="Arial" w:hAnsi="Arial" w:cs="Arial"/>
                <w:color w:val="000000"/>
              </w:rPr>
              <w:t>NS</w:t>
            </w:r>
          </w:p>
        </w:tc>
        <w:tc>
          <w:tcPr>
            <w:tcW w:w="1635" w:type="dxa"/>
            <w:tcBorders>
              <w:top w:val="single" w:sz="4" w:space="0" w:color="auto"/>
              <w:left w:val="single" w:sz="4" w:space="0" w:color="auto"/>
              <w:bottom w:val="single" w:sz="4" w:space="0" w:color="auto"/>
              <w:right w:val="single" w:sz="4" w:space="0" w:color="auto"/>
            </w:tcBorders>
            <w:noWrap/>
            <w:vAlign w:val="center"/>
          </w:tcPr>
          <w:p w14:paraId="28E5B2FA" w14:textId="5DCF3A27"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0717CCDC" w14:textId="77777777" w:rsidTr="00341F6C">
        <w:trPr>
          <w:trHeight w:val="53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4965ED7C" w14:textId="6BFA1EF8" w:rsidR="007F203D" w:rsidRPr="004433D8" w:rsidRDefault="007F203D" w:rsidP="008D0CE6">
            <w:pPr>
              <w:rPr>
                <w:rFonts w:ascii="Arial" w:hAnsi="Arial" w:cs="Arial"/>
                <w:color w:val="000000"/>
              </w:rPr>
            </w:pPr>
            <w:r w:rsidRPr="004433D8">
              <w:rPr>
                <w:rFonts w:ascii="Arial" w:hAnsi="Arial" w:cs="Arial"/>
                <w:color w:val="000000"/>
              </w:rPr>
              <w:t>NET BID AMOUNT</w:t>
            </w:r>
          </w:p>
        </w:tc>
        <w:tc>
          <w:tcPr>
            <w:tcW w:w="1620" w:type="dxa"/>
            <w:tcBorders>
              <w:top w:val="single" w:sz="4" w:space="0" w:color="auto"/>
              <w:left w:val="nil"/>
              <w:bottom w:val="single" w:sz="4" w:space="0" w:color="auto"/>
              <w:right w:val="single" w:sz="4" w:space="0" w:color="auto"/>
            </w:tcBorders>
            <w:noWrap/>
            <w:vAlign w:val="center"/>
            <w:hideMark/>
          </w:tcPr>
          <w:p w14:paraId="665486D6" w14:textId="77777777" w:rsidR="007F203D" w:rsidRPr="004433D8" w:rsidRDefault="007F203D" w:rsidP="008D0CE6">
            <w:pPr>
              <w:jc w:val="center"/>
              <w:rPr>
                <w:rFonts w:ascii="Arial" w:hAnsi="Arial" w:cs="Arial"/>
                <w:color w:val="000000"/>
              </w:rPr>
            </w:pPr>
            <w:r w:rsidRPr="004433D8">
              <w:rPr>
                <w:rFonts w:ascii="Arial" w:hAnsi="Arial" w:cs="Arial"/>
                <w:color w:val="000000"/>
              </w:rPr>
              <w:t>$110,100.00</w:t>
            </w:r>
          </w:p>
        </w:tc>
        <w:tc>
          <w:tcPr>
            <w:tcW w:w="1620" w:type="dxa"/>
            <w:tcBorders>
              <w:top w:val="single" w:sz="4" w:space="0" w:color="auto"/>
              <w:left w:val="nil"/>
              <w:bottom w:val="single" w:sz="4" w:space="0" w:color="auto"/>
              <w:right w:val="single" w:sz="4" w:space="0" w:color="auto"/>
            </w:tcBorders>
            <w:noWrap/>
            <w:vAlign w:val="center"/>
            <w:hideMark/>
          </w:tcPr>
          <w:p w14:paraId="53C5A2F2" w14:textId="77777777" w:rsidR="007F203D" w:rsidRPr="004433D8" w:rsidRDefault="007F203D" w:rsidP="008D0CE6">
            <w:pPr>
              <w:jc w:val="center"/>
              <w:rPr>
                <w:rFonts w:ascii="Arial" w:hAnsi="Arial" w:cs="Arial"/>
                <w:color w:val="000000"/>
              </w:rPr>
            </w:pPr>
            <w:r w:rsidRPr="004433D8">
              <w:rPr>
                <w:rFonts w:ascii="Arial" w:hAnsi="Arial" w:cs="Arial"/>
                <w:color w:val="000000"/>
              </w:rPr>
              <w:t>$109,500.00</w:t>
            </w:r>
          </w:p>
        </w:tc>
        <w:tc>
          <w:tcPr>
            <w:tcW w:w="1635" w:type="dxa"/>
            <w:tcBorders>
              <w:top w:val="single" w:sz="4" w:space="0" w:color="auto"/>
              <w:left w:val="nil"/>
              <w:bottom w:val="single" w:sz="4" w:space="0" w:color="auto"/>
              <w:right w:val="single" w:sz="4" w:space="0" w:color="auto"/>
            </w:tcBorders>
            <w:noWrap/>
            <w:vAlign w:val="center"/>
          </w:tcPr>
          <w:p w14:paraId="60090AA2" w14:textId="71F6C49B"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6144A1DB" w14:textId="77777777" w:rsidTr="00341F6C">
        <w:trPr>
          <w:trHeight w:val="44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371ACD78" w14:textId="77777777" w:rsidR="007F203D" w:rsidRPr="004433D8" w:rsidRDefault="007F203D" w:rsidP="008D0CE6">
            <w:pPr>
              <w:rPr>
                <w:rFonts w:ascii="Arial" w:hAnsi="Arial" w:cs="Arial"/>
                <w:color w:val="000000"/>
              </w:rPr>
            </w:pPr>
            <w:r w:rsidRPr="004433D8">
              <w:rPr>
                <w:rFonts w:ascii="Arial" w:hAnsi="Arial" w:cs="Arial"/>
                <w:color w:val="000000"/>
              </w:rPr>
              <w:t>Initial Ranking</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1A493B41"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0672EB1B"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35" w:type="dxa"/>
            <w:tcBorders>
              <w:top w:val="single" w:sz="4" w:space="0" w:color="auto"/>
              <w:left w:val="single" w:sz="4" w:space="0" w:color="auto"/>
              <w:bottom w:val="single" w:sz="4" w:space="0" w:color="auto"/>
              <w:right w:val="single" w:sz="4" w:space="0" w:color="auto"/>
            </w:tcBorders>
            <w:noWrap/>
            <w:vAlign w:val="center"/>
          </w:tcPr>
          <w:p w14:paraId="01B23105" w14:textId="22E1515E" w:rsidR="007F203D" w:rsidRPr="004433D8" w:rsidRDefault="007F203D" w:rsidP="008D0CE6">
            <w:pPr>
              <w:jc w:val="center"/>
              <w:rPr>
                <w:rFonts w:ascii="Arial" w:hAnsi="Arial" w:cs="Arial"/>
                <w:color w:val="000000"/>
              </w:rPr>
            </w:pPr>
            <w:r w:rsidRPr="004433D8">
              <w:rPr>
                <w:rFonts w:ascii="Arial" w:hAnsi="Arial" w:cs="Arial"/>
                <w:color w:val="000000"/>
              </w:rPr>
              <w:t>1</w:t>
            </w:r>
          </w:p>
        </w:tc>
      </w:tr>
      <w:tr w:rsidR="007F203D" w:rsidRPr="004433D8" w14:paraId="329F77F6" w14:textId="77777777" w:rsidTr="007F203D">
        <w:trPr>
          <w:trHeight w:val="530"/>
        </w:trPr>
        <w:tc>
          <w:tcPr>
            <w:tcW w:w="2970" w:type="dxa"/>
            <w:tcBorders>
              <w:top w:val="nil"/>
              <w:left w:val="single" w:sz="4" w:space="0" w:color="auto"/>
              <w:bottom w:val="single" w:sz="4" w:space="0" w:color="auto"/>
              <w:right w:val="single" w:sz="4" w:space="0" w:color="auto"/>
            </w:tcBorders>
            <w:noWrap/>
            <w:vAlign w:val="center"/>
            <w:hideMark/>
          </w:tcPr>
          <w:p w14:paraId="210244B9" w14:textId="77777777" w:rsidR="007F203D" w:rsidRPr="004433D8" w:rsidRDefault="007F203D" w:rsidP="008D0CE6">
            <w:pPr>
              <w:rPr>
                <w:rFonts w:ascii="Arial" w:hAnsi="Arial" w:cs="Arial"/>
                <w:color w:val="000000"/>
              </w:rPr>
            </w:pPr>
            <w:r w:rsidRPr="004433D8">
              <w:rPr>
                <w:rFonts w:ascii="Arial" w:hAnsi="Arial" w:cs="Arial"/>
                <w:color w:val="000000"/>
              </w:rPr>
              <w:t>SB Preference Amount</w:t>
            </w:r>
          </w:p>
        </w:tc>
        <w:tc>
          <w:tcPr>
            <w:tcW w:w="1620" w:type="dxa"/>
            <w:tcBorders>
              <w:top w:val="nil"/>
              <w:left w:val="nil"/>
              <w:bottom w:val="single" w:sz="4" w:space="0" w:color="auto"/>
              <w:right w:val="single" w:sz="4" w:space="0" w:color="auto"/>
            </w:tcBorders>
            <w:noWrap/>
            <w:vAlign w:val="center"/>
            <w:hideMark/>
          </w:tcPr>
          <w:p w14:paraId="6F1331D7"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20" w:type="dxa"/>
            <w:tcBorders>
              <w:top w:val="nil"/>
              <w:left w:val="nil"/>
              <w:bottom w:val="single" w:sz="4" w:space="0" w:color="auto"/>
              <w:right w:val="single" w:sz="4" w:space="0" w:color="auto"/>
            </w:tcBorders>
            <w:noWrap/>
            <w:vAlign w:val="center"/>
            <w:hideMark/>
          </w:tcPr>
          <w:p w14:paraId="4E6BEDA1"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35" w:type="dxa"/>
            <w:tcBorders>
              <w:top w:val="nil"/>
              <w:left w:val="nil"/>
              <w:bottom w:val="single" w:sz="4" w:space="0" w:color="auto"/>
              <w:right w:val="single" w:sz="4" w:space="0" w:color="auto"/>
            </w:tcBorders>
            <w:noWrap/>
            <w:vAlign w:val="center"/>
            <w:hideMark/>
          </w:tcPr>
          <w:p w14:paraId="1D882251" w14:textId="77777777" w:rsidR="007F203D" w:rsidRPr="004433D8" w:rsidRDefault="007F203D" w:rsidP="008D0CE6">
            <w:pPr>
              <w:jc w:val="center"/>
              <w:rPr>
                <w:rFonts w:ascii="Arial" w:hAnsi="Arial" w:cs="Arial"/>
                <w:color w:val="000000"/>
              </w:rPr>
            </w:pPr>
            <w:r w:rsidRPr="004433D8">
              <w:rPr>
                <w:rFonts w:ascii="Arial" w:hAnsi="Arial" w:cs="Arial"/>
                <w:color w:val="000000"/>
              </w:rPr>
              <w:t>none</w:t>
            </w:r>
          </w:p>
        </w:tc>
      </w:tr>
      <w:tr w:rsidR="007F203D" w:rsidRPr="004433D8" w14:paraId="3DB553D2" w14:textId="77777777" w:rsidTr="00D130E5">
        <w:trPr>
          <w:trHeight w:val="98"/>
        </w:trPr>
        <w:tc>
          <w:tcPr>
            <w:tcW w:w="2970" w:type="dxa"/>
            <w:tcBorders>
              <w:top w:val="nil"/>
              <w:left w:val="single" w:sz="4" w:space="0" w:color="auto"/>
              <w:bottom w:val="single" w:sz="4" w:space="0" w:color="auto"/>
              <w:right w:val="single" w:sz="4" w:space="0" w:color="auto"/>
            </w:tcBorders>
            <w:noWrap/>
            <w:vAlign w:val="center"/>
            <w:hideMark/>
          </w:tcPr>
          <w:p w14:paraId="2AC9E4CC" w14:textId="77777777" w:rsidR="007F203D" w:rsidRPr="004433D8" w:rsidRDefault="007F203D" w:rsidP="008D0CE6">
            <w:pPr>
              <w:rPr>
                <w:rFonts w:ascii="Arial" w:hAnsi="Arial" w:cs="Arial"/>
                <w:color w:val="000000"/>
              </w:rPr>
            </w:pPr>
            <w:r w:rsidRPr="004433D8">
              <w:rPr>
                <w:rFonts w:ascii="Arial" w:hAnsi="Arial" w:cs="Arial"/>
                <w:color w:val="000000"/>
              </w:rPr>
              <w:t>Subtotal</w:t>
            </w:r>
          </w:p>
        </w:tc>
        <w:tc>
          <w:tcPr>
            <w:tcW w:w="1620" w:type="dxa"/>
            <w:tcBorders>
              <w:top w:val="nil"/>
              <w:left w:val="nil"/>
              <w:bottom w:val="single" w:sz="4" w:space="0" w:color="auto"/>
              <w:right w:val="single" w:sz="4" w:space="0" w:color="auto"/>
            </w:tcBorders>
            <w:noWrap/>
            <w:vAlign w:val="center"/>
            <w:hideMark/>
          </w:tcPr>
          <w:p w14:paraId="1E5B2414" w14:textId="77777777" w:rsidR="007F203D" w:rsidRPr="004433D8" w:rsidRDefault="007F203D" w:rsidP="008D0CE6">
            <w:pPr>
              <w:jc w:val="center"/>
              <w:rPr>
                <w:rFonts w:ascii="Arial" w:hAnsi="Arial" w:cs="Arial"/>
                <w:color w:val="000000"/>
              </w:rPr>
            </w:pPr>
            <w:r w:rsidRPr="004433D8">
              <w:rPr>
                <w:rFonts w:ascii="Arial" w:hAnsi="Arial" w:cs="Arial"/>
                <w:color w:val="000000"/>
              </w:rPr>
              <w:t>$104,710.00</w:t>
            </w:r>
          </w:p>
        </w:tc>
        <w:tc>
          <w:tcPr>
            <w:tcW w:w="1620" w:type="dxa"/>
            <w:tcBorders>
              <w:top w:val="nil"/>
              <w:left w:val="nil"/>
              <w:bottom w:val="single" w:sz="4" w:space="0" w:color="auto"/>
              <w:right w:val="single" w:sz="4" w:space="0" w:color="auto"/>
            </w:tcBorders>
            <w:noWrap/>
            <w:vAlign w:val="center"/>
            <w:hideMark/>
          </w:tcPr>
          <w:p w14:paraId="2983CF0F" w14:textId="77777777" w:rsidR="007F203D" w:rsidRPr="004433D8" w:rsidRDefault="007F203D" w:rsidP="008D0CE6">
            <w:pPr>
              <w:jc w:val="center"/>
              <w:rPr>
                <w:rFonts w:ascii="Arial" w:hAnsi="Arial" w:cs="Arial"/>
                <w:color w:val="000000"/>
              </w:rPr>
            </w:pPr>
            <w:r w:rsidRPr="004433D8">
              <w:rPr>
                <w:rFonts w:ascii="Arial" w:hAnsi="Arial" w:cs="Arial"/>
                <w:color w:val="000000"/>
              </w:rPr>
              <w:t>$104,110.00</w:t>
            </w:r>
          </w:p>
        </w:tc>
        <w:tc>
          <w:tcPr>
            <w:tcW w:w="1635" w:type="dxa"/>
            <w:tcBorders>
              <w:top w:val="nil"/>
              <w:left w:val="nil"/>
              <w:bottom w:val="single" w:sz="4" w:space="0" w:color="auto"/>
              <w:right w:val="single" w:sz="4" w:space="0" w:color="auto"/>
            </w:tcBorders>
            <w:noWrap/>
            <w:vAlign w:val="center"/>
            <w:hideMark/>
          </w:tcPr>
          <w:p w14:paraId="40AB4A57" w14:textId="77777777"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27BB286D" w14:textId="77777777" w:rsidTr="00D130E5">
        <w:trPr>
          <w:trHeight w:val="368"/>
        </w:trPr>
        <w:tc>
          <w:tcPr>
            <w:tcW w:w="2970" w:type="dxa"/>
            <w:tcBorders>
              <w:top w:val="nil"/>
              <w:left w:val="single" w:sz="4" w:space="0" w:color="auto"/>
              <w:bottom w:val="single" w:sz="4" w:space="0" w:color="auto"/>
              <w:right w:val="single" w:sz="4" w:space="0" w:color="auto"/>
            </w:tcBorders>
            <w:noWrap/>
            <w:vAlign w:val="center"/>
            <w:hideMark/>
          </w:tcPr>
          <w:p w14:paraId="705D63C5" w14:textId="77777777" w:rsidR="007F203D" w:rsidRPr="004433D8" w:rsidRDefault="007F203D" w:rsidP="008D0CE6">
            <w:pPr>
              <w:rPr>
                <w:rFonts w:ascii="Arial" w:hAnsi="Arial" w:cs="Arial"/>
                <w:color w:val="000000"/>
              </w:rPr>
            </w:pPr>
            <w:r w:rsidRPr="004433D8">
              <w:rPr>
                <w:rFonts w:ascii="Arial" w:hAnsi="Arial" w:cs="Arial"/>
                <w:color w:val="000000"/>
              </w:rPr>
              <w:t>Ranking after SB Preferences</w:t>
            </w:r>
          </w:p>
        </w:tc>
        <w:tc>
          <w:tcPr>
            <w:tcW w:w="1620" w:type="dxa"/>
            <w:tcBorders>
              <w:top w:val="nil"/>
              <w:left w:val="nil"/>
              <w:bottom w:val="single" w:sz="4" w:space="0" w:color="auto"/>
              <w:right w:val="single" w:sz="4" w:space="0" w:color="auto"/>
            </w:tcBorders>
            <w:noWrap/>
            <w:vAlign w:val="center"/>
            <w:hideMark/>
          </w:tcPr>
          <w:p w14:paraId="49C97D85"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20" w:type="dxa"/>
            <w:tcBorders>
              <w:top w:val="nil"/>
              <w:left w:val="nil"/>
              <w:bottom w:val="single" w:sz="4" w:space="0" w:color="auto"/>
              <w:right w:val="single" w:sz="4" w:space="0" w:color="auto"/>
            </w:tcBorders>
            <w:noWrap/>
            <w:vAlign w:val="center"/>
            <w:hideMark/>
          </w:tcPr>
          <w:p w14:paraId="51E12205" w14:textId="77777777" w:rsidR="007F203D" w:rsidRPr="004433D8" w:rsidRDefault="007F203D" w:rsidP="008D0CE6">
            <w:pPr>
              <w:jc w:val="center"/>
              <w:rPr>
                <w:rFonts w:ascii="Arial" w:hAnsi="Arial" w:cs="Arial"/>
                <w:color w:val="000000"/>
              </w:rPr>
            </w:pPr>
            <w:r w:rsidRPr="004433D8">
              <w:rPr>
                <w:rFonts w:ascii="Arial" w:hAnsi="Arial" w:cs="Arial"/>
                <w:color w:val="000000"/>
              </w:rPr>
              <w:t>1</w:t>
            </w:r>
          </w:p>
        </w:tc>
        <w:tc>
          <w:tcPr>
            <w:tcW w:w="1635" w:type="dxa"/>
            <w:tcBorders>
              <w:top w:val="nil"/>
              <w:left w:val="nil"/>
              <w:bottom w:val="single" w:sz="4" w:space="0" w:color="auto"/>
              <w:right w:val="single" w:sz="4" w:space="0" w:color="auto"/>
            </w:tcBorders>
            <w:noWrap/>
            <w:vAlign w:val="center"/>
            <w:hideMark/>
          </w:tcPr>
          <w:p w14:paraId="44E2F754"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r>
    </w:tbl>
    <w:p w14:paraId="2EB27A44" w14:textId="052830DE" w:rsidR="006D50A9" w:rsidRPr="004433D8" w:rsidRDefault="00957286" w:rsidP="006D50A9">
      <w:pPr>
        <w:pStyle w:val="Heading3"/>
        <w:rPr>
          <w:rFonts w:ascii="Arial" w:hAnsi="Arial" w:cs="Arial"/>
        </w:rPr>
      </w:pPr>
      <w:r>
        <w:rPr>
          <w:rFonts w:ascii="Arial" w:hAnsi="Arial" w:cs="Arial"/>
        </w:rPr>
        <w:br w:type="page"/>
      </w:r>
      <w:bookmarkStart w:id="34" w:name="_Toc232515936"/>
      <w:r w:rsidR="00B85984">
        <w:rPr>
          <w:rFonts w:ascii="Arial" w:eastAsiaTheme="minorHAnsi" w:hAnsi="Arial" w:cs="Arial"/>
        </w:rPr>
        <w:lastRenderedPageBreak/>
        <w:t>Appendix A, Administrative Requirements</w:t>
      </w:r>
      <w:bookmarkEnd w:id="34"/>
    </w:p>
    <w:p w14:paraId="10094E29" w14:textId="77777777" w:rsidR="006D50A9" w:rsidRPr="004433D8" w:rsidRDefault="006D50A9" w:rsidP="006D50A9">
      <w:pPr>
        <w:rPr>
          <w:rFonts w:ascii="Arial" w:hAnsi="Arial" w:cs="Arial"/>
        </w:rPr>
      </w:pPr>
    </w:p>
    <w:tbl>
      <w:tblPr>
        <w:tblW w:w="8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2A0" w:firstRow="1" w:lastRow="0" w:firstColumn="1" w:lastColumn="0" w:noHBand="1" w:noVBand="0"/>
      </w:tblPr>
      <w:tblGrid>
        <w:gridCol w:w="620"/>
        <w:gridCol w:w="7290"/>
        <w:gridCol w:w="810"/>
      </w:tblGrid>
      <w:tr w:rsidR="006D50A9" w:rsidRPr="004433D8" w14:paraId="62734254" w14:textId="77777777" w:rsidTr="008F72A2">
        <w:trPr>
          <w:cantSplit/>
          <w:trHeight w:val="78"/>
          <w:tblHeader/>
        </w:trPr>
        <w:tc>
          <w:tcPr>
            <w:tcW w:w="620" w:type="dxa"/>
            <w:shd w:val="clear" w:color="auto" w:fill="B3B3B3"/>
            <w:vAlign w:val="center"/>
          </w:tcPr>
          <w:p w14:paraId="50082AFF" w14:textId="77777777" w:rsidR="006D50A9" w:rsidRPr="004433D8" w:rsidRDefault="006D50A9" w:rsidP="006D50A9">
            <w:pPr>
              <w:rPr>
                <w:rFonts w:ascii="Arial" w:hAnsi="Arial" w:cs="Arial"/>
              </w:rPr>
            </w:pPr>
          </w:p>
        </w:tc>
        <w:tc>
          <w:tcPr>
            <w:tcW w:w="7290" w:type="dxa"/>
            <w:shd w:val="clear" w:color="auto" w:fill="B3B3B3"/>
            <w:vAlign w:val="center"/>
          </w:tcPr>
          <w:p w14:paraId="64666A00" w14:textId="03BE63F2" w:rsidR="006D50A9" w:rsidRPr="004433D8" w:rsidRDefault="00B85984" w:rsidP="006D50A9">
            <w:pPr>
              <w:jc w:val="center"/>
              <w:rPr>
                <w:rFonts w:ascii="Arial" w:hAnsi="Arial" w:cs="Arial"/>
                <w:b/>
              </w:rPr>
            </w:pPr>
            <w:r>
              <w:rPr>
                <w:rFonts w:ascii="Arial" w:hAnsi="Arial" w:cs="Arial"/>
                <w:b/>
              </w:rPr>
              <w:t>Administrative Requirements</w:t>
            </w:r>
          </w:p>
        </w:tc>
        <w:tc>
          <w:tcPr>
            <w:tcW w:w="810" w:type="dxa"/>
            <w:shd w:val="clear" w:color="auto" w:fill="B3B3B3"/>
            <w:vAlign w:val="center"/>
          </w:tcPr>
          <w:p w14:paraId="47FD7B62" w14:textId="77777777" w:rsidR="006D50A9" w:rsidRPr="004433D8" w:rsidRDefault="006D50A9" w:rsidP="006D50A9">
            <w:pPr>
              <w:ind w:left="90"/>
              <w:jc w:val="center"/>
              <w:rPr>
                <w:rFonts w:ascii="Arial" w:hAnsi="Arial" w:cs="Arial"/>
                <w:b/>
              </w:rPr>
            </w:pPr>
            <w:r w:rsidRPr="004433D8">
              <w:rPr>
                <w:rFonts w:ascii="Arial" w:hAnsi="Arial" w:cs="Arial"/>
                <w:b/>
              </w:rPr>
              <w:t>Score Type</w:t>
            </w:r>
          </w:p>
        </w:tc>
      </w:tr>
      <w:tr w:rsidR="006D50A9" w:rsidRPr="004433D8" w14:paraId="70491B28" w14:textId="77777777" w:rsidTr="008F72A2">
        <w:tblPrEx>
          <w:tblLook w:val="00A0" w:firstRow="1" w:lastRow="0" w:firstColumn="1" w:lastColumn="0" w:noHBand="0" w:noVBand="0"/>
        </w:tblPrEx>
        <w:trPr>
          <w:cantSplit/>
          <w:trHeight w:val="1430"/>
        </w:trPr>
        <w:tc>
          <w:tcPr>
            <w:tcW w:w="620" w:type="dxa"/>
            <w:vAlign w:val="center"/>
          </w:tcPr>
          <w:p w14:paraId="7AC487A6" w14:textId="77777777" w:rsidR="006D50A9" w:rsidRPr="004433D8" w:rsidRDefault="006D50A9" w:rsidP="006D50A9">
            <w:pPr>
              <w:jc w:val="center"/>
              <w:rPr>
                <w:rFonts w:ascii="Arial" w:hAnsi="Arial" w:cs="Arial"/>
                <w:b/>
              </w:rPr>
            </w:pPr>
            <w:r w:rsidRPr="004433D8">
              <w:rPr>
                <w:rFonts w:ascii="Arial" w:hAnsi="Arial" w:cs="Arial"/>
                <w:b/>
              </w:rPr>
              <w:t>A.1</w:t>
            </w:r>
          </w:p>
        </w:tc>
        <w:tc>
          <w:tcPr>
            <w:tcW w:w="7290" w:type="dxa"/>
            <w:tcMar>
              <w:left w:w="115" w:type="dxa"/>
              <w:right w:w="115" w:type="dxa"/>
            </w:tcMar>
            <w:vAlign w:val="center"/>
          </w:tcPr>
          <w:p w14:paraId="6094E42A" w14:textId="77777777" w:rsidR="006D50A9" w:rsidRPr="004433D8" w:rsidRDefault="006D50A9" w:rsidP="006D50A9">
            <w:pPr>
              <w:spacing w:before="120" w:after="120"/>
              <w:rPr>
                <w:rFonts w:ascii="Arial" w:hAnsi="Arial" w:cs="Arial"/>
              </w:rPr>
            </w:pPr>
            <w:r w:rsidRPr="004433D8">
              <w:rPr>
                <w:rFonts w:ascii="Arial" w:hAnsi="Arial" w:cs="Arial"/>
                <w:b/>
              </w:rPr>
              <w:t>Statement of Work (SOW)</w:t>
            </w:r>
          </w:p>
          <w:p w14:paraId="4B01F8A6" w14:textId="2FFC5212" w:rsidR="006D50A9" w:rsidRPr="004433D8" w:rsidRDefault="006D50A9" w:rsidP="006D50A9">
            <w:pPr>
              <w:spacing w:before="120" w:after="120"/>
              <w:rPr>
                <w:rFonts w:ascii="Arial" w:hAnsi="Arial" w:cs="Arial"/>
              </w:rPr>
            </w:pPr>
            <w:r w:rsidRPr="004433D8">
              <w:rPr>
                <w:rFonts w:ascii="Arial" w:hAnsi="Arial" w:cs="Arial"/>
              </w:rPr>
              <w:t xml:space="preserve">Exhibit A, Statement of Work, identifies how the State </w:t>
            </w:r>
            <w:r w:rsidR="00427396" w:rsidRPr="004433D8">
              <w:rPr>
                <w:rFonts w:ascii="Arial" w:hAnsi="Arial" w:cs="Arial"/>
              </w:rPr>
              <w:t>C</w:t>
            </w:r>
            <w:r w:rsidRPr="004433D8">
              <w:rPr>
                <w:rFonts w:ascii="Arial" w:hAnsi="Arial" w:cs="Arial"/>
              </w:rPr>
              <w:t xml:space="preserve">ontract will be structured. No negotiations or alterations (unless specified otherwise) in the </w:t>
            </w:r>
            <w:r w:rsidR="00427396" w:rsidRPr="004433D8">
              <w:rPr>
                <w:rFonts w:ascii="Arial" w:hAnsi="Arial" w:cs="Arial"/>
              </w:rPr>
              <w:t>C</w:t>
            </w:r>
            <w:r w:rsidRPr="004433D8">
              <w:rPr>
                <w:rFonts w:ascii="Arial" w:hAnsi="Arial" w:cs="Arial"/>
              </w:rPr>
              <w:t xml:space="preserve">ontract are permitted. </w:t>
            </w:r>
            <w:r w:rsidRPr="004433D8">
              <w:rPr>
                <w:rFonts w:ascii="Arial" w:hAnsi="Arial" w:cs="Arial"/>
                <w:b/>
                <w:u w:val="single"/>
              </w:rPr>
              <w:t xml:space="preserve">Bidder must be able to perform the work identified in the SOW. </w:t>
            </w:r>
            <w:r w:rsidRPr="004433D8">
              <w:rPr>
                <w:rFonts w:ascii="Arial" w:hAnsi="Arial" w:cs="Arial"/>
              </w:rPr>
              <w:t xml:space="preserve">Complete </w:t>
            </w:r>
            <w:r w:rsidRPr="004433D8">
              <w:rPr>
                <w:rFonts w:ascii="Arial" w:hAnsi="Arial" w:cs="Arial"/>
                <w:b/>
              </w:rPr>
              <w:t>From 9, Contractor’s Bid Certification</w:t>
            </w:r>
            <w:r w:rsidRPr="004433D8">
              <w:rPr>
                <w:rFonts w:ascii="Arial" w:hAnsi="Arial" w:cs="Arial"/>
              </w:rPr>
              <w:t xml:space="preserve"> to certify that the </w:t>
            </w:r>
            <w:r w:rsidR="00E635C3" w:rsidRPr="004433D8">
              <w:rPr>
                <w:rFonts w:ascii="Arial" w:hAnsi="Arial" w:cs="Arial"/>
              </w:rPr>
              <w:t>Bidder</w:t>
            </w:r>
            <w:r w:rsidRPr="004433D8">
              <w:rPr>
                <w:rFonts w:ascii="Arial" w:hAnsi="Arial" w:cs="Arial"/>
              </w:rPr>
              <w:t xml:space="preserve"> is able to meet the requirements of this RFQ.</w:t>
            </w:r>
            <w:r w:rsidRPr="004433D8">
              <w:rPr>
                <w:rFonts w:ascii="Arial" w:hAnsi="Arial" w:cs="Arial"/>
                <w:b/>
              </w:rPr>
              <w:t xml:space="preserve"> </w:t>
            </w:r>
          </w:p>
        </w:tc>
        <w:tc>
          <w:tcPr>
            <w:tcW w:w="810" w:type="dxa"/>
            <w:vAlign w:val="center"/>
          </w:tcPr>
          <w:p w14:paraId="25ACC688"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6EB2E652" w14:textId="77777777" w:rsidTr="008F72A2">
        <w:tblPrEx>
          <w:tblLook w:val="00A0" w:firstRow="1" w:lastRow="0" w:firstColumn="1" w:lastColumn="0" w:noHBand="0" w:noVBand="0"/>
        </w:tblPrEx>
        <w:trPr>
          <w:cantSplit/>
          <w:trHeight w:val="1277"/>
        </w:trPr>
        <w:tc>
          <w:tcPr>
            <w:tcW w:w="620" w:type="dxa"/>
            <w:vAlign w:val="center"/>
          </w:tcPr>
          <w:p w14:paraId="3FA3BFDF" w14:textId="77777777" w:rsidR="006D50A9" w:rsidRPr="004433D8" w:rsidRDefault="006D50A9" w:rsidP="006D50A9">
            <w:pPr>
              <w:jc w:val="center"/>
              <w:rPr>
                <w:rFonts w:ascii="Arial" w:hAnsi="Arial" w:cs="Arial"/>
                <w:b/>
              </w:rPr>
            </w:pPr>
            <w:r w:rsidRPr="004433D8">
              <w:rPr>
                <w:rFonts w:ascii="Arial" w:hAnsi="Arial" w:cs="Arial"/>
                <w:b/>
              </w:rPr>
              <w:t>A.2</w:t>
            </w:r>
          </w:p>
        </w:tc>
        <w:tc>
          <w:tcPr>
            <w:tcW w:w="7290" w:type="dxa"/>
            <w:tcMar>
              <w:left w:w="115" w:type="dxa"/>
              <w:right w:w="115" w:type="dxa"/>
            </w:tcMar>
            <w:vAlign w:val="center"/>
          </w:tcPr>
          <w:p w14:paraId="0804AF0C" w14:textId="77777777" w:rsidR="006D50A9" w:rsidRPr="004433D8" w:rsidRDefault="006D50A9" w:rsidP="006D50A9">
            <w:pPr>
              <w:spacing w:before="120" w:after="120"/>
              <w:rPr>
                <w:rFonts w:ascii="Arial" w:hAnsi="Arial" w:cs="Arial"/>
                <w:b/>
              </w:rPr>
            </w:pPr>
            <w:r w:rsidRPr="004433D8">
              <w:rPr>
                <w:rFonts w:ascii="Arial" w:hAnsi="Arial" w:cs="Arial"/>
                <w:b/>
              </w:rPr>
              <w:t>Bidder Preferences and Certification</w:t>
            </w:r>
          </w:p>
          <w:p w14:paraId="36BC1B74" w14:textId="7DE53A0D" w:rsidR="006D50A9" w:rsidRPr="004433D8" w:rsidRDefault="006D50A9" w:rsidP="006D50A9">
            <w:pPr>
              <w:spacing w:before="120" w:after="120"/>
              <w:rPr>
                <w:rFonts w:ascii="Arial" w:hAnsi="Arial" w:cs="Arial"/>
              </w:rPr>
            </w:pPr>
            <w:r w:rsidRPr="004433D8">
              <w:rPr>
                <w:rFonts w:ascii="Arial" w:hAnsi="Arial" w:cs="Arial"/>
              </w:rPr>
              <w:t xml:space="preserve">If </w:t>
            </w:r>
            <w:r w:rsidR="00E635C3" w:rsidRPr="004433D8">
              <w:rPr>
                <w:rFonts w:ascii="Arial" w:hAnsi="Arial" w:cs="Arial"/>
              </w:rPr>
              <w:t>Bidder</w:t>
            </w:r>
            <w:r w:rsidRPr="004433D8">
              <w:rPr>
                <w:rFonts w:ascii="Arial" w:hAnsi="Arial" w:cs="Arial"/>
              </w:rPr>
              <w:t xml:space="preserve"> is a California Certified Small Business and/or DVBE, complete </w:t>
            </w:r>
            <w:r w:rsidRPr="004433D8">
              <w:rPr>
                <w:rFonts w:ascii="Arial" w:hAnsi="Arial" w:cs="Arial"/>
                <w:b/>
              </w:rPr>
              <w:t>Form 1, Bidder Preferences and Certification</w:t>
            </w:r>
            <w:r w:rsidRPr="004433D8">
              <w:rPr>
                <w:rFonts w:ascii="Arial" w:hAnsi="Arial" w:cs="Arial"/>
              </w:rPr>
              <w:t>.</w:t>
            </w:r>
            <w:r w:rsidR="008D0CE6" w:rsidRPr="004433D8">
              <w:rPr>
                <w:rFonts w:ascii="Arial" w:hAnsi="Arial" w:cs="Arial"/>
              </w:rPr>
              <w:t xml:space="preserve"> </w:t>
            </w:r>
          </w:p>
        </w:tc>
        <w:tc>
          <w:tcPr>
            <w:tcW w:w="810" w:type="dxa"/>
            <w:vAlign w:val="center"/>
          </w:tcPr>
          <w:p w14:paraId="6975FE8A" w14:textId="742CAF07" w:rsidR="006D50A9" w:rsidRPr="004433D8" w:rsidRDefault="008D0CE6" w:rsidP="006D50A9">
            <w:pPr>
              <w:jc w:val="center"/>
              <w:rPr>
                <w:rFonts w:ascii="Arial" w:hAnsi="Arial" w:cs="Arial"/>
                <w:b/>
              </w:rPr>
            </w:pPr>
            <w:r w:rsidRPr="004433D8">
              <w:rPr>
                <w:rFonts w:ascii="Arial" w:hAnsi="Arial" w:cs="Arial"/>
                <w:b/>
              </w:rPr>
              <w:t>M</w:t>
            </w:r>
          </w:p>
        </w:tc>
      </w:tr>
      <w:tr w:rsidR="006D50A9" w:rsidRPr="004433D8" w14:paraId="0CF7B4C0" w14:textId="77777777" w:rsidTr="008F72A2">
        <w:tblPrEx>
          <w:tblLook w:val="00A0" w:firstRow="1" w:lastRow="0" w:firstColumn="1" w:lastColumn="0" w:noHBand="0" w:noVBand="0"/>
        </w:tblPrEx>
        <w:trPr>
          <w:cantSplit/>
          <w:trHeight w:val="2960"/>
        </w:trPr>
        <w:tc>
          <w:tcPr>
            <w:tcW w:w="620" w:type="dxa"/>
            <w:vAlign w:val="center"/>
          </w:tcPr>
          <w:p w14:paraId="603AD119" w14:textId="77777777" w:rsidR="006D50A9" w:rsidRPr="004433D8" w:rsidRDefault="006D50A9" w:rsidP="006D50A9">
            <w:pPr>
              <w:jc w:val="center"/>
              <w:rPr>
                <w:rFonts w:ascii="Arial" w:hAnsi="Arial" w:cs="Arial"/>
                <w:b/>
              </w:rPr>
            </w:pPr>
            <w:r w:rsidRPr="004433D8">
              <w:rPr>
                <w:rFonts w:ascii="Arial" w:hAnsi="Arial" w:cs="Arial"/>
                <w:b/>
              </w:rPr>
              <w:t>A.3</w:t>
            </w:r>
          </w:p>
        </w:tc>
        <w:tc>
          <w:tcPr>
            <w:tcW w:w="7290" w:type="dxa"/>
            <w:tcMar>
              <w:left w:w="115" w:type="dxa"/>
              <w:right w:w="115" w:type="dxa"/>
            </w:tcMar>
            <w:vAlign w:val="center"/>
          </w:tcPr>
          <w:p w14:paraId="4B7488EB" w14:textId="77777777" w:rsidR="006D50A9" w:rsidRPr="004433D8" w:rsidRDefault="006D50A9" w:rsidP="006D50A9">
            <w:pPr>
              <w:spacing w:before="120" w:after="120"/>
              <w:rPr>
                <w:rFonts w:ascii="Arial" w:hAnsi="Arial" w:cs="Arial"/>
                <w:b/>
              </w:rPr>
            </w:pPr>
            <w:r w:rsidRPr="004433D8">
              <w:rPr>
                <w:rFonts w:ascii="Arial" w:hAnsi="Arial" w:cs="Arial"/>
                <w:b/>
              </w:rPr>
              <w:t xml:space="preserve">Declaration Forms </w:t>
            </w:r>
          </w:p>
          <w:p w14:paraId="4D84C152" w14:textId="50BF9A7F" w:rsidR="006D50A9" w:rsidRPr="004433D8" w:rsidRDefault="006D50A9" w:rsidP="006D50A9">
            <w:pPr>
              <w:spacing w:before="120" w:after="120"/>
              <w:rPr>
                <w:rFonts w:ascii="Arial" w:hAnsi="Arial" w:cs="Arial"/>
              </w:rPr>
            </w:pPr>
            <w:r w:rsidRPr="004433D8">
              <w:rPr>
                <w:rFonts w:ascii="Arial" w:hAnsi="Arial" w:cs="Arial"/>
              </w:rPr>
              <w:t xml:space="preserve">All Bidders must complete the Bidder Declaration GSPD-05-105, </w:t>
            </w:r>
            <w:r w:rsidRPr="004433D8">
              <w:rPr>
                <w:rFonts w:ascii="Arial" w:hAnsi="Arial" w:cs="Arial"/>
                <w:b/>
              </w:rPr>
              <w:t>Form 2, Declarations</w:t>
            </w:r>
            <w:r w:rsidRPr="004433D8">
              <w:rPr>
                <w:rFonts w:ascii="Arial" w:hAnsi="Arial" w:cs="Arial"/>
              </w:rPr>
              <w:t xml:space="preserve">, and include it with the Quote response. When completing the declaration, Bidders must identify all subcontractors proposed for participation in the </w:t>
            </w:r>
            <w:r w:rsidR="00427396" w:rsidRPr="004433D8">
              <w:rPr>
                <w:rFonts w:ascii="Arial" w:hAnsi="Arial" w:cs="Arial"/>
              </w:rPr>
              <w:t>C</w:t>
            </w:r>
            <w:r w:rsidRPr="004433D8">
              <w:rPr>
                <w:rFonts w:ascii="Arial" w:hAnsi="Arial" w:cs="Arial"/>
              </w:rPr>
              <w:t xml:space="preserve">ontract. Bidders awarded a </w:t>
            </w:r>
            <w:r w:rsidR="00427396" w:rsidRPr="004433D8">
              <w:rPr>
                <w:rFonts w:ascii="Arial" w:hAnsi="Arial" w:cs="Arial"/>
              </w:rPr>
              <w:t>C</w:t>
            </w:r>
            <w:r w:rsidRPr="004433D8">
              <w:rPr>
                <w:rFonts w:ascii="Arial" w:hAnsi="Arial" w:cs="Arial"/>
              </w:rPr>
              <w:t xml:space="preserve">ontract are contractually obligated to use the subcontractors for the corresponding work identified unless the State agrees to a substitution and it is incorporated by amendment to the </w:t>
            </w:r>
            <w:r w:rsidR="00427396" w:rsidRPr="004433D8">
              <w:rPr>
                <w:rFonts w:ascii="Arial" w:hAnsi="Arial" w:cs="Arial"/>
              </w:rPr>
              <w:t>C</w:t>
            </w:r>
            <w:r w:rsidRPr="004433D8">
              <w:rPr>
                <w:rFonts w:ascii="Arial" w:hAnsi="Arial" w:cs="Arial"/>
              </w:rPr>
              <w:t>ontract. If not using subcontractors, submit the form and indicate “NONE” in the appropriate section.</w:t>
            </w:r>
          </w:p>
        </w:tc>
        <w:tc>
          <w:tcPr>
            <w:tcW w:w="810" w:type="dxa"/>
            <w:vAlign w:val="center"/>
          </w:tcPr>
          <w:p w14:paraId="78F93F20"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6CADA25A" w14:textId="77777777" w:rsidTr="008F72A2">
        <w:tblPrEx>
          <w:tblLook w:val="00A0" w:firstRow="1" w:lastRow="0" w:firstColumn="1" w:lastColumn="0" w:noHBand="0" w:noVBand="0"/>
        </w:tblPrEx>
        <w:trPr>
          <w:cantSplit/>
          <w:trHeight w:val="180"/>
        </w:trPr>
        <w:tc>
          <w:tcPr>
            <w:tcW w:w="620" w:type="dxa"/>
            <w:vAlign w:val="center"/>
          </w:tcPr>
          <w:p w14:paraId="15DDE2A0" w14:textId="77777777" w:rsidR="006D50A9" w:rsidRPr="004433D8" w:rsidRDefault="006D50A9" w:rsidP="006D50A9">
            <w:pPr>
              <w:jc w:val="center"/>
              <w:rPr>
                <w:rFonts w:ascii="Arial" w:hAnsi="Arial" w:cs="Arial"/>
                <w:b/>
              </w:rPr>
            </w:pPr>
            <w:r w:rsidRPr="004433D8">
              <w:rPr>
                <w:rFonts w:ascii="Arial" w:hAnsi="Arial" w:cs="Arial"/>
                <w:b/>
              </w:rPr>
              <w:t>A.4</w:t>
            </w:r>
          </w:p>
        </w:tc>
        <w:tc>
          <w:tcPr>
            <w:tcW w:w="7290" w:type="dxa"/>
            <w:tcMar>
              <w:left w:w="115" w:type="dxa"/>
              <w:right w:w="115" w:type="dxa"/>
            </w:tcMar>
            <w:vAlign w:val="center"/>
          </w:tcPr>
          <w:p w14:paraId="7C4BC26D" w14:textId="77777777" w:rsidR="006D50A9" w:rsidRPr="004433D8" w:rsidRDefault="006D50A9" w:rsidP="006D50A9">
            <w:pPr>
              <w:spacing w:before="120" w:after="120"/>
              <w:rPr>
                <w:rFonts w:ascii="Arial" w:hAnsi="Arial" w:cs="Arial"/>
              </w:rPr>
            </w:pPr>
            <w:r w:rsidRPr="004433D8">
              <w:rPr>
                <w:rFonts w:ascii="Arial" w:hAnsi="Arial" w:cs="Arial"/>
                <w:b/>
              </w:rPr>
              <w:t>Commercially Useful Function</w:t>
            </w:r>
          </w:p>
          <w:p w14:paraId="016ED98B" w14:textId="173AC580" w:rsidR="006D50A9" w:rsidRPr="004433D8" w:rsidRDefault="006D50A9" w:rsidP="006D50A9">
            <w:pPr>
              <w:spacing w:before="120" w:after="120"/>
              <w:rPr>
                <w:rFonts w:ascii="Arial" w:hAnsi="Arial" w:cs="Arial"/>
              </w:rPr>
            </w:pPr>
            <w:r w:rsidRPr="004433D8">
              <w:rPr>
                <w:rFonts w:ascii="Arial" w:hAnsi="Arial" w:cs="Arial"/>
              </w:rPr>
              <w:t xml:space="preserve">Military and Veterans Code Section 999 et seq. requires all small business, micro businesses and disabled veteran enterprises to perform a “commercially useful function” in any </w:t>
            </w:r>
            <w:r w:rsidR="00427396" w:rsidRPr="004433D8">
              <w:rPr>
                <w:rFonts w:ascii="Arial" w:hAnsi="Arial" w:cs="Arial"/>
              </w:rPr>
              <w:t>C</w:t>
            </w:r>
            <w:r w:rsidRPr="004433D8">
              <w:rPr>
                <w:rFonts w:ascii="Arial" w:hAnsi="Arial" w:cs="Arial"/>
              </w:rPr>
              <w:t>ontract they perform for the state.</w:t>
            </w:r>
          </w:p>
          <w:p w14:paraId="149C6C69" w14:textId="5D145FC8" w:rsidR="006D50A9" w:rsidRPr="004433D8" w:rsidRDefault="006D50A9" w:rsidP="006D50A9">
            <w:pPr>
              <w:spacing w:before="120" w:after="120"/>
              <w:rPr>
                <w:rFonts w:ascii="Arial" w:hAnsi="Arial" w:cs="Arial"/>
              </w:rPr>
            </w:pPr>
            <w:r w:rsidRPr="004433D8">
              <w:rPr>
                <w:rFonts w:ascii="Arial" w:hAnsi="Arial" w:cs="Arial"/>
              </w:rPr>
              <w:t xml:space="preserve">The Bidder must provide a written statement detailing the role, services and/or goods the subcontractor(s) will provide to meet the Commercially Useful Function requirement, using the Commercially Useful Function Certification. The criteria and definition for performing a commercially useful function are contained in the DVBE Program Requirements page entitled Resources &amp; Information. </w:t>
            </w:r>
            <w:r w:rsidRPr="004433D8">
              <w:rPr>
                <w:rFonts w:ascii="Arial" w:hAnsi="Arial" w:cs="Arial"/>
                <w:b/>
              </w:rPr>
              <w:t>Form 3, Commercially Useful Function (CUF)</w:t>
            </w:r>
            <w:r w:rsidRPr="004433D8">
              <w:rPr>
                <w:rFonts w:ascii="Arial" w:hAnsi="Arial" w:cs="Arial"/>
              </w:rPr>
              <w:t>.</w:t>
            </w:r>
            <w:r w:rsidR="00717CC6" w:rsidRPr="004433D8">
              <w:rPr>
                <w:rFonts w:ascii="Arial" w:hAnsi="Arial" w:cs="Arial"/>
              </w:rPr>
              <w:t xml:space="preserve"> </w:t>
            </w:r>
            <w:r w:rsidR="00717CC6" w:rsidRPr="004433D8">
              <w:rPr>
                <w:rFonts w:ascii="Arial" w:hAnsi="Arial" w:cs="Arial"/>
                <w:b/>
                <w:u w:val="single"/>
              </w:rPr>
              <w:t xml:space="preserve">This is not mandatory and is only applicable to California Certified Small Business and/or DVBE. </w:t>
            </w:r>
          </w:p>
        </w:tc>
        <w:tc>
          <w:tcPr>
            <w:tcW w:w="810" w:type="dxa"/>
            <w:vAlign w:val="center"/>
          </w:tcPr>
          <w:p w14:paraId="4FF7B37D" w14:textId="7CDC2F27" w:rsidR="006D50A9" w:rsidRPr="004433D8" w:rsidRDefault="005022D7" w:rsidP="006D50A9">
            <w:pPr>
              <w:jc w:val="center"/>
              <w:rPr>
                <w:rFonts w:ascii="Arial" w:hAnsi="Arial" w:cs="Arial"/>
                <w:b/>
              </w:rPr>
            </w:pPr>
            <w:r w:rsidRPr="004433D8">
              <w:rPr>
                <w:rFonts w:ascii="Arial" w:hAnsi="Arial" w:cs="Arial"/>
                <w:b/>
              </w:rPr>
              <w:t>M</w:t>
            </w:r>
          </w:p>
        </w:tc>
      </w:tr>
      <w:tr w:rsidR="006D50A9" w:rsidRPr="004433D8" w14:paraId="658B4746" w14:textId="77777777" w:rsidTr="008F72A2">
        <w:tblPrEx>
          <w:tblLook w:val="00A0" w:firstRow="1" w:lastRow="0" w:firstColumn="1" w:lastColumn="0" w:noHBand="0" w:noVBand="0"/>
        </w:tblPrEx>
        <w:trPr>
          <w:cantSplit/>
          <w:trHeight w:val="180"/>
        </w:trPr>
        <w:tc>
          <w:tcPr>
            <w:tcW w:w="620" w:type="dxa"/>
            <w:vAlign w:val="center"/>
          </w:tcPr>
          <w:p w14:paraId="5C3A5A6B" w14:textId="77777777" w:rsidR="006D50A9" w:rsidRPr="004433D8" w:rsidRDefault="006D50A9" w:rsidP="006D50A9">
            <w:pPr>
              <w:jc w:val="center"/>
              <w:rPr>
                <w:rFonts w:ascii="Arial" w:hAnsi="Arial" w:cs="Arial"/>
                <w:b/>
              </w:rPr>
            </w:pPr>
            <w:r w:rsidRPr="004433D8">
              <w:rPr>
                <w:rFonts w:ascii="Arial" w:hAnsi="Arial" w:cs="Arial"/>
                <w:b/>
              </w:rPr>
              <w:lastRenderedPageBreak/>
              <w:t>A.5</w:t>
            </w:r>
          </w:p>
        </w:tc>
        <w:tc>
          <w:tcPr>
            <w:tcW w:w="7290" w:type="dxa"/>
            <w:tcMar>
              <w:left w:w="115" w:type="dxa"/>
              <w:right w:w="115" w:type="dxa"/>
            </w:tcMar>
            <w:vAlign w:val="center"/>
          </w:tcPr>
          <w:p w14:paraId="45ABA14C" w14:textId="77777777" w:rsidR="006D50A9" w:rsidRPr="004433D8" w:rsidRDefault="006D50A9" w:rsidP="006D50A9">
            <w:pPr>
              <w:spacing w:before="120" w:after="120"/>
              <w:rPr>
                <w:rFonts w:ascii="Arial" w:hAnsi="Arial" w:cs="Arial"/>
              </w:rPr>
            </w:pPr>
            <w:r w:rsidRPr="004433D8">
              <w:rPr>
                <w:rFonts w:ascii="Arial" w:hAnsi="Arial" w:cs="Arial"/>
                <w:b/>
              </w:rPr>
              <w:t>Workers’ Compensation Insurance</w:t>
            </w:r>
          </w:p>
          <w:p w14:paraId="6457C60F"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must maintain in force (as required by State law) a valid Workers’ Compensation Insurance Policy for all employees engaged in the performance of the Contract and agree to furnish the State satisfactory evidence thereof at the time of the bid submittal and at any time the State may so request. </w:t>
            </w:r>
          </w:p>
          <w:p w14:paraId="16562B68" w14:textId="77777777" w:rsidR="006D50A9" w:rsidRPr="004433D8" w:rsidRDefault="006D50A9" w:rsidP="006D50A9">
            <w:pPr>
              <w:spacing w:before="120" w:after="120"/>
              <w:rPr>
                <w:rFonts w:ascii="Arial" w:hAnsi="Arial" w:cs="Arial"/>
              </w:rPr>
            </w:pPr>
            <w:r w:rsidRPr="004433D8">
              <w:rPr>
                <w:rFonts w:ascii="Arial" w:hAnsi="Arial" w:cs="Arial"/>
              </w:rPr>
              <w:t xml:space="preserve">Satisfactory evidence of a certificate of insurance showing a minimum amount of not less than $1,000,000 employer’s liability, for all employees proposed in the performance of this Contract must be included in the Quote and must be provided to the State at any time the State may request. Bidders must complete </w:t>
            </w:r>
            <w:r w:rsidRPr="004433D8">
              <w:rPr>
                <w:rFonts w:ascii="Arial" w:hAnsi="Arial" w:cs="Arial"/>
                <w:b/>
              </w:rPr>
              <w:t>Form 4, Workers’ Compensation Insurance Certification</w:t>
            </w:r>
            <w:r w:rsidRPr="004433D8">
              <w:rPr>
                <w:rFonts w:ascii="Arial" w:hAnsi="Arial" w:cs="Arial"/>
              </w:rPr>
              <w:t>.</w:t>
            </w:r>
          </w:p>
        </w:tc>
        <w:tc>
          <w:tcPr>
            <w:tcW w:w="810" w:type="dxa"/>
            <w:vAlign w:val="center"/>
          </w:tcPr>
          <w:p w14:paraId="02CBF53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78DD14F8" w14:textId="77777777" w:rsidTr="008F72A2">
        <w:tblPrEx>
          <w:tblLook w:val="00A0" w:firstRow="1" w:lastRow="0" w:firstColumn="1" w:lastColumn="0" w:noHBand="0" w:noVBand="0"/>
        </w:tblPrEx>
        <w:trPr>
          <w:cantSplit/>
          <w:trHeight w:val="180"/>
        </w:trPr>
        <w:tc>
          <w:tcPr>
            <w:tcW w:w="620" w:type="dxa"/>
            <w:vAlign w:val="center"/>
          </w:tcPr>
          <w:p w14:paraId="02493F89" w14:textId="77777777" w:rsidR="006D50A9" w:rsidRPr="004433D8" w:rsidRDefault="006D50A9" w:rsidP="006D50A9">
            <w:pPr>
              <w:jc w:val="center"/>
              <w:rPr>
                <w:rFonts w:ascii="Arial" w:hAnsi="Arial" w:cs="Arial"/>
                <w:b/>
              </w:rPr>
            </w:pPr>
            <w:r w:rsidRPr="004433D8">
              <w:rPr>
                <w:rFonts w:ascii="Arial" w:hAnsi="Arial" w:cs="Arial"/>
                <w:b/>
              </w:rPr>
              <w:t>A.6</w:t>
            </w:r>
          </w:p>
        </w:tc>
        <w:tc>
          <w:tcPr>
            <w:tcW w:w="7290" w:type="dxa"/>
            <w:tcMar>
              <w:left w:w="115" w:type="dxa"/>
              <w:right w:w="115" w:type="dxa"/>
            </w:tcMar>
            <w:vAlign w:val="center"/>
          </w:tcPr>
          <w:p w14:paraId="4F1724D7" w14:textId="77777777" w:rsidR="006D50A9" w:rsidRPr="004433D8" w:rsidRDefault="006D50A9" w:rsidP="006D50A9">
            <w:pPr>
              <w:spacing w:before="120" w:after="120"/>
              <w:rPr>
                <w:rFonts w:ascii="Arial" w:hAnsi="Arial" w:cs="Arial"/>
              </w:rPr>
            </w:pPr>
            <w:r w:rsidRPr="004433D8">
              <w:rPr>
                <w:rFonts w:ascii="Arial" w:hAnsi="Arial" w:cs="Arial"/>
                <w:b/>
              </w:rPr>
              <w:t>Commercial General Liability Insurance</w:t>
            </w:r>
          </w:p>
          <w:p w14:paraId="45ED1D2E"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and proposed subcontractors must maintain in force (as required by State law) a valid Commercial General Liability Insurance Policy. Satisfactory evidence of a certificate of insurance showing a minimum amount of not less than $1,000,000.00 must be included in the Quote and must be provided to the State at any time the State may request. </w:t>
            </w:r>
            <w:r w:rsidRPr="004433D8">
              <w:rPr>
                <w:rFonts w:ascii="Arial" w:hAnsi="Arial" w:cs="Arial"/>
                <w:b/>
              </w:rPr>
              <w:t>Form 5, Commercial General Liability Certification</w:t>
            </w:r>
            <w:r w:rsidRPr="004433D8">
              <w:rPr>
                <w:rFonts w:ascii="Arial" w:hAnsi="Arial" w:cs="Arial"/>
              </w:rPr>
              <w:t>.</w:t>
            </w:r>
          </w:p>
        </w:tc>
        <w:tc>
          <w:tcPr>
            <w:tcW w:w="810" w:type="dxa"/>
            <w:vAlign w:val="center"/>
          </w:tcPr>
          <w:p w14:paraId="34854CB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5270BFD2" w14:textId="77777777" w:rsidTr="008F72A2">
        <w:tblPrEx>
          <w:tblLook w:val="00A0" w:firstRow="1" w:lastRow="0" w:firstColumn="1" w:lastColumn="0" w:noHBand="0" w:noVBand="0"/>
        </w:tblPrEx>
        <w:trPr>
          <w:cantSplit/>
          <w:trHeight w:val="457"/>
        </w:trPr>
        <w:tc>
          <w:tcPr>
            <w:tcW w:w="620" w:type="dxa"/>
            <w:vAlign w:val="center"/>
          </w:tcPr>
          <w:p w14:paraId="547A5E09" w14:textId="77777777" w:rsidR="006D50A9" w:rsidRPr="004433D8" w:rsidRDefault="006D50A9" w:rsidP="006D50A9">
            <w:pPr>
              <w:jc w:val="center"/>
              <w:rPr>
                <w:rFonts w:ascii="Arial" w:hAnsi="Arial" w:cs="Arial"/>
                <w:b/>
              </w:rPr>
            </w:pPr>
            <w:r w:rsidRPr="004433D8">
              <w:rPr>
                <w:rFonts w:ascii="Arial" w:hAnsi="Arial" w:cs="Arial"/>
                <w:b/>
              </w:rPr>
              <w:t>A.7</w:t>
            </w:r>
          </w:p>
        </w:tc>
        <w:tc>
          <w:tcPr>
            <w:tcW w:w="7290" w:type="dxa"/>
            <w:tcMar>
              <w:left w:w="115" w:type="dxa"/>
              <w:right w:w="115" w:type="dxa"/>
            </w:tcMar>
          </w:tcPr>
          <w:p w14:paraId="7576677E" w14:textId="77777777" w:rsidR="006D50A9" w:rsidRPr="004433D8" w:rsidRDefault="006D50A9" w:rsidP="006D50A9">
            <w:pPr>
              <w:spacing w:before="120" w:after="120"/>
              <w:rPr>
                <w:rFonts w:ascii="Arial" w:hAnsi="Arial" w:cs="Arial"/>
              </w:rPr>
            </w:pPr>
            <w:r w:rsidRPr="004433D8">
              <w:rPr>
                <w:rFonts w:ascii="Arial" w:hAnsi="Arial" w:cs="Arial"/>
                <w:b/>
              </w:rPr>
              <w:t>Payee Data Record and Seller’s Permit</w:t>
            </w:r>
          </w:p>
          <w:p w14:paraId="5A6D4003"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is required to sign the Payee Data Record, STD. 204 and provide a copy of CA Seller’s Permit. </w:t>
            </w:r>
            <w:r w:rsidRPr="004433D8">
              <w:rPr>
                <w:rFonts w:ascii="Arial" w:hAnsi="Arial" w:cs="Arial"/>
                <w:b/>
              </w:rPr>
              <w:t xml:space="preserve">Form 6, Payee Data Record </w:t>
            </w:r>
            <w:r w:rsidRPr="004433D8">
              <w:rPr>
                <w:rFonts w:ascii="Arial" w:hAnsi="Arial" w:cs="Arial"/>
              </w:rPr>
              <w:t>and</w:t>
            </w:r>
            <w:r w:rsidRPr="004433D8">
              <w:rPr>
                <w:rFonts w:ascii="Arial" w:hAnsi="Arial" w:cs="Arial"/>
                <w:b/>
              </w:rPr>
              <w:t xml:space="preserve"> Form 8, Seller’s Permit</w:t>
            </w:r>
            <w:r w:rsidRPr="004433D8">
              <w:rPr>
                <w:rFonts w:ascii="Arial" w:hAnsi="Arial" w:cs="Arial"/>
              </w:rPr>
              <w:t xml:space="preserve">. </w:t>
            </w:r>
          </w:p>
        </w:tc>
        <w:tc>
          <w:tcPr>
            <w:tcW w:w="810" w:type="dxa"/>
            <w:vAlign w:val="center"/>
          </w:tcPr>
          <w:p w14:paraId="2C3D9B04"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216FBC9" w14:textId="77777777" w:rsidTr="008F72A2">
        <w:tblPrEx>
          <w:tblLook w:val="00A0" w:firstRow="1" w:lastRow="0" w:firstColumn="1" w:lastColumn="0" w:noHBand="0" w:noVBand="0"/>
        </w:tblPrEx>
        <w:trPr>
          <w:cantSplit/>
          <w:trHeight w:val="457"/>
        </w:trPr>
        <w:tc>
          <w:tcPr>
            <w:tcW w:w="620" w:type="dxa"/>
            <w:vAlign w:val="center"/>
          </w:tcPr>
          <w:p w14:paraId="4A7BAD2F" w14:textId="77777777" w:rsidR="006D50A9" w:rsidRPr="004433D8" w:rsidRDefault="006D50A9" w:rsidP="006D50A9">
            <w:pPr>
              <w:jc w:val="center"/>
              <w:rPr>
                <w:rFonts w:ascii="Arial" w:hAnsi="Arial" w:cs="Arial"/>
                <w:b/>
              </w:rPr>
            </w:pPr>
            <w:r w:rsidRPr="004433D8">
              <w:rPr>
                <w:rFonts w:ascii="Arial" w:hAnsi="Arial" w:cs="Arial"/>
                <w:b/>
              </w:rPr>
              <w:t>A.8</w:t>
            </w:r>
          </w:p>
        </w:tc>
        <w:tc>
          <w:tcPr>
            <w:tcW w:w="7290" w:type="dxa"/>
            <w:tcMar>
              <w:left w:w="115" w:type="dxa"/>
              <w:right w:w="115" w:type="dxa"/>
            </w:tcMar>
          </w:tcPr>
          <w:p w14:paraId="05AFD25F" w14:textId="77777777" w:rsidR="006D50A9" w:rsidRPr="004433D8" w:rsidRDefault="006D50A9" w:rsidP="006D50A9">
            <w:pPr>
              <w:spacing w:before="120" w:after="120"/>
              <w:rPr>
                <w:rFonts w:ascii="Arial" w:hAnsi="Arial" w:cs="Arial"/>
                <w:b/>
              </w:rPr>
            </w:pPr>
            <w:r w:rsidRPr="004433D8">
              <w:rPr>
                <w:rFonts w:ascii="Arial" w:hAnsi="Arial" w:cs="Arial"/>
                <w:b/>
              </w:rPr>
              <w:t>Secretary of State Certification</w:t>
            </w:r>
          </w:p>
          <w:p w14:paraId="45264860" w14:textId="4BEB1C31" w:rsidR="006D50A9" w:rsidRPr="004433D8" w:rsidRDefault="006D50A9" w:rsidP="006D50A9">
            <w:pPr>
              <w:spacing w:before="120" w:after="120"/>
              <w:rPr>
                <w:rFonts w:ascii="Arial" w:hAnsi="Arial" w:cs="Arial"/>
              </w:rPr>
            </w:pPr>
            <w:r w:rsidRPr="004433D8">
              <w:rPr>
                <w:rFonts w:ascii="Arial" w:hAnsi="Arial" w:cs="Arial"/>
              </w:rPr>
              <w:t xml:space="preserve">All Corporations, Limited Liability Corporations, and Limited Partnerships must be registered and in ‘Active’ status with the California Secretary of State (SOS) to be awarded a </w:t>
            </w:r>
            <w:r w:rsidR="00427396" w:rsidRPr="004433D8">
              <w:rPr>
                <w:rFonts w:ascii="Arial" w:hAnsi="Arial" w:cs="Arial"/>
              </w:rPr>
              <w:t>C</w:t>
            </w:r>
            <w:r w:rsidRPr="004433D8">
              <w:rPr>
                <w:rFonts w:ascii="Arial" w:hAnsi="Arial" w:cs="Arial"/>
              </w:rPr>
              <w:t xml:space="preserve">ontract. </w:t>
            </w:r>
            <w:r w:rsidRPr="004433D8">
              <w:rPr>
                <w:rFonts w:ascii="Arial" w:hAnsi="Arial" w:cs="Arial"/>
                <w:b/>
              </w:rPr>
              <w:t>Form 7, Secretary of State Certification</w:t>
            </w:r>
            <w:r w:rsidRPr="004433D8">
              <w:rPr>
                <w:rFonts w:ascii="Arial" w:hAnsi="Arial" w:cs="Arial"/>
              </w:rPr>
              <w:t>.</w:t>
            </w:r>
          </w:p>
          <w:p w14:paraId="68B357C0" w14:textId="77777777" w:rsidR="006D50A9" w:rsidRPr="004433D8" w:rsidRDefault="006D50A9" w:rsidP="006D50A9">
            <w:pPr>
              <w:spacing w:before="120" w:after="120"/>
              <w:rPr>
                <w:rFonts w:ascii="Arial" w:hAnsi="Arial" w:cs="Arial"/>
              </w:rPr>
            </w:pPr>
            <w:r w:rsidRPr="004433D8">
              <w:rPr>
                <w:rFonts w:ascii="Arial" w:hAnsi="Arial" w:cs="Arial"/>
              </w:rPr>
              <w:t xml:space="preserve">Bidder’s Quote must contain a copy of the Bidder’s certification with the SOS to do business in California. If certification has not been received, a copy of Bidder’s application and statement of status must be included. </w:t>
            </w:r>
          </w:p>
          <w:p w14:paraId="433A4887" w14:textId="04484B48" w:rsidR="006D50A9" w:rsidRPr="004433D8" w:rsidRDefault="006D50A9" w:rsidP="006D50A9">
            <w:pPr>
              <w:spacing w:before="120" w:after="120"/>
              <w:rPr>
                <w:rFonts w:ascii="Arial" w:hAnsi="Arial" w:cs="Arial"/>
              </w:rPr>
            </w:pPr>
            <w:r w:rsidRPr="004433D8">
              <w:rPr>
                <w:rFonts w:ascii="Arial" w:hAnsi="Arial" w:cs="Arial"/>
              </w:rPr>
              <w:t xml:space="preserve">The Bidder must be certified with the SOS, if required by law to do business in California. If the Bidder does not currently have this certification, the successful Bidder must be certified before </w:t>
            </w:r>
            <w:r w:rsidR="00427396" w:rsidRPr="004433D8">
              <w:rPr>
                <w:rFonts w:ascii="Arial" w:hAnsi="Arial" w:cs="Arial"/>
              </w:rPr>
              <w:t>C</w:t>
            </w:r>
            <w:r w:rsidRPr="004433D8">
              <w:rPr>
                <w:rFonts w:ascii="Arial" w:hAnsi="Arial" w:cs="Arial"/>
              </w:rPr>
              <w:t xml:space="preserve">ontract award can be made. </w:t>
            </w:r>
          </w:p>
          <w:p w14:paraId="3DA40DB9" w14:textId="0531872F" w:rsidR="006D50A9" w:rsidRPr="004433D8" w:rsidRDefault="006D50A9" w:rsidP="006D50A9">
            <w:pPr>
              <w:spacing w:before="120" w:after="120"/>
              <w:rPr>
                <w:rFonts w:ascii="Arial" w:hAnsi="Arial" w:cs="Arial"/>
              </w:rPr>
            </w:pPr>
          </w:p>
        </w:tc>
        <w:tc>
          <w:tcPr>
            <w:tcW w:w="810" w:type="dxa"/>
            <w:vAlign w:val="center"/>
          </w:tcPr>
          <w:p w14:paraId="59AF387D" w14:textId="77777777" w:rsidR="006D50A9" w:rsidRPr="004433D8" w:rsidRDefault="006D50A9" w:rsidP="006D50A9">
            <w:pPr>
              <w:jc w:val="center"/>
              <w:rPr>
                <w:rFonts w:ascii="Arial" w:hAnsi="Arial" w:cs="Arial"/>
              </w:rPr>
            </w:pPr>
            <w:r w:rsidRPr="004433D8">
              <w:rPr>
                <w:rFonts w:ascii="Arial" w:hAnsi="Arial" w:cs="Arial"/>
                <w:b/>
              </w:rPr>
              <w:t>M</w:t>
            </w:r>
          </w:p>
        </w:tc>
      </w:tr>
      <w:tr w:rsidR="00A037D8" w:rsidRPr="004433D8" w14:paraId="5FB60EA1" w14:textId="77777777" w:rsidTr="008F72A2">
        <w:tblPrEx>
          <w:tblLook w:val="00A0" w:firstRow="1" w:lastRow="0" w:firstColumn="1" w:lastColumn="0" w:noHBand="0" w:noVBand="0"/>
        </w:tblPrEx>
        <w:trPr>
          <w:cantSplit/>
          <w:trHeight w:val="457"/>
        </w:trPr>
        <w:tc>
          <w:tcPr>
            <w:tcW w:w="620" w:type="dxa"/>
            <w:vAlign w:val="center"/>
          </w:tcPr>
          <w:p w14:paraId="3E42C8E7" w14:textId="77777777" w:rsidR="00A037D8" w:rsidRPr="004433D8" w:rsidRDefault="00A037D8" w:rsidP="006D50A9">
            <w:pPr>
              <w:jc w:val="center"/>
              <w:rPr>
                <w:rFonts w:ascii="Arial" w:hAnsi="Arial" w:cs="Arial"/>
                <w:b/>
              </w:rPr>
            </w:pPr>
          </w:p>
        </w:tc>
        <w:tc>
          <w:tcPr>
            <w:tcW w:w="7290" w:type="dxa"/>
            <w:tcMar>
              <w:left w:w="115" w:type="dxa"/>
              <w:right w:w="115" w:type="dxa"/>
            </w:tcMar>
          </w:tcPr>
          <w:p w14:paraId="581BC07C" w14:textId="77777777" w:rsidR="00A037D8" w:rsidRPr="004433D8" w:rsidRDefault="00A037D8" w:rsidP="00A037D8">
            <w:pPr>
              <w:rPr>
                <w:rFonts w:ascii="Arial" w:hAnsi="Arial" w:cs="Arial"/>
              </w:rPr>
            </w:pPr>
            <w:r w:rsidRPr="004433D8">
              <w:rPr>
                <w:rFonts w:ascii="Arial" w:hAnsi="Arial" w:cs="Arial"/>
              </w:rPr>
              <w:t>The SOS may be contacted as follows:</w:t>
            </w:r>
          </w:p>
          <w:p w14:paraId="3BB4278B" w14:textId="77777777" w:rsidR="00A037D8" w:rsidRPr="004433D8" w:rsidRDefault="00A037D8" w:rsidP="00A037D8">
            <w:pPr>
              <w:rPr>
                <w:rFonts w:ascii="Arial" w:hAnsi="Arial" w:cs="Arial"/>
              </w:rPr>
            </w:pPr>
            <w:r w:rsidRPr="004433D8">
              <w:rPr>
                <w:rFonts w:ascii="Arial" w:hAnsi="Arial" w:cs="Arial"/>
              </w:rPr>
              <w:t>California Secretary of State</w:t>
            </w:r>
          </w:p>
          <w:p w14:paraId="095DD8D0" w14:textId="77777777" w:rsidR="00A037D8" w:rsidRPr="004433D8" w:rsidRDefault="00A037D8" w:rsidP="00A037D8">
            <w:pPr>
              <w:rPr>
                <w:rFonts w:ascii="Arial" w:hAnsi="Arial" w:cs="Arial"/>
              </w:rPr>
            </w:pPr>
            <w:r w:rsidRPr="004433D8">
              <w:rPr>
                <w:rFonts w:ascii="Arial" w:hAnsi="Arial" w:cs="Arial"/>
              </w:rPr>
              <w:t>Division of Corporate Filing and Services</w:t>
            </w:r>
          </w:p>
          <w:p w14:paraId="70536AD1" w14:textId="77777777" w:rsidR="00A037D8" w:rsidRPr="004433D8" w:rsidRDefault="00A037D8" w:rsidP="00A037D8">
            <w:pPr>
              <w:rPr>
                <w:rFonts w:ascii="Arial" w:hAnsi="Arial" w:cs="Arial"/>
              </w:rPr>
            </w:pPr>
            <w:r w:rsidRPr="004433D8">
              <w:rPr>
                <w:rFonts w:ascii="Arial" w:hAnsi="Arial" w:cs="Arial"/>
              </w:rPr>
              <w:t>1500 Eleventh Street, Third Floor</w:t>
            </w:r>
          </w:p>
          <w:p w14:paraId="4B35CA2A" w14:textId="77777777" w:rsidR="00A037D8" w:rsidRPr="004433D8" w:rsidRDefault="00A037D8" w:rsidP="00A037D8">
            <w:pPr>
              <w:rPr>
                <w:rFonts w:ascii="Arial" w:hAnsi="Arial" w:cs="Arial"/>
              </w:rPr>
            </w:pPr>
            <w:r w:rsidRPr="004433D8">
              <w:rPr>
                <w:rFonts w:ascii="Arial" w:hAnsi="Arial" w:cs="Arial"/>
              </w:rPr>
              <w:t>Sacramento, CA 95814-5701</w:t>
            </w:r>
          </w:p>
          <w:p w14:paraId="23221F76" w14:textId="69997902" w:rsidR="00A037D8" w:rsidRPr="004433D8" w:rsidRDefault="00A037D8" w:rsidP="00A037D8">
            <w:pPr>
              <w:spacing w:before="120" w:after="120"/>
              <w:rPr>
                <w:rFonts w:ascii="Arial" w:hAnsi="Arial" w:cs="Arial"/>
                <w:b/>
              </w:rPr>
            </w:pPr>
            <w:r w:rsidRPr="004433D8">
              <w:rPr>
                <w:rFonts w:ascii="Arial" w:hAnsi="Arial" w:cs="Arial"/>
              </w:rPr>
              <w:t xml:space="preserve">The required document(s) may also be obtained through the Certification Unit at 916-657-5448 or at the SOS website </w:t>
            </w:r>
            <w:hyperlink r:id="rId37" w:history="1">
              <w:r w:rsidRPr="004433D8">
                <w:rPr>
                  <w:rStyle w:val="Hyperlink"/>
                  <w:rFonts w:ascii="Arial" w:hAnsi="Arial" w:cs="Arial"/>
                  <w:color w:val="0000FF"/>
                </w:rPr>
                <w:t>http://www.sos.ca.gov/</w:t>
              </w:r>
            </w:hyperlink>
            <w:r w:rsidRPr="004433D8">
              <w:rPr>
                <w:rFonts w:ascii="Arial" w:hAnsi="Arial" w:cs="Arial"/>
              </w:rPr>
              <w:t>.</w:t>
            </w:r>
          </w:p>
        </w:tc>
        <w:tc>
          <w:tcPr>
            <w:tcW w:w="810" w:type="dxa"/>
            <w:vAlign w:val="center"/>
          </w:tcPr>
          <w:p w14:paraId="6F1DA7AA" w14:textId="77777777" w:rsidR="00A037D8" w:rsidRPr="004433D8" w:rsidRDefault="00A037D8" w:rsidP="006D50A9">
            <w:pPr>
              <w:jc w:val="center"/>
              <w:rPr>
                <w:rFonts w:ascii="Arial" w:hAnsi="Arial" w:cs="Arial"/>
                <w:b/>
              </w:rPr>
            </w:pPr>
          </w:p>
        </w:tc>
      </w:tr>
      <w:tr w:rsidR="006D50A9" w:rsidRPr="004433D8" w14:paraId="058EAD11" w14:textId="77777777" w:rsidTr="008F72A2">
        <w:tblPrEx>
          <w:tblLook w:val="00A0" w:firstRow="1" w:lastRow="0" w:firstColumn="1" w:lastColumn="0" w:noHBand="0" w:noVBand="0"/>
        </w:tblPrEx>
        <w:trPr>
          <w:cantSplit/>
          <w:trHeight w:val="692"/>
        </w:trPr>
        <w:tc>
          <w:tcPr>
            <w:tcW w:w="620" w:type="dxa"/>
            <w:vAlign w:val="center"/>
          </w:tcPr>
          <w:p w14:paraId="36C628D5" w14:textId="77777777" w:rsidR="006D50A9" w:rsidRPr="004433D8" w:rsidRDefault="006D50A9" w:rsidP="006D50A9">
            <w:pPr>
              <w:jc w:val="center"/>
              <w:rPr>
                <w:rFonts w:ascii="Arial" w:hAnsi="Arial" w:cs="Arial"/>
                <w:b/>
              </w:rPr>
            </w:pPr>
            <w:r w:rsidRPr="004433D8">
              <w:rPr>
                <w:rFonts w:ascii="Arial" w:hAnsi="Arial" w:cs="Arial"/>
                <w:b/>
              </w:rPr>
              <w:t>A.9</w:t>
            </w:r>
          </w:p>
        </w:tc>
        <w:tc>
          <w:tcPr>
            <w:tcW w:w="7290" w:type="dxa"/>
            <w:tcMar>
              <w:left w:w="115" w:type="dxa"/>
              <w:right w:w="115" w:type="dxa"/>
            </w:tcMar>
            <w:vAlign w:val="center"/>
          </w:tcPr>
          <w:p w14:paraId="6B1952E9" w14:textId="77777777" w:rsidR="006D50A9" w:rsidRPr="004433D8" w:rsidRDefault="006D50A9" w:rsidP="006D50A9">
            <w:pPr>
              <w:spacing w:before="120" w:after="120"/>
              <w:rPr>
                <w:rFonts w:ascii="Arial" w:hAnsi="Arial" w:cs="Arial"/>
                <w:b/>
              </w:rPr>
            </w:pPr>
            <w:r w:rsidRPr="004433D8">
              <w:rPr>
                <w:rFonts w:ascii="Arial" w:hAnsi="Arial" w:cs="Arial"/>
                <w:b/>
              </w:rPr>
              <w:t>Subcontractor(s) Exceeding ten (10%) percent of the Contract</w:t>
            </w:r>
          </w:p>
          <w:p w14:paraId="458EA530" w14:textId="77777777" w:rsidR="006D50A9" w:rsidRPr="004433D8" w:rsidRDefault="006D50A9" w:rsidP="006D50A9">
            <w:pPr>
              <w:spacing w:before="120" w:after="120"/>
              <w:rPr>
                <w:rFonts w:ascii="Arial" w:hAnsi="Arial" w:cs="Arial"/>
              </w:rPr>
            </w:pPr>
            <w:r w:rsidRPr="004433D8">
              <w:rPr>
                <w:rFonts w:ascii="Arial" w:hAnsi="Arial" w:cs="Arial"/>
              </w:rPr>
              <w:t xml:space="preserve">All proposed subcontractors must be identified on the completed GSPD-05-105, </w:t>
            </w:r>
            <w:r w:rsidRPr="004433D8">
              <w:rPr>
                <w:rFonts w:ascii="Arial" w:hAnsi="Arial" w:cs="Arial"/>
                <w:b/>
              </w:rPr>
              <w:t>Form 2, Declarations</w:t>
            </w:r>
            <w:r w:rsidRPr="004433D8">
              <w:rPr>
                <w:rFonts w:ascii="Arial" w:hAnsi="Arial" w:cs="Arial"/>
              </w:rPr>
              <w:t>.</w:t>
            </w:r>
          </w:p>
          <w:p w14:paraId="0C63F5B0" w14:textId="77777777" w:rsidR="006D50A9" w:rsidRPr="004433D8" w:rsidRDefault="006D50A9" w:rsidP="006D50A9">
            <w:pPr>
              <w:spacing w:before="120" w:after="120"/>
              <w:rPr>
                <w:rFonts w:ascii="Arial" w:hAnsi="Arial" w:cs="Arial"/>
              </w:rPr>
            </w:pPr>
            <w:r w:rsidRPr="004433D8">
              <w:rPr>
                <w:rFonts w:ascii="Arial" w:hAnsi="Arial" w:cs="Arial"/>
              </w:rPr>
              <w:t>Any subcontractor that the Bidder chooses to use in fulfilling the requirements of this RFQ, and which is expected to receive more than ten percent (10%) of the value of the Contract, must also meet all requirements of the RFQ, as applicable. The Bidder’s Quote must include the following RFQ Forms for each subcontractor expected to receive more than ten (10%) percent of the value of the Contract:</w:t>
            </w:r>
          </w:p>
          <w:p w14:paraId="71D50CD8" w14:textId="77777777" w:rsidR="006D50A9" w:rsidRPr="004433D8" w:rsidRDefault="006D50A9" w:rsidP="006D50A9">
            <w:pPr>
              <w:rPr>
                <w:rFonts w:ascii="Arial" w:hAnsi="Arial" w:cs="Arial"/>
                <w:b/>
              </w:rPr>
            </w:pPr>
            <w:r w:rsidRPr="004433D8">
              <w:rPr>
                <w:rFonts w:ascii="Arial" w:hAnsi="Arial" w:cs="Arial"/>
                <w:b/>
              </w:rPr>
              <w:t>Form 3, Commercially Useful Function</w:t>
            </w:r>
          </w:p>
          <w:p w14:paraId="155AA53F" w14:textId="77777777" w:rsidR="006D50A9" w:rsidRPr="004433D8" w:rsidRDefault="006D50A9" w:rsidP="006D50A9">
            <w:pPr>
              <w:rPr>
                <w:rFonts w:ascii="Arial" w:hAnsi="Arial" w:cs="Arial"/>
                <w:b/>
              </w:rPr>
            </w:pPr>
            <w:r w:rsidRPr="004433D8">
              <w:rPr>
                <w:rFonts w:ascii="Arial" w:hAnsi="Arial" w:cs="Arial"/>
                <w:b/>
              </w:rPr>
              <w:t>Form 5, Commercial Liability Insurance</w:t>
            </w:r>
          </w:p>
        </w:tc>
        <w:tc>
          <w:tcPr>
            <w:tcW w:w="810" w:type="dxa"/>
            <w:vAlign w:val="center"/>
          </w:tcPr>
          <w:p w14:paraId="51820F38"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24F7871B" w14:textId="77777777" w:rsidTr="008F72A2">
        <w:tblPrEx>
          <w:tblLook w:val="00A0" w:firstRow="1" w:lastRow="0" w:firstColumn="1" w:lastColumn="0" w:noHBand="0" w:noVBand="0"/>
        </w:tblPrEx>
        <w:trPr>
          <w:cantSplit/>
          <w:trHeight w:val="692"/>
        </w:trPr>
        <w:tc>
          <w:tcPr>
            <w:tcW w:w="620" w:type="dxa"/>
            <w:vAlign w:val="center"/>
          </w:tcPr>
          <w:p w14:paraId="4D9210DC" w14:textId="77777777" w:rsidR="006D50A9" w:rsidRPr="004433D8" w:rsidRDefault="006D50A9" w:rsidP="006D50A9">
            <w:pPr>
              <w:jc w:val="center"/>
              <w:rPr>
                <w:rFonts w:ascii="Arial" w:hAnsi="Arial" w:cs="Arial"/>
                <w:b/>
              </w:rPr>
            </w:pPr>
            <w:r w:rsidRPr="004433D8">
              <w:rPr>
                <w:rFonts w:ascii="Arial" w:hAnsi="Arial" w:cs="Arial"/>
                <w:b/>
              </w:rPr>
              <w:t>A.10</w:t>
            </w:r>
          </w:p>
        </w:tc>
        <w:tc>
          <w:tcPr>
            <w:tcW w:w="7290" w:type="dxa"/>
            <w:tcMar>
              <w:left w:w="115" w:type="dxa"/>
              <w:right w:w="115" w:type="dxa"/>
            </w:tcMar>
            <w:vAlign w:val="center"/>
          </w:tcPr>
          <w:p w14:paraId="779D9DC9" w14:textId="77777777" w:rsidR="006D50A9" w:rsidRPr="004433D8" w:rsidRDefault="006D50A9" w:rsidP="006D50A9">
            <w:pPr>
              <w:spacing w:before="120" w:after="120"/>
              <w:rPr>
                <w:rFonts w:ascii="Arial" w:hAnsi="Arial" w:cs="Arial"/>
                <w:b/>
              </w:rPr>
            </w:pPr>
            <w:r w:rsidRPr="004433D8">
              <w:rPr>
                <w:rFonts w:ascii="Arial" w:hAnsi="Arial" w:cs="Arial"/>
                <w:b/>
              </w:rPr>
              <w:t>Bidder’s Additional Documents</w:t>
            </w:r>
          </w:p>
          <w:p w14:paraId="74BB2E5D" w14:textId="5DF109CB" w:rsidR="006D50A9" w:rsidRPr="004433D8" w:rsidRDefault="006D50A9" w:rsidP="006D50A9">
            <w:pPr>
              <w:spacing w:before="120" w:after="120"/>
              <w:rPr>
                <w:rFonts w:ascii="Arial" w:hAnsi="Arial" w:cs="Arial"/>
              </w:rPr>
            </w:pPr>
            <w:r w:rsidRPr="004433D8">
              <w:rPr>
                <w:rFonts w:ascii="Arial" w:hAnsi="Arial" w:cs="Arial"/>
              </w:rPr>
              <w:t xml:space="preserve">All additional documents, such as addendums or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required by the </w:t>
            </w:r>
            <w:r w:rsidR="00E635C3" w:rsidRPr="004433D8">
              <w:rPr>
                <w:rFonts w:ascii="Arial" w:hAnsi="Arial" w:cs="Arial"/>
              </w:rPr>
              <w:t>Bidder</w:t>
            </w:r>
            <w:r w:rsidRPr="004433D8">
              <w:rPr>
                <w:rFonts w:ascii="Arial" w:hAnsi="Arial" w:cs="Arial"/>
              </w:rPr>
              <w:t xml:space="preserve"> shall be included in the bid response for review by CalVet. If these documents are not included in the bid they will not be considered by CalVet. </w:t>
            </w:r>
          </w:p>
          <w:p w14:paraId="4BEE99D9" w14:textId="71D1812E" w:rsidR="006D50A9" w:rsidRPr="004433D8" w:rsidRDefault="006D50A9" w:rsidP="006D50A9">
            <w:pPr>
              <w:spacing w:before="120" w:after="120"/>
              <w:rPr>
                <w:rFonts w:ascii="Arial" w:hAnsi="Arial" w:cs="Arial"/>
              </w:rPr>
            </w:pPr>
            <w:r w:rsidRPr="004433D8">
              <w:rPr>
                <w:rFonts w:ascii="Arial" w:hAnsi="Arial" w:cs="Arial"/>
              </w:rPr>
              <w:t xml:space="preserve">CalVet will not sign or incorporate proposed addendums and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that contradict or supersede California State Contract Laws and the State of California Information Technology General Terms and Conditions. The State of California General Terms and Conditions can be found at: </w:t>
            </w:r>
            <w:r w:rsidR="00BC73EB" w:rsidRPr="00BC73EB">
              <w:rPr>
                <w:rFonts w:ascii="Arial" w:hAnsi="Arial" w:cs="Arial"/>
                <w:color w:val="0000FF"/>
              </w:rPr>
              <w:t xml:space="preserve">https://www.dgs.ca.gov/-/media/Divisions/PD/Acquisitions/Solicitation-Document-Attachments/IT-General-Provisions-Cloud-DGS-PD-402ITGP-Revised-02202025.pdf  </w:t>
            </w:r>
          </w:p>
        </w:tc>
        <w:tc>
          <w:tcPr>
            <w:tcW w:w="810" w:type="dxa"/>
            <w:vAlign w:val="center"/>
          </w:tcPr>
          <w:p w14:paraId="1B91019C"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86630C6" w14:textId="77777777" w:rsidTr="008F72A2">
        <w:tblPrEx>
          <w:tblLook w:val="00A0" w:firstRow="1" w:lastRow="0" w:firstColumn="1" w:lastColumn="0" w:noHBand="0" w:noVBand="0"/>
        </w:tblPrEx>
        <w:trPr>
          <w:cantSplit/>
          <w:trHeight w:val="692"/>
        </w:trPr>
        <w:tc>
          <w:tcPr>
            <w:tcW w:w="620" w:type="dxa"/>
            <w:vAlign w:val="center"/>
          </w:tcPr>
          <w:p w14:paraId="4706CA95" w14:textId="77777777" w:rsidR="006D50A9" w:rsidRPr="004433D8" w:rsidRDefault="006D50A9" w:rsidP="006D50A9">
            <w:pPr>
              <w:jc w:val="center"/>
              <w:rPr>
                <w:rFonts w:ascii="Arial" w:hAnsi="Arial" w:cs="Arial"/>
                <w:b/>
              </w:rPr>
            </w:pPr>
            <w:r w:rsidRPr="004433D8">
              <w:rPr>
                <w:rFonts w:ascii="Arial" w:hAnsi="Arial" w:cs="Arial"/>
                <w:b/>
              </w:rPr>
              <w:lastRenderedPageBreak/>
              <w:t>A.11</w:t>
            </w:r>
          </w:p>
        </w:tc>
        <w:tc>
          <w:tcPr>
            <w:tcW w:w="7290" w:type="dxa"/>
            <w:tcMar>
              <w:left w:w="115" w:type="dxa"/>
              <w:right w:w="115" w:type="dxa"/>
            </w:tcMar>
            <w:vAlign w:val="center"/>
          </w:tcPr>
          <w:p w14:paraId="6A96A3AC" w14:textId="77777777" w:rsidR="006D50A9" w:rsidRPr="004433D8" w:rsidRDefault="006D50A9" w:rsidP="006D50A9">
            <w:pPr>
              <w:spacing w:before="120" w:after="120"/>
              <w:rPr>
                <w:rFonts w:ascii="Arial" w:hAnsi="Arial" w:cs="Arial"/>
                <w:b/>
              </w:rPr>
            </w:pPr>
            <w:r w:rsidRPr="004433D8">
              <w:rPr>
                <w:rFonts w:ascii="Arial" w:hAnsi="Arial" w:cs="Arial"/>
                <w:b/>
              </w:rPr>
              <w:t>List of Proposed Subcontractors</w:t>
            </w:r>
          </w:p>
          <w:p w14:paraId="3011ECC1" w14:textId="38291B47" w:rsidR="006D50A9" w:rsidRPr="004433D8" w:rsidRDefault="006D50A9" w:rsidP="006D50A9">
            <w:pPr>
              <w:pStyle w:val="BodyText2"/>
              <w:spacing w:before="120" w:line="240" w:lineRule="auto"/>
              <w:ind w:left="0"/>
              <w:rPr>
                <w:rFonts w:ascii="Arial" w:hAnsi="Arial" w:cs="Arial"/>
              </w:rPr>
            </w:pPr>
            <w:r w:rsidRPr="004433D8">
              <w:rPr>
                <w:rFonts w:ascii="Arial" w:hAnsi="Arial" w:cs="Arial"/>
              </w:rPr>
              <w:t xml:space="preserve">The Bidder must submit with Final Quote a list of proposed subcontractors or indicate that none are to be used on </w:t>
            </w:r>
            <w:r w:rsidRPr="004433D8">
              <w:rPr>
                <w:rFonts w:ascii="Arial" w:hAnsi="Arial" w:cs="Arial"/>
                <w:b/>
              </w:rPr>
              <w:t>Form 11, List of Proposed Subcontractors</w:t>
            </w:r>
            <w:r w:rsidRPr="004433D8">
              <w:rPr>
                <w:rFonts w:ascii="Arial" w:hAnsi="Arial" w:cs="Arial"/>
              </w:rPr>
              <w:t>. The State reserves the right to approve or object to the use of proposed subcontractors on the list.</w:t>
            </w:r>
          </w:p>
        </w:tc>
        <w:tc>
          <w:tcPr>
            <w:tcW w:w="810" w:type="dxa"/>
            <w:vAlign w:val="center"/>
          </w:tcPr>
          <w:p w14:paraId="3AB477D6"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3E7D5F0" w14:textId="77777777" w:rsidTr="008F72A2">
        <w:tblPrEx>
          <w:tblLook w:val="00A0" w:firstRow="1" w:lastRow="0" w:firstColumn="1" w:lastColumn="0" w:noHBand="0" w:noVBand="0"/>
        </w:tblPrEx>
        <w:trPr>
          <w:cantSplit/>
          <w:trHeight w:val="692"/>
        </w:trPr>
        <w:tc>
          <w:tcPr>
            <w:tcW w:w="620" w:type="dxa"/>
            <w:vAlign w:val="center"/>
          </w:tcPr>
          <w:p w14:paraId="5794F1CD" w14:textId="43790861" w:rsidR="006D50A9" w:rsidRPr="004433D8" w:rsidRDefault="006D50A9" w:rsidP="006D50A9">
            <w:pPr>
              <w:jc w:val="center"/>
              <w:rPr>
                <w:rFonts w:ascii="Arial" w:hAnsi="Arial" w:cs="Arial"/>
                <w:b/>
              </w:rPr>
            </w:pPr>
            <w:r w:rsidRPr="004433D8">
              <w:rPr>
                <w:rFonts w:ascii="Arial" w:hAnsi="Arial" w:cs="Arial"/>
                <w:b/>
              </w:rPr>
              <w:t>A.1</w:t>
            </w:r>
            <w:r w:rsidR="004204CA" w:rsidRPr="004433D8">
              <w:rPr>
                <w:rFonts w:ascii="Arial" w:hAnsi="Arial" w:cs="Arial"/>
                <w:b/>
              </w:rPr>
              <w:t>2</w:t>
            </w:r>
          </w:p>
        </w:tc>
        <w:tc>
          <w:tcPr>
            <w:tcW w:w="7290" w:type="dxa"/>
            <w:tcMar>
              <w:left w:w="115" w:type="dxa"/>
              <w:right w:w="115" w:type="dxa"/>
            </w:tcMar>
            <w:vAlign w:val="center"/>
          </w:tcPr>
          <w:p w14:paraId="080D302D" w14:textId="77777777" w:rsidR="006D50A9" w:rsidRPr="004433D8" w:rsidRDefault="006D50A9" w:rsidP="006D50A9">
            <w:pPr>
              <w:spacing w:before="120" w:after="120"/>
              <w:rPr>
                <w:rFonts w:ascii="Arial" w:hAnsi="Arial" w:cs="Arial"/>
                <w:b/>
              </w:rPr>
            </w:pPr>
            <w:r w:rsidRPr="004433D8">
              <w:rPr>
                <w:rFonts w:ascii="Arial" w:hAnsi="Arial" w:cs="Arial"/>
                <w:b/>
              </w:rPr>
              <w:t>Contractor Certification Clauses</w:t>
            </w:r>
          </w:p>
          <w:p w14:paraId="7CFDD4A2" w14:textId="77777777" w:rsidR="006D50A9" w:rsidRPr="004433D8" w:rsidRDefault="006D50A9" w:rsidP="006D50A9">
            <w:pPr>
              <w:spacing w:before="120" w:after="120"/>
              <w:rPr>
                <w:rFonts w:ascii="Arial" w:hAnsi="Arial" w:cs="Arial"/>
              </w:rPr>
            </w:pPr>
            <w:r w:rsidRPr="004433D8">
              <w:rPr>
                <w:rFonts w:ascii="Arial" w:hAnsi="Arial" w:cs="Arial"/>
              </w:rPr>
              <w:t xml:space="preserve">General Terms and Conditions incorporate by reference certain mandated contractor certification clauses (“CCC’s”), such as the Drug-Free Workplace Act of 1990 (GC § 8350, et seq.) and the Expatriate Corporation, Domestic Partnerships and Sweatfree Code of Conduct Certifications. These certifications are included in the Contractor Certification Clauses (CCC), and found on the DGS/OLS website. Complete and submit </w:t>
            </w:r>
            <w:r w:rsidRPr="004433D8">
              <w:rPr>
                <w:rFonts w:ascii="Arial" w:hAnsi="Arial" w:cs="Arial"/>
                <w:b/>
              </w:rPr>
              <w:t>Form 10, Contractor Certification Clauses</w:t>
            </w:r>
            <w:r w:rsidRPr="004433D8">
              <w:rPr>
                <w:rFonts w:ascii="Arial" w:hAnsi="Arial" w:cs="Arial"/>
              </w:rPr>
              <w:t>, with Final Quote submittal.</w:t>
            </w:r>
          </w:p>
        </w:tc>
        <w:tc>
          <w:tcPr>
            <w:tcW w:w="810" w:type="dxa"/>
            <w:vAlign w:val="center"/>
          </w:tcPr>
          <w:p w14:paraId="30D34416" w14:textId="77777777" w:rsidR="006D50A9" w:rsidRPr="004433D8" w:rsidRDefault="006D50A9" w:rsidP="006D50A9">
            <w:pPr>
              <w:jc w:val="center"/>
              <w:rPr>
                <w:rFonts w:ascii="Arial" w:hAnsi="Arial" w:cs="Arial"/>
                <w:b/>
              </w:rPr>
            </w:pPr>
            <w:r w:rsidRPr="004433D8">
              <w:rPr>
                <w:rFonts w:ascii="Arial" w:hAnsi="Arial" w:cs="Arial"/>
                <w:b/>
              </w:rPr>
              <w:t>M</w:t>
            </w:r>
          </w:p>
        </w:tc>
      </w:tr>
      <w:tr w:rsidR="00DB019A" w:rsidRPr="004433D8" w14:paraId="1619C443" w14:textId="77777777" w:rsidTr="008F72A2">
        <w:tblPrEx>
          <w:tblLook w:val="00A0" w:firstRow="1" w:lastRow="0" w:firstColumn="1" w:lastColumn="0" w:noHBand="0" w:noVBand="0"/>
        </w:tblPrEx>
        <w:trPr>
          <w:cantSplit/>
          <w:trHeight w:val="692"/>
        </w:trPr>
        <w:tc>
          <w:tcPr>
            <w:tcW w:w="620" w:type="dxa"/>
            <w:vAlign w:val="center"/>
          </w:tcPr>
          <w:p w14:paraId="5E319EEB" w14:textId="55DD94D4" w:rsidR="00DB019A" w:rsidRPr="004433D8" w:rsidRDefault="00DB019A" w:rsidP="006D50A9">
            <w:pPr>
              <w:jc w:val="center"/>
              <w:rPr>
                <w:rFonts w:ascii="Arial" w:hAnsi="Arial" w:cs="Arial"/>
                <w:b/>
              </w:rPr>
            </w:pPr>
            <w:r w:rsidRPr="004433D8">
              <w:rPr>
                <w:rFonts w:ascii="Arial" w:hAnsi="Arial" w:cs="Arial"/>
                <w:b/>
              </w:rPr>
              <w:t>A.1</w:t>
            </w:r>
            <w:r>
              <w:rPr>
                <w:rFonts w:ascii="Arial" w:hAnsi="Arial" w:cs="Arial"/>
                <w:b/>
              </w:rPr>
              <w:t>3</w:t>
            </w:r>
          </w:p>
        </w:tc>
        <w:tc>
          <w:tcPr>
            <w:tcW w:w="7290" w:type="dxa"/>
            <w:tcMar>
              <w:left w:w="115" w:type="dxa"/>
              <w:right w:w="115" w:type="dxa"/>
            </w:tcMar>
            <w:vAlign w:val="center"/>
          </w:tcPr>
          <w:p w14:paraId="073BEE82" w14:textId="6D0FA174" w:rsidR="00DB019A" w:rsidRPr="004433D8" w:rsidRDefault="00D11C23" w:rsidP="00DB019A">
            <w:pPr>
              <w:spacing w:before="120" w:after="120"/>
              <w:rPr>
                <w:rFonts w:ascii="Arial" w:hAnsi="Arial" w:cs="Arial"/>
                <w:b/>
              </w:rPr>
            </w:pPr>
            <w:r>
              <w:rPr>
                <w:rFonts w:ascii="Arial" w:hAnsi="Arial" w:cs="Arial"/>
                <w:b/>
              </w:rPr>
              <w:t>Contractor’s License Information</w:t>
            </w:r>
          </w:p>
          <w:p w14:paraId="30AA7B55" w14:textId="0EF1BC38" w:rsidR="00DB019A" w:rsidRPr="004433D8" w:rsidRDefault="00E32835" w:rsidP="00DB019A">
            <w:pPr>
              <w:spacing w:before="120" w:after="120"/>
              <w:rPr>
                <w:rFonts w:ascii="Arial" w:hAnsi="Arial" w:cs="Arial"/>
                <w:b/>
              </w:rPr>
            </w:pPr>
            <w:r w:rsidRPr="00E32835">
              <w:rPr>
                <w:rFonts w:ascii="Arial" w:hAnsi="Arial" w:cs="Arial"/>
              </w:rPr>
              <w:t xml:space="preserve">Contractors and subcontractors performing cable and/or wiring installation work or structural modifications for the State are required to have the appropriate State Contractor’s license. The company submitting the Quote, as well as any subcontractors performing the work, must have the appropriate license(s). The license must be in the name of the company or the name of the “qualifying individual” of the company. Complete and submit </w:t>
            </w:r>
            <w:r w:rsidRPr="00E32835">
              <w:rPr>
                <w:rFonts w:ascii="Arial" w:hAnsi="Arial" w:cs="Arial"/>
                <w:b/>
                <w:bCs/>
              </w:rPr>
              <w:t>Form 17, Contractor’s License Information</w:t>
            </w:r>
            <w:r w:rsidRPr="00E32835">
              <w:rPr>
                <w:rFonts w:ascii="Arial" w:hAnsi="Arial" w:cs="Arial"/>
              </w:rPr>
              <w:t>, with Final Quote submittal.</w:t>
            </w:r>
          </w:p>
        </w:tc>
        <w:tc>
          <w:tcPr>
            <w:tcW w:w="810" w:type="dxa"/>
            <w:vAlign w:val="center"/>
          </w:tcPr>
          <w:p w14:paraId="174A3D2E" w14:textId="71F42694" w:rsidR="00DB019A" w:rsidRPr="004433D8" w:rsidRDefault="00DB019A" w:rsidP="006D50A9">
            <w:pPr>
              <w:jc w:val="center"/>
              <w:rPr>
                <w:rFonts w:ascii="Arial" w:hAnsi="Arial" w:cs="Arial"/>
                <w:b/>
              </w:rPr>
            </w:pPr>
            <w:r w:rsidRPr="00DB019A">
              <w:rPr>
                <w:rFonts w:ascii="Arial" w:hAnsi="Arial" w:cs="Arial"/>
                <w:b/>
              </w:rPr>
              <w:t>M</w:t>
            </w:r>
          </w:p>
        </w:tc>
      </w:tr>
    </w:tbl>
    <w:p w14:paraId="6097E1B9" w14:textId="77777777" w:rsidR="008B6A6D" w:rsidRPr="004433D8" w:rsidRDefault="008B6A6D" w:rsidP="009F3072"/>
    <w:p w14:paraId="298AA16E" w14:textId="611A7546" w:rsidR="0050771B" w:rsidRPr="004433D8" w:rsidRDefault="009A7A13" w:rsidP="0050771B">
      <w:pPr>
        <w:pStyle w:val="Heading3"/>
        <w:rPr>
          <w:rFonts w:ascii="Arial" w:hAnsi="Arial" w:cs="Arial"/>
        </w:rPr>
      </w:pPr>
      <w:bookmarkStart w:id="35" w:name="_Toc232515937"/>
      <w:r>
        <w:rPr>
          <w:rFonts w:ascii="Arial" w:hAnsi="Arial" w:cs="Arial"/>
        </w:rPr>
        <w:t>Appendix B, Business Requirements</w:t>
      </w:r>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0"/>
        <w:gridCol w:w="7290"/>
        <w:gridCol w:w="828"/>
      </w:tblGrid>
      <w:tr w:rsidR="002D0D8A" w:rsidRPr="004433D8" w14:paraId="5D38A780" w14:textId="77777777" w:rsidTr="0003686E">
        <w:tc>
          <w:tcPr>
            <w:tcW w:w="620" w:type="dxa"/>
            <w:shd w:val="clear" w:color="auto" w:fill="BFBFBF"/>
            <w:tcMar>
              <w:top w:w="0" w:type="dxa"/>
              <w:left w:w="108" w:type="dxa"/>
              <w:bottom w:w="0" w:type="dxa"/>
              <w:right w:w="108" w:type="dxa"/>
            </w:tcMar>
            <w:hideMark/>
          </w:tcPr>
          <w:p w14:paraId="6140108B" w14:textId="77777777" w:rsidR="002D0D8A" w:rsidRPr="004433D8" w:rsidRDefault="002D0D8A" w:rsidP="00B56107">
            <w:pPr>
              <w:rPr>
                <w:rFonts w:ascii="Arial" w:hAnsi="Arial" w:cs="Arial"/>
              </w:rPr>
            </w:pPr>
            <w:r w:rsidRPr="004433D8">
              <w:rPr>
                <w:rFonts w:ascii="Arial" w:hAnsi="Arial" w:cs="Arial"/>
              </w:rPr>
              <w:t> </w:t>
            </w:r>
          </w:p>
        </w:tc>
        <w:tc>
          <w:tcPr>
            <w:tcW w:w="7290" w:type="dxa"/>
            <w:shd w:val="clear" w:color="auto" w:fill="BFBFBF"/>
            <w:tcMar>
              <w:top w:w="0" w:type="dxa"/>
              <w:left w:w="108" w:type="dxa"/>
              <w:bottom w:w="0" w:type="dxa"/>
              <w:right w:w="108" w:type="dxa"/>
            </w:tcMar>
            <w:vAlign w:val="center"/>
            <w:hideMark/>
          </w:tcPr>
          <w:p w14:paraId="71C79D34" w14:textId="47A11659" w:rsidR="002D0D8A" w:rsidRPr="004433D8" w:rsidRDefault="00B85984" w:rsidP="00B56107">
            <w:pPr>
              <w:rPr>
                <w:rFonts w:ascii="Arial" w:hAnsi="Arial" w:cs="Arial"/>
                <w:b/>
              </w:rPr>
            </w:pPr>
            <w:r>
              <w:rPr>
                <w:rFonts w:ascii="Arial" w:hAnsi="Arial" w:cs="Arial"/>
                <w:b/>
              </w:rPr>
              <w:t>Business Requirements</w:t>
            </w:r>
          </w:p>
        </w:tc>
        <w:tc>
          <w:tcPr>
            <w:tcW w:w="828" w:type="dxa"/>
            <w:shd w:val="clear" w:color="auto" w:fill="BFBFBF"/>
            <w:tcMar>
              <w:top w:w="0" w:type="dxa"/>
              <w:left w:w="108" w:type="dxa"/>
              <w:bottom w:w="0" w:type="dxa"/>
              <w:right w:w="108" w:type="dxa"/>
            </w:tcMar>
            <w:hideMark/>
          </w:tcPr>
          <w:p w14:paraId="11E6C5A3" w14:textId="49CCF5A2" w:rsidR="002D0D8A" w:rsidRPr="004433D8" w:rsidRDefault="004204CA" w:rsidP="00B56107">
            <w:pPr>
              <w:rPr>
                <w:rFonts w:ascii="Arial" w:hAnsi="Arial" w:cs="Arial"/>
                <w:b/>
              </w:rPr>
            </w:pPr>
            <w:r w:rsidRPr="004433D8">
              <w:rPr>
                <w:rFonts w:ascii="Arial" w:hAnsi="Arial" w:cs="Arial"/>
                <w:b/>
              </w:rPr>
              <w:t>Score Type</w:t>
            </w:r>
          </w:p>
        </w:tc>
      </w:tr>
      <w:tr w:rsidR="002D0D8A" w:rsidRPr="004433D8" w14:paraId="5B3321F0" w14:textId="77777777" w:rsidTr="0003686E">
        <w:tc>
          <w:tcPr>
            <w:tcW w:w="620" w:type="dxa"/>
            <w:shd w:val="clear" w:color="auto" w:fill="FFFFFF"/>
            <w:tcMar>
              <w:top w:w="0" w:type="dxa"/>
              <w:left w:w="108" w:type="dxa"/>
              <w:bottom w:w="0" w:type="dxa"/>
              <w:right w:w="108" w:type="dxa"/>
            </w:tcMar>
            <w:vAlign w:val="center"/>
            <w:hideMark/>
          </w:tcPr>
          <w:p w14:paraId="617EB68F" w14:textId="77777777" w:rsidR="002D0D8A" w:rsidRPr="00FB1EB6" w:rsidRDefault="002D0D8A" w:rsidP="00FB1EB6">
            <w:pPr>
              <w:jc w:val="center"/>
              <w:rPr>
                <w:rFonts w:ascii="Arial" w:hAnsi="Arial" w:cs="Arial"/>
                <w:b/>
              </w:rPr>
            </w:pPr>
            <w:r w:rsidRPr="00FB1EB6">
              <w:rPr>
                <w:rFonts w:ascii="Arial" w:hAnsi="Arial" w:cs="Arial"/>
                <w:b/>
              </w:rPr>
              <w:t>B.1</w:t>
            </w:r>
          </w:p>
        </w:tc>
        <w:tc>
          <w:tcPr>
            <w:tcW w:w="7290" w:type="dxa"/>
            <w:shd w:val="clear" w:color="auto" w:fill="FFFFFF"/>
            <w:tcMar>
              <w:top w:w="0" w:type="dxa"/>
              <w:left w:w="108" w:type="dxa"/>
              <w:bottom w:w="0" w:type="dxa"/>
              <w:right w:w="108" w:type="dxa"/>
            </w:tcMar>
            <w:hideMark/>
          </w:tcPr>
          <w:p w14:paraId="268566D1" w14:textId="538F6A90" w:rsidR="002D0D8A" w:rsidRPr="004433D8" w:rsidRDefault="00703AFF" w:rsidP="00703AFF">
            <w:pPr>
              <w:rPr>
                <w:rFonts w:ascii="Arial" w:hAnsi="Arial" w:cs="Arial"/>
                <w:color w:val="000000"/>
              </w:rPr>
            </w:pPr>
            <w:r w:rsidRPr="005A7FC3">
              <w:rPr>
                <w:rFonts w:ascii="Arial" w:hAnsi="Arial" w:cs="Arial"/>
              </w:rPr>
              <w:t xml:space="preserve">Bidder must have a minimum of at least five (5) </w:t>
            </w:r>
            <w:r w:rsidR="00E92450" w:rsidRPr="00FB1EB6">
              <w:rPr>
                <w:rFonts w:ascii="Arial" w:hAnsi="Arial" w:cs="Arial"/>
              </w:rPr>
              <w:t>years of service experience comparable in size and complexity to this Contract. What is the company and technician experience in this specific industry.</w:t>
            </w:r>
          </w:p>
        </w:tc>
        <w:tc>
          <w:tcPr>
            <w:tcW w:w="828" w:type="dxa"/>
            <w:shd w:val="clear" w:color="auto" w:fill="FFFFFF"/>
            <w:tcMar>
              <w:top w:w="0" w:type="dxa"/>
              <w:left w:w="108" w:type="dxa"/>
              <w:bottom w:w="0" w:type="dxa"/>
              <w:right w:w="108" w:type="dxa"/>
            </w:tcMar>
            <w:vAlign w:val="center"/>
            <w:hideMark/>
          </w:tcPr>
          <w:p w14:paraId="66C62981" w14:textId="77777777" w:rsidR="002D0D8A" w:rsidRPr="00DB019A" w:rsidRDefault="002D0D8A" w:rsidP="00DB019A">
            <w:pPr>
              <w:jc w:val="center"/>
              <w:rPr>
                <w:rFonts w:ascii="Arial" w:hAnsi="Arial" w:cs="Arial"/>
                <w:b/>
              </w:rPr>
            </w:pPr>
            <w:r w:rsidRPr="00DB019A">
              <w:rPr>
                <w:rFonts w:ascii="Arial" w:hAnsi="Arial" w:cs="Arial"/>
                <w:b/>
              </w:rPr>
              <w:t>M</w:t>
            </w:r>
          </w:p>
        </w:tc>
      </w:tr>
      <w:tr w:rsidR="002D0D8A" w:rsidRPr="004433D8" w14:paraId="3DD4A8C3" w14:textId="77777777" w:rsidTr="0003686E">
        <w:tc>
          <w:tcPr>
            <w:tcW w:w="620" w:type="dxa"/>
            <w:shd w:val="clear" w:color="auto" w:fill="FFFFFF"/>
            <w:tcMar>
              <w:top w:w="0" w:type="dxa"/>
              <w:left w:w="108" w:type="dxa"/>
              <w:bottom w:w="0" w:type="dxa"/>
              <w:right w:w="108" w:type="dxa"/>
            </w:tcMar>
            <w:vAlign w:val="center"/>
            <w:hideMark/>
          </w:tcPr>
          <w:p w14:paraId="53A9D97D" w14:textId="77777777" w:rsidR="002D0D8A" w:rsidRPr="00FB1EB6" w:rsidRDefault="002D0D8A" w:rsidP="00FB1EB6">
            <w:pPr>
              <w:jc w:val="center"/>
              <w:rPr>
                <w:rFonts w:ascii="Arial" w:hAnsi="Arial" w:cs="Arial"/>
                <w:b/>
              </w:rPr>
            </w:pPr>
            <w:r w:rsidRPr="00FB1EB6">
              <w:rPr>
                <w:rFonts w:ascii="Arial" w:hAnsi="Arial" w:cs="Arial"/>
                <w:b/>
              </w:rPr>
              <w:t>B.2</w:t>
            </w:r>
          </w:p>
        </w:tc>
        <w:tc>
          <w:tcPr>
            <w:tcW w:w="7290" w:type="dxa"/>
            <w:shd w:val="clear" w:color="auto" w:fill="FFFFFF"/>
            <w:tcMar>
              <w:top w:w="0" w:type="dxa"/>
              <w:left w:w="108" w:type="dxa"/>
              <w:bottom w:w="0" w:type="dxa"/>
              <w:right w:w="108" w:type="dxa"/>
            </w:tcMar>
            <w:hideMark/>
          </w:tcPr>
          <w:p w14:paraId="3609806E" w14:textId="05EF3C85" w:rsidR="002D0D8A" w:rsidRPr="004433D8" w:rsidRDefault="00703AFF" w:rsidP="00B56107">
            <w:pPr>
              <w:rPr>
                <w:rFonts w:ascii="Arial" w:hAnsi="Arial" w:cs="Arial"/>
              </w:rPr>
            </w:pPr>
            <w:r w:rsidRPr="00703AFF">
              <w:rPr>
                <w:rFonts w:ascii="Arial" w:hAnsi="Arial" w:cs="Arial"/>
              </w:rPr>
              <w:t xml:space="preserve">Bidder must </w:t>
            </w:r>
            <w:r w:rsidR="00E92450">
              <w:rPr>
                <w:rFonts w:ascii="Arial" w:hAnsi="Arial" w:cs="Arial"/>
              </w:rPr>
              <w:t>provide references for similar service contracts. How will the Bidder meet CalVet’s specific requirements and provide your detailed approach to the Statement of Work.</w:t>
            </w:r>
            <w:r>
              <w:rPr>
                <w:rFonts w:ascii="Arial" w:hAnsi="Arial" w:cs="Arial"/>
              </w:rPr>
              <w:t xml:space="preserve"> </w:t>
            </w:r>
          </w:p>
        </w:tc>
        <w:tc>
          <w:tcPr>
            <w:tcW w:w="828" w:type="dxa"/>
            <w:shd w:val="clear" w:color="auto" w:fill="FFFFFF"/>
            <w:tcMar>
              <w:top w:w="0" w:type="dxa"/>
              <w:left w:w="108" w:type="dxa"/>
              <w:bottom w:w="0" w:type="dxa"/>
              <w:right w:w="108" w:type="dxa"/>
            </w:tcMar>
            <w:vAlign w:val="center"/>
            <w:hideMark/>
          </w:tcPr>
          <w:p w14:paraId="2590C4A5" w14:textId="77777777" w:rsidR="002D0D8A" w:rsidRPr="00DB019A" w:rsidRDefault="002D0D8A" w:rsidP="00DB019A">
            <w:pPr>
              <w:jc w:val="center"/>
              <w:rPr>
                <w:rFonts w:ascii="Arial" w:hAnsi="Arial" w:cs="Arial"/>
                <w:b/>
              </w:rPr>
            </w:pPr>
            <w:r w:rsidRPr="00DB019A">
              <w:rPr>
                <w:rFonts w:ascii="Arial" w:hAnsi="Arial" w:cs="Arial"/>
                <w:b/>
              </w:rPr>
              <w:t>M</w:t>
            </w:r>
          </w:p>
        </w:tc>
      </w:tr>
      <w:tr w:rsidR="00E92450" w:rsidRPr="004433D8" w14:paraId="030ABADA" w14:textId="77777777" w:rsidTr="0003686E">
        <w:tc>
          <w:tcPr>
            <w:tcW w:w="620" w:type="dxa"/>
            <w:shd w:val="clear" w:color="auto" w:fill="FFFFFF"/>
            <w:tcMar>
              <w:top w:w="0" w:type="dxa"/>
              <w:left w:w="108" w:type="dxa"/>
              <w:bottom w:w="0" w:type="dxa"/>
              <w:right w:w="108" w:type="dxa"/>
            </w:tcMar>
            <w:vAlign w:val="center"/>
          </w:tcPr>
          <w:p w14:paraId="16940A22" w14:textId="14346D4C" w:rsidR="00E92450" w:rsidRPr="00E92450" w:rsidRDefault="00E92450">
            <w:pPr>
              <w:jc w:val="center"/>
              <w:rPr>
                <w:rFonts w:ascii="Arial" w:hAnsi="Arial" w:cs="Arial"/>
                <w:b/>
              </w:rPr>
            </w:pPr>
            <w:r>
              <w:rPr>
                <w:rFonts w:ascii="Arial" w:hAnsi="Arial" w:cs="Arial"/>
                <w:b/>
              </w:rPr>
              <w:t>B.3</w:t>
            </w:r>
          </w:p>
        </w:tc>
        <w:tc>
          <w:tcPr>
            <w:tcW w:w="7290" w:type="dxa"/>
            <w:shd w:val="clear" w:color="auto" w:fill="FFFFFF"/>
            <w:tcMar>
              <w:top w:w="0" w:type="dxa"/>
              <w:left w:w="108" w:type="dxa"/>
              <w:bottom w:w="0" w:type="dxa"/>
              <w:right w:w="108" w:type="dxa"/>
            </w:tcMar>
          </w:tcPr>
          <w:p w14:paraId="485575B2" w14:textId="636C48DB" w:rsidR="00E92450" w:rsidRPr="00703AFF" w:rsidRDefault="00E92450" w:rsidP="00B56107">
            <w:pPr>
              <w:rPr>
                <w:rFonts w:ascii="Arial" w:hAnsi="Arial" w:cs="Arial"/>
              </w:rPr>
            </w:pPr>
            <w:r>
              <w:rPr>
                <w:rFonts w:ascii="Arial" w:hAnsi="Arial" w:cs="Arial"/>
              </w:rPr>
              <w:t>Bidder must provide their safety record.</w:t>
            </w:r>
          </w:p>
        </w:tc>
        <w:tc>
          <w:tcPr>
            <w:tcW w:w="828" w:type="dxa"/>
            <w:shd w:val="clear" w:color="auto" w:fill="FFFFFF"/>
            <w:tcMar>
              <w:top w:w="0" w:type="dxa"/>
              <w:left w:w="108" w:type="dxa"/>
              <w:bottom w:w="0" w:type="dxa"/>
              <w:right w:w="108" w:type="dxa"/>
            </w:tcMar>
            <w:vAlign w:val="center"/>
          </w:tcPr>
          <w:p w14:paraId="1191021D" w14:textId="1B746B32" w:rsidR="00E92450" w:rsidRPr="00DB019A" w:rsidRDefault="003C0041" w:rsidP="00DB019A">
            <w:pPr>
              <w:jc w:val="center"/>
              <w:rPr>
                <w:rFonts w:ascii="Arial" w:hAnsi="Arial" w:cs="Arial"/>
                <w:b/>
              </w:rPr>
            </w:pPr>
            <w:r>
              <w:rPr>
                <w:rFonts w:ascii="Arial" w:hAnsi="Arial" w:cs="Arial"/>
                <w:b/>
              </w:rPr>
              <w:t>M</w:t>
            </w:r>
          </w:p>
        </w:tc>
      </w:tr>
    </w:tbl>
    <w:p w14:paraId="16C87F67" w14:textId="77777777" w:rsidR="00E32835" w:rsidRPr="00E32835" w:rsidRDefault="00E32835" w:rsidP="00E32835"/>
    <w:p w14:paraId="4F74AE04" w14:textId="2576BC81" w:rsidR="00FA72C2" w:rsidRPr="004433D8" w:rsidRDefault="00B85984" w:rsidP="00FA72C2">
      <w:pPr>
        <w:pStyle w:val="Heading3"/>
        <w:rPr>
          <w:rFonts w:ascii="Arial" w:hAnsi="Arial" w:cs="Arial"/>
        </w:rPr>
      </w:pPr>
      <w:bookmarkStart w:id="36" w:name="_Toc232515938"/>
      <w:r>
        <w:rPr>
          <w:rFonts w:ascii="Arial" w:hAnsi="Arial" w:cs="Arial"/>
        </w:rPr>
        <w:t>Appendix C, Technical Requirements</w:t>
      </w:r>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0"/>
        <w:gridCol w:w="7290"/>
        <w:gridCol w:w="828"/>
      </w:tblGrid>
      <w:tr w:rsidR="00FA72C2" w:rsidRPr="004433D8" w14:paraId="44677657" w14:textId="77777777" w:rsidTr="00B20708">
        <w:tc>
          <w:tcPr>
            <w:tcW w:w="620" w:type="dxa"/>
            <w:shd w:val="clear" w:color="auto" w:fill="BFBFBF"/>
            <w:tcMar>
              <w:top w:w="0" w:type="dxa"/>
              <w:left w:w="108" w:type="dxa"/>
              <w:bottom w:w="0" w:type="dxa"/>
              <w:right w:w="108" w:type="dxa"/>
            </w:tcMar>
            <w:hideMark/>
          </w:tcPr>
          <w:p w14:paraId="4A44B0C9" w14:textId="77777777" w:rsidR="00FA72C2" w:rsidRPr="004433D8" w:rsidRDefault="00FA72C2" w:rsidP="00B20708">
            <w:pPr>
              <w:rPr>
                <w:rFonts w:ascii="Arial" w:hAnsi="Arial" w:cs="Arial"/>
              </w:rPr>
            </w:pPr>
            <w:r w:rsidRPr="004433D8">
              <w:rPr>
                <w:rFonts w:ascii="Arial" w:hAnsi="Arial" w:cs="Arial"/>
              </w:rPr>
              <w:lastRenderedPageBreak/>
              <w:t> </w:t>
            </w:r>
          </w:p>
        </w:tc>
        <w:tc>
          <w:tcPr>
            <w:tcW w:w="7290" w:type="dxa"/>
            <w:shd w:val="clear" w:color="auto" w:fill="BFBFBF"/>
            <w:tcMar>
              <w:top w:w="0" w:type="dxa"/>
              <w:left w:w="108" w:type="dxa"/>
              <w:bottom w:w="0" w:type="dxa"/>
              <w:right w:w="108" w:type="dxa"/>
            </w:tcMar>
            <w:vAlign w:val="center"/>
            <w:hideMark/>
          </w:tcPr>
          <w:p w14:paraId="483EE6FC" w14:textId="7242AC68" w:rsidR="00FA72C2" w:rsidRPr="004433D8" w:rsidRDefault="00B85984" w:rsidP="00B20708">
            <w:pPr>
              <w:rPr>
                <w:rFonts w:ascii="Arial" w:hAnsi="Arial" w:cs="Arial"/>
                <w:b/>
              </w:rPr>
            </w:pPr>
            <w:r>
              <w:rPr>
                <w:rFonts w:ascii="Arial" w:hAnsi="Arial" w:cs="Arial"/>
                <w:b/>
              </w:rPr>
              <w:t>Technical Requirements</w:t>
            </w:r>
          </w:p>
        </w:tc>
        <w:tc>
          <w:tcPr>
            <w:tcW w:w="828" w:type="dxa"/>
            <w:shd w:val="clear" w:color="auto" w:fill="BFBFBF"/>
            <w:tcMar>
              <w:top w:w="0" w:type="dxa"/>
              <w:left w:w="108" w:type="dxa"/>
              <w:bottom w:w="0" w:type="dxa"/>
              <w:right w:w="108" w:type="dxa"/>
            </w:tcMar>
            <w:hideMark/>
          </w:tcPr>
          <w:p w14:paraId="303034D4" w14:textId="77777777" w:rsidR="00FA72C2" w:rsidRPr="004433D8" w:rsidRDefault="00FA72C2" w:rsidP="00B20708">
            <w:pPr>
              <w:rPr>
                <w:rFonts w:ascii="Arial" w:hAnsi="Arial" w:cs="Arial"/>
                <w:b/>
              </w:rPr>
            </w:pPr>
            <w:r w:rsidRPr="004433D8">
              <w:rPr>
                <w:rFonts w:ascii="Arial" w:hAnsi="Arial" w:cs="Arial"/>
                <w:b/>
              </w:rPr>
              <w:t>Score Type</w:t>
            </w:r>
          </w:p>
        </w:tc>
      </w:tr>
      <w:tr w:rsidR="00FA72C2" w:rsidRPr="004433D8" w14:paraId="1C6FC1F2" w14:textId="77777777" w:rsidTr="00B20708">
        <w:tc>
          <w:tcPr>
            <w:tcW w:w="620" w:type="dxa"/>
            <w:shd w:val="clear" w:color="auto" w:fill="FFFFFF"/>
            <w:tcMar>
              <w:top w:w="0" w:type="dxa"/>
              <w:left w:w="108" w:type="dxa"/>
              <w:bottom w:w="0" w:type="dxa"/>
              <w:right w:w="108" w:type="dxa"/>
            </w:tcMar>
            <w:vAlign w:val="center"/>
            <w:hideMark/>
          </w:tcPr>
          <w:p w14:paraId="5033D2D4" w14:textId="02A5E3C1" w:rsidR="00FA72C2" w:rsidRPr="00FB1EB6" w:rsidRDefault="00A209B9" w:rsidP="00FB1EB6">
            <w:pPr>
              <w:jc w:val="center"/>
              <w:rPr>
                <w:rFonts w:ascii="Arial" w:hAnsi="Arial" w:cs="Arial"/>
                <w:b/>
              </w:rPr>
            </w:pPr>
            <w:r w:rsidRPr="00FB1EB6">
              <w:rPr>
                <w:rFonts w:ascii="Arial" w:hAnsi="Arial" w:cs="Arial"/>
                <w:b/>
              </w:rPr>
              <w:t>C</w:t>
            </w:r>
            <w:r w:rsidR="00FA72C2" w:rsidRPr="00FB1EB6">
              <w:rPr>
                <w:rFonts w:ascii="Arial" w:hAnsi="Arial" w:cs="Arial"/>
                <w:b/>
              </w:rPr>
              <w:t>.1</w:t>
            </w:r>
          </w:p>
        </w:tc>
        <w:tc>
          <w:tcPr>
            <w:tcW w:w="7290" w:type="dxa"/>
            <w:shd w:val="clear" w:color="auto" w:fill="FFFFFF"/>
            <w:tcMar>
              <w:top w:w="0" w:type="dxa"/>
              <w:left w:w="108" w:type="dxa"/>
              <w:bottom w:w="0" w:type="dxa"/>
              <w:right w:w="108" w:type="dxa"/>
            </w:tcMar>
            <w:hideMark/>
          </w:tcPr>
          <w:p w14:paraId="6F2BE614" w14:textId="7031E276" w:rsidR="00FA72C2" w:rsidRPr="004433D8" w:rsidRDefault="00A209B9" w:rsidP="00B20708">
            <w:pPr>
              <w:rPr>
                <w:rFonts w:ascii="Arial" w:hAnsi="Arial" w:cs="Arial"/>
                <w:color w:val="000000"/>
              </w:rPr>
            </w:pPr>
            <w:r w:rsidRPr="00A209B9">
              <w:rPr>
                <w:rFonts w:ascii="Arial" w:hAnsi="Arial" w:cs="Arial"/>
              </w:rPr>
              <w:t xml:space="preserve">Bidders must provide a brief summary of at least two </w:t>
            </w:r>
            <w:r w:rsidR="00957286">
              <w:rPr>
                <w:rFonts w:ascii="Arial" w:hAnsi="Arial" w:cs="Arial"/>
              </w:rPr>
              <w:t xml:space="preserve">(2) </w:t>
            </w:r>
            <w:r w:rsidRPr="00A209B9">
              <w:rPr>
                <w:rFonts w:ascii="Arial" w:hAnsi="Arial" w:cs="Arial"/>
              </w:rPr>
              <w:t xml:space="preserve">applicable engagements undertaken by the Contractor’s organization, with similar tasks and with the same or similar resources being Quoted to be used on </w:t>
            </w:r>
            <w:r w:rsidRPr="00A209B9">
              <w:rPr>
                <w:rFonts w:ascii="Arial" w:hAnsi="Arial" w:cs="Arial"/>
                <w:b/>
                <w:bCs/>
              </w:rPr>
              <w:t>Form 15, Summary of Applicable Engagements</w:t>
            </w:r>
            <w:r w:rsidRPr="00A209B9">
              <w:rPr>
                <w:rFonts w:ascii="Arial" w:hAnsi="Arial" w:cs="Arial"/>
              </w:rPr>
              <w:t>.</w:t>
            </w:r>
          </w:p>
        </w:tc>
        <w:tc>
          <w:tcPr>
            <w:tcW w:w="828" w:type="dxa"/>
            <w:shd w:val="clear" w:color="auto" w:fill="FFFFFF"/>
            <w:tcMar>
              <w:top w:w="0" w:type="dxa"/>
              <w:left w:w="108" w:type="dxa"/>
              <w:bottom w:w="0" w:type="dxa"/>
              <w:right w:w="108" w:type="dxa"/>
            </w:tcMar>
            <w:vAlign w:val="center"/>
            <w:hideMark/>
          </w:tcPr>
          <w:p w14:paraId="02269005" w14:textId="77777777" w:rsidR="00FA72C2" w:rsidRPr="00DB019A" w:rsidRDefault="00FA72C2" w:rsidP="00DB019A">
            <w:pPr>
              <w:jc w:val="center"/>
              <w:rPr>
                <w:rFonts w:ascii="Arial" w:hAnsi="Arial" w:cs="Arial"/>
                <w:b/>
              </w:rPr>
            </w:pPr>
            <w:r w:rsidRPr="00DB019A">
              <w:rPr>
                <w:rFonts w:ascii="Arial" w:hAnsi="Arial" w:cs="Arial"/>
                <w:b/>
              </w:rPr>
              <w:t>M</w:t>
            </w:r>
          </w:p>
        </w:tc>
      </w:tr>
      <w:tr w:rsidR="00FA72C2" w:rsidRPr="004433D8" w14:paraId="2D27C3B9" w14:textId="77777777" w:rsidTr="00B20708">
        <w:tc>
          <w:tcPr>
            <w:tcW w:w="620" w:type="dxa"/>
            <w:shd w:val="clear" w:color="auto" w:fill="FFFFFF"/>
            <w:tcMar>
              <w:top w:w="0" w:type="dxa"/>
              <w:left w:w="108" w:type="dxa"/>
              <w:bottom w:w="0" w:type="dxa"/>
              <w:right w:w="108" w:type="dxa"/>
            </w:tcMar>
            <w:vAlign w:val="center"/>
            <w:hideMark/>
          </w:tcPr>
          <w:p w14:paraId="06702841" w14:textId="0EC9C685" w:rsidR="00FA72C2" w:rsidRPr="00FB1EB6" w:rsidRDefault="00A209B9" w:rsidP="00FB1EB6">
            <w:pPr>
              <w:jc w:val="center"/>
              <w:rPr>
                <w:rFonts w:ascii="Arial" w:hAnsi="Arial" w:cs="Arial"/>
                <w:b/>
              </w:rPr>
            </w:pPr>
            <w:r w:rsidRPr="00FB1EB6">
              <w:rPr>
                <w:rFonts w:ascii="Arial" w:hAnsi="Arial" w:cs="Arial"/>
                <w:b/>
              </w:rPr>
              <w:t>C</w:t>
            </w:r>
            <w:r w:rsidR="00FA72C2" w:rsidRPr="00FB1EB6">
              <w:rPr>
                <w:rFonts w:ascii="Arial" w:hAnsi="Arial" w:cs="Arial"/>
                <w:b/>
              </w:rPr>
              <w:t>.2</w:t>
            </w:r>
          </w:p>
        </w:tc>
        <w:tc>
          <w:tcPr>
            <w:tcW w:w="7290" w:type="dxa"/>
            <w:shd w:val="clear" w:color="auto" w:fill="FFFFFF"/>
            <w:tcMar>
              <w:top w:w="0" w:type="dxa"/>
              <w:left w:w="108" w:type="dxa"/>
              <w:bottom w:w="0" w:type="dxa"/>
              <w:right w:w="108" w:type="dxa"/>
            </w:tcMar>
            <w:hideMark/>
          </w:tcPr>
          <w:p w14:paraId="17C4E6BC" w14:textId="759FDD14" w:rsidR="00FA72C2" w:rsidRPr="004433D8" w:rsidRDefault="00A209B9" w:rsidP="00B20708">
            <w:pPr>
              <w:rPr>
                <w:rFonts w:ascii="Arial" w:hAnsi="Arial" w:cs="Arial"/>
              </w:rPr>
            </w:pPr>
            <w:r w:rsidRPr="00A209B9">
              <w:rPr>
                <w:rFonts w:ascii="Arial" w:hAnsi="Arial" w:cs="Arial"/>
              </w:rPr>
              <w:t xml:space="preserve">Bidders are requested to adhere to a standard structure in developing their detailed narratives in response to the RFQ to be used on </w:t>
            </w:r>
            <w:r w:rsidRPr="00A209B9">
              <w:rPr>
                <w:rFonts w:ascii="Arial" w:hAnsi="Arial" w:cs="Arial"/>
                <w:b/>
                <w:bCs/>
              </w:rPr>
              <w:t>Form 1</w:t>
            </w:r>
            <w:r>
              <w:rPr>
                <w:rFonts w:ascii="Arial" w:hAnsi="Arial" w:cs="Arial"/>
                <w:b/>
                <w:bCs/>
              </w:rPr>
              <w:t>6</w:t>
            </w:r>
            <w:r w:rsidRPr="00A209B9">
              <w:rPr>
                <w:rFonts w:ascii="Arial" w:hAnsi="Arial" w:cs="Arial"/>
                <w:b/>
                <w:bCs/>
              </w:rPr>
              <w:t>, Response to the Statement of Work</w:t>
            </w:r>
            <w:r w:rsidRPr="00A209B9">
              <w:rPr>
                <w:rFonts w:ascii="Arial" w:hAnsi="Arial" w:cs="Arial"/>
              </w:rPr>
              <w:t>.</w:t>
            </w:r>
          </w:p>
        </w:tc>
        <w:tc>
          <w:tcPr>
            <w:tcW w:w="828" w:type="dxa"/>
            <w:shd w:val="clear" w:color="auto" w:fill="FFFFFF"/>
            <w:tcMar>
              <w:top w:w="0" w:type="dxa"/>
              <w:left w:w="108" w:type="dxa"/>
              <w:bottom w:w="0" w:type="dxa"/>
              <w:right w:w="108" w:type="dxa"/>
            </w:tcMar>
            <w:vAlign w:val="center"/>
            <w:hideMark/>
          </w:tcPr>
          <w:p w14:paraId="77D478B6" w14:textId="77777777" w:rsidR="00FA72C2" w:rsidRPr="00DB019A" w:rsidRDefault="00FA72C2" w:rsidP="00DB019A">
            <w:pPr>
              <w:jc w:val="center"/>
              <w:rPr>
                <w:rFonts w:ascii="Arial" w:hAnsi="Arial" w:cs="Arial"/>
                <w:b/>
              </w:rPr>
            </w:pPr>
            <w:r w:rsidRPr="00DB019A">
              <w:rPr>
                <w:rFonts w:ascii="Arial" w:hAnsi="Arial" w:cs="Arial"/>
                <w:b/>
              </w:rPr>
              <w:t>M</w:t>
            </w:r>
          </w:p>
        </w:tc>
      </w:tr>
    </w:tbl>
    <w:p w14:paraId="0732C2DA" w14:textId="77777777" w:rsidR="00FA72C2" w:rsidRDefault="00FA72C2" w:rsidP="00FA72C2"/>
    <w:p w14:paraId="414574B3" w14:textId="77777777" w:rsidR="00FA72C2" w:rsidRDefault="00FA72C2" w:rsidP="00FA72C2"/>
    <w:p w14:paraId="250A3FC1" w14:textId="77777777" w:rsidR="00E32835" w:rsidRDefault="00E32835" w:rsidP="00FA72C2"/>
    <w:p w14:paraId="50E004B2" w14:textId="77777777" w:rsidR="00E32835" w:rsidRDefault="00E32835" w:rsidP="00FA72C2"/>
    <w:p w14:paraId="4B62C2D5" w14:textId="77777777" w:rsidR="00E32835" w:rsidRDefault="00E32835" w:rsidP="00FA72C2"/>
    <w:p w14:paraId="662993C1" w14:textId="77777777" w:rsidR="00E32835" w:rsidRDefault="00E32835" w:rsidP="00FA72C2"/>
    <w:p w14:paraId="7B1228AE" w14:textId="77777777" w:rsidR="00E32835" w:rsidRDefault="00E32835" w:rsidP="00FA72C2"/>
    <w:p w14:paraId="684A0459" w14:textId="77777777" w:rsidR="00E32835" w:rsidRDefault="00E32835" w:rsidP="00FA72C2"/>
    <w:p w14:paraId="038D57CC" w14:textId="77777777" w:rsidR="00E32835" w:rsidRDefault="00E32835" w:rsidP="00FA72C2"/>
    <w:p w14:paraId="176054EE" w14:textId="77777777" w:rsidR="00E32835" w:rsidRDefault="00E32835" w:rsidP="00FA72C2"/>
    <w:p w14:paraId="02D7DE1B" w14:textId="77777777" w:rsidR="00E32835" w:rsidRDefault="00E32835" w:rsidP="00FA72C2"/>
    <w:p w14:paraId="1C6910B3" w14:textId="77777777" w:rsidR="00E32835" w:rsidRDefault="00E32835" w:rsidP="00FA72C2"/>
    <w:p w14:paraId="0C6A6B26" w14:textId="77777777" w:rsidR="00E32835" w:rsidRDefault="00E32835" w:rsidP="00FA72C2"/>
    <w:p w14:paraId="0D4C0B9F" w14:textId="77777777" w:rsidR="00E32835" w:rsidRDefault="00E32835" w:rsidP="00FA72C2"/>
    <w:p w14:paraId="081771EC" w14:textId="77777777" w:rsidR="00E32835" w:rsidRDefault="00E32835" w:rsidP="00FA72C2"/>
    <w:p w14:paraId="2F6C41D7" w14:textId="77777777" w:rsidR="00E32835" w:rsidRDefault="00E32835" w:rsidP="00FA72C2"/>
    <w:p w14:paraId="28E5167E" w14:textId="77777777" w:rsidR="00E32835" w:rsidRDefault="00E32835" w:rsidP="00FA72C2"/>
    <w:p w14:paraId="6958C06E" w14:textId="77777777" w:rsidR="00E32835" w:rsidRDefault="00E32835" w:rsidP="00FA72C2"/>
    <w:p w14:paraId="1DE9EA3A" w14:textId="77777777" w:rsidR="00E32835" w:rsidRDefault="00E32835" w:rsidP="00FA72C2"/>
    <w:p w14:paraId="255F5870" w14:textId="77777777" w:rsidR="00E32835" w:rsidRDefault="00E32835" w:rsidP="00FA72C2"/>
    <w:p w14:paraId="136060C1" w14:textId="77777777" w:rsidR="00D9110F" w:rsidRDefault="00D9110F" w:rsidP="00FA72C2"/>
    <w:p w14:paraId="16A429A0" w14:textId="77777777" w:rsidR="00E32835" w:rsidRPr="00FA72C2" w:rsidRDefault="00E32835" w:rsidP="00FA72C2"/>
    <w:p w14:paraId="41CBE016" w14:textId="7AE0BDF8" w:rsidR="006D50A9" w:rsidRPr="004433D8" w:rsidRDefault="00B85984" w:rsidP="00FE63EF">
      <w:pPr>
        <w:pStyle w:val="Heading3"/>
        <w:rPr>
          <w:rFonts w:ascii="Arial" w:hAnsi="Arial" w:cs="Arial"/>
        </w:rPr>
      </w:pPr>
      <w:bookmarkStart w:id="37" w:name="_Toc232515939"/>
      <w:r>
        <w:rPr>
          <w:rFonts w:ascii="Arial" w:hAnsi="Arial" w:cs="Arial"/>
        </w:rPr>
        <w:lastRenderedPageBreak/>
        <w:t>Contractor’s Bid Submittal Information</w:t>
      </w:r>
      <w:bookmarkEnd w:id="37"/>
    </w:p>
    <w:p w14:paraId="456091AB" w14:textId="77777777" w:rsidR="006D50A9" w:rsidRPr="004433D8" w:rsidRDefault="006D50A9" w:rsidP="008F72A2">
      <w:pPr>
        <w:spacing w:before="120"/>
        <w:rPr>
          <w:rFonts w:ascii="Arial" w:hAnsi="Arial" w:cs="Arial"/>
          <w:b/>
        </w:rPr>
      </w:pPr>
      <w:r w:rsidRPr="004433D8">
        <w:rPr>
          <w:rFonts w:ascii="Arial" w:hAnsi="Arial" w:cs="Arial"/>
          <w:b/>
        </w:rPr>
        <w:t xml:space="preserve">RFQ Submission Checklist </w:t>
      </w:r>
    </w:p>
    <w:p w14:paraId="24C1399F" w14:textId="67BE80D9" w:rsidR="006D50A9" w:rsidRPr="004433D8" w:rsidRDefault="006D50A9" w:rsidP="006D50A9">
      <w:pPr>
        <w:rPr>
          <w:rFonts w:ascii="Arial" w:hAnsi="Arial" w:cs="Arial"/>
          <w:b/>
        </w:rPr>
      </w:pPr>
      <w:r w:rsidRPr="004433D8">
        <w:rPr>
          <w:rFonts w:ascii="Arial" w:hAnsi="Arial" w:cs="Arial"/>
        </w:rPr>
        <w:t xml:space="preserve">The following checklist shall be used by the Evaluation Committee (EC) to verify applicable documentation received for the Bidder’s RFQ. Bidders may also use the checklist to verify that appropriate documentation and requirements are submitted. The State makes no warranty that the checklist is a full comprehensive listing of every requirement specified in the RFQ. The checklist is only a tool to assist participating Bidders in compiling their </w:t>
      </w:r>
      <w:r w:rsidR="002C2532" w:rsidRPr="004433D8">
        <w:rPr>
          <w:rFonts w:ascii="Arial" w:hAnsi="Arial" w:cs="Arial"/>
        </w:rPr>
        <w:t>Q</w:t>
      </w:r>
      <w:r w:rsidR="00403308" w:rsidRPr="004433D8">
        <w:rPr>
          <w:rFonts w:ascii="Arial" w:hAnsi="Arial" w:cs="Arial"/>
        </w:rPr>
        <w:t>uote</w:t>
      </w:r>
      <w:r w:rsidRPr="004433D8">
        <w:rPr>
          <w:rFonts w:ascii="Arial" w:hAnsi="Arial" w:cs="Arial"/>
        </w:rPr>
        <w:t xml:space="preserve"> response. Bidders are encouraged to carefully read the entire RFQ.</w:t>
      </w:r>
      <w:r w:rsidR="002C0552" w:rsidRPr="004433D8">
        <w:rPr>
          <w:rFonts w:ascii="Arial" w:hAnsi="Arial" w:cs="Arial"/>
        </w:rPr>
        <w:t xml:space="preserve"> </w:t>
      </w:r>
      <w:r w:rsidR="002C0552" w:rsidRPr="004433D8">
        <w:rPr>
          <w:rFonts w:ascii="Arial" w:hAnsi="Arial" w:cs="Arial"/>
          <w:b/>
        </w:rPr>
        <w:t>Bidders are required to submit a checklist that identifies revisions, additions, or subtractions related to Administrative Requirements,</w:t>
      </w:r>
      <w:r w:rsidR="00BC77EE" w:rsidRPr="004433D8">
        <w:rPr>
          <w:rFonts w:ascii="Arial" w:hAnsi="Arial" w:cs="Arial"/>
          <w:b/>
        </w:rPr>
        <w:t xml:space="preserve"> </w:t>
      </w:r>
      <w:r w:rsidR="002C0552" w:rsidRPr="004433D8">
        <w:rPr>
          <w:rFonts w:ascii="Arial" w:hAnsi="Arial" w:cs="Arial"/>
          <w:b/>
        </w:rPr>
        <w:t>Business Technical Requirements, and Costs that may differ from the provided example</w:t>
      </w:r>
      <w:r w:rsidRPr="004433D8">
        <w:rPr>
          <w:rFonts w:ascii="Arial" w:hAnsi="Arial" w:cs="Arial"/>
          <w:b/>
        </w:rPr>
        <w:t>.</w:t>
      </w:r>
    </w:p>
    <w:tbl>
      <w:tblPr>
        <w:tblW w:w="10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9"/>
        <w:gridCol w:w="990"/>
        <w:gridCol w:w="990"/>
        <w:gridCol w:w="1443"/>
      </w:tblGrid>
      <w:tr w:rsidR="006D50A9" w:rsidRPr="004433D8" w14:paraId="4E5F30E5" w14:textId="77777777" w:rsidTr="006D50A9">
        <w:trPr>
          <w:cantSplit/>
          <w:trHeight w:val="506"/>
          <w:tblHeader/>
          <w:jc w:val="center"/>
        </w:trPr>
        <w:tc>
          <w:tcPr>
            <w:tcW w:w="10842" w:type="dxa"/>
            <w:gridSpan w:val="4"/>
          </w:tcPr>
          <w:p w14:paraId="6D46C0CC" w14:textId="77777777" w:rsidR="006D50A9" w:rsidRPr="004433D8" w:rsidRDefault="006D50A9" w:rsidP="006D50A9">
            <w:pPr>
              <w:rPr>
                <w:rFonts w:ascii="Arial" w:hAnsi="Arial" w:cs="Arial"/>
              </w:rPr>
            </w:pPr>
            <w:r w:rsidRPr="004433D8">
              <w:rPr>
                <w:rFonts w:ascii="Arial" w:hAnsi="Arial" w:cs="Arial"/>
              </w:rPr>
              <w:t>Bidder’s Name:</w:t>
            </w:r>
          </w:p>
        </w:tc>
      </w:tr>
      <w:tr w:rsidR="006D50A9" w:rsidRPr="004433D8" w14:paraId="12E6302B" w14:textId="77777777" w:rsidTr="006D50A9">
        <w:trPr>
          <w:trHeight w:val="139"/>
          <w:tblHeader/>
          <w:jc w:val="center"/>
        </w:trPr>
        <w:tc>
          <w:tcPr>
            <w:tcW w:w="7419" w:type="dxa"/>
            <w:shd w:val="clear" w:color="auto" w:fill="0C0C0C"/>
          </w:tcPr>
          <w:p w14:paraId="34E3927D" w14:textId="77777777" w:rsidR="006D50A9" w:rsidRPr="004433D8" w:rsidRDefault="006D50A9" w:rsidP="006D50A9">
            <w:pPr>
              <w:rPr>
                <w:rFonts w:ascii="Arial" w:hAnsi="Arial" w:cs="Arial"/>
              </w:rPr>
            </w:pPr>
            <w:r w:rsidRPr="004433D8">
              <w:rPr>
                <w:rFonts w:ascii="Arial" w:hAnsi="Arial" w:cs="Arial"/>
              </w:rPr>
              <w:t>Evaluation Criteria</w:t>
            </w:r>
          </w:p>
        </w:tc>
        <w:tc>
          <w:tcPr>
            <w:tcW w:w="990" w:type="dxa"/>
            <w:shd w:val="clear" w:color="auto" w:fill="0C0C0C"/>
          </w:tcPr>
          <w:p w14:paraId="1977A253" w14:textId="77777777" w:rsidR="006D50A9" w:rsidRPr="004433D8" w:rsidRDefault="006D50A9" w:rsidP="006D50A9">
            <w:pPr>
              <w:rPr>
                <w:rFonts w:ascii="Arial" w:hAnsi="Arial" w:cs="Arial"/>
              </w:rPr>
            </w:pPr>
            <w:r w:rsidRPr="004433D8">
              <w:rPr>
                <w:rFonts w:ascii="Arial" w:hAnsi="Arial" w:cs="Arial"/>
              </w:rPr>
              <w:t>Yes</w:t>
            </w:r>
          </w:p>
        </w:tc>
        <w:tc>
          <w:tcPr>
            <w:tcW w:w="990" w:type="dxa"/>
            <w:shd w:val="clear" w:color="auto" w:fill="0C0C0C"/>
          </w:tcPr>
          <w:p w14:paraId="1D9B069F" w14:textId="77777777" w:rsidR="006D50A9" w:rsidRPr="004433D8" w:rsidRDefault="006D50A9" w:rsidP="006D50A9">
            <w:pPr>
              <w:rPr>
                <w:rFonts w:ascii="Arial" w:hAnsi="Arial" w:cs="Arial"/>
              </w:rPr>
            </w:pPr>
            <w:r w:rsidRPr="004433D8">
              <w:rPr>
                <w:rFonts w:ascii="Arial" w:hAnsi="Arial" w:cs="Arial"/>
              </w:rPr>
              <w:t>No</w:t>
            </w:r>
          </w:p>
        </w:tc>
        <w:tc>
          <w:tcPr>
            <w:tcW w:w="1443" w:type="dxa"/>
            <w:shd w:val="clear" w:color="auto" w:fill="0C0C0C"/>
          </w:tcPr>
          <w:p w14:paraId="5F59CBA4" w14:textId="2D8FF4D5" w:rsidR="006D50A9" w:rsidRPr="004433D8" w:rsidRDefault="006D50A9" w:rsidP="006D50A9">
            <w:pPr>
              <w:rPr>
                <w:rFonts w:ascii="Arial" w:hAnsi="Arial" w:cs="Arial"/>
              </w:rPr>
            </w:pPr>
            <w:r w:rsidRPr="004433D8">
              <w:rPr>
                <w:rFonts w:ascii="Arial" w:hAnsi="Arial" w:cs="Arial"/>
              </w:rPr>
              <w:t>Pass/Fail</w:t>
            </w:r>
            <w:r w:rsidR="00A209B9">
              <w:rPr>
                <w:rFonts w:ascii="Arial" w:hAnsi="Arial" w:cs="Arial"/>
              </w:rPr>
              <w:t>/ Scoring</w:t>
            </w:r>
          </w:p>
        </w:tc>
      </w:tr>
      <w:tr w:rsidR="006D50A9" w:rsidRPr="004433D8" w14:paraId="64C4B962" w14:textId="77777777" w:rsidTr="006D50A9">
        <w:trPr>
          <w:trHeight w:val="139"/>
          <w:jc w:val="center"/>
        </w:trPr>
        <w:tc>
          <w:tcPr>
            <w:tcW w:w="7419" w:type="dxa"/>
            <w:shd w:val="clear" w:color="auto" w:fill="E6E6E6"/>
          </w:tcPr>
          <w:p w14:paraId="23D29014" w14:textId="5BC552CA" w:rsidR="006D50A9" w:rsidRPr="004433D8" w:rsidRDefault="00B85984" w:rsidP="006D50A9">
            <w:pPr>
              <w:rPr>
                <w:rFonts w:ascii="Arial" w:hAnsi="Arial" w:cs="Arial"/>
              </w:rPr>
            </w:pPr>
            <w:r>
              <w:rPr>
                <w:rFonts w:ascii="Arial" w:hAnsi="Arial" w:cs="Arial"/>
              </w:rPr>
              <w:t>Response To RFQ Requirements</w:t>
            </w:r>
            <w:r w:rsidR="006D50A9" w:rsidRPr="004433D8">
              <w:rPr>
                <w:rFonts w:ascii="Arial" w:hAnsi="Arial" w:cs="Arial"/>
              </w:rPr>
              <w:t xml:space="preserve"> </w:t>
            </w:r>
          </w:p>
        </w:tc>
        <w:tc>
          <w:tcPr>
            <w:tcW w:w="990" w:type="dxa"/>
            <w:shd w:val="clear" w:color="auto" w:fill="E6E6E6"/>
          </w:tcPr>
          <w:p w14:paraId="5FEE1A6B" w14:textId="77777777" w:rsidR="006D50A9" w:rsidRPr="004433D8" w:rsidRDefault="006D50A9" w:rsidP="006D50A9">
            <w:pPr>
              <w:rPr>
                <w:rFonts w:ascii="Arial" w:hAnsi="Arial" w:cs="Arial"/>
              </w:rPr>
            </w:pPr>
          </w:p>
        </w:tc>
        <w:tc>
          <w:tcPr>
            <w:tcW w:w="990" w:type="dxa"/>
            <w:shd w:val="clear" w:color="auto" w:fill="E6E6E6"/>
          </w:tcPr>
          <w:p w14:paraId="4C785BD4" w14:textId="77777777" w:rsidR="006D50A9" w:rsidRPr="004433D8" w:rsidRDefault="006D50A9" w:rsidP="006D50A9">
            <w:pPr>
              <w:rPr>
                <w:rFonts w:ascii="Arial" w:hAnsi="Arial" w:cs="Arial"/>
              </w:rPr>
            </w:pPr>
          </w:p>
        </w:tc>
        <w:tc>
          <w:tcPr>
            <w:tcW w:w="1443" w:type="dxa"/>
            <w:shd w:val="clear" w:color="auto" w:fill="E6E6E6"/>
          </w:tcPr>
          <w:p w14:paraId="4067AF81" w14:textId="77777777" w:rsidR="006D50A9" w:rsidRPr="004433D8" w:rsidRDefault="006D50A9" w:rsidP="006D50A9">
            <w:pPr>
              <w:rPr>
                <w:rFonts w:ascii="Arial" w:hAnsi="Arial" w:cs="Arial"/>
              </w:rPr>
            </w:pPr>
          </w:p>
        </w:tc>
      </w:tr>
      <w:tr w:rsidR="006D50A9" w:rsidRPr="004433D8" w14:paraId="1F087AB5" w14:textId="77777777" w:rsidTr="006D50A9">
        <w:trPr>
          <w:trHeight w:val="1273"/>
          <w:jc w:val="center"/>
        </w:trPr>
        <w:tc>
          <w:tcPr>
            <w:tcW w:w="7419" w:type="dxa"/>
          </w:tcPr>
          <w:p w14:paraId="6A08D66A" w14:textId="77777777" w:rsidR="006D50A9" w:rsidRPr="004433D8" w:rsidRDefault="006D50A9" w:rsidP="006D50A9">
            <w:pPr>
              <w:rPr>
                <w:rFonts w:ascii="Arial" w:hAnsi="Arial" w:cs="Arial"/>
              </w:rPr>
            </w:pPr>
            <w:r w:rsidRPr="004433D8">
              <w:rPr>
                <w:rFonts w:ascii="Arial" w:hAnsi="Arial" w:cs="Arial"/>
              </w:rPr>
              <w:t>Tab 1 – Table of Contents</w:t>
            </w:r>
          </w:p>
          <w:p w14:paraId="70169D56" w14:textId="77777777" w:rsidR="006D50A9" w:rsidRPr="004433D8" w:rsidRDefault="006D50A9" w:rsidP="006D50A9">
            <w:pPr>
              <w:rPr>
                <w:rFonts w:ascii="Arial" w:hAnsi="Arial" w:cs="Arial"/>
              </w:rPr>
            </w:pPr>
            <w:r w:rsidRPr="004433D8">
              <w:rPr>
                <w:rFonts w:ascii="Arial" w:hAnsi="Arial" w:cs="Arial"/>
              </w:rPr>
              <w:t>All major parts of the response to this RFQ, including all RFQ forms are identified by page number</w:t>
            </w:r>
          </w:p>
        </w:tc>
        <w:tc>
          <w:tcPr>
            <w:tcW w:w="990" w:type="dxa"/>
          </w:tcPr>
          <w:p w14:paraId="2E9EDD9C" w14:textId="77777777" w:rsidR="006D50A9" w:rsidRPr="004433D8" w:rsidRDefault="006D50A9" w:rsidP="006D50A9">
            <w:pPr>
              <w:rPr>
                <w:rFonts w:ascii="Arial" w:hAnsi="Arial" w:cs="Arial"/>
              </w:rPr>
            </w:pPr>
          </w:p>
          <w:p w14:paraId="1FA87CC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DC755E7" w14:textId="77777777" w:rsidR="006D50A9" w:rsidRPr="004433D8" w:rsidRDefault="006D50A9" w:rsidP="006D50A9">
            <w:pPr>
              <w:rPr>
                <w:rFonts w:ascii="Arial" w:hAnsi="Arial" w:cs="Arial"/>
              </w:rPr>
            </w:pPr>
          </w:p>
        </w:tc>
        <w:tc>
          <w:tcPr>
            <w:tcW w:w="990" w:type="dxa"/>
          </w:tcPr>
          <w:p w14:paraId="03374B93" w14:textId="77777777" w:rsidR="006D50A9" w:rsidRPr="004433D8" w:rsidRDefault="006D50A9" w:rsidP="006D50A9">
            <w:pPr>
              <w:rPr>
                <w:rFonts w:ascii="Arial" w:hAnsi="Arial" w:cs="Arial"/>
              </w:rPr>
            </w:pPr>
          </w:p>
          <w:p w14:paraId="7B5AF2E8"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43" w:type="dxa"/>
          </w:tcPr>
          <w:p w14:paraId="6B25AA70" w14:textId="77777777" w:rsidR="006D50A9" w:rsidRPr="004433D8" w:rsidRDefault="006D50A9" w:rsidP="006D50A9">
            <w:pPr>
              <w:rPr>
                <w:rFonts w:ascii="Arial" w:hAnsi="Arial" w:cs="Arial"/>
              </w:rPr>
            </w:pPr>
          </w:p>
        </w:tc>
      </w:tr>
      <w:tr w:rsidR="006D50A9" w:rsidRPr="004433D8" w14:paraId="5096E293" w14:textId="77777777" w:rsidTr="00703AFF">
        <w:trPr>
          <w:trHeight w:val="1844"/>
          <w:jc w:val="center"/>
        </w:trPr>
        <w:tc>
          <w:tcPr>
            <w:tcW w:w="7419" w:type="dxa"/>
          </w:tcPr>
          <w:p w14:paraId="23583A83" w14:textId="126201F7" w:rsidR="006D50A9" w:rsidRPr="004433D8" w:rsidRDefault="006D50A9" w:rsidP="006D50A9">
            <w:pPr>
              <w:rPr>
                <w:rFonts w:ascii="Arial" w:hAnsi="Arial" w:cs="Arial"/>
              </w:rPr>
            </w:pPr>
            <w:r w:rsidRPr="004433D8">
              <w:rPr>
                <w:rFonts w:ascii="Arial" w:hAnsi="Arial" w:cs="Arial"/>
              </w:rPr>
              <w:t>Tab 2 –</w:t>
            </w:r>
            <w:r w:rsidR="00341F6C" w:rsidRPr="004433D8">
              <w:rPr>
                <w:rFonts w:ascii="Arial" w:hAnsi="Arial" w:cs="Arial"/>
              </w:rPr>
              <w:t xml:space="preserve"> </w:t>
            </w:r>
            <w:r w:rsidRPr="004433D8">
              <w:rPr>
                <w:rFonts w:ascii="Arial" w:hAnsi="Arial" w:cs="Arial"/>
              </w:rPr>
              <w:t>Requirements Response shall include completed copies of:</w:t>
            </w:r>
          </w:p>
          <w:p w14:paraId="0AC97561" w14:textId="77777777" w:rsidR="006D50A9" w:rsidRPr="004433D8" w:rsidRDefault="006D50A9" w:rsidP="006D50A9">
            <w:pPr>
              <w:rPr>
                <w:rFonts w:ascii="Arial" w:hAnsi="Arial" w:cs="Arial"/>
              </w:rPr>
            </w:pPr>
          </w:p>
          <w:p w14:paraId="6DA8D025" w14:textId="77777777" w:rsidR="006D50A9" w:rsidRPr="004433D8" w:rsidRDefault="006D50A9" w:rsidP="006D50A9">
            <w:pPr>
              <w:rPr>
                <w:rFonts w:ascii="Arial" w:hAnsi="Arial" w:cs="Arial"/>
              </w:rPr>
            </w:pPr>
            <w:r w:rsidRPr="004433D8">
              <w:rPr>
                <w:rFonts w:ascii="Arial" w:hAnsi="Arial" w:cs="Arial"/>
              </w:rPr>
              <w:t>ADMINISTRATIVE REQUIREMENTS</w:t>
            </w:r>
          </w:p>
          <w:p w14:paraId="00460758" w14:textId="77777777" w:rsidR="006D50A9" w:rsidRPr="004433D8" w:rsidRDefault="006D50A9" w:rsidP="006D50A9">
            <w:pPr>
              <w:rPr>
                <w:rFonts w:ascii="Arial" w:hAnsi="Arial" w:cs="Arial"/>
              </w:rPr>
            </w:pPr>
          </w:p>
          <w:p w14:paraId="19945DAA" w14:textId="2D2F1939" w:rsidR="006D50A9" w:rsidRPr="004433D8" w:rsidRDefault="006D50A9" w:rsidP="006D50A9">
            <w:pPr>
              <w:rPr>
                <w:rFonts w:ascii="Arial" w:hAnsi="Arial" w:cs="Arial"/>
              </w:rPr>
            </w:pPr>
            <w:r w:rsidRPr="004433D8">
              <w:rPr>
                <w:rFonts w:ascii="Arial" w:hAnsi="Arial" w:cs="Arial"/>
              </w:rPr>
              <w:t xml:space="preserve">Form 1, </w:t>
            </w:r>
            <w:r w:rsidR="00B85984">
              <w:rPr>
                <w:rFonts w:ascii="Arial" w:hAnsi="Arial" w:cs="Arial"/>
              </w:rPr>
              <w:t xml:space="preserve">Bidder Preference </w:t>
            </w:r>
            <w:r w:rsidR="001851F2">
              <w:rPr>
                <w:rFonts w:ascii="Arial" w:hAnsi="Arial" w:cs="Arial"/>
              </w:rPr>
              <w:t>a</w:t>
            </w:r>
            <w:r w:rsidR="00B85984">
              <w:rPr>
                <w:rFonts w:ascii="Arial" w:hAnsi="Arial" w:cs="Arial"/>
              </w:rPr>
              <w:t>nd Certification</w:t>
            </w:r>
          </w:p>
          <w:p w14:paraId="6BD9FA0E" w14:textId="7C1269CF" w:rsidR="006D50A9" w:rsidRPr="004433D8" w:rsidRDefault="006D50A9" w:rsidP="006D50A9">
            <w:pPr>
              <w:rPr>
                <w:rFonts w:ascii="Arial" w:hAnsi="Arial" w:cs="Arial"/>
              </w:rPr>
            </w:pPr>
            <w:r w:rsidRPr="004433D8">
              <w:rPr>
                <w:rFonts w:ascii="Arial" w:hAnsi="Arial" w:cs="Arial"/>
              </w:rPr>
              <w:t xml:space="preserve">Form 2, </w:t>
            </w:r>
            <w:r w:rsidR="00B85984">
              <w:rPr>
                <w:rFonts w:ascii="Arial" w:hAnsi="Arial" w:cs="Arial"/>
              </w:rPr>
              <w:t>Declarations (GSPD-05-105; STD 843)</w:t>
            </w:r>
          </w:p>
          <w:p w14:paraId="245AD53E" w14:textId="45C59938" w:rsidR="006D50A9" w:rsidRPr="004433D8" w:rsidRDefault="006D50A9" w:rsidP="006D50A9">
            <w:pPr>
              <w:rPr>
                <w:rFonts w:ascii="Arial" w:hAnsi="Arial" w:cs="Arial"/>
              </w:rPr>
            </w:pPr>
            <w:r w:rsidRPr="004433D8">
              <w:rPr>
                <w:rFonts w:ascii="Arial" w:hAnsi="Arial" w:cs="Arial"/>
              </w:rPr>
              <w:t xml:space="preserve">Form 3, </w:t>
            </w:r>
            <w:r w:rsidR="00B85984">
              <w:rPr>
                <w:rFonts w:ascii="Arial" w:hAnsi="Arial" w:cs="Arial"/>
              </w:rPr>
              <w:t>Commercially Useful Function</w:t>
            </w:r>
          </w:p>
          <w:p w14:paraId="4BB375A1" w14:textId="5D9C34D8" w:rsidR="006D50A9" w:rsidRPr="004433D8" w:rsidRDefault="006D50A9" w:rsidP="006D50A9">
            <w:pPr>
              <w:rPr>
                <w:rFonts w:ascii="Arial" w:hAnsi="Arial" w:cs="Arial"/>
              </w:rPr>
            </w:pPr>
            <w:r w:rsidRPr="004433D8">
              <w:rPr>
                <w:rFonts w:ascii="Arial" w:hAnsi="Arial" w:cs="Arial"/>
              </w:rPr>
              <w:t xml:space="preserve">Form 4, </w:t>
            </w:r>
            <w:r w:rsidR="00B85984">
              <w:rPr>
                <w:rFonts w:ascii="Arial" w:hAnsi="Arial" w:cs="Arial"/>
              </w:rPr>
              <w:t>Workers Compensation Certification</w:t>
            </w:r>
          </w:p>
          <w:p w14:paraId="3EB46D9E" w14:textId="3671961F" w:rsidR="006D50A9" w:rsidRPr="004433D8" w:rsidRDefault="006D50A9" w:rsidP="006D50A9">
            <w:pPr>
              <w:rPr>
                <w:rFonts w:ascii="Arial" w:hAnsi="Arial" w:cs="Arial"/>
              </w:rPr>
            </w:pPr>
            <w:r w:rsidRPr="004433D8">
              <w:rPr>
                <w:rFonts w:ascii="Arial" w:hAnsi="Arial" w:cs="Arial"/>
              </w:rPr>
              <w:t xml:space="preserve">Form 5, </w:t>
            </w:r>
            <w:r w:rsidR="001851F2">
              <w:rPr>
                <w:rFonts w:ascii="Arial" w:hAnsi="Arial" w:cs="Arial"/>
              </w:rPr>
              <w:t>Commercial General Liability</w:t>
            </w:r>
          </w:p>
          <w:p w14:paraId="2ADE0EDB" w14:textId="407F1657" w:rsidR="006D50A9" w:rsidRPr="004433D8" w:rsidRDefault="006D50A9" w:rsidP="006D50A9">
            <w:pPr>
              <w:rPr>
                <w:rFonts w:ascii="Arial" w:hAnsi="Arial" w:cs="Arial"/>
              </w:rPr>
            </w:pPr>
            <w:r w:rsidRPr="004433D8">
              <w:rPr>
                <w:rFonts w:ascii="Arial" w:hAnsi="Arial" w:cs="Arial"/>
              </w:rPr>
              <w:t xml:space="preserve">Form 6, </w:t>
            </w:r>
            <w:r w:rsidR="001851F2">
              <w:rPr>
                <w:rFonts w:ascii="Arial" w:hAnsi="Arial" w:cs="Arial"/>
              </w:rPr>
              <w:t>Payee Data Record (STD. 204)</w:t>
            </w:r>
          </w:p>
          <w:p w14:paraId="23ECB3D6" w14:textId="6E7C205C" w:rsidR="006D50A9" w:rsidRPr="004433D8" w:rsidRDefault="006D50A9" w:rsidP="006D50A9">
            <w:pPr>
              <w:rPr>
                <w:rFonts w:ascii="Arial" w:hAnsi="Arial" w:cs="Arial"/>
              </w:rPr>
            </w:pPr>
            <w:r w:rsidRPr="004433D8">
              <w:rPr>
                <w:rFonts w:ascii="Arial" w:hAnsi="Arial" w:cs="Arial"/>
              </w:rPr>
              <w:t xml:space="preserve">Form 7, </w:t>
            </w:r>
            <w:r w:rsidR="001851F2">
              <w:rPr>
                <w:rFonts w:ascii="Arial" w:hAnsi="Arial" w:cs="Arial"/>
              </w:rPr>
              <w:t>Secretary of State Status</w:t>
            </w:r>
          </w:p>
          <w:p w14:paraId="4ABBEF22" w14:textId="062C8AA7" w:rsidR="006D50A9" w:rsidRPr="004433D8" w:rsidRDefault="006D50A9" w:rsidP="006D50A9">
            <w:pPr>
              <w:rPr>
                <w:rFonts w:ascii="Arial" w:hAnsi="Arial" w:cs="Arial"/>
              </w:rPr>
            </w:pPr>
            <w:r w:rsidRPr="004433D8">
              <w:rPr>
                <w:rFonts w:ascii="Arial" w:hAnsi="Arial" w:cs="Arial"/>
              </w:rPr>
              <w:t xml:space="preserve">Form 8, </w:t>
            </w:r>
            <w:r w:rsidR="001851F2">
              <w:rPr>
                <w:rFonts w:ascii="Arial" w:hAnsi="Arial" w:cs="Arial"/>
              </w:rPr>
              <w:t>Seller’s Permit Number</w:t>
            </w:r>
          </w:p>
          <w:p w14:paraId="26D1D5C0" w14:textId="5EE0D725" w:rsidR="006D50A9" w:rsidRPr="004433D8" w:rsidRDefault="006D50A9" w:rsidP="006D50A9">
            <w:pPr>
              <w:rPr>
                <w:rFonts w:ascii="Arial" w:hAnsi="Arial" w:cs="Arial"/>
              </w:rPr>
            </w:pPr>
            <w:r w:rsidRPr="004433D8">
              <w:rPr>
                <w:rFonts w:ascii="Arial" w:hAnsi="Arial" w:cs="Arial"/>
              </w:rPr>
              <w:t xml:space="preserve">Form 9, </w:t>
            </w:r>
            <w:r w:rsidR="001851F2">
              <w:rPr>
                <w:rFonts w:ascii="Arial" w:hAnsi="Arial" w:cs="Arial"/>
              </w:rPr>
              <w:t>Contractor’s Bid Certification Sheet</w:t>
            </w:r>
          </w:p>
          <w:p w14:paraId="5B01FDE4" w14:textId="57FA7973" w:rsidR="006D50A9" w:rsidRPr="004433D8" w:rsidRDefault="006D50A9" w:rsidP="006D50A9">
            <w:pPr>
              <w:rPr>
                <w:rFonts w:ascii="Arial" w:hAnsi="Arial" w:cs="Arial"/>
              </w:rPr>
            </w:pPr>
            <w:r w:rsidRPr="004433D8">
              <w:rPr>
                <w:rFonts w:ascii="Arial" w:hAnsi="Arial" w:cs="Arial"/>
              </w:rPr>
              <w:t xml:space="preserve">Form 10, </w:t>
            </w:r>
            <w:r w:rsidR="001851F2">
              <w:rPr>
                <w:rFonts w:ascii="Arial" w:hAnsi="Arial" w:cs="Arial"/>
              </w:rPr>
              <w:t>Contractor’s Certification Clauses</w:t>
            </w:r>
          </w:p>
          <w:p w14:paraId="7675F72E" w14:textId="60B2E5B4" w:rsidR="006D50A9" w:rsidRPr="004433D8" w:rsidRDefault="006D50A9" w:rsidP="006D50A9">
            <w:pPr>
              <w:rPr>
                <w:rFonts w:ascii="Arial" w:hAnsi="Arial" w:cs="Arial"/>
              </w:rPr>
            </w:pPr>
            <w:r w:rsidRPr="004433D8">
              <w:rPr>
                <w:rFonts w:ascii="Arial" w:hAnsi="Arial" w:cs="Arial"/>
              </w:rPr>
              <w:lastRenderedPageBreak/>
              <w:t xml:space="preserve">Form 11, </w:t>
            </w:r>
            <w:r w:rsidR="001851F2">
              <w:rPr>
                <w:rFonts w:ascii="Arial" w:hAnsi="Arial" w:cs="Arial"/>
              </w:rPr>
              <w:t>List of Proposed Subcontractors</w:t>
            </w:r>
          </w:p>
          <w:p w14:paraId="26989A5F" w14:textId="6258027D" w:rsidR="006D50A9" w:rsidRDefault="006D50A9" w:rsidP="006D50A9">
            <w:pPr>
              <w:rPr>
                <w:rFonts w:ascii="Arial" w:hAnsi="Arial" w:cs="Arial"/>
              </w:rPr>
            </w:pPr>
            <w:r w:rsidRPr="004433D8">
              <w:rPr>
                <w:rFonts w:ascii="Arial" w:hAnsi="Arial" w:cs="Arial"/>
              </w:rPr>
              <w:t xml:space="preserve">Form 12, </w:t>
            </w:r>
            <w:r w:rsidR="001851F2">
              <w:rPr>
                <w:rFonts w:ascii="Arial" w:hAnsi="Arial" w:cs="Arial"/>
              </w:rPr>
              <w:t>California Civil Rights Laws Certification</w:t>
            </w:r>
          </w:p>
          <w:p w14:paraId="123697C3" w14:textId="7147AE88" w:rsidR="00E32835" w:rsidRDefault="00E32835" w:rsidP="00E32835">
            <w:pPr>
              <w:rPr>
                <w:rFonts w:ascii="Arial" w:hAnsi="Arial" w:cs="Arial"/>
              </w:rPr>
            </w:pPr>
            <w:r w:rsidRPr="004433D8">
              <w:rPr>
                <w:rFonts w:ascii="Arial" w:hAnsi="Arial" w:cs="Arial"/>
              </w:rPr>
              <w:t>Form 1</w:t>
            </w:r>
            <w:r>
              <w:rPr>
                <w:rFonts w:ascii="Arial" w:hAnsi="Arial" w:cs="Arial"/>
              </w:rPr>
              <w:t>7</w:t>
            </w:r>
            <w:r w:rsidRPr="004433D8">
              <w:rPr>
                <w:rFonts w:ascii="Arial" w:hAnsi="Arial" w:cs="Arial"/>
              </w:rPr>
              <w:t xml:space="preserve">, </w:t>
            </w:r>
            <w:r w:rsidR="001851F2">
              <w:rPr>
                <w:rFonts w:ascii="Arial" w:hAnsi="Arial" w:cs="Arial"/>
              </w:rPr>
              <w:t>Contractor’s License Information</w:t>
            </w:r>
          </w:p>
          <w:p w14:paraId="5D512234" w14:textId="3979A636" w:rsidR="00DB5EDC" w:rsidRDefault="00DB5EDC" w:rsidP="006D50A9">
            <w:pPr>
              <w:rPr>
                <w:rFonts w:ascii="Arial" w:hAnsi="Arial" w:cs="Arial"/>
              </w:rPr>
            </w:pPr>
          </w:p>
          <w:p w14:paraId="7D84CF82" w14:textId="78C1C583" w:rsidR="00DB5EDC" w:rsidRDefault="001851F2" w:rsidP="006D50A9">
            <w:pPr>
              <w:rPr>
                <w:rFonts w:ascii="Arial" w:hAnsi="Arial" w:cs="Arial"/>
              </w:rPr>
            </w:pPr>
            <w:r>
              <w:rPr>
                <w:rFonts w:ascii="Arial" w:hAnsi="Arial" w:cs="Arial"/>
              </w:rPr>
              <w:t>Business Requirements</w:t>
            </w:r>
          </w:p>
          <w:p w14:paraId="6A58630E" w14:textId="63EB5F88" w:rsidR="001C177E" w:rsidRDefault="00DB5EDC" w:rsidP="00C35432">
            <w:pPr>
              <w:rPr>
                <w:rFonts w:ascii="Arial" w:hAnsi="Arial" w:cs="Arial"/>
              </w:rPr>
            </w:pPr>
            <w:r w:rsidRPr="00E32835">
              <w:rPr>
                <w:rFonts w:ascii="Arial" w:hAnsi="Arial" w:cs="Arial"/>
              </w:rPr>
              <w:t xml:space="preserve">Form 13, </w:t>
            </w:r>
            <w:r w:rsidR="001851F2">
              <w:rPr>
                <w:rFonts w:ascii="Arial" w:hAnsi="Arial" w:cs="Arial"/>
              </w:rPr>
              <w:t>Response to Business Requirements</w:t>
            </w:r>
          </w:p>
          <w:p w14:paraId="6F849DA5" w14:textId="77777777" w:rsidR="00DB5EDC" w:rsidRPr="00E32835" w:rsidRDefault="00DB5EDC" w:rsidP="00DB5EDC"/>
          <w:p w14:paraId="142C660F" w14:textId="1B0D4DC2" w:rsidR="006D50A9" w:rsidRPr="004433D8" w:rsidRDefault="001851F2" w:rsidP="006D50A9">
            <w:pPr>
              <w:rPr>
                <w:rFonts w:ascii="Arial" w:hAnsi="Arial" w:cs="Arial"/>
              </w:rPr>
            </w:pPr>
            <w:r>
              <w:rPr>
                <w:rFonts w:ascii="Arial" w:hAnsi="Arial" w:cs="Arial"/>
              </w:rPr>
              <w:t>Technical Requirements</w:t>
            </w:r>
          </w:p>
          <w:p w14:paraId="70C2375F" w14:textId="10CBCECA" w:rsidR="00E06F86" w:rsidRDefault="006D50A9" w:rsidP="00E06F86">
            <w:pPr>
              <w:rPr>
                <w:rFonts w:ascii="Arial" w:hAnsi="Arial" w:cs="Arial"/>
              </w:rPr>
            </w:pPr>
            <w:r w:rsidRPr="004433D8">
              <w:rPr>
                <w:rFonts w:ascii="Arial" w:hAnsi="Arial" w:cs="Arial"/>
              </w:rPr>
              <w:t>Form 1</w:t>
            </w:r>
            <w:r w:rsidR="00A209B9">
              <w:rPr>
                <w:rFonts w:ascii="Arial" w:hAnsi="Arial" w:cs="Arial"/>
              </w:rPr>
              <w:t>5</w:t>
            </w:r>
            <w:r w:rsidR="00703AFF">
              <w:rPr>
                <w:rFonts w:ascii="Arial" w:hAnsi="Arial" w:cs="Arial"/>
              </w:rPr>
              <w:t xml:space="preserve">, </w:t>
            </w:r>
            <w:r w:rsidR="001851F2">
              <w:rPr>
                <w:rFonts w:ascii="Arial" w:hAnsi="Arial" w:cs="Arial"/>
              </w:rPr>
              <w:t>Summary of Applicable Engagement</w:t>
            </w:r>
          </w:p>
          <w:p w14:paraId="623558EE" w14:textId="761EB678" w:rsidR="00A209B9" w:rsidRPr="004433D8" w:rsidRDefault="00A209B9" w:rsidP="00E06F86">
            <w:pPr>
              <w:rPr>
                <w:rFonts w:ascii="Arial" w:hAnsi="Arial" w:cs="Arial"/>
              </w:rPr>
            </w:pPr>
            <w:r w:rsidRPr="004433D8">
              <w:rPr>
                <w:rFonts w:ascii="Arial" w:hAnsi="Arial" w:cs="Arial"/>
              </w:rPr>
              <w:t>Form 1</w:t>
            </w:r>
            <w:r>
              <w:rPr>
                <w:rFonts w:ascii="Arial" w:hAnsi="Arial" w:cs="Arial"/>
              </w:rPr>
              <w:t xml:space="preserve">6, </w:t>
            </w:r>
            <w:r w:rsidR="001851F2">
              <w:rPr>
                <w:rFonts w:ascii="Arial" w:hAnsi="Arial" w:cs="Arial"/>
              </w:rPr>
              <w:t>Response to the Statement of Work</w:t>
            </w:r>
          </w:p>
        </w:tc>
        <w:tc>
          <w:tcPr>
            <w:tcW w:w="990" w:type="dxa"/>
          </w:tcPr>
          <w:p w14:paraId="33A17D93" w14:textId="77777777" w:rsidR="006D50A9" w:rsidRPr="004433D8" w:rsidRDefault="006D50A9" w:rsidP="006D50A9">
            <w:pPr>
              <w:rPr>
                <w:rFonts w:ascii="Arial" w:hAnsi="Arial" w:cs="Arial"/>
              </w:rPr>
            </w:pPr>
          </w:p>
          <w:p w14:paraId="555B4572" w14:textId="77777777" w:rsidR="006D50A9" w:rsidRPr="004433D8" w:rsidRDefault="006D50A9" w:rsidP="006D50A9">
            <w:pPr>
              <w:rPr>
                <w:rFonts w:ascii="Arial" w:hAnsi="Arial" w:cs="Arial"/>
              </w:rPr>
            </w:pPr>
          </w:p>
          <w:p w14:paraId="29840679" w14:textId="77777777" w:rsidR="006D50A9" w:rsidRPr="004433D8" w:rsidRDefault="006D50A9" w:rsidP="006D50A9">
            <w:pPr>
              <w:rPr>
                <w:rFonts w:ascii="Arial" w:hAnsi="Arial" w:cs="Arial"/>
              </w:rPr>
            </w:pPr>
          </w:p>
          <w:p w14:paraId="48F9248D" w14:textId="77777777" w:rsidR="006D50A9" w:rsidRPr="004433D8" w:rsidRDefault="006D50A9" w:rsidP="006D50A9">
            <w:pPr>
              <w:rPr>
                <w:rFonts w:ascii="Arial" w:hAnsi="Arial" w:cs="Arial"/>
              </w:rPr>
            </w:pPr>
          </w:p>
          <w:p w14:paraId="18FC11D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94505B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7F87E6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3159E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F6B2B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D6D525B"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5FD468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08757E0"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342F40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A97BD1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A3D85A0" w14:textId="77777777" w:rsidR="006D50A9"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53C486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4B28C3C" w14:textId="42E11944"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0B830AF" w14:textId="77777777" w:rsidR="00E06F86" w:rsidRDefault="00E06F86" w:rsidP="006D50A9">
            <w:pPr>
              <w:rPr>
                <w:rFonts w:ascii="Arial" w:hAnsi="Arial" w:cs="Arial"/>
              </w:rPr>
            </w:pPr>
          </w:p>
          <w:p w14:paraId="7F2BDF8F" w14:textId="77777777" w:rsidR="00E32835" w:rsidRDefault="00E32835" w:rsidP="006D50A9">
            <w:pPr>
              <w:rPr>
                <w:rFonts w:ascii="Arial" w:hAnsi="Arial" w:cs="Arial"/>
              </w:rPr>
            </w:pPr>
          </w:p>
          <w:p w14:paraId="64A9F64C" w14:textId="67174365" w:rsidR="00DB5EDC" w:rsidRPr="004433D8" w:rsidRDefault="00DB5EDC" w:rsidP="00DB5EDC">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BC28B15" w14:textId="77777777" w:rsidR="00DB5EDC" w:rsidRDefault="00DB5EDC" w:rsidP="006D50A9">
            <w:pPr>
              <w:rPr>
                <w:rFonts w:ascii="Arial" w:hAnsi="Arial" w:cs="Arial"/>
              </w:rPr>
            </w:pPr>
          </w:p>
          <w:p w14:paraId="7EBB7922" w14:textId="77777777" w:rsidR="00DB5EDC" w:rsidRPr="004433D8" w:rsidRDefault="00DB5EDC" w:rsidP="006D50A9">
            <w:pPr>
              <w:rPr>
                <w:rFonts w:ascii="Arial" w:hAnsi="Arial" w:cs="Arial"/>
              </w:rPr>
            </w:pPr>
          </w:p>
          <w:p w14:paraId="7D8B13FC" w14:textId="77777777" w:rsidR="006D50A9" w:rsidRDefault="006D50A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1C0CF2B" w14:textId="5B8A9CD0" w:rsidR="00A209B9" w:rsidRPr="004433D8" w:rsidRDefault="00A209B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990" w:type="dxa"/>
          </w:tcPr>
          <w:p w14:paraId="7CD86C06" w14:textId="77777777" w:rsidR="006D50A9" w:rsidRPr="004433D8" w:rsidRDefault="006D50A9" w:rsidP="006D50A9">
            <w:pPr>
              <w:rPr>
                <w:rFonts w:ascii="Arial" w:hAnsi="Arial" w:cs="Arial"/>
              </w:rPr>
            </w:pPr>
          </w:p>
          <w:p w14:paraId="15B5265B" w14:textId="77777777" w:rsidR="006D50A9" w:rsidRPr="004433D8" w:rsidRDefault="006D50A9" w:rsidP="006D50A9">
            <w:pPr>
              <w:rPr>
                <w:rFonts w:ascii="Arial" w:hAnsi="Arial" w:cs="Arial"/>
              </w:rPr>
            </w:pPr>
          </w:p>
          <w:p w14:paraId="618D346B" w14:textId="77777777" w:rsidR="006D50A9" w:rsidRPr="004433D8" w:rsidRDefault="006D50A9" w:rsidP="006D50A9">
            <w:pPr>
              <w:rPr>
                <w:rFonts w:ascii="Arial" w:hAnsi="Arial" w:cs="Arial"/>
              </w:rPr>
            </w:pPr>
          </w:p>
          <w:p w14:paraId="0120D207" w14:textId="77777777" w:rsidR="006D50A9" w:rsidRPr="004433D8" w:rsidRDefault="006D50A9" w:rsidP="006D50A9">
            <w:pPr>
              <w:rPr>
                <w:rFonts w:ascii="Arial" w:hAnsi="Arial" w:cs="Arial"/>
              </w:rPr>
            </w:pPr>
          </w:p>
          <w:p w14:paraId="63261242"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697654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914A73D"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860983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BC53A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FE1965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C525B2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E80D50C"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F79DEF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16B66A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0A1E3F" w14:textId="77777777" w:rsidR="00953478"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04DBBB5" w14:textId="2254248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26DA96" w14:textId="367E910F"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A46F62" w14:textId="77777777" w:rsidR="00DB5EDC" w:rsidRDefault="00DB5EDC" w:rsidP="00DB5EDC">
            <w:pPr>
              <w:rPr>
                <w:rFonts w:ascii="Arial" w:hAnsi="Arial" w:cs="Arial"/>
              </w:rPr>
            </w:pPr>
          </w:p>
          <w:p w14:paraId="2E969298" w14:textId="77777777" w:rsidR="00E32835" w:rsidRDefault="00E32835" w:rsidP="00DB5EDC">
            <w:pPr>
              <w:rPr>
                <w:rFonts w:ascii="Arial" w:hAnsi="Arial" w:cs="Arial"/>
              </w:rPr>
            </w:pPr>
          </w:p>
          <w:p w14:paraId="5B51210E" w14:textId="0736CEB3" w:rsidR="00DB5EDC" w:rsidRPr="004433D8" w:rsidRDefault="00DB5EDC" w:rsidP="00DB5EDC">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73BA5A0" w14:textId="77777777" w:rsidR="00E06F86" w:rsidRDefault="00E06F86" w:rsidP="006D50A9">
            <w:pPr>
              <w:rPr>
                <w:rFonts w:ascii="Arial" w:hAnsi="Arial" w:cs="Arial"/>
              </w:rPr>
            </w:pPr>
          </w:p>
          <w:p w14:paraId="2D0F2D60" w14:textId="77777777" w:rsidR="00DB5EDC" w:rsidRPr="004433D8" w:rsidRDefault="00DB5EDC" w:rsidP="006D50A9">
            <w:pPr>
              <w:rPr>
                <w:rFonts w:ascii="Arial" w:hAnsi="Arial" w:cs="Arial"/>
              </w:rPr>
            </w:pPr>
          </w:p>
          <w:p w14:paraId="1BDE4DD5" w14:textId="77777777" w:rsidR="00E06F86" w:rsidRDefault="006D50A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3259F2F" w14:textId="3A5CB587" w:rsidR="00A209B9" w:rsidRPr="004433D8" w:rsidRDefault="00A209B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43" w:type="dxa"/>
          </w:tcPr>
          <w:p w14:paraId="35C4BD6B" w14:textId="77777777" w:rsidR="006D50A9" w:rsidRDefault="006D50A9" w:rsidP="006D50A9">
            <w:pPr>
              <w:rPr>
                <w:rFonts w:ascii="Arial" w:hAnsi="Arial" w:cs="Arial"/>
              </w:rPr>
            </w:pPr>
          </w:p>
          <w:p w14:paraId="35AFB3C2" w14:textId="77777777" w:rsidR="00A209B9" w:rsidRDefault="00A209B9" w:rsidP="006D50A9">
            <w:pPr>
              <w:rPr>
                <w:rFonts w:ascii="Arial" w:hAnsi="Arial" w:cs="Arial"/>
              </w:rPr>
            </w:pPr>
          </w:p>
          <w:p w14:paraId="1DC0F8BD" w14:textId="77777777" w:rsidR="00A209B9" w:rsidRDefault="00A209B9" w:rsidP="006D50A9">
            <w:pPr>
              <w:rPr>
                <w:rFonts w:ascii="Arial" w:hAnsi="Arial" w:cs="Arial"/>
              </w:rPr>
            </w:pPr>
          </w:p>
          <w:p w14:paraId="6C976974" w14:textId="77777777" w:rsidR="00A209B9" w:rsidRDefault="00A209B9" w:rsidP="006D50A9">
            <w:pPr>
              <w:rPr>
                <w:rFonts w:ascii="Arial" w:hAnsi="Arial" w:cs="Arial"/>
              </w:rPr>
            </w:pPr>
          </w:p>
          <w:p w14:paraId="3A88F487" w14:textId="77777777" w:rsidR="00A209B9" w:rsidRDefault="00A209B9" w:rsidP="006D50A9">
            <w:pPr>
              <w:rPr>
                <w:rFonts w:ascii="Arial" w:hAnsi="Arial" w:cs="Arial"/>
              </w:rPr>
            </w:pPr>
            <w:r>
              <w:rPr>
                <w:rFonts w:ascii="Arial" w:hAnsi="Arial" w:cs="Arial"/>
              </w:rPr>
              <w:t>Pass/Fail</w:t>
            </w:r>
          </w:p>
          <w:p w14:paraId="3F18A53B" w14:textId="77777777" w:rsidR="00A209B9" w:rsidRDefault="00A209B9" w:rsidP="006D50A9">
            <w:pPr>
              <w:rPr>
                <w:rFonts w:ascii="Arial" w:hAnsi="Arial" w:cs="Arial"/>
              </w:rPr>
            </w:pPr>
            <w:r>
              <w:rPr>
                <w:rFonts w:ascii="Arial" w:hAnsi="Arial" w:cs="Arial"/>
              </w:rPr>
              <w:t>Pass/Fail</w:t>
            </w:r>
          </w:p>
          <w:p w14:paraId="10F49137" w14:textId="77777777" w:rsidR="00A209B9" w:rsidRDefault="00A209B9" w:rsidP="006D50A9">
            <w:pPr>
              <w:rPr>
                <w:rFonts w:ascii="Arial" w:hAnsi="Arial" w:cs="Arial"/>
              </w:rPr>
            </w:pPr>
            <w:r>
              <w:rPr>
                <w:rFonts w:ascii="Arial" w:hAnsi="Arial" w:cs="Arial"/>
              </w:rPr>
              <w:t>Pass/Fail</w:t>
            </w:r>
          </w:p>
          <w:p w14:paraId="57B555DC" w14:textId="77777777" w:rsidR="00A209B9" w:rsidRDefault="00A209B9" w:rsidP="006D50A9">
            <w:pPr>
              <w:rPr>
                <w:rFonts w:ascii="Arial" w:hAnsi="Arial" w:cs="Arial"/>
              </w:rPr>
            </w:pPr>
            <w:r>
              <w:rPr>
                <w:rFonts w:ascii="Arial" w:hAnsi="Arial" w:cs="Arial"/>
              </w:rPr>
              <w:t>Pass/Fail</w:t>
            </w:r>
          </w:p>
          <w:p w14:paraId="6330B3E0" w14:textId="77777777" w:rsidR="00A209B9" w:rsidRDefault="00A209B9" w:rsidP="006D50A9">
            <w:pPr>
              <w:rPr>
                <w:rFonts w:ascii="Arial" w:hAnsi="Arial" w:cs="Arial"/>
              </w:rPr>
            </w:pPr>
            <w:r>
              <w:rPr>
                <w:rFonts w:ascii="Arial" w:hAnsi="Arial" w:cs="Arial"/>
              </w:rPr>
              <w:t>Pass/Fail</w:t>
            </w:r>
          </w:p>
          <w:p w14:paraId="42C6EC42" w14:textId="77777777" w:rsidR="00A209B9" w:rsidRDefault="00A209B9" w:rsidP="006D50A9">
            <w:pPr>
              <w:rPr>
                <w:rFonts w:ascii="Arial" w:hAnsi="Arial" w:cs="Arial"/>
              </w:rPr>
            </w:pPr>
            <w:r>
              <w:rPr>
                <w:rFonts w:ascii="Arial" w:hAnsi="Arial" w:cs="Arial"/>
              </w:rPr>
              <w:t>Pass/Fail</w:t>
            </w:r>
          </w:p>
          <w:p w14:paraId="0C7B7DDC" w14:textId="77777777" w:rsidR="00A209B9" w:rsidRDefault="00A209B9" w:rsidP="006D50A9">
            <w:pPr>
              <w:rPr>
                <w:rFonts w:ascii="Arial" w:hAnsi="Arial" w:cs="Arial"/>
              </w:rPr>
            </w:pPr>
            <w:r>
              <w:rPr>
                <w:rFonts w:ascii="Arial" w:hAnsi="Arial" w:cs="Arial"/>
              </w:rPr>
              <w:t>Pass/Fail</w:t>
            </w:r>
          </w:p>
          <w:p w14:paraId="76BE4C5C" w14:textId="77777777" w:rsidR="00A209B9" w:rsidRDefault="00A209B9" w:rsidP="006D50A9">
            <w:pPr>
              <w:rPr>
                <w:rFonts w:ascii="Arial" w:hAnsi="Arial" w:cs="Arial"/>
              </w:rPr>
            </w:pPr>
            <w:r>
              <w:rPr>
                <w:rFonts w:ascii="Arial" w:hAnsi="Arial" w:cs="Arial"/>
              </w:rPr>
              <w:t>Pass/Fail</w:t>
            </w:r>
          </w:p>
          <w:p w14:paraId="10648F52" w14:textId="77777777" w:rsidR="00A209B9" w:rsidRDefault="00A209B9" w:rsidP="006D50A9">
            <w:pPr>
              <w:rPr>
                <w:rFonts w:ascii="Arial" w:hAnsi="Arial" w:cs="Arial"/>
              </w:rPr>
            </w:pPr>
            <w:r>
              <w:rPr>
                <w:rFonts w:ascii="Arial" w:hAnsi="Arial" w:cs="Arial"/>
              </w:rPr>
              <w:t>Pass/Fail</w:t>
            </w:r>
          </w:p>
          <w:p w14:paraId="2B79E084" w14:textId="77777777" w:rsidR="00A209B9" w:rsidRDefault="00A209B9" w:rsidP="006D50A9">
            <w:pPr>
              <w:rPr>
                <w:rFonts w:ascii="Arial" w:hAnsi="Arial" w:cs="Arial"/>
              </w:rPr>
            </w:pPr>
            <w:r>
              <w:rPr>
                <w:rFonts w:ascii="Arial" w:hAnsi="Arial" w:cs="Arial"/>
              </w:rPr>
              <w:t>Pass/Fail</w:t>
            </w:r>
          </w:p>
          <w:p w14:paraId="264433C7" w14:textId="77777777" w:rsidR="00A209B9" w:rsidRDefault="00A209B9" w:rsidP="006D50A9">
            <w:pPr>
              <w:rPr>
                <w:rFonts w:ascii="Arial" w:hAnsi="Arial" w:cs="Arial"/>
              </w:rPr>
            </w:pPr>
            <w:r>
              <w:rPr>
                <w:rFonts w:ascii="Arial" w:hAnsi="Arial" w:cs="Arial"/>
              </w:rPr>
              <w:lastRenderedPageBreak/>
              <w:t>Pass/Fail</w:t>
            </w:r>
          </w:p>
          <w:p w14:paraId="0A47AD2E" w14:textId="77777777" w:rsidR="00A209B9" w:rsidRDefault="00A209B9" w:rsidP="006D50A9">
            <w:pPr>
              <w:rPr>
                <w:rFonts w:ascii="Arial" w:hAnsi="Arial" w:cs="Arial"/>
              </w:rPr>
            </w:pPr>
            <w:r>
              <w:rPr>
                <w:rFonts w:ascii="Arial" w:hAnsi="Arial" w:cs="Arial"/>
              </w:rPr>
              <w:t>Pass/Fail</w:t>
            </w:r>
          </w:p>
          <w:p w14:paraId="685220A9" w14:textId="44AEAAAB" w:rsidR="00A209B9" w:rsidRDefault="00E32835" w:rsidP="006D50A9">
            <w:pPr>
              <w:rPr>
                <w:rFonts w:ascii="Arial" w:hAnsi="Arial" w:cs="Arial"/>
              </w:rPr>
            </w:pPr>
            <w:r>
              <w:rPr>
                <w:rFonts w:ascii="Arial" w:hAnsi="Arial" w:cs="Arial"/>
              </w:rPr>
              <w:t>Pass/Fail</w:t>
            </w:r>
          </w:p>
          <w:p w14:paraId="11019754" w14:textId="77777777" w:rsidR="00A209B9" w:rsidRDefault="00A209B9" w:rsidP="006D50A9">
            <w:pPr>
              <w:rPr>
                <w:rFonts w:ascii="Arial" w:hAnsi="Arial" w:cs="Arial"/>
              </w:rPr>
            </w:pPr>
          </w:p>
          <w:p w14:paraId="681247DC" w14:textId="77777777" w:rsidR="00E32835" w:rsidRDefault="00E32835" w:rsidP="006D50A9">
            <w:pPr>
              <w:rPr>
                <w:rFonts w:ascii="Arial" w:hAnsi="Arial" w:cs="Arial"/>
              </w:rPr>
            </w:pPr>
          </w:p>
          <w:p w14:paraId="4E87DD43" w14:textId="77777777" w:rsidR="00DB5EDC" w:rsidRDefault="00DB5EDC" w:rsidP="00DB5EDC">
            <w:pPr>
              <w:rPr>
                <w:rFonts w:ascii="Arial" w:hAnsi="Arial" w:cs="Arial"/>
              </w:rPr>
            </w:pPr>
            <w:r>
              <w:rPr>
                <w:rFonts w:ascii="Arial" w:hAnsi="Arial" w:cs="Arial"/>
              </w:rPr>
              <w:t>Pass/Fail</w:t>
            </w:r>
          </w:p>
          <w:p w14:paraId="646A5CEB" w14:textId="77777777" w:rsidR="00DB5EDC" w:rsidRDefault="00DB5EDC" w:rsidP="006D50A9">
            <w:pPr>
              <w:rPr>
                <w:rFonts w:ascii="Arial" w:hAnsi="Arial" w:cs="Arial"/>
              </w:rPr>
            </w:pPr>
          </w:p>
          <w:p w14:paraId="5A3BDC8A" w14:textId="77777777" w:rsidR="00DB5EDC" w:rsidRDefault="00DB5EDC" w:rsidP="006D50A9">
            <w:pPr>
              <w:rPr>
                <w:rFonts w:ascii="Arial" w:hAnsi="Arial" w:cs="Arial"/>
              </w:rPr>
            </w:pPr>
          </w:p>
          <w:p w14:paraId="76528AED" w14:textId="6E26DFF3" w:rsidR="00A209B9" w:rsidRDefault="00A209B9" w:rsidP="006D50A9">
            <w:pPr>
              <w:rPr>
                <w:rFonts w:ascii="Arial" w:hAnsi="Arial" w:cs="Arial"/>
              </w:rPr>
            </w:pPr>
            <w:r>
              <w:rPr>
                <w:rFonts w:ascii="Arial" w:hAnsi="Arial" w:cs="Arial"/>
              </w:rPr>
              <w:t>Scoring</w:t>
            </w:r>
          </w:p>
          <w:p w14:paraId="25588945" w14:textId="5BC239F9" w:rsidR="00A209B9" w:rsidRPr="004433D8" w:rsidRDefault="00A209B9" w:rsidP="006D50A9">
            <w:pPr>
              <w:rPr>
                <w:rFonts w:ascii="Arial" w:hAnsi="Arial" w:cs="Arial"/>
              </w:rPr>
            </w:pPr>
            <w:r>
              <w:rPr>
                <w:rFonts w:ascii="Arial" w:hAnsi="Arial" w:cs="Arial"/>
              </w:rPr>
              <w:t>Scoring</w:t>
            </w:r>
          </w:p>
        </w:tc>
      </w:tr>
    </w:tbl>
    <w:p w14:paraId="477EF852" w14:textId="77777777" w:rsidR="006D50A9" w:rsidRDefault="006D50A9" w:rsidP="006D50A9">
      <w:pPr>
        <w:rPr>
          <w:rFonts w:ascii="Arial" w:hAnsi="Arial" w:cs="Arial"/>
        </w:rPr>
      </w:pPr>
    </w:p>
    <w:p w14:paraId="6CC529D8" w14:textId="77777777" w:rsidR="00A209B9" w:rsidRPr="004433D8" w:rsidRDefault="00A209B9" w:rsidP="006D50A9">
      <w:pPr>
        <w:rPr>
          <w:rFonts w:ascii="Arial" w:hAnsi="Arial" w:cs="Arial"/>
        </w:rPr>
      </w:pPr>
    </w:p>
    <w:tbl>
      <w:tblPr>
        <w:tblW w:w="10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7"/>
        <w:gridCol w:w="990"/>
        <w:gridCol w:w="990"/>
        <w:gridCol w:w="1416"/>
      </w:tblGrid>
      <w:tr w:rsidR="006D50A9" w:rsidRPr="004433D8" w14:paraId="2588B7FC" w14:textId="77777777" w:rsidTr="006D50A9">
        <w:trPr>
          <w:trHeight w:val="251"/>
          <w:jc w:val="center"/>
        </w:trPr>
        <w:tc>
          <w:tcPr>
            <w:tcW w:w="7357" w:type="dxa"/>
            <w:shd w:val="clear" w:color="auto" w:fill="F2F2F2"/>
          </w:tcPr>
          <w:p w14:paraId="6D09303D" w14:textId="77777777" w:rsidR="006D50A9" w:rsidRPr="004433D8" w:rsidRDefault="006D50A9" w:rsidP="006D50A9">
            <w:pPr>
              <w:rPr>
                <w:rFonts w:ascii="Arial" w:hAnsi="Arial" w:cs="Arial"/>
              </w:rPr>
            </w:pPr>
            <w:r w:rsidRPr="004433D8">
              <w:rPr>
                <w:rFonts w:ascii="Arial" w:hAnsi="Arial" w:cs="Arial"/>
              </w:rPr>
              <w:t xml:space="preserve">COST </w:t>
            </w:r>
          </w:p>
        </w:tc>
        <w:tc>
          <w:tcPr>
            <w:tcW w:w="990" w:type="dxa"/>
            <w:shd w:val="clear" w:color="auto" w:fill="F2F2F2"/>
          </w:tcPr>
          <w:p w14:paraId="148C74D2" w14:textId="77777777" w:rsidR="006D50A9" w:rsidRPr="004433D8" w:rsidRDefault="006D50A9" w:rsidP="006D50A9">
            <w:pPr>
              <w:rPr>
                <w:rFonts w:ascii="Arial" w:hAnsi="Arial" w:cs="Arial"/>
              </w:rPr>
            </w:pPr>
          </w:p>
        </w:tc>
        <w:tc>
          <w:tcPr>
            <w:tcW w:w="990" w:type="dxa"/>
            <w:shd w:val="clear" w:color="auto" w:fill="F2F2F2"/>
          </w:tcPr>
          <w:p w14:paraId="6B6A5C0D" w14:textId="77777777" w:rsidR="006D50A9" w:rsidRPr="004433D8" w:rsidRDefault="006D50A9" w:rsidP="006D50A9">
            <w:pPr>
              <w:rPr>
                <w:rFonts w:ascii="Arial" w:hAnsi="Arial" w:cs="Arial"/>
              </w:rPr>
            </w:pPr>
          </w:p>
        </w:tc>
        <w:tc>
          <w:tcPr>
            <w:tcW w:w="1416" w:type="dxa"/>
            <w:shd w:val="clear" w:color="auto" w:fill="F2F2F2"/>
          </w:tcPr>
          <w:p w14:paraId="6A5A4EAA" w14:textId="77777777" w:rsidR="006D50A9" w:rsidRPr="004433D8" w:rsidRDefault="006D50A9" w:rsidP="006D50A9">
            <w:pPr>
              <w:rPr>
                <w:rFonts w:ascii="Arial" w:hAnsi="Arial" w:cs="Arial"/>
              </w:rPr>
            </w:pPr>
          </w:p>
        </w:tc>
      </w:tr>
      <w:tr w:rsidR="006D50A9" w:rsidRPr="004433D8" w14:paraId="0EC71E62" w14:textId="77777777" w:rsidTr="006D50A9">
        <w:trPr>
          <w:trHeight w:val="782"/>
          <w:jc w:val="center"/>
        </w:trPr>
        <w:tc>
          <w:tcPr>
            <w:tcW w:w="7357" w:type="dxa"/>
          </w:tcPr>
          <w:p w14:paraId="33BDFF32" w14:textId="17E011F6" w:rsidR="006D50A9" w:rsidRPr="004433D8" w:rsidRDefault="006D50A9" w:rsidP="006D50A9">
            <w:pPr>
              <w:rPr>
                <w:rFonts w:ascii="Arial" w:hAnsi="Arial" w:cs="Arial"/>
              </w:rPr>
            </w:pPr>
            <w:r w:rsidRPr="004433D8">
              <w:rPr>
                <w:rFonts w:ascii="Arial" w:hAnsi="Arial" w:cs="Arial"/>
              </w:rPr>
              <w:t xml:space="preserve">Form 14, </w:t>
            </w:r>
            <w:r w:rsidR="001851F2">
              <w:rPr>
                <w:rFonts w:ascii="Arial" w:hAnsi="Arial" w:cs="Arial"/>
              </w:rPr>
              <w:t>Cost Quote</w:t>
            </w:r>
            <w:r w:rsidRPr="004433D8">
              <w:rPr>
                <w:rFonts w:ascii="Arial" w:hAnsi="Arial" w:cs="Arial"/>
              </w:rPr>
              <w:t xml:space="preserve"> will not be evaluated until Mandatory requirements have been evaluated as described in RFQ.</w:t>
            </w:r>
          </w:p>
        </w:tc>
        <w:tc>
          <w:tcPr>
            <w:tcW w:w="990" w:type="dxa"/>
          </w:tcPr>
          <w:p w14:paraId="1AF3DED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990" w:type="dxa"/>
          </w:tcPr>
          <w:p w14:paraId="18B857A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16" w:type="dxa"/>
          </w:tcPr>
          <w:p w14:paraId="7307D6C4" w14:textId="48E5D15C" w:rsidR="006D50A9" w:rsidRPr="004433D8" w:rsidRDefault="00A209B9" w:rsidP="006D50A9">
            <w:pPr>
              <w:rPr>
                <w:rFonts w:ascii="Arial" w:hAnsi="Arial" w:cs="Arial"/>
              </w:rPr>
            </w:pPr>
            <w:r>
              <w:rPr>
                <w:rFonts w:ascii="Arial" w:hAnsi="Arial" w:cs="Arial"/>
              </w:rPr>
              <w:t>Scoring</w:t>
            </w:r>
          </w:p>
        </w:tc>
      </w:tr>
    </w:tbl>
    <w:p w14:paraId="07E54EC7" w14:textId="77777777" w:rsidR="006D50A9" w:rsidRPr="004433D8" w:rsidRDefault="006D50A9" w:rsidP="006D50A9">
      <w:pPr>
        <w:rPr>
          <w:rFonts w:ascii="Arial" w:hAnsi="Arial" w:cs="Arial"/>
          <w:b/>
        </w:rPr>
      </w:pPr>
    </w:p>
    <w:p w14:paraId="030BCC1D" w14:textId="77777777" w:rsidR="006D50A9" w:rsidRPr="004433D8" w:rsidRDefault="006D50A9" w:rsidP="006D50A9">
      <w:pPr>
        <w:rPr>
          <w:rFonts w:ascii="Arial" w:hAnsi="Arial" w:cs="Arial"/>
          <w:b/>
        </w:rPr>
      </w:pPr>
      <w:r w:rsidRPr="004433D8">
        <w:rPr>
          <w:rFonts w:ascii="Arial" w:hAnsi="Arial" w:cs="Arial"/>
        </w:rPr>
        <w:br w:type="page"/>
      </w:r>
    </w:p>
    <w:p w14:paraId="76A22144" w14:textId="7963DA8C" w:rsidR="006D50A9" w:rsidRPr="004433D8" w:rsidRDefault="001851F2" w:rsidP="006D50A9">
      <w:pPr>
        <w:pStyle w:val="Heading3"/>
        <w:rPr>
          <w:rFonts w:ascii="Arial" w:hAnsi="Arial" w:cs="Arial"/>
        </w:rPr>
      </w:pPr>
      <w:bookmarkStart w:id="38" w:name="_Toc232515940"/>
      <w:r>
        <w:rPr>
          <w:rFonts w:ascii="Arial" w:hAnsi="Arial" w:cs="Arial"/>
        </w:rPr>
        <w:lastRenderedPageBreak/>
        <w:t>Form 1</w:t>
      </w:r>
      <w:r w:rsidR="006D50A9" w:rsidRPr="004433D8">
        <w:rPr>
          <w:rFonts w:ascii="Arial" w:hAnsi="Arial" w:cs="Arial"/>
        </w:rPr>
        <w:t>, Bidder Preferences and Certification</w:t>
      </w:r>
      <w:bookmarkEnd w:id="38"/>
    </w:p>
    <w:p w14:paraId="44E31867" w14:textId="77777777" w:rsidR="006D50A9" w:rsidRPr="004433D8" w:rsidRDefault="006D50A9" w:rsidP="006D50A9">
      <w:pPr>
        <w:rPr>
          <w:rFonts w:ascii="Arial" w:hAnsi="Arial" w:cs="Arial"/>
        </w:rPr>
      </w:pPr>
    </w:p>
    <w:p w14:paraId="572C0B25" w14:textId="21F4A52C" w:rsidR="006D50A9" w:rsidRPr="004433D8" w:rsidRDefault="006D50A9" w:rsidP="006D50A9">
      <w:pPr>
        <w:rPr>
          <w:rFonts w:ascii="Arial" w:hAnsi="Arial" w:cs="Arial"/>
        </w:rPr>
      </w:pPr>
      <w:r w:rsidRPr="004433D8">
        <w:rPr>
          <w:rFonts w:ascii="Arial" w:hAnsi="Arial" w:cs="Arial"/>
        </w:rPr>
        <w:t>I am requesting the following quoting preferences in response to RFQ #2</w:t>
      </w:r>
      <w:r w:rsidR="00FC655C">
        <w:rPr>
          <w:rFonts w:ascii="Arial" w:hAnsi="Arial" w:cs="Arial"/>
        </w:rPr>
        <w:t>5</w:t>
      </w:r>
      <w:r w:rsidR="00E32835">
        <w:rPr>
          <w:rFonts w:ascii="Arial" w:hAnsi="Arial" w:cs="Arial"/>
        </w:rPr>
        <w:t>CS0547</w:t>
      </w:r>
      <w:r w:rsidR="008D0CE6" w:rsidRPr="004433D8">
        <w:rPr>
          <w:rFonts w:ascii="Arial" w:hAnsi="Arial" w:cs="Arial"/>
        </w:rPr>
        <w:t xml:space="preserve"> </w:t>
      </w:r>
      <w:r w:rsidRPr="004433D8">
        <w:rPr>
          <w:rFonts w:ascii="Arial" w:hAnsi="Arial" w:cs="Arial"/>
        </w:rPr>
        <w:t xml:space="preserve">and have attached the appropriate supporting documentation, as required by the RFQ. </w:t>
      </w:r>
    </w:p>
    <w:p w14:paraId="4FB48194" w14:textId="77777777" w:rsidR="006D50A9" w:rsidRPr="004433D8" w:rsidRDefault="006D50A9" w:rsidP="006D50A9">
      <w:pPr>
        <w:rPr>
          <w:rFonts w:ascii="Arial" w:hAnsi="Arial" w:cs="Arial"/>
        </w:rPr>
      </w:pPr>
    </w:p>
    <w:p w14:paraId="5ADBDD43"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Small Business Preference</w:t>
      </w:r>
    </w:p>
    <w:p w14:paraId="63F1F049"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claiming any Small Business Preference.</w:t>
      </w:r>
    </w:p>
    <w:p w14:paraId="2621DC15"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Small Business applying for a preference on this Quote. A copy of my Small Business approval letter from DGS is attached. </w:t>
      </w:r>
    </w:p>
    <w:p w14:paraId="5F9FBC3E"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have/will have a Small Business Certification request application submitted to DGS no later than 2:00 PM on the Final Quote due date.</w:t>
      </w:r>
    </w:p>
    <w:p w14:paraId="068E3998" w14:textId="311B1995"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Non-Small Business, claiming to provide a twenty-five percent commercially useful function business opportunity to California Certified Small Business Subcontractors. We have provided the list of small business contractors that will be used for this </w:t>
      </w:r>
      <w:r w:rsidR="001C0063" w:rsidRPr="004433D8">
        <w:rPr>
          <w:rFonts w:ascii="Arial" w:hAnsi="Arial" w:cs="Arial"/>
        </w:rPr>
        <w:t>C</w:t>
      </w:r>
      <w:r w:rsidRPr="004433D8">
        <w:rPr>
          <w:rFonts w:ascii="Arial" w:hAnsi="Arial" w:cs="Arial"/>
        </w:rPr>
        <w:t>ontract on the Bidder Declaration Form. I am attaching a copy of the Small Business approval letter from DGS for each subcontractor to this form.</w:t>
      </w:r>
    </w:p>
    <w:p w14:paraId="657F6D02"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a Small Business Nonprofit Veteran Service Agency, claiming a 5% small business preference as specified in the Military and Veterans Code section 999.50.</w:t>
      </w:r>
    </w:p>
    <w:p w14:paraId="7FB02EAE"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a California Certified DVBE.</w:t>
      </w:r>
    </w:p>
    <w:p w14:paraId="6C02E6E3"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DVBE. A copy of my DVBE approval letter from DGS is attached. </w:t>
      </w:r>
    </w:p>
    <w:p w14:paraId="016BE15C"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have/will have a DVBE Certification request application submitted to DGS no later than 2:00 PM on the Final Quote due date.</w:t>
      </w:r>
    </w:p>
    <w:p w14:paraId="22B12AD7" w14:textId="77777777" w:rsidR="006D50A9" w:rsidRPr="004433D8" w:rsidRDefault="006D50A9" w:rsidP="006D50A9">
      <w:pPr>
        <w:rPr>
          <w:rFonts w:ascii="Arial" w:hAnsi="Arial" w:cs="Arial"/>
        </w:rPr>
      </w:pPr>
    </w:p>
    <w:p w14:paraId="01C5383A" w14:textId="77777777" w:rsidR="006D50A9" w:rsidRPr="004433D8" w:rsidRDefault="006D50A9" w:rsidP="006D50A9">
      <w:pPr>
        <w:rPr>
          <w:rFonts w:ascii="Arial" w:hAnsi="Arial" w:cs="Arial"/>
        </w:rPr>
      </w:pPr>
      <w:r w:rsidRPr="004433D8">
        <w:rPr>
          <w:rFonts w:ascii="Arial" w:hAnsi="Arial" w:cs="Arial"/>
        </w:rPr>
        <w:t>Sincerely,</w:t>
      </w:r>
    </w:p>
    <w:p w14:paraId="060AB7F1" w14:textId="77777777" w:rsidR="006D50A9" w:rsidRPr="004433D8" w:rsidRDefault="006D50A9" w:rsidP="006D50A9">
      <w:pPr>
        <w:rPr>
          <w:rFonts w:ascii="Arial" w:hAnsi="Arial" w:cs="Arial"/>
        </w:rPr>
      </w:pPr>
    </w:p>
    <w:p w14:paraId="643F507C"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0288" behindDoc="0" locked="0" layoutInCell="1" allowOverlap="1" wp14:anchorId="79FB6816" wp14:editId="3CD50163">
                <wp:simplePos x="0" y="0"/>
                <wp:positionH relativeFrom="column">
                  <wp:posOffset>3177540</wp:posOffset>
                </wp:positionH>
                <wp:positionV relativeFrom="paragraph">
                  <wp:posOffset>135890</wp:posOffset>
                </wp:positionV>
                <wp:extent cx="1303020"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3030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D245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2pt,10.7pt" to="352.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" strokecolor="black [3213]" strokeweight=".5pt">
                <v:stroke joinstyle="miter"/>
              </v:line>
            </w:pict>
          </mc:Fallback>
        </mc:AlternateContent>
      </w:r>
      <w:r w:rsidRPr="004433D8">
        <w:rPr>
          <w:rFonts w:ascii="Arial" w:hAnsi="Arial" w:cs="Arial"/>
          <w:noProof/>
        </w:rPr>
        <mc:AlternateContent>
          <mc:Choice Requires="wps">
            <w:drawing>
              <wp:anchor distT="0" distB="0" distL="114300" distR="114300" simplePos="0" relativeHeight="251659264" behindDoc="0" locked="0" layoutInCell="1" allowOverlap="1" wp14:anchorId="52A3144C" wp14:editId="554E7F93">
                <wp:simplePos x="0" y="0"/>
                <wp:positionH relativeFrom="column">
                  <wp:posOffset>228600</wp:posOffset>
                </wp:positionH>
                <wp:positionV relativeFrom="paragraph">
                  <wp:posOffset>151130</wp:posOffset>
                </wp:positionV>
                <wp:extent cx="2392680" cy="0"/>
                <wp:effectExtent l="0" t="0" r="26670" b="19050"/>
                <wp:wrapNone/>
                <wp:docPr id="16" name="Straight Connector 16"/>
                <wp:cNvGraphicFramePr/>
                <a:graphic xmlns:a="http://schemas.openxmlformats.org/drawingml/2006/main">
                  <a:graphicData uri="http://schemas.microsoft.com/office/word/2010/wordprocessingShape">
                    <wps:wsp>
                      <wps:cNvCnPr/>
                      <wps:spPr>
                        <a:xfrm>
                          <a:off x="0" y="0"/>
                          <a:ext cx="23926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B540194" id="Straight Connector 1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pt,11.9pt" to="206.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" strokecolor="black [3213]" strokeweight=".5pt">
                <v:stroke joinstyle="miter"/>
              </v:line>
            </w:pict>
          </mc:Fallback>
        </mc:AlternateContent>
      </w:r>
      <w:r w:rsidRPr="004433D8">
        <w:rPr>
          <w:rFonts w:ascii="Arial" w:hAnsi="Arial" w:cs="Arial"/>
        </w:rPr>
        <w:t xml:space="preserve"> </w:t>
      </w:r>
      <w:r w:rsidRPr="004433D8">
        <w:rPr>
          <w:rFonts w:ascii="Arial" w:hAnsi="Arial" w:cs="Arial"/>
        </w:rPr>
        <w:tab/>
      </w:r>
      <w:r w:rsidRPr="004433D8">
        <w:rPr>
          <w:rFonts w:ascii="Arial" w:hAnsi="Arial" w:cs="Arial"/>
        </w:rPr>
        <w:tab/>
      </w:r>
    </w:p>
    <w:p w14:paraId="6BFF9983" w14:textId="77777777" w:rsidR="006D50A9" w:rsidRPr="004433D8" w:rsidRDefault="006D50A9" w:rsidP="006D50A9">
      <w:pPr>
        <w:rPr>
          <w:rFonts w:ascii="Arial" w:hAnsi="Arial" w:cs="Arial"/>
        </w:rPr>
      </w:pPr>
      <w:r w:rsidRPr="004433D8">
        <w:rPr>
          <w:rFonts w:ascii="Arial" w:hAnsi="Arial" w:cs="Arial"/>
        </w:rPr>
        <w:t>Bidder 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47B12230" w14:textId="77777777" w:rsidR="006D50A9" w:rsidRPr="004433D8" w:rsidRDefault="006D50A9" w:rsidP="006D50A9">
      <w:pPr>
        <w:rPr>
          <w:rFonts w:ascii="Arial" w:hAnsi="Arial" w:cs="Arial"/>
        </w:rPr>
      </w:pPr>
    </w:p>
    <w:p w14:paraId="71795EFB"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1312" behindDoc="0" locked="0" layoutInCell="1" allowOverlap="1" wp14:anchorId="3F810DAF" wp14:editId="54F6BFE6">
                <wp:simplePos x="0" y="0"/>
                <wp:positionH relativeFrom="column">
                  <wp:posOffset>1333500</wp:posOffset>
                </wp:positionH>
                <wp:positionV relativeFrom="paragraph">
                  <wp:posOffset>142875</wp:posOffset>
                </wp:positionV>
                <wp:extent cx="3147060" cy="0"/>
                <wp:effectExtent l="0" t="0" r="15240" b="19050"/>
                <wp:wrapNone/>
                <wp:docPr id="17" name="Straight Connector 17"/>
                <wp:cNvGraphicFramePr/>
                <a:graphic xmlns:a="http://schemas.openxmlformats.org/drawingml/2006/main">
                  <a:graphicData uri="http://schemas.microsoft.com/office/word/2010/wordprocessingShape">
                    <wps:wsp>
                      <wps:cNvCnPr/>
                      <wps:spPr>
                        <a:xfrm>
                          <a:off x="0" y="0"/>
                          <a:ext cx="31470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4D7FF" id="Straight Connector 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1.25pt" to="352.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" strokecolor="black [3213]" strokeweight=".5pt">
                <v:stroke joinstyle="miter"/>
              </v:line>
            </w:pict>
          </mc:Fallback>
        </mc:AlternateContent>
      </w:r>
      <w:r w:rsidRPr="004433D8">
        <w:rPr>
          <w:rFonts w:ascii="Arial" w:hAnsi="Arial" w:cs="Arial"/>
        </w:rPr>
        <w:t xml:space="preserve">Print Name and Title: </w:t>
      </w:r>
      <w:r w:rsidRPr="004433D8">
        <w:rPr>
          <w:rFonts w:ascii="Arial" w:hAnsi="Arial" w:cs="Arial"/>
        </w:rPr>
        <w:tab/>
      </w:r>
    </w:p>
    <w:p w14:paraId="583DB154" w14:textId="77777777" w:rsidR="006D50A9" w:rsidRPr="004433D8" w:rsidRDefault="006D50A9" w:rsidP="006D50A9">
      <w:pPr>
        <w:rPr>
          <w:rFonts w:ascii="Arial" w:hAnsi="Arial" w:cs="Arial"/>
        </w:rPr>
      </w:pPr>
    </w:p>
    <w:p w14:paraId="51C8BDF4"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2336" behindDoc="0" locked="0" layoutInCell="1" allowOverlap="1" wp14:anchorId="192CC5C8" wp14:editId="65AC3A5C">
                <wp:simplePos x="0" y="0"/>
                <wp:positionH relativeFrom="column">
                  <wp:posOffset>1127760</wp:posOffset>
                </wp:positionH>
                <wp:positionV relativeFrom="paragraph">
                  <wp:posOffset>134620</wp:posOffset>
                </wp:positionV>
                <wp:extent cx="33528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335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F3F2D5" id="Straight Connector 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8pt,10.6pt" to="352.8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" strokecolor="black [3213]" strokeweight=".5pt">
                <v:stroke joinstyle="miter"/>
              </v:line>
            </w:pict>
          </mc:Fallback>
        </mc:AlternateContent>
      </w:r>
      <w:r w:rsidRPr="004433D8">
        <w:rPr>
          <w:rFonts w:ascii="Arial" w:hAnsi="Arial" w:cs="Arial"/>
        </w:rPr>
        <w:t xml:space="preserve">Company Name: </w:t>
      </w:r>
      <w:r w:rsidRPr="004433D8">
        <w:rPr>
          <w:rFonts w:ascii="Arial" w:hAnsi="Arial" w:cs="Arial"/>
        </w:rPr>
        <w:tab/>
      </w:r>
    </w:p>
    <w:p w14:paraId="1D2C1CB3" w14:textId="77777777" w:rsidR="006D50A9" w:rsidRPr="004433D8" w:rsidRDefault="006D50A9" w:rsidP="006D50A9">
      <w:pPr>
        <w:rPr>
          <w:rFonts w:ascii="Arial" w:hAnsi="Arial" w:cs="Arial"/>
        </w:rPr>
      </w:pPr>
    </w:p>
    <w:p w14:paraId="1FC23435" w14:textId="77777777" w:rsidR="00AE31F0" w:rsidRPr="004433D8" w:rsidRDefault="00AE31F0" w:rsidP="008F72A2">
      <w:pPr>
        <w:rPr>
          <w:rFonts w:ascii="Arial" w:hAnsi="Arial" w:cs="Arial"/>
        </w:rPr>
      </w:pPr>
    </w:p>
    <w:p w14:paraId="4055B773" w14:textId="6036360D" w:rsidR="006D50A9" w:rsidRPr="004433D8" w:rsidRDefault="001851F2" w:rsidP="006D50A9">
      <w:pPr>
        <w:pStyle w:val="Heading3"/>
        <w:rPr>
          <w:rFonts w:ascii="Arial" w:hAnsi="Arial" w:cs="Arial"/>
        </w:rPr>
      </w:pPr>
      <w:bookmarkStart w:id="39" w:name="_Toc232515941"/>
      <w:r>
        <w:rPr>
          <w:rFonts w:ascii="Arial" w:hAnsi="Arial" w:cs="Arial"/>
        </w:rPr>
        <w:lastRenderedPageBreak/>
        <w:t>Form 2</w:t>
      </w:r>
      <w:r w:rsidR="006D50A9" w:rsidRPr="004433D8">
        <w:rPr>
          <w:rFonts w:ascii="Arial" w:hAnsi="Arial" w:cs="Arial"/>
        </w:rPr>
        <w:t>, Declarations</w:t>
      </w:r>
      <w:bookmarkEnd w:id="39"/>
    </w:p>
    <w:p w14:paraId="336B8800" w14:textId="77777777" w:rsidR="006D50A9" w:rsidRPr="004433D8" w:rsidRDefault="006D50A9" w:rsidP="006D50A9">
      <w:pPr>
        <w:rPr>
          <w:rFonts w:ascii="Arial" w:hAnsi="Arial" w:cs="Arial"/>
        </w:rPr>
      </w:pPr>
    </w:p>
    <w:p w14:paraId="3F4D3DF1" w14:textId="77777777" w:rsidR="006D50A9" w:rsidRPr="004433D8" w:rsidRDefault="006D50A9" w:rsidP="0046331C">
      <w:pPr>
        <w:ind w:left="360"/>
        <w:rPr>
          <w:rFonts w:ascii="Arial" w:hAnsi="Arial" w:cs="Arial"/>
          <w:b/>
        </w:rPr>
      </w:pPr>
      <w:r w:rsidRPr="004433D8">
        <w:rPr>
          <w:rFonts w:ascii="Arial" w:hAnsi="Arial" w:cs="Arial"/>
          <w:b/>
        </w:rPr>
        <w:t>Bidder Declaration</w:t>
      </w:r>
    </w:p>
    <w:p w14:paraId="7F34775D" w14:textId="72257D1E" w:rsidR="006D50A9" w:rsidRPr="004433D8" w:rsidRDefault="006D50A9" w:rsidP="00953478">
      <w:pPr>
        <w:ind w:left="360"/>
        <w:rPr>
          <w:rFonts w:ascii="Arial" w:hAnsi="Arial" w:cs="Arial"/>
        </w:rPr>
      </w:pPr>
      <w:r w:rsidRPr="004433D8">
        <w:rPr>
          <w:rFonts w:ascii="Arial" w:hAnsi="Arial" w:cs="Arial"/>
        </w:rPr>
        <w:t xml:space="preserve">All Bidders shall complete the Bidder Declaration form and include it with the Quote response. When completing the declaration, Bidders shall identify all subcontractors proposed for participation in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p w14:paraId="5998D109" w14:textId="77777777" w:rsidR="006D50A9" w:rsidRPr="004433D8" w:rsidRDefault="006D50A9" w:rsidP="006D50A9">
      <w:pPr>
        <w:jc w:val="center"/>
        <w:rPr>
          <w:rFonts w:ascii="Arial" w:hAnsi="Arial" w:cs="Arial"/>
          <w:b/>
        </w:rPr>
      </w:pPr>
      <w:r w:rsidRPr="004433D8">
        <w:rPr>
          <w:rFonts w:ascii="Arial" w:hAnsi="Arial" w:cs="Arial"/>
          <w:b/>
        </w:rPr>
        <w:t>Refer to the following website link to obtain the appropriate form:</w:t>
      </w:r>
    </w:p>
    <w:p w14:paraId="28591E36" w14:textId="77777777" w:rsidR="006D50A9" w:rsidRPr="004433D8" w:rsidRDefault="006D50A9" w:rsidP="006D50A9">
      <w:pPr>
        <w:jc w:val="center"/>
        <w:rPr>
          <w:rFonts w:ascii="Arial" w:hAnsi="Arial" w:cs="Arial"/>
          <w:color w:val="0000FF"/>
        </w:rPr>
      </w:pPr>
      <w:hyperlink r:id="rId38" w:history="1">
        <w:r w:rsidRPr="004433D8">
          <w:rPr>
            <w:rStyle w:val="Hyperlink"/>
            <w:rFonts w:ascii="Arial" w:hAnsi="Arial" w:cs="Arial"/>
            <w:color w:val="0000FF"/>
          </w:rPr>
          <w:t>https://www.documents.dgs.ca.gov/dgs/fmc/gs/pd/gspd05-105.pdf</w:t>
        </w:r>
      </w:hyperlink>
      <w:r w:rsidRPr="004433D8">
        <w:rPr>
          <w:rFonts w:ascii="Arial" w:hAnsi="Arial" w:cs="Arial"/>
          <w:color w:val="0000FF"/>
        </w:rPr>
        <w:t xml:space="preserve"> </w:t>
      </w:r>
    </w:p>
    <w:p w14:paraId="41C69A03" w14:textId="77777777" w:rsidR="006D50A9" w:rsidRPr="004433D8" w:rsidRDefault="006D50A9" w:rsidP="0046331C">
      <w:pPr>
        <w:ind w:left="360"/>
        <w:rPr>
          <w:rFonts w:ascii="Arial" w:hAnsi="Arial" w:cs="Arial"/>
          <w:b/>
        </w:rPr>
      </w:pPr>
      <w:r w:rsidRPr="004433D8">
        <w:rPr>
          <w:rFonts w:ascii="Arial" w:hAnsi="Arial" w:cs="Arial"/>
          <w:b/>
        </w:rPr>
        <w:t>DVBE Declaration</w:t>
      </w:r>
    </w:p>
    <w:p w14:paraId="102DC1D2" w14:textId="6EB3BC65" w:rsidR="006D50A9" w:rsidRPr="004433D8" w:rsidRDefault="006D50A9" w:rsidP="00953478">
      <w:pPr>
        <w:ind w:left="360"/>
        <w:rPr>
          <w:rFonts w:ascii="Arial" w:hAnsi="Arial" w:cs="Arial"/>
        </w:rPr>
      </w:pPr>
      <w:r w:rsidRPr="004433D8">
        <w:rPr>
          <w:rFonts w:ascii="Arial" w:hAnsi="Arial" w:cs="Arial"/>
        </w:rPr>
        <w:t>Bidders who have been certified by California as a DVBE (or who are proposing rental equipment and have obtained the participation of subcontractors certified by California as a DVBE) shall also submit a completed form(s) STD 843 (Disabled Veteran Business Enterprise Declarations). All disabled veteran owners and disabled veteran managers of the DVBE(s) shall sign the form(s). Refer to the following website link to obtain the appropriate form:</w:t>
      </w:r>
    </w:p>
    <w:p w14:paraId="04C78472" w14:textId="77777777" w:rsidR="006D50A9" w:rsidRPr="004433D8" w:rsidRDefault="006D50A9" w:rsidP="006D50A9">
      <w:pPr>
        <w:jc w:val="center"/>
        <w:rPr>
          <w:rFonts w:ascii="Arial" w:hAnsi="Arial" w:cs="Arial"/>
          <w:b/>
        </w:rPr>
      </w:pPr>
      <w:r w:rsidRPr="004433D8">
        <w:rPr>
          <w:rFonts w:ascii="Arial" w:hAnsi="Arial" w:cs="Arial"/>
          <w:b/>
        </w:rPr>
        <w:t>STD 843:</w:t>
      </w:r>
    </w:p>
    <w:p w14:paraId="69E24777" w14:textId="77777777" w:rsidR="006D50A9" w:rsidRPr="004433D8" w:rsidRDefault="006D50A9" w:rsidP="006D50A9">
      <w:pPr>
        <w:jc w:val="center"/>
        <w:rPr>
          <w:rFonts w:ascii="Arial" w:hAnsi="Arial" w:cs="Arial"/>
        </w:rPr>
      </w:pPr>
      <w:hyperlink r:id="rId39" w:history="1">
        <w:r w:rsidRPr="004433D8">
          <w:rPr>
            <w:rStyle w:val="Hyperlink"/>
            <w:rFonts w:ascii="Arial" w:hAnsi="Arial" w:cs="Arial"/>
            <w:color w:val="0000FF"/>
          </w:rPr>
          <w:t>https://www.documents.dgs.ca.gov/dgs/fmc/gs/pd/pd_843.pdf</w:t>
        </w:r>
      </w:hyperlink>
      <w:r w:rsidRPr="004433D8">
        <w:rPr>
          <w:rFonts w:ascii="Arial" w:hAnsi="Arial" w:cs="Arial"/>
        </w:rPr>
        <w:t xml:space="preserve"> </w:t>
      </w:r>
    </w:p>
    <w:p w14:paraId="28DC7F2B" w14:textId="77777777" w:rsidR="006D50A9" w:rsidRPr="004433D8" w:rsidRDefault="006D50A9" w:rsidP="006D50A9">
      <w:pPr>
        <w:rPr>
          <w:rFonts w:ascii="Arial" w:hAnsi="Arial" w:cs="Arial"/>
        </w:rPr>
      </w:pPr>
    </w:p>
    <w:p w14:paraId="2B5266EB" w14:textId="77777777" w:rsidR="0012225D" w:rsidRPr="004433D8" w:rsidRDefault="006D50A9" w:rsidP="006D50A9">
      <w:pPr>
        <w:pStyle w:val="Heading3"/>
        <w:rPr>
          <w:rFonts w:ascii="Arial" w:hAnsi="Arial" w:cs="Arial"/>
        </w:rPr>
      </w:pPr>
      <w:r w:rsidRPr="004433D8">
        <w:rPr>
          <w:rFonts w:ascii="Arial" w:hAnsi="Arial" w:cs="Arial"/>
        </w:rPr>
        <w:br w:type="page"/>
      </w:r>
    </w:p>
    <w:p w14:paraId="2E074D6B" w14:textId="7C6A0B65" w:rsidR="006D50A9" w:rsidRPr="004433D8" w:rsidRDefault="001851F2" w:rsidP="006D50A9">
      <w:pPr>
        <w:pStyle w:val="Heading3"/>
        <w:rPr>
          <w:rFonts w:ascii="Arial" w:hAnsi="Arial" w:cs="Arial"/>
        </w:rPr>
      </w:pPr>
      <w:bookmarkStart w:id="40" w:name="_Toc232515942"/>
      <w:r>
        <w:rPr>
          <w:rFonts w:ascii="Arial" w:hAnsi="Arial" w:cs="Arial"/>
        </w:rPr>
        <w:lastRenderedPageBreak/>
        <w:t>Form 3</w:t>
      </w:r>
      <w:r w:rsidR="006D50A9" w:rsidRPr="004433D8">
        <w:rPr>
          <w:rFonts w:ascii="Arial" w:hAnsi="Arial" w:cs="Arial"/>
        </w:rPr>
        <w:t>, Commercially Useful Function Certification</w:t>
      </w:r>
      <w:bookmarkEnd w:id="40"/>
    </w:p>
    <w:p w14:paraId="6931CF92" w14:textId="77777777" w:rsidR="006D50A9" w:rsidRPr="004433D8" w:rsidRDefault="006D50A9" w:rsidP="006D50A9">
      <w:pPr>
        <w:jc w:val="center"/>
        <w:rPr>
          <w:rFonts w:ascii="Arial" w:eastAsia="Calibri" w:hAnsi="Arial" w:cs="Arial"/>
        </w:rPr>
      </w:pPr>
      <w:r w:rsidRPr="004433D8">
        <w:rPr>
          <w:rFonts w:ascii="Arial" w:eastAsia="Calibri" w:hAnsi="Arial" w:cs="Arial"/>
          <w:noProof/>
        </w:rPr>
        <w:drawing>
          <wp:inline distT="0" distB="0" distL="0" distR="0" wp14:anchorId="1B47B7D0" wp14:editId="08D4B9AA">
            <wp:extent cx="5800352" cy="6796088"/>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1.jpg"/>
                    <pic:cNvPicPr/>
                  </pic:nvPicPr>
                  <pic:blipFill rotWithShape="1">
                    <a:blip r:embed="rId40" cstate="print">
                      <a:extLst>
                        <a:ext uri="{28A0092B-C50C-407E-A947-70E740481C1C}">
                          <a14:useLocalDpi xmlns:a14="http://schemas.microsoft.com/office/drawing/2010/main" val="0"/>
                        </a:ext>
                      </a:extLst>
                    </a:blip>
                    <a:srcRect l="2565" t="2279" r="2140" b="1784"/>
                    <a:stretch/>
                  </pic:blipFill>
                  <pic:spPr bwMode="auto">
                    <a:xfrm>
                      <a:off x="0" y="0"/>
                      <a:ext cx="5829640" cy="6830404"/>
                    </a:xfrm>
                    <a:prstGeom prst="rect">
                      <a:avLst/>
                    </a:prstGeom>
                    <a:ln>
                      <a:noFill/>
                    </a:ln>
                    <a:extLst>
                      <a:ext uri="{53640926-AAD7-44D8-BBD7-CCE9431645EC}">
                        <a14:shadowObscured xmlns:a14="http://schemas.microsoft.com/office/drawing/2010/main"/>
                      </a:ext>
                    </a:extLst>
                  </pic:spPr>
                </pic:pic>
              </a:graphicData>
            </a:graphic>
          </wp:inline>
        </w:drawing>
      </w:r>
    </w:p>
    <w:p w14:paraId="36F4FBBE" w14:textId="77777777" w:rsidR="006D50A9" w:rsidRPr="004433D8" w:rsidRDefault="006D50A9" w:rsidP="006D50A9">
      <w:pPr>
        <w:rPr>
          <w:rStyle w:val="BookTitle"/>
          <w:rFonts w:ascii="Arial" w:hAnsi="Arial" w:cs="Arial"/>
        </w:rPr>
      </w:pPr>
    </w:p>
    <w:p w14:paraId="6F6A6A7B" w14:textId="77777777" w:rsidR="006D50A9" w:rsidRPr="004433D8" w:rsidRDefault="006D50A9" w:rsidP="006D50A9">
      <w:pPr>
        <w:jc w:val="center"/>
        <w:rPr>
          <w:rFonts w:ascii="Arial" w:eastAsia="Calibri" w:hAnsi="Arial" w:cs="Arial"/>
          <w:b/>
        </w:rPr>
      </w:pPr>
    </w:p>
    <w:p w14:paraId="6083F54E" w14:textId="77777777" w:rsidR="006D50A9" w:rsidRPr="004433D8" w:rsidRDefault="006D50A9" w:rsidP="006D50A9">
      <w:pPr>
        <w:widowControl w:val="0"/>
        <w:autoSpaceDE w:val="0"/>
        <w:autoSpaceDN w:val="0"/>
        <w:spacing w:before="8"/>
        <w:ind w:left="-90"/>
        <w:jc w:val="center"/>
        <w:rPr>
          <w:rFonts w:ascii="Arial" w:hAnsi="Arial" w:cs="Arial"/>
        </w:rPr>
      </w:pPr>
      <w:r w:rsidRPr="004433D8">
        <w:rPr>
          <w:rFonts w:ascii="Arial" w:hAnsi="Arial" w:cs="Arial"/>
          <w:noProof/>
        </w:rPr>
        <w:lastRenderedPageBreak/>
        <w:drawing>
          <wp:inline distT="0" distB="0" distL="0" distR="0" wp14:anchorId="634B65C3" wp14:editId="7A9D8A6F">
            <wp:extent cx="6013660" cy="229362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2.jpg"/>
                    <pic:cNvPicPr/>
                  </pic:nvPicPr>
                  <pic:blipFill rotWithShape="1">
                    <a:blip r:embed="rId41" cstate="print">
                      <a:extLst>
                        <a:ext uri="{28A0092B-C50C-407E-A947-70E740481C1C}">
                          <a14:useLocalDpi xmlns:a14="http://schemas.microsoft.com/office/drawing/2010/main" val="0"/>
                        </a:ext>
                      </a:extLst>
                    </a:blip>
                    <a:srcRect l="2437" t="2082" r="2395" b="69871"/>
                    <a:stretch/>
                  </pic:blipFill>
                  <pic:spPr bwMode="auto">
                    <a:xfrm>
                      <a:off x="0" y="0"/>
                      <a:ext cx="6016145" cy="2294568"/>
                    </a:xfrm>
                    <a:prstGeom prst="rect">
                      <a:avLst/>
                    </a:prstGeom>
                    <a:ln>
                      <a:noFill/>
                    </a:ln>
                    <a:extLst>
                      <a:ext uri="{53640926-AAD7-44D8-BBD7-CCE9431645EC}">
                        <a14:shadowObscured xmlns:a14="http://schemas.microsoft.com/office/drawing/2010/main"/>
                      </a:ext>
                    </a:extLst>
                  </pic:spPr>
                </pic:pic>
              </a:graphicData>
            </a:graphic>
          </wp:inline>
        </w:drawing>
      </w:r>
    </w:p>
    <w:p w14:paraId="41669EA8" w14:textId="77777777" w:rsidR="006D50A9" w:rsidRPr="004433D8" w:rsidRDefault="006D50A9" w:rsidP="006D50A9">
      <w:pPr>
        <w:rPr>
          <w:rFonts w:ascii="Arial" w:hAnsi="Arial" w:cs="Arial"/>
        </w:rPr>
      </w:pPr>
    </w:p>
    <w:p w14:paraId="18E16D66" w14:textId="77777777" w:rsidR="006D50A9" w:rsidRPr="004433D8" w:rsidRDefault="006D50A9" w:rsidP="006D50A9">
      <w:pPr>
        <w:rPr>
          <w:rFonts w:ascii="Arial" w:hAnsi="Arial" w:cs="Arial"/>
        </w:rPr>
      </w:pPr>
    </w:p>
    <w:p w14:paraId="1B2E97C8" w14:textId="77777777" w:rsidR="006D50A9" w:rsidRPr="004433D8" w:rsidRDefault="006D50A9" w:rsidP="006D50A9">
      <w:pPr>
        <w:rPr>
          <w:rFonts w:ascii="Arial" w:hAnsi="Arial" w:cs="Arial"/>
          <w:b/>
        </w:rPr>
      </w:pPr>
      <w:r w:rsidRPr="004433D8">
        <w:rPr>
          <w:rFonts w:ascii="Arial" w:hAnsi="Arial" w:cs="Arial"/>
        </w:rPr>
        <w:br w:type="page"/>
      </w:r>
    </w:p>
    <w:p w14:paraId="65819032" w14:textId="41A76133" w:rsidR="006D50A9" w:rsidRPr="004433D8" w:rsidRDefault="001851F2" w:rsidP="006D50A9">
      <w:pPr>
        <w:pStyle w:val="Heading3"/>
        <w:rPr>
          <w:rFonts w:ascii="Arial" w:hAnsi="Arial" w:cs="Arial"/>
        </w:rPr>
      </w:pPr>
      <w:bookmarkStart w:id="41" w:name="_Toc232515943"/>
      <w:r>
        <w:rPr>
          <w:rFonts w:ascii="Arial" w:hAnsi="Arial" w:cs="Arial"/>
        </w:rPr>
        <w:lastRenderedPageBreak/>
        <w:t>Form 4</w:t>
      </w:r>
      <w:r w:rsidR="006D50A9" w:rsidRPr="004433D8">
        <w:rPr>
          <w:rFonts w:ascii="Arial" w:hAnsi="Arial" w:cs="Arial"/>
        </w:rPr>
        <w:t>, Workers’ Compensation Certification</w:t>
      </w:r>
      <w:bookmarkEnd w:id="41"/>
    </w:p>
    <w:p w14:paraId="51200F23" w14:textId="77777777" w:rsidR="00953478" w:rsidRPr="004433D8" w:rsidRDefault="00953478" w:rsidP="006D50A9">
      <w:pPr>
        <w:rPr>
          <w:rFonts w:ascii="Arial" w:hAnsi="Arial" w:cs="Arial"/>
        </w:rPr>
      </w:pPr>
    </w:p>
    <w:p w14:paraId="44F1CD57" w14:textId="4E1D3250" w:rsidR="006D50A9" w:rsidRPr="004433D8" w:rsidRDefault="006D50A9" w:rsidP="006D50A9">
      <w:pPr>
        <w:rPr>
          <w:rFonts w:ascii="Arial" w:hAnsi="Arial" w:cs="Arial"/>
        </w:rPr>
      </w:pPr>
      <w:r w:rsidRPr="004433D8">
        <w:rPr>
          <w:rFonts w:ascii="Arial" w:hAnsi="Arial" w:cs="Arial"/>
        </w:rPr>
        <w:t>The undersigned in submitting this document hereby certifies the following:</w:t>
      </w:r>
    </w:p>
    <w:p w14:paraId="63B81B1A" w14:textId="15B3C52A" w:rsidR="006D50A9" w:rsidRPr="004433D8" w:rsidRDefault="006D50A9" w:rsidP="006D50A9">
      <w:pPr>
        <w:rPr>
          <w:rFonts w:ascii="Arial" w:hAnsi="Arial" w:cs="Arial"/>
        </w:rPr>
      </w:pPr>
      <w:r w:rsidRPr="004433D8">
        <w:rPr>
          <w:rFonts w:ascii="Arial" w:hAnsi="Arial" w:cs="Arial"/>
        </w:rPr>
        <w:t xml:space="preserve">I am aware of the provisions of Section 3700 of the California Labor Code which requires every employer to be insured against liability for workers’ compensation or to undertake self-insurance in accordance with such provisions before commencing the performance of the work of this </w:t>
      </w:r>
      <w:r w:rsidR="001C0063" w:rsidRPr="004433D8">
        <w:rPr>
          <w:rFonts w:ascii="Arial" w:hAnsi="Arial" w:cs="Arial"/>
        </w:rPr>
        <w:t>C</w:t>
      </w:r>
      <w:r w:rsidRPr="004433D8">
        <w:rPr>
          <w:rFonts w:ascii="Arial" w:hAnsi="Arial" w:cs="Arial"/>
        </w:rPr>
        <w:t>ontract.</w:t>
      </w:r>
    </w:p>
    <w:p w14:paraId="28F4A72A" w14:textId="77777777" w:rsidR="006D50A9" w:rsidRPr="004433D8" w:rsidRDefault="006D50A9" w:rsidP="006D50A9">
      <w:pPr>
        <w:rPr>
          <w:rFonts w:ascii="Arial" w:hAnsi="Arial" w:cs="Arial"/>
        </w:rPr>
      </w:pPr>
    </w:p>
    <w:p w14:paraId="4CBDAD41" w14:textId="77777777" w:rsidR="006D50A9" w:rsidRPr="004433D8" w:rsidRDefault="006D50A9" w:rsidP="006D50A9">
      <w:pPr>
        <w:rPr>
          <w:rFonts w:ascii="Arial" w:hAnsi="Arial" w:cs="Arial"/>
        </w:rPr>
      </w:pPr>
    </w:p>
    <w:p w14:paraId="23AC7CE4" w14:textId="77777777" w:rsidR="006D50A9" w:rsidRPr="004433D8" w:rsidRDefault="006D50A9" w:rsidP="006D50A9">
      <w:pPr>
        <w:rPr>
          <w:rFonts w:ascii="Arial" w:hAnsi="Arial" w:cs="Arial"/>
        </w:rPr>
      </w:pPr>
    </w:p>
    <w:p w14:paraId="2B400E59" w14:textId="77777777" w:rsidR="006D50A9" w:rsidRPr="004433D8" w:rsidRDefault="006D50A9" w:rsidP="006D50A9">
      <w:pPr>
        <w:rPr>
          <w:rFonts w:ascii="Arial" w:hAnsi="Arial" w:cs="Arial"/>
        </w:rPr>
      </w:pPr>
    </w:p>
    <w:p w14:paraId="537325CD" w14:textId="77777777" w:rsidR="006D50A9" w:rsidRPr="004433D8" w:rsidRDefault="006D50A9" w:rsidP="006D50A9">
      <w:pPr>
        <w:rPr>
          <w:rFonts w:ascii="Arial" w:hAnsi="Arial" w:cs="Arial"/>
        </w:rPr>
      </w:pPr>
    </w:p>
    <w:p w14:paraId="037E0F87" w14:textId="77777777" w:rsidR="006D50A9" w:rsidRPr="004433D8" w:rsidRDefault="006D50A9" w:rsidP="006D50A9">
      <w:pPr>
        <w:rPr>
          <w:rFonts w:ascii="Arial" w:hAnsi="Arial" w:cs="Arial"/>
          <w:b/>
        </w:rPr>
      </w:pPr>
    </w:p>
    <w:p w14:paraId="162670A8" w14:textId="55F19704" w:rsidR="006D50A9" w:rsidRPr="004433D8" w:rsidRDefault="006D50A9" w:rsidP="006D50A9">
      <w:pPr>
        <w:rPr>
          <w:rFonts w:ascii="Arial" w:hAnsi="Arial" w:cs="Arial"/>
        </w:rPr>
      </w:pPr>
      <w:r w:rsidRPr="004433D8">
        <w:rPr>
          <w:rFonts w:ascii="Arial" w:hAnsi="Arial" w:cs="Arial"/>
        </w:rPr>
        <w:t>______________________________</w:t>
      </w:r>
      <w:r w:rsidRPr="004433D8">
        <w:rPr>
          <w:rFonts w:ascii="Arial" w:hAnsi="Arial" w:cs="Arial"/>
        </w:rPr>
        <w:tab/>
        <w:t>____________________________</w:t>
      </w:r>
    </w:p>
    <w:p w14:paraId="5BBCA2DD" w14:textId="303B6479" w:rsidR="006D50A9" w:rsidRPr="004433D8" w:rsidRDefault="006D50A9" w:rsidP="006D50A9">
      <w:pPr>
        <w:rPr>
          <w:rFonts w:ascii="Arial" w:hAnsi="Arial" w:cs="Arial"/>
        </w:rPr>
      </w:pPr>
      <w:r w:rsidRPr="004433D8">
        <w:rPr>
          <w:rFonts w:ascii="Arial" w:hAnsi="Arial" w:cs="Arial"/>
        </w:rPr>
        <w:t>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6EC0DD36" w14:textId="77777777" w:rsidR="006D50A9" w:rsidRPr="004433D8" w:rsidRDefault="006D50A9" w:rsidP="006D50A9">
      <w:pPr>
        <w:rPr>
          <w:rFonts w:ascii="Arial" w:hAnsi="Arial" w:cs="Arial"/>
        </w:rPr>
      </w:pPr>
    </w:p>
    <w:p w14:paraId="77F35427" w14:textId="77777777" w:rsidR="006D50A9" w:rsidRPr="004433D8" w:rsidRDefault="006D50A9" w:rsidP="006D50A9">
      <w:pPr>
        <w:rPr>
          <w:rFonts w:ascii="Arial" w:hAnsi="Arial" w:cs="Arial"/>
        </w:rPr>
      </w:pPr>
    </w:p>
    <w:p w14:paraId="4CF05FF7" w14:textId="77777777" w:rsidR="006D50A9" w:rsidRPr="004433D8" w:rsidRDefault="006D50A9" w:rsidP="006D50A9">
      <w:pPr>
        <w:rPr>
          <w:rFonts w:ascii="Arial" w:hAnsi="Arial" w:cs="Arial"/>
        </w:rPr>
      </w:pPr>
    </w:p>
    <w:p w14:paraId="3C9E740D" w14:textId="77777777" w:rsidR="006D50A9" w:rsidRPr="004433D8" w:rsidRDefault="006D50A9" w:rsidP="006D50A9">
      <w:pPr>
        <w:rPr>
          <w:rFonts w:ascii="Arial" w:hAnsi="Arial" w:cs="Arial"/>
        </w:rPr>
      </w:pPr>
    </w:p>
    <w:p w14:paraId="25D6F117" w14:textId="77777777" w:rsidR="006D50A9" w:rsidRPr="004433D8" w:rsidRDefault="006D50A9" w:rsidP="006D50A9">
      <w:pPr>
        <w:rPr>
          <w:rFonts w:ascii="Arial" w:hAnsi="Arial" w:cs="Arial"/>
        </w:rPr>
      </w:pPr>
      <w:r w:rsidRPr="004433D8">
        <w:rPr>
          <w:rFonts w:ascii="Arial" w:hAnsi="Arial" w:cs="Arial"/>
        </w:rPr>
        <w:t>__________________________</w:t>
      </w:r>
      <w:r w:rsidRPr="004433D8">
        <w:rPr>
          <w:rFonts w:ascii="Arial" w:hAnsi="Arial" w:cs="Arial"/>
        </w:rPr>
        <w:tab/>
      </w:r>
      <w:r w:rsidRPr="004433D8">
        <w:rPr>
          <w:rFonts w:ascii="Arial" w:hAnsi="Arial" w:cs="Arial"/>
        </w:rPr>
        <w:tab/>
        <w:t>____________________________</w:t>
      </w:r>
    </w:p>
    <w:p w14:paraId="41EBB514" w14:textId="77777777" w:rsidR="006D50A9" w:rsidRPr="004433D8" w:rsidRDefault="006D50A9" w:rsidP="006D50A9">
      <w:pPr>
        <w:rPr>
          <w:rFonts w:ascii="Arial" w:hAnsi="Arial" w:cs="Arial"/>
        </w:rPr>
      </w:pPr>
      <w:r w:rsidRPr="004433D8">
        <w:rPr>
          <w:rFonts w:ascii="Arial" w:hAnsi="Arial" w:cs="Arial"/>
        </w:rPr>
        <w:t>Name and Title (Print or Type)</w:t>
      </w:r>
      <w:r w:rsidRPr="004433D8">
        <w:rPr>
          <w:rFonts w:ascii="Arial" w:hAnsi="Arial" w:cs="Arial"/>
        </w:rPr>
        <w:tab/>
      </w:r>
      <w:r w:rsidRPr="004433D8">
        <w:rPr>
          <w:rFonts w:ascii="Arial" w:hAnsi="Arial" w:cs="Arial"/>
        </w:rPr>
        <w:tab/>
        <w:t>Street Address</w:t>
      </w:r>
    </w:p>
    <w:p w14:paraId="0A8EA32D" w14:textId="77777777" w:rsidR="006D50A9" w:rsidRPr="004433D8" w:rsidRDefault="006D50A9" w:rsidP="006D50A9">
      <w:pPr>
        <w:rPr>
          <w:rFonts w:ascii="Arial" w:hAnsi="Arial" w:cs="Arial"/>
        </w:rPr>
      </w:pPr>
    </w:p>
    <w:p w14:paraId="1D169FD6" w14:textId="77777777" w:rsidR="006D50A9" w:rsidRPr="004433D8" w:rsidRDefault="006D50A9" w:rsidP="006D50A9">
      <w:pPr>
        <w:rPr>
          <w:rFonts w:ascii="Arial" w:hAnsi="Arial" w:cs="Arial"/>
        </w:rPr>
      </w:pPr>
    </w:p>
    <w:p w14:paraId="07FE87D9" w14:textId="77777777" w:rsidR="006D50A9" w:rsidRPr="004433D8" w:rsidRDefault="006D50A9" w:rsidP="006D50A9">
      <w:pPr>
        <w:rPr>
          <w:rFonts w:ascii="Arial" w:hAnsi="Arial" w:cs="Arial"/>
        </w:rPr>
      </w:pPr>
    </w:p>
    <w:p w14:paraId="4AAE3EA9" w14:textId="77777777" w:rsidR="006D50A9" w:rsidRPr="004433D8" w:rsidRDefault="006D50A9" w:rsidP="006D50A9">
      <w:pPr>
        <w:rPr>
          <w:rFonts w:ascii="Arial" w:hAnsi="Arial" w:cs="Arial"/>
        </w:rPr>
      </w:pPr>
    </w:p>
    <w:p w14:paraId="19A6C764" w14:textId="77777777" w:rsidR="006D50A9" w:rsidRPr="004433D8" w:rsidRDefault="006D50A9" w:rsidP="006D50A9">
      <w:pPr>
        <w:rPr>
          <w:rFonts w:ascii="Arial" w:hAnsi="Arial" w:cs="Arial"/>
        </w:rPr>
      </w:pPr>
      <w:r w:rsidRPr="004433D8">
        <w:rPr>
          <w:rFonts w:ascii="Arial" w:hAnsi="Arial" w:cs="Arial"/>
        </w:rPr>
        <w:t>___________________________</w:t>
      </w:r>
      <w:r w:rsidRPr="004433D8">
        <w:rPr>
          <w:rFonts w:ascii="Arial" w:hAnsi="Arial" w:cs="Arial"/>
        </w:rPr>
        <w:tab/>
      </w:r>
      <w:r w:rsidRPr="004433D8">
        <w:rPr>
          <w:rFonts w:ascii="Arial" w:hAnsi="Arial" w:cs="Arial"/>
        </w:rPr>
        <w:tab/>
        <w:t>____________________________</w:t>
      </w:r>
    </w:p>
    <w:p w14:paraId="2E3C13AE" w14:textId="77777777" w:rsidR="006D50A9" w:rsidRPr="004433D8" w:rsidRDefault="006D50A9" w:rsidP="006D50A9">
      <w:pPr>
        <w:rPr>
          <w:rFonts w:ascii="Arial" w:hAnsi="Arial" w:cs="Arial"/>
        </w:rPr>
      </w:pPr>
      <w:r w:rsidRPr="004433D8">
        <w:rPr>
          <w:rFonts w:ascii="Arial" w:hAnsi="Arial" w:cs="Arial"/>
        </w:rPr>
        <w:t>Firm Name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City, State ZIP</w:t>
      </w:r>
    </w:p>
    <w:p w14:paraId="508EC7FC" w14:textId="77777777" w:rsidR="0012225D" w:rsidRPr="004433D8" w:rsidRDefault="006D50A9" w:rsidP="006D50A9">
      <w:pPr>
        <w:pStyle w:val="Heading3"/>
        <w:rPr>
          <w:rFonts w:ascii="Arial" w:hAnsi="Arial" w:cs="Arial"/>
        </w:rPr>
      </w:pPr>
      <w:r w:rsidRPr="004433D8">
        <w:rPr>
          <w:rFonts w:ascii="Arial" w:hAnsi="Arial" w:cs="Arial"/>
        </w:rPr>
        <w:br w:type="page"/>
      </w:r>
    </w:p>
    <w:p w14:paraId="51CBD792" w14:textId="23B6FE6B" w:rsidR="006D50A9" w:rsidRPr="004433D8" w:rsidRDefault="001851F2" w:rsidP="006D50A9">
      <w:pPr>
        <w:pStyle w:val="Heading3"/>
        <w:rPr>
          <w:rFonts w:ascii="Arial" w:hAnsi="Arial" w:cs="Arial"/>
        </w:rPr>
      </w:pPr>
      <w:bookmarkStart w:id="42" w:name="_Toc232515944"/>
      <w:r>
        <w:rPr>
          <w:rFonts w:ascii="Arial" w:hAnsi="Arial" w:cs="Arial"/>
        </w:rPr>
        <w:lastRenderedPageBreak/>
        <w:t>Form 5</w:t>
      </w:r>
      <w:r w:rsidR="006D50A9" w:rsidRPr="004433D8">
        <w:rPr>
          <w:rFonts w:ascii="Arial" w:hAnsi="Arial" w:cs="Arial"/>
        </w:rPr>
        <w:t>, Commercial General Liability Certification</w:t>
      </w:r>
      <w:bookmarkEnd w:id="42"/>
    </w:p>
    <w:p w14:paraId="5F91D465" w14:textId="77777777" w:rsidR="00953478" w:rsidRPr="004433D8" w:rsidRDefault="00953478" w:rsidP="006D50A9">
      <w:pPr>
        <w:jc w:val="center"/>
        <w:rPr>
          <w:rFonts w:ascii="Arial" w:hAnsi="Arial" w:cs="Arial"/>
        </w:rPr>
      </w:pPr>
    </w:p>
    <w:p w14:paraId="400C14F1" w14:textId="718A3EA3" w:rsidR="006D50A9" w:rsidRPr="004433D8" w:rsidRDefault="006D50A9" w:rsidP="006D50A9">
      <w:pPr>
        <w:jc w:val="center"/>
        <w:rPr>
          <w:rFonts w:ascii="Arial" w:hAnsi="Arial" w:cs="Arial"/>
        </w:rPr>
      </w:pPr>
      <w:r w:rsidRPr="004433D8">
        <w:rPr>
          <w:rFonts w:ascii="Arial" w:hAnsi="Arial" w:cs="Arial"/>
        </w:rPr>
        <w:t>(Attach a valid Commercial General Liability Certificate of Insurance to this Form)</w:t>
      </w:r>
    </w:p>
    <w:p w14:paraId="2A8C4163" w14:textId="77777777" w:rsidR="006D50A9" w:rsidRPr="004433D8" w:rsidRDefault="006D50A9" w:rsidP="006D50A9">
      <w:pPr>
        <w:rPr>
          <w:rFonts w:ascii="Arial" w:hAnsi="Arial" w:cs="Arial"/>
        </w:rPr>
      </w:pPr>
    </w:p>
    <w:p w14:paraId="61B532A7" w14:textId="77777777" w:rsidR="006D50A9" w:rsidRPr="004433D8" w:rsidRDefault="006D50A9" w:rsidP="006D50A9">
      <w:pPr>
        <w:rPr>
          <w:rFonts w:ascii="Arial" w:hAnsi="Arial" w:cs="Arial"/>
        </w:rPr>
      </w:pPr>
    </w:p>
    <w:p w14:paraId="3F4B839E" w14:textId="77777777" w:rsidR="0012225D" w:rsidRPr="004433D8" w:rsidRDefault="006D50A9" w:rsidP="006D50A9">
      <w:pPr>
        <w:pStyle w:val="Heading3"/>
        <w:rPr>
          <w:rFonts w:ascii="Arial" w:hAnsi="Arial" w:cs="Arial"/>
        </w:rPr>
      </w:pPr>
      <w:r w:rsidRPr="004433D8">
        <w:rPr>
          <w:rFonts w:ascii="Arial" w:hAnsi="Arial" w:cs="Arial"/>
        </w:rPr>
        <w:br w:type="page"/>
      </w:r>
    </w:p>
    <w:p w14:paraId="7F6519A4" w14:textId="7A62D3FB" w:rsidR="006D50A9" w:rsidRPr="004433D8" w:rsidRDefault="001851F2" w:rsidP="006D50A9">
      <w:pPr>
        <w:pStyle w:val="Heading3"/>
        <w:rPr>
          <w:rFonts w:ascii="Arial" w:hAnsi="Arial" w:cs="Arial"/>
        </w:rPr>
      </w:pPr>
      <w:bookmarkStart w:id="43" w:name="_Toc232515945"/>
      <w:r>
        <w:rPr>
          <w:rFonts w:ascii="Arial" w:hAnsi="Arial" w:cs="Arial"/>
        </w:rPr>
        <w:lastRenderedPageBreak/>
        <w:t>Form 6</w:t>
      </w:r>
      <w:r w:rsidR="006D50A9" w:rsidRPr="004433D8">
        <w:rPr>
          <w:rFonts w:ascii="Arial" w:hAnsi="Arial" w:cs="Arial"/>
        </w:rPr>
        <w:t>, Payee Data Record</w:t>
      </w:r>
      <w:bookmarkEnd w:id="43"/>
    </w:p>
    <w:p w14:paraId="7E1B4C05" w14:textId="77777777" w:rsidR="00953478" w:rsidRPr="004433D8" w:rsidRDefault="00953478" w:rsidP="006D50A9">
      <w:pPr>
        <w:rPr>
          <w:rFonts w:ascii="Arial" w:hAnsi="Arial" w:cs="Arial"/>
        </w:rPr>
      </w:pPr>
    </w:p>
    <w:p w14:paraId="597954DB" w14:textId="004F648F" w:rsidR="006D50A9" w:rsidRPr="004433D8" w:rsidRDefault="006D50A9" w:rsidP="006D50A9">
      <w:pPr>
        <w:rPr>
          <w:rFonts w:ascii="Arial" w:hAnsi="Arial" w:cs="Arial"/>
        </w:rPr>
      </w:pPr>
      <w:r w:rsidRPr="004433D8">
        <w:rPr>
          <w:rFonts w:ascii="Arial" w:hAnsi="Arial" w:cs="Arial"/>
        </w:rPr>
        <w:t xml:space="preserve">Bidders are required to sign the Payee Data Record, STD 204, before </w:t>
      </w:r>
      <w:r w:rsidR="001C0063" w:rsidRPr="004433D8">
        <w:rPr>
          <w:rFonts w:ascii="Arial" w:hAnsi="Arial" w:cs="Arial"/>
        </w:rPr>
        <w:t>C</w:t>
      </w:r>
      <w:r w:rsidR="00421FA7" w:rsidRPr="004433D8">
        <w:rPr>
          <w:rFonts w:ascii="Arial" w:hAnsi="Arial" w:cs="Arial"/>
        </w:rPr>
        <w:t>ontract</w:t>
      </w:r>
      <w:r w:rsidRPr="004433D8">
        <w:rPr>
          <w:rFonts w:ascii="Arial" w:hAnsi="Arial" w:cs="Arial"/>
        </w:rPr>
        <w:t xml:space="preserve"> award. Refer to the following website link for more details: </w:t>
      </w:r>
    </w:p>
    <w:p w14:paraId="4536215E" w14:textId="768CC3D8" w:rsidR="006D50A9" w:rsidRPr="004433D8" w:rsidRDefault="006D50A9" w:rsidP="00953478">
      <w:pPr>
        <w:jc w:val="center"/>
        <w:rPr>
          <w:rStyle w:val="Hyperlink"/>
          <w:rFonts w:ascii="Arial" w:hAnsi="Arial" w:cs="Arial"/>
          <w:color w:val="0000FF"/>
        </w:rPr>
      </w:pPr>
      <w:hyperlink r:id="rId42" w:history="1">
        <w:r w:rsidRPr="004433D8">
          <w:rPr>
            <w:rStyle w:val="Hyperlink"/>
            <w:rFonts w:ascii="Arial" w:hAnsi="Arial" w:cs="Arial"/>
            <w:color w:val="0000FF"/>
          </w:rPr>
          <w:t>http://www.documents.dgs.ca.gov/dgs/fmc/pdf/std204.pdf</w:t>
        </w:r>
      </w:hyperlink>
    </w:p>
    <w:p w14:paraId="48AAF275" w14:textId="77777777" w:rsidR="006D50A9" w:rsidRPr="004433D8" w:rsidRDefault="006D50A9" w:rsidP="006D50A9">
      <w:pPr>
        <w:jc w:val="center"/>
        <w:rPr>
          <w:rStyle w:val="Hyperlink"/>
          <w:rFonts w:ascii="Arial" w:hAnsi="Arial" w:cs="Arial"/>
        </w:rPr>
      </w:pPr>
    </w:p>
    <w:p w14:paraId="634AAEA0" w14:textId="77777777" w:rsidR="0012225D" w:rsidRPr="004433D8" w:rsidRDefault="006D50A9" w:rsidP="006D50A9">
      <w:pPr>
        <w:pStyle w:val="Heading3"/>
        <w:rPr>
          <w:rFonts w:ascii="Arial" w:hAnsi="Arial" w:cs="Arial"/>
        </w:rPr>
      </w:pPr>
      <w:r w:rsidRPr="004433D8">
        <w:rPr>
          <w:rFonts w:ascii="Arial" w:hAnsi="Arial" w:cs="Arial"/>
        </w:rPr>
        <w:br w:type="page"/>
      </w:r>
    </w:p>
    <w:p w14:paraId="61244E24" w14:textId="4C5754D6" w:rsidR="006D50A9" w:rsidRPr="004433D8" w:rsidRDefault="001851F2" w:rsidP="006D50A9">
      <w:pPr>
        <w:pStyle w:val="Heading3"/>
        <w:rPr>
          <w:rFonts w:ascii="Arial" w:eastAsia="Arial" w:hAnsi="Arial" w:cs="Arial"/>
        </w:rPr>
      </w:pPr>
      <w:bookmarkStart w:id="44" w:name="_Toc232515946"/>
      <w:r>
        <w:rPr>
          <w:rFonts w:ascii="Arial" w:eastAsia="Arial" w:hAnsi="Arial" w:cs="Arial"/>
        </w:rPr>
        <w:lastRenderedPageBreak/>
        <w:t>Form 7</w:t>
      </w:r>
      <w:r w:rsidR="006D50A9" w:rsidRPr="004433D8">
        <w:rPr>
          <w:rFonts w:ascii="Arial" w:eastAsia="Arial" w:hAnsi="Arial" w:cs="Arial"/>
        </w:rPr>
        <w:t xml:space="preserve">, </w:t>
      </w:r>
      <w:r w:rsidR="006D50A9" w:rsidRPr="004433D8">
        <w:rPr>
          <w:rFonts w:ascii="Arial" w:hAnsi="Arial" w:cs="Arial"/>
        </w:rPr>
        <w:t>Secretary</w:t>
      </w:r>
      <w:r w:rsidR="006D50A9" w:rsidRPr="004433D8">
        <w:rPr>
          <w:rFonts w:ascii="Arial" w:eastAsia="Arial" w:hAnsi="Arial" w:cs="Arial"/>
        </w:rPr>
        <w:t xml:space="preserve"> of State Status</w:t>
      </w:r>
      <w:bookmarkEnd w:id="44"/>
    </w:p>
    <w:p w14:paraId="6BF36357" w14:textId="77777777" w:rsidR="006D50A9" w:rsidRPr="004433D8" w:rsidRDefault="006D50A9" w:rsidP="006D50A9">
      <w:pPr>
        <w:rPr>
          <w:rFonts w:ascii="Arial" w:hAnsi="Arial" w:cs="Arial"/>
        </w:rPr>
      </w:pPr>
    </w:p>
    <w:p w14:paraId="7336FE2F" w14:textId="34FE70C9"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3360" behindDoc="0" locked="0" layoutInCell="1" allowOverlap="1" wp14:anchorId="3309D9F2" wp14:editId="5BF67549">
                <wp:simplePos x="0" y="0"/>
                <wp:positionH relativeFrom="column">
                  <wp:posOffset>2626995</wp:posOffset>
                </wp:positionH>
                <wp:positionV relativeFrom="paragraph">
                  <wp:posOffset>144145</wp:posOffset>
                </wp:positionV>
                <wp:extent cx="3491967"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349196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59F21F3" id="Straight Connector 1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6.85pt,11.35pt" to="481.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" strokecolor="black [3213]" strokeweight=".5pt">
                <v:stroke joinstyle="miter"/>
              </v:line>
            </w:pict>
          </mc:Fallback>
        </mc:AlternateContent>
      </w:r>
      <w:r w:rsidRPr="004433D8">
        <w:rPr>
          <w:rFonts w:ascii="Arial" w:eastAsia="Calibri" w:hAnsi="Arial" w:cs="Arial"/>
        </w:rPr>
        <w:t xml:space="preserve">Business Name (as registered with SOS): </w:t>
      </w:r>
    </w:p>
    <w:p w14:paraId="1FC23B66" w14:textId="2039942E" w:rsidR="006D50A9" w:rsidRPr="004433D8" w:rsidRDefault="002D392A"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4384" behindDoc="0" locked="0" layoutInCell="1" allowOverlap="1" wp14:anchorId="01AAB10B" wp14:editId="12D2F621">
                <wp:simplePos x="0" y="0"/>
                <wp:positionH relativeFrom="column">
                  <wp:posOffset>1028699</wp:posOffset>
                </wp:positionH>
                <wp:positionV relativeFrom="paragraph">
                  <wp:posOffset>151130</wp:posOffset>
                </wp:positionV>
                <wp:extent cx="5092065"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0920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1BAD16" id="Straight Connector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1.9pt" to="48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" strokecolor="black [3213]" strokeweight=".5pt">
                <v:stroke joinstyle="miter"/>
              </v:line>
            </w:pict>
          </mc:Fallback>
        </mc:AlternateContent>
      </w:r>
      <w:r w:rsidR="006D50A9" w:rsidRPr="004433D8">
        <w:rPr>
          <w:rFonts w:ascii="Arial" w:eastAsia="Calibri" w:hAnsi="Arial" w:cs="Arial"/>
        </w:rPr>
        <w:t xml:space="preserve">Business Type: </w:t>
      </w:r>
      <w:r w:rsidR="006D50A9" w:rsidRPr="004433D8">
        <w:rPr>
          <w:rFonts w:ascii="Arial" w:eastAsia="Calibri" w:hAnsi="Arial" w:cs="Arial"/>
        </w:rPr>
        <w:tab/>
        <w:t xml:space="preserve"> </w:t>
      </w:r>
    </w:p>
    <w:p w14:paraId="796D884D"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5408" behindDoc="0" locked="0" layoutInCell="1" allowOverlap="1" wp14:anchorId="74B5D0B0" wp14:editId="1E9D3642">
                <wp:simplePos x="0" y="0"/>
                <wp:positionH relativeFrom="column">
                  <wp:posOffset>1796415</wp:posOffset>
                </wp:positionH>
                <wp:positionV relativeFrom="paragraph">
                  <wp:posOffset>158115</wp:posOffset>
                </wp:positionV>
                <wp:extent cx="31242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3124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FD34B"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1.45pt,12.45pt" to="387.4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" strokecolor="black [3213]" strokeweight=".5pt">
                <v:stroke joinstyle="miter"/>
              </v:line>
            </w:pict>
          </mc:Fallback>
        </mc:AlternateContent>
      </w:r>
      <w:r w:rsidRPr="004433D8">
        <w:rPr>
          <w:rFonts w:ascii="Arial" w:eastAsia="Calibri" w:hAnsi="Arial" w:cs="Arial"/>
        </w:rPr>
        <w:t xml:space="preserve">Secretary of State Number: </w:t>
      </w:r>
      <w:r w:rsidRPr="004433D8">
        <w:rPr>
          <w:rFonts w:ascii="Arial" w:eastAsia="Calibri" w:hAnsi="Arial" w:cs="Arial"/>
        </w:rPr>
        <w:tab/>
        <w:t xml:space="preserve"> </w:t>
      </w:r>
    </w:p>
    <w:p w14:paraId="7A12E06A"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6432" behindDoc="0" locked="0" layoutInCell="1" allowOverlap="1" wp14:anchorId="5B272AE2" wp14:editId="3E283961">
                <wp:simplePos x="0" y="0"/>
                <wp:positionH relativeFrom="column">
                  <wp:posOffset>2257425</wp:posOffset>
                </wp:positionH>
                <wp:positionV relativeFrom="paragraph">
                  <wp:posOffset>153035</wp:posOffset>
                </wp:positionV>
                <wp:extent cx="26670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2667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A2319" id="Straight Connector 2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12.05pt" to="387.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" strokecolor="black [3213]" strokeweight=".5pt">
                <v:stroke joinstyle="miter"/>
              </v:line>
            </w:pict>
          </mc:Fallback>
        </mc:AlternateContent>
      </w:r>
      <w:r w:rsidRPr="004433D8">
        <w:rPr>
          <w:rFonts w:ascii="Arial" w:eastAsia="Calibri" w:hAnsi="Arial" w:cs="Arial"/>
        </w:rPr>
        <w:t xml:space="preserve">Status with the Secretary of State: </w:t>
      </w:r>
      <w:r w:rsidRPr="004433D8">
        <w:rPr>
          <w:rFonts w:ascii="Arial" w:eastAsia="Calibri" w:hAnsi="Arial" w:cs="Arial"/>
        </w:rPr>
        <w:tab/>
      </w:r>
    </w:p>
    <w:p w14:paraId="5C3742C7" w14:textId="77777777" w:rsidR="006D50A9" w:rsidRPr="004433D8" w:rsidRDefault="006D50A9" w:rsidP="006D50A9">
      <w:pPr>
        <w:jc w:val="center"/>
        <w:rPr>
          <w:rFonts w:ascii="Arial" w:eastAsia="Calibri" w:hAnsi="Arial" w:cs="Arial"/>
        </w:rPr>
      </w:pPr>
      <w:r w:rsidRPr="004433D8">
        <w:rPr>
          <w:rFonts w:ascii="Arial" w:eastAsia="Calibri" w:hAnsi="Arial" w:cs="Arial"/>
        </w:rPr>
        <w:t>Refer to the following website links to verify status and obtain the required documentation:</w:t>
      </w:r>
    </w:p>
    <w:p w14:paraId="4F09B737" w14:textId="77777777" w:rsidR="006D50A9" w:rsidRPr="004433D8" w:rsidRDefault="006D50A9" w:rsidP="006D50A9">
      <w:pPr>
        <w:jc w:val="center"/>
        <w:rPr>
          <w:rFonts w:ascii="Arial" w:eastAsia="Arial" w:hAnsi="Arial" w:cs="Arial"/>
        </w:rPr>
      </w:pPr>
      <w:hyperlink r:id="rId43">
        <w:r w:rsidRPr="004433D8">
          <w:rPr>
            <w:rStyle w:val="Hyperlink"/>
            <w:rFonts w:ascii="Arial" w:hAnsi="Arial" w:cs="Arial"/>
            <w:color w:val="0000FF"/>
          </w:rPr>
          <w:t>Search | California Secretary of State</w:t>
        </w:r>
      </w:hyperlink>
      <w:r w:rsidRPr="004433D8">
        <w:rPr>
          <w:rFonts w:ascii="Arial" w:hAnsi="Arial" w:cs="Arial"/>
        </w:rPr>
        <w:t xml:space="preserve"> </w:t>
      </w:r>
    </w:p>
    <w:p w14:paraId="42C69A8A" w14:textId="77777777" w:rsidR="006D50A9" w:rsidRPr="004433D8" w:rsidRDefault="006D50A9" w:rsidP="006D50A9">
      <w:pPr>
        <w:jc w:val="center"/>
        <w:rPr>
          <w:rFonts w:ascii="Arial" w:eastAsia="Arial" w:hAnsi="Arial" w:cs="Arial"/>
          <w:b/>
          <w:bCs/>
        </w:rPr>
      </w:pPr>
    </w:p>
    <w:p w14:paraId="3233B336" w14:textId="77777777" w:rsidR="006D50A9" w:rsidRPr="004433D8" w:rsidRDefault="006D50A9" w:rsidP="006D50A9">
      <w:pPr>
        <w:jc w:val="center"/>
        <w:rPr>
          <w:rFonts w:ascii="Arial" w:eastAsia="Arial" w:hAnsi="Arial" w:cs="Arial"/>
          <w:b/>
          <w:bCs/>
        </w:rPr>
      </w:pPr>
    </w:p>
    <w:p w14:paraId="06A56A06" w14:textId="77777777" w:rsidR="00FE63EF" w:rsidRPr="004433D8" w:rsidRDefault="00FE63EF">
      <w:pPr>
        <w:rPr>
          <w:rFonts w:ascii="Arial" w:eastAsia="Arial" w:hAnsi="Arial" w:cs="Arial"/>
          <w:b/>
          <w:bCs/>
        </w:rPr>
      </w:pPr>
      <w:r w:rsidRPr="004433D8">
        <w:rPr>
          <w:rFonts w:ascii="Arial" w:eastAsia="Arial" w:hAnsi="Arial" w:cs="Arial"/>
          <w:bCs/>
        </w:rPr>
        <w:br w:type="page"/>
      </w:r>
    </w:p>
    <w:p w14:paraId="674BF355" w14:textId="11E984D8" w:rsidR="006D50A9" w:rsidRPr="004433D8" w:rsidRDefault="001851F2" w:rsidP="0012225D">
      <w:pPr>
        <w:pStyle w:val="Heading3"/>
        <w:rPr>
          <w:rFonts w:ascii="Arial" w:eastAsia="Arial" w:hAnsi="Arial" w:cs="Arial"/>
        </w:rPr>
      </w:pPr>
      <w:bookmarkStart w:id="45" w:name="_Toc232515947"/>
      <w:r>
        <w:rPr>
          <w:rFonts w:ascii="Arial" w:eastAsia="Arial" w:hAnsi="Arial" w:cs="Arial"/>
          <w:bCs/>
        </w:rPr>
        <w:lastRenderedPageBreak/>
        <w:t>Form 8</w:t>
      </w:r>
      <w:r w:rsidR="006D50A9" w:rsidRPr="004433D8">
        <w:rPr>
          <w:rFonts w:ascii="Arial" w:eastAsia="Arial" w:hAnsi="Arial" w:cs="Arial"/>
          <w:bCs/>
        </w:rPr>
        <w:t xml:space="preserve">, </w:t>
      </w:r>
      <w:r w:rsidR="006D50A9" w:rsidRPr="004433D8">
        <w:rPr>
          <w:rFonts w:ascii="Arial" w:eastAsia="Arial" w:hAnsi="Arial" w:cs="Arial"/>
        </w:rPr>
        <w:t>Seller’s</w:t>
      </w:r>
      <w:r w:rsidR="006D50A9" w:rsidRPr="004433D8">
        <w:rPr>
          <w:rFonts w:ascii="Arial" w:eastAsia="Arial" w:hAnsi="Arial" w:cs="Arial"/>
          <w:bCs/>
        </w:rPr>
        <w:t xml:space="preserve"> Permit</w:t>
      </w:r>
      <w:bookmarkEnd w:id="45"/>
    </w:p>
    <w:p w14:paraId="51B4D1E7" w14:textId="77777777" w:rsidR="0012225D" w:rsidRPr="004433D8" w:rsidRDefault="0012225D" w:rsidP="006D50A9">
      <w:pPr>
        <w:rPr>
          <w:rFonts w:ascii="Arial" w:eastAsia="Arial" w:hAnsi="Arial" w:cs="Arial"/>
        </w:rPr>
      </w:pPr>
    </w:p>
    <w:p w14:paraId="3A4AA74F" w14:textId="00D16ACA" w:rsidR="006D50A9" w:rsidRPr="004433D8" w:rsidRDefault="006D50A9" w:rsidP="006D50A9">
      <w:pPr>
        <w:rPr>
          <w:rFonts w:ascii="Arial" w:eastAsia="Arial" w:hAnsi="Arial" w:cs="Arial"/>
        </w:rPr>
      </w:pPr>
      <w:r w:rsidRPr="004433D8">
        <w:rPr>
          <w:rFonts w:ascii="Arial" w:eastAsia="Arial" w:hAnsi="Arial" w:cs="Arial"/>
        </w:rPr>
        <w:t xml:space="preserve">If applicable, you must provide a copy of your company’s California retailer’s seller’s permit or certification of registration and, if applicable, the permit or certification of all participating affiliates, issued by California Department of Tax and Fee Administration (CDTFA), pursuant to all requirements as set forth in Sections 6487, 7101, and </w:t>
      </w:r>
      <w:r w:rsidR="002D392A" w:rsidRPr="004433D8">
        <w:rPr>
          <w:rFonts w:ascii="Arial" w:eastAsia="Arial" w:hAnsi="Arial" w:cs="Arial"/>
        </w:rPr>
        <w:t>S</w:t>
      </w:r>
      <w:r w:rsidRPr="004433D8">
        <w:rPr>
          <w:rFonts w:ascii="Arial" w:eastAsia="Arial" w:hAnsi="Arial" w:cs="Arial"/>
        </w:rPr>
        <w:t xml:space="preserve">ections 6452.1, 6487.3, 18510 of the Revenue and Taxation Code, and Section 10295.1 of the Public Contract Code. In order to expedite the process of verifying the validity of the permit, provide the BOE permit number in the space provided below. </w:t>
      </w:r>
    </w:p>
    <w:p w14:paraId="172A59EE" w14:textId="77777777" w:rsidR="006D50A9" w:rsidRPr="004433D8" w:rsidRDefault="006D50A9" w:rsidP="006D50A9">
      <w:pPr>
        <w:rPr>
          <w:rFonts w:ascii="Arial" w:eastAsia="Arial" w:hAnsi="Arial" w:cs="Arial"/>
        </w:rPr>
      </w:pPr>
      <w:r w:rsidRPr="004433D8">
        <w:rPr>
          <w:rFonts w:ascii="Arial" w:eastAsia="Arial" w:hAnsi="Arial" w:cs="Arial"/>
          <w:b/>
        </w:rPr>
        <w:t>RETAILER’S SELLER’S PERMIT NUMBER</w:t>
      </w:r>
      <w:r w:rsidRPr="004433D8">
        <w:rPr>
          <w:rFonts w:ascii="Arial" w:eastAsia="Arial" w:hAnsi="Arial" w:cs="Arial"/>
        </w:rPr>
        <w:t>: _________________________</w:t>
      </w:r>
    </w:p>
    <w:p w14:paraId="4EC8BBA1" w14:textId="77777777" w:rsidR="006D50A9" w:rsidRPr="004433D8" w:rsidRDefault="006D50A9" w:rsidP="006D50A9">
      <w:pPr>
        <w:rPr>
          <w:rFonts w:ascii="Arial" w:eastAsia="Arial" w:hAnsi="Arial" w:cs="Arial"/>
        </w:rPr>
      </w:pPr>
    </w:p>
    <w:p w14:paraId="05D2E3DD" w14:textId="77777777" w:rsidR="006D50A9" w:rsidRPr="004433D8" w:rsidRDefault="006D50A9" w:rsidP="006D50A9">
      <w:pPr>
        <w:rPr>
          <w:rFonts w:ascii="Arial" w:eastAsia="Arial" w:hAnsi="Arial" w:cs="Arial"/>
          <w:b/>
        </w:rPr>
      </w:pPr>
      <w:r w:rsidRPr="004433D8">
        <w:rPr>
          <w:rFonts w:ascii="Arial" w:eastAsia="Arial" w:hAnsi="Arial" w:cs="Arial"/>
        </w:rPr>
        <w:br w:type="page"/>
      </w:r>
    </w:p>
    <w:p w14:paraId="067C36A2" w14:textId="0DD71629" w:rsidR="006D50A9" w:rsidRPr="004433D8" w:rsidRDefault="001851F2" w:rsidP="006D50A9">
      <w:pPr>
        <w:pStyle w:val="Heading3"/>
        <w:rPr>
          <w:rFonts w:ascii="Arial" w:hAnsi="Arial" w:cs="Arial"/>
        </w:rPr>
      </w:pPr>
      <w:bookmarkStart w:id="46" w:name="_Toc232515948"/>
      <w:r>
        <w:rPr>
          <w:rFonts w:ascii="Arial" w:eastAsia="Arial" w:hAnsi="Arial" w:cs="Arial"/>
        </w:rPr>
        <w:lastRenderedPageBreak/>
        <w:t>Form 9</w:t>
      </w:r>
      <w:r w:rsidR="006D50A9" w:rsidRPr="004433D8">
        <w:rPr>
          <w:rFonts w:ascii="Arial" w:eastAsia="Arial" w:hAnsi="Arial" w:cs="Arial"/>
        </w:rPr>
        <w:t>, Contractor’s</w:t>
      </w:r>
      <w:r w:rsidR="006D50A9" w:rsidRPr="004433D8">
        <w:rPr>
          <w:rFonts w:ascii="Arial" w:hAnsi="Arial" w:cs="Arial"/>
        </w:rPr>
        <w:t xml:space="preserve"> Bid Certification</w:t>
      </w:r>
      <w:bookmarkEnd w:id="46"/>
    </w:p>
    <w:p w14:paraId="664891CE" w14:textId="77777777" w:rsidR="006D50A9" w:rsidRPr="004433D8" w:rsidRDefault="006D50A9" w:rsidP="006D50A9">
      <w:pPr>
        <w:rPr>
          <w:rFonts w:ascii="Arial" w:hAnsi="Arial" w:cs="Arial"/>
        </w:rPr>
      </w:pPr>
    </w:p>
    <w:p w14:paraId="090E8B71" w14:textId="2402A5C0" w:rsidR="006D50A9" w:rsidRPr="004433D8" w:rsidRDefault="006D50A9" w:rsidP="00953478">
      <w:pPr>
        <w:rPr>
          <w:rFonts w:ascii="Arial" w:hAnsi="Arial" w:cs="Arial"/>
        </w:rPr>
      </w:pPr>
      <w:r w:rsidRPr="004433D8">
        <w:rPr>
          <w:rFonts w:ascii="Arial" w:hAnsi="Arial" w:cs="Arial"/>
        </w:rPr>
        <w:t xml:space="preserve">The submission of this Quote does not obligate the California Department of Veterans Affairs to fund the proposed </w:t>
      </w:r>
      <w:r w:rsidR="001C0063" w:rsidRPr="004433D8">
        <w:rPr>
          <w:rFonts w:ascii="Arial" w:hAnsi="Arial" w:cs="Arial"/>
        </w:rPr>
        <w:t>C</w:t>
      </w:r>
      <w:r w:rsidRPr="004433D8">
        <w:rPr>
          <w:rFonts w:ascii="Arial" w:hAnsi="Arial" w:cs="Arial"/>
        </w:rPr>
        <w:t xml:space="preserve">ontract. If the Quote is approved for funding, a </w:t>
      </w:r>
      <w:r w:rsidR="001C0063" w:rsidRPr="004433D8">
        <w:rPr>
          <w:rFonts w:ascii="Arial" w:hAnsi="Arial" w:cs="Arial"/>
        </w:rPr>
        <w:t>C</w:t>
      </w:r>
      <w:r w:rsidRPr="004433D8">
        <w:rPr>
          <w:rFonts w:ascii="Arial" w:hAnsi="Arial" w:cs="Arial"/>
        </w:rPr>
        <w:t xml:space="preserve">ontract will be executed between the State of California and the Bidder. When funding is authorized, the Bidder will be expected to adhere to the terms of the executed </w:t>
      </w:r>
      <w:r w:rsidR="001C0063" w:rsidRPr="004433D8">
        <w:rPr>
          <w:rFonts w:ascii="Arial" w:hAnsi="Arial" w:cs="Arial"/>
        </w:rPr>
        <w:t>C</w:t>
      </w:r>
      <w:r w:rsidRPr="004433D8">
        <w:rPr>
          <w:rFonts w:ascii="Arial" w:hAnsi="Arial" w:cs="Arial"/>
        </w:rPr>
        <w:t>ontract.</w:t>
      </w:r>
    </w:p>
    <w:p w14:paraId="6AE69399" w14:textId="77777777" w:rsidR="006D50A9" w:rsidRPr="004433D8" w:rsidRDefault="006D50A9" w:rsidP="00953478">
      <w:pPr>
        <w:rPr>
          <w:rFonts w:ascii="Arial" w:hAnsi="Arial" w:cs="Arial"/>
        </w:rPr>
      </w:pPr>
      <w:r w:rsidRPr="004433D8">
        <w:rPr>
          <w:rFonts w:ascii="Arial" w:hAnsi="Arial" w:cs="Arial"/>
        </w:rPr>
        <w:t>Sign and date below in the signature block for your firm’s agreement to meet the requirements of this RFQ. The certification must include signature of person who is authorized to bind the firm contractually.</w:t>
      </w:r>
    </w:p>
    <w:p w14:paraId="2AB9462D" w14:textId="77777777" w:rsidR="006D50A9" w:rsidRPr="004433D8" w:rsidRDefault="006D50A9" w:rsidP="006D50A9">
      <w:pPr>
        <w:rPr>
          <w:rFonts w:ascii="Arial" w:hAnsi="Arial" w:cs="Arial"/>
        </w:rPr>
      </w:pPr>
    </w:p>
    <w:p w14:paraId="20C5EDEA"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30"/>
        <w:gridCol w:w="900"/>
        <w:gridCol w:w="900"/>
        <w:gridCol w:w="900"/>
        <w:gridCol w:w="1620"/>
        <w:gridCol w:w="990"/>
        <w:gridCol w:w="720"/>
      </w:tblGrid>
      <w:tr w:rsidR="006D50A9" w:rsidRPr="004433D8" w14:paraId="4092D3FD" w14:textId="77777777" w:rsidTr="006D50A9">
        <w:trPr>
          <w:cantSplit/>
          <w:trHeight w:hRule="exact" w:val="260"/>
        </w:trPr>
        <w:tc>
          <w:tcPr>
            <w:tcW w:w="9360" w:type="dxa"/>
            <w:gridSpan w:val="7"/>
            <w:tcBorders>
              <w:left w:val="nil"/>
              <w:bottom w:val="nil"/>
              <w:right w:val="nil"/>
            </w:tcBorders>
          </w:tcPr>
          <w:p w14:paraId="6444DB02" w14:textId="762F02AC" w:rsidR="006D50A9" w:rsidRPr="004433D8" w:rsidRDefault="006D50A9" w:rsidP="006D50A9">
            <w:pPr>
              <w:rPr>
                <w:rFonts w:ascii="Arial" w:hAnsi="Arial" w:cs="Arial"/>
              </w:rPr>
            </w:pPr>
            <w:r w:rsidRPr="004433D8">
              <w:rPr>
                <w:rFonts w:ascii="Arial" w:hAnsi="Arial" w:cs="Arial"/>
              </w:rPr>
              <w:t xml:space="preserve">Name of Bidding Firm (Legal name as it will appear on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tc>
      </w:tr>
      <w:tr w:rsidR="006D50A9" w:rsidRPr="004433D8" w14:paraId="08EC1856" w14:textId="77777777" w:rsidTr="006D50A9">
        <w:trPr>
          <w:cantSplit/>
          <w:trHeight w:hRule="exact" w:val="331"/>
        </w:trPr>
        <w:tc>
          <w:tcPr>
            <w:tcW w:w="9360" w:type="dxa"/>
            <w:gridSpan w:val="7"/>
            <w:tcBorders>
              <w:top w:val="nil"/>
              <w:left w:val="nil"/>
              <w:bottom w:val="single" w:sz="4" w:space="0" w:color="auto"/>
              <w:right w:val="nil"/>
            </w:tcBorders>
          </w:tcPr>
          <w:p w14:paraId="5BDB58D7" w14:textId="77777777" w:rsidR="006D50A9" w:rsidRPr="004433D8" w:rsidRDefault="006D50A9" w:rsidP="006D50A9">
            <w:pPr>
              <w:rPr>
                <w:rFonts w:ascii="Arial" w:hAnsi="Arial" w:cs="Arial"/>
              </w:rPr>
            </w:pPr>
            <w:r w:rsidRPr="004433D8">
              <w:rPr>
                <w:rFonts w:ascii="Arial" w:hAnsi="Arial" w:cs="Arial"/>
              </w:rPr>
              <w:fldChar w:fldCharType="begin">
                <w:ffData>
                  <w:name w:val=""/>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785D1027" w14:textId="77777777" w:rsidTr="006D50A9">
        <w:trPr>
          <w:cantSplit/>
          <w:trHeight w:hRule="exact" w:val="260"/>
        </w:trPr>
        <w:tc>
          <w:tcPr>
            <w:tcW w:w="4230" w:type="dxa"/>
            <w:gridSpan w:val="2"/>
            <w:tcBorders>
              <w:top w:val="nil"/>
              <w:left w:val="nil"/>
              <w:bottom w:val="nil"/>
              <w:right w:val="nil"/>
            </w:tcBorders>
          </w:tcPr>
          <w:p w14:paraId="646E41C1" w14:textId="77777777" w:rsidR="006D50A9" w:rsidRPr="004433D8" w:rsidRDefault="006D50A9" w:rsidP="006D50A9">
            <w:pPr>
              <w:rPr>
                <w:rFonts w:ascii="Arial" w:hAnsi="Arial" w:cs="Arial"/>
              </w:rPr>
            </w:pPr>
            <w:r w:rsidRPr="004433D8">
              <w:rPr>
                <w:rFonts w:ascii="Arial" w:hAnsi="Arial" w:cs="Arial"/>
              </w:rPr>
              <w:t>Mailing address</w:t>
            </w:r>
          </w:p>
        </w:tc>
        <w:tc>
          <w:tcPr>
            <w:tcW w:w="3420" w:type="dxa"/>
            <w:gridSpan w:val="3"/>
            <w:tcBorders>
              <w:top w:val="nil"/>
              <w:left w:val="single" w:sz="4" w:space="0" w:color="auto"/>
              <w:bottom w:val="nil"/>
              <w:right w:val="single" w:sz="4" w:space="0" w:color="auto"/>
            </w:tcBorders>
          </w:tcPr>
          <w:p w14:paraId="74DD70E3" w14:textId="77777777" w:rsidR="006D50A9" w:rsidRPr="004433D8" w:rsidRDefault="006D50A9" w:rsidP="006D50A9">
            <w:pPr>
              <w:rPr>
                <w:rFonts w:ascii="Arial" w:hAnsi="Arial" w:cs="Arial"/>
              </w:rPr>
            </w:pPr>
            <w:r w:rsidRPr="004433D8">
              <w:rPr>
                <w:rFonts w:ascii="Arial" w:hAnsi="Arial" w:cs="Arial"/>
              </w:rPr>
              <w:t>City</w:t>
            </w:r>
          </w:p>
        </w:tc>
        <w:tc>
          <w:tcPr>
            <w:tcW w:w="990" w:type="dxa"/>
            <w:tcBorders>
              <w:top w:val="nil"/>
              <w:left w:val="nil"/>
              <w:bottom w:val="nil"/>
              <w:right w:val="nil"/>
            </w:tcBorders>
          </w:tcPr>
          <w:p w14:paraId="6E40A441" w14:textId="77777777" w:rsidR="006D50A9" w:rsidRPr="004433D8" w:rsidRDefault="006D50A9" w:rsidP="006D50A9">
            <w:pPr>
              <w:jc w:val="center"/>
              <w:rPr>
                <w:rFonts w:ascii="Arial" w:hAnsi="Arial" w:cs="Arial"/>
              </w:rPr>
            </w:pPr>
            <w:r w:rsidRPr="004433D8">
              <w:rPr>
                <w:rFonts w:ascii="Arial" w:hAnsi="Arial" w:cs="Arial"/>
              </w:rPr>
              <w:t>State</w:t>
            </w:r>
          </w:p>
        </w:tc>
        <w:tc>
          <w:tcPr>
            <w:tcW w:w="720" w:type="dxa"/>
            <w:tcBorders>
              <w:top w:val="nil"/>
              <w:left w:val="single" w:sz="4" w:space="0" w:color="auto"/>
              <w:bottom w:val="nil"/>
              <w:right w:val="nil"/>
            </w:tcBorders>
          </w:tcPr>
          <w:p w14:paraId="40EA521E" w14:textId="77777777" w:rsidR="006D50A9" w:rsidRPr="004433D8" w:rsidRDefault="006D50A9" w:rsidP="006D50A9">
            <w:pPr>
              <w:ind w:left="-18"/>
              <w:jc w:val="center"/>
              <w:rPr>
                <w:rFonts w:ascii="Arial" w:hAnsi="Arial" w:cs="Arial"/>
              </w:rPr>
            </w:pPr>
            <w:r w:rsidRPr="004433D8">
              <w:rPr>
                <w:rFonts w:ascii="Arial" w:hAnsi="Arial" w:cs="Arial"/>
              </w:rPr>
              <w:t>Zip Code</w:t>
            </w:r>
          </w:p>
        </w:tc>
      </w:tr>
      <w:tr w:rsidR="006D50A9" w:rsidRPr="004433D8" w14:paraId="2E15B996" w14:textId="77777777" w:rsidTr="006D50A9">
        <w:trPr>
          <w:cantSplit/>
          <w:trHeight w:hRule="exact" w:val="331"/>
        </w:trPr>
        <w:tc>
          <w:tcPr>
            <w:tcW w:w="4230" w:type="dxa"/>
            <w:gridSpan w:val="2"/>
            <w:tcBorders>
              <w:top w:val="nil"/>
              <w:left w:val="nil"/>
              <w:bottom w:val="single" w:sz="4" w:space="0" w:color="auto"/>
              <w:right w:val="nil"/>
            </w:tcBorders>
          </w:tcPr>
          <w:p w14:paraId="25419E6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420" w:type="dxa"/>
            <w:gridSpan w:val="3"/>
            <w:tcBorders>
              <w:top w:val="nil"/>
              <w:left w:val="single" w:sz="4" w:space="0" w:color="auto"/>
              <w:bottom w:val="single" w:sz="4" w:space="0" w:color="auto"/>
              <w:right w:val="single" w:sz="4" w:space="0" w:color="auto"/>
            </w:tcBorders>
          </w:tcPr>
          <w:p w14:paraId="6166C78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990" w:type="dxa"/>
            <w:tcBorders>
              <w:top w:val="nil"/>
              <w:left w:val="nil"/>
              <w:bottom w:val="single" w:sz="4" w:space="0" w:color="auto"/>
              <w:right w:val="nil"/>
            </w:tcBorders>
          </w:tcPr>
          <w:p w14:paraId="3F019EBF" w14:textId="77777777" w:rsidR="006D50A9" w:rsidRPr="004433D8" w:rsidRDefault="006D50A9" w:rsidP="006D50A9">
            <w:pPr>
              <w:jc w:val="cente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720" w:type="dxa"/>
            <w:tcBorders>
              <w:top w:val="nil"/>
              <w:left w:val="single" w:sz="4" w:space="0" w:color="auto"/>
              <w:bottom w:val="single" w:sz="4" w:space="0" w:color="auto"/>
              <w:right w:val="nil"/>
            </w:tcBorders>
          </w:tcPr>
          <w:p w14:paraId="3C33E645" w14:textId="77777777" w:rsidR="006D50A9" w:rsidRPr="004433D8" w:rsidRDefault="006D50A9" w:rsidP="006D50A9">
            <w:pPr>
              <w:ind w:left="-18"/>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3A48C6FB" w14:textId="77777777" w:rsidTr="006D50A9">
        <w:trPr>
          <w:cantSplit/>
          <w:trHeight w:hRule="exact" w:val="260"/>
        </w:trPr>
        <w:tc>
          <w:tcPr>
            <w:tcW w:w="3330" w:type="dxa"/>
            <w:tcBorders>
              <w:top w:val="nil"/>
              <w:left w:val="nil"/>
              <w:bottom w:val="nil"/>
              <w:right w:val="nil"/>
            </w:tcBorders>
          </w:tcPr>
          <w:p w14:paraId="127D8523" w14:textId="77777777" w:rsidR="006D50A9" w:rsidRPr="004433D8" w:rsidRDefault="006D50A9" w:rsidP="006D50A9">
            <w:pPr>
              <w:rPr>
                <w:rFonts w:ascii="Arial" w:hAnsi="Arial" w:cs="Arial"/>
              </w:rPr>
            </w:pPr>
            <w:r w:rsidRPr="004433D8">
              <w:rPr>
                <w:rFonts w:ascii="Arial" w:hAnsi="Arial" w:cs="Arial"/>
              </w:rPr>
              <w:t>Telephone number</w:t>
            </w:r>
          </w:p>
        </w:tc>
        <w:tc>
          <w:tcPr>
            <w:tcW w:w="2700" w:type="dxa"/>
            <w:gridSpan w:val="3"/>
            <w:tcBorders>
              <w:top w:val="single" w:sz="4" w:space="0" w:color="auto"/>
              <w:left w:val="single" w:sz="4" w:space="0" w:color="auto"/>
              <w:bottom w:val="nil"/>
              <w:right w:val="single" w:sz="4" w:space="0" w:color="auto"/>
            </w:tcBorders>
          </w:tcPr>
          <w:p w14:paraId="74695ACA" w14:textId="77777777" w:rsidR="006D50A9" w:rsidRPr="004433D8" w:rsidRDefault="006D50A9" w:rsidP="006D50A9">
            <w:pPr>
              <w:rPr>
                <w:rFonts w:ascii="Arial" w:hAnsi="Arial" w:cs="Arial"/>
              </w:rPr>
            </w:pPr>
            <w:r w:rsidRPr="004433D8">
              <w:rPr>
                <w:rFonts w:ascii="Arial" w:hAnsi="Arial" w:cs="Arial"/>
              </w:rPr>
              <w:t>Fax number</w:t>
            </w:r>
          </w:p>
        </w:tc>
        <w:tc>
          <w:tcPr>
            <w:tcW w:w="3330" w:type="dxa"/>
            <w:gridSpan w:val="3"/>
            <w:tcBorders>
              <w:top w:val="nil"/>
              <w:left w:val="nil"/>
              <w:bottom w:val="nil"/>
              <w:right w:val="nil"/>
            </w:tcBorders>
          </w:tcPr>
          <w:p w14:paraId="08CCF7BD" w14:textId="77777777" w:rsidR="006D50A9" w:rsidRPr="004433D8" w:rsidRDefault="006D50A9" w:rsidP="006D50A9">
            <w:pPr>
              <w:rPr>
                <w:rFonts w:ascii="Arial" w:hAnsi="Arial" w:cs="Arial"/>
              </w:rPr>
            </w:pPr>
            <w:r w:rsidRPr="004433D8">
              <w:rPr>
                <w:rFonts w:ascii="Arial" w:hAnsi="Arial" w:cs="Arial"/>
              </w:rPr>
              <w:t xml:space="preserve">Email address </w:t>
            </w:r>
            <w:r w:rsidRPr="004433D8">
              <w:rPr>
                <w:rFonts w:ascii="Arial" w:hAnsi="Arial" w:cs="Arial"/>
                <w:i/>
              </w:rPr>
              <w:t>(If applicable)</w:t>
            </w:r>
          </w:p>
        </w:tc>
      </w:tr>
      <w:tr w:rsidR="006D50A9" w:rsidRPr="004433D8" w14:paraId="7E50B00D" w14:textId="77777777" w:rsidTr="006D50A9">
        <w:trPr>
          <w:cantSplit/>
          <w:trHeight w:hRule="exact" w:val="331"/>
        </w:trPr>
        <w:tc>
          <w:tcPr>
            <w:tcW w:w="3330" w:type="dxa"/>
            <w:tcBorders>
              <w:top w:val="nil"/>
              <w:left w:val="nil"/>
              <w:right w:val="nil"/>
            </w:tcBorders>
          </w:tcPr>
          <w:p w14:paraId="1506634D"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4"/>
                  <w:enabled/>
                  <w:calcOnExit w:val="0"/>
                  <w:textInput/>
                </w:ffData>
              </w:fldChar>
            </w:r>
            <w:bookmarkStart w:id="47" w:name="Text384"/>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7"/>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2700" w:type="dxa"/>
            <w:gridSpan w:val="3"/>
            <w:tcBorders>
              <w:top w:val="nil"/>
              <w:left w:val="single" w:sz="4" w:space="0" w:color="auto"/>
              <w:bottom w:val="nil"/>
              <w:right w:val="single" w:sz="4" w:space="0" w:color="auto"/>
            </w:tcBorders>
          </w:tcPr>
          <w:p w14:paraId="311C4BD4"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5"/>
                  <w:enabled/>
                  <w:calcOnExit w:val="0"/>
                  <w:textInput/>
                </w:ffData>
              </w:fldChar>
            </w:r>
            <w:bookmarkStart w:id="48" w:name="Text385"/>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8"/>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330" w:type="dxa"/>
            <w:gridSpan w:val="3"/>
            <w:tcBorders>
              <w:top w:val="nil"/>
              <w:left w:val="nil"/>
              <w:bottom w:val="nil"/>
              <w:right w:val="nil"/>
            </w:tcBorders>
          </w:tcPr>
          <w:p w14:paraId="2595C91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20C8825B" w14:textId="77777777" w:rsidTr="006D50A9">
        <w:trPr>
          <w:cantSplit/>
          <w:trHeight w:hRule="exact" w:val="260"/>
        </w:trPr>
        <w:tc>
          <w:tcPr>
            <w:tcW w:w="5130" w:type="dxa"/>
            <w:gridSpan w:val="3"/>
            <w:tcBorders>
              <w:left w:val="nil"/>
              <w:bottom w:val="nil"/>
              <w:right w:val="nil"/>
            </w:tcBorders>
          </w:tcPr>
          <w:p w14:paraId="787ED91B" w14:textId="77777777" w:rsidR="006D50A9" w:rsidRPr="004433D8" w:rsidRDefault="006D50A9" w:rsidP="006D50A9">
            <w:pPr>
              <w:rPr>
                <w:rFonts w:ascii="Arial" w:hAnsi="Arial" w:cs="Arial"/>
              </w:rPr>
            </w:pPr>
            <w:r w:rsidRPr="004433D8">
              <w:rPr>
                <w:rFonts w:ascii="Arial" w:hAnsi="Arial" w:cs="Arial"/>
              </w:rPr>
              <w:t>Name of Contact Person</w:t>
            </w:r>
          </w:p>
        </w:tc>
        <w:tc>
          <w:tcPr>
            <w:tcW w:w="4230" w:type="dxa"/>
            <w:gridSpan w:val="4"/>
            <w:tcBorders>
              <w:left w:val="single" w:sz="4" w:space="0" w:color="auto"/>
              <w:bottom w:val="nil"/>
              <w:right w:val="nil"/>
            </w:tcBorders>
          </w:tcPr>
          <w:p w14:paraId="355BE0B6" w14:textId="77777777" w:rsidR="006D50A9" w:rsidRPr="004433D8" w:rsidRDefault="006D50A9" w:rsidP="006D50A9">
            <w:pPr>
              <w:rPr>
                <w:rFonts w:ascii="Arial" w:hAnsi="Arial" w:cs="Arial"/>
              </w:rPr>
            </w:pPr>
            <w:r w:rsidRPr="004433D8">
              <w:rPr>
                <w:rFonts w:ascii="Arial" w:hAnsi="Arial" w:cs="Arial"/>
              </w:rPr>
              <w:t xml:space="preserve">Telephone number </w:t>
            </w:r>
            <w:r w:rsidRPr="004433D8">
              <w:rPr>
                <w:rFonts w:ascii="Arial" w:hAnsi="Arial" w:cs="Arial"/>
                <w:i/>
              </w:rPr>
              <w:t>(If different from above)</w:t>
            </w:r>
          </w:p>
        </w:tc>
      </w:tr>
      <w:tr w:rsidR="006D50A9" w:rsidRPr="004433D8" w14:paraId="7A8829DF" w14:textId="77777777" w:rsidTr="006D50A9">
        <w:trPr>
          <w:cantSplit/>
          <w:trHeight w:hRule="exact" w:val="270"/>
        </w:trPr>
        <w:tc>
          <w:tcPr>
            <w:tcW w:w="5130" w:type="dxa"/>
            <w:gridSpan w:val="3"/>
            <w:tcBorders>
              <w:top w:val="nil"/>
              <w:left w:val="nil"/>
              <w:bottom w:val="nil"/>
              <w:right w:val="nil"/>
            </w:tcBorders>
          </w:tcPr>
          <w:p w14:paraId="473DA78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4230" w:type="dxa"/>
            <w:gridSpan w:val="4"/>
            <w:tcBorders>
              <w:top w:val="nil"/>
              <w:left w:val="single" w:sz="4" w:space="0" w:color="auto"/>
              <w:bottom w:val="nil"/>
              <w:right w:val="nil"/>
            </w:tcBorders>
          </w:tcPr>
          <w:p w14:paraId="235121BE"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6"/>
                  <w:enabled/>
                  <w:calcOnExit w:val="0"/>
                  <w:textInput/>
                </w:ffData>
              </w:fldChar>
            </w:r>
            <w:bookmarkStart w:id="49" w:name="Text386"/>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9"/>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bl>
    <w:p w14:paraId="54BB4486" w14:textId="77777777" w:rsidR="006D50A9" w:rsidRPr="004433D8" w:rsidRDefault="006D50A9" w:rsidP="006D50A9">
      <w:pPr>
        <w:rPr>
          <w:rFonts w:ascii="Arial" w:hAnsi="Arial" w:cs="Arial"/>
        </w:rPr>
      </w:pPr>
    </w:p>
    <w:tbl>
      <w:tblPr>
        <w:tblpPr w:leftFromText="180" w:rightFromText="180" w:vertAnchor="text" w:horzAnchor="margin" w:tblpX="108" w:tblpY="43"/>
        <w:tblW w:w="9378" w:type="dxa"/>
        <w:tblLayout w:type="fixed"/>
        <w:tblLook w:val="0000" w:firstRow="0" w:lastRow="0" w:firstColumn="0" w:lastColumn="0" w:noHBand="0" w:noVBand="0"/>
      </w:tblPr>
      <w:tblGrid>
        <w:gridCol w:w="9378"/>
      </w:tblGrid>
      <w:tr w:rsidR="006D50A9" w:rsidRPr="004433D8" w14:paraId="60427BFC" w14:textId="77777777" w:rsidTr="006D50A9">
        <w:trPr>
          <w:cantSplit/>
          <w:trHeight w:hRule="exact" w:val="302"/>
        </w:trPr>
        <w:tc>
          <w:tcPr>
            <w:tcW w:w="9378" w:type="dxa"/>
            <w:tcBorders>
              <w:top w:val="single" w:sz="4" w:space="0" w:color="auto"/>
              <w:bottom w:val="single" w:sz="4" w:space="0" w:color="auto"/>
            </w:tcBorders>
          </w:tcPr>
          <w:p w14:paraId="2F40B3E7" w14:textId="77777777" w:rsidR="006D50A9" w:rsidRPr="004433D8" w:rsidRDefault="006D50A9" w:rsidP="006D50A9">
            <w:pPr>
              <w:rPr>
                <w:rFonts w:ascii="Arial" w:hAnsi="Arial" w:cs="Arial"/>
                <w:b/>
              </w:rPr>
            </w:pPr>
            <w:r w:rsidRPr="004433D8">
              <w:rPr>
                <w:rFonts w:ascii="Arial" w:hAnsi="Arial" w:cs="Arial"/>
                <w:b/>
              </w:rPr>
              <w:t>Bidding Preferences Claimed (Check only the preferences claimed)</w:t>
            </w:r>
          </w:p>
        </w:tc>
      </w:tr>
      <w:tr w:rsidR="006D50A9" w:rsidRPr="004433D8" w14:paraId="425FADE3" w14:textId="77777777" w:rsidTr="00953478">
        <w:trPr>
          <w:cantSplit/>
          <w:trHeight w:hRule="exact" w:val="878"/>
        </w:trPr>
        <w:tc>
          <w:tcPr>
            <w:tcW w:w="9378" w:type="dxa"/>
            <w:tcBorders>
              <w:top w:val="single" w:sz="4" w:space="0" w:color="auto"/>
            </w:tcBorders>
          </w:tcPr>
          <w:p w14:paraId="719B4EEE" w14:textId="77777777" w:rsidR="006D50A9" w:rsidRPr="004433D8" w:rsidRDefault="006D50A9" w:rsidP="006D50A9">
            <w:pPr>
              <w:rPr>
                <w:rFonts w:ascii="Arial" w:hAnsi="Arial" w:cs="Arial"/>
              </w:rPr>
            </w:pPr>
          </w:p>
          <w:p w14:paraId="6E2FFF3D"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Certified small business or micro business preference </w:t>
            </w:r>
            <w:r w:rsidRPr="004433D8">
              <w:rPr>
                <w:rFonts w:ascii="Arial" w:hAnsi="Arial" w:cs="Arial"/>
                <w:b/>
              </w:rPr>
              <w:t>Certification #</w:t>
            </w:r>
            <w:r w:rsidRPr="004433D8">
              <w:rPr>
                <w:rFonts w:ascii="Arial" w:hAnsi="Arial" w:cs="Arial"/>
              </w:rPr>
              <w:t>___________</w:t>
            </w:r>
          </w:p>
        </w:tc>
      </w:tr>
      <w:tr w:rsidR="006D50A9" w:rsidRPr="004433D8" w14:paraId="0002A111" w14:textId="77777777" w:rsidTr="00953478">
        <w:trPr>
          <w:cantSplit/>
          <w:trHeight w:hRule="exact" w:val="1165"/>
        </w:trPr>
        <w:tc>
          <w:tcPr>
            <w:tcW w:w="9378" w:type="dxa"/>
          </w:tcPr>
          <w:p w14:paraId="6B9EB880" w14:textId="77777777" w:rsidR="006D50A9" w:rsidRPr="004433D8" w:rsidRDefault="006D50A9" w:rsidP="006D50A9">
            <w:pPr>
              <w:rPr>
                <w:rFonts w:ascii="Arial" w:hAnsi="Arial" w:cs="Arial"/>
              </w:rPr>
            </w:pPr>
          </w:p>
          <w:p w14:paraId="4318FAF0"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Non-small business subcontractor preference (committing use of 25% or more of small business subcontract(s)) </w:t>
            </w:r>
          </w:p>
          <w:p w14:paraId="305FAD85" w14:textId="77777777" w:rsidR="006D50A9" w:rsidRPr="004433D8" w:rsidRDefault="006D50A9" w:rsidP="006D50A9">
            <w:pPr>
              <w:rPr>
                <w:rFonts w:ascii="Arial" w:hAnsi="Arial" w:cs="Arial"/>
              </w:rPr>
            </w:pPr>
          </w:p>
          <w:p w14:paraId="6190831C" w14:textId="77777777" w:rsidR="006D50A9" w:rsidRPr="004433D8" w:rsidRDefault="006D50A9" w:rsidP="006D50A9">
            <w:pPr>
              <w:rPr>
                <w:rFonts w:ascii="Arial" w:hAnsi="Arial" w:cs="Arial"/>
              </w:rPr>
            </w:pPr>
            <w:r w:rsidRPr="004433D8">
              <w:rPr>
                <w:rFonts w:ascii="Arial" w:hAnsi="Arial" w:cs="Arial"/>
              </w:rPr>
              <w:t xml:space="preserve"> Certification # ___________</w:t>
            </w:r>
          </w:p>
        </w:tc>
      </w:tr>
      <w:tr w:rsidR="006D50A9" w:rsidRPr="004433D8" w14:paraId="0F4DAB40" w14:textId="77777777" w:rsidTr="00953478">
        <w:trPr>
          <w:cantSplit/>
          <w:trHeight w:hRule="exact" w:val="805"/>
        </w:trPr>
        <w:tc>
          <w:tcPr>
            <w:tcW w:w="9378" w:type="dxa"/>
          </w:tcPr>
          <w:p w14:paraId="7FE9BF1F" w14:textId="77777777" w:rsidR="006D50A9" w:rsidRPr="004433D8" w:rsidRDefault="006D50A9" w:rsidP="006D50A9">
            <w:pPr>
              <w:rPr>
                <w:rFonts w:ascii="Arial" w:hAnsi="Arial" w:cs="Arial"/>
              </w:rPr>
            </w:pPr>
          </w:p>
          <w:p w14:paraId="45560013" w14:textId="6F085DE6"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DVBE Incentive (committing to use DVBE subcontract(s) </w:t>
            </w:r>
            <w:r w:rsidRPr="004433D8">
              <w:rPr>
                <w:rFonts w:ascii="Arial" w:hAnsi="Arial" w:cs="Arial"/>
                <w:b/>
              </w:rPr>
              <w:t>Certification #</w:t>
            </w:r>
            <w:r w:rsidRPr="004433D8">
              <w:rPr>
                <w:rFonts w:ascii="Arial" w:hAnsi="Arial" w:cs="Arial"/>
              </w:rPr>
              <w:t>_____</w:t>
            </w:r>
            <w:r w:rsidR="002D392A" w:rsidRPr="004433D8">
              <w:rPr>
                <w:rFonts w:ascii="Arial" w:hAnsi="Arial" w:cs="Arial"/>
              </w:rPr>
              <w:t>____</w:t>
            </w:r>
            <w:r w:rsidRPr="004433D8">
              <w:rPr>
                <w:rFonts w:ascii="Arial" w:hAnsi="Arial" w:cs="Arial"/>
              </w:rPr>
              <w:t>_____</w:t>
            </w:r>
          </w:p>
        </w:tc>
      </w:tr>
      <w:tr w:rsidR="006D50A9" w:rsidRPr="004433D8" w14:paraId="1058ECAF" w14:textId="77777777" w:rsidTr="00953478">
        <w:trPr>
          <w:cantSplit/>
          <w:trHeight w:hRule="exact" w:val="364"/>
        </w:trPr>
        <w:tc>
          <w:tcPr>
            <w:tcW w:w="9378" w:type="dxa"/>
            <w:tcBorders>
              <w:bottom w:val="single" w:sz="4" w:space="0" w:color="auto"/>
            </w:tcBorders>
          </w:tcPr>
          <w:p w14:paraId="31AF81A1" w14:textId="77777777" w:rsidR="006D50A9" w:rsidRPr="004433D8" w:rsidRDefault="006D50A9" w:rsidP="006D50A9">
            <w:pPr>
              <w:rPr>
                <w:rFonts w:ascii="Arial" w:hAnsi="Arial" w:cs="Arial"/>
              </w:rPr>
            </w:pPr>
          </w:p>
          <w:p w14:paraId="350CCCFD" w14:textId="77777777" w:rsidR="006D50A9" w:rsidRPr="004433D8" w:rsidRDefault="006D50A9" w:rsidP="006D50A9">
            <w:pPr>
              <w:rPr>
                <w:rFonts w:ascii="Arial" w:hAnsi="Arial" w:cs="Arial"/>
              </w:rPr>
            </w:pPr>
          </w:p>
          <w:p w14:paraId="4720D509" w14:textId="77777777" w:rsidR="006D50A9" w:rsidRPr="004433D8" w:rsidRDefault="006D50A9" w:rsidP="006D50A9">
            <w:pPr>
              <w:rPr>
                <w:rFonts w:ascii="Arial" w:hAnsi="Arial" w:cs="Arial"/>
              </w:rPr>
            </w:pPr>
          </w:p>
          <w:p w14:paraId="51998CEA" w14:textId="77777777" w:rsidR="006D50A9" w:rsidRPr="004433D8" w:rsidRDefault="006D50A9" w:rsidP="006D50A9">
            <w:pPr>
              <w:rPr>
                <w:rFonts w:ascii="Arial" w:hAnsi="Arial" w:cs="Arial"/>
              </w:rPr>
            </w:pPr>
            <w:r w:rsidRPr="004433D8">
              <w:rPr>
                <w:rFonts w:ascii="Arial" w:hAnsi="Arial" w:cs="Arial"/>
              </w:rPr>
              <w:t xml:space="preserve"> BID.</w:t>
            </w:r>
          </w:p>
          <w:p w14:paraId="0ABFD443" w14:textId="77777777" w:rsidR="006D50A9" w:rsidRPr="004433D8" w:rsidRDefault="006D50A9" w:rsidP="006D50A9">
            <w:pPr>
              <w:rPr>
                <w:rFonts w:ascii="Arial" w:hAnsi="Arial" w:cs="Arial"/>
              </w:rPr>
            </w:pPr>
          </w:p>
          <w:p w14:paraId="7C3ECD5A" w14:textId="77777777" w:rsidR="006D50A9" w:rsidRPr="004433D8" w:rsidRDefault="006D50A9" w:rsidP="006D50A9">
            <w:pPr>
              <w:rPr>
                <w:rFonts w:ascii="Arial" w:hAnsi="Arial" w:cs="Arial"/>
              </w:rPr>
            </w:pPr>
          </w:p>
        </w:tc>
      </w:tr>
    </w:tbl>
    <w:p w14:paraId="3E7CBA22"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74"/>
        <w:gridCol w:w="1080"/>
        <w:gridCol w:w="2506"/>
      </w:tblGrid>
      <w:tr w:rsidR="006D50A9" w:rsidRPr="004433D8" w14:paraId="545D1F15" w14:textId="77777777" w:rsidTr="006D50A9">
        <w:trPr>
          <w:cantSplit/>
          <w:trHeight w:hRule="exact" w:val="279"/>
        </w:trPr>
        <w:tc>
          <w:tcPr>
            <w:tcW w:w="6854" w:type="dxa"/>
            <w:gridSpan w:val="2"/>
            <w:tcBorders>
              <w:left w:val="nil"/>
              <w:bottom w:val="nil"/>
              <w:right w:val="nil"/>
            </w:tcBorders>
          </w:tcPr>
          <w:p w14:paraId="51FD8BE8" w14:textId="77777777" w:rsidR="006D50A9" w:rsidRPr="004433D8" w:rsidRDefault="006D50A9" w:rsidP="006D50A9">
            <w:pPr>
              <w:rPr>
                <w:rFonts w:ascii="Arial" w:hAnsi="Arial" w:cs="Arial"/>
                <w:b/>
              </w:rPr>
            </w:pPr>
            <w:r w:rsidRPr="004433D8">
              <w:rPr>
                <w:rFonts w:ascii="Arial" w:hAnsi="Arial" w:cs="Arial"/>
                <w:b/>
              </w:rPr>
              <w:t>Bidder's signature:</w:t>
            </w:r>
          </w:p>
        </w:tc>
        <w:tc>
          <w:tcPr>
            <w:tcW w:w="2506" w:type="dxa"/>
            <w:tcBorders>
              <w:left w:val="single" w:sz="4" w:space="0" w:color="auto"/>
              <w:bottom w:val="nil"/>
              <w:right w:val="nil"/>
            </w:tcBorders>
          </w:tcPr>
          <w:p w14:paraId="06ED3028" w14:textId="77777777" w:rsidR="006D50A9" w:rsidRPr="004433D8" w:rsidRDefault="006D50A9" w:rsidP="006D50A9">
            <w:pPr>
              <w:rPr>
                <w:rFonts w:ascii="Arial" w:hAnsi="Arial" w:cs="Arial"/>
              </w:rPr>
            </w:pPr>
            <w:r w:rsidRPr="004433D8">
              <w:rPr>
                <w:rFonts w:ascii="Arial" w:hAnsi="Arial" w:cs="Arial"/>
              </w:rPr>
              <w:t>Date signed:</w:t>
            </w:r>
          </w:p>
        </w:tc>
      </w:tr>
      <w:tr w:rsidR="006D50A9" w:rsidRPr="004433D8" w14:paraId="5D963DBB" w14:textId="77777777" w:rsidTr="006D50A9">
        <w:trPr>
          <w:cantSplit/>
          <w:trHeight w:hRule="exact" w:val="423"/>
        </w:trPr>
        <w:tc>
          <w:tcPr>
            <w:tcW w:w="6854" w:type="dxa"/>
            <w:gridSpan w:val="2"/>
            <w:tcBorders>
              <w:top w:val="nil"/>
              <w:left w:val="nil"/>
              <w:bottom w:val="single" w:sz="6" w:space="0" w:color="auto"/>
              <w:right w:val="nil"/>
            </w:tcBorders>
          </w:tcPr>
          <w:p w14:paraId="137E5D72" w14:textId="77777777" w:rsidR="006D50A9" w:rsidRPr="004433D8" w:rsidRDefault="006D50A9" w:rsidP="006D50A9">
            <w:pPr>
              <w:rPr>
                <w:rFonts w:ascii="Arial" w:hAnsi="Arial" w:cs="Arial"/>
              </w:rPr>
            </w:pPr>
          </w:p>
        </w:tc>
        <w:tc>
          <w:tcPr>
            <w:tcW w:w="2506" w:type="dxa"/>
            <w:tcBorders>
              <w:top w:val="nil"/>
              <w:left w:val="single" w:sz="4" w:space="0" w:color="auto"/>
              <w:bottom w:val="single" w:sz="6" w:space="0" w:color="auto"/>
              <w:right w:val="nil"/>
            </w:tcBorders>
          </w:tcPr>
          <w:p w14:paraId="71D398B5" w14:textId="77777777" w:rsidR="006D50A9" w:rsidRPr="004433D8" w:rsidRDefault="006D50A9" w:rsidP="006D50A9">
            <w:pPr>
              <w:rPr>
                <w:rFonts w:ascii="Arial" w:hAnsi="Arial" w:cs="Arial"/>
              </w:rPr>
            </w:pPr>
          </w:p>
        </w:tc>
      </w:tr>
      <w:tr w:rsidR="006D50A9" w:rsidRPr="004433D8" w14:paraId="69FB8DD8" w14:textId="77777777" w:rsidTr="006D50A9">
        <w:trPr>
          <w:cantSplit/>
          <w:trHeight w:hRule="exact" w:val="771"/>
        </w:trPr>
        <w:tc>
          <w:tcPr>
            <w:tcW w:w="5774" w:type="dxa"/>
            <w:tcBorders>
              <w:left w:val="nil"/>
              <w:bottom w:val="single" w:sz="4" w:space="0" w:color="auto"/>
              <w:right w:val="nil"/>
            </w:tcBorders>
          </w:tcPr>
          <w:p w14:paraId="67CB1103" w14:textId="77777777" w:rsidR="006D50A9" w:rsidRPr="004433D8" w:rsidRDefault="006D50A9" w:rsidP="006D50A9">
            <w:pPr>
              <w:rPr>
                <w:rFonts w:ascii="Arial" w:hAnsi="Arial" w:cs="Arial"/>
              </w:rPr>
            </w:pPr>
            <w:r w:rsidRPr="004433D8">
              <w:rPr>
                <w:rFonts w:ascii="Arial" w:hAnsi="Arial" w:cs="Arial"/>
              </w:rPr>
              <w:t>Printed/typed name:</w:t>
            </w:r>
          </w:p>
          <w:p w14:paraId="7458975F" w14:textId="77777777" w:rsidR="006D50A9" w:rsidRPr="004433D8" w:rsidRDefault="006D50A9" w:rsidP="006D50A9">
            <w:pPr>
              <w:rPr>
                <w:rFonts w:ascii="Arial" w:hAnsi="Arial" w:cs="Arial"/>
              </w:rPr>
            </w:pPr>
          </w:p>
        </w:tc>
        <w:tc>
          <w:tcPr>
            <w:tcW w:w="3586" w:type="dxa"/>
            <w:gridSpan w:val="2"/>
            <w:tcBorders>
              <w:left w:val="single" w:sz="4" w:space="0" w:color="auto"/>
              <w:bottom w:val="single" w:sz="4" w:space="0" w:color="auto"/>
              <w:right w:val="nil"/>
            </w:tcBorders>
          </w:tcPr>
          <w:p w14:paraId="05B41E50" w14:textId="77777777" w:rsidR="006D50A9" w:rsidRPr="004433D8" w:rsidRDefault="006D50A9" w:rsidP="006D50A9">
            <w:pPr>
              <w:rPr>
                <w:rFonts w:ascii="Arial" w:hAnsi="Arial" w:cs="Arial"/>
              </w:rPr>
            </w:pPr>
            <w:r w:rsidRPr="004433D8">
              <w:rPr>
                <w:rFonts w:ascii="Arial" w:hAnsi="Arial" w:cs="Arial"/>
              </w:rPr>
              <w:t>Title:</w:t>
            </w:r>
          </w:p>
        </w:tc>
      </w:tr>
    </w:tbl>
    <w:p w14:paraId="727D8CCE" w14:textId="77777777" w:rsidR="006D50A9" w:rsidRPr="004433D8" w:rsidRDefault="006D50A9" w:rsidP="006D50A9">
      <w:pPr>
        <w:rPr>
          <w:rFonts w:ascii="Arial" w:hAnsi="Arial" w:cs="Arial"/>
        </w:rPr>
      </w:pPr>
    </w:p>
    <w:p w14:paraId="558FA5E8" w14:textId="77777777" w:rsidR="006D50A9" w:rsidRPr="004433D8" w:rsidRDefault="006D50A9" w:rsidP="006D50A9">
      <w:pPr>
        <w:rPr>
          <w:rFonts w:ascii="Arial" w:hAnsi="Arial" w:cs="Arial"/>
        </w:rPr>
      </w:pPr>
      <w:r w:rsidRPr="004433D8">
        <w:rPr>
          <w:rFonts w:ascii="Arial" w:hAnsi="Arial" w:cs="Arial"/>
        </w:rPr>
        <w:br w:type="page"/>
      </w:r>
    </w:p>
    <w:p w14:paraId="02DCA4DB" w14:textId="6112C24F" w:rsidR="006D50A9" w:rsidRPr="004433D8" w:rsidRDefault="001851F2" w:rsidP="006D50A9">
      <w:pPr>
        <w:pStyle w:val="Heading3"/>
        <w:rPr>
          <w:rFonts w:ascii="Arial" w:eastAsia="Calibri" w:hAnsi="Arial" w:cs="Arial"/>
        </w:rPr>
      </w:pPr>
      <w:bookmarkStart w:id="50" w:name="_Toc232515949"/>
      <w:r>
        <w:rPr>
          <w:rFonts w:ascii="Arial" w:eastAsia="Calibri" w:hAnsi="Arial" w:cs="Arial"/>
        </w:rPr>
        <w:lastRenderedPageBreak/>
        <w:t>Form 10</w:t>
      </w:r>
      <w:r w:rsidR="006D50A9" w:rsidRPr="004433D8">
        <w:rPr>
          <w:rFonts w:ascii="Arial" w:eastAsia="Calibri" w:hAnsi="Arial" w:cs="Arial"/>
        </w:rPr>
        <w:t xml:space="preserve">, Contractor </w:t>
      </w:r>
      <w:r w:rsidR="006D50A9" w:rsidRPr="004433D8">
        <w:rPr>
          <w:rFonts w:ascii="Arial" w:eastAsia="Arial" w:hAnsi="Arial" w:cs="Arial"/>
        </w:rPr>
        <w:t>Certification</w:t>
      </w:r>
      <w:r w:rsidR="006D50A9" w:rsidRPr="004433D8">
        <w:rPr>
          <w:rFonts w:ascii="Arial" w:eastAsia="Calibri" w:hAnsi="Arial" w:cs="Arial"/>
        </w:rPr>
        <w:t xml:space="preserve"> Clauses</w:t>
      </w:r>
      <w:bookmarkEnd w:id="50"/>
    </w:p>
    <w:p w14:paraId="398FC382" w14:textId="77777777" w:rsidR="006D50A9" w:rsidRPr="004433D8" w:rsidRDefault="006D50A9" w:rsidP="006D50A9">
      <w:pPr>
        <w:jc w:val="center"/>
        <w:rPr>
          <w:rFonts w:ascii="Arial" w:eastAsia="Calibri" w:hAnsi="Arial" w:cs="Arial"/>
        </w:rPr>
      </w:pPr>
      <w:r w:rsidRPr="004433D8">
        <w:rPr>
          <w:rFonts w:ascii="Arial" w:hAnsi="Arial" w:cs="Arial"/>
          <w:noProof/>
        </w:rPr>
        <w:drawing>
          <wp:inline distT="0" distB="0" distL="0" distR="0" wp14:anchorId="4070B20B" wp14:editId="1CD4FE45">
            <wp:extent cx="6329363" cy="7635444"/>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802"/>
                    <a:stretch/>
                  </pic:blipFill>
                  <pic:spPr bwMode="auto">
                    <a:xfrm>
                      <a:off x="0" y="0"/>
                      <a:ext cx="6333824" cy="7640826"/>
                    </a:xfrm>
                    <a:prstGeom prst="rect">
                      <a:avLst/>
                    </a:prstGeom>
                    <a:ln>
                      <a:noFill/>
                    </a:ln>
                    <a:extLst>
                      <a:ext uri="{53640926-AAD7-44D8-BBD7-CCE9431645EC}">
                        <a14:shadowObscured xmlns:a14="http://schemas.microsoft.com/office/drawing/2010/main"/>
                      </a:ext>
                    </a:extLst>
                  </pic:spPr>
                </pic:pic>
              </a:graphicData>
            </a:graphic>
          </wp:inline>
        </w:drawing>
      </w:r>
    </w:p>
    <w:p w14:paraId="5B4C3102"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31F6F3FB" wp14:editId="69FABE9F">
            <wp:extent cx="5943600" cy="7816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7816850"/>
                    </a:xfrm>
                    <a:prstGeom prst="rect">
                      <a:avLst/>
                    </a:prstGeom>
                  </pic:spPr>
                </pic:pic>
              </a:graphicData>
            </a:graphic>
          </wp:inline>
        </w:drawing>
      </w:r>
    </w:p>
    <w:p w14:paraId="1501115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536FBCD1" wp14:editId="00AB7CB7">
            <wp:extent cx="5943600" cy="7467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7467600"/>
                    </a:xfrm>
                    <a:prstGeom prst="rect">
                      <a:avLst/>
                    </a:prstGeom>
                  </pic:spPr>
                </pic:pic>
              </a:graphicData>
            </a:graphic>
          </wp:inline>
        </w:drawing>
      </w:r>
    </w:p>
    <w:p w14:paraId="6502000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4DDC2357" wp14:editId="1144968D">
            <wp:extent cx="5943600" cy="76860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7686040"/>
                    </a:xfrm>
                    <a:prstGeom prst="rect">
                      <a:avLst/>
                    </a:prstGeom>
                  </pic:spPr>
                </pic:pic>
              </a:graphicData>
            </a:graphic>
          </wp:inline>
        </w:drawing>
      </w:r>
    </w:p>
    <w:p w14:paraId="18C70D51" w14:textId="77777777" w:rsidR="006D50A9" w:rsidRPr="004433D8" w:rsidRDefault="006D50A9" w:rsidP="006D50A9">
      <w:pPr>
        <w:jc w:val="center"/>
        <w:rPr>
          <w:rFonts w:ascii="Arial" w:eastAsia="Calibri" w:hAnsi="Arial" w:cs="Arial"/>
        </w:rPr>
      </w:pPr>
    </w:p>
    <w:p w14:paraId="42287C91" w14:textId="5CD10812" w:rsidR="006D50A9" w:rsidRPr="004433D8" w:rsidRDefault="006D50A9" w:rsidP="0012225D">
      <w:pPr>
        <w:pStyle w:val="Heading3"/>
        <w:rPr>
          <w:rFonts w:ascii="Arial" w:eastAsia="Calibri" w:hAnsi="Arial" w:cs="Arial"/>
        </w:rPr>
      </w:pPr>
      <w:r w:rsidRPr="004433D8">
        <w:rPr>
          <w:rFonts w:ascii="Arial" w:hAnsi="Arial" w:cs="Arial"/>
        </w:rPr>
        <w:br w:type="page"/>
      </w:r>
      <w:bookmarkStart w:id="51" w:name="_Toc232515950"/>
      <w:r w:rsidR="001851F2">
        <w:rPr>
          <w:rFonts w:ascii="Arial" w:eastAsia="Calibri" w:hAnsi="Arial" w:cs="Arial"/>
        </w:rPr>
        <w:lastRenderedPageBreak/>
        <w:t>Form 11</w:t>
      </w:r>
      <w:r w:rsidRPr="004433D8">
        <w:rPr>
          <w:rFonts w:ascii="Arial" w:eastAsia="Calibri" w:hAnsi="Arial" w:cs="Arial"/>
        </w:rPr>
        <w:t xml:space="preserve">, List of </w:t>
      </w:r>
      <w:r w:rsidRPr="004433D8">
        <w:rPr>
          <w:rFonts w:ascii="Arial" w:eastAsia="Arial" w:hAnsi="Arial" w:cs="Arial"/>
        </w:rPr>
        <w:t>Proposed</w:t>
      </w:r>
      <w:r w:rsidRPr="004433D8">
        <w:rPr>
          <w:rFonts w:ascii="Arial" w:eastAsia="Calibri" w:hAnsi="Arial" w:cs="Arial"/>
        </w:rPr>
        <w:t xml:space="preserve"> Subcontractors</w:t>
      </w:r>
      <w:bookmarkEnd w:id="51"/>
    </w:p>
    <w:p w14:paraId="57DEB433" w14:textId="77777777" w:rsidR="0012225D" w:rsidRPr="004433D8" w:rsidRDefault="0012225D" w:rsidP="0012225D">
      <w:pPr>
        <w:rPr>
          <w:rFonts w:ascii="Arial" w:hAnsi="Arial" w:cs="Arial"/>
        </w:rPr>
      </w:pPr>
    </w:p>
    <w:p w14:paraId="74539EB9" w14:textId="77777777" w:rsidR="006D50A9" w:rsidRPr="004433D8" w:rsidRDefault="006D50A9" w:rsidP="006D50A9">
      <w:pPr>
        <w:overflowPunct w:val="0"/>
        <w:autoSpaceDE w:val="0"/>
        <w:autoSpaceDN w:val="0"/>
        <w:adjustRightInd w:val="0"/>
        <w:jc w:val="both"/>
        <w:textAlignment w:val="baseline"/>
        <w:rPr>
          <w:rFonts w:ascii="Arial" w:hAnsi="Arial" w:cs="Arial"/>
        </w:rPr>
      </w:pPr>
      <w:r w:rsidRPr="004433D8">
        <w:rPr>
          <w:rFonts w:ascii="Arial" w:hAnsi="Arial" w:cs="Arial"/>
        </w:rPr>
        <w:t>Listed hereinafter is the name and address of each subcontractor who will be employed and the kind of work which each will perform if the Contract is awarded. I understand that under Government Code Section 4100 through 4113 (see note below), I must here clearly set forth the name and address of each subcontractor who will perform work or labor or render service to me in or about the construction of the work in an amount in excess of one-half of one percent (1/2 of 1%) of my total Quote and that as to any work in which I fail to do so, I agree to perform that portion myself or be subject to penalty under the act.</w:t>
      </w:r>
    </w:p>
    <w:p w14:paraId="759FA86D" w14:textId="77777777" w:rsidR="006D50A9" w:rsidRPr="004433D8" w:rsidRDefault="006D50A9" w:rsidP="006D50A9">
      <w:pPr>
        <w:overflowPunct w:val="0"/>
        <w:autoSpaceDE w:val="0"/>
        <w:autoSpaceDN w:val="0"/>
        <w:adjustRightInd w:val="0"/>
        <w:jc w:val="both"/>
        <w:textAlignment w:val="baseline"/>
        <w:rPr>
          <w:rFonts w:ascii="Arial" w:hAnsi="Arial" w:cs="Arial"/>
          <w:b/>
        </w:rPr>
      </w:pPr>
      <w:r w:rsidRPr="004433D8">
        <w:rPr>
          <w:rFonts w:ascii="Arial" w:hAnsi="Arial" w:cs="Arial"/>
          <w:b/>
        </w:rPr>
        <w:t>IF MORE THAN ONE SUBCONTRACTOR IS LISTED FOR THE SAME TYPE OF WORK, SPECIFY THE PORTION OF THAT TYPE OF WORK THAT THE INDIVIDUAL SUBCONTRACTOR WILL BE PERFORMING. LIST THE SUBCONTRACTORS’ APPLICABLE CONTRACTOR’S LICENSE NUMBER(S), IF AVAILABLE. VENDORS OR SUPPLIERS OF MATERIALS ONLY NEED NOT BE LISTED.</w:t>
      </w:r>
    </w:p>
    <w:p w14:paraId="5F3945A3" w14:textId="50B6CD96" w:rsidR="006D50A9" w:rsidRPr="004433D8" w:rsidRDefault="006D50A9" w:rsidP="006D50A9">
      <w:pPr>
        <w:tabs>
          <w:tab w:val="left" w:pos="1620"/>
        </w:tabs>
        <w:overflowPunct w:val="0"/>
        <w:autoSpaceDE w:val="0"/>
        <w:autoSpaceDN w:val="0"/>
        <w:adjustRightInd w:val="0"/>
        <w:jc w:val="both"/>
        <w:textAlignment w:val="baseline"/>
        <w:rPr>
          <w:rFonts w:ascii="Arial" w:hAnsi="Arial" w:cs="Arial"/>
        </w:rPr>
      </w:pPr>
      <w:r w:rsidRPr="004433D8">
        <w:rPr>
          <w:rFonts w:ascii="Arial" w:hAnsi="Arial" w:cs="Arial"/>
        </w:rPr>
        <w:t>If additional space is required for the listing of proposed subcontractors, reproduced additional sheets showing the required information, as indicated below, shall be attached hereto and made a part of the Final Quote.</w:t>
      </w:r>
    </w:p>
    <w:tbl>
      <w:tblPr>
        <w:tblStyle w:val="TableGrid"/>
        <w:tblW w:w="0" w:type="auto"/>
        <w:tblLook w:val="04A0" w:firstRow="1" w:lastRow="0" w:firstColumn="1" w:lastColumn="0" w:noHBand="0" w:noVBand="1"/>
      </w:tblPr>
      <w:tblGrid>
        <w:gridCol w:w="2790"/>
        <w:gridCol w:w="2159"/>
        <w:gridCol w:w="2280"/>
        <w:gridCol w:w="2121"/>
      </w:tblGrid>
      <w:tr w:rsidR="006D50A9" w:rsidRPr="004433D8" w14:paraId="64AB7592" w14:textId="77777777" w:rsidTr="00953478">
        <w:trPr>
          <w:trHeight w:val="773"/>
        </w:trPr>
        <w:tc>
          <w:tcPr>
            <w:tcW w:w="2790" w:type="dxa"/>
            <w:shd w:val="clear" w:color="auto" w:fill="B4C6E7" w:themeFill="accent1" w:themeFillTint="66"/>
            <w:vAlign w:val="center"/>
          </w:tcPr>
          <w:p w14:paraId="0943104C"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SUBCONTRACTOR</w:t>
            </w:r>
          </w:p>
          <w:p w14:paraId="6CD4F82B"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NAME AND ADDRESS</w:t>
            </w:r>
          </w:p>
        </w:tc>
        <w:tc>
          <w:tcPr>
            <w:tcW w:w="2159" w:type="dxa"/>
            <w:shd w:val="clear" w:color="auto" w:fill="B4C6E7" w:themeFill="accent1" w:themeFillTint="66"/>
            <w:vAlign w:val="center"/>
          </w:tcPr>
          <w:p w14:paraId="41416B2E"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TYPE OF WORK</w:t>
            </w:r>
          </w:p>
        </w:tc>
        <w:tc>
          <w:tcPr>
            <w:tcW w:w="2280" w:type="dxa"/>
            <w:shd w:val="clear" w:color="auto" w:fill="B4C6E7" w:themeFill="accent1" w:themeFillTint="66"/>
            <w:vAlign w:val="center"/>
          </w:tcPr>
          <w:p w14:paraId="05B98A5F"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LICENSE NO.</w:t>
            </w:r>
          </w:p>
        </w:tc>
        <w:tc>
          <w:tcPr>
            <w:tcW w:w="2121" w:type="dxa"/>
            <w:shd w:val="clear" w:color="auto" w:fill="B4C6E7" w:themeFill="accent1" w:themeFillTint="66"/>
            <w:vAlign w:val="center"/>
          </w:tcPr>
          <w:p w14:paraId="39FE1D01"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EXPIRATION DATE</w:t>
            </w:r>
          </w:p>
        </w:tc>
      </w:tr>
      <w:tr w:rsidR="006D50A9" w:rsidRPr="004433D8" w14:paraId="659BB0BB" w14:textId="77777777" w:rsidTr="00953478">
        <w:trPr>
          <w:trHeight w:val="503"/>
        </w:trPr>
        <w:tc>
          <w:tcPr>
            <w:tcW w:w="2790" w:type="dxa"/>
          </w:tcPr>
          <w:p w14:paraId="20CA437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0A8A4B5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7679747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2C76D37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6F41876" w14:textId="77777777" w:rsidTr="00953478">
        <w:trPr>
          <w:trHeight w:val="539"/>
        </w:trPr>
        <w:tc>
          <w:tcPr>
            <w:tcW w:w="2790" w:type="dxa"/>
          </w:tcPr>
          <w:p w14:paraId="20D7E5B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1594EA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CFD0F4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6340C5E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D6F5FA7" w14:textId="77777777" w:rsidTr="00953478">
        <w:trPr>
          <w:trHeight w:val="611"/>
        </w:trPr>
        <w:tc>
          <w:tcPr>
            <w:tcW w:w="2790" w:type="dxa"/>
          </w:tcPr>
          <w:p w14:paraId="1D5B4AE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52551FD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6B33D1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453C82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9AD4F79" w14:textId="77777777" w:rsidTr="00953478">
        <w:trPr>
          <w:trHeight w:val="548"/>
        </w:trPr>
        <w:tc>
          <w:tcPr>
            <w:tcW w:w="2790" w:type="dxa"/>
          </w:tcPr>
          <w:p w14:paraId="74B553D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B5E7EE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33834D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3E5122B5"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78D98DF" w14:textId="77777777" w:rsidTr="00953478">
        <w:trPr>
          <w:trHeight w:val="548"/>
        </w:trPr>
        <w:tc>
          <w:tcPr>
            <w:tcW w:w="2790" w:type="dxa"/>
          </w:tcPr>
          <w:p w14:paraId="18CEA702"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AE9A73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0C1626C"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5E9708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116B7E2" w14:textId="77777777" w:rsidTr="00953478">
        <w:trPr>
          <w:trHeight w:val="548"/>
        </w:trPr>
        <w:tc>
          <w:tcPr>
            <w:tcW w:w="2790" w:type="dxa"/>
          </w:tcPr>
          <w:p w14:paraId="4E2E751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74F063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5DAE466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01D059EE"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28C94B45" w14:textId="77777777" w:rsidTr="00953478">
        <w:trPr>
          <w:trHeight w:val="548"/>
        </w:trPr>
        <w:tc>
          <w:tcPr>
            <w:tcW w:w="2790" w:type="dxa"/>
          </w:tcPr>
          <w:p w14:paraId="4F992A5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1F99F19"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0595FF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FC3776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bl>
    <w:p w14:paraId="76B1BC4B" w14:textId="77777777" w:rsidR="006D50A9" w:rsidRPr="004433D8" w:rsidRDefault="006D50A9" w:rsidP="006D50A9">
      <w:pPr>
        <w:overflowPunct w:val="0"/>
        <w:autoSpaceDE w:val="0"/>
        <w:autoSpaceDN w:val="0"/>
        <w:adjustRightInd w:val="0"/>
        <w:jc w:val="both"/>
        <w:textAlignment w:val="baseline"/>
        <w:rPr>
          <w:rFonts w:ascii="Arial" w:hAnsi="Arial" w:cs="Arial"/>
        </w:rPr>
      </w:pPr>
    </w:p>
    <w:p w14:paraId="1B917B70" w14:textId="77777777" w:rsidR="006D50A9" w:rsidRPr="004433D8" w:rsidRDefault="006D50A9" w:rsidP="006D50A9">
      <w:pPr>
        <w:rPr>
          <w:rFonts w:ascii="Arial" w:hAnsi="Arial" w:cs="Arial"/>
        </w:rPr>
      </w:pPr>
      <w:r w:rsidRPr="004433D8">
        <w:rPr>
          <w:rFonts w:ascii="Arial" w:hAnsi="Arial" w:cs="Arial"/>
        </w:rPr>
        <w:t>NOTE:</w:t>
      </w:r>
      <w:r w:rsidRPr="004433D8">
        <w:rPr>
          <w:rFonts w:ascii="Arial" w:hAnsi="Arial" w:cs="Arial"/>
        </w:rPr>
        <w:tab/>
        <w:t xml:space="preserve">The above listing requirement will for purposes of this Quote be construed in accordance with the provisions of the Subletting and Subcontracting Fair Practices Act (“The Act”) as set forth in Government Code Sections 4100 through 4113. </w:t>
      </w:r>
    </w:p>
    <w:p w14:paraId="414D8798" w14:textId="77777777" w:rsidR="006D50A9" w:rsidRPr="004433D8" w:rsidRDefault="006D50A9" w:rsidP="006D50A9">
      <w:pPr>
        <w:rPr>
          <w:rFonts w:ascii="Arial" w:hAnsi="Arial" w:cs="Arial"/>
        </w:rPr>
      </w:pPr>
      <w:r w:rsidRPr="004433D8">
        <w:rPr>
          <w:rFonts w:ascii="Arial" w:hAnsi="Arial" w:cs="Arial"/>
        </w:rPr>
        <w:br w:type="page"/>
      </w:r>
    </w:p>
    <w:p w14:paraId="5657A038" w14:textId="67FE354F" w:rsidR="006D50A9" w:rsidRPr="004433D8" w:rsidRDefault="001851F2" w:rsidP="006D50A9">
      <w:pPr>
        <w:pStyle w:val="Heading3"/>
        <w:rPr>
          <w:rFonts w:ascii="Arial" w:eastAsia="Calibri" w:hAnsi="Arial" w:cs="Arial"/>
        </w:rPr>
      </w:pPr>
      <w:bookmarkStart w:id="52" w:name="_Toc232515951"/>
      <w:r>
        <w:rPr>
          <w:rFonts w:ascii="Arial" w:eastAsia="Calibri" w:hAnsi="Arial" w:cs="Arial"/>
        </w:rPr>
        <w:lastRenderedPageBreak/>
        <w:t>Form 12</w:t>
      </w:r>
      <w:r w:rsidR="006D50A9" w:rsidRPr="004433D8">
        <w:rPr>
          <w:rFonts w:ascii="Arial" w:eastAsia="Calibri" w:hAnsi="Arial" w:cs="Arial"/>
        </w:rPr>
        <w:t>, California Civil Rights Laws Certification</w:t>
      </w:r>
      <w:bookmarkEnd w:id="52"/>
    </w:p>
    <w:p w14:paraId="7AAA6D04" w14:textId="77777777" w:rsidR="006D50A9" w:rsidRPr="004433D8" w:rsidRDefault="006D50A9" w:rsidP="006D50A9">
      <w:pPr>
        <w:rPr>
          <w:rFonts w:ascii="Arial" w:hAnsi="Arial" w:cs="Arial"/>
        </w:rPr>
      </w:pPr>
    </w:p>
    <w:p w14:paraId="77252923" w14:textId="7CFA7AA2" w:rsidR="006D50A9" w:rsidRPr="004433D8" w:rsidRDefault="006D50A9" w:rsidP="006D50A9">
      <w:pPr>
        <w:pStyle w:val="Default"/>
        <w:ind w:left="360"/>
        <w:rPr>
          <w:rFonts w:ascii="Arial" w:hAnsi="Arial" w:cs="Arial"/>
          <w:sz w:val="22"/>
          <w:szCs w:val="22"/>
        </w:rPr>
      </w:pPr>
      <w:r w:rsidRPr="004433D8">
        <w:rPr>
          <w:rFonts w:ascii="Arial" w:hAnsi="Arial" w:cs="Arial"/>
          <w:sz w:val="22"/>
          <w:szCs w:val="22"/>
        </w:rPr>
        <w:t xml:space="preserve">Pursuant to Public Contract Code </w:t>
      </w:r>
      <w:r w:rsidR="002D392A" w:rsidRPr="004433D8">
        <w:rPr>
          <w:rFonts w:ascii="Arial" w:hAnsi="Arial" w:cs="Arial"/>
          <w:sz w:val="22"/>
          <w:szCs w:val="22"/>
        </w:rPr>
        <w:t>S</w:t>
      </w:r>
      <w:r w:rsidRPr="004433D8">
        <w:rPr>
          <w:rFonts w:ascii="Arial" w:hAnsi="Arial" w:cs="Arial"/>
          <w:sz w:val="22"/>
          <w:szCs w:val="22"/>
        </w:rPr>
        <w:t xml:space="preserve">ection 2010, if a </w:t>
      </w:r>
      <w:r w:rsidR="00731B43" w:rsidRPr="004433D8">
        <w:rPr>
          <w:rFonts w:ascii="Arial" w:hAnsi="Arial" w:cs="Arial"/>
          <w:sz w:val="22"/>
          <w:szCs w:val="22"/>
        </w:rPr>
        <w:t xml:space="preserve">Bidder </w:t>
      </w:r>
      <w:r w:rsidRPr="004433D8">
        <w:rPr>
          <w:rFonts w:ascii="Arial" w:hAnsi="Arial" w:cs="Arial"/>
          <w:sz w:val="22"/>
          <w:szCs w:val="22"/>
        </w:rPr>
        <w:t xml:space="preserve">executes or renews a </w:t>
      </w:r>
      <w:r w:rsidR="001C0063" w:rsidRPr="004433D8">
        <w:rPr>
          <w:rFonts w:ascii="Arial" w:hAnsi="Arial" w:cs="Arial"/>
          <w:sz w:val="22"/>
          <w:szCs w:val="22"/>
        </w:rPr>
        <w:t>C</w:t>
      </w:r>
      <w:r w:rsidRPr="004433D8">
        <w:rPr>
          <w:rFonts w:ascii="Arial" w:hAnsi="Arial" w:cs="Arial"/>
          <w:sz w:val="22"/>
          <w:szCs w:val="22"/>
        </w:rPr>
        <w:t xml:space="preserve">ontract over $100,000 on or after January 1, 2017, the </w:t>
      </w:r>
      <w:r w:rsidR="00731B43" w:rsidRPr="004433D8">
        <w:rPr>
          <w:rFonts w:ascii="Arial" w:hAnsi="Arial" w:cs="Arial"/>
          <w:sz w:val="22"/>
          <w:szCs w:val="22"/>
        </w:rPr>
        <w:t>Bidder</w:t>
      </w:r>
      <w:r w:rsidRPr="004433D8">
        <w:rPr>
          <w:rFonts w:ascii="Arial" w:hAnsi="Arial" w:cs="Arial"/>
          <w:sz w:val="22"/>
          <w:szCs w:val="22"/>
        </w:rPr>
        <w:t xml:space="preserve"> hereby certifies compliance with the following:</w:t>
      </w:r>
    </w:p>
    <w:p w14:paraId="67A81920" w14:textId="77777777" w:rsidR="006D50A9" w:rsidRPr="004433D8" w:rsidRDefault="006D50A9" w:rsidP="006D50A9">
      <w:pPr>
        <w:pStyle w:val="Default"/>
        <w:rPr>
          <w:rFonts w:ascii="Arial" w:hAnsi="Arial" w:cs="Arial"/>
          <w:sz w:val="22"/>
          <w:szCs w:val="22"/>
        </w:rPr>
      </w:pPr>
    </w:p>
    <w:p w14:paraId="36D8D2BE" w14:textId="7169FE89" w:rsidR="006D50A9" w:rsidRPr="004433D8" w:rsidRDefault="006D50A9" w:rsidP="001C5687">
      <w:pPr>
        <w:pStyle w:val="NormalWeb"/>
        <w:ind w:left="360"/>
      </w:pPr>
      <w:r w:rsidRPr="004433D8">
        <w:t xml:space="preserve">1. </w:t>
      </w:r>
      <w:r w:rsidRPr="004433D8">
        <w:rPr>
          <w:u w:val="single"/>
        </w:rPr>
        <w:t>CALIFORNIA CIVIL RIGHTS LAWS</w:t>
      </w:r>
      <w:r w:rsidRPr="004433D8">
        <w:t xml:space="preserve">: For </w:t>
      </w:r>
      <w:r w:rsidR="001C0063" w:rsidRPr="004433D8">
        <w:t>C</w:t>
      </w:r>
      <w:r w:rsidRPr="004433D8">
        <w:t xml:space="preserve">ontracts over $100,000 executed or renewed after January 1, 2017, the </w:t>
      </w:r>
      <w:r w:rsidR="001C0063" w:rsidRPr="004433D8">
        <w:t>C</w:t>
      </w:r>
      <w:r w:rsidRPr="004433D8">
        <w:t>ontractor certifies compliance with the Unruh Civil Rights Act (Section 51 of the Civil Code) and the Fair Employment and Housing Act (Section 12960 of the Government Code); and</w:t>
      </w:r>
    </w:p>
    <w:p w14:paraId="37198F00" w14:textId="77777777" w:rsidR="006D50A9" w:rsidRPr="004433D8" w:rsidRDefault="006D50A9" w:rsidP="001C5687">
      <w:pPr>
        <w:pStyle w:val="NormalWeb"/>
        <w:ind w:left="360"/>
      </w:pPr>
    </w:p>
    <w:p w14:paraId="6A8FD3E1" w14:textId="3D3D7074" w:rsidR="006D50A9" w:rsidRPr="004433D8" w:rsidRDefault="006D50A9" w:rsidP="001C5687">
      <w:pPr>
        <w:pStyle w:val="NormalWeb"/>
        <w:ind w:left="360"/>
      </w:pPr>
      <w:r w:rsidRPr="004433D8">
        <w:t xml:space="preserve">2. </w:t>
      </w:r>
      <w:r w:rsidRPr="004433D8">
        <w:rPr>
          <w:u w:val="single"/>
        </w:rPr>
        <w:t>EMPLOYER DISCRIMINATORY POLICIES</w:t>
      </w:r>
      <w:r w:rsidRPr="004433D8">
        <w:t xml:space="preserve">: For </w:t>
      </w:r>
      <w:r w:rsidR="001C0063"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2AC0599F" w14:textId="77777777" w:rsidR="006D50A9" w:rsidRPr="004433D8" w:rsidRDefault="006D50A9" w:rsidP="006D50A9">
      <w:pPr>
        <w:pStyle w:val="NormalWeb"/>
      </w:pPr>
    </w:p>
    <w:p w14:paraId="303AFE68" w14:textId="77777777" w:rsidR="006D50A9" w:rsidRPr="004433D8" w:rsidRDefault="006D50A9" w:rsidP="006D50A9">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623EA6DC" w14:textId="77777777" w:rsidR="006D50A9" w:rsidRPr="004433D8" w:rsidRDefault="006D50A9" w:rsidP="006D50A9">
      <w:pPr>
        <w:pStyle w:val="Default"/>
        <w:jc w:val="center"/>
        <w:rPr>
          <w:rFonts w:ascii="Arial" w:hAnsi="Arial" w:cs="Arial"/>
          <w:sz w:val="22"/>
          <w:szCs w:val="22"/>
        </w:rPr>
      </w:pPr>
    </w:p>
    <w:tbl>
      <w:tblPr>
        <w:tblW w:w="9253"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903"/>
        <w:gridCol w:w="2675"/>
        <w:gridCol w:w="2675"/>
      </w:tblGrid>
      <w:tr w:rsidR="006D50A9" w:rsidRPr="004433D8" w14:paraId="792B60A2" w14:textId="77777777" w:rsidTr="003B2633">
        <w:trPr>
          <w:trHeight w:val="1487"/>
        </w:trPr>
        <w:tc>
          <w:tcPr>
            <w:tcW w:w="6578" w:type="dxa"/>
            <w:gridSpan w:val="2"/>
          </w:tcPr>
          <w:p w14:paraId="18941FEA" w14:textId="77777777" w:rsidR="006D50A9" w:rsidRPr="004433D8" w:rsidRDefault="006D50A9" w:rsidP="006D50A9">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05990D42" w14:textId="77777777" w:rsidR="006D50A9" w:rsidRPr="004433D8" w:rsidRDefault="006D50A9" w:rsidP="006D50A9">
            <w:pPr>
              <w:pStyle w:val="Default"/>
              <w:rPr>
                <w:rFonts w:ascii="Arial" w:hAnsi="Arial" w:cs="Arial"/>
                <w:i/>
                <w:iCs/>
                <w:sz w:val="22"/>
                <w:szCs w:val="22"/>
              </w:rPr>
            </w:pPr>
          </w:p>
          <w:p w14:paraId="5B9E47C2" w14:textId="3127FEDF"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674" w:type="dxa"/>
          </w:tcPr>
          <w:p w14:paraId="6233D2D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Federal ID Number </w:t>
            </w:r>
          </w:p>
        </w:tc>
      </w:tr>
      <w:tr w:rsidR="006D50A9" w:rsidRPr="004433D8" w14:paraId="46911299" w14:textId="77777777" w:rsidTr="003B2633">
        <w:trPr>
          <w:trHeight w:val="854"/>
        </w:trPr>
        <w:tc>
          <w:tcPr>
            <w:tcW w:w="9253" w:type="dxa"/>
            <w:gridSpan w:val="3"/>
          </w:tcPr>
          <w:p w14:paraId="10271659"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6D50A9" w:rsidRPr="004433D8" w14:paraId="368411A8" w14:textId="77777777" w:rsidTr="003B2633">
        <w:trPr>
          <w:trHeight w:val="837"/>
        </w:trPr>
        <w:tc>
          <w:tcPr>
            <w:tcW w:w="9253" w:type="dxa"/>
            <w:gridSpan w:val="3"/>
          </w:tcPr>
          <w:p w14:paraId="46834F4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6D50A9" w:rsidRPr="004433D8" w14:paraId="4A93D62B" w14:textId="77777777" w:rsidTr="003B2633">
        <w:trPr>
          <w:trHeight w:val="924"/>
        </w:trPr>
        <w:tc>
          <w:tcPr>
            <w:tcW w:w="3903" w:type="dxa"/>
          </w:tcPr>
          <w:p w14:paraId="03A637D8"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Date Executed </w:t>
            </w:r>
          </w:p>
        </w:tc>
        <w:tc>
          <w:tcPr>
            <w:tcW w:w="5349" w:type="dxa"/>
            <w:gridSpan w:val="2"/>
          </w:tcPr>
          <w:p w14:paraId="1AB91CD5"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248C11B4" w14:textId="77777777" w:rsidR="006D50A9" w:rsidRPr="004433D8" w:rsidRDefault="006D50A9" w:rsidP="006D50A9">
      <w:pPr>
        <w:rPr>
          <w:rFonts w:ascii="Arial" w:hAnsi="Arial" w:cs="Arial"/>
        </w:rPr>
      </w:pPr>
    </w:p>
    <w:p w14:paraId="2C8FF751" w14:textId="77777777" w:rsidR="006D50A9" w:rsidRPr="004433D8" w:rsidRDefault="006D50A9" w:rsidP="006D50A9">
      <w:pPr>
        <w:pStyle w:val="BodyTextIndent2"/>
        <w:ind w:left="0"/>
        <w:jc w:val="center"/>
        <w:rPr>
          <w:b/>
          <w:sz w:val="22"/>
        </w:rPr>
      </w:pPr>
    </w:p>
    <w:p w14:paraId="5FDDB9FD" w14:textId="77777777" w:rsidR="00FE63EF" w:rsidRPr="004433D8" w:rsidRDefault="00FE63EF">
      <w:pPr>
        <w:rPr>
          <w:rFonts w:ascii="Arial" w:eastAsia="Calibri" w:hAnsi="Arial" w:cs="Arial"/>
          <w:b/>
        </w:rPr>
      </w:pPr>
      <w:r w:rsidRPr="004433D8">
        <w:rPr>
          <w:rFonts w:ascii="Arial" w:eastAsia="Calibri" w:hAnsi="Arial" w:cs="Arial"/>
        </w:rPr>
        <w:br w:type="page"/>
      </w:r>
    </w:p>
    <w:p w14:paraId="2BD816B3" w14:textId="1EC5BF03" w:rsidR="001C177E" w:rsidRPr="009F3072" w:rsidRDefault="001851F2" w:rsidP="001C177E">
      <w:pPr>
        <w:pStyle w:val="Heading3"/>
        <w:rPr>
          <w:rFonts w:ascii="Arial" w:eastAsia="Calibri" w:hAnsi="Arial" w:cs="Arial"/>
        </w:rPr>
      </w:pPr>
      <w:bookmarkStart w:id="53" w:name="_Toc232515952"/>
      <w:r w:rsidRPr="009F3072">
        <w:rPr>
          <w:rFonts w:ascii="Arial" w:eastAsia="Calibri" w:hAnsi="Arial" w:cs="Arial"/>
        </w:rPr>
        <w:lastRenderedPageBreak/>
        <w:t>Form 13</w:t>
      </w:r>
      <w:r w:rsidR="006D50A9" w:rsidRPr="009F3072">
        <w:rPr>
          <w:rFonts w:ascii="Arial" w:eastAsia="Calibri" w:hAnsi="Arial" w:cs="Arial"/>
        </w:rPr>
        <w:t>,</w:t>
      </w:r>
      <w:r w:rsidR="001C177E" w:rsidRPr="009F3072">
        <w:rPr>
          <w:rFonts w:ascii="Arial" w:eastAsia="Calibri" w:hAnsi="Arial" w:cs="Arial"/>
        </w:rPr>
        <w:t xml:space="preserve"> Response to Business Requirements</w:t>
      </w:r>
      <w:bookmarkEnd w:id="53"/>
    </w:p>
    <w:p w14:paraId="1BEB92E4" w14:textId="77777777" w:rsidR="001C177E" w:rsidRPr="004433D8" w:rsidRDefault="001C177E" w:rsidP="001C177E">
      <w:pPr>
        <w:rPr>
          <w:rFonts w:ascii="Arial" w:hAnsi="Arial" w:cs="Arial"/>
        </w:rPr>
      </w:pPr>
    </w:p>
    <w:p w14:paraId="376F01B5" w14:textId="77777777" w:rsidR="001C177E" w:rsidRPr="004433D8" w:rsidRDefault="001C177E" w:rsidP="001C177E">
      <w:pPr>
        <w:rPr>
          <w:rFonts w:ascii="Arial" w:hAnsi="Arial" w:cs="Arial"/>
        </w:rPr>
      </w:pPr>
      <w:r w:rsidRPr="004433D8">
        <w:rPr>
          <w:rFonts w:ascii="Arial" w:hAnsi="Arial" w:cs="Arial"/>
        </w:rPr>
        <w:t xml:space="preserve">Contractors must provide a </w:t>
      </w:r>
      <w:r>
        <w:rPr>
          <w:rFonts w:ascii="Arial" w:hAnsi="Arial" w:cs="Arial"/>
        </w:rPr>
        <w:t>response to the following three (3) business requirements.</w:t>
      </w:r>
    </w:p>
    <w:tbl>
      <w:tblPr>
        <w:tblStyle w:val="TableGrid"/>
        <w:tblW w:w="0" w:type="auto"/>
        <w:tblLook w:val="04A0" w:firstRow="1" w:lastRow="0" w:firstColumn="1" w:lastColumn="0" w:noHBand="0" w:noVBand="1"/>
      </w:tblPr>
      <w:tblGrid>
        <w:gridCol w:w="9350"/>
      </w:tblGrid>
      <w:tr w:rsidR="001C177E" w:rsidRPr="004433D8" w14:paraId="2A7B4ABD" w14:textId="77777777" w:rsidTr="00303A7A">
        <w:trPr>
          <w:trHeight w:val="720"/>
        </w:trPr>
        <w:tc>
          <w:tcPr>
            <w:tcW w:w="9350" w:type="dxa"/>
          </w:tcPr>
          <w:p w14:paraId="6E135A76" w14:textId="604BDC28" w:rsidR="003E23B8" w:rsidRPr="009F3072" w:rsidRDefault="001C177E" w:rsidP="00303A7A">
            <w:pPr>
              <w:spacing w:after="160" w:line="259" w:lineRule="auto"/>
              <w:rPr>
                <w:rFonts w:ascii="Arial" w:hAnsi="Arial" w:cs="Arial"/>
              </w:rPr>
            </w:pPr>
            <w:r w:rsidRPr="00FC655C">
              <w:rPr>
                <w:rFonts w:ascii="Arial" w:hAnsi="Arial" w:cs="Arial"/>
              </w:rPr>
              <w:t xml:space="preserve">B.1 - </w:t>
            </w:r>
            <w:r w:rsidR="00AD50ED" w:rsidRPr="005A7FC3">
              <w:rPr>
                <w:rFonts w:ascii="Arial" w:hAnsi="Arial" w:cs="Arial"/>
              </w:rPr>
              <w:t>Bidder must have a minimum of at least five (5) years</w:t>
            </w:r>
            <w:r w:rsidR="003E23B8">
              <w:rPr>
                <w:rFonts w:ascii="Arial" w:hAnsi="Arial" w:cs="Arial"/>
              </w:rPr>
              <w:t xml:space="preserve"> of service experience</w:t>
            </w:r>
            <w:r w:rsidR="00AD50ED" w:rsidRPr="005A7FC3">
              <w:rPr>
                <w:rFonts w:ascii="Arial" w:hAnsi="Arial" w:cs="Arial"/>
              </w:rPr>
              <w:t xml:space="preserve"> </w:t>
            </w:r>
            <w:r w:rsidR="003E23B8">
              <w:rPr>
                <w:rFonts w:ascii="Arial" w:hAnsi="Arial" w:cs="Arial"/>
              </w:rPr>
              <w:t>comparable in size and complexity to this Contract. What is the company and technician experience in this specific industry?</w:t>
            </w:r>
          </w:p>
          <w:p w14:paraId="1CDAC10E" w14:textId="77777777" w:rsidR="001C177E" w:rsidRPr="00FC655C" w:rsidRDefault="001C177E" w:rsidP="00303A7A">
            <w:pPr>
              <w:spacing w:after="160" w:line="259" w:lineRule="auto"/>
              <w:rPr>
                <w:rFonts w:ascii="Arial" w:hAnsi="Arial" w:cs="Arial"/>
              </w:rPr>
            </w:pPr>
          </w:p>
          <w:p w14:paraId="0F2CE9DD" w14:textId="77777777" w:rsidR="001C177E" w:rsidRPr="00FC655C" w:rsidRDefault="001C177E" w:rsidP="00303A7A">
            <w:pPr>
              <w:spacing w:after="160" w:line="259" w:lineRule="auto"/>
              <w:rPr>
                <w:rFonts w:ascii="Arial" w:hAnsi="Arial" w:cs="Arial"/>
              </w:rPr>
            </w:pPr>
          </w:p>
          <w:p w14:paraId="07678C3A" w14:textId="77777777" w:rsidR="001C177E" w:rsidRPr="004433D8" w:rsidRDefault="001C177E" w:rsidP="00303A7A">
            <w:pPr>
              <w:spacing w:after="160" w:line="259" w:lineRule="auto"/>
              <w:rPr>
                <w:rFonts w:ascii="Arial" w:hAnsi="Arial" w:cs="Arial"/>
              </w:rPr>
            </w:pPr>
          </w:p>
        </w:tc>
      </w:tr>
      <w:tr w:rsidR="001C177E" w:rsidRPr="004433D8" w14:paraId="5F91F452" w14:textId="77777777" w:rsidTr="00303A7A">
        <w:trPr>
          <w:trHeight w:val="720"/>
        </w:trPr>
        <w:tc>
          <w:tcPr>
            <w:tcW w:w="9350" w:type="dxa"/>
          </w:tcPr>
          <w:p w14:paraId="56EEFAF1" w14:textId="3B4C4801" w:rsidR="001C177E" w:rsidRPr="00FC655C" w:rsidRDefault="001C177E" w:rsidP="00303A7A">
            <w:pPr>
              <w:spacing w:after="160" w:line="259" w:lineRule="auto"/>
              <w:rPr>
                <w:rFonts w:ascii="Arial" w:hAnsi="Arial" w:cs="Arial"/>
              </w:rPr>
            </w:pPr>
            <w:r w:rsidRPr="00FC655C">
              <w:rPr>
                <w:rFonts w:ascii="Arial" w:hAnsi="Arial" w:cs="Arial"/>
              </w:rPr>
              <w:t xml:space="preserve">B.2 - Bidder must </w:t>
            </w:r>
            <w:r w:rsidR="003E23B8">
              <w:rPr>
                <w:rFonts w:ascii="Arial" w:hAnsi="Arial" w:cs="Arial"/>
              </w:rPr>
              <w:t xml:space="preserve">provide references for similar service contracts. How will the Bidder meet CalVet’s specific </w:t>
            </w:r>
            <w:r w:rsidR="00E92450">
              <w:rPr>
                <w:rFonts w:ascii="Arial" w:hAnsi="Arial" w:cs="Arial"/>
              </w:rPr>
              <w:t>requirements and</w:t>
            </w:r>
            <w:r w:rsidR="003E23B8">
              <w:rPr>
                <w:rFonts w:ascii="Arial" w:hAnsi="Arial" w:cs="Arial"/>
              </w:rPr>
              <w:t xml:space="preserve"> provide your detailed approach to the Statement of Work. </w:t>
            </w:r>
            <w:r w:rsidRPr="00FC655C">
              <w:rPr>
                <w:rFonts w:ascii="Arial" w:hAnsi="Arial" w:cs="Arial"/>
              </w:rPr>
              <w:t xml:space="preserve"> </w:t>
            </w:r>
          </w:p>
          <w:p w14:paraId="291DD7ED" w14:textId="77777777" w:rsidR="001C177E" w:rsidRDefault="001C177E" w:rsidP="00303A7A">
            <w:pPr>
              <w:spacing w:after="160" w:line="259" w:lineRule="auto"/>
              <w:rPr>
                <w:rFonts w:ascii="Arial" w:hAnsi="Arial" w:cs="Arial"/>
              </w:rPr>
            </w:pPr>
          </w:p>
          <w:p w14:paraId="78F179E8" w14:textId="77777777" w:rsidR="001C177E" w:rsidRDefault="001C177E" w:rsidP="00303A7A">
            <w:pPr>
              <w:spacing w:after="160" w:line="259" w:lineRule="auto"/>
              <w:rPr>
                <w:rFonts w:ascii="Arial" w:hAnsi="Arial" w:cs="Arial"/>
              </w:rPr>
            </w:pPr>
          </w:p>
          <w:p w14:paraId="165911F8" w14:textId="77777777" w:rsidR="001C177E" w:rsidRDefault="001C177E" w:rsidP="00303A7A">
            <w:pPr>
              <w:spacing w:after="160" w:line="259" w:lineRule="auto"/>
              <w:rPr>
                <w:rFonts w:ascii="Arial" w:hAnsi="Arial" w:cs="Arial"/>
              </w:rPr>
            </w:pPr>
          </w:p>
          <w:p w14:paraId="72130ACB" w14:textId="77777777" w:rsidR="001C177E" w:rsidRPr="004433D8" w:rsidRDefault="001C177E" w:rsidP="00303A7A">
            <w:pPr>
              <w:spacing w:after="160" w:line="259" w:lineRule="auto"/>
              <w:rPr>
                <w:rFonts w:ascii="Arial" w:hAnsi="Arial" w:cs="Arial"/>
              </w:rPr>
            </w:pPr>
          </w:p>
        </w:tc>
      </w:tr>
      <w:tr w:rsidR="001C177E" w:rsidRPr="004433D8" w14:paraId="090C50EF" w14:textId="77777777" w:rsidTr="00303A7A">
        <w:trPr>
          <w:trHeight w:val="5372"/>
        </w:trPr>
        <w:tc>
          <w:tcPr>
            <w:tcW w:w="9350" w:type="dxa"/>
          </w:tcPr>
          <w:p w14:paraId="7D56E140" w14:textId="24E70C66" w:rsidR="001C177E" w:rsidRPr="004433D8" w:rsidRDefault="001C177E" w:rsidP="00303A7A">
            <w:pPr>
              <w:spacing w:after="160" w:line="259" w:lineRule="auto"/>
              <w:rPr>
                <w:rFonts w:ascii="Arial" w:hAnsi="Arial" w:cs="Arial"/>
              </w:rPr>
            </w:pPr>
            <w:r w:rsidRPr="00FC655C">
              <w:rPr>
                <w:rFonts w:ascii="Arial" w:hAnsi="Arial" w:cs="Arial"/>
              </w:rPr>
              <w:t xml:space="preserve">B.3 - Bidder must </w:t>
            </w:r>
            <w:r w:rsidR="003E23B8">
              <w:rPr>
                <w:rFonts w:ascii="Arial" w:hAnsi="Arial" w:cs="Arial"/>
              </w:rPr>
              <w:t>provide their safety record.</w:t>
            </w:r>
          </w:p>
        </w:tc>
      </w:tr>
    </w:tbl>
    <w:p w14:paraId="38899DE4" w14:textId="77777777" w:rsidR="001C177E" w:rsidRPr="004433D8" w:rsidRDefault="001C177E" w:rsidP="001C177E">
      <w:pPr>
        <w:rPr>
          <w:rFonts w:ascii="Arial" w:hAnsi="Arial" w:cs="Arial"/>
          <w:color w:val="FF0000"/>
        </w:rPr>
      </w:pPr>
      <w:r w:rsidRPr="004433D8">
        <w:rPr>
          <w:rFonts w:ascii="Arial" w:hAnsi="Arial" w:cs="Arial"/>
          <w:color w:val="FF0000"/>
        </w:rPr>
        <w:br w:type="page"/>
      </w:r>
    </w:p>
    <w:p w14:paraId="7C756914" w14:textId="14AD2516" w:rsidR="006D50A9" w:rsidRPr="009F3072" w:rsidRDefault="001851F2" w:rsidP="001C177E">
      <w:pPr>
        <w:pStyle w:val="Heading3"/>
        <w:rPr>
          <w:rFonts w:ascii="Arial" w:eastAsia="Calibri" w:hAnsi="Arial" w:cs="Arial"/>
        </w:rPr>
      </w:pPr>
      <w:bookmarkStart w:id="54" w:name="_Toc232515953"/>
      <w:r w:rsidRPr="009F3072">
        <w:rPr>
          <w:rFonts w:ascii="Arial" w:eastAsia="Calibri" w:hAnsi="Arial" w:cs="Arial"/>
        </w:rPr>
        <w:lastRenderedPageBreak/>
        <w:t>Form 14</w:t>
      </w:r>
      <w:r w:rsidR="006D50A9" w:rsidRPr="009F3072">
        <w:rPr>
          <w:rFonts w:ascii="Arial" w:eastAsia="Calibri" w:hAnsi="Arial" w:cs="Arial"/>
        </w:rPr>
        <w:t>, Cost Quote</w:t>
      </w:r>
      <w:bookmarkEnd w:id="54"/>
    </w:p>
    <w:p w14:paraId="48635AAD" w14:textId="77777777" w:rsidR="003B2633" w:rsidRPr="004433D8" w:rsidRDefault="003B2633" w:rsidP="006D50A9">
      <w:pPr>
        <w:pStyle w:val="BodyTextIndent2"/>
        <w:ind w:left="0"/>
        <w:rPr>
          <w:sz w:val="22"/>
        </w:rPr>
      </w:pPr>
    </w:p>
    <w:p w14:paraId="0BF03EBB" w14:textId="3B49C31F" w:rsidR="006D50A9" w:rsidRPr="004433D8" w:rsidRDefault="006D50A9" w:rsidP="006D50A9">
      <w:pPr>
        <w:pStyle w:val="BodyTextIndent2"/>
        <w:ind w:left="0"/>
        <w:rPr>
          <w:sz w:val="22"/>
        </w:rPr>
      </w:pPr>
      <w:r w:rsidRPr="004433D8">
        <w:rPr>
          <w:sz w:val="22"/>
        </w:rPr>
        <w:t xml:space="preserve">Submission of this cost sheet is </w:t>
      </w:r>
      <w:r w:rsidRPr="004433D8">
        <w:rPr>
          <w:b/>
          <w:sz w:val="22"/>
          <w:u w:val="single"/>
        </w:rPr>
        <w:t>MANDATORY</w:t>
      </w:r>
      <w:r w:rsidR="00FE63EF" w:rsidRPr="004433D8">
        <w:rPr>
          <w:b/>
          <w:sz w:val="22"/>
        </w:rPr>
        <w:t xml:space="preserve"> </w:t>
      </w:r>
      <w:r w:rsidR="00FE63EF" w:rsidRPr="004433D8">
        <w:rPr>
          <w:sz w:val="22"/>
        </w:rPr>
        <w:t>and must be provided as its own, separate attachment</w:t>
      </w:r>
      <w:r w:rsidRPr="004433D8">
        <w:rPr>
          <w:sz w:val="22"/>
        </w:rPr>
        <w:t xml:space="preserve">. Upon award, bid below will become part of the </w:t>
      </w:r>
      <w:r w:rsidR="001C0063" w:rsidRPr="004433D8">
        <w:rPr>
          <w:sz w:val="22"/>
        </w:rPr>
        <w:t>C</w:t>
      </w:r>
      <w:r w:rsidR="00421FA7" w:rsidRPr="004433D8">
        <w:rPr>
          <w:sz w:val="22"/>
        </w:rPr>
        <w:t>ontract</w:t>
      </w:r>
      <w:r w:rsidRPr="004433D8">
        <w:rPr>
          <w:sz w:val="22"/>
        </w:rPr>
        <w:t xml:space="preserve"> in as Exhibit B-1, Cost Sheet. The Bidder shall set forth the rates in the space provided. Failure to indicate a dollar amount for any item will be understood by the State that the Bidder will provide the item at no cost.</w:t>
      </w:r>
    </w:p>
    <w:p w14:paraId="1AA33E23" w14:textId="77777777" w:rsidR="006D50A9" w:rsidRPr="004433D8" w:rsidRDefault="006D50A9" w:rsidP="006D50A9">
      <w:pPr>
        <w:pStyle w:val="BodyTextIndent2"/>
        <w:ind w:left="0"/>
        <w:rPr>
          <w:sz w:val="22"/>
        </w:rPr>
      </w:pPr>
    </w:p>
    <w:p w14:paraId="7CD8B36E" w14:textId="18126DC7" w:rsidR="0027678A" w:rsidRDefault="006D50A9" w:rsidP="0027678A">
      <w:pPr>
        <w:pStyle w:val="BodyTextIndent2"/>
        <w:ind w:left="0"/>
        <w:rPr>
          <w:sz w:val="22"/>
        </w:rPr>
      </w:pPr>
      <w:r w:rsidRPr="004433D8">
        <w:rPr>
          <w:sz w:val="22"/>
        </w:rPr>
        <w:t xml:space="preserve">The basis of Award shall be used to determine the lowest responsible bid. The State makes no guarantee, expressed or implied, on the actual amount of services that shall be required for the </w:t>
      </w:r>
      <w:r w:rsidR="001C0063" w:rsidRPr="004433D8">
        <w:rPr>
          <w:sz w:val="22"/>
        </w:rPr>
        <w:t>C</w:t>
      </w:r>
      <w:r w:rsidR="00421FA7" w:rsidRPr="004433D8">
        <w:rPr>
          <w:sz w:val="22"/>
        </w:rPr>
        <w:t>ontract</w:t>
      </w:r>
      <w:r w:rsidRPr="004433D8">
        <w:rPr>
          <w:sz w:val="22"/>
        </w:rPr>
        <w:t xml:space="preserve"> and is subject to change based on needs of the State. However, the rates offered by Bidder shall be binding for the term of the </w:t>
      </w:r>
      <w:r w:rsidR="00AD0123" w:rsidRPr="004433D8">
        <w:rPr>
          <w:sz w:val="22"/>
        </w:rPr>
        <w:t>Contract</w:t>
      </w:r>
      <w:r w:rsidRPr="004433D8">
        <w:rPr>
          <w:sz w:val="22"/>
        </w:rPr>
        <w:t>.</w:t>
      </w:r>
    </w:p>
    <w:p w14:paraId="207B9883" w14:textId="77777777" w:rsidR="0027678A" w:rsidRPr="0027678A" w:rsidRDefault="0027678A" w:rsidP="0027678A">
      <w:pPr>
        <w:pStyle w:val="BodyTextIndent2"/>
        <w:ind w:left="0"/>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27678A" w:rsidRPr="0027678A" w14:paraId="277E3882" w14:textId="77777777">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0687441"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240ADAA"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6533A9B"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1FC4312"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5A5DF8E"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27678A" w:rsidRPr="0027678A" w14:paraId="446FD4BD"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4A989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CD7A28"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(Year 1) FIRE ALARM &amp; FIRE SPRINKLER/</w:t>
            </w:r>
          </w:p>
          <w:p w14:paraId="3DD41012" w14:textId="6B5E7B30"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795D9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07C4D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7504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436B2543"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114136CC" w14:textId="77777777" w:rsidR="0027678A" w:rsidRPr="0027678A" w:rsidRDefault="0027678A" w:rsidP="0027678A">
            <w:pPr>
              <w:spacing w:after="0" w:line="256" w:lineRule="auto"/>
              <w:rPr>
                <w:rFonts w:ascii="Arial" w:eastAsia="Calibri" w:hAnsi="Arial" w:cs="Arial"/>
                <w:sz w:val="19"/>
                <w:szCs w:val="19"/>
              </w:rPr>
            </w:pPr>
          </w:p>
          <w:p w14:paraId="0DDFE55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6CE03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28E17F2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71231"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E1CFA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E7D1D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0119CF52"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0815F99" w14:textId="77777777" w:rsidR="0027678A" w:rsidRPr="0027678A" w:rsidRDefault="0027678A" w:rsidP="0027678A">
            <w:pPr>
              <w:spacing w:after="0" w:line="256" w:lineRule="auto"/>
              <w:rPr>
                <w:rFonts w:ascii="Arial" w:eastAsia="Calibri" w:hAnsi="Arial" w:cs="Arial"/>
                <w:sz w:val="19"/>
                <w:szCs w:val="19"/>
              </w:rPr>
            </w:pPr>
          </w:p>
          <w:p w14:paraId="7E3D256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D0E2C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0A996D3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FFF7A1"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B9FC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C4E7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1D741781" w14:textId="77777777">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332BD8"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425DA03"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B294A2E"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A0F9D2E"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40DB8B8"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27678A" w:rsidRPr="0027678A" w14:paraId="3D065033"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9B66D3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4016" w:type="dxa"/>
            <w:tcBorders>
              <w:top w:val="single" w:sz="4" w:space="0" w:color="auto"/>
              <w:left w:val="single" w:sz="4" w:space="0" w:color="auto"/>
              <w:bottom w:val="single" w:sz="4" w:space="0" w:color="auto"/>
              <w:right w:val="single" w:sz="4" w:space="0" w:color="auto"/>
            </w:tcBorders>
            <w:hideMark/>
          </w:tcPr>
          <w:p w14:paraId="3689413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10" w:type="dxa"/>
            <w:tcBorders>
              <w:top w:val="single" w:sz="4" w:space="0" w:color="auto"/>
              <w:left w:val="single" w:sz="4" w:space="0" w:color="auto"/>
              <w:bottom w:val="single" w:sz="4" w:space="0" w:color="auto"/>
              <w:right w:val="single" w:sz="4" w:space="0" w:color="auto"/>
            </w:tcBorders>
            <w:hideMark/>
          </w:tcPr>
          <w:p w14:paraId="4A9760C0" w14:textId="4A772F69" w:rsidR="0027678A" w:rsidRPr="0027678A" w:rsidRDefault="003E23B8" w:rsidP="0027678A">
            <w:pPr>
              <w:spacing w:after="0" w:line="256" w:lineRule="auto"/>
              <w:rPr>
                <w:rFonts w:ascii="Arial" w:eastAsia="Calibri" w:hAnsi="Arial" w:cs="Arial"/>
                <w:sz w:val="19"/>
                <w:szCs w:val="19"/>
              </w:rPr>
            </w:pPr>
            <w:r>
              <w:rPr>
                <w:rFonts w:ascii="Arial" w:eastAsia="Calibri" w:hAnsi="Arial" w:cs="Arial"/>
                <w:sz w:val="19"/>
                <w:szCs w:val="19"/>
              </w:rPr>
              <w:t>180</w:t>
            </w:r>
          </w:p>
        </w:tc>
        <w:tc>
          <w:tcPr>
            <w:tcW w:w="1169" w:type="dxa"/>
            <w:tcBorders>
              <w:top w:val="single" w:sz="4" w:space="0" w:color="auto"/>
              <w:left w:val="single" w:sz="4" w:space="0" w:color="auto"/>
              <w:bottom w:val="single" w:sz="4" w:space="0" w:color="auto"/>
              <w:right w:val="single" w:sz="4" w:space="0" w:color="auto"/>
            </w:tcBorders>
            <w:hideMark/>
          </w:tcPr>
          <w:p w14:paraId="2C677F11"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1982766F"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28BE21CE"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63F802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5</w:t>
            </w:r>
          </w:p>
        </w:tc>
        <w:tc>
          <w:tcPr>
            <w:tcW w:w="4016" w:type="dxa"/>
            <w:tcBorders>
              <w:top w:val="single" w:sz="4" w:space="0" w:color="auto"/>
              <w:left w:val="single" w:sz="4" w:space="0" w:color="auto"/>
              <w:bottom w:val="single" w:sz="4" w:space="0" w:color="auto"/>
              <w:right w:val="single" w:sz="4" w:space="0" w:color="auto"/>
            </w:tcBorders>
            <w:hideMark/>
          </w:tcPr>
          <w:p w14:paraId="3D23566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10" w:type="dxa"/>
            <w:tcBorders>
              <w:top w:val="single" w:sz="4" w:space="0" w:color="auto"/>
              <w:left w:val="single" w:sz="4" w:space="0" w:color="auto"/>
              <w:bottom w:val="single" w:sz="4" w:space="0" w:color="auto"/>
              <w:right w:val="single" w:sz="4" w:space="0" w:color="auto"/>
            </w:tcBorders>
            <w:hideMark/>
          </w:tcPr>
          <w:p w14:paraId="0FB62375" w14:textId="3BB870B7" w:rsidR="0027678A" w:rsidRPr="0027678A" w:rsidRDefault="003E23B8" w:rsidP="0027678A">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597AECE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5BDF8354"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0888F06C"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2123B21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6</w:t>
            </w:r>
          </w:p>
        </w:tc>
        <w:tc>
          <w:tcPr>
            <w:tcW w:w="4016" w:type="dxa"/>
            <w:tcBorders>
              <w:top w:val="single" w:sz="4" w:space="0" w:color="auto"/>
              <w:left w:val="single" w:sz="4" w:space="0" w:color="auto"/>
              <w:bottom w:val="single" w:sz="4" w:space="0" w:color="auto"/>
              <w:right w:val="single" w:sz="4" w:space="0" w:color="auto"/>
            </w:tcBorders>
            <w:hideMark/>
          </w:tcPr>
          <w:p w14:paraId="717385B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77DE0FF3" w14:textId="0F202525" w:rsidR="0027678A" w:rsidRPr="0027678A" w:rsidRDefault="003E23B8" w:rsidP="0027678A">
            <w:pPr>
              <w:spacing w:after="0" w:line="256" w:lineRule="auto"/>
              <w:rPr>
                <w:rFonts w:ascii="Arial" w:eastAsia="Calibri" w:hAnsi="Arial" w:cs="Arial"/>
                <w:sz w:val="19"/>
                <w:szCs w:val="19"/>
              </w:rPr>
            </w:pPr>
            <w:r>
              <w:rPr>
                <w:rFonts w:ascii="Arial" w:eastAsia="Calibri" w:hAnsi="Arial" w:cs="Arial"/>
                <w:sz w:val="19"/>
                <w:szCs w:val="19"/>
              </w:rPr>
              <w:t>1</w:t>
            </w:r>
            <w:r w:rsidR="0027678A" w:rsidRPr="0027678A">
              <w:rPr>
                <w:rFonts w:ascii="Arial" w:eastAsia="Calibri" w:hAnsi="Arial" w:cs="Arial"/>
                <w:sz w:val="19"/>
                <w:szCs w:val="19"/>
              </w:rPr>
              <w:t>20</w:t>
            </w:r>
          </w:p>
        </w:tc>
        <w:tc>
          <w:tcPr>
            <w:tcW w:w="1169" w:type="dxa"/>
            <w:tcBorders>
              <w:top w:val="single" w:sz="4" w:space="0" w:color="auto"/>
              <w:left w:val="single" w:sz="4" w:space="0" w:color="auto"/>
              <w:bottom w:val="single" w:sz="4" w:space="0" w:color="auto"/>
              <w:right w:val="single" w:sz="4" w:space="0" w:color="auto"/>
            </w:tcBorders>
            <w:hideMark/>
          </w:tcPr>
          <w:p w14:paraId="1D16E65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128EBA2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408B0234"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87C08D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96B32DD" w14:textId="4540A5AE"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r w:rsidR="003E23B8">
              <w:rPr>
                <w:rFonts w:ascii="Arial" w:eastAsia="Calibri" w:hAnsi="Arial" w:cs="Arial"/>
                <w:sz w:val="19"/>
                <w:szCs w:val="19"/>
              </w:rPr>
              <w:t>20,000.00</w:t>
            </w:r>
          </w:p>
        </w:tc>
      </w:tr>
      <w:tr w:rsidR="0027678A" w:rsidRPr="0027678A" w14:paraId="6F3E7B71"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FFA7A2" w14:textId="77777777" w:rsidR="0027678A" w:rsidRPr="0027678A" w:rsidRDefault="0027678A" w:rsidP="0027678A">
            <w:pPr>
              <w:spacing w:after="0" w:line="256" w:lineRule="auto"/>
              <w:rPr>
                <w:rFonts w:ascii="Arial" w:eastAsia="Calibri" w:hAnsi="Arial" w:cs="Arial"/>
                <w:sz w:val="19"/>
                <w:szCs w:val="19"/>
              </w:rPr>
            </w:pPr>
            <w:bookmarkStart w:id="55" w:name="_Hlk133484663"/>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2CEB69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bookmarkEnd w:id="55"/>
    </w:tbl>
    <w:p w14:paraId="11828995" w14:textId="77777777" w:rsidR="0027678A" w:rsidRPr="0027678A" w:rsidRDefault="0027678A" w:rsidP="0027678A">
      <w:pPr>
        <w:spacing w:after="0" w:line="240" w:lineRule="auto"/>
        <w:rPr>
          <w:rFonts w:ascii="Arial" w:eastAsia="Calibri" w:hAnsi="Arial" w:cs="Arial"/>
          <w:sz w:val="19"/>
          <w:szCs w:val="19"/>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27678A" w:rsidRPr="0027678A" w14:paraId="35427C15" w14:textId="77777777">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7E4D37F" w14:textId="77777777" w:rsidR="0027678A" w:rsidRPr="0027678A" w:rsidRDefault="0027678A" w:rsidP="0027678A">
            <w:pPr>
              <w:spacing w:after="0" w:line="256" w:lineRule="auto"/>
              <w:rPr>
                <w:rFonts w:ascii="Arial" w:eastAsia="Calibri" w:hAnsi="Arial" w:cs="Arial"/>
                <w:b/>
                <w:bCs/>
                <w:sz w:val="19"/>
                <w:szCs w:val="19"/>
              </w:rPr>
            </w:pPr>
            <w:bookmarkStart w:id="56" w:name="_Hlk133483763"/>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0929C16"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37AAF84"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4AC2548"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B1F27B1"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27678A" w:rsidRPr="0027678A" w14:paraId="2806EDD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9EEFB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03C1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(Year 2) FIRE ALARM &amp; FIRE SPRINKLER</w:t>
            </w:r>
          </w:p>
          <w:p w14:paraId="24EF1A8D" w14:textId="5BC1D36A"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DA49E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52AD2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C8FFB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33D4DD1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2CDE38B4" w14:textId="77777777" w:rsidR="0027678A" w:rsidRPr="0027678A" w:rsidRDefault="0027678A" w:rsidP="0027678A">
            <w:pPr>
              <w:spacing w:after="0" w:line="256" w:lineRule="auto"/>
              <w:rPr>
                <w:rFonts w:ascii="Arial" w:eastAsia="Calibri" w:hAnsi="Arial" w:cs="Arial"/>
                <w:sz w:val="19"/>
                <w:szCs w:val="19"/>
              </w:rPr>
            </w:pPr>
          </w:p>
          <w:p w14:paraId="643219B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10A65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26CB42C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DDC61"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8C5A65"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74906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137B09C6"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831B59D" w14:textId="77777777" w:rsidR="0027678A" w:rsidRPr="0027678A" w:rsidRDefault="0027678A" w:rsidP="0027678A">
            <w:pPr>
              <w:spacing w:after="0" w:line="256" w:lineRule="auto"/>
              <w:rPr>
                <w:rFonts w:ascii="Arial" w:eastAsia="Calibri" w:hAnsi="Arial" w:cs="Arial"/>
                <w:sz w:val="19"/>
                <w:szCs w:val="19"/>
              </w:rPr>
            </w:pPr>
          </w:p>
          <w:p w14:paraId="7610F2B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3D5166"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62685898"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1BB54F"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076C5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D535B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573450" w:rsidRPr="0027678A" w14:paraId="75A4EA68"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E489D8D" w14:textId="19696C63" w:rsidR="00573450"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4</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D0EDE3" w14:textId="1FFBE991" w:rsidR="00573450" w:rsidRPr="0027678A" w:rsidRDefault="00573450" w:rsidP="0027678A">
            <w:pPr>
              <w:spacing w:after="0" w:line="256" w:lineRule="auto"/>
              <w:rPr>
                <w:rFonts w:ascii="Arial" w:eastAsia="Calibri" w:hAnsi="Arial" w:cs="Arial"/>
                <w:sz w:val="19"/>
                <w:szCs w:val="19"/>
              </w:rPr>
            </w:pPr>
            <w:r w:rsidRPr="00B828B9">
              <w:rPr>
                <w:rFonts w:ascii="Arial" w:hAnsi="Arial" w:cs="Arial"/>
                <w:color w:val="000000" w:themeColor="text1"/>
              </w:rPr>
              <w:t>5-year facility-wide Fire Alarm and Suppression System Inspection and Test per NFPA 25, 72, and additional applicable Code/Standards.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442D1C3" w14:textId="6E89EFEA" w:rsidR="00573450"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tcPr>
          <w:p w14:paraId="42761DCD" w14:textId="7EF6BF62" w:rsidR="00573450"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6213F8" w14:textId="1275BE42" w:rsidR="00573450"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w:t>
            </w:r>
          </w:p>
        </w:tc>
      </w:tr>
      <w:bookmarkEnd w:id="56"/>
      <w:tr w:rsidR="0027678A" w:rsidRPr="0027678A" w14:paraId="13F8D2AA" w14:textId="77777777">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D5B4B02"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259692A"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B243723"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7643379"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A17893E"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27678A" w:rsidRPr="0027678A" w14:paraId="087EF388"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4BB66DA4" w14:textId="2EEE3154"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5</w:t>
            </w:r>
          </w:p>
        </w:tc>
        <w:tc>
          <w:tcPr>
            <w:tcW w:w="4016" w:type="dxa"/>
            <w:tcBorders>
              <w:top w:val="single" w:sz="4" w:space="0" w:color="auto"/>
              <w:left w:val="single" w:sz="4" w:space="0" w:color="auto"/>
              <w:bottom w:val="single" w:sz="4" w:space="0" w:color="auto"/>
              <w:right w:val="single" w:sz="4" w:space="0" w:color="auto"/>
            </w:tcBorders>
            <w:hideMark/>
          </w:tcPr>
          <w:p w14:paraId="30991B06"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10" w:type="dxa"/>
            <w:tcBorders>
              <w:top w:val="single" w:sz="4" w:space="0" w:color="auto"/>
              <w:left w:val="single" w:sz="4" w:space="0" w:color="auto"/>
              <w:bottom w:val="single" w:sz="4" w:space="0" w:color="auto"/>
              <w:right w:val="single" w:sz="4" w:space="0" w:color="auto"/>
            </w:tcBorders>
            <w:hideMark/>
          </w:tcPr>
          <w:p w14:paraId="7CAE84FA" w14:textId="5EFDE126"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180</w:t>
            </w:r>
          </w:p>
        </w:tc>
        <w:tc>
          <w:tcPr>
            <w:tcW w:w="1169" w:type="dxa"/>
            <w:tcBorders>
              <w:top w:val="single" w:sz="4" w:space="0" w:color="auto"/>
              <w:left w:val="single" w:sz="4" w:space="0" w:color="auto"/>
              <w:bottom w:val="single" w:sz="4" w:space="0" w:color="auto"/>
              <w:right w:val="single" w:sz="4" w:space="0" w:color="auto"/>
            </w:tcBorders>
            <w:hideMark/>
          </w:tcPr>
          <w:p w14:paraId="4E3055D1"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2F591B74"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752F1A7C"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9515957" w14:textId="3E694A48"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lastRenderedPageBreak/>
              <w:t>6</w:t>
            </w:r>
          </w:p>
        </w:tc>
        <w:tc>
          <w:tcPr>
            <w:tcW w:w="4016" w:type="dxa"/>
            <w:tcBorders>
              <w:top w:val="single" w:sz="4" w:space="0" w:color="auto"/>
              <w:left w:val="single" w:sz="4" w:space="0" w:color="auto"/>
              <w:bottom w:val="single" w:sz="4" w:space="0" w:color="auto"/>
              <w:right w:val="single" w:sz="4" w:space="0" w:color="auto"/>
            </w:tcBorders>
            <w:hideMark/>
          </w:tcPr>
          <w:p w14:paraId="10DD032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10" w:type="dxa"/>
            <w:tcBorders>
              <w:top w:val="single" w:sz="4" w:space="0" w:color="auto"/>
              <w:left w:val="single" w:sz="4" w:space="0" w:color="auto"/>
              <w:bottom w:val="single" w:sz="4" w:space="0" w:color="auto"/>
              <w:right w:val="single" w:sz="4" w:space="0" w:color="auto"/>
            </w:tcBorders>
            <w:hideMark/>
          </w:tcPr>
          <w:p w14:paraId="09CF7B0A" w14:textId="57BA7CB6"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77AFF01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339BA5A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611C346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2B17FBF0" w14:textId="7454AFD4"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7</w:t>
            </w:r>
          </w:p>
        </w:tc>
        <w:tc>
          <w:tcPr>
            <w:tcW w:w="4016" w:type="dxa"/>
            <w:tcBorders>
              <w:top w:val="single" w:sz="4" w:space="0" w:color="auto"/>
              <w:left w:val="single" w:sz="4" w:space="0" w:color="auto"/>
              <w:bottom w:val="single" w:sz="4" w:space="0" w:color="auto"/>
              <w:right w:val="single" w:sz="4" w:space="0" w:color="auto"/>
            </w:tcBorders>
            <w:hideMark/>
          </w:tcPr>
          <w:p w14:paraId="5228E77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064408A3" w14:textId="2483C1EA"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w:t>
            </w:r>
            <w:r w:rsidR="0027678A" w:rsidRPr="0027678A">
              <w:rPr>
                <w:rFonts w:ascii="Arial" w:eastAsia="Calibri" w:hAnsi="Arial" w:cs="Arial"/>
                <w:sz w:val="19"/>
                <w:szCs w:val="19"/>
              </w:rPr>
              <w:t>20</w:t>
            </w:r>
          </w:p>
        </w:tc>
        <w:tc>
          <w:tcPr>
            <w:tcW w:w="1169" w:type="dxa"/>
            <w:tcBorders>
              <w:top w:val="single" w:sz="4" w:space="0" w:color="auto"/>
              <w:left w:val="single" w:sz="4" w:space="0" w:color="auto"/>
              <w:bottom w:val="single" w:sz="4" w:space="0" w:color="auto"/>
              <w:right w:val="single" w:sz="4" w:space="0" w:color="auto"/>
            </w:tcBorders>
            <w:hideMark/>
          </w:tcPr>
          <w:p w14:paraId="7B0C113B"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18FDF13B"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34B9C834"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212662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6E68644" w14:textId="6BCFA5D9"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r w:rsidR="00573450">
              <w:rPr>
                <w:rFonts w:ascii="Arial" w:eastAsia="Calibri" w:hAnsi="Arial" w:cs="Arial"/>
                <w:sz w:val="19"/>
                <w:szCs w:val="19"/>
              </w:rPr>
              <w:t>20,000.00</w:t>
            </w:r>
          </w:p>
        </w:tc>
      </w:tr>
      <w:tr w:rsidR="0027678A" w:rsidRPr="0027678A" w14:paraId="580EDE1A"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63B94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5C8812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4D6B62BC" w14:textId="77777777" w:rsidR="0027678A" w:rsidRPr="0027678A" w:rsidRDefault="0027678A" w:rsidP="0027678A">
      <w:pPr>
        <w:spacing w:after="0" w:line="240" w:lineRule="auto"/>
        <w:rPr>
          <w:rFonts w:ascii="Arial" w:eastAsia="Calibri" w:hAnsi="Arial" w:cs="Arial"/>
          <w:sz w:val="19"/>
          <w:szCs w:val="19"/>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3987"/>
        <w:gridCol w:w="1106"/>
        <w:gridCol w:w="1217"/>
        <w:gridCol w:w="1751"/>
      </w:tblGrid>
      <w:tr w:rsidR="0027678A" w:rsidRPr="0027678A" w14:paraId="6FC6B71F" w14:textId="77777777">
        <w:trPr>
          <w:trHeight w:val="278"/>
          <w:tblHeader/>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BB7B797" w14:textId="77777777" w:rsidR="0027678A" w:rsidRPr="0027678A" w:rsidRDefault="0027678A" w:rsidP="0027678A">
            <w:pPr>
              <w:spacing w:after="0" w:line="256" w:lineRule="auto"/>
              <w:rPr>
                <w:rFonts w:ascii="Arial" w:eastAsia="Calibri" w:hAnsi="Arial" w:cs="Arial"/>
                <w:b/>
                <w:bCs/>
                <w:sz w:val="19"/>
                <w:szCs w:val="19"/>
              </w:rPr>
            </w:pPr>
            <w:bookmarkStart w:id="57" w:name="_Hlk133418447"/>
            <w:r w:rsidRPr="0027678A">
              <w:rPr>
                <w:rFonts w:ascii="Arial" w:eastAsia="Calibri" w:hAnsi="Arial" w:cs="Arial"/>
                <w:b/>
                <w:bCs/>
                <w:sz w:val="19"/>
                <w:szCs w:val="19"/>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20AE7E8"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76F9722"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F05C3C0"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B3372C5"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27678A" w:rsidRPr="0027678A" w14:paraId="3F417F83"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6C0C0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58A5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(Year 3) FIRE ALARM &amp; FIRE SPRINKLER</w:t>
            </w:r>
          </w:p>
          <w:p w14:paraId="0E69B8E7" w14:textId="7B3AA6E4"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Quarterly Preventative Maintenance and Testing Service</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E7225B"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1DA586"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63BC7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6B3EA233"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4EC5A878" w14:textId="77777777" w:rsidR="0027678A" w:rsidRPr="0027678A" w:rsidRDefault="0027678A" w:rsidP="0027678A">
            <w:pPr>
              <w:spacing w:after="0" w:line="256" w:lineRule="auto"/>
              <w:rPr>
                <w:rFonts w:ascii="Arial" w:eastAsia="Calibri" w:hAnsi="Arial" w:cs="Arial"/>
                <w:sz w:val="19"/>
                <w:szCs w:val="19"/>
              </w:rPr>
            </w:pPr>
          </w:p>
          <w:p w14:paraId="0FDCE24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E2949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3A6B3EE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59A3F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F36E4D"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DB75AF"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2B045028"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5CE16062" w14:textId="77777777" w:rsidR="0027678A" w:rsidRPr="0027678A" w:rsidRDefault="0027678A" w:rsidP="0027678A">
            <w:pPr>
              <w:spacing w:after="0" w:line="256" w:lineRule="auto"/>
              <w:rPr>
                <w:rFonts w:ascii="Arial" w:eastAsia="Calibri" w:hAnsi="Arial" w:cs="Arial"/>
                <w:sz w:val="19"/>
                <w:szCs w:val="19"/>
              </w:rPr>
            </w:pPr>
          </w:p>
          <w:p w14:paraId="4D3B722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tcPr>
          <w:p w14:paraId="7C9656B8"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756DEA66" w14:textId="43450CFB"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p w14:paraId="14C651A1" w14:textId="77777777" w:rsidR="0027678A" w:rsidRPr="0027678A" w:rsidRDefault="0027678A" w:rsidP="0027678A">
            <w:pPr>
              <w:spacing w:after="0" w:line="256" w:lineRule="auto"/>
              <w:rPr>
                <w:rFonts w:ascii="Arial" w:eastAsia="Calibri" w:hAnsi="Arial" w:cs="Arial"/>
                <w:sz w:val="19"/>
                <w:szCs w:val="19"/>
              </w:rPr>
            </w:pP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3649A9"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B4866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94E51F"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p w14:paraId="4B26CFF2" w14:textId="77777777" w:rsidR="0027678A" w:rsidRPr="0027678A" w:rsidRDefault="0027678A" w:rsidP="0027678A">
            <w:pPr>
              <w:spacing w:line="256" w:lineRule="auto"/>
              <w:jc w:val="center"/>
              <w:rPr>
                <w:rFonts w:ascii="Calibri" w:eastAsia="Calibri" w:hAnsi="Calibri" w:cs="Times New Roman"/>
                <w:sz w:val="19"/>
                <w:szCs w:val="19"/>
              </w:rPr>
            </w:pPr>
          </w:p>
        </w:tc>
        <w:bookmarkEnd w:id="57"/>
      </w:tr>
      <w:tr w:rsidR="0027678A" w:rsidRPr="0027678A" w14:paraId="487AB9DB"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F83CED1"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EA22248"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On-Call Services</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D0A15C0"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F12850"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Unit Cost</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CA45C6D" w14:textId="77777777" w:rsidR="0027678A" w:rsidRPr="0027678A" w:rsidRDefault="0027678A" w:rsidP="0027678A">
            <w:pPr>
              <w:spacing w:after="0" w:line="256" w:lineRule="auto"/>
              <w:rPr>
                <w:rFonts w:ascii="Arial" w:eastAsia="Calibri" w:hAnsi="Arial" w:cs="Arial"/>
                <w:b/>
                <w:bCs/>
                <w:sz w:val="19"/>
                <w:szCs w:val="19"/>
              </w:rPr>
            </w:pPr>
            <w:r w:rsidRPr="0027678A">
              <w:rPr>
                <w:rFonts w:ascii="Arial" w:eastAsia="Calibri" w:hAnsi="Arial" w:cs="Arial"/>
                <w:b/>
                <w:bCs/>
                <w:sz w:val="19"/>
                <w:szCs w:val="19"/>
              </w:rPr>
              <w:t>Total Item Cost</w:t>
            </w:r>
          </w:p>
        </w:tc>
      </w:tr>
      <w:tr w:rsidR="0027678A" w:rsidRPr="0027678A" w14:paraId="5A9637CC"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38F4EE"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19174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9F6101" w14:textId="4D39040D"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180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592526"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F30F1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53AC66EA"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77C8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5</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A124B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09E92E" w14:textId="717F2862"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4350D2"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804A3B"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3AB7EEA5"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502A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6</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73FD90"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D353EE" w14:textId="51B69B0B" w:rsidR="0027678A" w:rsidRPr="0027678A" w:rsidRDefault="00573450" w:rsidP="0027678A">
            <w:pPr>
              <w:spacing w:after="0" w:line="256" w:lineRule="auto"/>
              <w:rPr>
                <w:rFonts w:ascii="Arial" w:eastAsia="Calibri" w:hAnsi="Arial" w:cs="Arial"/>
                <w:sz w:val="19"/>
                <w:szCs w:val="19"/>
              </w:rPr>
            </w:pPr>
            <w:r>
              <w:rPr>
                <w:rFonts w:ascii="Arial" w:eastAsia="Calibri" w:hAnsi="Arial" w:cs="Arial"/>
                <w:sz w:val="19"/>
                <w:szCs w:val="19"/>
              </w:rPr>
              <w:t>1</w:t>
            </w:r>
            <w:r w:rsidR="0027678A" w:rsidRPr="0027678A">
              <w:rPr>
                <w:rFonts w:ascii="Arial" w:eastAsia="Calibri" w:hAnsi="Arial" w:cs="Arial"/>
                <w:sz w:val="19"/>
                <w:szCs w:val="19"/>
              </w:rPr>
              <w:t>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47AA6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60FC33"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27678A" w:rsidRPr="0027678A" w14:paraId="730CF469" w14:textId="77777777">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D4AF9AC"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590B23" w14:textId="708797A0"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r w:rsidR="00573450">
              <w:rPr>
                <w:rFonts w:ascii="Arial" w:eastAsia="Calibri" w:hAnsi="Arial" w:cs="Arial"/>
                <w:sz w:val="19"/>
                <w:szCs w:val="19"/>
              </w:rPr>
              <w:t>20,000.00</w:t>
            </w:r>
          </w:p>
        </w:tc>
      </w:tr>
      <w:tr w:rsidR="0027678A" w:rsidRPr="0027678A" w14:paraId="72420AE3" w14:textId="77777777">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A9F077"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77AEF7A" w14:textId="77777777" w:rsidR="0027678A" w:rsidRPr="0027678A" w:rsidRDefault="0027678A" w:rsidP="0027678A">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6AA8920F" w14:textId="77777777" w:rsidR="0027678A" w:rsidRDefault="0027678A" w:rsidP="0027678A">
      <w:pPr>
        <w:spacing w:line="256" w:lineRule="auto"/>
        <w:rPr>
          <w:rFonts w:ascii="Arial" w:eastAsia="Calibri"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1758"/>
      </w:tblGrid>
      <w:tr w:rsidR="0027678A" w:rsidRPr="0027678A" w14:paraId="1B98F89A" w14:textId="77777777" w:rsidTr="0027678A">
        <w:trPr>
          <w:trHeight w:val="259"/>
          <w:jc w:val="center"/>
        </w:trPr>
        <w:tc>
          <w:tcPr>
            <w:tcW w:w="9350" w:type="dxa"/>
            <w:gridSpan w:val="2"/>
            <w:shd w:val="clear" w:color="auto" w:fill="D9E2F3"/>
          </w:tcPr>
          <w:p w14:paraId="04611616" w14:textId="77777777" w:rsidR="0027678A" w:rsidRPr="0027678A" w:rsidRDefault="0027678A" w:rsidP="0027678A">
            <w:pPr>
              <w:spacing w:after="0" w:line="240" w:lineRule="auto"/>
              <w:jc w:val="center"/>
              <w:rPr>
                <w:rFonts w:ascii="Arial" w:eastAsia="Calibri" w:hAnsi="Arial" w:cs="Arial"/>
                <w:b/>
                <w:sz w:val="20"/>
                <w:szCs w:val="20"/>
              </w:rPr>
            </w:pPr>
            <w:r w:rsidRPr="0027678A">
              <w:rPr>
                <w:rFonts w:ascii="Arial" w:eastAsia="Calibri" w:hAnsi="Arial" w:cs="Arial"/>
                <w:b/>
                <w:sz w:val="20"/>
                <w:szCs w:val="20"/>
              </w:rPr>
              <w:t>Summary of Cost</w:t>
            </w:r>
          </w:p>
        </w:tc>
      </w:tr>
      <w:tr w:rsidR="0027678A" w:rsidRPr="0027678A" w14:paraId="21BBC02F" w14:textId="77777777" w:rsidTr="00033FE3">
        <w:trPr>
          <w:trHeight w:val="259"/>
          <w:jc w:val="center"/>
        </w:trPr>
        <w:tc>
          <w:tcPr>
            <w:tcW w:w="7592" w:type="dxa"/>
            <w:shd w:val="clear" w:color="auto" w:fill="FFFFFF"/>
          </w:tcPr>
          <w:p w14:paraId="5685DEAC" w14:textId="77777777" w:rsidR="0027678A" w:rsidRPr="0027678A" w:rsidRDefault="0027678A" w:rsidP="0027678A">
            <w:pPr>
              <w:spacing w:after="0" w:line="240" w:lineRule="auto"/>
              <w:rPr>
                <w:rFonts w:ascii="Arial" w:eastAsia="Calibri" w:hAnsi="Arial" w:cs="Arial"/>
                <w:sz w:val="20"/>
                <w:szCs w:val="20"/>
              </w:rPr>
            </w:pPr>
          </w:p>
          <w:p w14:paraId="68BC4533" w14:textId="77777777" w:rsidR="0027678A" w:rsidRPr="0027678A" w:rsidRDefault="0027678A" w:rsidP="0027678A">
            <w:pPr>
              <w:autoSpaceDE w:val="0"/>
              <w:autoSpaceDN w:val="0"/>
              <w:adjustRightInd w:val="0"/>
              <w:spacing w:after="0" w:line="240" w:lineRule="auto"/>
              <w:rPr>
                <w:rFonts w:ascii="Arial Narrow" w:eastAsia="Times New Roman" w:hAnsi="Arial Narrow" w:cs="Arial"/>
                <w:color w:val="000000"/>
              </w:rPr>
            </w:pPr>
            <w:r w:rsidRPr="0027678A">
              <w:rPr>
                <w:rFonts w:ascii="Arial Narrow" w:eastAsia="Times New Roman" w:hAnsi="Arial Narrow" w:cs="Arial"/>
                <w:color w:val="000000"/>
              </w:rPr>
              <w:t xml:space="preserve">Year 1 </w:t>
            </w:r>
          </w:p>
        </w:tc>
        <w:tc>
          <w:tcPr>
            <w:tcW w:w="1758" w:type="dxa"/>
            <w:shd w:val="clear" w:color="auto" w:fill="FFFFFF"/>
          </w:tcPr>
          <w:p w14:paraId="19B791C4" w14:textId="77777777" w:rsidR="0027678A" w:rsidRPr="0027678A" w:rsidRDefault="0027678A" w:rsidP="0027678A">
            <w:pPr>
              <w:spacing w:after="0" w:line="240" w:lineRule="auto"/>
              <w:rPr>
                <w:rFonts w:ascii="Arial" w:eastAsia="Calibri" w:hAnsi="Arial" w:cs="Arial"/>
                <w:sz w:val="20"/>
                <w:szCs w:val="20"/>
              </w:rPr>
            </w:pPr>
          </w:p>
          <w:p w14:paraId="325FD6AF" w14:textId="046A55DC" w:rsidR="0027678A" w:rsidRPr="0027678A" w:rsidRDefault="0027678A" w:rsidP="0027678A">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27678A" w:rsidRPr="0027678A" w14:paraId="56411408" w14:textId="77777777" w:rsidTr="00033FE3">
        <w:trPr>
          <w:trHeight w:val="259"/>
          <w:jc w:val="center"/>
        </w:trPr>
        <w:tc>
          <w:tcPr>
            <w:tcW w:w="7592" w:type="dxa"/>
            <w:shd w:val="clear" w:color="auto" w:fill="FFFFFF"/>
          </w:tcPr>
          <w:p w14:paraId="3AC87EED" w14:textId="77777777" w:rsidR="0027678A" w:rsidRPr="0027678A" w:rsidRDefault="0027678A" w:rsidP="0027678A">
            <w:pPr>
              <w:spacing w:after="0" w:line="240" w:lineRule="auto"/>
              <w:rPr>
                <w:rFonts w:ascii="Arial" w:eastAsia="Calibri" w:hAnsi="Arial" w:cs="Arial"/>
                <w:sz w:val="20"/>
                <w:szCs w:val="20"/>
              </w:rPr>
            </w:pPr>
            <w:r w:rsidRPr="0027678A">
              <w:rPr>
                <w:rFonts w:ascii="Arial Narrow" w:eastAsia="Calibri" w:hAnsi="Arial Narrow" w:cs="Arial"/>
                <w:color w:val="000000"/>
              </w:rPr>
              <w:t>Year 2</w:t>
            </w:r>
          </w:p>
        </w:tc>
        <w:tc>
          <w:tcPr>
            <w:tcW w:w="1758" w:type="dxa"/>
            <w:shd w:val="clear" w:color="auto" w:fill="FFFFFF"/>
          </w:tcPr>
          <w:p w14:paraId="38BA1840" w14:textId="33D2070F" w:rsidR="0027678A" w:rsidRPr="0027678A" w:rsidRDefault="0027678A" w:rsidP="0027678A">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27678A" w:rsidRPr="0027678A" w14:paraId="40BDF813" w14:textId="77777777" w:rsidTr="00033FE3">
        <w:trPr>
          <w:trHeight w:val="259"/>
          <w:jc w:val="center"/>
        </w:trPr>
        <w:tc>
          <w:tcPr>
            <w:tcW w:w="7592" w:type="dxa"/>
            <w:shd w:val="clear" w:color="auto" w:fill="FFFFFF"/>
          </w:tcPr>
          <w:p w14:paraId="19AA6D5F" w14:textId="77777777" w:rsidR="0027678A" w:rsidRPr="0027678A" w:rsidRDefault="0027678A" w:rsidP="0027678A">
            <w:pPr>
              <w:spacing w:after="0" w:line="240" w:lineRule="auto"/>
              <w:rPr>
                <w:rFonts w:ascii="Arial" w:eastAsia="Calibri" w:hAnsi="Arial" w:cs="Arial"/>
                <w:sz w:val="20"/>
                <w:szCs w:val="20"/>
              </w:rPr>
            </w:pPr>
            <w:r w:rsidRPr="0027678A">
              <w:rPr>
                <w:rFonts w:ascii="Arial Narrow" w:eastAsia="Calibri" w:hAnsi="Arial Narrow" w:cs="Arial"/>
                <w:color w:val="000000"/>
              </w:rPr>
              <w:t>Year 3</w:t>
            </w:r>
          </w:p>
        </w:tc>
        <w:tc>
          <w:tcPr>
            <w:tcW w:w="1758" w:type="dxa"/>
            <w:shd w:val="clear" w:color="auto" w:fill="FFFFFF"/>
          </w:tcPr>
          <w:p w14:paraId="3A328FA8" w14:textId="792DCCAB" w:rsidR="0027678A" w:rsidRPr="0027678A" w:rsidRDefault="0027678A" w:rsidP="0027678A">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27678A" w:rsidRPr="0027678A" w14:paraId="1CBED017" w14:textId="77777777" w:rsidTr="00033FE3">
        <w:trPr>
          <w:trHeight w:val="259"/>
          <w:jc w:val="center"/>
        </w:trPr>
        <w:tc>
          <w:tcPr>
            <w:tcW w:w="7592" w:type="dxa"/>
            <w:shd w:val="clear" w:color="auto" w:fill="D9D9D9"/>
          </w:tcPr>
          <w:p w14:paraId="52E2B4C9" w14:textId="77777777" w:rsidR="0027678A" w:rsidRPr="0027678A" w:rsidRDefault="0027678A" w:rsidP="0027678A">
            <w:pPr>
              <w:spacing w:after="0" w:line="240" w:lineRule="auto"/>
              <w:rPr>
                <w:rFonts w:ascii="Arial" w:eastAsia="Calibri" w:hAnsi="Arial" w:cs="Arial"/>
                <w:b/>
                <w:sz w:val="20"/>
                <w:szCs w:val="20"/>
              </w:rPr>
            </w:pPr>
            <w:r w:rsidRPr="0027678A">
              <w:rPr>
                <w:rFonts w:ascii="Arial" w:eastAsia="Calibri" w:hAnsi="Arial" w:cs="Arial"/>
                <w:b/>
                <w:sz w:val="20"/>
                <w:szCs w:val="20"/>
              </w:rPr>
              <w:t>Total Costs</w:t>
            </w:r>
          </w:p>
        </w:tc>
        <w:tc>
          <w:tcPr>
            <w:tcW w:w="1758" w:type="dxa"/>
            <w:shd w:val="clear" w:color="auto" w:fill="D9D9D9"/>
          </w:tcPr>
          <w:p w14:paraId="5E3E7296" w14:textId="6A255BD3" w:rsidR="0027678A" w:rsidRPr="0027678A" w:rsidRDefault="0027678A" w:rsidP="0027678A">
            <w:pPr>
              <w:spacing w:after="0" w:line="240" w:lineRule="auto"/>
              <w:rPr>
                <w:rFonts w:ascii="Arial" w:eastAsia="Calibri" w:hAnsi="Arial" w:cs="Arial"/>
                <w:b/>
                <w:sz w:val="20"/>
                <w:szCs w:val="20"/>
              </w:rPr>
            </w:pPr>
            <w:r w:rsidRPr="0027678A">
              <w:rPr>
                <w:rFonts w:ascii="Arial" w:eastAsia="Calibri" w:hAnsi="Arial" w:cs="Arial"/>
                <w:b/>
                <w:sz w:val="20"/>
                <w:szCs w:val="20"/>
              </w:rPr>
              <w:t>$</w:t>
            </w:r>
          </w:p>
        </w:tc>
      </w:tr>
    </w:tbl>
    <w:p w14:paraId="19AE91EA" w14:textId="77777777" w:rsidR="0027678A" w:rsidRPr="0027678A" w:rsidRDefault="0027678A" w:rsidP="0027678A">
      <w:pPr>
        <w:spacing w:line="256" w:lineRule="auto"/>
        <w:rPr>
          <w:rFonts w:ascii="Arial" w:eastAsia="Calibri" w:hAnsi="Arial" w:cs="Arial"/>
          <w:color w:val="FF0000"/>
        </w:rPr>
      </w:pPr>
    </w:p>
    <w:p w14:paraId="54EDA608" w14:textId="77777777" w:rsidR="00573450" w:rsidRDefault="00573450" w:rsidP="006D50A9">
      <w:pPr>
        <w:rPr>
          <w:rFonts w:ascii="Arial" w:hAnsi="Arial" w:cs="Arial"/>
        </w:rPr>
      </w:pPr>
    </w:p>
    <w:p w14:paraId="4ADD5EF2" w14:textId="77777777" w:rsidR="002528D7" w:rsidRDefault="002528D7" w:rsidP="006D50A9">
      <w:pPr>
        <w:rPr>
          <w:rFonts w:ascii="Arial" w:hAnsi="Arial" w:cs="Arial"/>
        </w:rPr>
      </w:pPr>
    </w:p>
    <w:p w14:paraId="047E91A5" w14:textId="77777777" w:rsidR="002528D7" w:rsidRDefault="002528D7" w:rsidP="006D50A9">
      <w:pPr>
        <w:rPr>
          <w:rFonts w:ascii="Arial" w:hAnsi="Arial" w:cs="Arial"/>
        </w:rPr>
      </w:pPr>
    </w:p>
    <w:p w14:paraId="4086C7E1" w14:textId="77777777" w:rsidR="002528D7" w:rsidRDefault="002528D7" w:rsidP="006D50A9">
      <w:pPr>
        <w:rPr>
          <w:rFonts w:ascii="Arial" w:hAnsi="Arial" w:cs="Arial"/>
        </w:rPr>
      </w:pPr>
    </w:p>
    <w:p w14:paraId="73A3BD41" w14:textId="77777777" w:rsidR="002528D7" w:rsidRDefault="002528D7" w:rsidP="006D50A9">
      <w:pPr>
        <w:rPr>
          <w:rFonts w:ascii="Arial" w:hAnsi="Arial" w:cs="Arial"/>
        </w:rPr>
      </w:pPr>
    </w:p>
    <w:p w14:paraId="7FE0565C" w14:textId="77777777" w:rsidR="002528D7" w:rsidRDefault="002528D7" w:rsidP="006D50A9">
      <w:pPr>
        <w:rPr>
          <w:rFonts w:ascii="Arial" w:hAnsi="Arial" w:cs="Arial"/>
        </w:rPr>
      </w:pPr>
    </w:p>
    <w:p w14:paraId="510DDC4C" w14:textId="77777777" w:rsidR="002528D7" w:rsidRDefault="002528D7" w:rsidP="006D50A9">
      <w:pPr>
        <w:rPr>
          <w:rFonts w:ascii="Arial" w:hAnsi="Arial" w:cs="Arial"/>
        </w:rPr>
      </w:pPr>
    </w:p>
    <w:p w14:paraId="0B658530" w14:textId="7EBBD524" w:rsidR="00FA72C2" w:rsidRDefault="001851F2" w:rsidP="00FA72C2">
      <w:pPr>
        <w:pStyle w:val="Heading3"/>
        <w:rPr>
          <w:rFonts w:ascii="Arial" w:eastAsia="Calibri" w:hAnsi="Arial" w:cs="Arial"/>
        </w:rPr>
      </w:pPr>
      <w:bookmarkStart w:id="58" w:name="_Toc232515954"/>
      <w:r>
        <w:rPr>
          <w:rFonts w:ascii="Arial" w:eastAsia="Calibri" w:hAnsi="Arial" w:cs="Arial"/>
        </w:rPr>
        <w:lastRenderedPageBreak/>
        <w:t>Form 15</w:t>
      </w:r>
      <w:r w:rsidR="00FA72C2" w:rsidRPr="004433D8">
        <w:rPr>
          <w:rFonts w:ascii="Arial" w:eastAsia="Calibri" w:hAnsi="Arial" w:cs="Arial"/>
        </w:rPr>
        <w:t xml:space="preserve">, </w:t>
      </w:r>
      <w:r w:rsidR="00FA72C2">
        <w:rPr>
          <w:rFonts w:ascii="Arial" w:eastAsia="Calibri" w:hAnsi="Arial" w:cs="Arial"/>
        </w:rPr>
        <w:t>Summary of Applicable Engagement</w:t>
      </w:r>
      <w:bookmarkEnd w:id="58"/>
      <w:r w:rsidR="00FA72C2">
        <w:rPr>
          <w:rFonts w:ascii="Arial" w:eastAsia="Calibri" w:hAnsi="Arial" w:cs="Arial"/>
        </w:rPr>
        <w:t xml:space="preserve"> </w:t>
      </w:r>
    </w:p>
    <w:p w14:paraId="2AC5B438" w14:textId="77777777" w:rsidR="00FA72C2" w:rsidRPr="00FA72C2" w:rsidRDefault="00FA72C2" w:rsidP="00FA72C2"/>
    <w:p w14:paraId="6F2520FF" w14:textId="77777777" w:rsidR="00FA72C2" w:rsidRPr="004912B2" w:rsidRDefault="00FA72C2" w:rsidP="00FA72C2">
      <w:pPr>
        <w:rPr>
          <w:rFonts w:ascii="Arial" w:hAnsi="Arial" w:cs="Arial"/>
        </w:rPr>
      </w:pPr>
      <w:r w:rsidRPr="004912B2">
        <w:rPr>
          <w:rFonts w:ascii="Arial" w:hAnsi="Arial" w:cs="Arial"/>
        </w:rPr>
        <w:t>Contractors must provide a brief summary of at least two applicable engagements undertaken by the Contractor’s organization, with similar tasks and with the same or similar resources being Quoted. Sample tasks are strongly preferred, but not required. References for these engagements must be provided for these engagements.</w:t>
      </w:r>
    </w:p>
    <w:tbl>
      <w:tblPr>
        <w:tblStyle w:val="TableGrid"/>
        <w:tblW w:w="0" w:type="auto"/>
        <w:tblLook w:val="04A0" w:firstRow="1" w:lastRow="0" w:firstColumn="1" w:lastColumn="0" w:noHBand="0" w:noVBand="1"/>
      </w:tblPr>
      <w:tblGrid>
        <w:gridCol w:w="9350"/>
      </w:tblGrid>
      <w:tr w:rsidR="00FA72C2" w:rsidRPr="00E54AFA" w14:paraId="21E85AFF" w14:textId="77777777" w:rsidTr="00B20708">
        <w:trPr>
          <w:trHeight w:val="720"/>
        </w:trPr>
        <w:tc>
          <w:tcPr>
            <w:tcW w:w="10790" w:type="dxa"/>
          </w:tcPr>
          <w:p w14:paraId="7E6FCBBF" w14:textId="77777777" w:rsidR="00FA72C2" w:rsidRPr="004912B2" w:rsidRDefault="00FA72C2" w:rsidP="00B20708">
            <w:pPr>
              <w:rPr>
                <w:rFonts w:ascii="Arial" w:hAnsi="Arial" w:cs="Arial"/>
              </w:rPr>
            </w:pPr>
            <w:r w:rsidRPr="004912B2">
              <w:rPr>
                <w:rFonts w:ascii="Arial" w:hAnsi="Arial" w:cs="Arial"/>
              </w:rPr>
              <w:t>Company Name:</w:t>
            </w:r>
          </w:p>
        </w:tc>
      </w:tr>
      <w:tr w:rsidR="00FA72C2" w:rsidRPr="00E54AFA" w14:paraId="5B94518D" w14:textId="77777777" w:rsidTr="00B20708">
        <w:trPr>
          <w:trHeight w:val="720"/>
        </w:trPr>
        <w:tc>
          <w:tcPr>
            <w:tcW w:w="10790" w:type="dxa"/>
          </w:tcPr>
          <w:p w14:paraId="69F79ECF" w14:textId="77777777" w:rsidR="00FA72C2" w:rsidRPr="004912B2" w:rsidRDefault="00FA72C2" w:rsidP="00B20708">
            <w:pPr>
              <w:rPr>
                <w:rFonts w:ascii="Arial" w:hAnsi="Arial" w:cs="Arial"/>
              </w:rPr>
            </w:pPr>
            <w:r w:rsidRPr="004912B2">
              <w:rPr>
                <w:rFonts w:ascii="Arial" w:hAnsi="Arial" w:cs="Arial"/>
              </w:rPr>
              <w:t>Project/Engagement Name:</w:t>
            </w:r>
          </w:p>
        </w:tc>
      </w:tr>
      <w:tr w:rsidR="00FA72C2" w:rsidRPr="00E54AFA" w14:paraId="39D4DCCA" w14:textId="77777777" w:rsidTr="00B20708">
        <w:trPr>
          <w:trHeight w:val="998"/>
        </w:trPr>
        <w:tc>
          <w:tcPr>
            <w:tcW w:w="10790" w:type="dxa"/>
          </w:tcPr>
          <w:p w14:paraId="64096CB5" w14:textId="77777777" w:rsidR="00FA72C2" w:rsidRPr="004912B2" w:rsidRDefault="00FA72C2" w:rsidP="00B20708">
            <w:pPr>
              <w:rPr>
                <w:rFonts w:ascii="Arial" w:hAnsi="Arial" w:cs="Arial"/>
              </w:rPr>
            </w:pPr>
            <w:r w:rsidRPr="004912B2">
              <w:rPr>
                <w:rFonts w:ascii="Arial" w:hAnsi="Arial" w:cs="Arial"/>
              </w:rPr>
              <w:t>Resource’s Reference</w:t>
            </w:r>
          </w:p>
          <w:p w14:paraId="589C3777" w14:textId="77777777" w:rsidR="00FA72C2" w:rsidRPr="004912B2" w:rsidRDefault="00FA72C2" w:rsidP="00B20708">
            <w:pPr>
              <w:rPr>
                <w:rFonts w:ascii="Arial" w:hAnsi="Arial" w:cs="Arial"/>
              </w:rPr>
            </w:pPr>
            <w:r w:rsidRPr="004912B2">
              <w:rPr>
                <w:rFonts w:ascii="Arial" w:hAnsi="Arial" w:cs="Arial"/>
              </w:rPr>
              <w:t>Contact Name:</w:t>
            </w:r>
          </w:p>
          <w:p w14:paraId="7C08B6A7" w14:textId="77777777" w:rsidR="00FA72C2" w:rsidRPr="004912B2" w:rsidRDefault="00FA72C2" w:rsidP="00B20708">
            <w:pPr>
              <w:rPr>
                <w:rFonts w:ascii="Arial" w:hAnsi="Arial" w:cs="Arial"/>
              </w:rPr>
            </w:pPr>
            <w:r w:rsidRPr="004912B2">
              <w:rPr>
                <w:rFonts w:ascii="Arial" w:hAnsi="Arial" w:cs="Arial"/>
              </w:rPr>
              <w:t>Email Address:</w:t>
            </w:r>
          </w:p>
          <w:p w14:paraId="7554307B" w14:textId="77777777" w:rsidR="00FA72C2" w:rsidRPr="004912B2" w:rsidRDefault="00FA72C2" w:rsidP="00B20708">
            <w:pPr>
              <w:rPr>
                <w:rFonts w:ascii="Arial" w:hAnsi="Arial" w:cs="Arial"/>
              </w:rPr>
            </w:pPr>
            <w:r w:rsidRPr="004912B2">
              <w:rPr>
                <w:rFonts w:ascii="Arial" w:hAnsi="Arial" w:cs="Arial"/>
              </w:rPr>
              <w:t>Phone Number:</w:t>
            </w:r>
          </w:p>
        </w:tc>
      </w:tr>
      <w:tr w:rsidR="00FA72C2" w:rsidRPr="00E54AFA" w14:paraId="11316F0A" w14:textId="77777777" w:rsidTr="00B20708">
        <w:trPr>
          <w:trHeight w:val="6020"/>
        </w:trPr>
        <w:tc>
          <w:tcPr>
            <w:tcW w:w="10790" w:type="dxa"/>
          </w:tcPr>
          <w:p w14:paraId="3626FFD5" w14:textId="77777777" w:rsidR="00FA72C2" w:rsidRPr="004912B2" w:rsidRDefault="00FA72C2" w:rsidP="00B20708">
            <w:pPr>
              <w:rPr>
                <w:rFonts w:ascii="Arial" w:hAnsi="Arial" w:cs="Arial"/>
              </w:rPr>
            </w:pPr>
            <w:r w:rsidRPr="004912B2">
              <w:rPr>
                <w:rFonts w:ascii="Arial" w:hAnsi="Arial" w:cs="Arial"/>
              </w:rPr>
              <w:t xml:space="preserve">Summary of engagement: </w:t>
            </w:r>
          </w:p>
        </w:tc>
      </w:tr>
    </w:tbl>
    <w:p w14:paraId="6B4FCAD4" w14:textId="77777777" w:rsidR="00FA72C2" w:rsidRDefault="00FA72C2" w:rsidP="006D50A9">
      <w:pPr>
        <w:rPr>
          <w:rFonts w:ascii="Arial" w:hAnsi="Arial" w:cs="Arial"/>
        </w:rPr>
      </w:pPr>
    </w:p>
    <w:p w14:paraId="61D1C161" w14:textId="46F48552" w:rsidR="00E06F86" w:rsidRDefault="00E06F86" w:rsidP="006D50A9">
      <w:pPr>
        <w:rPr>
          <w:rFonts w:ascii="Arial" w:hAnsi="Arial" w:cs="Arial"/>
        </w:rPr>
      </w:pPr>
    </w:p>
    <w:p w14:paraId="140D7F9B" w14:textId="77777777" w:rsidR="00FA72C2" w:rsidRDefault="00FA72C2" w:rsidP="006D50A9">
      <w:pPr>
        <w:rPr>
          <w:rFonts w:ascii="Arial" w:hAnsi="Arial" w:cs="Arial"/>
        </w:rPr>
      </w:pPr>
    </w:p>
    <w:p w14:paraId="4528E504" w14:textId="77777777" w:rsidR="00FA72C2" w:rsidRDefault="00FA72C2" w:rsidP="006D50A9">
      <w:pPr>
        <w:rPr>
          <w:rFonts w:ascii="Arial" w:hAnsi="Arial" w:cs="Arial"/>
        </w:rPr>
      </w:pPr>
    </w:p>
    <w:p w14:paraId="6C581651" w14:textId="77777777" w:rsidR="00FA72C2" w:rsidRDefault="00FA72C2" w:rsidP="006D50A9">
      <w:pPr>
        <w:rPr>
          <w:rFonts w:ascii="Arial" w:hAnsi="Arial" w:cs="Arial"/>
        </w:rPr>
      </w:pPr>
    </w:p>
    <w:p w14:paraId="710EA4C9" w14:textId="77777777" w:rsidR="00FA72C2" w:rsidRDefault="00FA72C2" w:rsidP="006D50A9">
      <w:pPr>
        <w:rPr>
          <w:rFonts w:ascii="Arial" w:hAnsi="Arial" w:cs="Arial"/>
        </w:rPr>
      </w:pPr>
    </w:p>
    <w:p w14:paraId="6E2F4CFD" w14:textId="2CF879CE" w:rsidR="00FA72C2" w:rsidRDefault="001851F2" w:rsidP="00FA72C2">
      <w:pPr>
        <w:pStyle w:val="Heading3"/>
        <w:rPr>
          <w:rFonts w:ascii="Arial" w:eastAsia="Calibri" w:hAnsi="Arial" w:cs="Arial"/>
        </w:rPr>
      </w:pPr>
      <w:bookmarkStart w:id="59" w:name="_Toc232515955"/>
      <w:r>
        <w:rPr>
          <w:rFonts w:ascii="Arial" w:eastAsia="Calibri" w:hAnsi="Arial" w:cs="Arial"/>
        </w:rPr>
        <w:lastRenderedPageBreak/>
        <w:t>Form 16</w:t>
      </w:r>
      <w:r w:rsidR="00FA72C2" w:rsidRPr="004433D8">
        <w:rPr>
          <w:rFonts w:ascii="Arial" w:eastAsia="Calibri" w:hAnsi="Arial" w:cs="Arial"/>
        </w:rPr>
        <w:t xml:space="preserve">, </w:t>
      </w:r>
      <w:r w:rsidR="00FA72C2">
        <w:rPr>
          <w:rFonts w:ascii="Arial" w:eastAsia="Calibri" w:hAnsi="Arial" w:cs="Arial"/>
        </w:rPr>
        <w:t>Response to the Statement of Work</w:t>
      </w:r>
      <w:bookmarkEnd w:id="59"/>
      <w:r w:rsidR="00FA72C2">
        <w:rPr>
          <w:rFonts w:ascii="Arial" w:eastAsia="Calibri" w:hAnsi="Arial" w:cs="Arial"/>
        </w:rPr>
        <w:t xml:space="preserve"> </w:t>
      </w:r>
    </w:p>
    <w:p w14:paraId="074172B3" w14:textId="77777777" w:rsidR="00FA72C2" w:rsidRDefault="00FA72C2" w:rsidP="006D50A9">
      <w:pPr>
        <w:rPr>
          <w:rFonts w:ascii="Arial" w:hAnsi="Arial" w:cs="Arial"/>
        </w:rPr>
      </w:pPr>
    </w:p>
    <w:p w14:paraId="358027C4" w14:textId="77777777" w:rsidR="00FA72C2" w:rsidRPr="004912B2" w:rsidRDefault="00FA72C2" w:rsidP="00FA72C2">
      <w:pPr>
        <w:rPr>
          <w:rFonts w:ascii="Arial" w:hAnsi="Arial" w:cs="Arial"/>
        </w:rPr>
      </w:pPr>
      <w:r w:rsidRPr="004912B2">
        <w:rPr>
          <w:rFonts w:ascii="Arial" w:hAnsi="Arial" w:cs="Arial"/>
        </w:rPr>
        <w:t>Contractor Name: ____________________________________</w:t>
      </w:r>
    </w:p>
    <w:p w14:paraId="10826B3D" w14:textId="77777777" w:rsidR="00FA72C2" w:rsidRPr="004912B2" w:rsidRDefault="00FA72C2" w:rsidP="00FA72C2">
      <w:pPr>
        <w:spacing w:before="120" w:after="120"/>
        <w:rPr>
          <w:rFonts w:ascii="Arial" w:hAnsi="Arial" w:cs="Arial"/>
        </w:rPr>
      </w:pPr>
      <w:r w:rsidRPr="004912B2">
        <w:rPr>
          <w:rFonts w:ascii="Arial" w:hAnsi="Arial" w:cs="Arial"/>
        </w:rPr>
        <w:t>To enable the effective review and comparison of Quotes received under this RFQ, Contractors are requested to adhere to a standard structure in developing their detailed narratives in response to the RFQ.</w:t>
      </w:r>
      <w:r w:rsidRPr="004912B2">
        <w:rPr>
          <w:rFonts w:ascii="Arial" w:hAnsi="Arial" w:cs="Arial"/>
        </w:rPr>
        <w:tab/>
      </w:r>
    </w:p>
    <w:p w14:paraId="7658BF40" w14:textId="77777777" w:rsidR="00FA72C2" w:rsidRPr="004912B2" w:rsidRDefault="00FA72C2" w:rsidP="00FA72C2">
      <w:pPr>
        <w:spacing w:before="120" w:after="120"/>
        <w:rPr>
          <w:rFonts w:ascii="Arial" w:hAnsi="Arial" w:cs="Arial"/>
        </w:rPr>
      </w:pPr>
      <w:r w:rsidRPr="004912B2">
        <w:rPr>
          <w:rFonts w:ascii="Arial" w:hAnsi="Arial" w:cs="Arial"/>
        </w:rPr>
        <w:t>The narratives must adhere to the same structure and outline of this RFQ and use the same numbering scheme and headings for Quote sections. Narratives should explain how tasks will be executed. Where additional information is felt to be appropriate or necessary, Contractors are requested to include this information in appendices to their Quotes, and to refer to this information within the appropriate sections of their Quote.</w:t>
      </w:r>
    </w:p>
    <w:p w14:paraId="45ADEE04" w14:textId="77777777" w:rsidR="00FA72C2" w:rsidRPr="004912B2" w:rsidRDefault="00FA72C2" w:rsidP="00FA72C2">
      <w:pPr>
        <w:spacing w:before="120" w:after="120"/>
        <w:rPr>
          <w:rFonts w:ascii="Arial" w:hAnsi="Arial" w:cs="Arial"/>
        </w:rPr>
      </w:pPr>
      <w:r w:rsidRPr="004912B2">
        <w:rPr>
          <w:rFonts w:ascii="Arial" w:hAnsi="Arial" w:cs="Arial"/>
        </w:rPr>
        <w:t>The response to the SOW must provide:</w:t>
      </w:r>
    </w:p>
    <w:p w14:paraId="3C90DB5B"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 xml:space="preserve">A point-by-point response to all items and sub items included in the SOW </w:t>
      </w:r>
      <w:r w:rsidRPr="00822C3A">
        <w:rPr>
          <w:rFonts w:ascii="Arial" w:hAnsi="Arial" w:cs="Arial"/>
        </w:rPr>
        <w:t>Exhibit A, H. Contractor Responsibilities</w:t>
      </w:r>
      <w:r w:rsidRPr="004912B2">
        <w:rPr>
          <w:rFonts w:ascii="Arial" w:hAnsi="Arial" w:cs="Arial"/>
        </w:rPr>
        <w:t xml:space="preserve"> – response shall not exceed 100 pages. This cover page is not included in the one hundred (100) page total.  Identify each task when responding.</w:t>
      </w:r>
    </w:p>
    <w:p w14:paraId="1C3C0BFA"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Font should be Arial, Size 12 and single spaced.</w:t>
      </w:r>
    </w:p>
    <w:p w14:paraId="46A42819"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Overview of required tasks and outcomes.</w:t>
      </w:r>
    </w:p>
    <w:p w14:paraId="22A31C5A"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Description of approach, methodology and strategies of how each task will be performed.</w:t>
      </w:r>
    </w:p>
    <w:p w14:paraId="6683774B" w14:textId="77777777" w:rsidR="00FA72C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 xml:space="preserve">Schedule with a timeline for each task, for </w:t>
      </w:r>
      <w:r>
        <w:rPr>
          <w:rFonts w:ascii="Arial" w:hAnsi="Arial" w:cs="Arial"/>
        </w:rPr>
        <w:t>any required installation activities</w:t>
      </w:r>
      <w:r w:rsidRPr="004912B2">
        <w:rPr>
          <w:rFonts w:ascii="Arial" w:hAnsi="Arial" w:cs="Arial"/>
        </w:rPr>
        <w:t>, including any sub tasks to complete the tasks and due dates for each task.</w:t>
      </w:r>
    </w:p>
    <w:p w14:paraId="5E6A23D7" w14:textId="77777777" w:rsidR="00FA72C2" w:rsidRPr="00B161FC" w:rsidRDefault="00FA72C2" w:rsidP="00FA72C2">
      <w:pPr>
        <w:rPr>
          <w:rFonts w:ascii="Arial" w:eastAsia="Calibri" w:hAnsi="Arial" w:cs="Arial"/>
          <w:color w:val="000000"/>
        </w:rPr>
      </w:pPr>
    </w:p>
    <w:p w14:paraId="342AD12D" w14:textId="77777777" w:rsidR="00FA72C2" w:rsidRDefault="00FA72C2" w:rsidP="006D50A9">
      <w:pPr>
        <w:rPr>
          <w:rFonts w:ascii="Arial" w:hAnsi="Arial" w:cs="Arial"/>
        </w:rPr>
      </w:pPr>
    </w:p>
    <w:p w14:paraId="103FBB93" w14:textId="77777777" w:rsidR="00FA72C2" w:rsidRDefault="00FA72C2" w:rsidP="006D50A9">
      <w:pPr>
        <w:rPr>
          <w:rFonts w:ascii="Arial" w:hAnsi="Arial" w:cs="Arial"/>
        </w:rPr>
      </w:pPr>
    </w:p>
    <w:p w14:paraId="0B1F5CBD" w14:textId="77777777" w:rsidR="00FA72C2" w:rsidRDefault="00FA72C2" w:rsidP="006D50A9">
      <w:pPr>
        <w:rPr>
          <w:rFonts w:ascii="Arial" w:hAnsi="Arial" w:cs="Arial"/>
        </w:rPr>
      </w:pPr>
    </w:p>
    <w:p w14:paraId="3B3A5E0C" w14:textId="77777777" w:rsidR="00FA72C2" w:rsidRDefault="00FA72C2" w:rsidP="006D50A9">
      <w:pPr>
        <w:rPr>
          <w:rFonts w:ascii="Arial" w:hAnsi="Arial" w:cs="Arial"/>
        </w:rPr>
      </w:pPr>
    </w:p>
    <w:p w14:paraId="5B2F3C8F" w14:textId="77777777" w:rsidR="00FA72C2" w:rsidRDefault="00FA72C2" w:rsidP="006D50A9">
      <w:pPr>
        <w:rPr>
          <w:rFonts w:ascii="Arial" w:hAnsi="Arial" w:cs="Arial"/>
        </w:rPr>
      </w:pPr>
    </w:p>
    <w:p w14:paraId="014186AD" w14:textId="77777777" w:rsidR="00FA72C2" w:rsidRDefault="00FA72C2" w:rsidP="006D50A9">
      <w:pPr>
        <w:rPr>
          <w:rFonts w:ascii="Arial" w:hAnsi="Arial" w:cs="Arial"/>
        </w:rPr>
      </w:pPr>
    </w:p>
    <w:p w14:paraId="4FB9BCCA" w14:textId="77777777" w:rsidR="00FA72C2" w:rsidRDefault="00FA72C2" w:rsidP="006D50A9">
      <w:pPr>
        <w:rPr>
          <w:rFonts w:ascii="Arial" w:hAnsi="Arial" w:cs="Arial"/>
        </w:rPr>
      </w:pPr>
    </w:p>
    <w:p w14:paraId="0E31CB45" w14:textId="77777777" w:rsidR="00FA72C2" w:rsidRDefault="00FA72C2" w:rsidP="006D50A9">
      <w:pPr>
        <w:rPr>
          <w:rFonts w:ascii="Arial" w:hAnsi="Arial" w:cs="Arial"/>
        </w:rPr>
      </w:pPr>
    </w:p>
    <w:p w14:paraId="742D5A47" w14:textId="77777777" w:rsidR="00FA72C2" w:rsidRDefault="00FA72C2" w:rsidP="006D50A9">
      <w:pPr>
        <w:rPr>
          <w:rFonts w:ascii="Arial" w:hAnsi="Arial" w:cs="Arial"/>
        </w:rPr>
      </w:pPr>
    </w:p>
    <w:p w14:paraId="1F190B40" w14:textId="77777777" w:rsidR="00FA72C2" w:rsidRDefault="00FA72C2" w:rsidP="006D50A9">
      <w:pPr>
        <w:rPr>
          <w:rFonts w:ascii="Arial" w:hAnsi="Arial" w:cs="Arial"/>
        </w:rPr>
      </w:pPr>
    </w:p>
    <w:p w14:paraId="29C7B4B1" w14:textId="77777777" w:rsidR="00E32835" w:rsidRDefault="00E32835" w:rsidP="006D50A9">
      <w:pPr>
        <w:rPr>
          <w:rFonts w:ascii="Arial" w:hAnsi="Arial" w:cs="Arial"/>
        </w:rPr>
      </w:pPr>
    </w:p>
    <w:p w14:paraId="5614BB81" w14:textId="77777777" w:rsidR="00E32835" w:rsidRDefault="00E32835" w:rsidP="006D50A9">
      <w:pPr>
        <w:rPr>
          <w:rFonts w:ascii="Arial" w:hAnsi="Arial" w:cs="Arial"/>
        </w:rPr>
      </w:pPr>
    </w:p>
    <w:p w14:paraId="780E8165" w14:textId="77777777" w:rsidR="00FA72C2" w:rsidRDefault="00FA72C2" w:rsidP="006D50A9">
      <w:pPr>
        <w:rPr>
          <w:rFonts w:ascii="Arial" w:hAnsi="Arial" w:cs="Arial"/>
        </w:rPr>
      </w:pPr>
    </w:p>
    <w:p w14:paraId="50886D21" w14:textId="3C63B3C3" w:rsidR="00A01CAF" w:rsidRDefault="001851F2" w:rsidP="00A01CAF">
      <w:pPr>
        <w:pStyle w:val="Heading3"/>
        <w:rPr>
          <w:rFonts w:ascii="Arial" w:eastAsia="Calibri" w:hAnsi="Arial" w:cs="Arial"/>
        </w:rPr>
      </w:pPr>
      <w:bookmarkStart w:id="60" w:name="_Toc232515956"/>
      <w:r>
        <w:rPr>
          <w:rFonts w:ascii="Arial" w:eastAsia="Calibri" w:hAnsi="Arial" w:cs="Arial"/>
        </w:rPr>
        <w:lastRenderedPageBreak/>
        <w:t>Form 17</w:t>
      </w:r>
      <w:r w:rsidR="00A01CAF" w:rsidRPr="004433D8">
        <w:rPr>
          <w:rFonts w:ascii="Arial" w:eastAsia="Calibri" w:hAnsi="Arial" w:cs="Arial"/>
        </w:rPr>
        <w:t xml:space="preserve">, </w:t>
      </w:r>
      <w:r w:rsidR="00A01CAF">
        <w:rPr>
          <w:rFonts w:ascii="Arial" w:eastAsia="Calibri" w:hAnsi="Arial" w:cs="Arial"/>
        </w:rPr>
        <w:t>Contractor’s License Information</w:t>
      </w:r>
      <w:bookmarkEnd w:id="60"/>
      <w:r w:rsidR="00A01CAF">
        <w:rPr>
          <w:rFonts w:ascii="Arial" w:eastAsia="Calibri" w:hAnsi="Arial" w:cs="Arial"/>
        </w:rPr>
        <w:t xml:space="preserve"> </w:t>
      </w:r>
    </w:p>
    <w:p w14:paraId="0D494FD6" w14:textId="77777777" w:rsidR="00A01CAF" w:rsidRDefault="00A01CAF" w:rsidP="006D50A9">
      <w:pPr>
        <w:rPr>
          <w:rFonts w:ascii="Arial" w:hAnsi="Arial" w:cs="Arial"/>
        </w:rPr>
      </w:pPr>
    </w:p>
    <w:p w14:paraId="4E09FDA5"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w:eastAsia="Times New Roman" w:hAnsi="Arial" w:cs="Arial"/>
        </w:rPr>
      </w:pPr>
      <w:r w:rsidRPr="00A01CAF">
        <w:rPr>
          <w:rFonts w:ascii="Arial" w:eastAsia="Times New Roman" w:hAnsi="Arial" w:cs="Arial"/>
        </w:rPr>
        <w:t>Bidder shall complete the applicable contractor’s license information below in accordance with the Contractor’s State License Board, Department of Consumer Affairs. A Contractor’s license of appropriate Class [enter class number] is required before any Bidder can contract business (e.g. submit a Quote) which includes the installation of cable and wiring, electrical modification. In addition, if structural modifications are required, a Class B license is required.</w:t>
      </w:r>
    </w:p>
    <w:p w14:paraId="70547642"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Narrow" w:eastAsia="Times New Roman" w:hAnsi="Arial Narrow" w:cs="Times New Roman"/>
          <w:sz w:val="20"/>
          <w:szCs w:val="20"/>
        </w:rPr>
      </w:pPr>
    </w:p>
    <w:tbl>
      <w:tblPr>
        <w:tblStyle w:val="TableGrid3"/>
        <w:tblW w:w="8857" w:type="dxa"/>
        <w:jc w:val="center"/>
        <w:tblInd w:w="0" w:type="dxa"/>
        <w:tblCellMar>
          <w:top w:w="43" w:type="dxa"/>
          <w:left w:w="115" w:type="dxa"/>
          <w:bottom w:w="43" w:type="dxa"/>
          <w:right w:w="115" w:type="dxa"/>
        </w:tblCellMar>
        <w:tblLook w:val="04A0" w:firstRow="1" w:lastRow="0" w:firstColumn="1" w:lastColumn="0" w:noHBand="0" w:noVBand="1"/>
      </w:tblPr>
      <w:tblGrid>
        <w:gridCol w:w="2294"/>
        <w:gridCol w:w="3380"/>
        <w:gridCol w:w="1616"/>
        <w:gridCol w:w="1567"/>
      </w:tblGrid>
      <w:tr w:rsidR="00A01CAF" w:rsidRPr="00A01CAF" w14:paraId="233B89D0"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7349C19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CONTRACTOR</w:t>
            </w:r>
            <w:r w:rsidRPr="00A01CAF">
              <w:rPr>
                <w:rFonts w:ascii="Arial" w:eastAsia="Calibri" w:hAnsi="Arial" w:cs="Arial"/>
                <w:color w:val="000000"/>
              </w:rPr>
              <w:t>:</w:t>
            </w:r>
          </w:p>
        </w:tc>
        <w:tc>
          <w:tcPr>
            <w:tcW w:w="6563" w:type="dxa"/>
            <w:gridSpan w:val="3"/>
            <w:tcBorders>
              <w:top w:val="single" w:sz="4" w:space="0" w:color="auto"/>
              <w:left w:val="single" w:sz="4" w:space="0" w:color="auto"/>
              <w:bottom w:val="single" w:sz="4" w:space="0" w:color="auto"/>
              <w:right w:val="single" w:sz="4" w:space="0" w:color="auto"/>
            </w:tcBorders>
          </w:tcPr>
          <w:p w14:paraId="6F94317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887C039"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3E22BEB7"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b/>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5FB374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183FB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5F5FC7FB"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489D5736"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0AE634F5"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3C8A645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438F098"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772C286"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247418F"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572785D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Note:</w:t>
            </w:r>
            <w:r w:rsidRPr="00A01CAF">
              <w:rPr>
                <w:rFonts w:ascii="Arial" w:eastAsia="Calibri" w:hAnsi="Arial" w:cs="Arial"/>
                <w:b/>
                <w:color w:val="000000"/>
              </w:rPr>
              <w:tab/>
              <w:t>Bidder (Firm’s Name or a Responsible Managing Employee) must be licensed in addition to all subcontractor(s) performing under this Contract.</w:t>
            </w:r>
          </w:p>
        </w:tc>
      </w:tr>
      <w:tr w:rsidR="00A01CAF" w:rsidRPr="00A01CAF" w14:paraId="0DE1D00C"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tcPr>
          <w:p w14:paraId="22AACF5C" w14:textId="77777777" w:rsidR="00A01CAF" w:rsidRPr="00A01CAF" w:rsidRDefault="00A01CAF" w:rsidP="00A01CAF">
            <w:pPr>
              <w:ind w:left="360"/>
              <w:jc w:val="both"/>
              <w:rPr>
                <w:rFonts w:ascii="Arial" w:hAnsi="Arial" w:cs="Arial"/>
              </w:rPr>
            </w:pPr>
          </w:p>
        </w:tc>
      </w:tr>
      <w:tr w:rsidR="00A01CAF" w:rsidRPr="00A01CAF" w14:paraId="3675C214"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2AF704BF"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hAnsi="Arial" w:cs="Arial"/>
                <w:b/>
              </w:rPr>
              <w:t>SUBCONTRACTOR 1</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617DE98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078B5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5EA35CC5" w14:textId="77777777" w:rsidR="00A01CAF" w:rsidRPr="00A01CAF" w:rsidRDefault="00A01CAF" w:rsidP="00A01CAF">
            <w:pPr>
              <w:overflowPunct w:val="0"/>
              <w:autoSpaceDE w:val="0"/>
              <w:autoSpaceDN w:val="0"/>
              <w:adjustRightInd w:val="0"/>
              <w:ind w:left="-59"/>
              <w:jc w:val="both"/>
              <w:textAlignment w:val="baseline"/>
              <w:rPr>
                <w:rFonts w:ascii="Arial" w:hAnsi="Arial" w:cs="Arial"/>
                <w:b/>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3C2AD3C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520C17F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35005D49"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5860FA30"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E796FEF"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3C7E9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376176B4"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1139C5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14C04E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1B6ADBB5"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7B612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C8DBE9"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C6571BA" w14:textId="77777777" w:rsidR="00A01CAF" w:rsidRPr="00A01CAF" w:rsidRDefault="00A01CAF" w:rsidP="00A01CAF">
            <w:pPr>
              <w:ind w:left="360"/>
              <w:jc w:val="both"/>
              <w:rPr>
                <w:rFonts w:ascii="Arial" w:hAnsi="Arial" w:cs="Arial"/>
              </w:rPr>
            </w:pPr>
          </w:p>
        </w:tc>
      </w:tr>
      <w:tr w:rsidR="00A01CAF" w:rsidRPr="00A01CAF" w14:paraId="6E36EDB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6A976B3"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hAnsi="Arial" w:cs="Arial"/>
                <w:b/>
              </w:rPr>
              <w:t>SUBCONTRACTOR 2</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1E3B910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DBFD4DD"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C4A6636"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D4012A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7E17DC11"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746264B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CBB5BB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3562EA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C47923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40C0CC2D"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F65BAC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325C25C"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7ABADCF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BAD261"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B3D8E66"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A9E0549" w14:textId="77777777" w:rsidR="00A01CAF" w:rsidRPr="00A01CAF" w:rsidRDefault="00A01CAF" w:rsidP="00A01CAF">
            <w:pPr>
              <w:ind w:left="360"/>
              <w:jc w:val="both"/>
              <w:rPr>
                <w:rFonts w:ascii="Arial" w:hAnsi="Arial" w:cs="Arial"/>
              </w:rPr>
            </w:pPr>
          </w:p>
        </w:tc>
      </w:tr>
      <w:tr w:rsidR="00A01CAF" w:rsidRPr="00A01CAF" w14:paraId="74F4E505"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738CA077" w14:textId="77777777" w:rsidR="00A01CAF" w:rsidRPr="00A01CAF" w:rsidRDefault="00A01CAF" w:rsidP="00A01CAF">
            <w:pPr>
              <w:overflowPunct w:val="0"/>
              <w:autoSpaceDE w:val="0"/>
              <w:autoSpaceDN w:val="0"/>
              <w:adjustRightInd w:val="0"/>
              <w:ind w:left="360"/>
              <w:jc w:val="both"/>
              <w:textAlignment w:val="baseline"/>
              <w:rPr>
                <w:rFonts w:ascii="Arial" w:hAnsi="Arial" w:cs="Arial"/>
              </w:rPr>
            </w:pPr>
            <w:r w:rsidRPr="00A01CAF">
              <w:rPr>
                <w:rFonts w:ascii="Arial" w:eastAsia="Calibri" w:hAnsi="Arial" w:cs="Arial"/>
                <w:color w:val="000000"/>
              </w:rPr>
              <w:t>(Use additional sheets if necessary.)</w:t>
            </w:r>
          </w:p>
        </w:tc>
      </w:tr>
    </w:tbl>
    <w:p w14:paraId="7202F151" w14:textId="77777777" w:rsidR="00A01CAF" w:rsidRPr="00A01CAF" w:rsidRDefault="00A01CAF" w:rsidP="00A01CAF">
      <w:pPr>
        <w:spacing w:after="0" w:line="240" w:lineRule="auto"/>
        <w:ind w:left="360"/>
        <w:rPr>
          <w:rFonts w:ascii="Arial Narrow" w:eastAsia="Calibri" w:hAnsi="Arial Narrow" w:cs="Times New Roman"/>
          <w:color w:val="000000"/>
        </w:rPr>
      </w:pPr>
    </w:p>
    <w:p w14:paraId="046F7EFF" w14:textId="77777777" w:rsidR="00A01CAF" w:rsidRDefault="00A01CAF" w:rsidP="006D50A9">
      <w:pPr>
        <w:rPr>
          <w:rFonts w:ascii="Arial" w:hAnsi="Arial" w:cs="Arial"/>
        </w:rPr>
      </w:pPr>
    </w:p>
    <w:p w14:paraId="5ACF1106" w14:textId="77777777" w:rsidR="00A01CAF" w:rsidRDefault="00A01CAF" w:rsidP="006D50A9">
      <w:pPr>
        <w:rPr>
          <w:rFonts w:ascii="Arial" w:hAnsi="Arial" w:cs="Arial"/>
        </w:rPr>
      </w:pPr>
    </w:p>
    <w:p w14:paraId="720B28EC" w14:textId="77777777" w:rsidR="00A01CAF" w:rsidRDefault="00A01CAF" w:rsidP="006D50A9">
      <w:pPr>
        <w:rPr>
          <w:rFonts w:ascii="Arial" w:hAnsi="Arial" w:cs="Arial"/>
        </w:rPr>
      </w:pPr>
    </w:p>
    <w:p w14:paraId="458B0003" w14:textId="77777777" w:rsidR="00A01CAF" w:rsidRDefault="00A01CAF" w:rsidP="006D50A9">
      <w:pPr>
        <w:rPr>
          <w:rFonts w:ascii="Arial" w:hAnsi="Arial" w:cs="Arial"/>
        </w:rPr>
      </w:pPr>
    </w:p>
    <w:p w14:paraId="202CC5DD" w14:textId="77777777" w:rsidR="00A01CAF" w:rsidRDefault="00A01CAF" w:rsidP="006D50A9">
      <w:pPr>
        <w:rPr>
          <w:rFonts w:ascii="Arial" w:hAnsi="Arial" w:cs="Arial"/>
        </w:rPr>
      </w:pPr>
    </w:p>
    <w:p w14:paraId="3D97619A" w14:textId="77777777" w:rsidR="00A01CAF" w:rsidRDefault="00A01CAF" w:rsidP="006D50A9">
      <w:pPr>
        <w:rPr>
          <w:rFonts w:ascii="Arial" w:hAnsi="Arial" w:cs="Arial"/>
        </w:rPr>
      </w:pPr>
    </w:p>
    <w:p w14:paraId="33B320DC" w14:textId="77777777" w:rsidR="00A01CAF" w:rsidRDefault="00A01CAF" w:rsidP="006D50A9">
      <w:pPr>
        <w:rPr>
          <w:rFonts w:ascii="Arial" w:hAnsi="Arial" w:cs="Arial"/>
        </w:rPr>
      </w:pPr>
    </w:p>
    <w:p w14:paraId="0E2BBDEF" w14:textId="77777777" w:rsidR="00A01CAF" w:rsidRDefault="00A01CAF" w:rsidP="006D50A9">
      <w:pPr>
        <w:rPr>
          <w:rFonts w:ascii="Arial" w:hAnsi="Arial" w:cs="Arial"/>
        </w:rPr>
      </w:pPr>
    </w:p>
    <w:p w14:paraId="17D5B4A7" w14:textId="77777777" w:rsidR="00A01CAF" w:rsidRDefault="00A01CAF" w:rsidP="006D50A9">
      <w:pPr>
        <w:rPr>
          <w:rFonts w:ascii="Arial" w:hAnsi="Arial" w:cs="Arial"/>
        </w:rPr>
      </w:pPr>
    </w:p>
    <w:p w14:paraId="63749536" w14:textId="77777777" w:rsidR="00A01CAF" w:rsidRPr="004433D8" w:rsidRDefault="00A01CAF" w:rsidP="006D50A9">
      <w:pPr>
        <w:rPr>
          <w:rFonts w:ascii="Arial" w:hAnsi="Arial" w:cs="Arial"/>
        </w:rPr>
      </w:pPr>
    </w:p>
    <w:p w14:paraId="404C3C62" w14:textId="77D27C4E" w:rsidR="006D50A9" w:rsidRPr="001851F2" w:rsidRDefault="006D50A9" w:rsidP="00B56107">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61" w:name="_Toc232515957"/>
      <w:r w:rsidRPr="001851F2">
        <w:rPr>
          <w:rFonts w:eastAsiaTheme="majorEastAsia"/>
          <w:bCs w:val="0"/>
          <w:caps w:val="0"/>
          <w:color w:val="auto"/>
          <w:sz w:val="22"/>
          <w:shd w:val="clear" w:color="auto" w:fill="auto"/>
        </w:rPr>
        <w:lastRenderedPageBreak/>
        <w:t>Sample Contract Package</w:t>
      </w:r>
      <w:bookmarkEnd w:id="61"/>
    </w:p>
    <w:p w14:paraId="14BBC338" w14:textId="0AF61019" w:rsidR="009F3072" w:rsidRPr="002528D7" w:rsidRDefault="006D50A9" w:rsidP="002528D7">
      <w:pPr>
        <w:jc w:val="center"/>
        <w:rPr>
          <w:rFonts w:ascii="Arial" w:hAnsi="Arial" w:cs="Arial"/>
        </w:rPr>
      </w:pPr>
      <w:r w:rsidRPr="004433D8">
        <w:rPr>
          <w:rFonts w:ascii="Arial" w:hAnsi="Arial" w:cs="Arial"/>
          <w:noProof/>
        </w:rPr>
        <w:drawing>
          <wp:inline distT="0" distB="0" distL="0" distR="0" wp14:anchorId="3DA9A606" wp14:editId="1B0783BB">
            <wp:extent cx="5943600" cy="7716520"/>
            <wp:effectExtent l="19050" t="19050" r="19050" b="177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7716520"/>
                    </a:xfrm>
                    <a:prstGeom prst="rect">
                      <a:avLst/>
                    </a:prstGeom>
                    <a:ln>
                      <a:solidFill>
                        <a:schemeClr val="tx1"/>
                      </a:solidFill>
                    </a:ln>
                  </pic:spPr>
                </pic:pic>
              </a:graphicData>
            </a:graphic>
          </wp:inline>
        </w:drawing>
      </w:r>
      <w:r w:rsidR="009F3072">
        <w:rPr>
          <w:rFonts w:eastAsiaTheme="majorEastAsia"/>
          <w:bCs/>
          <w:caps/>
        </w:rPr>
        <w:br w:type="page"/>
      </w:r>
    </w:p>
    <w:p w14:paraId="04FF8613" w14:textId="44C355B4" w:rsidR="00437328" w:rsidRPr="00EA4D5D" w:rsidRDefault="00EA4D5D" w:rsidP="0012225D">
      <w:pPr>
        <w:pStyle w:val="Heading1"/>
        <w:jc w:val="center"/>
        <w:rPr>
          <w:rFonts w:eastAsiaTheme="majorEastAsia"/>
          <w:bCs w:val="0"/>
          <w:caps w:val="0"/>
          <w:color w:val="auto"/>
          <w:sz w:val="22"/>
          <w:shd w:val="clear" w:color="auto" w:fill="auto"/>
        </w:rPr>
      </w:pPr>
      <w:bookmarkStart w:id="62" w:name="_Toc232515958"/>
      <w:r>
        <w:rPr>
          <w:rFonts w:eastAsiaTheme="majorEastAsia"/>
          <w:bCs w:val="0"/>
          <w:caps w:val="0"/>
          <w:color w:val="auto"/>
          <w:sz w:val="22"/>
          <w:shd w:val="clear" w:color="auto" w:fill="auto"/>
        </w:rPr>
        <w:lastRenderedPageBreak/>
        <w:t>Exhibit A – Statement of Work</w:t>
      </w:r>
      <w:bookmarkEnd w:id="62"/>
    </w:p>
    <w:p w14:paraId="59C73402" w14:textId="1D024F65" w:rsidR="00437328" w:rsidRPr="004433D8" w:rsidRDefault="00437328" w:rsidP="004433D8">
      <w:pPr>
        <w:pStyle w:val="Heading2"/>
        <w:numPr>
          <w:ilvl w:val="0"/>
          <w:numId w:val="21"/>
        </w:numPr>
      </w:pPr>
      <w:bookmarkStart w:id="63" w:name="_Toc232515959"/>
      <w:r w:rsidRPr="004433D8">
        <w:rPr>
          <w:rStyle w:val="Heading4Char"/>
          <w:rFonts w:eastAsiaTheme="majorEastAsia"/>
        </w:rPr>
        <w:t>Contract Description</w:t>
      </w:r>
      <w:bookmarkEnd w:id="63"/>
    </w:p>
    <w:p w14:paraId="4A2317E7" w14:textId="45F173F0" w:rsidR="00437328" w:rsidRPr="004433D8" w:rsidRDefault="005A15B6"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TBD</w:t>
      </w:r>
      <w:r w:rsidR="005C3328" w:rsidRPr="004433D8">
        <w:rPr>
          <w:rFonts w:ascii="Arial" w:hAnsi="Arial" w:cs="Arial"/>
          <w:color w:val="000000"/>
        </w:rPr>
        <w:t xml:space="preserve">, </w:t>
      </w:r>
      <w:r w:rsidR="00437328" w:rsidRPr="004433D8">
        <w:rPr>
          <w:rFonts w:ascii="Arial" w:hAnsi="Arial" w:cs="Arial"/>
          <w:color w:val="000000"/>
        </w:rPr>
        <w:t>hereinafter referred to as “Contractor</w:t>
      </w:r>
      <w:r w:rsidR="005C3328" w:rsidRPr="004433D8">
        <w:rPr>
          <w:rFonts w:ascii="Arial" w:hAnsi="Arial" w:cs="Arial"/>
          <w:color w:val="000000"/>
        </w:rPr>
        <w:t>,</w:t>
      </w:r>
      <w:r w:rsidR="00437328" w:rsidRPr="004433D8">
        <w:rPr>
          <w:rFonts w:ascii="Arial" w:hAnsi="Arial" w:cs="Arial"/>
          <w:color w:val="000000"/>
        </w:rPr>
        <w:t>” agrees to provide the California State Department of Veterans Affairs</w:t>
      </w:r>
      <w:r w:rsidR="005C3328" w:rsidRPr="004433D8">
        <w:rPr>
          <w:rFonts w:ascii="Arial" w:hAnsi="Arial" w:cs="Arial"/>
          <w:color w:val="000000"/>
        </w:rPr>
        <w:t xml:space="preserve">, </w:t>
      </w:r>
      <w:r w:rsidR="00437328" w:rsidRPr="004433D8">
        <w:rPr>
          <w:rFonts w:ascii="Arial" w:hAnsi="Arial" w:cs="Arial"/>
          <w:color w:val="000000"/>
        </w:rPr>
        <w:t xml:space="preserve">hereinafter referred to as “CalVet” </w:t>
      </w:r>
      <w:r w:rsidR="007B6F37" w:rsidRPr="004433D8">
        <w:rPr>
          <w:rFonts w:ascii="Arial" w:hAnsi="Arial" w:cs="Arial"/>
          <w:color w:val="000000"/>
        </w:rPr>
        <w:t xml:space="preserve">or “State,” </w:t>
      </w:r>
      <w:r w:rsidR="00C26B75">
        <w:rPr>
          <w:rFonts w:ascii="Arial" w:hAnsi="Arial" w:cs="Arial"/>
          <w:color w:val="000000"/>
        </w:rPr>
        <w:t>with</w:t>
      </w:r>
      <w:r w:rsidR="005B18DD" w:rsidRPr="0087477F">
        <w:rPr>
          <w:rFonts w:ascii="Arial" w:hAnsi="Arial" w:cs="Arial"/>
          <w:color w:val="000000"/>
        </w:rPr>
        <w:t xml:space="preserve"> </w:t>
      </w:r>
      <w:r w:rsidR="0087477F" w:rsidRPr="0087477F">
        <w:rPr>
          <w:rFonts w:ascii="Arial" w:hAnsi="Arial" w:cs="Arial"/>
          <w:color w:val="000000"/>
        </w:rPr>
        <w:t>all</w:t>
      </w:r>
      <w:r w:rsidR="0087477F" w:rsidRPr="7EF79D9C">
        <w:rPr>
          <w:rFonts w:ascii="Arial Narrow" w:hAnsi="Arial Narrow" w:cs="Arial"/>
          <w:color w:val="000000" w:themeColor="text1"/>
        </w:rPr>
        <w:t xml:space="preserve"> </w:t>
      </w:r>
      <w:r w:rsidR="0087477F" w:rsidRPr="0087477F">
        <w:rPr>
          <w:rFonts w:ascii="Arial" w:hAnsi="Arial" w:cs="Arial"/>
          <w:color w:val="000000"/>
        </w:rPr>
        <w:t>preventive maintenance including, but not limited to, system inspection, testing, application of software patches and upgrades</w:t>
      </w:r>
      <w:r w:rsidR="00D37836">
        <w:rPr>
          <w:rFonts w:ascii="Arial" w:hAnsi="Arial" w:cs="Arial"/>
          <w:color w:val="000000"/>
        </w:rPr>
        <w:t>,</w:t>
      </w:r>
      <w:r w:rsidR="0087477F" w:rsidRPr="0087477F">
        <w:rPr>
          <w:rFonts w:ascii="Arial" w:hAnsi="Arial" w:cs="Arial"/>
          <w:color w:val="000000"/>
        </w:rPr>
        <w:t xml:space="preserve"> and repairs for the Fire Suppression and Alarm Systems</w:t>
      </w:r>
      <w:r w:rsidR="0087477F">
        <w:rPr>
          <w:rFonts w:ascii="Arial" w:hAnsi="Arial" w:cs="Arial"/>
          <w:color w:val="000000"/>
        </w:rPr>
        <w:t xml:space="preserve"> to</w:t>
      </w:r>
      <w:r w:rsidR="0087477F" w:rsidRPr="0087477F">
        <w:rPr>
          <w:rFonts w:ascii="Arial" w:hAnsi="Arial" w:cs="Arial"/>
          <w:color w:val="000000"/>
        </w:rPr>
        <w:t xml:space="preserve"> ensure all systems are functioning at an optimum level. These systems are critical to providing Health and Safety for all the residents and staff at the Fresno </w:t>
      </w:r>
      <w:r w:rsidR="00D37836">
        <w:rPr>
          <w:rFonts w:ascii="Arial" w:hAnsi="Arial" w:cs="Arial"/>
          <w:color w:val="000000"/>
        </w:rPr>
        <w:t>H</w:t>
      </w:r>
      <w:r w:rsidR="0087477F" w:rsidRPr="0087477F">
        <w:rPr>
          <w:rFonts w:ascii="Arial" w:hAnsi="Arial" w:cs="Arial"/>
          <w:color w:val="000000"/>
        </w:rPr>
        <w:t>ome</w:t>
      </w:r>
      <w:r w:rsidR="00C26B75" w:rsidRPr="00C26B75">
        <w:rPr>
          <w:rFonts w:ascii="Arial" w:hAnsi="Arial" w:cs="Arial"/>
          <w:color w:val="000000"/>
        </w:rPr>
        <w:t>.</w:t>
      </w:r>
      <w:r w:rsidR="00AE31F0" w:rsidRPr="004433D8">
        <w:rPr>
          <w:rFonts w:ascii="Arial" w:hAnsi="Arial" w:cs="Arial"/>
          <w:color w:val="000000"/>
        </w:rPr>
        <w:t xml:space="preserve"> </w:t>
      </w:r>
      <w:r w:rsidR="00B320AF" w:rsidRPr="004433D8">
        <w:rPr>
          <w:rFonts w:ascii="Arial" w:hAnsi="Arial" w:cs="Arial"/>
          <w:color w:val="000000"/>
        </w:rPr>
        <w:t>The Contractor and the State each will be considered a “Party” to this Contract and together will be “Parties.”</w:t>
      </w:r>
    </w:p>
    <w:p w14:paraId="3F58D754"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p>
    <w:p w14:paraId="018CD2BE" w14:textId="141BCA4A" w:rsidR="00AE31F0" w:rsidRPr="004433D8" w:rsidRDefault="004D46E9" w:rsidP="00AE31F0">
      <w:pPr>
        <w:autoSpaceDE w:val="0"/>
        <w:autoSpaceDN w:val="0"/>
        <w:adjustRightInd w:val="0"/>
        <w:spacing w:after="0" w:line="240" w:lineRule="auto"/>
        <w:ind w:left="360"/>
        <w:rPr>
          <w:rFonts w:ascii="Arial" w:hAnsi="Arial" w:cs="Arial"/>
        </w:rPr>
      </w:pPr>
      <w:r w:rsidRPr="004433D8">
        <w:rPr>
          <w:rFonts w:ascii="Arial" w:hAnsi="Arial" w:cs="Arial"/>
          <w:color w:val="000000"/>
        </w:rPr>
        <w:t>Service Location</w:t>
      </w:r>
      <w:r w:rsidR="001D0EC5" w:rsidRPr="004433D8">
        <w:rPr>
          <w:rFonts w:ascii="Arial" w:hAnsi="Arial" w:cs="Arial"/>
          <w:color w:val="000000"/>
        </w:rPr>
        <w:t>:</w:t>
      </w:r>
      <w:r w:rsidR="00AE31F0" w:rsidRPr="004433D8">
        <w:rPr>
          <w:rFonts w:ascii="Arial" w:hAnsi="Arial" w:cs="Arial"/>
        </w:rPr>
        <w:t xml:space="preserve"> </w:t>
      </w:r>
    </w:p>
    <w:p w14:paraId="1AE005E3" w14:textId="1C93444C"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Department of Veterans Affairs</w:t>
      </w:r>
    </w:p>
    <w:p w14:paraId="1F4E9DA0" w14:textId="629E0850"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 xml:space="preserve">Veterans Home of California (VHC) – </w:t>
      </w:r>
      <w:r w:rsidR="0087477F">
        <w:rPr>
          <w:rFonts w:ascii="Arial" w:hAnsi="Arial" w:cs="Arial"/>
          <w:color w:val="000000"/>
        </w:rPr>
        <w:t>Fresno</w:t>
      </w:r>
    </w:p>
    <w:p w14:paraId="2601B388" w14:textId="0C62343E" w:rsidR="00C26B75" w:rsidRPr="00C26B75" w:rsidRDefault="0087477F" w:rsidP="00C26B75">
      <w:pPr>
        <w:autoSpaceDE w:val="0"/>
        <w:autoSpaceDN w:val="0"/>
        <w:adjustRightInd w:val="0"/>
        <w:spacing w:after="0" w:line="240" w:lineRule="auto"/>
        <w:ind w:left="360"/>
        <w:rPr>
          <w:rFonts w:ascii="Arial" w:hAnsi="Arial" w:cs="Arial"/>
          <w:color w:val="000000"/>
        </w:rPr>
      </w:pPr>
      <w:r>
        <w:rPr>
          <w:rFonts w:ascii="Arial" w:hAnsi="Arial" w:cs="Arial"/>
          <w:color w:val="000000"/>
        </w:rPr>
        <w:t>2811 W. Cesar Blvd.,</w:t>
      </w:r>
    </w:p>
    <w:p w14:paraId="068AC106" w14:textId="325F1F0E" w:rsidR="00DC2EB8" w:rsidRPr="004433D8" w:rsidRDefault="0087477F" w:rsidP="0087477F">
      <w:pPr>
        <w:autoSpaceDE w:val="0"/>
        <w:autoSpaceDN w:val="0"/>
        <w:adjustRightInd w:val="0"/>
        <w:spacing w:after="0" w:line="240" w:lineRule="auto"/>
        <w:ind w:left="360"/>
        <w:rPr>
          <w:rFonts w:ascii="Arial" w:hAnsi="Arial" w:cs="Arial"/>
          <w:color w:val="000000"/>
        </w:rPr>
      </w:pPr>
      <w:r>
        <w:rPr>
          <w:rFonts w:ascii="Arial" w:hAnsi="Arial" w:cs="Arial"/>
          <w:color w:val="000000"/>
        </w:rPr>
        <w:t>Fresno</w:t>
      </w:r>
      <w:r w:rsidR="00C26B75" w:rsidRPr="00C26B75">
        <w:rPr>
          <w:rFonts w:ascii="Arial" w:hAnsi="Arial" w:cs="Arial"/>
          <w:color w:val="000000"/>
        </w:rPr>
        <w:t>, CA 9</w:t>
      </w:r>
      <w:r>
        <w:rPr>
          <w:rFonts w:ascii="Arial" w:hAnsi="Arial" w:cs="Arial"/>
          <w:color w:val="000000"/>
        </w:rPr>
        <w:t>3706</w:t>
      </w:r>
    </w:p>
    <w:p w14:paraId="0EA605C3" w14:textId="7155A0B5" w:rsidR="00437328" w:rsidRPr="004433D8" w:rsidRDefault="00437328" w:rsidP="004433D8">
      <w:pPr>
        <w:pStyle w:val="Heading2"/>
        <w:numPr>
          <w:ilvl w:val="0"/>
          <w:numId w:val="21"/>
        </w:numPr>
      </w:pPr>
      <w:bookmarkStart w:id="64" w:name="_Toc232515960"/>
      <w:r w:rsidRPr="004433D8">
        <w:rPr>
          <w:rStyle w:val="Heading4Char"/>
          <w:rFonts w:eastAsiaTheme="majorEastAsia"/>
        </w:rPr>
        <w:t>Purpose</w:t>
      </w:r>
      <w:bookmarkEnd w:id="64"/>
    </w:p>
    <w:p w14:paraId="4E4BD9E8" w14:textId="27EE78F0" w:rsidR="00437328" w:rsidRPr="004433D8" w:rsidRDefault="00437328" w:rsidP="00FC630D">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purpose of this </w:t>
      </w:r>
      <w:r w:rsidR="007D7683" w:rsidRPr="004433D8">
        <w:rPr>
          <w:rFonts w:ascii="Arial" w:hAnsi="Arial" w:cs="Arial"/>
          <w:color w:val="000000"/>
        </w:rPr>
        <w:t>C</w:t>
      </w:r>
      <w:r w:rsidR="00421FA7" w:rsidRPr="004433D8">
        <w:rPr>
          <w:rFonts w:ascii="Arial" w:hAnsi="Arial" w:cs="Arial"/>
          <w:color w:val="000000"/>
        </w:rPr>
        <w:t>ontract</w:t>
      </w:r>
      <w:r w:rsidRPr="004433D8">
        <w:rPr>
          <w:rFonts w:ascii="Arial" w:hAnsi="Arial" w:cs="Arial"/>
          <w:color w:val="000000"/>
        </w:rPr>
        <w:t xml:space="preserve"> to obtain </w:t>
      </w:r>
      <w:r w:rsidR="0087477F">
        <w:rPr>
          <w:rStyle w:val="normaltextrun"/>
          <w:rFonts w:ascii="Arial" w:hAnsi="Arial" w:cs="Arial"/>
        </w:rPr>
        <w:t>fire alarm and fire suppression</w:t>
      </w:r>
      <w:r w:rsidR="005B18DD">
        <w:rPr>
          <w:rStyle w:val="normaltextrun"/>
          <w:rFonts w:ascii="Arial" w:hAnsi="Arial" w:cs="Arial"/>
        </w:rPr>
        <w:t xml:space="preserve"> </w:t>
      </w:r>
      <w:r w:rsidR="005B18DD" w:rsidRPr="007F4BB7">
        <w:rPr>
          <w:rFonts w:ascii="Arial" w:hAnsi="Arial" w:cs="Arial"/>
        </w:rPr>
        <w:t>services</w:t>
      </w:r>
      <w:r w:rsidR="00FC630D" w:rsidRPr="004433D8">
        <w:rPr>
          <w:rFonts w:ascii="Arial" w:hAnsi="Arial" w:cs="Arial"/>
          <w:color w:val="000000"/>
        </w:rPr>
        <w:t xml:space="preserve"> for the CalVet</w:t>
      </w:r>
      <w:r w:rsidR="005B18DD">
        <w:rPr>
          <w:rFonts w:ascii="Arial" w:hAnsi="Arial" w:cs="Arial"/>
          <w:color w:val="000000"/>
        </w:rPr>
        <w:t xml:space="preserve"> </w:t>
      </w:r>
      <w:r w:rsidR="0087477F">
        <w:rPr>
          <w:rFonts w:ascii="Arial" w:hAnsi="Arial" w:cs="Arial"/>
          <w:color w:val="000000"/>
        </w:rPr>
        <w:t>Fresno</w:t>
      </w:r>
      <w:r w:rsidR="0027450A">
        <w:rPr>
          <w:rFonts w:ascii="Arial" w:hAnsi="Arial" w:cs="Arial"/>
          <w:color w:val="000000"/>
        </w:rPr>
        <w:t xml:space="preserve"> Home</w:t>
      </w:r>
      <w:r w:rsidR="00FC630D" w:rsidRPr="004433D8">
        <w:rPr>
          <w:rFonts w:ascii="Arial" w:hAnsi="Arial" w:cs="Arial"/>
          <w:color w:val="000000"/>
        </w:rPr>
        <w:t>.</w:t>
      </w:r>
      <w:r w:rsidR="00BC77EE" w:rsidRPr="004433D8">
        <w:rPr>
          <w:rFonts w:ascii="Arial" w:hAnsi="Arial" w:cs="Arial"/>
          <w:color w:val="000000"/>
        </w:rPr>
        <w:t xml:space="preserve"> </w:t>
      </w:r>
    </w:p>
    <w:p w14:paraId="3755015B" w14:textId="03208BD8" w:rsidR="00276579" w:rsidRPr="004433D8" w:rsidRDefault="00276579" w:rsidP="004433D8">
      <w:pPr>
        <w:pStyle w:val="Heading2"/>
        <w:numPr>
          <w:ilvl w:val="0"/>
          <w:numId w:val="21"/>
        </w:numPr>
      </w:pPr>
      <w:bookmarkStart w:id="65" w:name="_Toc232515961"/>
      <w:r w:rsidRPr="004433D8">
        <w:rPr>
          <w:rStyle w:val="Heading4Char"/>
          <w:rFonts w:eastAsiaTheme="majorEastAsia"/>
        </w:rPr>
        <w:t>Term</w:t>
      </w:r>
      <w:bookmarkEnd w:id="65"/>
    </w:p>
    <w:p w14:paraId="6AA46C35" w14:textId="2FCDE835" w:rsidR="00276579" w:rsidRPr="004433D8" w:rsidRDefault="00276579" w:rsidP="00CF3771">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Contract will have a term of </w:t>
      </w:r>
      <w:r w:rsidR="001404D0" w:rsidRPr="004433D8">
        <w:rPr>
          <w:rFonts w:ascii="Arial" w:hAnsi="Arial" w:cs="Arial"/>
          <w:color w:val="000000"/>
        </w:rPr>
        <w:t>three (3</w:t>
      </w:r>
      <w:r w:rsidRPr="004433D8">
        <w:rPr>
          <w:rFonts w:ascii="Arial" w:hAnsi="Arial" w:cs="Arial"/>
          <w:color w:val="000000"/>
        </w:rPr>
        <w:t xml:space="preserve">) </w:t>
      </w:r>
      <w:r w:rsidR="001404D0" w:rsidRPr="004433D8">
        <w:rPr>
          <w:rFonts w:ascii="Arial" w:hAnsi="Arial" w:cs="Arial"/>
          <w:color w:val="000000"/>
        </w:rPr>
        <w:t>year</w:t>
      </w:r>
      <w:r w:rsidRPr="004433D8">
        <w:rPr>
          <w:rFonts w:ascii="Arial" w:hAnsi="Arial" w:cs="Arial"/>
          <w:color w:val="000000"/>
        </w:rPr>
        <w:t>s from Date of Execution</w:t>
      </w:r>
      <w:r w:rsidR="00B320AF" w:rsidRPr="004433D8">
        <w:rPr>
          <w:rFonts w:ascii="Arial" w:hAnsi="Arial" w:cs="Arial"/>
          <w:color w:val="000000"/>
        </w:rPr>
        <w:t>, or Effective Date</w:t>
      </w:r>
      <w:r w:rsidRPr="004433D8">
        <w:rPr>
          <w:rFonts w:ascii="Arial" w:hAnsi="Arial" w:cs="Arial"/>
          <w:color w:val="000000"/>
        </w:rPr>
        <w:t>.</w:t>
      </w:r>
      <w:r w:rsidR="00CF3771">
        <w:rPr>
          <w:rFonts w:ascii="Arial" w:hAnsi="Arial" w:cs="Arial"/>
          <w:color w:val="000000"/>
        </w:rPr>
        <w:t xml:space="preserve"> </w:t>
      </w:r>
      <w:r w:rsidR="00B320AF" w:rsidRPr="004433D8">
        <w:rPr>
          <w:rFonts w:ascii="Arial" w:hAnsi="Arial" w:cs="Arial"/>
          <w:color w:val="000000"/>
        </w:rPr>
        <w:t xml:space="preserve">The </w:t>
      </w:r>
      <w:r w:rsidRPr="004433D8">
        <w:rPr>
          <w:rFonts w:ascii="Arial" w:hAnsi="Arial" w:cs="Arial"/>
          <w:color w:val="000000"/>
        </w:rPr>
        <w:t>Contractor shall not be authorized to deliver goods or commence performance of services described in this Contract prior to the Effective Date. Any delivery of goods or performance of services by Contractor prior to the Effective Date shall be at no cost to the State.</w:t>
      </w:r>
    </w:p>
    <w:p w14:paraId="5AA40000" w14:textId="4F49752B" w:rsidR="00B320AF" w:rsidRPr="004433D8" w:rsidRDefault="00B320AF" w:rsidP="004433D8">
      <w:pPr>
        <w:pStyle w:val="Heading2"/>
        <w:numPr>
          <w:ilvl w:val="0"/>
          <w:numId w:val="21"/>
        </w:numPr>
      </w:pPr>
      <w:bookmarkStart w:id="66" w:name="_Toc232515962"/>
      <w:r w:rsidRPr="004433D8">
        <w:rPr>
          <w:rStyle w:val="Heading4Char"/>
          <w:rFonts w:eastAsiaTheme="majorEastAsia"/>
        </w:rPr>
        <w:t>Amendments</w:t>
      </w:r>
      <w:bookmarkEnd w:id="66"/>
    </w:p>
    <w:p w14:paraId="5749B1AF" w14:textId="559C2F8B" w:rsidR="00B320AF" w:rsidRPr="004433D8" w:rsidRDefault="00B320AF"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Consistent with the terms and conditions of the original solicitation, and upon mutual consent,</w:t>
      </w:r>
      <w:r w:rsidR="00CB29C9" w:rsidRPr="004433D8">
        <w:rPr>
          <w:rFonts w:ascii="Arial" w:hAnsi="Arial" w:cs="Arial"/>
          <w:color w:val="000000"/>
        </w:rPr>
        <w:t xml:space="preserve"> </w:t>
      </w:r>
      <w:r w:rsidRPr="004433D8">
        <w:rPr>
          <w:rFonts w:ascii="Arial" w:hAnsi="Arial" w:cs="Arial"/>
          <w:color w:val="000000"/>
        </w:rPr>
        <w:t xml:space="preserve">CalVet and Contractor may execute amendments to </w:t>
      </w:r>
      <w:r w:rsidR="002B1493" w:rsidRPr="004433D8">
        <w:rPr>
          <w:rFonts w:ascii="Arial" w:hAnsi="Arial" w:cs="Arial"/>
          <w:color w:val="000000"/>
        </w:rPr>
        <w:t xml:space="preserve">add time, money, and/or </w:t>
      </w:r>
      <w:r w:rsidRPr="004433D8">
        <w:rPr>
          <w:rFonts w:ascii="Arial" w:hAnsi="Arial" w:cs="Arial"/>
          <w:color w:val="000000"/>
        </w:rPr>
        <w:t>modify languages to this Contract. No</w:t>
      </w:r>
      <w:r w:rsidR="00CB29C9" w:rsidRPr="004433D8">
        <w:rPr>
          <w:rFonts w:ascii="Arial" w:hAnsi="Arial" w:cs="Arial"/>
          <w:color w:val="000000"/>
        </w:rPr>
        <w:t xml:space="preserve"> </w:t>
      </w:r>
      <w:r w:rsidRPr="004433D8">
        <w:rPr>
          <w:rFonts w:ascii="Arial" w:hAnsi="Arial" w:cs="Arial"/>
          <w:color w:val="000000"/>
        </w:rPr>
        <w:t>amendment or variation of the terms of this Contract shall be valid unless made in writing,</w:t>
      </w:r>
      <w:r w:rsidR="00CB29C9" w:rsidRPr="004433D8">
        <w:rPr>
          <w:rFonts w:ascii="Arial" w:hAnsi="Arial" w:cs="Arial"/>
          <w:color w:val="000000"/>
        </w:rPr>
        <w:t xml:space="preserve"> </w:t>
      </w:r>
      <w:r w:rsidRPr="004433D8">
        <w:rPr>
          <w:rFonts w:ascii="Arial" w:hAnsi="Arial" w:cs="Arial"/>
          <w:color w:val="000000"/>
        </w:rPr>
        <w:t>and agreed upon by both parties and approved, as required. No verbal understanding or</w:t>
      </w:r>
      <w:r w:rsidR="00CB29C9" w:rsidRPr="004433D8">
        <w:rPr>
          <w:rFonts w:ascii="Arial" w:hAnsi="Arial" w:cs="Arial"/>
          <w:color w:val="000000"/>
        </w:rPr>
        <w:t xml:space="preserve"> </w:t>
      </w:r>
      <w:r w:rsidRPr="004433D8">
        <w:rPr>
          <w:rFonts w:ascii="Arial" w:hAnsi="Arial" w:cs="Arial"/>
          <w:color w:val="000000"/>
        </w:rPr>
        <w:t>agreement not incorporated into the Contract is binding on any of the parties.</w:t>
      </w:r>
    </w:p>
    <w:p w14:paraId="43C56D2F" w14:textId="77777777" w:rsidR="00CB29C9" w:rsidRPr="004433D8" w:rsidRDefault="00CB29C9" w:rsidP="00C06BDE">
      <w:pPr>
        <w:autoSpaceDE w:val="0"/>
        <w:autoSpaceDN w:val="0"/>
        <w:adjustRightInd w:val="0"/>
        <w:spacing w:after="0" w:line="240" w:lineRule="auto"/>
        <w:ind w:left="360"/>
        <w:rPr>
          <w:rFonts w:ascii="Arial" w:hAnsi="Arial" w:cs="Arial"/>
          <w:color w:val="000000"/>
        </w:rPr>
      </w:pPr>
    </w:p>
    <w:p w14:paraId="2B97D3BE" w14:textId="77777777" w:rsidR="00B51D5C" w:rsidRPr="004433D8" w:rsidRDefault="00B51D5C"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CalVet may exercise its option to terminate the resulting Contract at any time with thirty (30)</w:t>
      </w:r>
    </w:p>
    <w:p w14:paraId="4DDF73D5" w14:textId="6D3B5170" w:rsidR="0071048E" w:rsidRPr="004433D8" w:rsidRDefault="00B51D5C" w:rsidP="0071048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calendar days prior written notice.</w:t>
      </w:r>
    </w:p>
    <w:p w14:paraId="4D371F88" w14:textId="3E05BB20" w:rsidR="00B320AF" w:rsidRPr="004433D8" w:rsidRDefault="00B320AF" w:rsidP="004433D8">
      <w:pPr>
        <w:pStyle w:val="Heading2"/>
        <w:numPr>
          <w:ilvl w:val="0"/>
          <w:numId w:val="21"/>
        </w:numPr>
      </w:pPr>
      <w:bookmarkStart w:id="67" w:name="_Toc232515963"/>
      <w:r w:rsidRPr="004433D8">
        <w:rPr>
          <w:rStyle w:val="Heading4Char"/>
          <w:rFonts w:eastAsiaTheme="majorEastAsia"/>
        </w:rPr>
        <w:t>Contacts</w:t>
      </w:r>
      <w:bookmarkEnd w:id="67"/>
    </w:p>
    <w:p w14:paraId="7CE88420" w14:textId="449F8A2C" w:rsidR="00CB29C9" w:rsidRPr="004433D8" w:rsidRDefault="00CB29C9"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contacts during the term of this Contract will be:</w:t>
      </w:r>
    </w:p>
    <w:p w14:paraId="37848823" w14:textId="77777777" w:rsidR="00CB29C9" w:rsidRPr="004433D8" w:rsidRDefault="00CB29C9" w:rsidP="00CB29C9">
      <w:pPr>
        <w:autoSpaceDE w:val="0"/>
        <w:autoSpaceDN w:val="0"/>
        <w:adjustRightInd w:val="0"/>
        <w:spacing w:after="0" w:line="240" w:lineRule="auto"/>
        <w:ind w:left="360"/>
        <w:rPr>
          <w:rFonts w:ascii="Arial" w:hAnsi="Arial" w:cs="Arial"/>
          <w:color w:val="000000"/>
        </w:rPr>
      </w:pPr>
    </w:p>
    <w:tbl>
      <w:tblPr>
        <w:tblW w:w="8810" w:type="dxa"/>
        <w:jc w:val="right"/>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4410"/>
        <w:gridCol w:w="4400"/>
      </w:tblGrid>
      <w:tr w:rsidR="00C06BDE" w:rsidRPr="004433D8" w14:paraId="734C201E" w14:textId="77777777" w:rsidTr="000800F4">
        <w:trPr>
          <w:trHeight w:val="219"/>
          <w:jc w:val="right"/>
        </w:trPr>
        <w:tc>
          <w:tcPr>
            <w:tcW w:w="8810" w:type="dxa"/>
            <w:gridSpan w:val="2"/>
            <w:shd w:val="clear" w:color="auto" w:fill="BDD6EE" w:themeFill="accent5" w:themeFillTint="66"/>
          </w:tcPr>
          <w:p w14:paraId="237FA791" w14:textId="77777777" w:rsidR="00C06BDE" w:rsidRPr="004433D8" w:rsidRDefault="00C06BDE" w:rsidP="00CB29C9">
            <w:pPr>
              <w:spacing w:after="0" w:line="240" w:lineRule="auto"/>
              <w:ind w:left="342"/>
              <w:jc w:val="center"/>
              <w:rPr>
                <w:rFonts w:ascii="Arial" w:eastAsia="Calibri" w:hAnsi="Arial" w:cs="Arial"/>
              </w:rPr>
            </w:pPr>
            <w:r w:rsidRPr="004433D8">
              <w:rPr>
                <w:rFonts w:ascii="Arial" w:eastAsia="Calibri" w:hAnsi="Arial" w:cs="Arial"/>
              </w:rPr>
              <w:t>Contract Contacts</w:t>
            </w:r>
          </w:p>
        </w:tc>
      </w:tr>
      <w:tr w:rsidR="00C06BDE" w:rsidRPr="004433D8" w14:paraId="4C313417" w14:textId="77777777" w:rsidTr="000800F4">
        <w:trPr>
          <w:trHeight w:val="219"/>
          <w:jc w:val="right"/>
        </w:trPr>
        <w:tc>
          <w:tcPr>
            <w:tcW w:w="4410" w:type="dxa"/>
            <w:shd w:val="clear" w:color="auto" w:fill="D9D9D9" w:themeFill="background1" w:themeFillShade="D9"/>
          </w:tcPr>
          <w:p w14:paraId="4A7912D0" w14:textId="7FD2FCB7" w:rsidR="00C06BDE" w:rsidRPr="004433D8" w:rsidRDefault="00C06BDE" w:rsidP="00CB29C9">
            <w:pPr>
              <w:spacing w:after="0" w:line="240" w:lineRule="auto"/>
              <w:ind w:left="395"/>
              <w:rPr>
                <w:rFonts w:ascii="Arial" w:eastAsia="Calibri" w:hAnsi="Arial" w:cs="Arial"/>
              </w:rPr>
            </w:pPr>
            <w:bookmarkStart w:id="68" w:name="_Hlk162351452"/>
            <w:r w:rsidRPr="004433D8">
              <w:rPr>
                <w:rFonts w:ascii="Arial" w:eastAsia="Calibri" w:hAnsi="Arial" w:cs="Arial"/>
              </w:rPr>
              <w:t xml:space="preserve">CalVet Contract Manager </w:t>
            </w:r>
          </w:p>
        </w:tc>
        <w:tc>
          <w:tcPr>
            <w:tcW w:w="4400" w:type="dxa"/>
            <w:shd w:val="clear" w:color="auto" w:fill="D9D9D9" w:themeFill="background1" w:themeFillShade="D9"/>
          </w:tcPr>
          <w:p w14:paraId="21D38F67" w14:textId="77777777" w:rsidR="00C06BDE" w:rsidRPr="004433D8" w:rsidRDefault="00C06BDE" w:rsidP="00CB29C9">
            <w:pPr>
              <w:spacing w:after="0" w:line="240" w:lineRule="auto"/>
              <w:ind w:left="342"/>
              <w:rPr>
                <w:rFonts w:ascii="Arial" w:eastAsia="Calibri" w:hAnsi="Arial" w:cs="Arial"/>
              </w:rPr>
            </w:pPr>
            <w:r w:rsidRPr="004433D8">
              <w:rPr>
                <w:rFonts w:ascii="Arial" w:eastAsia="Calibri" w:hAnsi="Arial" w:cs="Arial"/>
              </w:rPr>
              <w:t>Contractor Contract Manager</w:t>
            </w:r>
          </w:p>
        </w:tc>
      </w:tr>
      <w:tr w:rsidR="00C06BDE" w:rsidRPr="004433D8" w14:paraId="251ED2CA" w14:textId="77777777" w:rsidTr="000800F4">
        <w:trPr>
          <w:trHeight w:val="219"/>
          <w:jc w:val="right"/>
        </w:trPr>
        <w:tc>
          <w:tcPr>
            <w:tcW w:w="4410" w:type="dxa"/>
          </w:tcPr>
          <w:p w14:paraId="16A82FBF" w14:textId="7D24A54F"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Pr>
          <w:p w14:paraId="4D3C809D" w14:textId="282D714B"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Name: </w:t>
            </w:r>
          </w:p>
        </w:tc>
      </w:tr>
      <w:tr w:rsidR="00C06BDE" w:rsidRPr="004433D8" w14:paraId="08E5DC35" w14:textId="77777777" w:rsidTr="000800F4">
        <w:trPr>
          <w:trHeight w:val="219"/>
          <w:jc w:val="right"/>
        </w:trPr>
        <w:tc>
          <w:tcPr>
            <w:tcW w:w="4410" w:type="dxa"/>
          </w:tcPr>
          <w:p w14:paraId="7282B94D" w14:textId="2BF599ED" w:rsidR="00C06BDE" w:rsidRPr="004433D8" w:rsidRDefault="00C06BDE" w:rsidP="00E32835">
            <w:pPr>
              <w:autoSpaceDE w:val="0"/>
              <w:autoSpaceDN w:val="0"/>
              <w:adjustRightInd w:val="0"/>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Pr>
          <w:p w14:paraId="1C0BB9DC" w14:textId="3B3D754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Address: </w:t>
            </w:r>
          </w:p>
        </w:tc>
      </w:tr>
      <w:tr w:rsidR="00C06BDE" w:rsidRPr="004433D8" w14:paraId="1D5AC251" w14:textId="77777777" w:rsidTr="000800F4">
        <w:trPr>
          <w:trHeight w:val="219"/>
          <w:jc w:val="right"/>
        </w:trPr>
        <w:tc>
          <w:tcPr>
            <w:tcW w:w="4410" w:type="dxa"/>
          </w:tcPr>
          <w:p w14:paraId="753D81F7" w14:textId="4BAE69FB"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Pr>
          <w:p w14:paraId="53AFE115" w14:textId="3FC9E6E9"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Phone: </w:t>
            </w:r>
          </w:p>
        </w:tc>
      </w:tr>
      <w:tr w:rsidR="00C06BDE" w:rsidRPr="004433D8" w14:paraId="445919C2" w14:textId="77777777" w:rsidTr="00FB1EB6">
        <w:trPr>
          <w:trHeight w:val="288"/>
          <w:jc w:val="right"/>
        </w:trPr>
        <w:tc>
          <w:tcPr>
            <w:tcW w:w="4410" w:type="dxa"/>
            <w:tcBorders>
              <w:bottom w:val="single" w:sz="4" w:space="0" w:color="000000" w:themeColor="text1"/>
            </w:tcBorders>
          </w:tcPr>
          <w:p w14:paraId="3DDD4F2E" w14:textId="1901C2D5"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bottom w:val="single" w:sz="4" w:space="0" w:color="000000" w:themeColor="text1"/>
            </w:tcBorders>
          </w:tcPr>
          <w:p w14:paraId="6E336290" w14:textId="3FAC4D9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Email: </w:t>
            </w:r>
          </w:p>
        </w:tc>
      </w:tr>
      <w:tr w:rsidR="00AE3EE2" w:rsidRPr="004433D8" w14:paraId="2A084FCC" w14:textId="77777777" w:rsidTr="00AE3EE2">
        <w:trPr>
          <w:trHeight w:val="219"/>
          <w:jc w:val="right"/>
        </w:trPr>
        <w:tc>
          <w:tcPr>
            <w:tcW w:w="4410" w:type="dxa"/>
            <w:shd w:val="clear" w:color="auto" w:fill="D9D9D9" w:themeFill="background1" w:themeFillShade="D9"/>
          </w:tcPr>
          <w:p w14:paraId="293E139A" w14:textId="1602B742"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CalVet Contract </w:t>
            </w:r>
            <w:r>
              <w:rPr>
                <w:rFonts w:ascii="Arial" w:eastAsia="Calibri" w:hAnsi="Arial" w:cs="Arial"/>
              </w:rPr>
              <w:t>Administrator</w:t>
            </w:r>
            <w:r w:rsidRPr="004433D8">
              <w:rPr>
                <w:rFonts w:ascii="Arial" w:eastAsia="Calibri" w:hAnsi="Arial" w:cs="Arial"/>
              </w:rPr>
              <w:t xml:space="preserve"> </w:t>
            </w:r>
          </w:p>
        </w:tc>
        <w:tc>
          <w:tcPr>
            <w:tcW w:w="4400" w:type="dxa"/>
            <w:tcBorders>
              <w:top w:val="single" w:sz="4" w:space="0" w:color="000000" w:themeColor="text1"/>
              <w:bottom w:val="single" w:sz="4" w:space="0" w:color="auto"/>
              <w:right w:val="single" w:sz="4" w:space="0" w:color="auto"/>
            </w:tcBorders>
            <w:shd w:val="clear" w:color="auto" w:fill="D9D9D9" w:themeFill="background1" w:themeFillShade="D9"/>
          </w:tcPr>
          <w:p w14:paraId="4D82B28B" w14:textId="6809CB8D" w:rsidR="00AE3EE2" w:rsidRPr="004433D8" w:rsidRDefault="00AE3EE2" w:rsidP="00AE3EE2">
            <w:pPr>
              <w:spacing w:after="0" w:line="240" w:lineRule="auto"/>
              <w:ind w:left="342"/>
              <w:rPr>
                <w:rFonts w:ascii="Arial" w:eastAsia="Calibri" w:hAnsi="Arial" w:cs="Arial"/>
              </w:rPr>
            </w:pPr>
            <w:r w:rsidRPr="004433D8">
              <w:rPr>
                <w:rFonts w:ascii="Arial" w:eastAsia="Calibri" w:hAnsi="Arial" w:cs="Arial"/>
              </w:rPr>
              <w:t>Contractor</w:t>
            </w:r>
            <w:r>
              <w:rPr>
                <w:rFonts w:ascii="Arial" w:eastAsia="Calibri" w:hAnsi="Arial" w:cs="Arial"/>
              </w:rPr>
              <w:t xml:space="preserve"> Technical</w:t>
            </w:r>
            <w:r w:rsidRPr="004433D8">
              <w:rPr>
                <w:rFonts w:ascii="Arial" w:eastAsia="Calibri" w:hAnsi="Arial" w:cs="Arial"/>
              </w:rPr>
              <w:t xml:space="preserve"> Manager</w:t>
            </w:r>
          </w:p>
        </w:tc>
      </w:tr>
      <w:tr w:rsidR="00AE3EE2" w:rsidRPr="004433D8" w14:paraId="0C406E2B" w14:textId="77777777" w:rsidTr="00AE3EE2">
        <w:trPr>
          <w:trHeight w:val="219"/>
          <w:jc w:val="right"/>
        </w:trPr>
        <w:tc>
          <w:tcPr>
            <w:tcW w:w="4410" w:type="dxa"/>
          </w:tcPr>
          <w:p w14:paraId="1BE9FBA9" w14:textId="22E07994"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lastRenderedPageBreak/>
              <w:t xml:space="preserve">Name: </w:t>
            </w:r>
          </w:p>
        </w:tc>
        <w:tc>
          <w:tcPr>
            <w:tcW w:w="4400" w:type="dxa"/>
            <w:tcBorders>
              <w:top w:val="single" w:sz="4" w:space="0" w:color="auto"/>
              <w:bottom w:val="single" w:sz="4" w:space="0" w:color="auto"/>
              <w:right w:val="single" w:sz="4" w:space="0" w:color="auto"/>
            </w:tcBorders>
          </w:tcPr>
          <w:p w14:paraId="7A683EDC" w14:textId="5AD2C2E7"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Name: </w:t>
            </w:r>
          </w:p>
        </w:tc>
      </w:tr>
      <w:tr w:rsidR="00AE3EE2" w:rsidRPr="004433D8" w14:paraId="6A7F95A1" w14:textId="77777777" w:rsidTr="00AE3EE2">
        <w:trPr>
          <w:trHeight w:val="219"/>
          <w:jc w:val="right"/>
        </w:trPr>
        <w:tc>
          <w:tcPr>
            <w:tcW w:w="4410" w:type="dxa"/>
          </w:tcPr>
          <w:p w14:paraId="0AE4D908" w14:textId="60242E55"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Borders>
              <w:top w:val="single" w:sz="4" w:space="0" w:color="auto"/>
              <w:bottom w:val="single" w:sz="4" w:space="0" w:color="auto"/>
              <w:right w:val="single" w:sz="4" w:space="0" w:color="auto"/>
            </w:tcBorders>
          </w:tcPr>
          <w:p w14:paraId="0866CAD2" w14:textId="628BFA39"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Address: </w:t>
            </w:r>
          </w:p>
        </w:tc>
      </w:tr>
      <w:tr w:rsidR="00AE3EE2" w:rsidRPr="004433D8" w14:paraId="744505B7" w14:textId="77777777" w:rsidTr="007C18CE">
        <w:trPr>
          <w:trHeight w:val="219"/>
          <w:jc w:val="right"/>
        </w:trPr>
        <w:tc>
          <w:tcPr>
            <w:tcW w:w="4410" w:type="dxa"/>
          </w:tcPr>
          <w:p w14:paraId="3B9C3C4C" w14:textId="6DF6D1E2"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Borders>
              <w:top w:val="single" w:sz="4" w:space="0" w:color="auto"/>
              <w:bottom w:val="single" w:sz="4" w:space="0" w:color="auto"/>
              <w:right w:val="single" w:sz="4" w:space="0" w:color="auto"/>
            </w:tcBorders>
          </w:tcPr>
          <w:p w14:paraId="73C1FE48" w14:textId="2F0B4289"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Phone: </w:t>
            </w:r>
          </w:p>
        </w:tc>
      </w:tr>
      <w:tr w:rsidR="00AE3EE2" w:rsidRPr="004433D8" w14:paraId="76173A5D" w14:textId="77777777" w:rsidTr="00FB1EB6">
        <w:trPr>
          <w:trHeight w:val="287"/>
          <w:jc w:val="right"/>
        </w:trPr>
        <w:tc>
          <w:tcPr>
            <w:tcW w:w="4410" w:type="dxa"/>
            <w:tcBorders>
              <w:bottom w:val="single" w:sz="4" w:space="0" w:color="000000"/>
            </w:tcBorders>
          </w:tcPr>
          <w:p w14:paraId="16F93D89" w14:textId="75228B1C"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top w:val="single" w:sz="4" w:space="0" w:color="auto"/>
              <w:bottom w:val="single" w:sz="4" w:space="0" w:color="auto"/>
              <w:right w:val="single" w:sz="4" w:space="0" w:color="auto"/>
            </w:tcBorders>
          </w:tcPr>
          <w:p w14:paraId="72BA7494" w14:textId="5E0455D6"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Email: </w:t>
            </w:r>
          </w:p>
        </w:tc>
      </w:tr>
      <w:tr w:rsidR="00AE3EE2" w:rsidRPr="004433D8" w14:paraId="3C3C2DDD" w14:textId="77777777" w:rsidTr="00FB1EB6">
        <w:trPr>
          <w:trHeight w:val="219"/>
          <w:jc w:val="right"/>
        </w:trPr>
        <w:tc>
          <w:tcPr>
            <w:tcW w:w="4410" w:type="dxa"/>
            <w:tcBorders>
              <w:right w:val="single" w:sz="4" w:space="0" w:color="auto"/>
            </w:tcBorders>
            <w:shd w:val="clear" w:color="auto" w:fill="D9D9D9" w:themeFill="background1" w:themeFillShade="D9"/>
          </w:tcPr>
          <w:p w14:paraId="37082494" w14:textId="521167FE"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CalVet </w:t>
            </w:r>
            <w:r>
              <w:rPr>
                <w:rFonts w:ascii="Arial" w:eastAsia="Calibri" w:hAnsi="Arial" w:cs="Arial"/>
              </w:rPr>
              <w:t>Technical</w:t>
            </w:r>
            <w:r w:rsidRPr="004433D8">
              <w:rPr>
                <w:rFonts w:ascii="Arial" w:eastAsia="Calibri" w:hAnsi="Arial" w:cs="Arial"/>
              </w:rPr>
              <w:t xml:space="preserve"> </w:t>
            </w:r>
            <w:r>
              <w:rPr>
                <w:rFonts w:ascii="Arial" w:eastAsia="Calibri" w:hAnsi="Arial" w:cs="Arial"/>
              </w:rPr>
              <w:t>Manager</w:t>
            </w:r>
            <w:r w:rsidRPr="004433D8">
              <w:rPr>
                <w:rFonts w:ascii="Arial" w:eastAsia="Calibri" w:hAnsi="Arial" w:cs="Arial"/>
              </w:rPr>
              <w:t xml:space="preserve"> </w:t>
            </w:r>
          </w:p>
        </w:tc>
        <w:tc>
          <w:tcPr>
            <w:tcW w:w="4400" w:type="dxa"/>
            <w:tcBorders>
              <w:top w:val="single" w:sz="4" w:space="0" w:color="auto"/>
              <w:left w:val="single" w:sz="4" w:space="0" w:color="auto"/>
              <w:bottom w:val="nil"/>
              <w:right w:val="nil"/>
            </w:tcBorders>
            <w:shd w:val="clear" w:color="auto" w:fill="FFFFFF" w:themeFill="background1"/>
          </w:tcPr>
          <w:p w14:paraId="4E7010AA" w14:textId="5D86B600" w:rsidR="00AE3EE2" w:rsidRPr="004433D8" w:rsidRDefault="00AE3EE2" w:rsidP="00AE3EE2">
            <w:pPr>
              <w:spacing w:after="0" w:line="240" w:lineRule="auto"/>
              <w:rPr>
                <w:rFonts w:ascii="Arial" w:eastAsia="Calibri" w:hAnsi="Arial" w:cs="Arial"/>
              </w:rPr>
            </w:pPr>
          </w:p>
        </w:tc>
      </w:tr>
      <w:tr w:rsidR="00AE3EE2" w:rsidRPr="004433D8" w14:paraId="461B6184" w14:textId="77777777" w:rsidTr="007C18CE">
        <w:trPr>
          <w:trHeight w:val="219"/>
          <w:jc w:val="right"/>
        </w:trPr>
        <w:tc>
          <w:tcPr>
            <w:tcW w:w="4410" w:type="dxa"/>
            <w:tcBorders>
              <w:right w:val="single" w:sz="4" w:space="0" w:color="auto"/>
            </w:tcBorders>
          </w:tcPr>
          <w:p w14:paraId="6BB84489" w14:textId="06487ECB"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Borders>
              <w:top w:val="nil"/>
              <w:left w:val="single" w:sz="4" w:space="0" w:color="auto"/>
              <w:bottom w:val="nil"/>
              <w:right w:val="nil"/>
            </w:tcBorders>
          </w:tcPr>
          <w:p w14:paraId="172A2007" w14:textId="47036685" w:rsidR="00AE3EE2" w:rsidRPr="004433D8" w:rsidRDefault="00AE3EE2" w:rsidP="00AE3EE2">
            <w:pPr>
              <w:spacing w:after="0" w:line="240" w:lineRule="auto"/>
              <w:ind w:left="342"/>
              <w:rPr>
                <w:rFonts w:ascii="Arial" w:eastAsia="Calibri" w:hAnsi="Arial" w:cs="Arial"/>
              </w:rPr>
            </w:pPr>
          </w:p>
        </w:tc>
      </w:tr>
      <w:tr w:rsidR="00AE3EE2" w:rsidRPr="004433D8" w14:paraId="60008928" w14:textId="77777777" w:rsidTr="007C18CE">
        <w:trPr>
          <w:trHeight w:val="219"/>
          <w:jc w:val="right"/>
        </w:trPr>
        <w:tc>
          <w:tcPr>
            <w:tcW w:w="4410" w:type="dxa"/>
            <w:tcBorders>
              <w:right w:val="single" w:sz="4" w:space="0" w:color="auto"/>
            </w:tcBorders>
          </w:tcPr>
          <w:p w14:paraId="7171E79C" w14:textId="02BA3CF6"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Borders>
              <w:top w:val="nil"/>
              <w:left w:val="single" w:sz="4" w:space="0" w:color="auto"/>
              <w:bottom w:val="nil"/>
              <w:right w:val="nil"/>
            </w:tcBorders>
          </w:tcPr>
          <w:p w14:paraId="39CF47C1" w14:textId="2A227416" w:rsidR="00AE3EE2" w:rsidRPr="004433D8" w:rsidRDefault="00AE3EE2" w:rsidP="00AE3EE2">
            <w:pPr>
              <w:spacing w:after="0" w:line="240" w:lineRule="auto"/>
              <w:rPr>
                <w:rFonts w:ascii="Arial" w:eastAsia="Calibri" w:hAnsi="Arial" w:cs="Arial"/>
              </w:rPr>
            </w:pPr>
          </w:p>
        </w:tc>
      </w:tr>
      <w:tr w:rsidR="00AE3EE2" w:rsidRPr="004433D8" w14:paraId="398A1B47" w14:textId="77777777" w:rsidTr="007C18CE">
        <w:trPr>
          <w:trHeight w:val="219"/>
          <w:jc w:val="right"/>
        </w:trPr>
        <w:tc>
          <w:tcPr>
            <w:tcW w:w="4410" w:type="dxa"/>
            <w:tcBorders>
              <w:right w:val="single" w:sz="4" w:space="0" w:color="auto"/>
            </w:tcBorders>
          </w:tcPr>
          <w:p w14:paraId="0F9ABFC4" w14:textId="613A6D76"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Borders>
              <w:top w:val="nil"/>
              <w:left w:val="single" w:sz="4" w:space="0" w:color="auto"/>
              <w:bottom w:val="nil"/>
              <w:right w:val="nil"/>
            </w:tcBorders>
          </w:tcPr>
          <w:p w14:paraId="3EBB7BD3" w14:textId="58F1492E" w:rsidR="00AE3EE2" w:rsidRPr="004433D8" w:rsidRDefault="00AE3EE2" w:rsidP="00AE3EE2">
            <w:pPr>
              <w:spacing w:after="0" w:line="240" w:lineRule="auto"/>
              <w:ind w:left="342"/>
              <w:rPr>
                <w:rFonts w:ascii="Arial" w:eastAsia="Calibri" w:hAnsi="Arial" w:cs="Arial"/>
              </w:rPr>
            </w:pPr>
          </w:p>
        </w:tc>
      </w:tr>
      <w:tr w:rsidR="00AE3EE2" w:rsidRPr="004433D8" w14:paraId="3FFD6003" w14:textId="77777777" w:rsidTr="007C18CE">
        <w:trPr>
          <w:trHeight w:val="219"/>
          <w:jc w:val="right"/>
        </w:trPr>
        <w:tc>
          <w:tcPr>
            <w:tcW w:w="4410" w:type="dxa"/>
            <w:tcBorders>
              <w:bottom w:val="single" w:sz="4" w:space="0" w:color="000000"/>
              <w:right w:val="single" w:sz="4" w:space="0" w:color="auto"/>
            </w:tcBorders>
          </w:tcPr>
          <w:p w14:paraId="02455388" w14:textId="13BD1ECB"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top w:val="nil"/>
              <w:left w:val="single" w:sz="4" w:space="0" w:color="auto"/>
              <w:bottom w:val="nil"/>
              <w:right w:val="nil"/>
            </w:tcBorders>
          </w:tcPr>
          <w:p w14:paraId="38A228A0" w14:textId="43C373A7" w:rsidR="00AE3EE2" w:rsidRPr="004433D8" w:rsidRDefault="00AE3EE2" w:rsidP="00AE3EE2">
            <w:pPr>
              <w:spacing w:after="0" w:line="240" w:lineRule="auto"/>
              <w:ind w:left="342"/>
              <w:rPr>
                <w:rFonts w:ascii="Arial" w:eastAsia="Calibri" w:hAnsi="Arial" w:cs="Arial"/>
              </w:rPr>
            </w:pPr>
          </w:p>
        </w:tc>
      </w:tr>
      <w:bookmarkEnd w:id="68"/>
    </w:tbl>
    <w:p w14:paraId="4DCF4CCE" w14:textId="77777777" w:rsidR="00C06BDE" w:rsidRPr="004433D8" w:rsidRDefault="00C06BDE" w:rsidP="00C06BDE">
      <w:pPr>
        <w:autoSpaceDE w:val="0"/>
        <w:autoSpaceDN w:val="0"/>
        <w:adjustRightInd w:val="0"/>
        <w:spacing w:after="0" w:line="240" w:lineRule="auto"/>
        <w:ind w:left="360"/>
        <w:rPr>
          <w:rFonts w:ascii="Arial" w:hAnsi="Arial" w:cs="Arial"/>
          <w:color w:val="000000"/>
        </w:rPr>
      </w:pPr>
    </w:p>
    <w:p w14:paraId="6E74E600" w14:textId="53E79F41" w:rsidR="00B320AF" w:rsidRPr="004433D8" w:rsidRDefault="00B320AF"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Parties agree that in the event of changes to the named staff below, the Party making the change will provide notification to the other Party in writing within ten (10) business days of the change in staff.</w:t>
      </w:r>
      <w:r w:rsidR="00BC77EE" w:rsidRPr="004433D8">
        <w:rPr>
          <w:rFonts w:ascii="Arial" w:hAnsi="Arial" w:cs="Arial"/>
          <w:color w:val="000000"/>
        </w:rPr>
        <w:t xml:space="preserve"> </w:t>
      </w:r>
      <w:r w:rsidRPr="004433D8">
        <w:rPr>
          <w:rFonts w:ascii="Arial" w:hAnsi="Arial" w:cs="Arial"/>
          <w:color w:val="000000"/>
        </w:rPr>
        <w:t>Notice is to include a contact name, phone, mailing address, and email address for replacement staff.</w:t>
      </w:r>
      <w:r w:rsidR="00BC77EE" w:rsidRPr="004433D8">
        <w:rPr>
          <w:rFonts w:ascii="Arial" w:hAnsi="Arial" w:cs="Arial"/>
          <w:color w:val="000000"/>
        </w:rPr>
        <w:t xml:space="preserve"> </w:t>
      </w:r>
      <w:r w:rsidRPr="004433D8">
        <w:rPr>
          <w:rFonts w:ascii="Arial" w:hAnsi="Arial" w:cs="Arial"/>
          <w:color w:val="000000"/>
        </w:rPr>
        <w:t>All such staff notices shall be incorporated into this Contract and do not require a</w:t>
      </w:r>
      <w:r w:rsidR="007B6F37" w:rsidRPr="004433D8">
        <w:rPr>
          <w:rFonts w:ascii="Arial" w:hAnsi="Arial" w:cs="Arial"/>
          <w:color w:val="000000"/>
        </w:rPr>
        <w:t xml:space="preserve"> Contract</w:t>
      </w:r>
      <w:r w:rsidRPr="004433D8">
        <w:rPr>
          <w:rFonts w:ascii="Arial" w:hAnsi="Arial" w:cs="Arial"/>
          <w:color w:val="000000"/>
        </w:rPr>
        <w:t xml:space="preserve"> </w:t>
      </w:r>
      <w:r w:rsidR="007B6F37" w:rsidRPr="004433D8">
        <w:rPr>
          <w:rFonts w:ascii="Arial" w:hAnsi="Arial" w:cs="Arial"/>
          <w:color w:val="000000"/>
        </w:rPr>
        <w:t>A</w:t>
      </w:r>
      <w:r w:rsidRPr="004433D8">
        <w:rPr>
          <w:rFonts w:ascii="Arial" w:hAnsi="Arial" w:cs="Arial"/>
          <w:color w:val="000000"/>
        </w:rPr>
        <w:t>mendment.</w:t>
      </w:r>
    </w:p>
    <w:p w14:paraId="60D9AA06" w14:textId="77D563D1" w:rsidR="00B320AF" w:rsidRPr="004433D8" w:rsidRDefault="00B320AF" w:rsidP="004433D8">
      <w:pPr>
        <w:pStyle w:val="Heading2"/>
        <w:numPr>
          <w:ilvl w:val="0"/>
          <w:numId w:val="21"/>
        </w:numPr>
        <w:rPr>
          <w:b w:val="0"/>
          <w:bCs/>
          <w:color w:val="000000"/>
        </w:rPr>
      </w:pPr>
      <w:bookmarkStart w:id="69" w:name="_Toc232515964"/>
      <w:r w:rsidRPr="004433D8">
        <w:rPr>
          <w:rStyle w:val="Heading2Char"/>
          <w:b/>
        </w:rPr>
        <w:t xml:space="preserve">Roles and </w:t>
      </w:r>
      <w:r w:rsidRPr="004433D8">
        <w:rPr>
          <w:rStyle w:val="Heading4Char"/>
          <w:rFonts w:eastAsiaTheme="majorEastAsia"/>
        </w:rPr>
        <w:t>Responsibilities</w:t>
      </w:r>
      <w:bookmarkEnd w:id="69"/>
      <w:r w:rsidR="00BC77EE" w:rsidRPr="004433D8">
        <w:rPr>
          <w:b w:val="0"/>
          <w:bCs/>
          <w:color w:val="000000"/>
        </w:rPr>
        <w:t xml:space="preserve"> </w:t>
      </w:r>
    </w:p>
    <w:p w14:paraId="111F3B83" w14:textId="543181D9" w:rsidR="00B320AF" w:rsidRPr="004433D8" w:rsidRDefault="00522F05" w:rsidP="00CB29C9">
      <w:pPr>
        <w:spacing w:after="120"/>
        <w:ind w:left="360"/>
        <w:rPr>
          <w:rFonts w:ascii="Arial" w:eastAsia="Calibri" w:hAnsi="Arial" w:cs="Arial"/>
        </w:rPr>
      </w:pPr>
      <w:r w:rsidRPr="004433D8">
        <w:rPr>
          <w:rFonts w:ascii="Arial" w:eastAsia="Calibri" w:hAnsi="Arial" w:cs="Arial"/>
        </w:rPr>
        <w:t>The Contract R</w:t>
      </w:r>
      <w:r w:rsidR="000800F4" w:rsidRPr="004433D8">
        <w:rPr>
          <w:rFonts w:ascii="Arial" w:eastAsia="Calibri" w:hAnsi="Arial" w:cs="Arial"/>
        </w:rPr>
        <w:t>oles and Responsibilities during the term of this Contract will be:</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40"/>
        <w:gridCol w:w="7039"/>
      </w:tblGrid>
      <w:tr w:rsidR="00B320AF" w:rsidRPr="004433D8" w14:paraId="636295C0" w14:textId="77777777" w:rsidTr="00354C1B">
        <w:trPr>
          <w:trHeight w:val="311"/>
          <w:jc w:val="center"/>
        </w:trPr>
        <w:tc>
          <w:tcPr>
            <w:tcW w:w="2340" w:type="dxa"/>
            <w:shd w:val="clear" w:color="auto" w:fill="BDD6EE"/>
            <w:tcMar>
              <w:top w:w="0" w:type="dxa"/>
              <w:left w:w="108" w:type="dxa"/>
              <w:bottom w:w="0" w:type="dxa"/>
              <w:right w:w="108" w:type="dxa"/>
            </w:tcMar>
            <w:vAlign w:val="center"/>
          </w:tcPr>
          <w:p w14:paraId="763AC93C" w14:textId="77777777" w:rsidR="00B320AF" w:rsidRPr="004433D8" w:rsidRDefault="00B320AF" w:rsidP="00354C1B">
            <w:pPr>
              <w:spacing w:before="120" w:after="120"/>
              <w:jc w:val="center"/>
              <w:rPr>
                <w:rFonts w:ascii="Arial" w:hAnsi="Arial" w:cs="Arial"/>
              </w:rPr>
            </w:pPr>
            <w:r w:rsidRPr="004433D8">
              <w:rPr>
                <w:rFonts w:ascii="Arial" w:hAnsi="Arial" w:cs="Arial"/>
              </w:rPr>
              <w:t>Role</w:t>
            </w:r>
          </w:p>
        </w:tc>
        <w:tc>
          <w:tcPr>
            <w:tcW w:w="7039" w:type="dxa"/>
            <w:shd w:val="clear" w:color="auto" w:fill="BDD6EE"/>
            <w:tcMar>
              <w:top w:w="0" w:type="dxa"/>
              <w:left w:w="108" w:type="dxa"/>
              <w:bottom w:w="0" w:type="dxa"/>
              <w:right w:w="108" w:type="dxa"/>
            </w:tcMar>
            <w:vAlign w:val="center"/>
            <w:hideMark/>
          </w:tcPr>
          <w:p w14:paraId="4846E8ED" w14:textId="77777777" w:rsidR="00B320AF" w:rsidRPr="004433D8" w:rsidRDefault="00B320AF" w:rsidP="00354C1B">
            <w:pPr>
              <w:spacing w:before="120" w:after="120"/>
              <w:jc w:val="center"/>
              <w:rPr>
                <w:rFonts w:ascii="Arial" w:hAnsi="Arial" w:cs="Arial"/>
              </w:rPr>
            </w:pPr>
            <w:r w:rsidRPr="004433D8">
              <w:rPr>
                <w:rFonts w:ascii="Arial" w:hAnsi="Arial" w:cs="Arial"/>
              </w:rPr>
              <w:t>Responsibilities</w:t>
            </w:r>
          </w:p>
        </w:tc>
      </w:tr>
      <w:tr w:rsidR="00B320AF" w:rsidRPr="004433D8" w14:paraId="12EB9FEF" w14:textId="77777777" w:rsidTr="00354C1B">
        <w:trPr>
          <w:trHeight w:val="629"/>
          <w:jc w:val="center"/>
        </w:trPr>
        <w:tc>
          <w:tcPr>
            <w:tcW w:w="2340" w:type="dxa"/>
            <w:tcMar>
              <w:top w:w="0" w:type="dxa"/>
              <w:left w:w="108" w:type="dxa"/>
              <w:bottom w:w="0" w:type="dxa"/>
              <w:right w:w="108" w:type="dxa"/>
            </w:tcMar>
          </w:tcPr>
          <w:p w14:paraId="5817D5CB" w14:textId="77777777" w:rsidR="00B320AF" w:rsidRPr="004433D8" w:rsidRDefault="00B320AF" w:rsidP="003F70EE">
            <w:pPr>
              <w:rPr>
                <w:rFonts w:ascii="Arial" w:hAnsi="Arial" w:cs="Arial"/>
              </w:rPr>
            </w:pPr>
            <w:r w:rsidRPr="004433D8">
              <w:rPr>
                <w:rFonts w:ascii="Arial" w:hAnsi="Arial" w:cs="Arial"/>
              </w:rPr>
              <w:t>CalVet Contract Manager</w:t>
            </w:r>
          </w:p>
        </w:tc>
        <w:tc>
          <w:tcPr>
            <w:tcW w:w="7039" w:type="dxa"/>
            <w:tcMar>
              <w:top w:w="0" w:type="dxa"/>
              <w:left w:w="108" w:type="dxa"/>
              <w:bottom w:w="0" w:type="dxa"/>
              <w:right w:w="108" w:type="dxa"/>
            </w:tcMar>
          </w:tcPr>
          <w:p w14:paraId="6BD6A2BE" w14:textId="62B3BF9B" w:rsidR="00B320AF" w:rsidRPr="004433D8" w:rsidRDefault="00673E60"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Receives</w:t>
            </w:r>
            <w:r w:rsidR="00B320AF" w:rsidRPr="004433D8">
              <w:rPr>
                <w:rFonts w:ascii="Arial" w:hAnsi="Arial" w:cs="Arial"/>
              </w:rPr>
              <w:t xml:space="preserve"> invoices for payment and forwards to Accounting for processing </w:t>
            </w:r>
          </w:p>
          <w:p w14:paraId="1F0DD779"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Contacts the Contractor for any maintenance services required</w:t>
            </w:r>
          </w:p>
          <w:p w14:paraId="711008A2" w14:textId="77777777"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Ensure compliance with all applicable state and federal laws and regulations</w:t>
            </w:r>
          </w:p>
          <w:p w14:paraId="0F281A3A"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Verify that the Contractor has fulfilled all requirements of the Contract before approving the final invoice</w:t>
            </w:r>
          </w:p>
          <w:p w14:paraId="152A4D7E" w14:textId="1082E1CA"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Maintain Contract documents</w:t>
            </w:r>
          </w:p>
        </w:tc>
      </w:tr>
      <w:tr w:rsidR="00B320AF" w:rsidRPr="004433D8" w14:paraId="224FD432" w14:textId="77777777" w:rsidTr="00354C1B">
        <w:trPr>
          <w:trHeight w:val="656"/>
          <w:jc w:val="center"/>
        </w:trPr>
        <w:tc>
          <w:tcPr>
            <w:tcW w:w="2340" w:type="dxa"/>
            <w:tcMar>
              <w:top w:w="0" w:type="dxa"/>
              <w:left w:w="108" w:type="dxa"/>
              <w:bottom w:w="0" w:type="dxa"/>
              <w:right w:w="108" w:type="dxa"/>
            </w:tcMar>
            <w:hideMark/>
          </w:tcPr>
          <w:p w14:paraId="6245BDDD" w14:textId="77777777" w:rsidR="00B320AF" w:rsidRPr="004433D8" w:rsidRDefault="00B320AF" w:rsidP="003F70EE">
            <w:pPr>
              <w:spacing w:before="120" w:line="276" w:lineRule="auto"/>
              <w:rPr>
                <w:rFonts w:ascii="Arial" w:hAnsi="Arial" w:cs="Arial"/>
              </w:rPr>
            </w:pPr>
            <w:r w:rsidRPr="004433D8">
              <w:rPr>
                <w:rFonts w:ascii="Arial" w:hAnsi="Arial" w:cs="Arial"/>
              </w:rPr>
              <w:t>CalVet Contract Administrator</w:t>
            </w:r>
          </w:p>
        </w:tc>
        <w:tc>
          <w:tcPr>
            <w:tcW w:w="7039" w:type="dxa"/>
            <w:tcMar>
              <w:top w:w="0" w:type="dxa"/>
              <w:left w:w="108" w:type="dxa"/>
              <w:bottom w:w="0" w:type="dxa"/>
              <w:right w:w="108" w:type="dxa"/>
            </w:tcMar>
            <w:hideMark/>
          </w:tcPr>
          <w:p w14:paraId="2891AE03" w14:textId="77777777" w:rsidR="00B320AF" w:rsidRPr="004433D8" w:rsidRDefault="00B320AF" w:rsidP="005F5E3D">
            <w:pPr>
              <w:numPr>
                <w:ilvl w:val="0"/>
                <w:numId w:val="2"/>
              </w:numPr>
              <w:spacing w:before="120" w:after="200" w:line="276" w:lineRule="auto"/>
              <w:ind w:left="522"/>
              <w:contextualSpacing/>
              <w:rPr>
                <w:rFonts w:ascii="Arial" w:hAnsi="Arial" w:cs="Arial"/>
              </w:rPr>
            </w:pPr>
            <w:r w:rsidRPr="004433D8">
              <w:rPr>
                <w:rFonts w:ascii="Arial" w:hAnsi="Arial" w:cs="Arial"/>
              </w:rPr>
              <w:t>Acts as contact for Contract language questions</w:t>
            </w:r>
          </w:p>
          <w:p w14:paraId="77CD840D" w14:textId="2001E5F8" w:rsidR="00B320AF" w:rsidRPr="004433D8" w:rsidRDefault="00B320AF" w:rsidP="005F5E3D">
            <w:pPr>
              <w:numPr>
                <w:ilvl w:val="0"/>
                <w:numId w:val="2"/>
              </w:numPr>
              <w:spacing w:before="120" w:after="0" w:line="276" w:lineRule="auto"/>
              <w:ind w:left="518"/>
              <w:rPr>
                <w:rFonts w:ascii="Arial" w:hAnsi="Arial" w:cs="Arial"/>
              </w:rPr>
            </w:pPr>
            <w:r w:rsidRPr="004433D8">
              <w:rPr>
                <w:rFonts w:ascii="Arial" w:hAnsi="Arial" w:cs="Arial"/>
              </w:rPr>
              <w:t xml:space="preserve">Responsible for amendments and changes to </w:t>
            </w:r>
            <w:r w:rsidR="00CF3771">
              <w:rPr>
                <w:rFonts w:ascii="Arial" w:hAnsi="Arial" w:cs="Arial"/>
              </w:rPr>
              <w:t>C</w:t>
            </w:r>
            <w:r w:rsidRPr="004433D8">
              <w:rPr>
                <w:rFonts w:ascii="Arial" w:hAnsi="Arial" w:cs="Arial"/>
              </w:rPr>
              <w:t>ontract documents</w:t>
            </w:r>
          </w:p>
        </w:tc>
      </w:tr>
      <w:tr w:rsidR="00B320AF" w:rsidRPr="004433D8" w14:paraId="4ACB2B93" w14:textId="77777777" w:rsidTr="008F72A2">
        <w:trPr>
          <w:trHeight w:val="1223"/>
          <w:jc w:val="center"/>
        </w:trPr>
        <w:tc>
          <w:tcPr>
            <w:tcW w:w="2340" w:type="dxa"/>
            <w:tcMar>
              <w:top w:w="0" w:type="dxa"/>
              <w:left w:w="108" w:type="dxa"/>
              <w:bottom w:w="0" w:type="dxa"/>
              <w:right w:w="108" w:type="dxa"/>
            </w:tcMar>
            <w:hideMark/>
          </w:tcPr>
          <w:p w14:paraId="6B8C442C" w14:textId="77777777" w:rsidR="00B320AF" w:rsidRPr="004433D8" w:rsidRDefault="00B320AF" w:rsidP="003F70EE">
            <w:pPr>
              <w:spacing w:line="276" w:lineRule="auto"/>
              <w:rPr>
                <w:rFonts w:ascii="Arial" w:hAnsi="Arial" w:cs="Arial"/>
              </w:rPr>
            </w:pPr>
            <w:r w:rsidRPr="004433D8">
              <w:rPr>
                <w:rFonts w:ascii="Arial" w:hAnsi="Arial" w:cs="Arial"/>
              </w:rPr>
              <w:t>CalVet Technical Manager</w:t>
            </w:r>
          </w:p>
        </w:tc>
        <w:tc>
          <w:tcPr>
            <w:tcW w:w="7039" w:type="dxa"/>
            <w:tcMar>
              <w:top w:w="0" w:type="dxa"/>
              <w:left w:w="108" w:type="dxa"/>
              <w:bottom w:w="0" w:type="dxa"/>
              <w:right w:w="108" w:type="dxa"/>
            </w:tcMar>
            <w:hideMark/>
          </w:tcPr>
          <w:p w14:paraId="7F204D28"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Manages the technical aspects of the Contract</w:t>
            </w:r>
          </w:p>
          <w:p w14:paraId="153CFD6E" w14:textId="77777777" w:rsidR="00B320AF" w:rsidRPr="004433D8"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rPr>
            </w:pPr>
            <w:r w:rsidRPr="004433D8">
              <w:rPr>
                <w:rFonts w:ascii="Arial" w:hAnsi="Arial" w:cs="Arial"/>
              </w:rPr>
              <w:t>Acts as principal interface to the Contractor Technical Lead(s)</w:t>
            </w:r>
          </w:p>
          <w:p w14:paraId="43C72B0B" w14:textId="7FC66548" w:rsidR="00B320AF" w:rsidRPr="004433D8"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rPr>
            </w:pPr>
            <w:r w:rsidRPr="004433D8">
              <w:rPr>
                <w:rFonts w:ascii="Arial" w:hAnsi="Arial" w:cs="Arial"/>
              </w:rPr>
              <w:t>Ensures that CalVet technical standards, including Information Security policies as stated in the exhibits, are met</w:t>
            </w:r>
          </w:p>
        </w:tc>
      </w:tr>
    </w:tbl>
    <w:p w14:paraId="639657AC" w14:textId="399D6A47" w:rsidR="0007011C" w:rsidRPr="004433D8" w:rsidRDefault="0007011C" w:rsidP="00B320AF">
      <w:pPr>
        <w:spacing w:before="120" w:after="120"/>
        <w:rPr>
          <w:rFonts w:ascii="Arial" w:eastAsia="Calibri" w:hAnsi="Arial" w:cs="Arial"/>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7272"/>
      </w:tblGrid>
      <w:tr w:rsidR="00B320AF" w:rsidRPr="004433D8" w14:paraId="26227A16" w14:textId="77777777" w:rsidTr="003F70EE">
        <w:trPr>
          <w:jc w:val="center"/>
        </w:trPr>
        <w:tc>
          <w:tcPr>
            <w:tcW w:w="2155" w:type="dxa"/>
            <w:shd w:val="clear" w:color="auto" w:fill="BDD6EE" w:themeFill="accent5" w:themeFillTint="66"/>
          </w:tcPr>
          <w:p w14:paraId="6F80124F" w14:textId="77777777" w:rsidR="00B320AF" w:rsidRPr="004433D8" w:rsidRDefault="00B320AF" w:rsidP="00354C1B">
            <w:pPr>
              <w:spacing w:before="120" w:after="120"/>
              <w:jc w:val="center"/>
              <w:rPr>
                <w:rFonts w:ascii="Arial" w:hAnsi="Arial" w:cs="Arial"/>
              </w:rPr>
            </w:pPr>
            <w:r w:rsidRPr="004433D8">
              <w:rPr>
                <w:rFonts w:ascii="Arial" w:hAnsi="Arial" w:cs="Arial"/>
              </w:rPr>
              <w:t>Role</w:t>
            </w:r>
          </w:p>
        </w:tc>
        <w:tc>
          <w:tcPr>
            <w:tcW w:w="7272" w:type="dxa"/>
            <w:shd w:val="clear" w:color="auto" w:fill="BDD6EE" w:themeFill="accent5" w:themeFillTint="66"/>
          </w:tcPr>
          <w:p w14:paraId="1F4B4854" w14:textId="1502719B" w:rsidR="00B320AF" w:rsidRPr="004433D8" w:rsidRDefault="0007011C" w:rsidP="00354C1B">
            <w:pPr>
              <w:spacing w:before="120" w:after="120"/>
              <w:jc w:val="center"/>
              <w:rPr>
                <w:rFonts w:ascii="Arial" w:hAnsi="Arial" w:cs="Arial"/>
              </w:rPr>
            </w:pPr>
            <w:r w:rsidRPr="004433D8">
              <w:rPr>
                <w:rFonts w:ascii="Arial" w:hAnsi="Arial" w:cs="Arial"/>
              </w:rPr>
              <w:t>Responsibilities</w:t>
            </w:r>
          </w:p>
        </w:tc>
      </w:tr>
      <w:tr w:rsidR="00B320AF" w:rsidRPr="004433D8" w14:paraId="6F859AE1" w14:textId="77777777" w:rsidTr="003F70EE">
        <w:trPr>
          <w:jc w:val="center"/>
        </w:trPr>
        <w:tc>
          <w:tcPr>
            <w:tcW w:w="2155" w:type="dxa"/>
          </w:tcPr>
          <w:p w14:paraId="13B260FB" w14:textId="77777777" w:rsidR="00B320AF" w:rsidRPr="004433D8" w:rsidRDefault="00B320AF" w:rsidP="003F70EE">
            <w:pPr>
              <w:spacing w:before="120" w:after="120"/>
              <w:rPr>
                <w:rFonts w:ascii="Arial" w:hAnsi="Arial" w:cs="Arial"/>
                <w:bCs/>
                <w:kern w:val="32"/>
              </w:rPr>
            </w:pPr>
            <w:r w:rsidRPr="004433D8">
              <w:rPr>
                <w:rFonts w:ascii="Arial" w:hAnsi="Arial" w:cs="Arial"/>
                <w:bCs/>
                <w:kern w:val="32"/>
              </w:rPr>
              <w:t>Contractor Contract Manager</w:t>
            </w:r>
          </w:p>
        </w:tc>
        <w:tc>
          <w:tcPr>
            <w:tcW w:w="7272" w:type="dxa"/>
          </w:tcPr>
          <w:p w14:paraId="3D3F3F7F"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Acts as the principal interface to the CalVet Contract Manager on Contract matters</w:t>
            </w:r>
          </w:p>
          <w:p w14:paraId="3E73BB76" w14:textId="742A22C0" w:rsidR="00B320AF" w:rsidRPr="004433D8" w:rsidRDefault="00B320AF" w:rsidP="005F5E3D">
            <w:pPr>
              <w:numPr>
                <w:ilvl w:val="0"/>
                <w:numId w:val="2"/>
              </w:numPr>
              <w:spacing w:after="0" w:line="276" w:lineRule="auto"/>
              <w:ind w:left="522"/>
              <w:rPr>
                <w:rFonts w:ascii="Arial" w:hAnsi="Arial" w:cs="Arial"/>
              </w:rPr>
            </w:pPr>
            <w:r w:rsidRPr="004433D8">
              <w:rPr>
                <w:rFonts w:ascii="Arial" w:hAnsi="Arial" w:cs="Arial"/>
              </w:rPr>
              <w:t xml:space="preserve">Manages responsibilities and work performed as identified in Section </w:t>
            </w:r>
            <w:r w:rsidR="00017125" w:rsidRPr="004433D8">
              <w:rPr>
                <w:rFonts w:ascii="Arial" w:hAnsi="Arial" w:cs="Arial"/>
              </w:rPr>
              <w:t>H</w:t>
            </w:r>
          </w:p>
          <w:p w14:paraId="78EB6CEA"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Ensures Contractor staff, including subcontractors, comply with the roles and responsibilities of the Contract</w:t>
            </w:r>
          </w:p>
          <w:p w14:paraId="5CCCCBEF" w14:textId="77777777" w:rsidR="00B320AF" w:rsidRDefault="00B320AF" w:rsidP="005F5E3D">
            <w:pPr>
              <w:numPr>
                <w:ilvl w:val="0"/>
                <w:numId w:val="2"/>
              </w:numPr>
              <w:spacing w:after="0" w:line="240" w:lineRule="auto"/>
              <w:ind w:left="522"/>
              <w:rPr>
                <w:rFonts w:ascii="Arial" w:hAnsi="Arial" w:cs="Arial"/>
              </w:rPr>
            </w:pPr>
            <w:r w:rsidRPr="004433D8">
              <w:rPr>
                <w:rFonts w:ascii="Arial" w:hAnsi="Arial" w:cs="Arial"/>
              </w:rPr>
              <w:lastRenderedPageBreak/>
              <w:t>Resolves all material issues raised by the CalVet Contract Manager</w:t>
            </w:r>
          </w:p>
          <w:p w14:paraId="3EF05ED6" w14:textId="77777777" w:rsidR="0027450A" w:rsidRPr="004433D8" w:rsidRDefault="0027450A" w:rsidP="0027450A">
            <w:pPr>
              <w:numPr>
                <w:ilvl w:val="0"/>
                <w:numId w:val="2"/>
              </w:numPr>
              <w:spacing w:after="0" w:line="240" w:lineRule="auto"/>
              <w:ind w:left="522"/>
              <w:rPr>
                <w:rFonts w:ascii="Arial" w:hAnsi="Arial" w:cs="Arial"/>
              </w:rPr>
            </w:pPr>
            <w:r w:rsidRPr="004433D8">
              <w:rPr>
                <w:rFonts w:ascii="Arial" w:hAnsi="Arial" w:cs="Arial"/>
              </w:rPr>
              <w:t>Acts as contact for Contract language questions</w:t>
            </w:r>
          </w:p>
          <w:p w14:paraId="7ABE3F0C" w14:textId="47C4DE84" w:rsidR="0027450A" w:rsidRPr="001C3837" w:rsidRDefault="0027450A" w:rsidP="001C3837">
            <w:pPr>
              <w:numPr>
                <w:ilvl w:val="0"/>
                <w:numId w:val="2"/>
              </w:numPr>
              <w:spacing w:after="0" w:line="240" w:lineRule="auto"/>
              <w:ind w:left="522"/>
              <w:rPr>
                <w:rFonts w:ascii="Arial" w:hAnsi="Arial" w:cs="Arial"/>
              </w:rPr>
            </w:pPr>
            <w:r w:rsidRPr="004433D8">
              <w:rPr>
                <w:rFonts w:ascii="Arial" w:hAnsi="Arial" w:cs="Arial"/>
              </w:rPr>
              <w:t>Responsible for working with the CalVet Contract Administrator on amendments and changes to Contract documents</w:t>
            </w:r>
          </w:p>
        </w:tc>
      </w:tr>
      <w:tr w:rsidR="0087477F" w:rsidRPr="004433D8" w14:paraId="1B183DFF" w14:textId="77777777" w:rsidTr="003F70EE">
        <w:trPr>
          <w:jc w:val="center"/>
        </w:trPr>
        <w:tc>
          <w:tcPr>
            <w:tcW w:w="2155" w:type="dxa"/>
          </w:tcPr>
          <w:p w14:paraId="15183F51" w14:textId="39575842" w:rsidR="0087477F" w:rsidRPr="004433D8" w:rsidRDefault="0087477F" w:rsidP="003F70EE">
            <w:pPr>
              <w:spacing w:before="120" w:after="120"/>
              <w:rPr>
                <w:rFonts w:ascii="Arial" w:hAnsi="Arial" w:cs="Arial"/>
                <w:bCs/>
                <w:kern w:val="32"/>
              </w:rPr>
            </w:pPr>
            <w:r w:rsidRPr="004433D8">
              <w:rPr>
                <w:rFonts w:ascii="Arial" w:hAnsi="Arial" w:cs="Arial"/>
                <w:bCs/>
                <w:kern w:val="32"/>
              </w:rPr>
              <w:lastRenderedPageBreak/>
              <w:t xml:space="preserve">Contractor </w:t>
            </w:r>
            <w:r>
              <w:rPr>
                <w:rFonts w:ascii="Arial" w:hAnsi="Arial" w:cs="Arial"/>
                <w:bCs/>
                <w:kern w:val="32"/>
              </w:rPr>
              <w:t>Technical</w:t>
            </w:r>
            <w:r w:rsidRPr="004433D8">
              <w:rPr>
                <w:rFonts w:ascii="Arial" w:hAnsi="Arial" w:cs="Arial"/>
                <w:bCs/>
                <w:kern w:val="32"/>
              </w:rPr>
              <w:t xml:space="preserve"> Manager</w:t>
            </w:r>
          </w:p>
        </w:tc>
        <w:tc>
          <w:tcPr>
            <w:tcW w:w="7272" w:type="dxa"/>
          </w:tcPr>
          <w:p w14:paraId="7F5D5C9E" w14:textId="77777777" w:rsidR="001C3837" w:rsidRPr="001C3837" w:rsidRDefault="001C3837" w:rsidP="001C3837">
            <w:pPr>
              <w:numPr>
                <w:ilvl w:val="0"/>
                <w:numId w:val="2"/>
              </w:numPr>
              <w:spacing w:after="0" w:line="240" w:lineRule="auto"/>
              <w:rPr>
                <w:rFonts w:ascii="Arial" w:hAnsi="Arial" w:cs="Arial"/>
              </w:rPr>
            </w:pPr>
            <w:r w:rsidRPr="001C3837">
              <w:rPr>
                <w:rFonts w:ascii="Arial" w:hAnsi="Arial" w:cs="Arial"/>
              </w:rPr>
              <w:t>Manages the technical aspects of the Contract</w:t>
            </w:r>
          </w:p>
          <w:p w14:paraId="3BB72451" w14:textId="77777777" w:rsidR="001C3837" w:rsidRPr="001C3837" w:rsidRDefault="001C3837" w:rsidP="001C3837">
            <w:pPr>
              <w:numPr>
                <w:ilvl w:val="0"/>
                <w:numId w:val="2"/>
              </w:numPr>
              <w:spacing w:after="0" w:line="240" w:lineRule="auto"/>
              <w:rPr>
                <w:rFonts w:ascii="Arial" w:hAnsi="Arial" w:cs="Arial"/>
              </w:rPr>
            </w:pPr>
            <w:r w:rsidRPr="001C3837">
              <w:rPr>
                <w:rFonts w:ascii="Arial" w:hAnsi="Arial" w:cs="Arial"/>
              </w:rPr>
              <w:t>Ensures technical functionality is achieved</w:t>
            </w:r>
          </w:p>
          <w:p w14:paraId="7BF90845" w14:textId="77777777" w:rsidR="001C3837" w:rsidRPr="001C3837" w:rsidRDefault="001C3837" w:rsidP="001C3837">
            <w:pPr>
              <w:numPr>
                <w:ilvl w:val="0"/>
                <w:numId w:val="2"/>
              </w:numPr>
              <w:spacing w:after="0" w:line="240" w:lineRule="auto"/>
              <w:rPr>
                <w:rFonts w:ascii="Arial" w:hAnsi="Arial" w:cs="Arial"/>
              </w:rPr>
            </w:pPr>
            <w:r w:rsidRPr="001C3837">
              <w:rPr>
                <w:rFonts w:ascii="Arial" w:hAnsi="Arial" w:cs="Arial"/>
              </w:rPr>
              <w:t>Acts as principal interface to the CalVet Technical Lead(s)</w:t>
            </w:r>
          </w:p>
          <w:p w14:paraId="5E41BDB9" w14:textId="1BBF3EE6" w:rsidR="0087477F" w:rsidRPr="004433D8" w:rsidRDefault="001C3837" w:rsidP="001C3837">
            <w:pPr>
              <w:numPr>
                <w:ilvl w:val="0"/>
                <w:numId w:val="2"/>
              </w:numPr>
              <w:spacing w:after="0" w:line="240" w:lineRule="auto"/>
              <w:rPr>
                <w:rFonts w:ascii="Arial" w:hAnsi="Arial" w:cs="Arial"/>
              </w:rPr>
            </w:pPr>
            <w:r w:rsidRPr="001C3837">
              <w:rPr>
                <w:rFonts w:ascii="Arial" w:hAnsi="Arial" w:cs="Arial"/>
              </w:rPr>
              <w:t>Ensures that CalVet technical standards, including Information Security policies as stated in the exhibits, are met</w:t>
            </w:r>
          </w:p>
        </w:tc>
      </w:tr>
    </w:tbl>
    <w:p w14:paraId="05BAA066" w14:textId="77777777" w:rsidR="00B320AF" w:rsidRPr="004433D8" w:rsidRDefault="00B320AF" w:rsidP="00B320AF">
      <w:pPr>
        <w:autoSpaceDE w:val="0"/>
        <w:autoSpaceDN w:val="0"/>
        <w:adjustRightInd w:val="0"/>
        <w:spacing w:after="0" w:line="240" w:lineRule="auto"/>
        <w:rPr>
          <w:rFonts w:ascii="Arial" w:hAnsi="Arial" w:cs="Arial"/>
          <w:color w:val="000000"/>
        </w:rPr>
      </w:pPr>
    </w:p>
    <w:p w14:paraId="3D64B354" w14:textId="0AAA1F90" w:rsidR="00B51D5C" w:rsidRPr="004433D8" w:rsidRDefault="00B51D5C" w:rsidP="004433D8">
      <w:pPr>
        <w:pStyle w:val="Heading2"/>
        <w:numPr>
          <w:ilvl w:val="0"/>
          <w:numId w:val="21"/>
        </w:numPr>
      </w:pPr>
      <w:bookmarkStart w:id="70" w:name="_Toc232515965"/>
      <w:r w:rsidRPr="004433D8">
        <w:t xml:space="preserve">State </w:t>
      </w:r>
      <w:r w:rsidRPr="004433D8">
        <w:rPr>
          <w:rStyle w:val="Heading2Char"/>
          <w:b/>
        </w:rPr>
        <w:t>Responsibilities</w:t>
      </w:r>
      <w:bookmarkEnd w:id="70"/>
    </w:p>
    <w:p w14:paraId="1DE8F644" w14:textId="69250A38"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provide access to the premises during normal business hours of </w:t>
      </w:r>
      <w:r w:rsidR="005B18DD">
        <w:rPr>
          <w:rFonts w:ascii="Arial" w:hAnsi="Arial" w:cs="Arial"/>
          <w:color w:val="000000" w:themeColor="text1"/>
        </w:rPr>
        <w:t>7</w:t>
      </w:r>
      <w:r w:rsidRPr="00C26B75">
        <w:rPr>
          <w:rFonts w:ascii="Arial" w:hAnsi="Arial" w:cs="Arial"/>
          <w:color w:val="000000" w:themeColor="text1"/>
        </w:rPr>
        <w:t>:</w:t>
      </w:r>
      <w:r w:rsidR="0087477F">
        <w:rPr>
          <w:rFonts w:ascii="Arial" w:hAnsi="Arial" w:cs="Arial"/>
          <w:color w:val="000000" w:themeColor="text1"/>
        </w:rPr>
        <w:t>00</w:t>
      </w:r>
      <w:r w:rsidRPr="00C26B75">
        <w:rPr>
          <w:rFonts w:ascii="Arial" w:hAnsi="Arial" w:cs="Arial"/>
          <w:color w:val="000000" w:themeColor="text1"/>
        </w:rPr>
        <w:t xml:space="preserve"> am to </w:t>
      </w:r>
      <w:r w:rsidR="0087477F">
        <w:rPr>
          <w:rFonts w:ascii="Arial" w:hAnsi="Arial" w:cs="Arial"/>
          <w:color w:val="000000" w:themeColor="text1"/>
        </w:rPr>
        <w:t>5</w:t>
      </w:r>
      <w:r w:rsidRPr="00C26B75">
        <w:rPr>
          <w:rFonts w:ascii="Arial" w:hAnsi="Arial" w:cs="Arial"/>
          <w:color w:val="000000" w:themeColor="text1"/>
        </w:rPr>
        <w:t>:</w:t>
      </w:r>
      <w:r w:rsidR="0087477F">
        <w:rPr>
          <w:rFonts w:ascii="Arial" w:hAnsi="Arial" w:cs="Arial"/>
          <w:color w:val="000000" w:themeColor="text1"/>
        </w:rPr>
        <w:t>00</w:t>
      </w:r>
      <w:r w:rsidRPr="00C26B75">
        <w:rPr>
          <w:rFonts w:ascii="Arial" w:hAnsi="Arial" w:cs="Arial"/>
          <w:color w:val="000000" w:themeColor="text1"/>
        </w:rPr>
        <w:t xml:space="preserve"> pm</w:t>
      </w:r>
      <w:r w:rsidR="00CF3771">
        <w:rPr>
          <w:rFonts w:ascii="Arial" w:hAnsi="Arial" w:cs="Arial"/>
          <w:color w:val="000000" w:themeColor="text1"/>
        </w:rPr>
        <w:t xml:space="preserve"> </w:t>
      </w:r>
      <w:r w:rsidR="005B18DD">
        <w:rPr>
          <w:rFonts w:ascii="Arial" w:hAnsi="Arial" w:cs="Arial"/>
          <w:color w:val="000000" w:themeColor="text1"/>
        </w:rPr>
        <w:t>Pacific Time</w:t>
      </w:r>
      <w:r w:rsidR="00237CCE">
        <w:rPr>
          <w:rFonts w:ascii="Arial" w:hAnsi="Arial" w:cs="Arial"/>
          <w:color w:val="000000" w:themeColor="text1"/>
        </w:rPr>
        <w:t xml:space="preserve"> (PT</w:t>
      </w:r>
      <w:r w:rsidR="005B18DD">
        <w:rPr>
          <w:rFonts w:ascii="Arial" w:hAnsi="Arial" w:cs="Arial"/>
          <w:color w:val="000000" w:themeColor="text1"/>
        </w:rPr>
        <w:t>)</w:t>
      </w:r>
      <w:r w:rsidRPr="00C26B75">
        <w:rPr>
          <w:rFonts w:ascii="Arial" w:hAnsi="Arial" w:cs="Arial"/>
          <w:color w:val="000000" w:themeColor="text1"/>
        </w:rPr>
        <w:t>, Monday through Friday, excluding State Holidays, unless alternative hours are mutually agreed upon.</w:t>
      </w:r>
    </w:p>
    <w:p w14:paraId="0055DB11" w14:textId="49647D21" w:rsidR="00673E60" w:rsidRDefault="00C26B75" w:rsidP="004433D8">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notify</w:t>
      </w:r>
      <w:r w:rsidR="004D2FEE">
        <w:rPr>
          <w:rFonts w:ascii="Arial" w:hAnsi="Arial" w:cs="Arial"/>
          <w:color w:val="000000" w:themeColor="text1"/>
        </w:rPr>
        <w:t xml:space="preserve"> Contractor</w:t>
      </w:r>
      <w:r w:rsidR="00CF3771">
        <w:rPr>
          <w:rFonts w:ascii="Arial" w:hAnsi="Arial" w:cs="Arial"/>
          <w:color w:val="000000" w:themeColor="text1"/>
        </w:rPr>
        <w:t>,</w:t>
      </w:r>
      <w:r w:rsidR="004D2FEE" w:rsidRPr="004D2FEE">
        <w:rPr>
          <w:rFonts w:ascii="Arial" w:hAnsi="Arial" w:cs="Arial"/>
          <w:color w:val="000000" w:themeColor="text1"/>
        </w:rPr>
        <w:t xml:space="preserve"> </w:t>
      </w:r>
      <w:r w:rsidR="005B18DD" w:rsidRPr="004D2FEE">
        <w:rPr>
          <w:rFonts w:ascii="Arial" w:hAnsi="Arial" w:cs="Arial"/>
          <w:color w:val="000000" w:themeColor="text1"/>
        </w:rPr>
        <w:t>in writing</w:t>
      </w:r>
      <w:r w:rsidR="00CF3771">
        <w:rPr>
          <w:rFonts w:ascii="Arial" w:hAnsi="Arial" w:cs="Arial"/>
          <w:color w:val="000000" w:themeColor="text1"/>
        </w:rPr>
        <w:t>,</w:t>
      </w:r>
      <w:r w:rsidR="005B18DD" w:rsidRPr="004D2FEE">
        <w:rPr>
          <w:rFonts w:ascii="Arial" w:hAnsi="Arial" w:cs="Arial"/>
          <w:color w:val="000000" w:themeColor="text1"/>
        </w:rPr>
        <w:t xml:space="preserve"> of any changes made in the equipment, operating procedures, movement of equipment to a different location, or </w:t>
      </w:r>
      <w:r w:rsidR="00CF3771">
        <w:rPr>
          <w:rFonts w:ascii="Arial" w:hAnsi="Arial" w:cs="Arial"/>
          <w:color w:val="000000" w:themeColor="text1"/>
        </w:rPr>
        <w:t>new</w:t>
      </w:r>
      <w:r w:rsidR="005B18DD" w:rsidRPr="004D2FEE">
        <w:rPr>
          <w:rFonts w:ascii="Arial" w:hAnsi="Arial" w:cs="Arial"/>
          <w:color w:val="000000" w:themeColor="text1"/>
        </w:rPr>
        <w:t xml:space="preserve"> equipment</w:t>
      </w:r>
      <w:r w:rsidR="00CF3771">
        <w:rPr>
          <w:rFonts w:ascii="Arial" w:hAnsi="Arial" w:cs="Arial"/>
          <w:color w:val="000000" w:themeColor="text1"/>
        </w:rPr>
        <w:t xml:space="preserve"> is added</w:t>
      </w:r>
      <w:r w:rsidR="005B18DD" w:rsidRPr="004D2FEE">
        <w:rPr>
          <w:rFonts w:ascii="Arial" w:hAnsi="Arial" w:cs="Arial"/>
          <w:color w:val="000000" w:themeColor="text1"/>
        </w:rPr>
        <w:t>.</w:t>
      </w:r>
    </w:p>
    <w:p w14:paraId="01BFA985" w14:textId="2F212CA9"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reserve the right to request verifications of qualifications of a technician.</w:t>
      </w:r>
    </w:p>
    <w:p w14:paraId="53BD0E55" w14:textId="13B3349B"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w:t>
      </w:r>
      <w:r w:rsidR="004D2FEE" w:rsidRPr="004D2FEE">
        <w:rPr>
          <w:rFonts w:ascii="Arial" w:hAnsi="Arial" w:cs="Arial"/>
          <w:color w:val="000000" w:themeColor="text1"/>
        </w:rPr>
        <w:t>, upon request of emergency and non-emergency service</w:t>
      </w:r>
      <w:r w:rsidR="00CF3771">
        <w:rPr>
          <w:rFonts w:ascii="Arial" w:hAnsi="Arial" w:cs="Arial"/>
          <w:color w:val="000000" w:themeColor="text1"/>
        </w:rPr>
        <w:t>,</w:t>
      </w:r>
      <w:r w:rsidR="004D2FEE" w:rsidRPr="004D2FEE">
        <w:rPr>
          <w:rFonts w:ascii="Arial" w:hAnsi="Arial" w:cs="Arial"/>
          <w:color w:val="000000" w:themeColor="text1"/>
        </w:rPr>
        <w:t xml:space="preserve"> will provide all necessary information for the Contractor to respond to Emergency requests, including a telephone number, the location of the needed service, the contact person, and any other pertinent instructions to enable the Contractor to perform the duties as described within this </w:t>
      </w:r>
      <w:r w:rsidR="004D2FEE">
        <w:rPr>
          <w:rFonts w:ascii="Arial" w:hAnsi="Arial" w:cs="Arial"/>
          <w:color w:val="000000" w:themeColor="text1"/>
        </w:rPr>
        <w:t>Contract</w:t>
      </w:r>
      <w:r w:rsidR="004D2FEE" w:rsidRPr="004D2FEE">
        <w:rPr>
          <w:rFonts w:ascii="Arial" w:hAnsi="Arial" w:cs="Arial"/>
          <w:color w:val="000000" w:themeColor="text1"/>
        </w:rPr>
        <w:t>.</w:t>
      </w:r>
    </w:p>
    <w:p w14:paraId="15173EC5" w14:textId="396BD24F"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 shall provide</w:t>
      </w:r>
      <w:r w:rsidR="004D2FEE">
        <w:rPr>
          <w:rFonts w:ascii="Arial" w:hAnsi="Arial" w:cs="Arial"/>
          <w:color w:val="000000" w:themeColor="text1"/>
        </w:rPr>
        <w:t xml:space="preserve"> </w:t>
      </w:r>
      <w:r w:rsidR="004D2FEE" w:rsidRPr="004D2FEE">
        <w:rPr>
          <w:rFonts w:ascii="Arial" w:hAnsi="Arial" w:cs="Arial"/>
          <w:color w:val="000000" w:themeColor="text1"/>
        </w:rPr>
        <w:t>staff to escort Contractor staff while on home premises if background check is not cleared.</w:t>
      </w:r>
    </w:p>
    <w:p w14:paraId="139FD5B1" w14:textId="7FB8FE76"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inspect work performed by the Contractor after completion and shall be responsible for determining acceptability of the work performed and the operability of the equipment.</w:t>
      </w:r>
    </w:p>
    <w:p w14:paraId="755FFE00" w14:textId="6215C8F6" w:rsidR="00B51D5C" w:rsidRDefault="00B51D5C" w:rsidP="004433D8">
      <w:pPr>
        <w:pStyle w:val="Heading2"/>
        <w:numPr>
          <w:ilvl w:val="0"/>
          <w:numId w:val="21"/>
        </w:numPr>
        <w:rPr>
          <w:rStyle w:val="Heading2Char"/>
          <w:b/>
        </w:rPr>
      </w:pPr>
      <w:bookmarkStart w:id="71" w:name="_Toc232515966"/>
      <w:r w:rsidRPr="004433D8">
        <w:t xml:space="preserve">Contractor </w:t>
      </w:r>
      <w:r w:rsidRPr="004433D8">
        <w:rPr>
          <w:rStyle w:val="Heading2Char"/>
          <w:b/>
        </w:rPr>
        <w:t>Responsibilities</w:t>
      </w:r>
      <w:bookmarkEnd w:id="71"/>
    </w:p>
    <w:p w14:paraId="58D4528B" w14:textId="54EAF67C"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provide all labor, supplies, materials, programming, and testing necessary to maintain the fire</w:t>
      </w:r>
      <w:r w:rsidR="00A6188F">
        <w:rPr>
          <w:rFonts w:ascii="Arial" w:hAnsi="Arial" w:cs="Arial"/>
          <w:color w:val="000000" w:themeColor="text1"/>
        </w:rPr>
        <w:t xml:space="preserve"> alarm and </w:t>
      </w:r>
      <w:r w:rsidR="007A64CF">
        <w:rPr>
          <w:rFonts w:ascii="Arial" w:hAnsi="Arial" w:cs="Arial"/>
          <w:color w:val="000000" w:themeColor="text1"/>
        </w:rPr>
        <w:t xml:space="preserve">suppression systems at the </w:t>
      </w:r>
      <w:r w:rsidR="00A6188F">
        <w:rPr>
          <w:rFonts w:ascii="Arial" w:hAnsi="Arial" w:cs="Arial"/>
          <w:color w:val="000000" w:themeColor="text1"/>
        </w:rPr>
        <w:t>H</w:t>
      </w:r>
      <w:r w:rsidR="007A64CF">
        <w:rPr>
          <w:rFonts w:ascii="Arial" w:hAnsi="Arial" w:cs="Arial"/>
          <w:color w:val="000000" w:themeColor="text1"/>
        </w:rPr>
        <w:t>ome.</w:t>
      </w:r>
    </w:p>
    <w:p w14:paraId="5CF551A8" w14:textId="7FDD6771"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 xml:space="preserve">provide preventative, support, and repair services </w:t>
      </w:r>
      <w:r w:rsidR="007A64CF" w:rsidRPr="007A64CF">
        <w:rPr>
          <w:rFonts w:ascii="Arial" w:hAnsi="Arial" w:cs="Arial"/>
          <w:color w:val="000000" w:themeColor="text1"/>
        </w:rPr>
        <w:t>during normal business hours of 7:00 am to 5:00 pm</w:t>
      </w:r>
      <w:r w:rsidR="00237CCE">
        <w:rPr>
          <w:rFonts w:ascii="Arial" w:hAnsi="Arial" w:cs="Arial"/>
          <w:color w:val="000000" w:themeColor="text1"/>
        </w:rPr>
        <w:t xml:space="preserve"> PT</w:t>
      </w:r>
      <w:r w:rsidR="007A64CF" w:rsidRPr="007A64CF">
        <w:rPr>
          <w:rFonts w:ascii="Arial" w:hAnsi="Arial" w:cs="Arial"/>
          <w:color w:val="000000" w:themeColor="text1"/>
        </w:rPr>
        <w:t>, Monday through Friday, excluding State Holidays, unless alternative hours are mutually agreed upon between CalVet Contract Manager and Contractor. All preventive maintenance includes, but is not limited to, system inspection, testing, and application of software patches/firmware updates and upgrades.</w:t>
      </w:r>
    </w:p>
    <w:p w14:paraId="163D12B5" w14:textId="2CD01475"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perform software patches/firmware updates as required by the system’s manufacturer.</w:t>
      </w:r>
    </w:p>
    <w:p w14:paraId="0627E8AB" w14:textId="5F4C09D7" w:rsidR="004D2FEE" w:rsidRDefault="004D2FEE" w:rsidP="00316C8E">
      <w:pPr>
        <w:pStyle w:val="ListParagraph"/>
        <w:numPr>
          <w:ilvl w:val="0"/>
          <w:numId w:val="78"/>
        </w:numPr>
        <w:rPr>
          <w:rFonts w:ascii="Arial" w:hAnsi="Arial" w:cs="Arial"/>
          <w:color w:val="000000" w:themeColor="text1"/>
        </w:rPr>
      </w:pPr>
      <w:r w:rsidRPr="004D2FEE">
        <w:rPr>
          <w:rFonts w:ascii="Arial" w:hAnsi="Arial" w:cs="Arial"/>
          <w:color w:val="000000" w:themeColor="text1"/>
        </w:rPr>
        <w:t xml:space="preserve">Contractor </w:t>
      </w:r>
      <w:r w:rsidR="003D2FC9">
        <w:rPr>
          <w:rFonts w:ascii="Arial" w:hAnsi="Arial" w:cs="Arial"/>
          <w:color w:val="000000" w:themeColor="text1"/>
        </w:rPr>
        <w:t>shall</w:t>
      </w:r>
      <w:r w:rsidR="003D2FC9" w:rsidRPr="004D2FEE">
        <w:rPr>
          <w:rFonts w:ascii="Arial" w:hAnsi="Arial" w:cs="Arial"/>
          <w:color w:val="000000" w:themeColor="text1"/>
        </w:rPr>
        <w:t xml:space="preserve"> </w:t>
      </w:r>
      <w:r w:rsidR="007A64CF">
        <w:rPr>
          <w:rFonts w:ascii="Arial" w:hAnsi="Arial" w:cs="Arial"/>
          <w:color w:val="000000" w:themeColor="text1"/>
        </w:rPr>
        <w:t xml:space="preserve">schedule preventative maintenance visits with the CalVet Contract Manager prior to visiting the </w:t>
      </w:r>
      <w:r w:rsidR="00A6188F">
        <w:rPr>
          <w:rFonts w:ascii="Arial" w:hAnsi="Arial" w:cs="Arial"/>
          <w:color w:val="000000" w:themeColor="text1"/>
        </w:rPr>
        <w:t>H</w:t>
      </w:r>
      <w:r w:rsidR="007A64CF">
        <w:rPr>
          <w:rFonts w:ascii="Arial" w:hAnsi="Arial" w:cs="Arial"/>
          <w:color w:val="000000" w:themeColor="text1"/>
        </w:rPr>
        <w:t>ome.</w:t>
      </w:r>
      <w:r w:rsidR="00C319F3">
        <w:rPr>
          <w:rFonts w:ascii="Arial" w:hAnsi="Arial" w:cs="Arial"/>
          <w:color w:val="000000" w:themeColor="text1"/>
        </w:rPr>
        <w:t xml:space="preserve"> Quarterly preventative maintenance and testing services shall include </w:t>
      </w:r>
      <w:r w:rsidR="00C319F3" w:rsidRPr="009F3072">
        <w:rPr>
          <w:rFonts w:ascii="Arial" w:hAnsi="Arial" w:cs="Arial"/>
          <w:color w:val="000000" w:themeColor="text1"/>
        </w:rPr>
        <w:t>all labor, travel, tools, equipment, materials, oil, fluids, incidentals, etc.</w:t>
      </w:r>
    </w:p>
    <w:p w14:paraId="308E7E41" w14:textId="61B98CAF" w:rsidR="007A64CF" w:rsidRDefault="007A64CF"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provide service call response seven (7) days per week, twenty-four </w:t>
      </w:r>
      <w:r w:rsidR="00237CCE">
        <w:rPr>
          <w:rFonts w:ascii="Arial" w:hAnsi="Arial" w:cs="Arial"/>
          <w:color w:val="000000" w:themeColor="text1"/>
        </w:rPr>
        <w:t xml:space="preserve">(24) </w:t>
      </w:r>
      <w:r>
        <w:rPr>
          <w:rFonts w:ascii="Arial" w:hAnsi="Arial" w:cs="Arial"/>
          <w:color w:val="000000" w:themeColor="text1"/>
        </w:rPr>
        <w:t>hours per day.</w:t>
      </w:r>
    </w:p>
    <w:p w14:paraId="43B9FEA2" w14:textId="50648506" w:rsidR="007A64CF" w:rsidRDefault="007A64CF" w:rsidP="00316C8E">
      <w:pPr>
        <w:pStyle w:val="ListParagraph"/>
        <w:numPr>
          <w:ilvl w:val="0"/>
          <w:numId w:val="78"/>
        </w:numPr>
        <w:rPr>
          <w:rFonts w:ascii="Arial" w:hAnsi="Arial" w:cs="Arial"/>
          <w:color w:val="000000" w:themeColor="text1"/>
        </w:rPr>
      </w:pPr>
      <w:r>
        <w:rPr>
          <w:rFonts w:ascii="Arial" w:hAnsi="Arial" w:cs="Arial"/>
          <w:color w:val="000000" w:themeColor="text1"/>
        </w:rPr>
        <w:lastRenderedPageBreak/>
        <w:t>Contractor shall respond to requests for emergency repair service calls within thirty (30) minutes.</w:t>
      </w:r>
    </w:p>
    <w:p w14:paraId="431622A1"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comply with the Home’s sign-in and sign-out policy by reporting to the security/front desk upon arrival and departure from the </w:t>
      </w:r>
      <w:r w:rsidRPr="00C16B79">
        <w:rPr>
          <w:rFonts w:ascii="Arial" w:hAnsi="Arial" w:cs="Arial"/>
          <w:color w:val="000000" w:themeColor="text1"/>
        </w:rPr>
        <w:t>facility, and by wearing identification badges and/or uniforms bearing the name of the Contractor as well as visitor badges issued by the Home</w:t>
      </w:r>
      <w:r>
        <w:rPr>
          <w:rFonts w:ascii="Arial" w:hAnsi="Arial" w:cs="Arial"/>
          <w:color w:val="000000" w:themeColor="text1"/>
        </w:rPr>
        <w:t>.</w:t>
      </w:r>
    </w:p>
    <w:p w14:paraId="0211C433"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Contractor shall perform all work in accordance with manufacturer’s specifications.</w:t>
      </w:r>
    </w:p>
    <w:p w14:paraId="6AE87188"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Contractor shall provide manufacturer certified technicians for all services.</w:t>
      </w:r>
    </w:p>
    <w:p w14:paraId="14D9B738" w14:textId="626DA931"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render the system fully operational before the technician leaves the </w:t>
      </w:r>
      <w:r w:rsidR="002E7380">
        <w:rPr>
          <w:rFonts w:ascii="Arial" w:hAnsi="Arial" w:cs="Arial"/>
          <w:color w:val="000000" w:themeColor="text1"/>
        </w:rPr>
        <w:t>Home</w:t>
      </w:r>
      <w:r>
        <w:rPr>
          <w:rFonts w:ascii="Arial" w:hAnsi="Arial" w:cs="Arial"/>
          <w:color w:val="000000" w:themeColor="text1"/>
        </w:rPr>
        <w:t xml:space="preserve">. In the event the system cannot be made operational, the technician shall notify the </w:t>
      </w:r>
      <w:r w:rsidRPr="00FB1EB6">
        <w:rPr>
          <w:rFonts w:ascii="Arial" w:hAnsi="Arial" w:cs="Arial"/>
          <w:color w:val="000000" w:themeColor="text1"/>
        </w:rPr>
        <w:t xml:space="preserve">CalVet </w:t>
      </w:r>
      <w:r w:rsidR="00573450" w:rsidRPr="00FB1EB6">
        <w:rPr>
          <w:rFonts w:ascii="Arial" w:hAnsi="Arial" w:cs="Arial"/>
          <w:color w:val="000000" w:themeColor="text1"/>
        </w:rPr>
        <w:t>Contract</w:t>
      </w:r>
      <w:r w:rsidRPr="00FB1EB6">
        <w:rPr>
          <w:rFonts w:ascii="Arial" w:hAnsi="Arial" w:cs="Arial"/>
          <w:color w:val="000000" w:themeColor="text1"/>
        </w:rPr>
        <w:t xml:space="preserve"> Manager </w:t>
      </w:r>
      <w:r>
        <w:rPr>
          <w:rFonts w:ascii="Arial" w:hAnsi="Arial" w:cs="Arial"/>
          <w:color w:val="000000" w:themeColor="text1"/>
        </w:rPr>
        <w:t xml:space="preserve">or authorized representative of the status. The vendor will inform the </w:t>
      </w:r>
      <w:r w:rsidR="00A6188F">
        <w:rPr>
          <w:rFonts w:ascii="Arial" w:hAnsi="Arial" w:cs="Arial"/>
          <w:color w:val="000000" w:themeColor="text1"/>
        </w:rPr>
        <w:t>H</w:t>
      </w:r>
      <w:r>
        <w:rPr>
          <w:rFonts w:ascii="Arial" w:hAnsi="Arial" w:cs="Arial"/>
          <w:color w:val="000000" w:themeColor="text1"/>
        </w:rPr>
        <w:t xml:space="preserve">ome before leaving the premises. </w:t>
      </w:r>
    </w:p>
    <w:p w14:paraId="019C1A50" w14:textId="57F381E2"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Listed Equipment: </w:t>
      </w:r>
    </w:p>
    <w:tbl>
      <w:tblPr>
        <w:tblStyle w:val="TableGrid"/>
        <w:tblW w:w="8630" w:type="dxa"/>
        <w:tblInd w:w="720" w:type="dxa"/>
        <w:tblLook w:val="04A0" w:firstRow="1" w:lastRow="0" w:firstColumn="1" w:lastColumn="0" w:noHBand="0" w:noVBand="1"/>
      </w:tblPr>
      <w:tblGrid>
        <w:gridCol w:w="705"/>
        <w:gridCol w:w="7925"/>
      </w:tblGrid>
      <w:tr w:rsidR="00C16B79" w14:paraId="30EF95A0" w14:textId="77777777" w:rsidTr="00033FE3">
        <w:trPr>
          <w:trHeight w:val="300"/>
        </w:trPr>
        <w:tc>
          <w:tcPr>
            <w:tcW w:w="705" w:type="dxa"/>
          </w:tcPr>
          <w:p w14:paraId="12BBD946"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QTY</w:t>
            </w:r>
          </w:p>
        </w:tc>
        <w:tc>
          <w:tcPr>
            <w:tcW w:w="7925" w:type="dxa"/>
          </w:tcPr>
          <w:p w14:paraId="4B8B0FF2"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Equipment Name</w:t>
            </w:r>
          </w:p>
        </w:tc>
      </w:tr>
      <w:tr w:rsidR="00C16B79" w14:paraId="256534B4" w14:textId="77777777" w:rsidTr="00033FE3">
        <w:trPr>
          <w:trHeight w:val="359"/>
        </w:trPr>
        <w:tc>
          <w:tcPr>
            <w:tcW w:w="705" w:type="dxa"/>
          </w:tcPr>
          <w:p w14:paraId="724BE560"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64AB944D"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Ansul Fire Suppression Kitchen Hoods</w:t>
            </w:r>
          </w:p>
        </w:tc>
      </w:tr>
      <w:tr w:rsidR="00C16B79" w14:paraId="5FF76589" w14:textId="77777777" w:rsidTr="00033FE3">
        <w:trPr>
          <w:trHeight w:val="300"/>
        </w:trPr>
        <w:tc>
          <w:tcPr>
            <w:tcW w:w="705" w:type="dxa"/>
          </w:tcPr>
          <w:p w14:paraId="36A391F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w:t>
            </w:r>
          </w:p>
        </w:tc>
        <w:tc>
          <w:tcPr>
            <w:tcW w:w="7925" w:type="dxa"/>
          </w:tcPr>
          <w:p w14:paraId="3C248462"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Faraday FM200 Clean Agent Flood System</w:t>
            </w:r>
          </w:p>
        </w:tc>
      </w:tr>
      <w:tr w:rsidR="00C16B79" w14:paraId="240E0620" w14:textId="77777777" w:rsidTr="00033FE3">
        <w:trPr>
          <w:trHeight w:val="404"/>
        </w:trPr>
        <w:tc>
          <w:tcPr>
            <w:tcW w:w="705" w:type="dxa"/>
          </w:tcPr>
          <w:p w14:paraId="30FF32FB"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w:t>
            </w:r>
          </w:p>
        </w:tc>
        <w:tc>
          <w:tcPr>
            <w:tcW w:w="7925" w:type="dxa"/>
          </w:tcPr>
          <w:p w14:paraId="4953847A" w14:textId="49C01892"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 xml:space="preserve">Notifier® Fire Alarm and Sprinkler System, which </w:t>
            </w:r>
            <w:r w:rsidR="00A6188F" w:rsidRPr="009F3072">
              <w:rPr>
                <w:rFonts w:ascii="Arial" w:hAnsi="Arial" w:cs="Arial"/>
                <w:color w:val="000000"/>
              </w:rPr>
              <w:t xml:space="preserve">includes </w:t>
            </w:r>
            <w:r w:rsidRPr="009F3072">
              <w:rPr>
                <w:rFonts w:ascii="Arial" w:hAnsi="Arial" w:cs="Arial"/>
                <w:color w:val="000000"/>
              </w:rPr>
              <w:t>1 Main Notifier ® Central Fire Alarm Panel, 2 Remote Annunciator Sub Panels</w:t>
            </w:r>
          </w:p>
        </w:tc>
      </w:tr>
      <w:tr w:rsidR="00C16B79" w14:paraId="79C3A701" w14:textId="77777777" w:rsidTr="00033FE3">
        <w:trPr>
          <w:trHeight w:val="404"/>
        </w:trPr>
        <w:tc>
          <w:tcPr>
            <w:tcW w:w="705" w:type="dxa"/>
          </w:tcPr>
          <w:p w14:paraId="490DD03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10</w:t>
            </w:r>
          </w:p>
        </w:tc>
        <w:tc>
          <w:tcPr>
            <w:tcW w:w="7925" w:type="dxa"/>
          </w:tcPr>
          <w:p w14:paraId="31FAB377" w14:textId="611A1836"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Notifier NFS-320 Pre-Action Fire Alarm Panel and Sprinkler System Riser Associated Pipe and Sprinkler Heads</w:t>
            </w:r>
          </w:p>
        </w:tc>
      </w:tr>
      <w:tr w:rsidR="00C16B79" w14:paraId="6F2BC110" w14:textId="77777777" w:rsidTr="00033FE3">
        <w:trPr>
          <w:trHeight w:val="404"/>
        </w:trPr>
        <w:tc>
          <w:tcPr>
            <w:tcW w:w="705" w:type="dxa"/>
          </w:tcPr>
          <w:p w14:paraId="61EADC34"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239</w:t>
            </w:r>
          </w:p>
        </w:tc>
        <w:tc>
          <w:tcPr>
            <w:tcW w:w="7925" w:type="dxa"/>
          </w:tcPr>
          <w:p w14:paraId="0A0EA710"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Smoke Dampers</w:t>
            </w:r>
          </w:p>
        </w:tc>
      </w:tr>
      <w:tr w:rsidR="00C16B79" w14:paraId="66914845" w14:textId="77777777" w:rsidTr="00033FE3">
        <w:trPr>
          <w:trHeight w:val="404"/>
        </w:trPr>
        <w:tc>
          <w:tcPr>
            <w:tcW w:w="705" w:type="dxa"/>
          </w:tcPr>
          <w:p w14:paraId="7C9A821D"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4E7E83C0" w14:textId="0436C5A3"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Dept Connection / Post Indicator Valve</w:t>
            </w:r>
          </w:p>
        </w:tc>
      </w:tr>
      <w:tr w:rsidR="00C16B79" w14:paraId="6678347A" w14:textId="77777777" w:rsidTr="00033FE3">
        <w:trPr>
          <w:trHeight w:val="404"/>
        </w:trPr>
        <w:tc>
          <w:tcPr>
            <w:tcW w:w="705" w:type="dxa"/>
          </w:tcPr>
          <w:p w14:paraId="6E8E7201"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69B882A0" w14:textId="5E6F6F13"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Wet Pipe Fire Sprinkler System Riser</w:t>
            </w:r>
            <w:r w:rsidR="00A6188F" w:rsidRPr="009F3072">
              <w:rPr>
                <w:rFonts w:ascii="Arial" w:hAnsi="Arial" w:cs="Arial"/>
                <w:color w:val="000000"/>
              </w:rPr>
              <w:t>,</w:t>
            </w:r>
            <w:r w:rsidRPr="009F3072">
              <w:rPr>
                <w:rFonts w:ascii="Arial" w:hAnsi="Arial" w:cs="Arial"/>
                <w:color w:val="000000"/>
              </w:rPr>
              <w:t xml:space="preserve"> Associated pipe and Sprinkler Heads</w:t>
            </w:r>
          </w:p>
        </w:tc>
      </w:tr>
      <w:tr w:rsidR="00C16B79" w14:paraId="573C81A5" w14:textId="77777777" w:rsidTr="00033FE3">
        <w:trPr>
          <w:trHeight w:val="404"/>
        </w:trPr>
        <w:tc>
          <w:tcPr>
            <w:tcW w:w="705" w:type="dxa"/>
          </w:tcPr>
          <w:p w14:paraId="2C820BE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 xml:space="preserve">5 </w:t>
            </w:r>
          </w:p>
        </w:tc>
        <w:tc>
          <w:tcPr>
            <w:tcW w:w="7925" w:type="dxa"/>
          </w:tcPr>
          <w:p w14:paraId="14107A9C"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Hydrants</w:t>
            </w:r>
          </w:p>
        </w:tc>
      </w:tr>
      <w:tr w:rsidR="00C16B79" w14:paraId="6DE1E4C1" w14:textId="77777777" w:rsidTr="00033FE3">
        <w:trPr>
          <w:trHeight w:val="404"/>
        </w:trPr>
        <w:tc>
          <w:tcPr>
            <w:tcW w:w="705" w:type="dxa"/>
          </w:tcPr>
          <w:p w14:paraId="47468204"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5</w:t>
            </w:r>
          </w:p>
        </w:tc>
        <w:tc>
          <w:tcPr>
            <w:tcW w:w="7925" w:type="dxa"/>
          </w:tcPr>
          <w:p w14:paraId="76F69C95"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Warf Hydrants (Private Fire Hydrants)</w:t>
            </w:r>
          </w:p>
        </w:tc>
      </w:tr>
    </w:tbl>
    <w:p w14:paraId="277A1D1E" w14:textId="77777777" w:rsidR="00C16B79" w:rsidRPr="004D2FEE" w:rsidRDefault="00C16B79" w:rsidP="00C16B79">
      <w:pPr>
        <w:pStyle w:val="ListParagraph"/>
        <w:ind w:left="1080"/>
        <w:rPr>
          <w:rFonts w:ascii="Arial" w:hAnsi="Arial" w:cs="Arial"/>
          <w:color w:val="000000" w:themeColor="text1"/>
        </w:rPr>
      </w:pPr>
    </w:p>
    <w:p w14:paraId="7A88F313" w14:textId="4E484B49" w:rsidR="00C16B79" w:rsidRPr="00C16B79" w:rsidRDefault="00C16B79" w:rsidP="00316C8E">
      <w:pPr>
        <w:pStyle w:val="ListParagraph"/>
        <w:numPr>
          <w:ilvl w:val="0"/>
          <w:numId w:val="79"/>
        </w:numPr>
        <w:spacing w:before="120" w:after="120"/>
        <w:rPr>
          <w:rFonts w:ascii="Arial" w:hAnsi="Arial" w:cs="Arial"/>
          <w:color w:val="000000" w:themeColor="text1"/>
        </w:rPr>
      </w:pPr>
      <w:r>
        <w:rPr>
          <w:rFonts w:ascii="Arial" w:hAnsi="Arial" w:cs="Arial"/>
          <w:color w:val="000000" w:themeColor="text1"/>
        </w:rPr>
        <w:t xml:space="preserve">The State reserves the right </w:t>
      </w:r>
      <w:r w:rsidRPr="00C16B79">
        <w:rPr>
          <w:rFonts w:ascii="Arial" w:hAnsi="Arial" w:cs="Arial"/>
          <w:color w:val="000000" w:themeColor="text1"/>
        </w:rPr>
        <w:t xml:space="preserve">to add or delete equipment that has become obsolete. Additional equipment will be serviced at the unit rates specified herein. </w:t>
      </w:r>
      <w:r w:rsidRPr="00C16B79">
        <w:rPr>
          <w:rFonts w:ascii="Arial" w:hAnsi="Arial" w:cs="Arial"/>
          <w:color w:val="000000" w:themeColor="text1"/>
        </w:rPr>
        <w:lastRenderedPageBreak/>
        <w:t>Contractor shall be notified in writing by the Contract Manager of equipment that has been added and/or removed from the list.</w:t>
      </w:r>
    </w:p>
    <w:p w14:paraId="5F5E9C3F" w14:textId="152BDE94" w:rsidR="00C16B79" w:rsidRPr="00C16B79" w:rsidRDefault="00C16B79" w:rsidP="00316C8E">
      <w:pPr>
        <w:pStyle w:val="ListParagraph"/>
        <w:numPr>
          <w:ilvl w:val="0"/>
          <w:numId w:val="78"/>
        </w:numPr>
        <w:rPr>
          <w:rFonts w:ascii="Arial" w:hAnsi="Arial" w:cs="Arial"/>
          <w:color w:val="000000" w:themeColor="text1"/>
        </w:rPr>
      </w:pPr>
      <w:r w:rsidRPr="00C16B79">
        <w:rPr>
          <w:rFonts w:ascii="Arial" w:hAnsi="Arial" w:cs="Arial"/>
          <w:color w:val="000000" w:themeColor="text1"/>
        </w:rPr>
        <w:t>The Contractor shall maintain qualified technicians and adequate equipment/parts to make repairs within twenty-four (24) hours. This includes emergency calls, call-back service and regularly scheduled maintenance.</w:t>
      </w:r>
    </w:p>
    <w:p w14:paraId="1475D1F6" w14:textId="2EA9DC5F" w:rsidR="009E1A93" w:rsidRPr="009E1A93" w:rsidRDefault="009E1A93" w:rsidP="00316C8E">
      <w:pPr>
        <w:pStyle w:val="ListParagraph"/>
        <w:numPr>
          <w:ilvl w:val="0"/>
          <w:numId w:val="78"/>
        </w:numPr>
        <w:rPr>
          <w:rFonts w:ascii="Arial" w:hAnsi="Arial" w:cs="Arial"/>
          <w:color w:val="000000" w:themeColor="text1"/>
        </w:rPr>
      </w:pPr>
      <w:r w:rsidRPr="009E1A93">
        <w:rPr>
          <w:rFonts w:ascii="Arial" w:hAnsi="Arial" w:cs="Arial"/>
          <w:color w:val="000000" w:themeColor="text1"/>
        </w:rPr>
        <w:t>Services include but are not limited to the following equipment: control valves, alarm valves, check valves, pre-action/deluge valves, dry pipe, wet pipe, risers, quick opening devices, pressure reducing and relief valves, water supplies/tanks/filters, dampers, supervisory and local alarms, sprinkler</w:t>
      </w:r>
      <w:r w:rsidR="009F3072">
        <w:rPr>
          <w:rFonts w:ascii="Arial" w:hAnsi="Arial" w:cs="Arial"/>
          <w:color w:val="000000" w:themeColor="text1"/>
        </w:rPr>
        <w:t>s,</w:t>
      </w:r>
      <w:r w:rsidRPr="009E1A93">
        <w:rPr>
          <w:rFonts w:ascii="Arial" w:hAnsi="Arial" w:cs="Arial"/>
          <w:color w:val="000000" w:themeColor="text1"/>
        </w:rPr>
        <w:t xml:space="preserve"> and piping.</w:t>
      </w:r>
    </w:p>
    <w:p w14:paraId="26B16B68" w14:textId="2B10D46E"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Replacement of </w:t>
      </w:r>
      <w:r w:rsidRPr="009E1A93">
        <w:rPr>
          <w:rFonts w:ascii="Arial" w:hAnsi="Arial" w:cs="Arial"/>
          <w:color w:val="000000" w:themeColor="text1"/>
        </w:rPr>
        <w:t xml:space="preserve">peripheral equipment devices, i.e., smoke detectors, manual pull stations, batteries, are included in this </w:t>
      </w:r>
      <w:r>
        <w:rPr>
          <w:rFonts w:ascii="Arial" w:hAnsi="Arial" w:cs="Arial"/>
          <w:color w:val="000000" w:themeColor="text1"/>
        </w:rPr>
        <w:t>Contract</w:t>
      </w:r>
      <w:r w:rsidRPr="009E1A93">
        <w:rPr>
          <w:rFonts w:ascii="Arial" w:hAnsi="Arial" w:cs="Arial"/>
          <w:color w:val="000000" w:themeColor="text1"/>
        </w:rPr>
        <w:t>.</w:t>
      </w:r>
    </w:p>
    <w:p w14:paraId="13C0AF6F" w14:textId="3BA49231"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The State </w:t>
      </w:r>
      <w:r w:rsidRPr="009E1A93">
        <w:rPr>
          <w:rFonts w:ascii="Arial" w:hAnsi="Arial" w:cs="Arial"/>
          <w:color w:val="000000" w:themeColor="text1"/>
        </w:rPr>
        <w:t>reserves the right to salvage any equipment and may elect to include a fire drill at the time of testing the system.</w:t>
      </w:r>
    </w:p>
    <w:p w14:paraId="3393AACF" w14:textId="17B1FC1D"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Licenses</w:t>
      </w:r>
      <w:r w:rsidRPr="009E1A93">
        <w:rPr>
          <w:rFonts w:ascii="Arial" w:hAnsi="Arial" w:cs="Arial"/>
          <w:color w:val="000000" w:themeColor="text1"/>
        </w:rPr>
        <w:t>, Permits, and Certification Requirements</w:t>
      </w:r>
    </w:p>
    <w:p w14:paraId="3D5427E8" w14:textId="24009AB0" w:rsidR="009E1A93" w:rsidRPr="00FB1EB6" w:rsidRDefault="009E1A93" w:rsidP="00FB1EB6">
      <w:pPr>
        <w:autoSpaceDE w:val="0"/>
        <w:autoSpaceDN w:val="0"/>
        <w:adjustRightInd w:val="0"/>
        <w:spacing w:after="0" w:line="240" w:lineRule="auto"/>
        <w:ind w:left="360"/>
        <w:rPr>
          <w:rFonts w:ascii="Arial" w:hAnsi="Arial" w:cs="Arial"/>
          <w:color w:val="000000"/>
        </w:rPr>
      </w:pPr>
      <w:r w:rsidRPr="00FB1EB6">
        <w:rPr>
          <w:rFonts w:ascii="Arial" w:hAnsi="Arial" w:cs="Arial"/>
          <w:color w:val="000000"/>
        </w:rPr>
        <w:t xml:space="preserve">Contractor shall ensure all </w:t>
      </w:r>
      <w:r w:rsidR="008C667F" w:rsidRPr="00FB1EB6">
        <w:rPr>
          <w:rFonts w:ascii="Arial" w:hAnsi="Arial" w:cs="Arial"/>
          <w:color w:val="000000"/>
        </w:rPr>
        <w:t xml:space="preserve">Contractor’s </w:t>
      </w:r>
      <w:r w:rsidRPr="00FB1EB6">
        <w:rPr>
          <w:rFonts w:ascii="Arial" w:hAnsi="Arial" w:cs="Arial"/>
          <w:color w:val="000000"/>
        </w:rPr>
        <w:t>licenses, permits, and certification requirements are verified and current throughout the term of this Contract</w:t>
      </w:r>
      <w:r w:rsidR="001B71DA" w:rsidRPr="00FB1EB6">
        <w:rPr>
          <w:rFonts w:ascii="Arial" w:hAnsi="Arial" w:cs="Arial"/>
          <w:color w:val="000000"/>
        </w:rPr>
        <w:t xml:space="preserve"> and provided to the Contract Manager.</w:t>
      </w:r>
    </w:p>
    <w:p w14:paraId="0430F673" w14:textId="1288CE52" w:rsidR="009E1A93" w:rsidRDefault="002E7380"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shall ensure all employees complete the p</w:t>
      </w:r>
      <w:r w:rsidR="009E1A93">
        <w:rPr>
          <w:rFonts w:ascii="Arial" w:hAnsi="Arial" w:cs="Arial"/>
          <w:color w:val="000000" w:themeColor="text1"/>
        </w:rPr>
        <w:t xml:space="preserve">roprietary Notifier </w:t>
      </w:r>
      <w:r w:rsidR="009E1A93" w:rsidRPr="009E1A93">
        <w:rPr>
          <w:rFonts w:ascii="Arial" w:hAnsi="Arial" w:cs="Arial"/>
          <w:color w:val="000000" w:themeColor="text1"/>
        </w:rPr>
        <w:t>® Factory training. All technicians must maintain up-to-date training and certification</w:t>
      </w:r>
      <w:r w:rsidR="009E1A93">
        <w:rPr>
          <w:rFonts w:ascii="Arial" w:hAnsi="Arial" w:cs="Arial"/>
          <w:color w:val="000000" w:themeColor="text1"/>
        </w:rPr>
        <w:t>.</w:t>
      </w:r>
    </w:p>
    <w:p w14:paraId="6CD2DD8C" w14:textId="1EE9DF03"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must maintain C-16 Fire Protection Contractor license during the term of this Contract.</w:t>
      </w:r>
    </w:p>
    <w:p w14:paraId="34320171" w14:textId="255FD6B7"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shall possess a current and valid California State Contractors License Board (</w:t>
      </w:r>
      <w:r w:rsidR="008C667F">
        <w:rPr>
          <w:rFonts w:ascii="Arial" w:hAnsi="Arial" w:cs="Arial"/>
          <w:color w:val="000000" w:themeColor="text1"/>
        </w:rPr>
        <w:t>C</w:t>
      </w:r>
      <w:r>
        <w:rPr>
          <w:rFonts w:ascii="Arial" w:hAnsi="Arial" w:cs="Arial"/>
          <w:color w:val="000000" w:themeColor="text1"/>
        </w:rPr>
        <w:t xml:space="preserve">SLB) Class A or Class B license </w:t>
      </w:r>
      <w:r w:rsidR="00656309">
        <w:rPr>
          <w:rFonts w:ascii="Arial" w:hAnsi="Arial" w:cs="Arial"/>
          <w:color w:val="000000" w:themeColor="text1"/>
        </w:rPr>
        <w:t>along with</w:t>
      </w:r>
      <w:r>
        <w:rPr>
          <w:rFonts w:ascii="Arial" w:hAnsi="Arial" w:cs="Arial"/>
          <w:color w:val="000000" w:themeColor="text1"/>
        </w:rPr>
        <w:t xml:space="preserve"> </w:t>
      </w:r>
      <w:r w:rsidR="00656309">
        <w:rPr>
          <w:rFonts w:ascii="Arial" w:hAnsi="Arial" w:cs="Arial"/>
          <w:color w:val="000000" w:themeColor="text1"/>
        </w:rPr>
        <w:t xml:space="preserve">a </w:t>
      </w:r>
      <w:r>
        <w:rPr>
          <w:rFonts w:ascii="Arial" w:hAnsi="Arial" w:cs="Arial"/>
          <w:color w:val="000000" w:themeColor="text1"/>
        </w:rPr>
        <w:t>C-10 and C-16 license.</w:t>
      </w:r>
    </w:p>
    <w:p w14:paraId="1BD47CC2" w14:textId="439EE1E0"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 xml:space="preserve">Contractor must have a </w:t>
      </w:r>
      <w:r w:rsidR="003537D9" w:rsidRPr="003537D9">
        <w:rPr>
          <w:rFonts w:ascii="Arial" w:hAnsi="Arial" w:cs="Arial"/>
          <w:color w:val="000000" w:themeColor="text1"/>
        </w:rPr>
        <w:t xml:space="preserve">National Institute for Certification in Engineering Technologies </w:t>
      </w:r>
      <w:r w:rsidR="003537D9">
        <w:rPr>
          <w:rFonts w:ascii="Arial" w:hAnsi="Arial" w:cs="Arial"/>
          <w:color w:val="000000" w:themeColor="text1"/>
        </w:rPr>
        <w:t>(</w:t>
      </w:r>
      <w:r>
        <w:rPr>
          <w:rFonts w:ascii="Arial" w:hAnsi="Arial" w:cs="Arial"/>
          <w:color w:val="000000" w:themeColor="text1"/>
        </w:rPr>
        <w:t>NICET</w:t>
      </w:r>
      <w:r w:rsidR="003537D9">
        <w:rPr>
          <w:rFonts w:ascii="Arial" w:hAnsi="Arial" w:cs="Arial"/>
          <w:color w:val="000000" w:themeColor="text1"/>
        </w:rPr>
        <w:t>)</w:t>
      </w:r>
      <w:r>
        <w:rPr>
          <w:rFonts w:ascii="Arial" w:hAnsi="Arial" w:cs="Arial"/>
          <w:color w:val="000000" w:themeColor="text1"/>
        </w:rPr>
        <w:t xml:space="preserve"> level IV </w:t>
      </w:r>
      <w:r w:rsidR="00942B0A" w:rsidRPr="00942B0A">
        <w:rPr>
          <w:rFonts w:ascii="Arial" w:hAnsi="Arial" w:cs="Arial"/>
          <w:color w:val="000000" w:themeColor="text1"/>
        </w:rPr>
        <w:t>certification</w:t>
      </w:r>
      <w:r w:rsidR="00FB1EB6">
        <w:rPr>
          <w:rFonts w:ascii="Arial" w:hAnsi="Arial" w:cs="Arial"/>
          <w:color w:val="000000" w:themeColor="text1"/>
        </w:rPr>
        <w:t xml:space="preserve"> </w:t>
      </w:r>
      <w:r w:rsidR="00942B0A" w:rsidRPr="00942B0A">
        <w:rPr>
          <w:rFonts w:ascii="Arial" w:hAnsi="Arial" w:cs="Arial"/>
          <w:color w:val="000000" w:themeColor="text1"/>
        </w:rPr>
        <w:t>and ensure compliance with</w:t>
      </w:r>
      <w:r w:rsidR="00DE64F8">
        <w:rPr>
          <w:rFonts w:ascii="Arial" w:hAnsi="Arial" w:cs="Arial"/>
          <w:color w:val="000000" w:themeColor="text1"/>
        </w:rPr>
        <w:t xml:space="preserve"> the</w:t>
      </w:r>
      <w:r w:rsidR="003537D9">
        <w:rPr>
          <w:rFonts w:ascii="Arial" w:hAnsi="Arial" w:cs="Arial"/>
          <w:color w:val="000000" w:themeColor="text1"/>
        </w:rPr>
        <w:t xml:space="preserve"> </w:t>
      </w:r>
      <w:r w:rsidR="003537D9" w:rsidRPr="004B1771">
        <w:rPr>
          <w:rFonts w:ascii="Arial" w:hAnsi="Arial" w:cs="Arial"/>
          <w:color w:val="000000" w:themeColor="text1"/>
        </w:rPr>
        <w:t>National Fire Protection Association</w:t>
      </w:r>
      <w:r w:rsidR="003537D9">
        <w:rPr>
          <w:rFonts w:ascii="Arial" w:hAnsi="Arial" w:cs="Arial"/>
          <w:color w:val="000000" w:themeColor="text1"/>
        </w:rPr>
        <w:t xml:space="preserve"> (</w:t>
      </w:r>
      <w:r w:rsidR="00942B0A" w:rsidRPr="00942B0A">
        <w:rPr>
          <w:rFonts w:ascii="Arial" w:hAnsi="Arial" w:cs="Arial"/>
          <w:color w:val="000000" w:themeColor="text1"/>
        </w:rPr>
        <w:t>NFPA</w:t>
      </w:r>
      <w:r w:rsidR="003537D9">
        <w:rPr>
          <w:rFonts w:ascii="Arial" w:hAnsi="Arial" w:cs="Arial"/>
          <w:color w:val="000000" w:themeColor="text1"/>
        </w:rPr>
        <w:t>)</w:t>
      </w:r>
      <w:r w:rsidR="00942B0A" w:rsidRPr="00942B0A">
        <w:rPr>
          <w:rFonts w:ascii="Arial" w:hAnsi="Arial" w:cs="Arial"/>
          <w:color w:val="000000" w:themeColor="text1"/>
        </w:rPr>
        <w:t xml:space="preserve"> and local and State of California Fire Marshall standards. </w:t>
      </w:r>
    </w:p>
    <w:p w14:paraId="082471EE" w14:textId="3D369045" w:rsidR="00942B0A" w:rsidRDefault="00942B0A"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 xml:space="preserve">Service technicians must </w:t>
      </w:r>
      <w:r w:rsidRPr="00942B0A">
        <w:rPr>
          <w:rFonts w:ascii="Arial" w:hAnsi="Arial" w:cs="Arial"/>
          <w:color w:val="000000" w:themeColor="text1"/>
        </w:rPr>
        <w:t xml:space="preserve">be Notifier® and Faraday certified, trained, knowledgeable, and qualified to service, maintain and program all Notifier® and Faraday System Components. Contractor shall provide the State with proof of the required training for each service technician providing services under this </w:t>
      </w:r>
      <w:r>
        <w:rPr>
          <w:rFonts w:ascii="Arial" w:hAnsi="Arial" w:cs="Arial"/>
          <w:color w:val="000000" w:themeColor="text1"/>
        </w:rPr>
        <w:t>Contract</w:t>
      </w:r>
      <w:r w:rsidRPr="00942B0A">
        <w:rPr>
          <w:rFonts w:ascii="Arial" w:hAnsi="Arial" w:cs="Arial"/>
          <w:color w:val="000000" w:themeColor="text1"/>
        </w:rPr>
        <w:t>. Acceptable proof may be a resume showing experience, training, and factory school completion.</w:t>
      </w:r>
    </w:p>
    <w:p w14:paraId="2B19DF02" w14:textId="33FCA47F" w:rsidR="00942B0A" w:rsidRPr="00942B0A" w:rsidRDefault="003537D9" w:rsidP="00316C8E">
      <w:pPr>
        <w:pStyle w:val="ListParagraph"/>
        <w:numPr>
          <w:ilvl w:val="0"/>
          <w:numId w:val="86"/>
        </w:numPr>
        <w:spacing w:before="120" w:after="120"/>
        <w:rPr>
          <w:rFonts w:ascii="Arial" w:hAnsi="Arial" w:cs="Arial"/>
          <w:color w:val="FF0000"/>
        </w:rPr>
      </w:pPr>
      <w:r>
        <w:rPr>
          <w:rFonts w:ascii="Arial" w:hAnsi="Arial" w:cs="Arial"/>
          <w:color w:val="000000" w:themeColor="text1"/>
        </w:rPr>
        <w:t>Contractor shall be</w:t>
      </w:r>
      <w:r w:rsidR="008131EF">
        <w:rPr>
          <w:rFonts w:ascii="Arial" w:hAnsi="Arial" w:cs="Arial"/>
          <w:color w:val="000000" w:themeColor="text1"/>
        </w:rPr>
        <w:t xml:space="preserve"> </w:t>
      </w:r>
      <w:r w:rsidR="00942B0A" w:rsidRPr="00725616">
        <w:rPr>
          <w:rFonts w:ascii="Arial" w:hAnsi="Arial" w:cs="Arial"/>
          <w:color w:val="000000" w:themeColor="text1"/>
        </w:rPr>
        <w:t>Engineered Systems Distributor</w:t>
      </w:r>
      <w:r w:rsidR="00656309">
        <w:rPr>
          <w:rFonts w:ascii="Arial" w:hAnsi="Arial" w:cs="Arial"/>
          <w:color w:val="000000" w:themeColor="text1"/>
        </w:rPr>
        <w:t xml:space="preserve"> (ESD</w:t>
      </w:r>
      <w:r w:rsidR="00942B0A" w:rsidRPr="00725616">
        <w:rPr>
          <w:rFonts w:ascii="Arial" w:hAnsi="Arial" w:cs="Arial"/>
          <w:color w:val="000000" w:themeColor="text1"/>
        </w:rPr>
        <w:t>) Certified for Notifier.</w:t>
      </w:r>
    </w:p>
    <w:p w14:paraId="079BF3A0" w14:textId="4CF6D830" w:rsidR="00A3634D" w:rsidRPr="00A3634D" w:rsidRDefault="001B570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Contractor shall provide the m</w:t>
      </w:r>
      <w:r w:rsidR="00725616">
        <w:rPr>
          <w:rFonts w:ascii="Arial" w:hAnsi="Arial" w:cs="Arial"/>
          <w:color w:val="000000" w:themeColor="text1"/>
        </w:rPr>
        <w:t xml:space="preserve">inimum </w:t>
      </w:r>
      <w:r>
        <w:rPr>
          <w:rFonts w:ascii="Arial" w:hAnsi="Arial" w:cs="Arial"/>
          <w:color w:val="000000" w:themeColor="text1"/>
        </w:rPr>
        <w:t>q</w:t>
      </w:r>
      <w:r w:rsidR="00725616">
        <w:rPr>
          <w:rFonts w:ascii="Arial" w:hAnsi="Arial" w:cs="Arial"/>
          <w:color w:val="000000" w:themeColor="text1"/>
        </w:rPr>
        <w:t>ualifications</w:t>
      </w:r>
      <w:r>
        <w:rPr>
          <w:rFonts w:ascii="Arial" w:hAnsi="Arial" w:cs="Arial"/>
          <w:color w:val="000000" w:themeColor="text1"/>
        </w:rPr>
        <w:t xml:space="preserve"> to the Contract Manager.</w:t>
      </w:r>
    </w:p>
    <w:p w14:paraId="73C6D73E" w14:textId="3CEDA743" w:rsidR="004D2FEE" w:rsidRPr="004D2FEE" w:rsidRDefault="00725616" w:rsidP="00316C8E">
      <w:pPr>
        <w:pStyle w:val="ListParagraph"/>
        <w:numPr>
          <w:ilvl w:val="0"/>
          <w:numId w:val="85"/>
        </w:numPr>
        <w:spacing w:before="120" w:after="120"/>
        <w:rPr>
          <w:rFonts w:ascii="Arial" w:hAnsi="Arial" w:cs="Arial"/>
          <w:color w:val="000000" w:themeColor="text1"/>
        </w:rPr>
      </w:pPr>
      <w:r>
        <w:rPr>
          <w:rFonts w:ascii="Arial" w:hAnsi="Arial" w:cs="Arial"/>
          <w:color w:val="000000" w:themeColor="text1"/>
        </w:rPr>
        <w:t>All services performed under this Contract shall be performed by</w:t>
      </w:r>
      <w:r w:rsidR="00FB1EB6">
        <w:rPr>
          <w:rFonts w:ascii="Arial" w:hAnsi="Arial" w:cs="Arial"/>
          <w:color w:val="000000" w:themeColor="text1"/>
        </w:rPr>
        <w:t xml:space="preserve"> </w:t>
      </w:r>
      <w:r>
        <w:rPr>
          <w:rFonts w:ascii="Arial" w:hAnsi="Arial" w:cs="Arial"/>
          <w:color w:val="000000" w:themeColor="text1"/>
        </w:rPr>
        <w:t>qualified and trained service technicians.</w:t>
      </w:r>
    </w:p>
    <w:p w14:paraId="2E3C6A13" w14:textId="036E51AF" w:rsidR="004D2FEE" w:rsidRDefault="00725616" w:rsidP="00316C8E">
      <w:pPr>
        <w:pStyle w:val="ListParagraph"/>
        <w:numPr>
          <w:ilvl w:val="0"/>
          <w:numId w:val="85"/>
        </w:numPr>
        <w:spacing w:before="120" w:after="120"/>
        <w:rPr>
          <w:rFonts w:ascii="Arial" w:hAnsi="Arial" w:cs="Arial"/>
          <w:color w:val="000000" w:themeColor="text1"/>
        </w:rPr>
      </w:pPr>
      <w:r>
        <w:rPr>
          <w:rFonts w:ascii="Arial" w:hAnsi="Arial" w:cs="Arial"/>
          <w:color w:val="000000" w:themeColor="text1"/>
        </w:rPr>
        <w:t xml:space="preserve">Contractor shall provide service technicians who are </w:t>
      </w:r>
      <w:r w:rsidRPr="00725616">
        <w:rPr>
          <w:rFonts w:ascii="Arial" w:hAnsi="Arial" w:cs="Arial"/>
          <w:color w:val="000000" w:themeColor="text1"/>
        </w:rPr>
        <w:t xml:space="preserve">Notifier® factory-trained on the equipment specified in this </w:t>
      </w:r>
      <w:r>
        <w:rPr>
          <w:rFonts w:ascii="Arial" w:hAnsi="Arial" w:cs="Arial"/>
          <w:color w:val="000000" w:themeColor="text1"/>
        </w:rPr>
        <w:t>Contract</w:t>
      </w:r>
      <w:r w:rsidRPr="00725616">
        <w:rPr>
          <w:rFonts w:ascii="Arial" w:hAnsi="Arial" w:cs="Arial"/>
          <w:color w:val="000000" w:themeColor="text1"/>
        </w:rPr>
        <w:t xml:space="preserve">. Contractor shall provide the State with proof of the required training for each service technician providing services under this </w:t>
      </w:r>
      <w:r>
        <w:rPr>
          <w:rFonts w:ascii="Arial" w:hAnsi="Arial" w:cs="Arial"/>
          <w:color w:val="000000" w:themeColor="text1"/>
        </w:rPr>
        <w:t>Contract</w:t>
      </w:r>
      <w:r w:rsidRPr="00725616">
        <w:rPr>
          <w:rFonts w:ascii="Arial" w:hAnsi="Arial" w:cs="Arial"/>
          <w:color w:val="000000" w:themeColor="text1"/>
        </w:rPr>
        <w:t>. Acceptable proof may be a resume showing experience, training</w:t>
      </w:r>
      <w:r w:rsidR="00656309">
        <w:rPr>
          <w:rFonts w:ascii="Arial" w:hAnsi="Arial" w:cs="Arial"/>
          <w:color w:val="000000" w:themeColor="text1"/>
        </w:rPr>
        <w:t>,</w:t>
      </w:r>
      <w:r w:rsidRPr="00725616">
        <w:rPr>
          <w:rFonts w:ascii="Arial" w:hAnsi="Arial" w:cs="Arial"/>
          <w:color w:val="000000" w:themeColor="text1"/>
        </w:rPr>
        <w:t xml:space="preserve"> and factory school completion.</w:t>
      </w:r>
    </w:p>
    <w:p w14:paraId="016A3043" w14:textId="78CA5D1A" w:rsidR="00A6188F" w:rsidRPr="008131EF" w:rsidRDefault="00A6188F" w:rsidP="00A6188F">
      <w:pPr>
        <w:pStyle w:val="ListParagraph"/>
        <w:numPr>
          <w:ilvl w:val="0"/>
          <w:numId w:val="85"/>
        </w:numPr>
        <w:spacing w:before="120" w:after="120"/>
        <w:rPr>
          <w:rFonts w:ascii="Arial" w:hAnsi="Arial" w:cs="Arial"/>
          <w:color w:val="000000" w:themeColor="text1"/>
        </w:rPr>
      </w:pPr>
      <w:r w:rsidRPr="001B5B64">
        <w:rPr>
          <w:rFonts w:ascii="Arial" w:hAnsi="Arial" w:cs="Arial"/>
        </w:rPr>
        <w:t xml:space="preserve">Contractor shall </w:t>
      </w:r>
      <w:r>
        <w:rPr>
          <w:rFonts w:ascii="Arial" w:hAnsi="Arial" w:cs="Arial"/>
        </w:rPr>
        <w:t>maintain an</w:t>
      </w:r>
      <w:r w:rsidRPr="001B5B64">
        <w:rPr>
          <w:rFonts w:ascii="Arial" w:hAnsi="Arial" w:cs="Arial"/>
        </w:rPr>
        <w:t xml:space="preserve"> OSHA-certified equipment operato</w:t>
      </w:r>
      <w:r>
        <w:rPr>
          <w:rFonts w:ascii="Arial" w:hAnsi="Arial" w:cs="Arial"/>
        </w:rPr>
        <w:t>r.</w:t>
      </w:r>
      <w:r w:rsidRPr="001B5B64">
        <w:rPr>
          <w:rFonts w:ascii="Arial" w:hAnsi="Arial" w:cs="Arial"/>
        </w:rPr>
        <w:t xml:space="preserve"> </w:t>
      </w:r>
    </w:p>
    <w:p w14:paraId="6DA435F3" w14:textId="1414F634" w:rsidR="00A6188F" w:rsidRPr="008131EF" w:rsidRDefault="00A6188F" w:rsidP="00A6188F">
      <w:pPr>
        <w:pStyle w:val="ListParagraph"/>
        <w:numPr>
          <w:ilvl w:val="0"/>
          <w:numId w:val="85"/>
        </w:numPr>
        <w:spacing w:before="120" w:after="120"/>
        <w:rPr>
          <w:rFonts w:ascii="Arial" w:hAnsi="Arial" w:cs="Arial"/>
        </w:rPr>
      </w:pPr>
      <w:r w:rsidRPr="008131EF">
        <w:rPr>
          <w:rFonts w:ascii="Arial" w:hAnsi="Arial" w:cs="Arial"/>
        </w:rPr>
        <w:t>Contractor shall hold an Alarm Company License by Bureau of Security and Investigative Services</w:t>
      </w:r>
      <w:r w:rsidR="00656309">
        <w:rPr>
          <w:rFonts w:ascii="Arial" w:hAnsi="Arial" w:cs="Arial"/>
        </w:rPr>
        <w:t xml:space="preserve"> (BSIS</w:t>
      </w:r>
      <w:r w:rsidRPr="008131EF">
        <w:rPr>
          <w:rFonts w:ascii="Arial" w:hAnsi="Arial" w:cs="Arial"/>
        </w:rPr>
        <w:t>).</w:t>
      </w:r>
    </w:p>
    <w:p w14:paraId="4F18B200" w14:textId="3B9943F3" w:rsidR="004C564A" w:rsidRPr="00CE04B2" w:rsidRDefault="00CE04B2" w:rsidP="00CE04B2">
      <w:pPr>
        <w:pStyle w:val="ListParagraph"/>
        <w:numPr>
          <w:ilvl w:val="0"/>
          <w:numId w:val="85"/>
        </w:numPr>
        <w:spacing w:before="120" w:after="120"/>
        <w:rPr>
          <w:rFonts w:ascii="Arial" w:hAnsi="Arial" w:cs="Arial"/>
        </w:rPr>
      </w:pPr>
      <w:r>
        <w:rPr>
          <w:rFonts w:ascii="Arial" w:hAnsi="Arial" w:cs="Arial"/>
        </w:rPr>
        <w:lastRenderedPageBreak/>
        <w:t>C</w:t>
      </w:r>
      <w:r w:rsidR="00A6188F" w:rsidRPr="00FB1EB6">
        <w:rPr>
          <w:rFonts w:ascii="Arial" w:hAnsi="Arial" w:cs="Arial"/>
        </w:rPr>
        <w:t>ontractor shall hold a certification of Fire/Life Safety from the California Department of Industrial Relations.</w:t>
      </w:r>
    </w:p>
    <w:p w14:paraId="0EC659D8" w14:textId="7FCF9071" w:rsidR="00725616" w:rsidRDefault="00725616"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All work equipment, </w:t>
      </w:r>
      <w:r w:rsidRPr="00725616">
        <w:rPr>
          <w:rFonts w:ascii="Arial" w:hAnsi="Arial" w:cs="Arial"/>
          <w:color w:val="000000" w:themeColor="text1"/>
        </w:rPr>
        <w:t>materials, and installation shall conform to the California</w:t>
      </w:r>
      <w:r w:rsidR="008131EF">
        <w:rPr>
          <w:rFonts w:ascii="Arial" w:hAnsi="Arial" w:cs="Arial"/>
          <w:color w:val="000000" w:themeColor="text1"/>
        </w:rPr>
        <w:t xml:space="preserve"> </w:t>
      </w:r>
      <w:r w:rsidR="008C667F">
        <w:rPr>
          <w:rFonts w:ascii="Arial" w:hAnsi="Arial" w:cs="Arial"/>
          <w:color w:val="000000" w:themeColor="text1"/>
        </w:rPr>
        <w:t>Code of Regulations</w:t>
      </w:r>
      <w:r w:rsidRPr="00725616">
        <w:rPr>
          <w:rFonts w:ascii="Arial" w:hAnsi="Arial" w:cs="Arial"/>
          <w:color w:val="000000" w:themeColor="text1"/>
        </w:rPr>
        <w:t xml:space="preserve"> Title 24, 8, 19, </w:t>
      </w:r>
      <w:r w:rsidR="008131EF">
        <w:rPr>
          <w:rFonts w:ascii="Arial" w:hAnsi="Arial" w:cs="Arial"/>
          <w:color w:val="000000" w:themeColor="text1"/>
        </w:rPr>
        <w:t xml:space="preserve">and </w:t>
      </w:r>
      <w:r w:rsidRPr="00725616">
        <w:rPr>
          <w:rFonts w:ascii="Arial" w:hAnsi="Arial" w:cs="Arial"/>
          <w:color w:val="000000" w:themeColor="text1"/>
        </w:rPr>
        <w:t>22</w:t>
      </w:r>
      <w:r w:rsidR="008131EF">
        <w:rPr>
          <w:rFonts w:ascii="Arial" w:hAnsi="Arial" w:cs="Arial"/>
          <w:color w:val="000000" w:themeColor="text1"/>
        </w:rPr>
        <w:t>;</w:t>
      </w:r>
      <w:r w:rsidRPr="00725616">
        <w:rPr>
          <w:rFonts w:ascii="Arial" w:hAnsi="Arial" w:cs="Arial"/>
          <w:color w:val="000000" w:themeColor="text1"/>
        </w:rPr>
        <w:t xml:space="preserve"> NFPA codes/standards and all Federal, State</w:t>
      </w:r>
      <w:r w:rsidR="008131EF">
        <w:rPr>
          <w:rFonts w:ascii="Arial" w:hAnsi="Arial" w:cs="Arial"/>
          <w:color w:val="000000" w:themeColor="text1"/>
        </w:rPr>
        <w:t>,</w:t>
      </w:r>
      <w:r w:rsidRPr="00725616">
        <w:rPr>
          <w:rFonts w:ascii="Arial" w:hAnsi="Arial" w:cs="Arial"/>
          <w:color w:val="000000" w:themeColor="text1"/>
        </w:rPr>
        <w:t xml:space="preserve"> and local regulations applicable to this </w:t>
      </w:r>
      <w:r>
        <w:rPr>
          <w:rFonts w:ascii="Arial" w:hAnsi="Arial" w:cs="Arial"/>
          <w:color w:val="000000" w:themeColor="text1"/>
        </w:rPr>
        <w:t>Contract</w:t>
      </w:r>
      <w:r w:rsidRPr="00725616">
        <w:rPr>
          <w:rFonts w:ascii="Arial" w:hAnsi="Arial" w:cs="Arial"/>
          <w:color w:val="000000" w:themeColor="text1"/>
        </w:rPr>
        <w:t>.</w:t>
      </w:r>
    </w:p>
    <w:p w14:paraId="40887857" w14:textId="0AC991D2" w:rsidR="00725616" w:rsidRPr="00FB1EB6" w:rsidRDefault="000C13F5" w:rsidP="00FB1EB6">
      <w:pPr>
        <w:pStyle w:val="ListParagraph"/>
        <w:numPr>
          <w:ilvl w:val="0"/>
          <w:numId w:val="78"/>
        </w:numPr>
        <w:rPr>
          <w:rFonts w:ascii="Arial" w:hAnsi="Arial" w:cs="Arial"/>
        </w:rPr>
      </w:pPr>
      <w:r w:rsidRPr="00FB1EB6">
        <w:rPr>
          <w:rFonts w:ascii="Arial" w:hAnsi="Arial" w:cs="Arial"/>
          <w:color w:val="000000" w:themeColor="text1"/>
        </w:rPr>
        <w:t>Contractor shall conduct q</w:t>
      </w:r>
      <w:r w:rsidR="00725616" w:rsidRPr="00FB1EB6">
        <w:rPr>
          <w:rFonts w:ascii="Arial" w:hAnsi="Arial" w:cs="Arial"/>
          <w:color w:val="000000" w:themeColor="text1"/>
        </w:rPr>
        <w:t>uarterly Fire Alarm and Water Based Fire Protection System inspection, testing, repair</w:t>
      </w:r>
      <w:r w:rsidR="00803E94">
        <w:rPr>
          <w:rFonts w:ascii="Arial" w:hAnsi="Arial" w:cs="Arial"/>
          <w:color w:val="000000" w:themeColor="text1"/>
        </w:rPr>
        <w:t>,</w:t>
      </w:r>
      <w:r w:rsidR="00725616" w:rsidRPr="00FB1EB6">
        <w:rPr>
          <w:rFonts w:ascii="Arial" w:hAnsi="Arial" w:cs="Arial"/>
          <w:color w:val="000000" w:themeColor="text1"/>
        </w:rPr>
        <w:t xml:space="preserve"> and preventative maintenance</w:t>
      </w:r>
      <w:r w:rsidR="005C3251">
        <w:rPr>
          <w:rFonts w:ascii="Arial" w:hAnsi="Arial" w:cs="Arial"/>
        </w:rPr>
        <w:t xml:space="preserve"> per</w:t>
      </w:r>
      <w:r w:rsidR="00725616" w:rsidRPr="00FB1EB6">
        <w:rPr>
          <w:rFonts w:ascii="Arial" w:hAnsi="Arial" w:cs="Arial"/>
        </w:rPr>
        <w:t xml:space="preserve"> the California Code of Regulations Title 19 and all</w:t>
      </w:r>
      <w:r w:rsidR="00D6322C" w:rsidRPr="00FB1EB6">
        <w:rPr>
          <w:rFonts w:ascii="Arial" w:hAnsi="Arial" w:cs="Arial"/>
        </w:rPr>
        <w:t xml:space="preserve"> </w:t>
      </w:r>
      <w:r w:rsidR="00725616" w:rsidRPr="00FB1EB6">
        <w:rPr>
          <w:rFonts w:ascii="Arial" w:hAnsi="Arial" w:cs="Arial"/>
        </w:rPr>
        <w:t>NFPA codes/standards</w:t>
      </w:r>
      <w:r w:rsidRPr="00FB1EB6">
        <w:rPr>
          <w:rFonts w:ascii="Arial" w:hAnsi="Arial" w:cs="Arial"/>
        </w:rPr>
        <w:t>. T</w:t>
      </w:r>
      <w:r w:rsidR="008C667F" w:rsidRPr="00FB1EB6">
        <w:rPr>
          <w:rFonts w:ascii="Arial" w:hAnsi="Arial" w:cs="Arial"/>
        </w:rPr>
        <w:t>he</w:t>
      </w:r>
      <w:r w:rsidR="00725616" w:rsidRPr="00FB1EB6">
        <w:rPr>
          <w:rFonts w:ascii="Arial" w:hAnsi="Arial" w:cs="Arial"/>
        </w:rPr>
        <w:t xml:space="preserve"> Quarterly</w:t>
      </w:r>
      <w:r w:rsidR="008C667F" w:rsidRPr="00FB1EB6">
        <w:rPr>
          <w:rFonts w:ascii="Arial" w:hAnsi="Arial" w:cs="Arial"/>
        </w:rPr>
        <w:t xml:space="preserve"> and Semi-Annual</w:t>
      </w:r>
      <w:r w:rsidR="00725616" w:rsidRPr="00FB1EB6">
        <w:rPr>
          <w:rFonts w:ascii="Arial" w:hAnsi="Arial" w:cs="Arial"/>
        </w:rPr>
        <w:t xml:space="preserve"> Inspections</w:t>
      </w:r>
      <w:r w:rsidR="003F6DB9">
        <w:rPr>
          <w:rFonts w:ascii="Arial" w:hAnsi="Arial" w:cs="Arial"/>
        </w:rPr>
        <w:t xml:space="preserve"> testing and maintenance</w:t>
      </w:r>
      <w:r w:rsidR="00725616" w:rsidRPr="00FB1EB6">
        <w:rPr>
          <w:rFonts w:ascii="Arial" w:hAnsi="Arial" w:cs="Arial"/>
        </w:rPr>
        <w:t xml:space="preserve"> shall include</w:t>
      </w:r>
      <w:r w:rsidR="00AF4AF9" w:rsidRPr="00FB1EB6">
        <w:rPr>
          <w:rFonts w:ascii="Arial" w:hAnsi="Arial" w:cs="Arial"/>
        </w:rPr>
        <w:t>,</w:t>
      </w:r>
      <w:r w:rsidR="00725616" w:rsidRPr="00FB1EB6">
        <w:rPr>
          <w:rFonts w:ascii="Arial" w:hAnsi="Arial" w:cs="Arial"/>
        </w:rPr>
        <w:t xml:space="preserve"> but </w:t>
      </w:r>
      <w:r w:rsidR="00AF4AF9" w:rsidRPr="00FB1EB6">
        <w:rPr>
          <w:rFonts w:ascii="Arial" w:hAnsi="Arial" w:cs="Arial"/>
        </w:rPr>
        <w:t xml:space="preserve">are </w:t>
      </w:r>
      <w:r w:rsidR="00725616" w:rsidRPr="00FB1EB6">
        <w:rPr>
          <w:rFonts w:ascii="Arial" w:hAnsi="Arial" w:cs="Arial"/>
        </w:rPr>
        <w:t>not limited to:</w:t>
      </w:r>
    </w:p>
    <w:p w14:paraId="7571F1E3" w14:textId="0D2AD118"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Inspect all system components for damage and/or leaks. All devices and equipment shall be inspected, tested, cleaned, repaired, replaced, and maintained in accordance with manufacturer instructions and NFPA 25 to ensure proper operation.</w:t>
      </w:r>
    </w:p>
    <w:p w14:paraId="2F598634" w14:textId="23E7AB09"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Verify proper operation of all system components, including but not limited to: flow switches, water flow bells, electric bells, risers, tamper switches, retard chambers, pressure</w:t>
      </w:r>
      <w:r w:rsidRPr="00FB1EB6">
        <w:rPr>
          <w:rFonts w:ascii="Arial" w:eastAsia="Times New Roman" w:hAnsi="Arial" w:cs="Arial"/>
        </w:rPr>
        <w:noBreakHyphen/>
        <w:t>reducing and relief valves, fire department connections, main drains, water flow alarms, priming water, low</w:t>
      </w:r>
      <w:r w:rsidRPr="00FB1EB6">
        <w:rPr>
          <w:rFonts w:ascii="Arial" w:eastAsia="Times New Roman" w:hAnsi="Arial" w:cs="Arial"/>
        </w:rPr>
        <w:noBreakHyphen/>
        <w:t>air</w:t>
      </w:r>
      <w:r w:rsidRPr="00FB1EB6">
        <w:rPr>
          <w:rFonts w:ascii="Arial" w:eastAsia="Times New Roman" w:hAnsi="Arial" w:cs="Arial"/>
        </w:rPr>
        <w:noBreakHyphen/>
        <w:t>pressure alarms, and quick</w:t>
      </w:r>
      <w:r w:rsidRPr="00FB1EB6">
        <w:rPr>
          <w:rFonts w:ascii="Arial" w:eastAsia="Times New Roman" w:hAnsi="Arial" w:cs="Arial"/>
        </w:rPr>
        <w:noBreakHyphen/>
        <w:t>opening devices.</w:t>
      </w:r>
    </w:p>
    <w:p w14:paraId="187E52BB" w14:textId="4EA9A833"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Perform diagnostic testing on all control panel equipment.</w:t>
      </w:r>
    </w:p>
    <w:p w14:paraId="4138A19B" w14:textId="0374B458"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Conduct functional testing of all audible and visual notification appliances and initiating devices, including smoke, heat, and duct detectors, as well as manual pull stations.</w:t>
      </w:r>
    </w:p>
    <w:p w14:paraId="349C90B3" w14:textId="3B30AEA9"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Perform functional testing of water flow and tamper switches in accordance with NFPA 72 requirements.</w:t>
      </w:r>
    </w:p>
    <w:p w14:paraId="7567F140" w14:textId="6AF62D0A"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Operate and verify the functionality of all control valves, perform inspectors’ test flow at each riser, and confirm proper signage and tagging for certification.</w:t>
      </w:r>
    </w:p>
    <w:p w14:paraId="32DBC693" w14:textId="06402B24" w:rsidR="002A7357" w:rsidRPr="00FB1EB6" w:rsidRDefault="003F6DB9" w:rsidP="00FB1EB6">
      <w:pPr>
        <w:pStyle w:val="ListParagraph"/>
        <w:numPr>
          <w:ilvl w:val="0"/>
          <w:numId w:val="78"/>
        </w:numPr>
      </w:pPr>
      <w:r>
        <w:rPr>
          <w:rFonts w:ascii="Arial" w:hAnsi="Arial" w:cs="Arial"/>
          <w:color w:val="000000" w:themeColor="text1"/>
        </w:rPr>
        <w:t xml:space="preserve">Per the guidelines of California Code of Regulations Title 19, </w:t>
      </w:r>
      <w:r w:rsidRPr="00725616">
        <w:rPr>
          <w:rFonts w:ascii="Arial" w:hAnsi="Arial" w:cs="Arial"/>
          <w:color w:val="000000" w:themeColor="text1"/>
        </w:rPr>
        <w:t>and all NFPA codes/standards</w:t>
      </w:r>
      <w:r>
        <w:rPr>
          <w:rFonts w:ascii="Arial" w:hAnsi="Arial" w:cs="Arial"/>
          <w:color w:val="000000" w:themeColor="text1"/>
        </w:rPr>
        <w:t xml:space="preserve">. The </w:t>
      </w:r>
      <w:r w:rsidR="00725616" w:rsidRPr="00725616">
        <w:rPr>
          <w:rFonts w:ascii="Arial" w:hAnsi="Arial" w:cs="Arial"/>
          <w:color w:val="000000" w:themeColor="text1"/>
        </w:rPr>
        <w:t xml:space="preserve">Semi-Annual </w:t>
      </w:r>
      <w:r>
        <w:rPr>
          <w:rFonts w:ascii="Arial" w:hAnsi="Arial" w:cs="Arial"/>
          <w:color w:val="000000" w:themeColor="text1"/>
        </w:rPr>
        <w:t xml:space="preserve">inspection testing and maintenance shall </w:t>
      </w:r>
      <w:r w:rsidR="00FB1EB6" w:rsidRPr="00B21459">
        <w:rPr>
          <w:rFonts w:ascii="Arial" w:hAnsi="Arial" w:cs="Arial"/>
        </w:rPr>
        <w:t>include but</w:t>
      </w:r>
      <w:r w:rsidRPr="00B21459">
        <w:rPr>
          <w:rFonts w:ascii="Arial" w:hAnsi="Arial" w:cs="Arial"/>
        </w:rPr>
        <w:t xml:space="preserve"> are not limited to:</w:t>
      </w:r>
    </w:p>
    <w:p w14:paraId="73EBCE32" w14:textId="567D62F0" w:rsidR="00DE0EAD" w:rsidRDefault="00DE0EAD" w:rsidP="00316C8E">
      <w:pPr>
        <w:pStyle w:val="ListParagraph"/>
        <w:numPr>
          <w:ilvl w:val="0"/>
          <w:numId w:val="88"/>
        </w:numPr>
        <w:rPr>
          <w:rFonts w:ascii="Arial" w:hAnsi="Arial" w:cs="Arial"/>
          <w:color w:val="000000" w:themeColor="text1"/>
        </w:rPr>
      </w:pPr>
      <w:r w:rsidRPr="00AC108E">
        <w:rPr>
          <w:rFonts w:ascii="Arial" w:hAnsi="Arial" w:cs="Arial"/>
          <w:color w:val="000000" w:themeColor="text1"/>
        </w:rPr>
        <w:t xml:space="preserve">All components </w:t>
      </w:r>
      <w:r w:rsidR="001B570A">
        <w:rPr>
          <w:rFonts w:ascii="Arial" w:hAnsi="Arial" w:cs="Arial"/>
          <w:color w:val="000000" w:themeColor="text1"/>
        </w:rPr>
        <w:t xml:space="preserve">being </w:t>
      </w:r>
      <w:r w:rsidRPr="00AC108E">
        <w:rPr>
          <w:rFonts w:ascii="Arial" w:hAnsi="Arial" w:cs="Arial"/>
          <w:color w:val="000000" w:themeColor="text1"/>
        </w:rPr>
        <w:t xml:space="preserve">inspected, tested, cleaned, repaired, replaced and maintained in good working order in accordance with the manufacturer’s instructions and as required by NFPA </w:t>
      </w:r>
      <w:r>
        <w:rPr>
          <w:rFonts w:ascii="Arial" w:hAnsi="Arial" w:cs="Arial"/>
          <w:color w:val="000000" w:themeColor="text1"/>
        </w:rPr>
        <w:t xml:space="preserve">72, 25 </w:t>
      </w:r>
      <w:r w:rsidRPr="00AC108E">
        <w:rPr>
          <w:rFonts w:ascii="Arial" w:hAnsi="Arial" w:cs="Arial"/>
          <w:color w:val="000000" w:themeColor="text1"/>
        </w:rPr>
        <w:t xml:space="preserve">and </w:t>
      </w:r>
      <w:r w:rsidR="007602BE">
        <w:rPr>
          <w:rFonts w:ascii="Arial" w:hAnsi="Arial" w:cs="Arial"/>
          <w:color w:val="000000" w:themeColor="text1"/>
        </w:rPr>
        <w:t>California Fire Code (</w:t>
      </w:r>
      <w:r w:rsidRPr="00AC108E">
        <w:rPr>
          <w:rFonts w:ascii="Arial" w:hAnsi="Arial" w:cs="Arial"/>
          <w:color w:val="000000" w:themeColor="text1"/>
        </w:rPr>
        <w:t>CFC</w:t>
      </w:r>
      <w:r w:rsidR="007602BE">
        <w:rPr>
          <w:rFonts w:ascii="Arial" w:hAnsi="Arial" w:cs="Arial"/>
          <w:color w:val="000000" w:themeColor="text1"/>
        </w:rPr>
        <w:t>)</w:t>
      </w:r>
      <w:r w:rsidR="001B570A">
        <w:rPr>
          <w:rFonts w:ascii="Arial" w:hAnsi="Arial" w:cs="Arial"/>
          <w:color w:val="000000" w:themeColor="text1"/>
        </w:rPr>
        <w:t xml:space="preserve"> </w:t>
      </w:r>
      <w:r w:rsidR="007602BE" w:rsidRPr="007602BE">
        <w:rPr>
          <w:rFonts w:ascii="Arial" w:hAnsi="Arial" w:cs="Arial"/>
          <w:color w:val="000000" w:themeColor="text1"/>
        </w:rPr>
        <w:t>Renewal 6-10-26</w:t>
      </w:r>
      <w:r w:rsidRPr="00AC108E">
        <w:rPr>
          <w:rFonts w:ascii="Arial" w:hAnsi="Arial" w:cs="Arial"/>
          <w:color w:val="000000" w:themeColor="text1"/>
        </w:rPr>
        <w:t xml:space="preserve"> regulatory requirements.</w:t>
      </w:r>
    </w:p>
    <w:p w14:paraId="79408C92" w14:textId="564A92CB" w:rsidR="00AC108E" w:rsidRDefault="00AC108E" w:rsidP="00316C8E">
      <w:pPr>
        <w:pStyle w:val="ListParagraph"/>
        <w:numPr>
          <w:ilvl w:val="0"/>
          <w:numId w:val="88"/>
        </w:numPr>
        <w:rPr>
          <w:rFonts w:ascii="Arial" w:hAnsi="Arial" w:cs="Arial"/>
          <w:color w:val="000000" w:themeColor="text1"/>
        </w:rPr>
      </w:pPr>
      <w:r w:rsidRPr="00AC108E">
        <w:rPr>
          <w:rFonts w:ascii="Arial" w:hAnsi="Arial" w:cs="Arial"/>
          <w:color w:val="000000" w:themeColor="text1"/>
        </w:rPr>
        <w:t xml:space="preserve">Operation of manual and automatic initiating, indicating and releasing circuits, controls and devices as well as related auxiliary functions and controls. All devices being checked will be checked to be free of, but not limited to, damage, defects and/ or leaks and to be in good working condition. </w:t>
      </w:r>
    </w:p>
    <w:p w14:paraId="397B7B54" w14:textId="3EBD4853" w:rsidR="00AC108E" w:rsidRDefault="00AC108E" w:rsidP="00316C8E">
      <w:pPr>
        <w:pStyle w:val="ListParagraph"/>
        <w:numPr>
          <w:ilvl w:val="0"/>
          <w:numId w:val="88"/>
        </w:numPr>
        <w:rPr>
          <w:rFonts w:ascii="Arial" w:hAnsi="Arial" w:cs="Arial"/>
          <w:color w:val="000000" w:themeColor="text1"/>
        </w:rPr>
      </w:pPr>
      <w:r>
        <w:rPr>
          <w:rFonts w:ascii="Arial" w:hAnsi="Arial" w:cs="Arial"/>
          <w:color w:val="000000" w:themeColor="text1"/>
        </w:rPr>
        <w:t xml:space="preserve">Written report of </w:t>
      </w:r>
      <w:r w:rsidRPr="00AC108E">
        <w:rPr>
          <w:rFonts w:ascii="Arial" w:hAnsi="Arial" w:cs="Arial"/>
          <w:color w:val="000000" w:themeColor="text1"/>
        </w:rPr>
        <w:t xml:space="preserve">system deficiencies must be forwarded to the </w:t>
      </w:r>
      <w:r w:rsidR="001B570A">
        <w:rPr>
          <w:rFonts w:ascii="Arial" w:hAnsi="Arial" w:cs="Arial"/>
          <w:color w:val="000000" w:themeColor="text1"/>
        </w:rPr>
        <w:t>C</w:t>
      </w:r>
      <w:r w:rsidRPr="00AC108E">
        <w:rPr>
          <w:rFonts w:ascii="Arial" w:hAnsi="Arial" w:cs="Arial"/>
          <w:color w:val="000000" w:themeColor="text1"/>
        </w:rPr>
        <w:t xml:space="preserve">ontract </w:t>
      </w:r>
      <w:r w:rsidR="001B570A">
        <w:rPr>
          <w:rFonts w:ascii="Arial" w:hAnsi="Arial" w:cs="Arial"/>
          <w:color w:val="000000" w:themeColor="text1"/>
        </w:rPr>
        <w:t>M</w:t>
      </w:r>
      <w:r w:rsidRPr="00AC108E">
        <w:rPr>
          <w:rFonts w:ascii="Arial" w:hAnsi="Arial" w:cs="Arial"/>
          <w:color w:val="000000" w:themeColor="text1"/>
        </w:rPr>
        <w:t>anager as well as a digital copy</w:t>
      </w:r>
      <w:r w:rsidR="00FB1EB6">
        <w:rPr>
          <w:rFonts w:ascii="Arial" w:hAnsi="Arial" w:cs="Arial"/>
          <w:color w:val="000000" w:themeColor="text1"/>
        </w:rPr>
        <w:t xml:space="preserve"> </w:t>
      </w:r>
      <w:r w:rsidR="001B570A">
        <w:rPr>
          <w:rFonts w:ascii="Arial" w:hAnsi="Arial" w:cs="Arial"/>
          <w:color w:val="000000" w:themeColor="text1"/>
        </w:rPr>
        <w:t>via. email with company letter head</w:t>
      </w:r>
      <w:r w:rsidR="005C3251">
        <w:rPr>
          <w:rFonts w:ascii="Arial" w:hAnsi="Arial" w:cs="Arial"/>
          <w:color w:val="000000" w:themeColor="text1"/>
        </w:rPr>
        <w:t xml:space="preserve"> exported as </w:t>
      </w:r>
      <w:r w:rsidR="001B570A">
        <w:rPr>
          <w:rFonts w:ascii="Arial" w:hAnsi="Arial" w:cs="Arial"/>
          <w:color w:val="000000" w:themeColor="text1"/>
        </w:rPr>
        <w:t>PDF</w:t>
      </w:r>
      <w:r w:rsidR="005C3251">
        <w:rPr>
          <w:rFonts w:ascii="Arial" w:hAnsi="Arial" w:cs="Arial"/>
          <w:color w:val="000000" w:themeColor="text1"/>
        </w:rPr>
        <w:t xml:space="preserve"> file</w:t>
      </w:r>
      <w:r w:rsidR="001B570A">
        <w:rPr>
          <w:rFonts w:ascii="Arial" w:hAnsi="Arial" w:cs="Arial"/>
          <w:color w:val="000000" w:themeColor="text1"/>
        </w:rPr>
        <w:t>.</w:t>
      </w:r>
      <w:r w:rsidRPr="00AC108E">
        <w:rPr>
          <w:rFonts w:ascii="Arial" w:hAnsi="Arial" w:cs="Arial"/>
          <w:color w:val="000000" w:themeColor="text1"/>
        </w:rPr>
        <w:t xml:space="preserve"> Any deficiencies reported are to be repaired and brought to compliance standards within </w:t>
      </w:r>
      <w:r w:rsidR="001B570A">
        <w:rPr>
          <w:rFonts w:ascii="Arial" w:hAnsi="Arial" w:cs="Arial"/>
          <w:color w:val="000000" w:themeColor="text1"/>
        </w:rPr>
        <w:t>ten (</w:t>
      </w:r>
      <w:r w:rsidRPr="00AC108E">
        <w:rPr>
          <w:rFonts w:ascii="Arial" w:hAnsi="Arial" w:cs="Arial"/>
          <w:color w:val="000000" w:themeColor="text1"/>
        </w:rPr>
        <w:t>10</w:t>
      </w:r>
      <w:r w:rsidR="001B570A">
        <w:rPr>
          <w:rFonts w:ascii="Arial" w:hAnsi="Arial" w:cs="Arial"/>
          <w:color w:val="000000" w:themeColor="text1"/>
        </w:rPr>
        <w:t>)</w:t>
      </w:r>
      <w:r w:rsidRPr="00AC108E">
        <w:rPr>
          <w:rFonts w:ascii="Arial" w:hAnsi="Arial" w:cs="Arial"/>
          <w:color w:val="000000" w:themeColor="text1"/>
        </w:rPr>
        <w:t xml:space="preserve"> business days of report findings.</w:t>
      </w:r>
    </w:p>
    <w:p w14:paraId="65819F23" w14:textId="78947772" w:rsidR="00AC108E" w:rsidRDefault="00AC108E" w:rsidP="00316C8E">
      <w:pPr>
        <w:pStyle w:val="ListParagraph"/>
        <w:numPr>
          <w:ilvl w:val="0"/>
          <w:numId w:val="88"/>
        </w:numPr>
        <w:rPr>
          <w:rFonts w:ascii="Arial" w:hAnsi="Arial" w:cs="Arial"/>
          <w:color w:val="000000" w:themeColor="text1"/>
        </w:rPr>
      </w:pPr>
      <w:r>
        <w:rPr>
          <w:rFonts w:ascii="Arial" w:hAnsi="Arial" w:cs="Arial"/>
          <w:color w:val="000000" w:themeColor="text1"/>
        </w:rPr>
        <w:t xml:space="preserve">Contractor </w:t>
      </w:r>
      <w:r w:rsidRPr="00AC108E">
        <w:rPr>
          <w:rFonts w:ascii="Arial" w:hAnsi="Arial" w:cs="Arial"/>
          <w:color w:val="000000" w:themeColor="text1"/>
        </w:rPr>
        <w:t>shall, upon request and in advance notice, provide a brief training session for the operation and features of the system at no additional charge during a scheduled preventative maintenance visit.</w:t>
      </w:r>
    </w:p>
    <w:p w14:paraId="59B46982" w14:textId="3BB4E7CC" w:rsidR="00AC108E" w:rsidRPr="00AC108E" w:rsidRDefault="00AC108E" w:rsidP="00316C8E">
      <w:pPr>
        <w:pStyle w:val="ListParagraph"/>
        <w:numPr>
          <w:ilvl w:val="0"/>
          <w:numId w:val="88"/>
        </w:numPr>
        <w:rPr>
          <w:rFonts w:ascii="Arial" w:hAnsi="Arial" w:cs="Arial"/>
          <w:color w:val="000000" w:themeColor="text1"/>
        </w:rPr>
      </w:pPr>
      <w:r w:rsidRPr="00AC108E">
        <w:rPr>
          <w:rFonts w:ascii="Arial" w:hAnsi="Arial" w:cs="Arial"/>
          <w:color w:val="000000" w:themeColor="text1"/>
        </w:rPr>
        <w:lastRenderedPageBreak/>
        <w:t>Contractor shall complete performance of inspection, testing, cleaning, repair</w:t>
      </w:r>
      <w:r w:rsidR="006B017F">
        <w:rPr>
          <w:rFonts w:ascii="Arial" w:hAnsi="Arial" w:cs="Arial"/>
          <w:color w:val="000000" w:themeColor="text1"/>
        </w:rPr>
        <w:t>,</w:t>
      </w:r>
      <w:r w:rsidRPr="00AC108E">
        <w:rPr>
          <w:rFonts w:ascii="Arial" w:hAnsi="Arial" w:cs="Arial"/>
          <w:color w:val="000000" w:themeColor="text1"/>
        </w:rPr>
        <w:t xml:space="preserve"> and preventative maintenance services to the following equipment, but not limited to: manual and automatic releasing devices, audible/visual alarm indicating devices, pressure reducing and relief valves, agent supplies/tanks, dampers, supervisory and local alarms, discharge nozzles and piping conditions in accordance with</w:t>
      </w:r>
      <w:r w:rsidR="003134F0">
        <w:rPr>
          <w:rFonts w:ascii="Arial" w:hAnsi="Arial" w:cs="Arial"/>
          <w:color w:val="000000" w:themeColor="text1"/>
        </w:rPr>
        <w:t xml:space="preserve"> California Fire Code</w:t>
      </w:r>
      <w:r w:rsidRPr="00AC108E">
        <w:rPr>
          <w:rFonts w:ascii="Arial" w:hAnsi="Arial" w:cs="Arial"/>
          <w:color w:val="000000" w:themeColor="text1"/>
        </w:rPr>
        <w:t xml:space="preserve"> </w:t>
      </w:r>
      <w:r w:rsidR="00960E6A">
        <w:rPr>
          <w:rFonts w:ascii="Arial" w:hAnsi="Arial" w:cs="Arial"/>
          <w:color w:val="000000" w:themeColor="text1"/>
        </w:rPr>
        <w:t>(</w:t>
      </w:r>
      <w:r w:rsidRPr="00FB1EB6">
        <w:rPr>
          <w:rFonts w:ascii="Arial" w:hAnsi="Arial" w:cs="Arial"/>
          <w:color w:val="000000" w:themeColor="text1"/>
        </w:rPr>
        <w:t>C</w:t>
      </w:r>
      <w:r w:rsidR="003134F0" w:rsidRPr="00FB1EB6">
        <w:rPr>
          <w:rFonts w:ascii="Arial" w:hAnsi="Arial" w:cs="Arial"/>
          <w:color w:val="000000" w:themeColor="text1"/>
        </w:rPr>
        <w:t>F</w:t>
      </w:r>
      <w:r w:rsidRPr="00FB1EB6">
        <w:rPr>
          <w:rFonts w:ascii="Arial" w:hAnsi="Arial" w:cs="Arial"/>
          <w:color w:val="000000" w:themeColor="text1"/>
        </w:rPr>
        <w:t>C</w:t>
      </w:r>
      <w:r w:rsidR="00960E6A">
        <w:rPr>
          <w:rFonts w:ascii="Arial" w:hAnsi="Arial" w:cs="Arial"/>
          <w:color w:val="000000" w:themeColor="text1"/>
        </w:rPr>
        <w:t>)</w:t>
      </w:r>
      <w:r w:rsidRPr="00AC108E">
        <w:rPr>
          <w:rFonts w:ascii="Arial" w:hAnsi="Arial" w:cs="Arial"/>
          <w:color w:val="000000" w:themeColor="text1"/>
        </w:rPr>
        <w:t>, Title 19 specifications.</w:t>
      </w:r>
    </w:p>
    <w:p w14:paraId="7FE8FA4F" w14:textId="5A49592A" w:rsidR="00AC108E" w:rsidRPr="00FB1EB6" w:rsidRDefault="00097020" w:rsidP="00FB1EB6">
      <w:pPr>
        <w:pStyle w:val="ListParagraph"/>
        <w:numPr>
          <w:ilvl w:val="0"/>
          <w:numId w:val="78"/>
        </w:numPr>
        <w:spacing w:before="120" w:after="120"/>
        <w:rPr>
          <w:rFonts w:ascii="Arial" w:hAnsi="Arial" w:cs="Arial"/>
        </w:rPr>
      </w:pPr>
      <w:r w:rsidRPr="00FB1EB6">
        <w:rPr>
          <w:rFonts w:ascii="Arial" w:hAnsi="Arial" w:cs="Arial"/>
        </w:rPr>
        <w:t>Per the guidelines of California Code of Regulations, Title 19 and all NFPA codes/standards, the annual inspection, testing, and maintenance shall include but are not limited to:</w:t>
      </w:r>
    </w:p>
    <w:p w14:paraId="2F86B78A" w14:textId="7DA0D79A" w:rsidR="003134F0" w:rsidRDefault="003134F0" w:rsidP="00316C8E">
      <w:pPr>
        <w:pStyle w:val="ListParagraph"/>
        <w:numPr>
          <w:ilvl w:val="0"/>
          <w:numId w:val="89"/>
        </w:numPr>
        <w:rPr>
          <w:rFonts w:ascii="Arial" w:hAnsi="Arial" w:cs="Arial"/>
          <w:color w:val="000000" w:themeColor="text1"/>
        </w:rPr>
      </w:pPr>
      <w:r w:rsidRPr="00AC108E">
        <w:rPr>
          <w:rFonts w:ascii="Arial" w:hAnsi="Arial" w:cs="Arial"/>
          <w:color w:val="000000" w:themeColor="text1"/>
        </w:rPr>
        <w:t xml:space="preserve">All </w:t>
      </w:r>
      <w:r>
        <w:rPr>
          <w:rFonts w:ascii="Arial" w:hAnsi="Arial" w:cs="Arial"/>
          <w:color w:val="000000" w:themeColor="text1"/>
        </w:rPr>
        <w:t>components</w:t>
      </w:r>
      <w:r w:rsidR="005C3251">
        <w:rPr>
          <w:rFonts w:ascii="Arial" w:hAnsi="Arial" w:cs="Arial"/>
          <w:color w:val="000000" w:themeColor="text1"/>
        </w:rPr>
        <w:t xml:space="preserve"> </w:t>
      </w:r>
      <w:r w:rsidRPr="00AC108E">
        <w:rPr>
          <w:rFonts w:ascii="Arial" w:hAnsi="Arial" w:cs="Arial"/>
          <w:color w:val="000000" w:themeColor="text1"/>
        </w:rPr>
        <w:t>shall be inspected, tested, cleaned, repaired, replaced and maintained in good working order in accordance with the manufacturer’s instructions and as required by NFPA 25.</w:t>
      </w:r>
      <w:r>
        <w:rPr>
          <w:rFonts w:ascii="Arial" w:hAnsi="Arial" w:cs="Arial"/>
          <w:color w:val="000000" w:themeColor="text1"/>
        </w:rPr>
        <w:t>and 72.</w:t>
      </w:r>
    </w:p>
    <w:p w14:paraId="56651400" w14:textId="1E77078D" w:rsidR="00AC108E" w:rsidRPr="00AC108E" w:rsidRDefault="00AC108E" w:rsidP="00316C8E">
      <w:pPr>
        <w:pStyle w:val="ListParagraph"/>
        <w:numPr>
          <w:ilvl w:val="0"/>
          <w:numId w:val="89"/>
        </w:numPr>
        <w:rPr>
          <w:rFonts w:ascii="Arial" w:hAnsi="Arial" w:cs="Arial"/>
          <w:color w:val="000000" w:themeColor="text1"/>
        </w:rPr>
      </w:pPr>
      <w:r w:rsidRPr="00AC108E">
        <w:rPr>
          <w:rFonts w:ascii="Arial" w:hAnsi="Arial" w:cs="Arial"/>
          <w:color w:val="000000" w:themeColor="text1"/>
        </w:rPr>
        <w:t xml:space="preserve">Annual Main Drain, pre-action/deluge valve interiors, Dry Pipe Valve/deluge-opening device interiors, pressure reducing and relief valve hose connections and racks, control valve positions and operation, full flow testing, checks to be free of but not limited to damage and or leaks and to be in good working condition. </w:t>
      </w:r>
    </w:p>
    <w:p w14:paraId="43C251A5" w14:textId="709082ED" w:rsidR="00AC108E" w:rsidRDefault="000D0F68" w:rsidP="00316C8E">
      <w:pPr>
        <w:pStyle w:val="ListParagraph"/>
        <w:numPr>
          <w:ilvl w:val="0"/>
          <w:numId w:val="89"/>
        </w:numPr>
        <w:rPr>
          <w:rFonts w:ascii="Arial" w:hAnsi="Arial" w:cs="Arial"/>
          <w:color w:val="000000" w:themeColor="text1"/>
        </w:rPr>
      </w:pPr>
      <w:r>
        <w:rPr>
          <w:rFonts w:ascii="Arial" w:hAnsi="Arial" w:cs="Arial"/>
          <w:color w:val="000000" w:themeColor="text1"/>
        </w:rPr>
        <w:t xml:space="preserve">Annual Fire Alarm System </w:t>
      </w:r>
      <w:r w:rsidRPr="000D0F68">
        <w:rPr>
          <w:rFonts w:ascii="Arial" w:hAnsi="Arial" w:cs="Arial"/>
          <w:color w:val="000000" w:themeColor="text1"/>
        </w:rPr>
        <w:t xml:space="preserve">preventative </w:t>
      </w:r>
      <w:r w:rsidR="00D9110F" w:rsidRPr="000D0F68">
        <w:rPr>
          <w:rFonts w:ascii="Arial" w:hAnsi="Arial" w:cs="Arial"/>
          <w:color w:val="000000" w:themeColor="text1"/>
        </w:rPr>
        <w:t>maintenance, on</w:t>
      </w:r>
      <w:r w:rsidR="009A5D6E">
        <w:rPr>
          <w:rFonts w:ascii="Arial" w:hAnsi="Arial" w:cs="Arial"/>
          <w:color w:val="000000" w:themeColor="text1"/>
        </w:rPr>
        <w:t xml:space="preserve"> the following:</w:t>
      </w:r>
      <w:r w:rsidR="00D9110F">
        <w:rPr>
          <w:rFonts w:ascii="Arial" w:hAnsi="Arial" w:cs="Arial"/>
          <w:color w:val="000000" w:themeColor="text1"/>
        </w:rPr>
        <w:t xml:space="preserve"> </w:t>
      </w:r>
      <w:r w:rsidRPr="000D0F68">
        <w:rPr>
          <w:rFonts w:ascii="Arial" w:hAnsi="Arial" w:cs="Arial"/>
          <w:color w:val="000000" w:themeColor="text1"/>
        </w:rPr>
        <w:t xml:space="preserve">smoke detector </w:t>
      </w:r>
      <w:r w:rsidR="00FB1EB6" w:rsidRPr="000D0F68">
        <w:rPr>
          <w:rFonts w:ascii="Arial" w:hAnsi="Arial" w:cs="Arial"/>
          <w:color w:val="000000" w:themeColor="text1"/>
        </w:rPr>
        <w:t>cleaning, report</w:t>
      </w:r>
      <w:r w:rsidRPr="000D0F68">
        <w:rPr>
          <w:rFonts w:ascii="Arial" w:hAnsi="Arial" w:cs="Arial"/>
          <w:color w:val="000000" w:themeColor="text1"/>
        </w:rPr>
        <w:t xml:space="preserve"> documentation of detector sensitivity. Control panel analysis,</w:t>
      </w:r>
      <w:r w:rsidR="0015640E">
        <w:rPr>
          <w:rFonts w:ascii="Arial" w:hAnsi="Arial" w:cs="Arial"/>
          <w:color w:val="000000" w:themeColor="text1"/>
        </w:rPr>
        <w:t xml:space="preserve"> to </w:t>
      </w:r>
      <w:r w:rsidR="00FB1EB6">
        <w:rPr>
          <w:rFonts w:ascii="Arial" w:hAnsi="Arial" w:cs="Arial"/>
          <w:color w:val="000000" w:themeColor="text1"/>
        </w:rPr>
        <w:t>detect</w:t>
      </w:r>
      <w:r w:rsidR="00FB1EB6" w:rsidRPr="000D0F68">
        <w:rPr>
          <w:rFonts w:ascii="Arial" w:hAnsi="Arial" w:cs="Arial"/>
          <w:color w:val="000000" w:themeColor="text1"/>
        </w:rPr>
        <w:t xml:space="preserve"> potential</w:t>
      </w:r>
      <w:r w:rsidRPr="000D0F68">
        <w:rPr>
          <w:rFonts w:ascii="Arial" w:hAnsi="Arial" w:cs="Arial"/>
          <w:color w:val="000000" w:themeColor="text1"/>
        </w:rPr>
        <w:t xml:space="preserve"> </w:t>
      </w:r>
      <w:r w:rsidR="0015640E">
        <w:rPr>
          <w:rFonts w:ascii="Arial" w:hAnsi="Arial" w:cs="Arial"/>
          <w:color w:val="000000" w:themeColor="text1"/>
        </w:rPr>
        <w:t xml:space="preserve">devices </w:t>
      </w:r>
      <w:r w:rsidRPr="000D0F68">
        <w:rPr>
          <w:rFonts w:ascii="Arial" w:hAnsi="Arial" w:cs="Arial"/>
          <w:color w:val="000000" w:themeColor="text1"/>
        </w:rPr>
        <w:t>failures, battery testing, power supply testing, panel testing and cleaning, card edge connector and cable connector cleaning with isopropyl. Smoke/Fire Damper inspection, test and preventive maintenance of 25% of facilities total installed units</w:t>
      </w:r>
      <w:r w:rsidR="00B17F80">
        <w:rPr>
          <w:rFonts w:ascii="Arial" w:hAnsi="Arial" w:cs="Arial"/>
          <w:color w:val="000000" w:themeColor="text1"/>
        </w:rPr>
        <w:t xml:space="preserve"> in accordance with manufacturer’s instructions and as required by NFPA</w:t>
      </w:r>
      <w:r w:rsidR="009A5D6E">
        <w:rPr>
          <w:rFonts w:ascii="Arial" w:hAnsi="Arial" w:cs="Arial"/>
          <w:color w:val="000000" w:themeColor="text1"/>
        </w:rPr>
        <w:t>72</w:t>
      </w:r>
    </w:p>
    <w:p w14:paraId="6A603272" w14:textId="17C8815D" w:rsidR="000D0F68" w:rsidRPr="000D0F68" w:rsidRDefault="000D0F68" w:rsidP="00316C8E">
      <w:pPr>
        <w:pStyle w:val="ListParagraph"/>
        <w:numPr>
          <w:ilvl w:val="0"/>
          <w:numId w:val="89"/>
        </w:numPr>
        <w:rPr>
          <w:rFonts w:ascii="Arial" w:hAnsi="Arial" w:cs="Arial"/>
          <w:color w:val="000000" w:themeColor="text1"/>
        </w:rPr>
      </w:pPr>
      <w:r w:rsidRPr="000D0F68">
        <w:rPr>
          <w:rFonts w:ascii="Arial" w:hAnsi="Arial" w:cs="Arial"/>
          <w:color w:val="000000" w:themeColor="text1"/>
        </w:rPr>
        <w:t xml:space="preserve">Contractor shall repair or replace any defective device(s) found during annual regular maintenance and/or testing. Repairs not included in </w:t>
      </w:r>
      <w:r w:rsidR="00C64AAB">
        <w:rPr>
          <w:rFonts w:ascii="Arial" w:hAnsi="Arial" w:cs="Arial"/>
          <w:color w:val="000000" w:themeColor="text1"/>
        </w:rPr>
        <w:t>maintenance</w:t>
      </w:r>
      <w:r w:rsidRPr="000D0F68">
        <w:rPr>
          <w:rFonts w:ascii="Arial" w:hAnsi="Arial" w:cs="Arial"/>
          <w:color w:val="000000" w:themeColor="text1"/>
        </w:rPr>
        <w:t xml:space="preserve"> will be billed towards the Non-emergency Service and Repairs cost category.</w:t>
      </w:r>
    </w:p>
    <w:p w14:paraId="57420F3B" w14:textId="56D66DDF" w:rsidR="000D0F68" w:rsidRDefault="000D0F68" w:rsidP="00316C8E">
      <w:pPr>
        <w:pStyle w:val="ListParagraph"/>
        <w:numPr>
          <w:ilvl w:val="0"/>
          <w:numId w:val="89"/>
        </w:numPr>
        <w:rPr>
          <w:rFonts w:ascii="Arial" w:hAnsi="Arial" w:cs="Arial"/>
          <w:color w:val="000000" w:themeColor="text1"/>
        </w:rPr>
      </w:pPr>
      <w:r>
        <w:rPr>
          <w:rFonts w:ascii="Arial" w:hAnsi="Arial" w:cs="Arial"/>
          <w:color w:val="000000" w:themeColor="text1"/>
        </w:rPr>
        <w:t xml:space="preserve">Clean and vacuum interior of the panel. </w:t>
      </w:r>
    </w:p>
    <w:p w14:paraId="28E30621" w14:textId="1BFC2E07" w:rsidR="000D0F68" w:rsidRDefault="000D0F68" w:rsidP="00316C8E">
      <w:pPr>
        <w:pStyle w:val="ListParagraph"/>
        <w:numPr>
          <w:ilvl w:val="0"/>
          <w:numId w:val="89"/>
        </w:numPr>
        <w:rPr>
          <w:rFonts w:ascii="Arial" w:hAnsi="Arial" w:cs="Arial"/>
          <w:color w:val="000000" w:themeColor="text1"/>
        </w:rPr>
      </w:pPr>
      <w:r>
        <w:rPr>
          <w:rFonts w:ascii="Arial" w:hAnsi="Arial" w:cs="Arial"/>
          <w:color w:val="000000" w:themeColor="text1"/>
        </w:rPr>
        <w:t>Generate obscuration rate</w:t>
      </w:r>
      <w:r w:rsidRPr="000D0F68">
        <w:rPr>
          <w:rFonts w:ascii="Arial" w:hAnsi="Arial" w:cs="Arial"/>
          <w:color w:val="000000" w:themeColor="text1"/>
        </w:rPr>
        <w:t xml:space="preserve">/sensitivity report for </w:t>
      </w:r>
      <w:r w:rsidR="003D4429">
        <w:rPr>
          <w:rFonts w:ascii="Arial" w:hAnsi="Arial" w:cs="Arial"/>
          <w:color w:val="000000" w:themeColor="text1"/>
        </w:rPr>
        <w:t>one hundred percent (</w:t>
      </w:r>
      <w:r w:rsidRPr="000D0F68">
        <w:rPr>
          <w:rFonts w:ascii="Arial" w:hAnsi="Arial" w:cs="Arial"/>
          <w:color w:val="000000" w:themeColor="text1"/>
        </w:rPr>
        <w:t>100%</w:t>
      </w:r>
      <w:r w:rsidR="003D4429">
        <w:rPr>
          <w:rFonts w:ascii="Arial" w:hAnsi="Arial" w:cs="Arial"/>
          <w:color w:val="000000" w:themeColor="text1"/>
        </w:rPr>
        <w:t>)</w:t>
      </w:r>
      <w:r w:rsidRPr="000D0F68">
        <w:rPr>
          <w:rFonts w:ascii="Arial" w:hAnsi="Arial" w:cs="Arial"/>
          <w:color w:val="000000" w:themeColor="text1"/>
        </w:rPr>
        <w:t xml:space="preserve"> of smoke/duct </w:t>
      </w:r>
      <w:r w:rsidR="00CE04B2" w:rsidRPr="000D0F68">
        <w:rPr>
          <w:rFonts w:ascii="Arial" w:hAnsi="Arial" w:cs="Arial"/>
          <w:color w:val="000000" w:themeColor="text1"/>
        </w:rPr>
        <w:t>detectors and</w:t>
      </w:r>
      <w:r w:rsidRPr="000D0F68">
        <w:rPr>
          <w:rFonts w:ascii="Arial" w:hAnsi="Arial" w:cs="Arial"/>
          <w:color w:val="000000" w:themeColor="text1"/>
        </w:rPr>
        <w:t xml:space="preserve"> clean up to </w:t>
      </w:r>
      <w:r w:rsidR="003D4429">
        <w:rPr>
          <w:rFonts w:ascii="Arial" w:hAnsi="Arial" w:cs="Arial"/>
          <w:color w:val="000000" w:themeColor="text1"/>
        </w:rPr>
        <w:t>twenty-five percent (</w:t>
      </w:r>
      <w:r w:rsidRPr="000D0F68">
        <w:rPr>
          <w:rFonts w:ascii="Arial" w:hAnsi="Arial" w:cs="Arial"/>
          <w:color w:val="000000" w:themeColor="text1"/>
        </w:rPr>
        <w:t>25%</w:t>
      </w:r>
      <w:r w:rsidR="003D4429">
        <w:rPr>
          <w:rFonts w:ascii="Arial" w:hAnsi="Arial" w:cs="Arial"/>
          <w:color w:val="000000" w:themeColor="text1"/>
        </w:rPr>
        <w:t>)</w:t>
      </w:r>
      <w:r w:rsidRPr="000D0F68">
        <w:rPr>
          <w:rFonts w:ascii="Arial" w:hAnsi="Arial" w:cs="Arial"/>
          <w:color w:val="000000" w:themeColor="text1"/>
        </w:rPr>
        <w:t xml:space="preserve"> smoke/duct detectors</w:t>
      </w:r>
      <w:r w:rsidR="00C64AAB">
        <w:rPr>
          <w:rFonts w:ascii="Arial" w:hAnsi="Arial" w:cs="Arial"/>
          <w:color w:val="000000" w:themeColor="text1"/>
        </w:rPr>
        <w:t>,</w:t>
      </w:r>
      <w:r w:rsidRPr="000D0F68">
        <w:rPr>
          <w:rFonts w:ascii="Arial" w:hAnsi="Arial" w:cs="Arial"/>
          <w:color w:val="000000" w:themeColor="text1"/>
        </w:rPr>
        <w:t xml:space="preserve"> on a rotating basis. Smoke/duct detectors will be cleaned </w:t>
      </w:r>
      <w:r w:rsidR="00C64AAB">
        <w:rPr>
          <w:rFonts w:ascii="Arial" w:hAnsi="Arial" w:cs="Arial"/>
          <w:color w:val="000000" w:themeColor="text1"/>
        </w:rPr>
        <w:t>using</w:t>
      </w:r>
      <w:r w:rsidRPr="000D0F68">
        <w:rPr>
          <w:rFonts w:ascii="Arial" w:hAnsi="Arial" w:cs="Arial"/>
          <w:color w:val="000000" w:themeColor="text1"/>
        </w:rPr>
        <w:t xml:space="preserve"> a vacuum device and ozone safe compressed air blow out</w:t>
      </w:r>
      <w:r w:rsidR="00C64AAB">
        <w:rPr>
          <w:rFonts w:ascii="Arial" w:hAnsi="Arial" w:cs="Arial"/>
          <w:color w:val="000000" w:themeColor="text1"/>
        </w:rPr>
        <w:t>,</w:t>
      </w:r>
      <w:r w:rsidR="00B17F80">
        <w:rPr>
          <w:rFonts w:ascii="Arial" w:hAnsi="Arial" w:cs="Arial"/>
          <w:color w:val="000000" w:themeColor="text1"/>
        </w:rPr>
        <w:t xml:space="preserve"> in accordance with manufacturer’s instructions and as required by NFPA 72</w:t>
      </w:r>
    </w:p>
    <w:p w14:paraId="5CD8E5D3" w14:textId="6C46D20F" w:rsidR="000D0F68" w:rsidRPr="000D0F68" w:rsidRDefault="000D0F68" w:rsidP="00316C8E">
      <w:pPr>
        <w:pStyle w:val="ListParagraph"/>
        <w:numPr>
          <w:ilvl w:val="0"/>
          <w:numId w:val="89"/>
        </w:numPr>
        <w:rPr>
          <w:rFonts w:ascii="Arial" w:hAnsi="Arial" w:cs="Arial"/>
          <w:color w:val="000000" w:themeColor="text1"/>
        </w:rPr>
      </w:pPr>
      <w:r w:rsidRPr="000D0F68">
        <w:rPr>
          <w:rFonts w:ascii="Arial" w:hAnsi="Arial" w:cs="Arial"/>
          <w:color w:val="000000" w:themeColor="text1"/>
        </w:rPr>
        <w:t>A Main Drain Test per NFPA 25 and State of California</w:t>
      </w:r>
      <w:r w:rsidR="0015640E">
        <w:rPr>
          <w:rFonts w:ascii="Arial" w:hAnsi="Arial" w:cs="Arial"/>
          <w:color w:val="000000" w:themeColor="text1"/>
        </w:rPr>
        <w:t xml:space="preserve"> Code of Regulations</w:t>
      </w:r>
      <w:r w:rsidRPr="000D0F68">
        <w:rPr>
          <w:rFonts w:ascii="Arial" w:hAnsi="Arial" w:cs="Arial"/>
          <w:color w:val="000000" w:themeColor="text1"/>
        </w:rPr>
        <w:t xml:space="preserve"> Title 19 (most recent edition) requirements, including recording of the sprinkler supply gauge readings with main drain valve fully open and closed.</w:t>
      </w:r>
    </w:p>
    <w:p w14:paraId="1F941D68" w14:textId="347E8DEC" w:rsidR="000D0F68" w:rsidRPr="000D0F68" w:rsidRDefault="00FC2E84" w:rsidP="00316C8E">
      <w:pPr>
        <w:pStyle w:val="ListParagraph"/>
        <w:numPr>
          <w:ilvl w:val="0"/>
          <w:numId w:val="89"/>
        </w:numPr>
        <w:rPr>
          <w:rFonts w:ascii="Arial" w:hAnsi="Arial" w:cs="Arial"/>
          <w:color w:val="000000" w:themeColor="text1"/>
        </w:rPr>
      </w:pPr>
      <w:r>
        <w:rPr>
          <w:rFonts w:ascii="Arial" w:hAnsi="Arial" w:cs="Arial"/>
          <w:color w:val="000000" w:themeColor="text1"/>
        </w:rPr>
        <w:t>T</w:t>
      </w:r>
      <w:r w:rsidR="000D0F68" w:rsidRPr="000D0F68">
        <w:rPr>
          <w:rFonts w:ascii="Arial" w:hAnsi="Arial" w:cs="Arial"/>
          <w:color w:val="000000" w:themeColor="text1"/>
        </w:rPr>
        <w:t>he Elevator recall system as part of the fire alarm testing procedure and be witnessed by the elevator servicing company.</w:t>
      </w:r>
    </w:p>
    <w:p w14:paraId="39B5AC5A" w14:textId="77777777" w:rsidR="00B828B9" w:rsidRDefault="000D0F68" w:rsidP="00B828B9">
      <w:pPr>
        <w:pStyle w:val="ListParagraph"/>
        <w:numPr>
          <w:ilvl w:val="0"/>
          <w:numId w:val="89"/>
        </w:numPr>
        <w:rPr>
          <w:rFonts w:ascii="Arial" w:hAnsi="Arial" w:cs="Arial"/>
          <w:color w:val="000000" w:themeColor="text1"/>
        </w:rPr>
      </w:pPr>
      <w:r w:rsidRPr="000D0F68">
        <w:rPr>
          <w:rFonts w:ascii="Arial" w:hAnsi="Arial" w:cs="Arial"/>
          <w:color w:val="000000" w:themeColor="text1"/>
        </w:rPr>
        <w:t>Deficiencies identified during testing shall be repaired and brought to compliance standards as specified by the manufacturer. Repairs may include, but are not limited to the following: repair of main panel and the annunciators, fire alarm system wirings, pull station, strobe, fire dampers, smoke damper, smoke sensor, fire bells, speakers, riser and its associated parts (pressure gauge and valves, etc.) and any other device and equipment which is considered a part of fire alarm system.</w:t>
      </w:r>
    </w:p>
    <w:p w14:paraId="38CD2C29" w14:textId="7617663B" w:rsidR="00B828B9" w:rsidRPr="00CE04B2" w:rsidRDefault="00E95329" w:rsidP="00CE04B2">
      <w:pPr>
        <w:pStyle w:val="ListParagraph"/>
        <w:numPr>
          <w:ilvl w:val="0"/>
          <w:numId w:val="78"/>
        </w:numPr>
        <w:rPr>
          <w:rFonts w:ascii="Arial" w:hAnsi="Arial" w:cs="Arial"/>
          <w:color w:val="000000" w:themeColor="text1"/>
        </w:rPr>
      </w:pPr>
      <w:r>
        <w:rPr>
          <w:rFonts w:ascii="Arial" w:hAnsi="Arial" w:cs="Arial"/>
          <w:color w:val="000000" w:themeColor="text1"/>
        </w:rPr>
        <w:t>Contractor shall conduct a</w:t>
      </w:r>
      <w:r w:rsidR="00B828B9">
        <w:rPr>
          <w:rFonts w:ascii="Arial" w:hAnsi="Arial" w:cs="Arial"/>
          <w:color w:val="000000" w:themeColor="text1"/>
        </w:rPr>
        <w:t xml:space="preserve"> </w:t>
      </w:r>
      <w:r>
        <w:rPr>
          <w:rFonts w:ascii="Arial" w:hAnsi="Arial" w:cs="Arial"/>
          <w:color w:val="000000" w:themeColor="text1"/>
        </w:rPr>
        <w:t>five (</w:t>
      </w:r>
      <w:r w:rsidR="00B828B9" w:rsidRPr="00B828B9">
        <w:rPr>
          <w:rFonts w:ascii="Arial" w:hAnsi="Arial" w:cs="Arial"/>
          <w:color w:val="000000" w:themeColor="text1"/>
        </w:rPr>
        <w:t>5</w:t>
      </w:r>
      <w:r>
        <w:rPr>
          <w:rFonts w:ascii="Arial" w:hAnsi="Arial" w:cs="Arial"/>
          <w:color w:val="000000" w:themeColor="text1"/>
        </w:rPr>
        <w:t>)</w:t>
      </w:r>
      <w:r w:rsidR="002A7357">
        <w:rPr>
          <w:rFonts w:ascii="Arial" w:hAnsi="Arial" w:cs="Arial"/>
          <w:color w:val="000000" w:themeColor="text1"/>
        </w:rPr>
        <w:t xml:space="preserve"> </w:t>
      </w:r>
      <w:r w:rsidR="00B828B9" w:rsidRPr="00B828B9">
        <w:rPr>
          <w:rFonts w:ascii="Arial" w:hAnsi="Arial" w:cs="Arial"/>
          <w:color w:val="000000" w:themeColor="text1"/>
        </w:rPr>
        <w:t xml:space="preserve">year facility-wide Fire Alarm and Suppression System Inspection and Test per NFPA 25, 72, and additional applicable </w:t>
      </w:r>
      <w:r w:rsidR="00B828B9" w:rsidRPr="00B828B9">
        <w:rPr>
          <w:rFonts w:ascii="Arial" w:hAnsi="Arial" w:cs="Arial"/>
          <w:color w:val="000000" w:themeColor="text1"/>
        </w:rPr>
        <w:lastRenderedPageBreak/>
        <w:t xml:space="preserve">Code/Standards. </w:t>
      </w:r>
      <w:r w:rsidR="004F75EF">
        <w:rPr>
          <w:rFonts w:ascii="Arial" w:hAnsi="Arial" w:cs="Arial"/>
          <w:color w:val="000000" w:themeColor="text1"/>
        </w:rPr>
        <w:t>The Contractor shall provide the n</w:t>
      </w:r>
      <w:r w:rsidR="00B828B9" w:rsidRPr="00B828B9">
        <w:rPr>
          <w:rFonts w:ascii="Arial" w:hAnsi="Arial" w:cs="Arial"/>
          <w:color w:val="000000" w:themeColor="text1"/>
        </w:rPr>
        <w:t xml:space="preserve">ext service due </w:t>
      </w:r>
      <w:r w:rsidR="004F75EF">
        <w:rPr>
          <w:rFonts w:ascii="Arial" w:hAnsi="Arial" w:cs="Arial"/>
          <w:color w:val="000000" w:themeColor="text1"/>
        </w:rPr>
        <w:t xml:space="preserve">in December </w:t>
      </w:r>
      <w:r w:rsidR="00B828B9" w:rsidRPr="00B828B9">
        <w:rPr>
          <w:rFonts w:ascii="Arial" w:hAnsi="Arial" w:cs="Arial"/>
          <w:color w:val="000000" w:themeColor="text1"/>
        </w:rPr>
        <w:t>2027</w:t>
      </w:r>
      <w:r w:rsidR="004F75EF">
        <w:rPr>
          <w:rFonts w:ascii="Arial" w:hAnsi="Arial" w:cs="Arial"/>
          <w:color w:val="000000" w:themeColor="text1"/>
        </w:rPr>
        <w:t>.</w:t>
      </w:r>
    </w:p>
    <w:p w14:paraId="4E16C77D" w14:textId="6D35821B" w:rsidR="00A3634D" w:rsidRPr="00B828B9" w:rsidRDefault="00EC12F4" w:rsidP="00B828B9">
      <w:pPr>
        <w:pStyle w:val="ListParagraph"/>
        <w:numPr>
          <w:ilvl w:val="0"/>
          <w:numId w:val="78"/>
        </w:numPr>
        <w:spacing w:before="120" w:after="120"/>
        <w:rPr>
          <w:rFonts w:ascii="Arial" w:hAnsi="Arial" w:cs="Arial"/>
          <w:color w:val="000000" w:themeColor="text1"/>
        </w:rPr>
      </w:pPr>
      <w:r w:rsidRPr="00B828B9">
        <w:rPr>
          <w:rFonts w:ascii="Arial" w:hAnsi="Arial" w:cs="Arial"/>
          <w:color w:val="000000" w:themeColor="text1"/>
        </w:rPr>
        <w:t>Incidental Repair Services</w:t>
      </w:r>
    </w:p>
    <w:p w14:paraId="63B16F92" w14:textId="375C0032" w:rsidR="00EC12F4" w:rsidRDefault="00EC12F4" w:rsidP="00316C8E">
      <w:pPr>
        <w:pStyle w:val="ListParagraph"/>
        <w:numPr>
          <w:ilvl w:val="0"/>
          <w:numId w:val="80"/>
        </w:numPr>
        <w:spacing w:before="120" w:after="120"/>
        <w:rPr>
          <w:rFonts w:ascii="Arial" w:hAnsi="Arial" w:cs="Arial"/>
          <w:color w:val="000000" w:themeColor="text1"/>
        </w:rPr>
      </w:pPr>
      <w:r>
        <w:rPr>
          <w:rFonts w:ascii="Arial" w:hAnsi="Arial" w:cs="Arial"/>
          <w:color w:val="000000" w:themeColor="text1"/>
        </w:rPr>
        <w:t xml:space="preserve">Contractor shall </w:t>
      </w:r>
      <w:r w:rsidRPr="00EC12F4">
        <w:rPr>
          <w:rFonts w:ascii="Arial" w:hAnsi="Arial" w:cs="Arial"/>
          <w:color w:val="000000" w:themeColor="text1"/>
        </w:rPr>
        <w:t>provide unlimited visits for any incidental repair services requested or necessary to keep the equipment fully operational.</w:t>
      </w:r>
    </w:p>
    <w:p w14:paraId="161AC83B" w14:textId="243276EE" w:rsidR="00EC12F4" w:rsidRPr="00C37EE4" w:rsidRDefault="000D0F68" w:rsidP="00316C8E">
      <w:pPr>
        <w:pStyle w:val="ListParagraph"/>
        <w:numPr>
          <w:ilvl w:val="0"/>
          <w:numId w:val="80"/>
        </w:numPr>
        <w:rPr>
          <w:rFonts w:ascii="Arial" w:hAnsi="Arial" w:cs="Arial"/>
        </w:rPr>
      </w:pPr>
      <w:r>
        <w:rPr>
          <w:rFonts w:ascii="Arial" w:hAnsi="Arial" w:cs="Arial"/>
          <w:color w:val="000000" w:themeColor="text1"/>
        </w:rPr>
        <w:t xml:space="preserve">Any </w:t>
      </w:r>
      <w:r w:rsidRPr="000D0F68">
        <w:rPr>
          <w:rFonts w:ascii="Arial" w:hAnsi="Arial" w:cs="Arial"/>
          <w:color w:val="000000" w:themeColor="text1"/>
        </w:rPr>
        <w:t xml:space="preserve">deficiencies reported are to be repaired and brought into compliance with standards within </w:t>
      </w:r>
      <w:r w:rsidR="00FC2E84">
        <w:rPr>
          <w:rFonts w:ascii="Arial" w:hAnsi="Arial" w:cs="Arial"/>
          <w:color w:val="000000" w:themeColor="text1"/>
        </w:rPr>
        <w:t>ten (</w:t>
      </w:r>
      <w:r w:rsidRPr="000D0F68">
        <w:rPr>
          <w:rFonts w:ascii="Arial" w:hAnsi="Arial" w:cs="Arial"/>
          <w:color w:val="000000" w:themeColor="text1"/>
        </w:rPr>
        <w:t>10</w:t>
      </w:r>
      <w:r w:rsidR="00FC2E84">
        <w:rPr>
          <w:rFonts w:ascii="Arial" w:hAnsi="Arial" w:cs="Arial"/>
          <w:color w:val="000000" w:themeColor="text1"/>
        </w:rPr>
        <w:t>)</w:t>
      </w:r>
      <w:r w:rsidRPr="000D0F68">
        <w:rPr>
          <w:rFonts w:ascii="Arial" w:hAnsi="Arial" w:cs="Arial"/>
          <w:color w:val="000000" w:themeColor="text1"/>
        </w:rPr>
        <w:t xml:space="preserve"> business days of report findings.</w:t>
      </w:r>
    </w:p>
    <w:p w14:paraId="569AF41E" w14:textId="37AA2A1C" w:rsidR="00EC12F4" w:rsidRDefault="000D0F68" w:rsidP="00316C8E">
      <w:pPr>
        <w:pStyle w:val="ListParagraph"/>
        <w:numPr>
          <w:ilvl w:val="0"/>
          <w:numId w:val="80"/>
        </w:numPr>
        <w:spacing w:before="120" w:after="120"/>
        <w:rPr>
          <w:rFonts w:ascii="Arial" w:hAnsi="Arial" w:cs="Arial"/>
          <w:color w:val="000000" w:themeColor="text1"/>
        </w:rPr>
      </w:pPr>
      <w:r>
        <w:rPr>
          <w:rFonts w:ascii="Arial" w:hAnsi="Arial" w:cs="Arial"/>
          <w:color w:val="000000" w:themeColor="text1"/>
        </w:rPr>
        <w:t xml:space="preserve">Repair services shall be provided upon request </w:t>
      </w:r>
      <w:r w:rsidRPr="000D0F68">
        <w:rPr>
          <w:rFonts w:ascii="Arial" w:hAnsi="Arial" w:cs="Arial"/>
          <w:color w:val="000000" w:themeColor="text1"/>
        </w:rPr>
        <w:t>from the CalVet Contract Manager or designee.</w:t>
      </w:r>
    </w:p>
    <w:p w14:paraId="1E1F50E3" w14:textId="7AB9DAEB" w:rsidR="00EC12F4" w:rsidRPr="00EC12F4" w:rsidRDefault="000D0F68" w:rsidP="00316C8E">
      <w:pPr>
        <w:pStyle w:val="ListParagraph"/>
        <w:numPr>
          <w:ilvl w:val="0"/>
          <w:numId w:val="80"/>
        </w:numPr>
        <w:rPr>
          <w:rFonts w:ascii="Arial" w:hAnsi="Arial" w:cs="Arial"/>
          <w:color w:val="000000" w:themeColor="text1"/>
        </w:rPr>
      </w:pPr>
      <w:r>
        <w:rPr>
          <w:rFonts w:ascii="Arial" w:hAnsi="Arial" w:cs="Arial"/>
          <w:color w:val="000000" w:themeColor="text1"/>
        </w:rPr>
        <w:t xml:space="preserve">Contractor shall make every effort </w:t>
      </w:r>
      <w:r w:rsidRPr="000D0F68">
        <w:rPr>
          <w:rFonts w:ascii="Arial" w:hAnsi="Arial" w:cs="Arial"/>
          <w:color w:val="000000" w:themeColor="text1"/>
        </w:rPr>
        <w:t xml:space="preserve">to complete the repair during standard business hours. The State, at its discretion, may allow access to the equipment during non-standard business hours when necessary.  </w:t>
      </w:r>
    </w:p>
    <w:p w14:paraId="72B8CF31" w14:textId="3B88087B" w:rsidR="00EC12F4" w:rsidRPr="00EC12F4" w:rsidRDefault="00EC12F4" w:rsidP="00316C8E">
      <w:pPr>
        <w:pStyle w:val="ListParagraph"/>
        <w:numPr>
          <w:ilvl w:val="0"/>
          <w:numId w:val="80"/>
        </w:numPr>
        <w:rPr>
          <w:rFonts w:ascii="Arial" w:hAnsi="Arial" w:cs="Arial"/>
          <w:color w:val="000000" w:themeColor="text1"/>
        </w:rPr>
      </w:pPr>
      <w:r w:rsidRPr="00EC12F4">
        <w:rPr>
          <w:rFonts w:ascii="Arial" w:hAnsi="Arial" w:cs="Arial"/>
          <w:color w:val="000000" w:themeColor="text1"/>
        </w:rPr>
        <w:t xml:space="preserve">Contractor shall </w:t>
      </w:r>
      <w:r w:rsidR="000D0F68" w:rsidRPr="000D0F68">
        <w:rPr>
          <w:rFonts w:ascii="Arial" w:hAnsi="Arial" w:cs="Arial"/>
          <w:color w:val="000000" w:themeColor="text1"/>
        </w:rPr>
        <w:t>make every effort to complete repairs the same working day.  Unless the repair requires part(s) that must be ordered, no repair may take longer than five (5) working days to complete.  When a delay in repair will occur due to part(s) that must be ordered, written notification shall be presented to the CalVet Contract Manager immediately.</w:t>
      </w:r>
    </w:p>
    <w:p w14:paraId="4FD5BAD9" w14:textId="5F68C519" w:rsidR="00EC12F4" w:rsidRDefault="00EC12F4"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Parts Replacement</w:t>
      </w:r>
    </w:p>
    <w:p w14:paraId="556DF6E4" w14:textId="7F16C94C" w:rsidR="00EC12F4" w:rsidRPr="00EC12F4" w:rsidRDefault="00EC12F4" w:rsidP="00316C8E">
      <w:pPr>
        <w:pStyle w:val="ListParagraph"/>
        <w:numPr>
          <w:ilvl w:val="3"/>
          <w:numId w:val="81"/>
        </w:numPr>
        <w:rPr>
          <w:rFonts w:ascii="Arial" w:hAnsi="Arial" w:cs="Arial"/>
          <w:color w:val="000000" w:themeColor="text1"/>
        </w:rPr>
      </w:pPr>
      <w:r w:rsidRPr="00EC12F4">
        <w:rPr>
          <w:rFonts w:ascii="Arial" w:hAnsi="Arial" w:cs="Arial"/>
          <w:color w:val="000000" w:themeColor="text1"/>
        </w:rPr>
        <w:t>Contractor shall include replacement of any part that becomes inoperable, or that otherwise affects the operation of the equipment in any way. Contractor shall notify the CalVet Contract Manager prior to ordering and/or installing the part. A written estimate of the required part(s) shall be submitted in writing to the CalVet Contract Manager and approved before replacement.</w:t>
      </w:r>
    </w:p>
    <w:p w14:paraId="76A55D6B" w14:textId="1C2D3D9F" w:rsidR="00EC12F4" w:rsidRDefault="00EC12F4" w:rsidP="00316C8E">
      <w:pPr>
        <w:pStyle w:val="ListParagraph"/>
        <w:numPr>
          <w:ilvl w:val="3"/>
          <w:numId w:val="30"/>
        </w:numPr>
        <w:spacing w:before="120" w:after="120"/>
        <w:rPr>
          <w:rFonts w:ascii="Arial" w:hAnsi="Arial" w:cs="Arial"/>
          <w:color w:val="000000" w:themeColor="text1"/>
        </w:rPr>
      </w:pPr>
      <w:r>
        <w:rPr>
          <w:rFonts w:ascii="Arial" w:hAnsi="Arial" w:cs="Arial"/>
          <w:color w:val="000000" w:themeColor="text1"/>
        </w:rPr>
        <w:t>Parts replaced by the Contractor shall be new or warrantied as new.</w:t>
      </w:r>
    </w:p>
    <w:p w14:paraId="40FDD4D9" w14:textId="39910D7D" w:rsidR="00EC12F4" w:rsidRPr="00EC12F4" w:rsidRDefault="00EC12F4" w:rsidP="00316C8E">
      <w:pPr>
        <w:pStyle w:val="ListParagraph"/>
        <w:numPr>
          <w:ilvl w:val="3"/>
          <w:numId w:val="30"/>
        </w:numPr>
        <w:rPr>
          <w:rFonts w:ascii="Arial" w:hAnsi="Arial" w:cs="Arial"/>
          <w:color w:val="000000" w:themeColor="text1"/>
        </w:rPr>
      </w:pPr>
      <w:r w:rsidRPr="00EC12F4">
        <w:rPr>
          <w:rFonts w:ascii="Arial" w:hAnsi="Arial" w:cs="Arial"/>
          <w:color w:val="000000" w:themeColor="text1"/>
        </w:rPr>
        <w:t>Contractor shall maintain an adequate supply and/or be able to obtain within a reasonable amount of time any necessary replacements parts in order to perform repairs and maintenance in a timely manner.</w:t>
      </w:r>
    </w:p>
    <w:p w14:paraId="64DB4FCA" w14:textId="3348F5FA" w:rsidR="00EC12F4" w:rsidRDefault="00EC12F4" w:rsidP="00316C8E">
      <w:pPr>
        <w:pStyle w:val="ListParagraph"/>
        <w:numPr>
          <w:ilvl w:val="3"/>
          <w:numId w:val="30"/>
        </w:numPr>
        <w:spacing w:before="120" w:after="120"/>
        <w:rPr>
          <w:rFonts w:ascii="Arial" w:hAnsi="Arial" w:cs="Arial"/>
          <w:color w:val="000000" w:themeColor="text1"/>
        </w:rPr>
      </w:pPr>
      <w:r>
        <w:rPr>
          <w:rFonts w:ascii="Arial" w:hAnsi="Arial" w:cs="Arial"/>
          <w:color w:val="000000" w:themeColor="text1"/>
        </w:rPr>
        <w:t>Co</w:t>
      </w:r>
      <w:r w:rsidR="001E721A">
        <w:rPr>
          <w:rFonts w:ascii="Arial" w:hAnsi="Arial" w:cs="Arial"/>
          <w:color w:val="000000" w:themeColor="text1"/>
        </w:rPr>
        <w:t>nsumables and other supply items are hereby excluded.</w:t>
      </w:r>
    </w:p>
    <w:p w14:paraId="4C90D2BF" w14:textId="56D6877C" w:rsidR="00EC12F4" w:rsidRDefault="001E721A" w:rsidP="00316C8E">
      <w:pPr>
        <w:pStyle w:val="ListParagraph"/>
        <w:numPr>
          <w:ilvl w:val="3"/>
          <w:numId w:val="30"/>
        </w:numPr>
        <w:rPr>
          <w:rFonts w:ascii="Arial" w:hAnsi="Arial" w:cs="Arial"/>
          <w:color w:val="000000" w:themeColor="text1"/>
        </w:rPr>
      </w:pPr>
      <w:r>
        <w:rPr>
          <w:rFonts w:ascii="Arial" w:hAnsi="Arial" w:cs="Arial"/>
          <w:color w:val="000000" w:themeColor="text1"/>
        </w:rPr>
        <w:t>Any parts that have been replaced become the property of the Home.</w:t>
      </w:r>
    </w:p>
    <w:p w14:paraId="02089D40" w14:textId="52C7CD6C"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Equipment Removal </w:t>
      </w:r>
    </w:p>
    <w:p w14:paraId="5B429D37" w14:textId="2799E182" w:rsidR="001E721A" w:rsidRDefault="001E721A" w:rsidP="00316C8E">
      <w:pPr>
        <w:pStyle w:val="ListParagraph"/>
        <w:numPr>
          <w:ilvl w:val="3"/>
          <w:numId w:val="82"/>
        </w:numPr>
        <w:spacing w:before="120" w:after="120"/>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perform all services required under this Contract on State premises. In the event that equipment must be removed from State premises for repair, prior approval from the CalVet Contract Manager shall be obtained.</w:t>
      </w:r>
    </w:p>
    <w:p w14:paraId="53CB2E50" w14:textId="0483A12F"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CalVet Contract Manager </w:t>
      </w:r>
      <w:r w:rsidRPr="001E721A">
        <w:rPr>
          <w:rFonts w:ascii="Arial" w:hAnsi="Arial" w:cs="Arial"/>
          <w:color w:val="000000" w:themeColor="text1"/>
        </w:rPr>
        <w:t>or designee shall record the serial number(s) of the equipment being removed and inspect the equipment. No equipment shall be removed from State premises until inspection and recording of the serial number(s) has been completed.</w:t>
      </w:r>
    </w:p>
    <w:p w14:paraId="3781C45A" w14:textId="6101A213"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Upon return of the </w:t>
      </w:r>
      <w:r w:rsidRPr="001E721A">
        <w:rPr>
          <w:rFonts w:ascii="Arial" w:hAnsi="Arial" w:cs="Arial"/>
          <w:color w:val="000000" w:themeColor="text1"/>
        </w:rPr>
        <w:t>equipment by the Contractor, the CalVet Contract Manager or designee shall check the serial number(s) against those previously recorded and inspect the equipment for acceptability.</w:t>
      </w:r>
    </w:p>
    <w:p w14:paraId="04C2FD51" w14:textId="108235EE"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Contractor shall </w:t>
      </w:r>
      <w:r w:rsidRPr="001E721A">
        <w:rPr>
          <w:rFonts w:ascii="Arial" w:hAnsi="Arial" w:cs="Arial"/>
          <w:color w:val="000000" w:themeColor="text1"/>
        </w:rPr>
        <w:t>be responsible to pick up and deliver equipment from State premises.</w:t>
      </w:r>
    </w:p>
    <w:p w14:paraId="53D59545"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Upon completion of repair, the Contractor shall notify the State to schedule a delivery date and time. Under no circumstances shall equipment removed from State premises be kept by the Contractor longer than five (5) working days, unless prior written permission has been obtained from the CalVet Contract Manager.</w:t>
      </w:r>
    </w:p>
    <w:p w14:paraId="27B74741" w14:textId="2AA93D57" w:rsidR="004C564A" w:rsidRDefault="004C564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lastRenderedPageBreak/>
        <w:t>Vendor Vetting Compliance</w:t>
      </w:r>
    </w:p>
    <w:p w14:paraId="151A9FD8" w14:textId="47106261" w:rsidR="004C564A" w:rsidRDefault="004C564A" w:rsidP="00CE04B2">
      <w:pPr>
        <w:pStyle w:val="ListParagraph"/>
        <w:numPr>
          <w:ilvl w:val="3"/>
          <w:numId w:val="93"/>
        </w:numPr>
        <w:spacing w:before="120" w:after="120"/>
        <w:rPr>
          <w:rFonts w:ascii="Arial" w:hAnsi="Arial" w:cs="Arial"/>
          <w:color w:val="000000" w:themeColor="text1"/>
        </w:rPr>
      </w:pPr>
      <w:r>
        <w:rPr>
          <w:rFonts w:ascii="Arial" w:hAnsi="Arial" w:cs="Arial"/>
          <w:color w:val="000000" w:themeColor="text1"/>
        </w:rPr>
        <w:t xml:space="preserve">A background check </w:t>
      </w:r>
      <w:r w:rsidR="00960E6A">
        <w:rPr>
          <w:rFonts w:ascii="Arial" w:hAnsi="Arial" w:cs="Arial"/>
          <w:color w:val="000000" w:themeColor="text1"/>
        </w:rPr>
        <w:t>will</w:t>
      </w:r>
      <w:r>
        <w:rPr>
          <w:rFonts w:ascii="Arial" w:hAnsi="Arial" w:cs="Arial"/>
          <w:color w:val="000000" w:themeColor="text1"/>
        </w:rPr>
        <w:t xml:space="preserve"> be required for each technician visiting the Home to ensure veterans’ safety and security</w:t>
      </w:r>
      <w:r w:rsidR="00E95329">
        <w:rPr>
          <w:rFonts w:ascii="Arial" w:hAnsi="Arial" w:cs="Arial"/>
          <w:color w:val="000000" w:themeColor="text1"/>
        </w:rPr>
        <w:t xml:space="preserve"> at</w:t>
      </w:r>
      <w:r w:rsidR="00960E6A">
        <w:rPr>
          <w:rFonts w:ascii="Arial" w:hAnsi="Arial" w:cs="Arial"/>
          <w:color w:val="000000" w:themeColor="text1"/>
        </w:rPr>
        <w:t xml:space="preserve"> the Contractor</w:t>
      </w:r>
      <w:r w:rsidR="00E95329">
        <w:rPr>
          <w:rFonts w:ascii="Arial" w:hAnsi="Arial" w:cs="Arial"/>
          <w:color w:val="000000" w:themeColor="text1"/>
        </w:rPr>
        <w:t>’s expense</w:t>
      </w:r>
      <w:r>
        <w:rPr>
          <w:rFonts w:ascii="Arial" w:hAnsi="Arial" w:cs="Arial"/>
          <w:color w:val="000000" w:themeColor="text1"/>
        </w:rPr>
        <w:t>.</w:t>
      </w:r>
      <w:r w:rsidR="00EA0223">
        <w:rPr>
          <w:rFonts w:ascii="Arial" w:hAnsi="Arial" w:cs="Arial"/>
          <w:color w:val="000000" w:themeColor="text1"/>
        </w:rPr>
        <w:t xml:space="preserve"> The background check will need to be completed within thirty (30) days from Contract execution and sent to the Contract Manager via. email.</w:t>
      </w:r>
      <w:r>
        <w:rPr>
          <w:rFonts w:ascii="Arial" w:hAnsi="Arial" w:cs="Arial"/>
          <w:color w:val="000000" w:themeColor="text1"/>
        </w:rPr>
        <w:t xml:space="preserve">   </w:t>
      </w:r>
    </w:p>
    <w:p w14:paraId="6E3A0855" w14:textId="3DC773EE"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Workmanship</w:t>
      </w:r>
    </w:p>
    <w:p w14:paraId="435E9E6A" w14:textId="2C533CE6" w:rsidR="001E721A" w:rsidRPr="001E721A" w:rsidRDefault="001E721A" w:rsidP="00316C8E">
      <w:pPr>
        <w:pStyle w:val="ListParagraph"/>
        <w:numPr>
          <w:ilvl w:val="3"/>
          <w:numId w:val="83"/>
        </w:numPr>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conform to all applicable city, county, state and federal laws</w:t>
      </w:r>
      <w:r w:rsidR="00FC2E84">
        <w:rPr>
          <w:rFonts w:ascii="Arial" w:hAnsi="Arial" w:cs="Arial"/>
          <w:color w:val="000000" w:themeColor="text1"/>
        </w:rPr>
        <w:t xml:space="preserve">, including </w:t>
      </w:r>
      <w:r w:rsidR="00FC2E84" w:rsidRPr="001E721A">
        <w:rPr>
          <w:rFonts w:ascii="Arial" w:hAnsi="Arial" w:cs="Arial"/>
          <w:color w:val="000000" w:themeColor="text1"/>
        </w:rPr>
        <w:t>Title 17 and Title 22 of the California Code of Regulations</w:t>
      </w:r>
      <w:r w:rsidRPr="001E721A">
        <w:rPr>
          <w:rFonts w:ascii="Arial" w:hAnsi="Arial" w:cs="Arial"/>
          <w:color w:val="000000" w:themeColor="text1"/>
        </w:rPr>
        <w:t xml:space="preserve">, ordinances, regulations, guidelines, pamphlets, circulation letters, or any other applicable directive in the performance of work under this Contract. </w:t>
      </w:r>
    </w:p>
    <w:p w14:paraId="06EA4771"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The State shall inspect work performed by the Contractor after completion. The State is solely responsible for determining acceptability of the work performed and the operability of the equipment.</w:t>
      </w:r>
    </w:p>
    <w:p w14:paraId="6726D63E" w14:textId="2B43CD67"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Document Requirements – After completion of </w:t>
      </w:r>
      <w:r w:rsidRPr="001E721A">
        <w:rPr>
          <w:rFonts w:ascii="Arial" w:hAnsi="Arial" w:cs="Arial"/>
          <w:color w:val="000000" w:themeColor="text1"/>
        </w:rPr>
        <w:t>maintenance and/or repair services, the Contractor shall submit a complete report to the CalVet Contract Manager of the services provided. The report shall include:</w:t>
      </w:r>
    </w:p>
    <w:p w14:paraId="57F601C2" w14:textId="231C6D04" w:rsidR="001E721A" w:rsidRPr="001E721A" w:rsidRDefault="001E721A" w:rsidP="00316C8E">
      <w:pPr>
        <w:pStyle w:val="ListParagraph"/>
        <w:numPr>
          <w:ilvl w:val="3"/>
          <w:numId w:val="84"/>
        </w:numPr>
        <w:rPr>
          <w:rFonts w:ascii="Arial" w:hAnsi="Arial" w:cs="Arial"/>
          <w:color w:val="000000" w:themeColor="text1"/>
        </w:rPr>
      </w:pPr>
      <w:r>
        <w:rPr>
          <w:rFonts w:ascii="Arial" w:hAnsi="Arial" w:cs="Arial"/>
          <w:color w:val="000000" w:themeColor="text1"/>
        </w:rPr>
        <w:t>Date of Service.</w:t>
      </w:r>
    </w:p>
    <w:p w14:paraId="13AE4546" w14:textId="46696C4B" w:rsidR="001E721A" w:rsidRDefault="001E721A" w:rsidP="00316C8E">
      <w:pPr>
        <w:pStyle w:val="ListParagraph"/>
        <w:numPr>
          <w:ilvl w:val="3"/>
          <w:numId w:val="82"/>
        </w:numPr>
        <w:rPr>
          <w:rFonts w:ascii="Arial" w:hAnsi="Arial" w:cs="Arial"/>
          <w:color w:val="000000" w:themeColor="text1"/>
        </w:rPr>
      </w:pPr>
      <w:r>
        <w:rPr>
          <w:rFonts w:ascii="Arial" w:hAnsi="Arial" w:cs="Arial"/>
          <w:color w:val="000000" w:themeColor="text1"/>
        </w:rPr>
        <w:t xml:space="preserve">Description of </w:t>
      </w:r>
      <w:r w:rsidRPr="001E721A">
        <w:rPr>
          <w:rFonts w:ascii="Arial" w:hAnsi="Arial" w:cs="Arial"/>
          <w:color w:val="000000" w:themeColor="text1"/>
        </w:rPr>
        <w:t>service provided, including replacement of any worn or nonfunctioning parts.</w:t>
      </w:r>
    </w:p>
    <w:p w14:paraId="3951926E" w14:textId="41AEAD23" w:rsidR="001E721A" w:rsidRDefault="001E721A" w:rsidP="00316C8E">
      <w:pPr>
        <w:pStyle w:val="ListParagraph"/>
        <w:numPr>
          <w:ilvl w:val="3"/>
          <w:numId w:val="82"/>
        </w:numPr>
        <w:rPr>
          <w:rFonts w:ascii="Arial" w:hAnsi="Arial" w:cs="Arial"/>
          <w:color w:val="000000" w:themeColor="text1"/>
        </w:rPr>
      </w:pPr>
      <w:r>
        <w:rPr>
          <w:rFonts w:ascii="Arial" w:hAnsi="Arial" w:cs="Arial"/>
          <w:color w:val="000000" w:themeColor="text1"/>
        </w:rPr>
        <w:t xml:space="preserve">Printed name and signature </w:t>
      </w:r>
      <w:r w:rsidRPr="001E721A">
        <w:rPr>
          <w:rFonts w:ascii="Arial" w:hAnsi="Arial" w:cs="Arial"/>
          <w:color w:val="000000" w:themeColor="text1"/>
        </w:rPr>
        <w:t>of service technician.</w:t>
      </w:r>
    </w:p>
    <w:p w14:paraId="50E59065"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Location of equipment.</w:t>
      </w:r>
    </w:p>
    <w:p w14:paraId="11E157D9" w14:textId="1FB91B39"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Equipment make, model</w:t>
      </w:r>
      <w:r w:rsidR="004F75EF">
        <w:rPr>
          <w:rFonts w:ascii="Arial" w:hAnsi="Arial" w:cs="Arial"/>
          <w:color w:val="000000" w:themeColor="text1"/>
        </w:rPr>
        <w:t>,</w:t>
      </w:r>
      <w:r w:rsidRPr="001E721A">
        <w:rPr>
          <w:rFonts w:ascii="Arial" w:hAnsi="Arial" w:cs="Arial"/>
          <w:color w:val="000000" w:themeColor="text1"/>
        </w:rPr>
        <w:t xml:space="preserve"> and serial number.</w:t>
      </w:r>
    </w:p>
    <w:p w14:paraId="0CF3DB8E"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Description of any noted deficiencies and suggested corrective action.</w:t>
      </w:r>
    </w:p>
    <w:p w14:paraId="023A8126"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Total labor hours expended.</w:t>
      </w:r>
    </w:p>
    <w:p w14:paraId="32B98164" w14:textId="2D0F0F69" w:rsidR="00EC12F4" w:rsidRPr="00216D17"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Signature of State employee certifying indicated services were performed.</w:t>
      </w:r>
    </w:p>
    <w:p w14:paraId="20115A5C" w14:textId="2BDFC93C" w:rsidR="00437328" w:rsidRPr="004433D8" w:rsidRDefault="00864EEB" w:rsidP="004433D8">
      <w:pPr>
        <w:pStyle w:val="Heading2"/>
        <w:numPr>
          <w:ilvl w:val="0"/>
          <w:numId w:val="21"/>
        </w:numPr>
      </w:pPr>
      <w:bookmarkStart w:id="72" w:name="_Toc232515967"/>
      <w:r>
        <w:t>Accidents/Damage</w:t>
      </w:r>
      <w:bookmarkEnd w:id="72"/>
    </w:p>
    <w:p w14:paraId="6E8AEB6E" w14:textId="777ABE6C" w:rsidR="00864EEB" w:rsidRPr="00E90832" w:rsidRDefault="00864EEB" w:rsidP="00E90832">
      <w:pPr>
        <w:autoSpaceDE w:val="0"/>
        <w:autoSpaceDN w:val="0"/>
        <w:adjustRightInd w:val="0"/>
        <w:spacing w:after="0" w:line="240" w:lineRule="auto"/>
        <w:ind w:left="360"/>
        <w:rPr>
          <w:rFonts w:ascii="Arial" w:hAnsi="Arial" w:cs="Arial"/>
          <w:color w:val="000000"/>
        </w:rPr>
      </w:pPr>
      <w:r>
        <w:rPr>
          <w:rFonts w:ascii="Arial" w:hAnsi="Arial" w:cs="Arial"/>
          <w:color w:val="000000"/>
        </w:rPr>
        <w:t xml:space="preserve">Damage caused to the </w:t>
      </w:r>
      <w:r w:rsidRPr="00864EEB">
        <w:rPr>
          <w:rFonts w:ascii="Arial" w:hAnsi="Arial" w:cs="Arial"/>
          <w:color w:val="000000"/>
        </w:rPr>
        <w:t>equipment covered herein due to fire, abuse, act God, accident, unauthorized alterations, disasters, the elements, failure of electrical power, misuse, use of unauthorized agents, vandalism or negligence by the State or its officers, agents, employees, or residents, are not covered by this Contract.</w:t>
      </w:r>
    </w:p>
    <w:p w14:paraId="052DF6BB" w14:textId="3C3D6FE2" w:rsidR="00864EEB" w:rsidRPr="004433D8" w:rsidRDefault="00864EEB" w:rsidP="00864EEB">
      <w:pPr>
        <w:pStyle w:val="Heading2"/>
        <w:numPr>
          <w:ilvl w:val="0"/>
          <w:numId w:val="21"/>
        </w:numPr>
      </w:pPr>
      <w:bookmarkStart w:id="73" w:name="_Toc232515968"/>
      <w:r>
        <w:t>Work Area</w:t>
      </w:r>
      <w:bookmarkEnd w:id="73"/>
    </w:p>
    <w:p w14:paraId="2EDB072B" w14:textId="1B5FF7BB"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The Contractor shall ensure that the work is kept clean and </w:t>
      </w:r>
      <w:r w:rsidRPr="00E90832">
        <w:rPr>
          <w:rFonts w:ascii="Arial" w:hAnsi="Arial" w:cs="Arial"/>
          <w:color w:val="000000" w:themeColor="text1"/>
        </w:rPr>
        <w:t>free of debris, as necessary, to maintain a safe working environment for staff and residents.</w:t>
      </w:r>
    </w:p>
    <w:p w14:paraId="2919A364" w14:textId="051DB8A2"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Contractor shall perform services with as little disruption to the </w:t>
      </w:r>
      <w:r w:rsidRPr="00E90832">
        <w:rPr>
          <w:rFonts w:ascii="Arial" w:hAnsi="Arial" w:cs="Arial"/>
          <w:color w:val="000000" w:themeColor="text1"/>
        </w:rPr>
        <w:t>State’s operations as possible.</w:t>
      </w:r>
    </w:p>
    <w:p w14:paraId="341F032C" w14:textId="516670FF"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Contractor shall </w:t>
      </w:r>
      <w:r w:rsidRPr="00E90832">
        <w:rPr>
          <w:rFonts w:ascii="Arial" w:hAnsi="Arial" w:cs="Arial"/>
          <w:color w:val="000000" w:themeColor="text1"/>
        </w:rPr>
        <w:t>remove all tools, equipment, and other work materials belonging to Contractor from the Home premises at the end of each working day.</w:t>
      </w:r>
    </w:p>
    <w:p w14:paraId="158F0137" w14:textId="5A9B0A90" w:rsidR="0045224B" w:rsidRP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CalVet shall not be responsible for storage of any Contractor property.</w:t>
      </w:r>
    </w:p>
    <w:p w14:paraId="659914BA" w14:textId="0049DDA9" w:rsidR="00437328" w:rsidRPr="004433D8" w:rsidRDefault="00437328" w:rsidP="004433D8">
      <w:pPr>
        <w:pStyle w:val="Heading2"/>
        <w:numPr>
          <w:ilvl w:val="0"/>
          <w:numId w:val="21"/>
        </w:numPr>
      </w:pPr>
      <w:bookmarkStart w:id="74" w:name="_Toc232515969"/>
      <w:r w:rsidRPr="004433D8">
        <w:t xml:space="preserve">Problem </w:t>
      </w:r>
      <w:r w:rsidRPr="004433D8">
        <w:rPr>
          <w:rStyle w:val="Heading2Char"/>
          <w:b/>
        </w:rPr>
        <w:t>Escalation</w:t>
      </w:r>
      <w:bookmarkEnd w:id="74"/>
    </w:p>
    <w:p w14:paraId="3CBD0B4F" w14:textId="79EBCAF3"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parties acknowledge and agree that any point of contact may wish to escalate concerns pertaining to the administration of this </w:t>
      </w:r>
      <w:r w:rsidR="007257DB" w:rsidRPr="004433D8">
        <w:rPr>
          <w:rFonts w:ascii="Arial" w:hAnsi="Arial" w:cs="Arial"/>
          <w:color w:val="000000"/>
        </w:rPr>
        <w:t>C</w:t>
      </w:r>
      <w:r w:rsidR="007E0185" w:rsidRPr="004433D8">
        <w:rPr>
          <w:rFonts w:ascii="Arial" w:hAnsi="Arial" w:cs="Arial"/>
          <w:color w:val="000000"/>
        </w:rPr>
        <w:t>ontract</w:t>
      </w:r>
      <w:r w:rsidRPr="004433D8">
        <w:rPr>
          <w:rFonts w:ascii="Arial" w:hAnsi="Arial" w:cs="Arial"/>
          <w:color w:val="000000"/>
        </w:rPr>
        <w:t>. Such issues may include, but are not necessarily limited to, invoice processing and Contractor timeliness in meeting contractual obligations.</w:t>
      </w:r>
    </w:p>
    <w:p w14:paraId="3B67AEDD" w14:textId="77777777" w:rsidR="00457894" w:rsidRPr="004433D8" w:rsidRDefault="00457894" w:rsidP="00C06BDE">
      <w:pPr>
        <w:autoSpaceDE w:val="0"/>
        <w:autoSpaceDN w:val="0"/>
        <w:adjustRightInd w:val="0"/>
        <w:spacing w:after="0" w:line="240" w:lineRule="auto"/>
        <w:ind w:left="360"/>
        <w:rPr>
          <w:rFonts w:ascii="Arial" w:hAnsi="Arial" w:cs="Arial"/>
          <w:color w:val="000000"/>
        </w:rPr>
      </w:pPr>
    </w:p>
    <w:p w14:paraId="13AC33F9"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lastRenderedPageBreak/>
        <w:t>Concerns (risks/issues) shall be reported as part of regular status reports. Additionally, there may be instances where the severity of the problem justifies escalated reporting. To this extent, the point of contact will notify CalVet in the following order:</w:t>
      </w:r>
    </w:p>
    <w:p w14:paraId="0966A779" w14:textId="77777777" w:rsidR="00437328" w:rsidRPr="004433D8" w:rsidRDefault="00437328" w:rsidP="00C06BDE">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Technical Manager</w:t>
      </w:r>
    </w:p>
    <w:p w14:paraId="71E6E231" w14:textId="4462725E" w:rsidR="00C73F38" w:rsidRPr="009E691C" w:rsidRDefault="00437328" w:rsidP="009E691C">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Contract Manager</w:t>
      </w:r>
    </w:p>
    <w:p w14:paraId="22F3D23F" w14:textId="3FEE8FC6" w:rsidR="00437328" w:rsidRPr="004433D8" w:rsidRDefault="00437328" w:rsidP="004433D8">
      <w:pPr>
        <w:pStyle w:val="Heading2"/>
        <w:numPr>
          <w:ilvl w:val="0"/>
          <w:numId w:val="21"/>
        </w:numPr>
      </w:pPr>
      <w:bookmarkStart w:id="75" w:name="_Toc232515970"/>
      <w:r w:rsidRPr="004433D8">
        <w:t>Data Handling</w:t>
      </w:r>
      <w:bookmarkEnd w:id="75"/>
    </w:p>
    <w:p w14:paraId="7ED57614" w14:textId="4F9804C8"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 xml:space="preserve">Information Security </w:t>
      </w:r>
      <w:r w:rsidRPr="004433D8">
        <w:rPr>
          <w:rFonts w:ascii="Arial" w:hAnsi="Arial" w:cs="Arial"/>
          <w:color w:val="000000" w:themeColor="text1"/>
        </w:rPr>
        <w:t>Incident</w:t>
      </w:r>
      <w:r w:rsidRPr="004433D8">
        <w:rPr>
          <w:rFonts w:ascii="Arial" w:hAnsi="Arial" w:cs="Arial"/>
        </w:rPr>
        <w:t xml:space="preserve"> Management</w:t>
      </w:r>
    </w:p>
    <w:p w14:paraId="2C76A946" w14:textId="27C1C06D" w:rsidR="00FC05A3"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Contractor must report information security incidents in accordance with the California Department of Technology’s (CDT), Statewide Administrative Manual (SAM) 5340. - </w:t>
      </w:r>
      <w:r w:rsidRPr="00C37EE4">
        <w:rPr>
          <w:rFonts w:ascii="Arial" w:hAnsi="Arial" w:cs="Arial"/>
          <w:b/>
          <w:bCs/>
          <w:color w:val="000000"/>
        </w:rPr>
        <w:t xml:space="preserve">Exhibit </w:t>
      </w:r>
      <w:r w:rsidR="00A23817" w:rsidRPr="00C37EE4">
        <w:rPr>
          <w:rFonts w:ascii="Arial" w:hAnsi="Arial" w:cs="Arial"/>
          <w:b/>
          <w:bCs/>
          <w:color w:val="000000"/>
        </w:rPr>
        <w:t>D</w:t>
      </w:r>
      <w:r w:rsidRPr="00C37EE4">
        <w:rPr>
          <w:rFonts w:ascii="Arial" w:hAnsi="Arial" w:cs="Arial"/>
          <w:b/>
          <w:bCs/>
          <w:color w:val="000000"/>
        </w:rPr>
        <w:t xml:space="preserve"> - Information Security Incident Management</w:t>
      </w:r>
      <w:r w:rsidRPr="004433D8">
        <w:rPr>
          <w:rFonts w:ascii="Arial" w:hAnsi="Arial" w:cs="Arial"/>
          <w:color w:val="000000"/>
        </w:rPr>
        <w:t>. All information security incidents must be reported immediately to the CalVet Information Technology Helpdesk at (916) 653-2521.</w:t>
      </w:r>
    </w:p>
    <w:p w14:paraId="34EF302C" w14:textId="1D622A63"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Information Security and Confidentiality</w:t>
      </w:r>
    </w:p>
    <w:p w14:paraId="38580EB6" w14:textId="26E41FFD" w:rsidR="007D1A61" w:rsidRPr="004433D8" w:rsidRDefault="00437328" w:rsidP="007D1A61">
      <w:pPr>
        <w:autoSpaceDE w:val="0"/>
        <w:autoSpaceDN w:val="0"/>
        <w:adjustRightInd w:val="0"/>
        <w:spacing w:before="120" w:after="120" w:line="240" w:lineRule="auto"/>
        <w:ind w:left="1080"/>
        <w:rPr>
          <w:rFonts w:ascii="Arial" w:hAnsi="Arial" w:cs="Arial"/>
          <w:i/>
          <w:iCs/>
          <w:color w:val="000000"/>
        </w:rPr>
      </w:pPr>
      <w:r w:rsidRPr="004433D8">
        <w:rPr>
          <w:rFonts w:ascii="Arial" w:hAnsi="Arial" w:cs="Arial"/>
          <w:color w:val="000000"/>
        </w:rPr>
        <w:t xml:space="preserve">To preserve the integrity of the security and confidentiality measures integrated into the State’s automated information systems, any employee of the contractor or subcontractors working on-site or remotely with CalVet information or on CalVet information system are required to sign the Confidentiality Statement, </w:t>
      </w:r>
      <w:r w:rsidRPr="00C37EE4">
        <w:rPr>
          <w:rFonts w:ascii="Arial" w:hAnsi="Arial" w:cs="Arial"/>
          <w:b/>
          <w:bCs/>
          <w:color w:val="000000"/>
        </w:rPr>
        <w:t xml:space="preserve">Exhibit </w:t>
      </w:r>
      <w:r w:rsidR="00A23817" w:rsidRPr="00C37EE4">
        <w:rPr>
          <w:rFonts w:ascii="Arial" w:hAnsi="Arial" w:cs="Arial"/>
          <w:b/>
          <w:bCs/>
          <w:color w:val="000000"/>
        </w:rPr>
        <w:t>E</w:t>
      </w:r>
      <w:r w:rsidRPr="00C37EE4">
        <w:rPr>
          <w:rFonts w:ascii="Arial" w:hAnsi="Arial" w:cs="Arial"/>
          <w:b/>
          <w:bCs/>
          <w:color w:val="000000"/>
        </w:rPr>
        <w:t xml:space="preserve"> - Information Security and Confidentiality</w:t>
      </w:r>
      <w:r w:rsidRPr="004433D8">
        <w:rPr>
          <w:rFonts w:ascii="Arial" w:hAnsi="Arial" w:cs="Arial"/>
          <w:i/>
          <w:iCs/>
          <w:color w:val="000000"/>
        </w:rPr>
        <w:t>.</w:t>
      </w:r>
    </w:p>
    <w:p w14:paraId="76A1869A" w14:textId="30DA0E01" w:rsidR="00437328" w:rsidRPr="004433D8" w:rsidRDefault="00437328" w:rsidP="00316C8E">
      <w:pPr>
        <w:pStyle w:val="ListParagraph"/>
        <w:numPr>
          <w:ilvl w:val="0"/>
          <w:numId w:val="33"/>
        </w:numPr>
        <w:spacing w:before="120" w:after="120"/>
        <w:ind w:left="1080"/>
        <w:rPr>
          <w:rFonts w:ascii="Arial" w:hAnsi="Arial" w:cs="Arial"/>
          <w:i/>
          <w:iCs/>
        </w:rPr>
      </w:pPr>
      <w:r w:rsidRPr="004433D8">
        <w:rPr>
          <w:rFonts w:ascii="Arial" w:hAnsi="Arial" w:cs="Arial"/>
        </w:rPr>
        <w:t>Agreements with External Entities</w:t>
      </w:r>
    </w:p>
    <w:p w14:paraId="312DDA3F" w14:textId="4B9A23F9" w:rsidR="00457894"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CalVet requires all external entities to enter into written agreements when they engage in the development, use and/or maintenance of information systems, products, solutions, and/or services, </w:t>
      </w:r>
      <w:r w:rsidRPr="00C37EE4">
        <w:rPr>
          <w:rFonts w:ascii="Arial" w:hAnsi="Arial" w:cs="Arial"/>
          <w:b/>
          <w:bCs/>
          <w:iCs/>
          <w:color w:val="000000"/>
        </w:rPr>
        <w:t xml:space="preserve">Exhibit </w:t>
      </w:r>
      <w:r w:rsidR="00A23817" w:rsidRPr="00C37EE4">
        <w:rPr>
          <w:rFonts w:ascii="Arial" w:hAnsi="Arial" w:cs="Arial"/>
          <w:b/>
          <w:bCs/>
          <w:iCs/>
          <w:color w:val="000000"/>
        </w:rPr>
        <w:t>F</w:t>
      </w:r>
      <w:r w:rsidRPr="00C37EE4">
        <w:rPr>
          <w:rFonts w:ascii="Arial" w:hAnsi="Arial" w:cs="Arial"/>
          <w:b/>
          <w:bCs/>
          <w:iCs/>
          <w:color w:val="000000"/>
        </w:rPr>
        <w:t xml:space="preserve"> - Agreements with External Entities</w:t>
      </w:r>
      <w:r w:rsidRPr="004433D8">
        <w:rPr>
          <w:rFonts w:ascii="Arial" w:hAnsi="Arial" w:cs="Arial"/>
          <w:color w:val="000000"/>
        </w:rPr>
        <w:t>.</w:t>
      </w:r>
    </w:p>
    <w:p w14:paraId="471A61FA" w14:textId="218F7691"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Vendor Remote Access Policy</w:t>
      </w:r>
    </w:p>
    <w:p w14:paraId="586D0C5F" w14:textId="0821583C" w:rsidR="004D5FCE"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If CalVet initiates a remote access session with Contractor, an </w:t>
      </w:r>
      <w:r w:rsidRPr="00C37EE4">
        <w:rPr>
          <w:rFonts w:ascii="Arial" w:hAnsi="Arial" w:cs="Arial"/>
          <w:b/>
          <w:bCs/>
          <w:iCs/>
          <w:color w:val="000000"/>
        </w:rPr>
        <w:t xml:space="preserve">Exhibit </w:t>
      </w:r>
      <w:r w:rsidR="00A23817" w:rsidRPr="00C37EE4">
        <w:rPr>
          <w:rFonts w:ascii="Arial" w:hAnsi="Arial" w:cs="Arial"/>
          <w:b/>
          <w:bCs/>
          <w:iCs/>
          <w:color w:val="000000"/>
        </w:rPr>
        <w:t>G</w:t>
      </w:r>
      <w:r w:rsidRPr="00C37EE4">
        <w:rPr>
          <w:rFonts w:ascii="Arial" w:hAnsi="Arial" w:cs="Arial"/>
          <w:b/>
          <w:bCs/>
          <w:iCs/>
          <w:color w:val="000000"/>
        </w:rPr>
        <w:t xml:space="preserve"> - Vendor Remote Access Policy</w:t>
      </w:r>
      <w:r w:rsidRPr="004433D8">
        <w:rPr>
          <w:rFonts w:ascii="Arial" w:hAnsi="Arial" w:cs="Arial"/>
          <w:color w:val="000000"/>
        </w:rPr>
        <w:t xml:space="preserve"> must be on file to confirm Contractor has read CalVet’s Vendor Remote Access Policy and shall comply with the provisions contained therein.</w:t>
      </w:r>
    </w:p>
    <w:p w14:paraId="570522D8" w14:textId="06A3788A"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Patch Management Policy</w:t>
      </w:r>
    </w:p>
    <w:p w14:paraId="1D6FB59F" w14:textId="270AEA7A" w:rsidR="00395F42"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CalVet shall remain up-to-date on all available patches created to correct known hardware and software security vulnerabilities (where such do not cause instability or risk to CalVet infrastructure) and shall, when appropriate, immediately apply patches to all hardware and software as described in </w:t>
      </w:r>
      <w:r w:rsidRPr="00C37EE4">
        <w:rPr>
          <w:rFonts w:ascii="Arial" w:hAnsi="Arial" w:cs="Arial"/>
          <w:b/>
          <w:bCs/>
          <w:iCs/>
          <w:color w:val="000000"/>
        </w:rPr>
        <w:t xml:space="preserve">Exhibit </w:t>
      </w:r>
      <w:r w:rsidR="00A23817" w:rsidRPr="00C37EE4">
        <w:rPr>
          <w:rFonts w:ascii="Arial" w:hAnsi="Arial" w:cs="Arial"/>
          <w:b/>
          <w:bCs/>
          <w:iCs/>
          <w:color w:val="000000"/>
        </w:rPr>
        <w:t>H</w:t>
      </w:r>
      <w:r w:rsidRPr="00C37EE4">
        <w:rPr>
          <w:rFonts w:ascii="Arial" w:hAnsi="Arial" w:cs="Arial"/>
          <w:b/>
          <w:bCs/>
          <w:iCs/>
          <w:color w:val="000000"/>
        </w:rPr>
        <w:t xml:space="preserve"> - Patch Management Policy</w:t>
      </w:r>
      <w:r w:rsidRPr="004433D8">
        <w:rPr>
          <w:rFonts w:ascii="Arial" w:hAnsi="Arial" w:cs="Arial"/>
          <w:color w:val="000000"/>
        </w:rPr>
        <w:t>.</w:t>
      </w:r>
    </w:p>
    <w:p w14:paraId="505297C0" w14:textId="2BB02C87" w:rsidR="00E42845" w:rsidRPr="004433D8" w:rsidRDefault="00E42845" w:rsidP="00316C8E">
      <w:pPr>
        <w:pStyle w:val="ListParagraph"/>
        <w:numPr>
          <w:ilvl w:val="0"/>
          <w:numId w:val="33"/>
        </w:numPr>
        <w:spacing w:before="120" w:after="120"/>
        <w:ind w:left="1080"/>
        <w:rPr>
          <w:rFonts w:ascii="Arial" w:hAnsi="Arial" w:cs="Arial"/>
        </w:rPr>
      </w:pPr>
      <w:r w:rsidRPr="004433D8">
        <w:rPr>
          <w:rFonts w:ascii="Arial" w:hAnsi="Arial" w:cs="Arial"/>
        </w:rPr>
        <w:t>California Civil Rights Laws Certification</w:t>
      </w:r>
    </w:p>
    <w:p w14:paraId="6057F808" w14:textId="1B8AC23A" w:rsidR="00E42845" w:rsidRPr="004433D8" w:rsidRDefault="00E42845"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Pursuant to Public Contract Code section 2010, the </w:t>
      </w:r>
      <w:r w:rsidR="00731B43" w:rsidRPr="004433D8">
        <w:rPr>
          <w:rFonts w:ascii="Arial" w:hAnsi="Arial" w:cs="Arial"/>
        </w:rPr>
        <w:t>Bidder</w:t>
      </w:r>
      <w:r w:rsidRPr="004433D8">
        <w:rPr>
          <w:rFonts w:ascii="Arial" w:hAnsi="Arial" w:cs="Arial"/>
          <w:color w:val="000000"/>
        </w:rPr>
        <w:t xml:space="preserve"> shall complete Form 11, California Civil Rights Laws Certification, certifying compliance with the following:</w:t>
      </w:r>
    </w:p>
    <w:p w14:paraId="59F8B618" w14:textId="59862684" w:rsidR="00E42845" w:rsidRPr="004433D8" w:rsidRDefault="00E42845" w:rsidP="00316C8E">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themeColor="text1"/>
        </w:rPr>
        <w:t>California</w:t>
      </w:r>
      <w:r w:rsidRPr="004433D8">
        <w:rPr>
          <w:rFonts w:ascii="Arial" w:hAnsi="Arial" w:cs="Arial"/>
          <w:color w:val="000000"/>
        </w:rPr>
        <w:t xml:space="preserve"> Civil Rights Laws: For </w:t>
      </w:r>
      <w:r w:rsidR="007257DB" w:rsidRPr="004433D8">
        <w:rPr>
          <w:rFonts w:ascii="Arial" w:hAnsi="Arial" w:cs="Arial"/>
          <w:color w:val="000000"/>
        </w:rPr>
        <w:t>C</w:t>
      </w:r>
      <w:r w:rsidRPr="004433D8">
        <w:rPr>
          <w:rFonts w:ascii="Arial" w:hAnsi="Arial" w:cs="Arial"/>
          <w:color w:val="000000"/>
        </w:rPr>
        <w:t xml:space="preserve">ontracts over $100,000 executed or renewed after January 1, 2017, the </w:t>
      </w:r>
      <w:r w:rsidR="00731B43" w:rsidRPr="004433D8">
        <w:rPr>
          <w:rFonts w:ascii="Arial" w:hAnsi="Arial" w:cs="Arial"/>
        </w:rPr>
        <w:t>Bidder</w:t>
      </w:r>
      <w:r w:rsidRPr="004433D8">
        <w:rPr>
          <w:rFonts w:ascii="Arial" w:hAnsi="Arial" w:cs="Arial"/>
          <w:color w:val="000000"/>
        </w:rPr>
        <w:t xml:space="preserve"> certifies compliance with the Unruh Civil Rights Act (</w:t>
      </w:r>
      <w:r w:rsidR="00367148" w:rsidRPr="004433D8">
        <w:rPr>
          <w:rFonts w:ascii="Arial" w:hAnsi="Arial" w:cs="Arial"/>
          <w:color w:val="000000"/>
        </w:rPr>
        <w:t>S</w:t>
      </w:r>
      <w:r w:rsidRPr="004433D8">
        <w:rPr>
          <w:rFonts w:ascii="Arial" w:hAnsi="Arial" w:cs="Arial"/>
          <w:color w:val="000000"/>
        </w:rPr>
        <w:t>ection 51 of the Civil Code) and the Fair Employment and Housing Act (</w:t>
      </w:r>
      <w:r w:rsidR="00367148" w:rsidRPr="004433D8">
        <w:rPr>
          <w:rFonts w:ascii="Arial" w:hAnsi="Arial" w:cs="Arial"/>
          <w:color w:val="000000"/>
        </w:rPr>
        <w:t>S</w:t>
      </w:r>
      <w:r w:rsidRPr="004433D8">
        <w:rPr>
          <w:rFonts w:ascii="Arial" w:hAnsi="Arial" w:cs="Arial"/>
          <w:color w:val="000000"/>
        </w:rPr>
        <w:t xml:space="preserve">ection 12960 of the Government Code); and Contractor certifies that such policies are not used in violation of the Unruh Civil Rights Act (Section 51 of the </w:t>
      </w:r>
      <w:r w:rsidRPr="004433D8">
        <w:rPr>
          <w:rFonts w:ascii="Arial" w:hAnsi="Arial" w:cs="Arial"/>
          <w:color w:val="000000"/>
        </w:rPr>
        <w:lastRenderedPageBreak/>
        <w:t>Civil Code) or the Fair Employment and Housing Act (Section 12960 of the Government Code).</w:t>
      </w:r>
    </w:p>
    <w:p w14:paraId="062791B5" w14:textId="6F5EE9F6" w:rsidR="00457894" w:rsidRPr="004433D8" w:rsidRDefault="00E42845" w:rsidP="00316C8E">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rPr>
        <w:t xml:space="preserve">Employer Discrimination Policies: For </w:t>
      </w:r>
      <w:r w:rsidR="007257DB" w:rsidRPr="004433D8">
        <w:rPr>
          <w:rFonts w:ascii="Arial" w:hAnsi="Arial" w:cs="Arial"/>
          <w:color w:val="000000"/>
        </w:rPr>
        <w:t>C</w:t>
      </w:r>
      <w:r w:rsidRPr="004433D8">
        <w:rPr>
          <w:rFonts w:ascii="Arial" w:hAnsi="Arial" w:cs="Arial"/>
          <w:color w:val="000000"/>
        </w:rPr>
        <w:t xml:space="preserve">ontracts over $100,000 executed or renewed </w:t>
      </w:r>
      <w:r w:rsidRPr="004433D8">
        <w:rPr>
          <w:rFonts w:ascii="Arial" w:hAnsi="Arial" w:cs="Arial"/>
          <w:color w:val="000000" w:themeColor="text1"/>
        </w:rPr>
        <w:t>after</w:t>
      </w:r>
      <w:r w:rsidRPr="004433D8">
        <w:rPr>
          <w:rFonts w:ascii="Arial" w:hAnsi="Arial" w:cs="Arial"/>
          <w:color w:val="000000"/>
        </w:rPr>
        <w:t xml:space="preserve"> January 1, 2017, if a </w:t>
      </w:r>
      <w:r w:rsidR="00731B43" w:rsidRPr="004433D8">
        <w:rPr>
          <w:rFonts w:ascii="Arial" w:hAnsi="Arial" w:cs="Arial"/>
        </w:rPr>
        <w:t>Bidder</w:t>
      </w:r>
      <w:r w:rsidRPr="004433D8">
        <w:rPr>
          <w:rFonts w:ascii="Arial" w:hAnsi="Arial" w:cs="Arial"/>
          <w:color w:val="000000"/>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r w:rsidRPr="00C37EE4">
        <w:rPr>
          <w:rFonts w:ascii="Arial" w:hAnsi="Arial" w:cs="Arial"/>
          <w:b/>
          <w:bCs/>
          <w:iCs/>
          <w:color w:val="000000"/>
        </w:rPr>
        <w:t xml:space="preserve">Exhibit </w:t>
      </w:r>
      <w:r w:rsidR="001C3837">
        <w:rPr>
          <w:rFonts w:ascii="Arial" w:hAnsi="Arial" w:cs="Arial"/>
          <w:b/>
          <w:bCs/>
          <w:iCs/>
          <w:color w:val="000000"/>
        </w:rPr>
        <w:t>I</w:t>
      </w:r>
      <w:r w:rsidRPr="00C37EE4">
        <w:rPr>
          <w:rFonts w:ascii="Arial" w:hAnsi="Arial" w:cs="Arial"/>
          <w:b/>
          <w:bCs/>
          <w:iCs/>
          <w:color w:val="000000"/>
        </w:rPr>
        <w:t>, California Civil Rights Laws Certification</w:t>
      </w:r>
      <w:r w:rsidRPr="004433D8">
        <w:rPr>
          <w:rFonts w:ascii="Arial" w:hAnsi="Arial" w:cs="Arial"/>
          <w:color w:val="000000"/>
        </w:rPr>
        <w:t>.</w:t>
      </w:r>
    </w:p>
    <w:p w14:paraId="14A6A642" w14:textId="77777777" w:rsidR="002A7357" w:rsidRDefault="002A7357" w:rsidP="001C3837">
      <w:pPr>
        <w:autoSpaceDE w:val="0"/>
        <w:autoSpaceDN w:val="0"/>
        <w:adjustRightInd w:val="0"/>
        <w:spacing w:before="120" w:after="120" w:line="240" w:lineRule="auto"/>
        <w:ind w:left="360"/>
        <w:rPr>
          <w:rFonts w:ascii="Arial" w:hAnsi="Arial" w:cs="Arial"/>
        </w:rPr>
      </w:pPr>
      <w:bookmarkStart w:id="76" w:name="_Toc111727962"/>
      <w:bookmarkStart w:id="77" w:name="_Toc182581031"/>
    </w:p>
    <w:p w14:paraId="2FF0F298" w14:textId="77777777" w:rsidR="002A7357" w:rsidRDefault="002A7357" w:rsidP="001C3837">
      <w:pPr>
        <w:autoSpaceDE w:val="0"/>
        <w:autoSpaceDN w:val="0"/>
        <w:adjustRightInd w:val="0"/>
        <w:spacing w:before="120" w:after="120" w:line="240" w:lineRule="auto"/>
        <w:ind w:left="360"/>
        <w:rPr>
          <w:rFonts w:ascii="Arial" w:hAnsi="Arial" w:cs="Arial"/>
        </w:rPr>
      </w:pPr>
    </w:p>
    <w:p w14:paraId="2F8B211C" w14:textId="77777777" w:rsidR="002A7357" w:rsidRDefault="002A7357" w:rsidP="001C3837">
      <w:pPr>
        <w:autoSpaceDE w:val="0"/>
        <w:autoSpaceDN w:val="0"/>
        <w:adjustRightInd w:val="0"/>
        <w:spacing w:before="120" w:after="120" w:line="240" w:lineRule="auto"/>
        <w:ind w:left="360"/>
        <w:rPr>
          <w:rFonts w:ascii="Arial" w:hAnsi="Arial" w:cs="Arial"/>
        </w:rPr>
      </w:pPr>
    </w:p>
    <w:p w14:paraId="7E6E563A" w14:textId="77777777" w:rsidR="002A7357" w:rsidRDefault="002A7357" w:rsidP="001C3837">
      <w:pPr>
        <w:autoSpaceDE w:val="0"/>
        <w:autoSpaceDN w:val="0"/>
        <w:adjustRightInd w:val="0"/>
        <w:spacing w:before="120" w:after="120" w:line="240" w:lineRule="auto"/>
        <w:ind w:left="360"/>
        <w:rPr>
          <w:rFonts w:ascii="Arial" w:hAnsi="Arial" w:cs="Arial"/>
        </w:rPr>
      </w:pPr>
    </w:p>
    <w:p w14:paraId="3671916B" w14:textId="77777777" w:rsidR="002A7357" w:rsidRDefault="002A7357" w:rsidP="001C3837">
      <w:pPr>
        <w:autoSpaceDE w:val="0"/>
        <w:autoSpaceDN w:val="0"/>
        <w:adjustRightInd w:val="0"/>
        <w:spacing w:before="120" w:after="120" w:line="240" w:lineRule="auto"/>
        <w:ind w:left="360"/>
        <w:rPr>
          <w:rFonts w:ascii="Arial" w:hAnsi="Arial" w:cs="Arial"/>
        </w:rPr>
      </w:pPr>
    </w:p>
    <w:p w14:paraId="056EF4E1" w14:textId="77777777" w:rsidR="002A7357" w:rsidRDefault="002A7357" w:rsidP="001C3837">
      <w:pPr>
        <w:autoSpaceDE w:val="0"/>
        <w:autoSpaceDN w:val="0"/>
        <w:adjustRightInd w:val="0"/>
        <w:spacing w:before="120" w:after="120" w:line="240" w:lineRule="auto"/>
        <w:ind w:left="360"/>
        <w:rPr>
          <w:rFonts w:ascii="Arial" w:hAnsi="Arial" w:cs="Arial"/>
        </w:rPr>
      </w:pPr>
    </w:p>
    <w:p w14:paraId="2430BDEE" w14:textId="77777777" w:rsidR="002A7357" w:rsidRDefault="002A7357" w:rsidP="001C3837">
      <w:pPr>
        <w:autoSpaceDE w:val="0"/>
        <w:autoSpaceDN w:val="0"/>
        <w:adjustRightInd w:val="0"/>
        <w:spacing w:before="120" w:after="120" w:line="240" w:lineRule="auto"/>
        <w:ind w:left="360"/>
        <w:rPr>
          <w:rFonts w:ascii="Arial" w:hAnsi="Arial" w:cs="Arial"/>
        </w:rPr>
      </w:pPr>
    </w:p>
    <w:p w14:paraId="25034811" w14:textId="77777777" w:rsidR="002A7357" w:rsidRDefault="002A7357" w:rsidP="001C3837">
      <w:pPr>
        <w:autoSpaceDE w:val="0"/>
        <w:autoSpaceDN w:val="0"/>
        <w:adjustRightInd w:val="0"/>
        <w:spacing w:before="120" w:after="120" w:line="240" w:lineRule="auto"/>
        <w:ind w:left="360"/>
        <w:rPr>
          <w:rFonts w:ascii="Arial" w:hAnsi="Arial" w:cs="Arial"/>
        </w:rPr>
      </w:pPr>
    </w:p>
    <w:p w14:paraId="1B41FA2A" w14:textId="77777777" w:rsidR="002A7357" w:rsidRDefault="002A7357" w:rsidP="001C3837">
      <w:pPr>
        <w:autoSpaceDE w:val="0"/>
        <w:autoSpaceDN w:val="0"/>
        <w:adjustRightInd w:val="0"/>
        <w:spacing w:before="120" w:after="120" w:line="240" w:lineRule="auto"/>
        <w:ind w:left="360"/>
        <w:rPr>
          <w:rFonts w:ascii="Arial" w:hAnsi="Arial" w:cs="Arial"/>
        </w:rPr>
      </w:pPr>
    </w:p>
    <w:p w14:paraId="40ACE254" w14:textId="77777777" w:rsidR="002A7357" w:rsidRDefault="002A7357" w:rsidP="001C3837">
      <w:pPr>
        <w:autoSpaceDE w:val="0"/>
        <w:autoSpaceDN w:val="0"/>
        <w:adjustRightInd w:val="0"/>
        <w:spacing w:before="120" w:after="120" w:line="240" w:lineRule="auto"/>
        <w:ind w:left="360"/>
        <w:rPr>
          <w:rFonts w:ascii="Arial" w:hAnsi="Arial" w:cs="Arial"/>
        </w:rPr>
      </w:pPr>
    </w:p>
    <w:p w14:paraId="7B8B7CD8" w14:textId="77777777" w:rsidR="002A7357" w:rsidRDefault="002A7357" w:rsidP="001C3837">
      <w:pPr>
        <w:autoSpaceDE w:val="0"/>
        <w:autoSpaceDN w:val="0"/>
        <w:adjustRightInd w:val="0"/>
        <w:spacing w:before="120" w:after="120" w:line="240" w:lineRule="auto"/>
        <w:ind w:left="360"/>
        <w:rPr>
          <w:rFonts w:ascii="Arial" w:hAnsi="Arial" w:cs="Arial"/>
        </w:rPr>
      </w:pPr>
    </w:p>
    <w:p w14:paraId="73771D35" w14:textId="77777777" w:rsidR="002A7357" w:rsidRDefault="002A7357" w:rsidP="001C3837">
      <w:pPr>
        <w:autoSpaceDE w:val="0"/>
        <w:autoSpaceDN w:val="0"/>
        <w:adjustRightInd w:val="0"/>
        <w:spacing w:before="120" w:after="120" w:line="240" w:lineRule="auto"/>
        <w:ind w:left="360"/>
        <w:rPr>
          <w:rFonts w:ascii="Arial" w:hAnsi="Arial" w:cs="Arial"/>
        </w:rPr>
      </w:pPr>
    </w:p>
    <w:p w14:paraId="01019A28" w14:textId="77777777" w:rsidR="002A7357" w:rsidRDefault="002A7357" w:rsidP="001C3837">
      <w:pPr>
        <w:autoSpaceDE w:val="0"/>
        <w:autoSpaceDN w:val="0"/>
        <w:adjustRightInd w:val="0"/>
        <w:spacing w:before="120" w:after="120" w:line="240" w:lineRule="auto"/>
        <w:ind w:left="360"/>
        <w:rPr>
          <w:rFonts w:ascii="Arial" w:hAnsi="Arial" w:cs="Arial"/>
        </w:rPr>
      </w:pPr>
    </w:p>
    <w:p w14:paraId="1AA09872" w14:textId="77777777" w:rsidR="002A7357" w:rsidRDefault="002A7357" w:rsidP="001C3837">
      <w:pPr>
        <w:autoSpaceDE w:val="0"/>
        <w:autoSpaceDN w:val="0"/>
        <w:adjustRightInd w:val="0"/>
        <w:spacing w:before="120" w:after="120" w:line="240" w:lineRule="auto"/>
        <w:ind w:left="360"/>
        <w:rPr>
          <w:rFonts w:ascii="Arial" w:hAnsi="Arial" w:cs="Arial"/>
        </w:rPr>
      </w:pPr>
    </w:p>
    <w:p w14:paraId="055F742D" w14:textId="77777777" w:rsidR="002A7357" w:rsidRDefault="002A7357" w:rsidP="001C3837">
      <w:pPr>
        <w:autoSpaceDE w:val="0"/>
        <w:autoSpaceDN w:val="0"/>
        <w:adjustRightInd w:val="0"/>
        <w:spacing w:before="120" w:after="120" w:line="240" w:lineRule="auto"/>
        <w:ind w:left="360"/>
        <w:rPr>
          <w:rFonts w:ascii="Arial" w:hAnsi="Arial" w:cs="Arial"/>
        </w:rPr>
      </w:pPr>
    </w:p>
    <w:p w14:paraId="2F67ECB5" w14:textId="77777777" w:rsidR="002A7357" w:rsidRDefault="002A7357" w:rsidP="001C3837">
      <w:pPr>
        <w:autoSpaceDE w:val="0"/>
        <w:autoSpaceDN w:val="0"/>
        <w:adjustRightInd w:val="0"/>
        <w:spacing w:before="120" w:after="120" w:line="240" w:lineRule="auto"/>
        <w:ind w:left="360"/>
        <w:rPr>
          <w:rFonts w:ascii="Arial" w:hAnsi="Arial" w:cs="Arial"/>
        </w:rPr>
      </w:pPr>
    </w:p>
    <w:p w14:paraId="1CFDDA25" w14:textId="77777777" w:rsidR="002A7357" w:rsidRDefault="002A7357" w:rsidP="001C3837">
      <w:pPr>
        <w:autoSpaceDE w:val="0"/>
        <w:autoSpaceDN w:val="0"/>
        <w:adjustRightInd w:val="0"/>
        <w:spacing w:before="120" w:after="120" w:line="240" w:lineRule="auto"/>
        <w:ind w:left="360"/>
        <w:rPr>
          <w:rFonts w:ascii="Arial" w:hAnsi="Arial" w:cs="Arial"/>
        </w:rPr>
      </w:pPr>
    </w:p>
    <w:p w14:paraId="29526F3E" w14:textId="77777777" w:rsidR="002A7357" w:rsidRDefault="002A7357" w:rsidP="001C3837">
      <w:pPr>
        <w:autoSpaceDE w:val="0"/>
        <w:autoSpaceDN w:val="0"/>
        <w:adjustRightInd w:val="0"/>
        <w:spacing w:before="120" w:after="120" w:line="240" w:lineRule="auto"/>
        <w:ind w:left="360"/>
        <w:rPr>
          <w:rFonts w:ascii="Arial" w:hAnsi="Arial" w:cs="Arial"/>
        </w:rPr>
      </w:pPr>
    </w:p>
    <w:p w14:paraId="3EC4130B" w14:textId="77777777" w:rsidR="002A7357" w:rsidRDefault="002A7357" w:rsidP="001C3837">
      <w:pPr>
        <w:autoSpaceDE w:val="0"/>
        <w:autoSpaceDN w:val="0"/>
        <w:adjustRightInd w:val="0"/>
        <w:spacing w:before="120" w:after="120" w:line="240" w:lineRule="auto"/>
        <w:ind w:left="360"/>
        <w:rPr>
          <w:rFonts w:ascii="Arial" w:hAnsi="Arial" w:cs="Arial"/>
        </w:rPr>
      </w:pPr>
    </w:p>
    <w:p w14:paraId="4B3FF28D" w14:textId="77777777" w:rsidR="002A7357" w:rsidRDefault="002A7357" w:rsidP="001C3837">
      <w:pPr>
        <w:autoSpaceDE w:val="0"/>
        <w:autoSpaceDN w:val="0"/>
        <w:adjustRightInd w:val="0"/>
        <w:spacing w:before="120" w:after="120" w:line="240" w:lineRule="auto"/>
        <w:ind w:left="360"/>
        <w:rPr>
          <w:rFonts w:ascii="Arial" w:hAnsi="Arial" w:cs="Arial"/>
        </w:rPr>
      </w:pPr>
    </w:p>
    <w:p w14:paraId="4D65A955" w14:textId="77777777" w:rsidR="002A7357" w:rsidRDefault="002A7357" w:rsidP="001C3837">
      <w:pPr>
        <w:autoSpaceDE w:val="0"/>
        <w:autoSpaceDN w:val="0"/>
        <w:adjustRightInd w:val="0"/>
        <w:spacing w:before="120" w:after="120" w:line="240" w:lineRule="auto"/>
        <w:ind w:left="360"/>
        <w:rPr>
          <w:rFonts w:ascii="Arial" w:hAnsi="Arial" w:cs="Arial"/>
        </w:rPr>
      </w:pPr>
    </w:p>
    <w:p w14:paraId="1BCD6714" w14:textId="77777777" w:rsidR="002A7357" w:rsidRDefault="002A7357" w:rsidP="001C3837">
      <w:pPr>
        <w:autoSpaceDE w:val="0"/>
        <w:autoSpaceDN w:val="0"/>
        <w:adjustRightInd w:val="0"/>
        <w:spacing w:before="120" w:after="120" w:line="240" w:lineRule="auto"/>
        <w:ind w:left="360"/>
        <w:rPr>
          <w:rFonts w:ascii="Arial" w:hAnsi="Arial" w:cs="Arial"/>
        </w:rPr>
      </w:pPr>
    </w:p>
    <w:p w14:paraId="760CC51E" w14:textId="77777777" w:rsidR="002A7357" w:rsidRDefault="002A7357" w:rsidP="001C3837">
      <w:pPr>
        <w:autoSpaceDE w:val="0"/>
        <w:autoSpaceDN w:val="0"/>
        <w:adjustRightInd w:val="0"/>
        <w:spacing w:before="120" w:after="120" w:line="240" w:lineRule="auto"/>
        <w:ind w:left="360"/>
        <w:rPr>
          <w:rFonts w:ascii="Arial" w:hAnsi="Arial" w:cs="Arial"/>
        </w:rPr>
      </w:pPr>
    </w:p>
    <w:p w14:paraId="250A144D" w14:textId="77777777" w:rsidR="002A7357" w:rsidRDefault="002A7357" w:rsidP="001C3837">
      <w:pPr>
        <w:autoSpaceDE w:val="0"/>
        <w:autoSpaceDN w:val="0"/>
        <w:adjustRightInd w:val="0"/>
        <w:spacing w:before="120" w:after="120" w:line="240" w:lineRule="auto"/>
        <w:ind w:left="360"/>
        <w:rPr>
          <w:rFonts w:ascii="Arial" w:hAnsi="Arial" w:cs="Arial"/>
        </w:rPr>
      </w:pPr>
    </w:p>
    <w:bookmarkEnd w:id="76"/>
    <w:bookmarkEnd w:id="77"/>
    <w:p w14:paraId="01FFE069" w14:textId="11CF157A" w:rsidR="004F75EF" w:rsidRDefault="004F75EF">
      <w:pPr>
        <w:rPr>
          <w:rFonts w:ascii="Arial" w:eastAsiaTheme="majorEastAsia" w:hAnsi="Arial" w:cs="Arial"/>
          <w:b/>
        </w:rPr>
      </w:pPr>
    </w:p>
    <w:p w14:paraId="3E6F2D79" w14:textId="77777777" w:rsidR="00FB1EB6" w:rsidRDefault="00FB1EB6">
      <w:pPr>
        <w:rPr>
          <w:rFonts w:ascii="Arial" w:eastAsiaTheme="majorEastAsia" w:hAnsi="Arial" w:cs="Arial"/>
          <w:b/>
        </w:rPr>
      </w:pPr>
    </w:p>
    <w:p w14:paraId="39A539A1" w14:textId="77777777" w:rsidR="00FB1EB6" w:rsidRDefault="00FB1EB6">
      <w:pPr>
        <w:rPr>
          <w:rFonts w:ascii="Arial" w:eastAsiaTheme="majorEastAsia" w:hAnsi="Arial" w:cs="Arial"/>
          <w:b/>
        </w:rPr>
      </w:pPr>
    </w:p>
    <w:p w14:paraId="70139462" w14:textId="77777777" w:rsidR="00FB1EB6" w:rsidRDefault="00FB1EB6">
      <w:pPr>
        <w:rPr>
          <w:rFonts w:ascii="Arial" w:eastAsiaTheme="majorEastAsia" w:hAnsi="Arial" w:cs="Arial"/>
          <w:b/>
        </w:rPr>
      </w:pPr>
    </w:p>
    <w:p w14:paraId="34215695" w14:textId="33BD58AE" w:rsidR="0012225D" w:rsidRPr="00EA4D5D" w:rsidRDefault="00EA4D5D" w:rsidP="00C73F38">
      <w:pPr>
        <w:pStyle w:val="Heading1"/>
        <w:jc w:val="center"/>
        <w:rPr>
          <w:rFonts w:eastAsiaTheme="majorEastAsia"/>
          <w:bCs w:val="0"/>
          <w:caps w:val="0"/>
          <w:color w:val="auto"/>
          <w:sz w:val="22"/>
          <w:shd w:val="clear" w:color="auto" w:fill="auto"/>
        </w:rPr>
      </w:pPr>
      <w:bookmarkStart w:id="78" w:name="_Toc232515971"/>
      <w:r>
        <w:rPr>
          <w:rFonts w:eastAsiaTheme="majorEastAsia"/>
          <w:bCs w:val="0"/>
          <w:caps w:val="0"/>
          <w:color w:val="auto"/>
          <w:sz w:val="22"/>
          <w:shd w:val="clear" w:color="auto" w:fill="auto"/>
        </w:rPr>
        <w:lastRenderedPageBreak/>
        <w:t>Exhibit B – Budget Detail and Payment Provisions</w:t>
      </w:r>
      <w:bookmarkEnd w:id="78"/>
    </w:p>
    <w:p w14:paraId="0CF6FB74" w14:textId="3F48E530" w:rsidR="00457894" w:rsidRPr="004433D8" w:rsidRDefault="00457894" w:rsidP="00316C8E">
      <w:pPr>
        <w:pStyle w:val="Heading2"/>
        <w:numPr>
          <w:ilvl w:val="0"/>
          <w:numId w:val="35"/>
        </w:numPr>
      </w:pPr>
      <w:bookmarkStart w:id="79" w:name="_Toc232515972"/>
      <w:r w:rsidRPr="004433D8">
        <w:t>Payment Provisions</w:t>
      </w:r>
      <w:bookmarkEnd w:id="79"/>
    </w:p>
    <w:p w14:paraId="7A195133" w14:textId="70056220"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 xml:space="preserve">In consideration of performance and completion of the work in a satisfactory manner and upon receipt of the Contractor’s itemized invoice and details within the billing period, the State agrees to compensate the Contractor for actual expenditures incurred as specified in </w:t>
      </w:r>
      <w:r w:rsidRPr="004433D8">
        <w:rPr>
          <w:rFonts w:ascii="Arial" w:hAnsi="Arial" w:cs="Arial"/>
          <w:b/>
          <w:bCs/>
        </w:rPr>
        <w:t xml:space="preserve">Exhibit B-1, Cost </w:t>
      </w:r>
      <w:r w:rsidR="00A07BDF">
        <w:rPr>
          <w:rFonts w:ascii="Arial" w:hAnsi="Arial" w:cs="Arial"/>
          <w:b/>
          <w:bCs/>
        </w:rPr>
        <w:t>Works</w:t>
      </w:r>
      <w:r w:rsidRPr="004433D8">
        <w:rPr>
          <w:rFonts w:ascii="Arial" w:hAnsi="Arial" w:cs="Arial"/>
          <w:b/>
          <w:bCs/>
        </w:rPr>
        <w:t>heet</w:t>
      </w:r>
      <w:r w:rsidRPr="004433D8">
        <w:rPr>
          <w:rFonts w:ascii="Arial" w:hAnsi="Arial" w:cs="Arial"/>
        </w:rPr>
        <w:t>.</w:t>
      </w:r>
      <w:r w:rsidR="00BC77EE" w:rsidRPr="004433D8">
        <w:rPr>
          <w:rFonts w:ascii="Arial" w:hAnsi="Arial" w:cs="Arial"/>
        </w:rPr>
        <w:t xml:space="preserve"> </w:t>
      </w:r>
    </w:p>
    <w:p w14:paraId="384D1D58" w14:textId="77777777"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Payments shall be made in arrears upon completion of the work and invoice approved by the CalVet Contract Manager.</w:t>
      </w:r>
    </w:p>
    <w:p w14:paraId="016B90B7" w14:textId="1F2BCBEB"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Invoice shall contain the following information:</w:t>
      </w:r>
      <w:r w:rsidR="00BC77EE" w:rsidRPr="004433D8">
        <w:rPr>
          <w:rFonts w:ascii="Arial" w:hAnsi="Arial" w:cs="Arial"/>
        </w:rPr>
        <w:t xml:space="preserve"> </w:t>
      </w:r>
    </w:p>
    <w:p w14:paraId="169B647F" w14:textId="65D8D63F" w:rsidR="00457894" w:rsidRPr="004433D8" w:rsidRDefault="007E0185"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 xml:space="preserve">Contract </w:t>
      </w:r>
      <w:r w:rsidR="00457894" w:rsidRPr="004433D8">
        <w:rPr>
          <w:rFonts w:ascii="Arial" w:hAnsi="Arial" w:cs="Arial"/>
        </w:rPr>
        <w:t xml:space="preserve">number </w:t>
      </w:r>
    </w:p>
    <w:p w14:paraId="626B0F76"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Contractor’s itemized list of work completed</w:t>
      </w:r>
    </w:p>
    <w:p w14:paraId="403D1778"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Period covered by the invoice</w:t>
      </w:r>
    </w:p>
    <w:p w14:paraId="02BA207A"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Total amount of invoice due and payable</w:t>
      </w:r>
    </w:p>
    <w:p w14:paraId="397C9F8B"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All invoices shall be submitted to:</w:t>
      </w:r>
    </w:p>
    <w:tbl>
      <w:tblPr>
        <w:tblW w:w="8550" w:type="dxa"/>
        <w:tblInd w:w="1075" w:type="dxa"/>
        <w:tblLook w:val="0000" w:firstRow="0" w:lastRow="0" w:firstColumn="0" w:lastColumn="0" w:noHBand="0" w:noVBand="0"/>
      </w:tblPr>
      <w:tblGrid>
        <w:gridCol w:w="4320"/>
        <w:gridCol w:w="4230"/>
      </w:tblGrid>
      <w:tr w:rsidR="00457894" w:rsidRPr="004433D8" w14:paraId="70D1C92B" w14:textId="77777777" w:rsidTr="00FC05A3">
        <w:trPr>
          <w:cantSplit/>
          <w:trHeight w:val="332"/>
        </w:trPr>
        <w:tc>
          <w:tcPr>
            <w:tcW w:w="4320" w:type="dxa"/>
            <w:tcBorders>
              <w:top w:val="single" w:sz="4" w:space="0" w:color="auto"/>
              <w:left w:val="single" w:sz="4" w:space="0" w:color="auto"/>
              <w:right w:val="single" w:sz="4" w:space="0" w:color="auto"/>
            </w:tcBorders>
          </w:tcPr>
          <w:p w14:paraId="7D016C50" w14:textId="77777777" w:rsidR="00457894" w:rsidRPr="004433D8" w:rsidRDefault="00457894" w:rsidP="00ED60C5">
            <w:pPr>
              <w:rPr>
                <w:rFonts w:ascii="Arial" w:hAnsi="Arial" w:cs="Arial"/>
              </w:rPr>
            </w:pPr>
            <w:r w:rsidRPr="004433D8">
              <w:rPr>
                <w:rFonts w:ascii="Arial" w:hAnsi="Arial" w:cs="Arial"/>
              </w:rPr>
              <w:t>Original Copy via mail (Hardcopy)</w:t>
            </w:r>
          </w:p>
        </w:tc>
        <w:tc>
          <w:tcPr>
            <w:tcW w:w="4230" w:type="dxa"/>
            <w:tcBorders>
              <w:top w:val="single" w:sz="4" w:space="0" w:color="auto"/>
              <w:left w:val="single" w:sz="4" w:space="0" w:color="auto"/>
              <w:right w:val="single" w:sz="4" w:space="0" w:color="auto"/>
            </w:tcBorders>
          </w:tcPr>
          <w:p w14:paraId="3AA54195" w14:textId="77777777" w:rsidR="00457894" w:rsidRPr="004433D8" w:rsidRDefault="00457894" w:rsidP="00ED60C5">
            <w:pPr>
              <w:rPr>
                <w:rFonts w:ascii="Arial" w:hAnsi="Arial" w:cs="Arial"/>
              </w:rPr>
            </w:pPr>
            <w:r w:rsidRPr="004433D8">
              <w:rPr>
                <w:rFonts w:ascii="Arial" w:hAnsi="Arial" w:cs="Arial"/>
              </w:rPr>
              <w:t>Approval Copy via Email</w:t>
            </w:r>
          </w:p>
        </w:tc>
      </w:tr>
      <w:tr w:rsidR="00457894" w:rsidRPr="004433D8" w14:paraId="0C1E2D53" w14:textId="77777777" w:rsidTr="00FC05A3">
        <w:trPr>
          <w:cantSplit/>
          <w:trHeight w:val="376"/>
        </w:trPr>
        <w:tc>
          <w:tcPr>
            <w:tcW w:w="4320" w:type="dxa"/>
            <w:tcBorders>
              <w:left w:val="single" w:sz="4" w:space="0" w:color="auto"/>
              <w:right w:val="single" w:sz="4" w:space="0" w:color="auto"/>
            </w:tcBorders>
          </w:tcPr>
          <w:p w14:paraId="3B1F60DF"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c>
          <w:tcPr>
            <w:tcW w:w="4230" w:type="dxa"/>
            <w:tcBorders>
              <w:left w:val="single" w:sz="4" w:space="0" w:color="auto"/>
              <w:right w:val="single" w:sz="4" w:space="0" w:color="auto"/>
            </w:tcBorders>
          </w:tcPr>
          <w:p w14:paraId="3DD4145E"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r>
      <w:tr w:rsidR="00457894" w:rsidRPr="004433D8" w14:paraId="3B61057F" w14:textId="77777777" w:rsidTr="00FC05A3">
        <w:trPr>
          <w:cantSplit/>
          <w:trHeight w:val="369"/>
        </w:trPr>
        <w:tc>
          <w:tcPr>
            <w:tcW w:w="4320" w:type="dxa"/>
            <w:tcBorders>
              <w:left w:val="single" w:sz="4" w:space="0" w:color="auto"/>
              <w:right w:val="single" w:sz="4" w:space="0" w:color="auto"/>
            </w:tcBorders>
          </w:tcPr>
          <w:p w14:paraId="7CBD6E17" w14:textId="77777777" w:rsidR="00457894" w:rsidRPr="004433D8" w:rsidRDefault="00457894" w:rsidP="000F7941">
            <w:pPr>
              <w:spacing w:after="0"/>
              <w:rPr>
                <w:rFonts w:ascii="Arial" w:hAnsi="Arial" w:cs="Arial"/>
              </w:rPr>
            </w:pPr>
            <w:r w:rsidRPr="004433D8">
              <w:rPr>
                <w:rFonts w:ascii="Arial" w:hAnsi="Arial" w:cs="Arial"/>
              </w:rPr>
              <w:t xml:space="preserve">CalVet Accounting </w:t>
            </w:r>
          </w:p>
        </w:tc>
        <w:tc>
          <w:tcPr>
            <w:tcW w:w="4230" w:type="dxa"/>
            <w:tcBorders>
              <w:left w:val="single" w:sz="4" w:space="0" w:color="auto"/>
              <w:right w:val="single" w:sz="4" w:space="0" w:color="auto"/>
            </w:tcBorders>
          </w:tcPr>
          <w:p w14:paraId="0A355741" w14:textId="22007A52" w:rsidR="00457894" w:rsidRPr="004433D8" w:rsidRDefault="00457894" w:rsidP="000F7941">
            <w:pPr>
              <w:spacing w:after="0"/>
              <w:rPr>
                <w:rFonts w:ascii="Arial" w:hAnsi="Arial" w:cs="Arial"/>
              </w:rPr>
            </w:pPr>
            <w:r w:rsidRPr="004433D8">
              <w:rPr>
                <w:rFonts w:ascii="Arial" w:hAnsi="Arial" w:cs="Arial"/>
              </w:rPr>
              <w:t>CalVet Contract Manager</w:t>
            </w:r>
          </w:p>
        </w:tc>
      </w:tr>
      <w:tr w:rsidR="00457894" w:rsidRPr="004433D8" w14:paraId="393DDE35" w14:textId="77777777" w:rsidTr="00FC05A3">
        <w:trPr>
          <w:cantSplit/>
          <w:trHeight w:val="887"/>
        </w:trPr>
        <w:tc>
          <w:tcPr>
            <w:tcW w:w="4320" w:type="dxa"/>
            <w:tcBorders>
              <w:left w:val="single" w:sz="4" w:space="0" w:color="auto"/>
              <w:bottom w:val="single" w:sz="4" w:space="0" w:color="auto"/>
              <w:right w:val="single" w:sz="4" w:space="0" w:color="auto"/>
            </w:tcBorders>
          </w:tcPr>
          <w:p w14:paraId="633C92C5" w14:textId="6CE48A0B" w:rsidR="00D561F0" w:rsidRPr="004433D8" w:rsidRDefault="00457894" w:rsidP="000F7941">
            <w:pPr>
              <w:spacing w:after="0"/>
              <w:rPr>
                <w:rFonts w:ascii="Arial" w:hAnsi="Arial" w:cs="Arial"/>
              </w:rPr>
            </w:pPr>
            <w:r w:rsidRPr="004433D8">
              <w:rPr>
                <w:rFonts w:ascii="Arial" w:hAnsi="Arial" w:cs="Arial"/>
              </w:rPr>
              <w:t>1227 O Street, R</w:t>
            </w:r>
            <w:r w:rsidR="00367148" w:rsidRPr="004433D8">
              <w:rPr>
                <w:rFonts w:ascii="Arial" w:hAnsi="Arial" w:cs="Arial"/>
              </w:rPr>
              <w:t xml:space="preserve">M </w:t>
            </w:r>
            <w:r w:rsidRPr="004433D8">
              <w:rPr>
                <w:rFonts w:ascii="Arial" w:hAnsi="Arial" w:cs="Arial"/>
              </w:rPr>
              <w:t xml:space="preserve">#403 </w:t>
            </w:r>
          </w:p>
          <w:p w14:paraId="491A2C28" w14:textId="6E3AB768" w:rsidR="005A17BB" w:rsidRPr="004433D8" w:rsidRDefault="005A17BB" w:rsidP="000F7941">
            <w:pPr>
              <w:spacing w:after="0"/>
              <w:rPr>
                <w:rFonts w:ascii="Arial" w:hAnsi="Arial" w:cs="Arial"/>
              </w:rPr>
            </w:pPr>
            <w:r w:rsidRPr="004433D8">
              <w:rPr>
                <w:rFonts w:ascii="Arial" w:hAnsi="Arial" w:cs="Arial"/>
              </w:rPr>
              <w:t>Sacramento, CA</w:t>
            </w:r>
            <w:r w:rsidR="00BC77EE" w:rsidRPr="004433D8">
              <w:rPr>
                <w:rFonts w:ascii="Arial" w:hAnsi="Arial" w:cs="Arial"/>
              </w:rPr>
              <w:t xml:space="preserve"> </w:t>
            </w:r>
            <w:r w:rsidRPr="004433D8">
              <w:rPr>
                <w:rFonts w:ascii="Arial" w:hAnsi="Arial" w:cs="Arial"/>
              </w:rPr>
              <w:t>95814</w:t>
            </w:r>
          </w:p>
          <w:p w14:paraId="141CAB69" w14:textId="56A68EAB" w:rsidR="00457894" w:rsidRPr="004433D8" w:rsidRDefault="005A17BB" w:rsidP="000F7941">
            <w:pPr>
              <w:spacing w:after="0"/>
              <w:rPr>
                <w:rFonts w:ascii="Arial" w:hAnsi="Arial" w:cs="Arial"/>
              </w:rPr>
            </w:pPr>
            <w:hyperlink r:id="rId49" w:history="1">
              <w:r w:rsidRPr="004433D8">
                <w:rPr>
                  <w:rStyle w:val="Hyperlink"/>
                  <w:rFonts w:ascii="Arial" w:hAnsi="Arial" w:cs="Arial"/>
                </w:rPr>
                <w:t>APinvoices@calvet.ca.gov</w:t>
              </w:r>
            </w:hyperlink>
          </w:p>
        </w:tc>
        <w:tc>
          <w:tcPr>
            <w:tcW w:w="4230" w:type="dxa"/>
            <w:tcBorders>
              <w:left w:val="single" w:sz="4" w:space="0" w:color="auto"/>
              <w:bottom w:val="single" w:sz="4" w:space="0" w:color="auto"/>
              <w:right w:val="single" w:sz="4" w:space="0" w:color="auto"/>
            </w:tcBorders>
          </w:tcPr>
          <w:p w14:paraId="2AE89F8E" w14:textId="61730296" w:rsidR="00467659" w:rsidRPr="004433D8" w:rsidRDefault="00FC05A3" w:rsidP="00FC05A3">
            <w:pPr>
              <w:spacing w:after="0"/>
              <w:rPr>
                <w:rFonts w:ascii="Arial" w:hAnsi="Arial" w:cs="Arial"/>
              </w:rPr>
            </w:pPr>
            <w:r w:rsidRPr="004433D8">
              <w:rPr>
                <w:rFonts w:ascii="Arial" w:hAnsi="Arial" w:cs="Arial"/>
              </w:rPr>
              <w:t>(TBD)</w:t>
            </w:r>
          </w:p>
        </w:tc>
      </w:tr>
    </w:tbl>
    <w:p w14:paraId="3B058506" w14:textId="0DF9FFE2" w:rsidR="001523D3" w:rsidRPr="004433D8" w:rsidRDefault="001523D3" w:rsidP="00316C8E">
      <w:pPr>
        <w:pStyle w:val="Heading2"/>
        <w:numPr>
          <w:ilvl w:val="0"/>
          <w:numId w:val="35"/>
        </w:numPr>
      </w:pPr>
      <w:bookmarkStart w:id="80" w:name="_Toc232515973"/>
      <w:r w:rsidRPr="004433D8">
        <w:t>Travel</w:t>
      </w:r>
      <w:bookmarkEnd w:id="80"/>
    </w:p>
    <w:p w14:paraId="31D7AFA7" w14:textId="77777777" w:rsidR="001523D3" w:rsidRPr="004433D8" w:rsidRDefault="001523D3" w:rsidP="001523D3">
      <w:pPr>
        <w:spacing w:before="120" w:after="120"/>
        <w:ind w:left="360"/>
        <w:rPr>
          <w:rFonts w:ascii="Arial" w:hAnsi="Arial" w:cs="Arial"/>
        </w:rPr>
      </w:pPr>
      <w:r w:rsidRPr="004433D8">
        <w:rPr>
          <w:rFonts w:ascii="Arial" w:hAnsi="Arial" w:cs="Arial"/>
        </w:rPr>
        <w:t>Travel costs are included with the associated work of this Contract and will not be paid as a separate item.</w:t>
      </w:r>
    </w:p>
    <w:p w14:paraId="7AEC7CBA" w14:textId="6BCE40F8" w:rsidR="00457894" w:rsidRPr="004433D8" w:rsidRDefault="00457894" w:rsidP="00316C8E">
      <w:pPr>
        <w:pStyle w:val="Heading2"/>
        <w:numPr>
          <w:ilvl w:val="0"/>
          <w:numId w:val="35"/>
        </w:numPr>
      </w:pPr>
      <w:bookmarkStart w:id="81" w:name="_Toc232515974"/>
      <w:r w:rsidRPr="004433D8">
        <w:t>Budget Contingency Clause</w:t>
      </w:r>
      <w:bookmarkEnd w:id="81"/>
    </w:p>
    <w:p w14:paraId="5D79E3C1" w14:textId="1BF9416C"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hAnsi="Arial" w:cs="Arial"/>
        </w:rPr>
        <w:t>It is mutually agreed that if the Budget Act of the current year and/or any subsequent years covered</w:t>
      </w:r>
      <w:r w:rsidRPr="004433D8">
        <w:rPr>
          <w:rFonts w:ascii="Arial" w:eastAsia="Calibri" w:hAnsi="Arial" w:cs="Arial"/>
        </w:rPr>
        <w:t xml:space="preserve"> under this </w:t>
      </w:r>
      <w:r w:rsidR="007E0185" w:rsidRPr="004433D8">
        <w:rPr>
          <w:rFonts w:ascii="Arial" w:eastAsia="Calibri" w:hAnsi="Arial" w:cs="Arial"/>
        </w:rPr>
        <w:t>Contract</w:t>
      </w:r>
      <w:r w:rsidRPr="004433D8">
        <w:rPr>
          <w:rFonts w:ascii="Arial" w:eastAsia="Calibri" w:hAnsi="Arial" w:cs="Arial"/>
        </w:rPr>
        <w:t xml:space="preserve"> does not appropriate sufficient funds for the program, this </w:t>
      </w:r>
      <w:r w:rsidR="007E0185" w:rsidRPr="004433D8">
        <w:rPr>
          <w:rFonts w:ascii="Arial" w:eastAsia="Calibri" w:hAnsi="Arial" w:cs="Arial"/>
        </w:rPr>
        <w:t>Contract</w:t>
      </w:r>
      <w:r w:rsidRPr="004433D8">
        <w:rPr>
          <w:rFonts w:ascii="Arial" w:eastAsia="Calibri" w:hAnsi="Arial" w:cs="Arial"/>
        </w:rPr>
        <w:t xml:space="preserve"> shall be of no further force and effect. In this event, the State shall have no liability to pay any funds whatsoever to Contractor or to furnish any other considerations under this </w:t>
      </w:r>
      <w:r w:rsidR="007E0185" w:rsidRPr="004433D8">
        <w:rPr>
          <w:rFonts w:ascii="Arial" w:eastAsia="Calibri" w:hAnsi="Arial" w:cs="Arial"/>
        </w:rPr>
        <w:t>Contract</w:t>
      </w:r>
      <w:r w:rsidRPr="004433D8">
        <w:rPr>
          <w:rFonts w:ascii="Arial" w:eastAsia="Calibri" w:hAnsi="Arial" w:cs="Arial"/>
        </w:rPr>
        <w:t xml:space="preserve"> and Contractor shall not be obligated to perform any provisions of this </w:t>
      </w:r>
      <w:r w:rsidR="007E0185" w:rsidRPr="004433D8">
        <w:rPr>
          <w:rFonts w:ascii="Arial" w:eastAsia="Calibri" w:hAnsi="Arial" w:cs="Arial"/>
        </w:rPr>
        <w:t>Contract</w:t>
      </w:r>
      <w:r w:rsidRPr="004433D8">
        <w:rPr>
          <w:rFonts w:ascii="Arial" w:eastAsia="Calibri" w:hAnsi="Arial" w:cs="Arial"/>
        </w:rPr>
        <w:t>.</w:t>
      </w:r>
    </w:p>
    <w:p w14:paraId="28234A71" w14:textId="711A6A5B"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eastAsia="Calibri" w:hAnsi="Arial" w:cs="Arial"/>
        </w:rPr>
        <w:t xml:space="preserve">If funding for any fiscal year is reduced or deleted by the Budget Act for purposes of this program, the State shall have the option to either cancel this </w:t>
      </w:r>
      <w:r w:rsidR="007E0185" w:rsidRPr="004433D8">
        <w:rPr>
          <w:rFonts w:ascii="Arial" w:eastAsia="Calibri" w:hAnsi="Arial" w:cs="Arial"/>
        </w:rPr>
        <w:t>Contract</w:t>
      </w:r>
      <w:r w:rsidRPr="004433D8">
        <w:rPr>
          <w:rFonts w:ascii="Arial" w:eastAsia="Calibri" w:hAnsi="Arial" w:cs="Arial"/>
        </w:rPr>
        <w:t xml:space="preserve"> with no liability occurring to the State other than as contained herein or Quote a </w:t>
      </w:r>
      <w:r w:rsidR="007E0185" w:rsidRPr="004433D8">
        <w:rPr>
          <w:rFonts w:ascii="Arial" w:eastAsia="Calibri" w:hAnsi="Arial" w:cs="Arial"/>
        </w:rPr>
        <w:t>Contract</w:t>
      </w:r>
      <w:r w:rsidRPr="004433D8">
        <w:rPr>
          <w:rFonts w:ascii="Arial" w:eastAsia="Calibri" w:hAnsi="Arial" w:cs="Arial"/>
        </w:rPr>
        <w:t xml:space="preserve"> amendment to Contractor to reflect the reduced amount. Notwithstanding anything to the contrary, any outstanding invoices due to Contractor for (a) work already conducted for accepted work or (b) for work in progress and unpaid, shall still be due to Contractor.</w:t>
      </w:r>
    </w:p>
    <w:p w14:paraId="6CEB9708" w14:textId="77777777" w:rsidR="00457894" w:rsidRPr="004433D8" w:rsidRDefault="00457894" w:rsidP="00316C8E">
      <w:pPr>
        <w:pStyle w:val="Heading2"/>
        <w:numPr>
          <w:ilvl w:val="0"/>
          <w:numId w:val="35"/>
        </w:numPr>
      </w:pPr>
      <w:bookmarkStart w:id="82" w:name="_Toc232515975"/>
      <w:r w:rsidRPr="004433D8">
        <w:t>Prompt Payment Clause</w:t>
      </w:r>
      <w:bookmarkEnd w:id="82"/>
    </w:p>
    <w:p w14:paraId="5C1DC3EF" w14:textId="7915B87A" w:rsidR="00645174" w:rsidRPr="00645174" w:rsidRDefault="00457894" w:rsidP="00DF2963">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645174">
        <w:rPr>
          <w:rFonts w:ascii="Arial" w:eastAsia="Calibri" w:hAnsi="Arial" w:cs="Arial"/>
        </w:rPr>
        <w:t>Payment will be made in accordance with and within the time specified in Government Code, Chapter 4.5 (commencing with Section 927).</w:t>
      </w:r>
    </w:p>
    <w:p w14:paraId="42ED55FB" w14:textId="77777777" w:rsidR="009615F6" w:rsidRDefault="009615F6">
      <w:pPr>
        <w:rPr>
          <w:rFonts w:ascii="Arial" w:eastAsiaTheme="majorEastAsia" w:hAnsi="Arial" w:cs="Arial"/>
          <w:b/>
        </w:rPr>
      </w:pPr>
      <w:r>
        <w:rPr>
          <w:rFonts w:eastAsiaTheme="majorEastAsia"/>
          <w:bCs/>
          <w:caps/>
        </w:rPr>
        <w:br w:type="page"/>
      </w:r>
    </w:p>
    <w:p w14:paraId="0836B59C" w14:textId="35C7895C" w:rsidR="00FC05A3" w:rsidRPr="00EA4D5D" w:rsidRDefault="00EA4D5D" w:rsidP="00FC05A3">
      <w:pPr>
        <w:pStyle w:val="Heading1"/>
        <w:jc w:val="center"/>
        <w:rPr>
          <w:rFonts w:eastAsiaTheme="majorEastAsia"/>
          <w:bCs w:val="0"/>
          <w:caps w:val="0"/>
          <w:color w:val="auto"/>
          <w:sz w:val="22"/>
          <w:shd w:val="clear" w:color="auto" w:fill="auto"/>
        </w:rPr>
      </w:pPr>
      <w:bookmarkStart w:id="83" w:name="_Toc232515976"/>
      <w:r>
        <w:rPr>
          <w:rFonts w:eastAsiaTheme="majorEastAsia"/>
          <w:bCs w:val="0"/>
          <w:caps w:val="0"/>
          <w:color w:val="auto"/>
          <w:sz w:val="22"/>
          <w:shd w:val="clear" w:color="auto" w:fill="auto"/>
        </w:rPr>
        <w:lastRenderedPageBreak/>
        <w:t>Exhibit B-1, Cost Worksheet</w:t>
      </w:r>
      <w:bookmarkEnd w:id="83"/>
    </w:p>
    <w:p w14:paraId="08F07382" w14:textId="698B1A1B" w:rsidR="00FC05A3" w:rsidRPr="004433D8" w:rsidRDefault="00FC05A3" w:rsidP="00FC05A3">
      <w:pPr>
        <w:pStyle w:val="BodyText"/>
        <w:ind w:left="315" w:right="239"/>
        <w:rPr>
          <w:spacing w:val="-1"/>
          <w:sz w:val="22"/>
        </w:rPr>
      </w:pPr>
      <w:r w:rsidRPr="004433D8">
        <w:rPr>
          <w:spacing w:val="-1"/>
          <w:sz w:val="22"/>
        </w:rPr>
        <w:t xml:space="preserve">The rate listed below is in effect for the term of the </w:t>
      </w:r>
      <w:r w:rsidR="00612898" w:rsidRPr="004433D8">
        <w:rPr>
          <w:spacing w:val="-1"/>
          <w:sz w:val="22"/>
        </w:rPr>
        <w:t>Contract</w:t>
      </w:r>
      <w:r w:rsidRPr="004433D8">
        <w:rPr>
          <w:spacing w:val="-1"/>
          <w:sz w:val="22"/>
        </w:rPr>
        <w:t>, including any extension of the term through a</w:t>
      </w:r>
      <w:r w:rsidR="004D5FCE" w:rsidRPr="004433D8">
        <w:rPr>
          <w:spacing w:val="-1"/>
          <w:sz w:val="22"/>
        </w:rPr>
        <w:t xml:space="preserve"> </w:t>
      </w:r>
      <w:r w:rsidRPr="004433D8">
        <w:rPr>
          <w:spacing w:val="-1"/>
          <w:sz w:val="22"/>
        </w:rPr>
        <w:t>formal amendment.</w:t>
      </w:r>
    </w:p>
    <w:p w14:paraId="7793C6C5" w14:textId="77777777" w:rsidR="005F5E3D" w:rsidRPr="004433D8" w:rsidRDefault="005F5E3D" w:rsidP="00FC05A3">
      <w:pPr>
        <w:pStyle w:val="BodyText"/>
        <w:ind w:left="315" w:right="239"/>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DF2963" w:rsidRPr="0027678A" w14:paraId="4C3F2D49" w14:textId="77777777" w:rsidTr="007A6836">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9A1F59A"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557B9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18301F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9F066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6A7BE5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DF2963" w:rsidRPr="0027678A" w14:paraId="6FB3EF6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91D2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9FBCD5"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(Year 1) FIRE ALARM &amp; FIRE SPRINKLER/</w:t>
            </w:r>
          </w:p>
          <w:p w14:paraId="211BE72F" w14:textId="1B5E1EFC"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0CB9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0E5D2E"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198FF2"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70DF0E0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64F46756" w14:textId="77777777" w:rsidR="00DF2963" w:rsidRPr="0027678A" w:rsidRDefault="00DF2963" w:rsidP="007A6836">
            <w:pPr>
              <w:spacing w:after="0" w:line="256" w:lineRule="auto"/>
              <w:rPr>
                <w:rFonts w:ascii="Arial" w:eastAsia="Calibri" w:hAnsi="Arial" w:cs="Arial"/>
                <w:sz w:val="19"/>
                <w:szCs w:val="19"/>
              </w:rPr>
            </w:pPr>
          </w:p>
          <w:p w14:paraId="0F2D2DC7"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41F57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2472F60E"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563B6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326AE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3B595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10BC5EFC"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382A4849" w14:textId="77777777" w:rsidR="00DF2963" w:rsidRPr="0027678A" w:rsidRDefault="00DF2963" w:rsidP="007A6836">
            <w:pPr>
              <w:spacing w:after="0" w:line="256" w:lineRule="auto"/>
              <w:rPr>
                <w:rFonts w:ascii="Arial" w:eastAsia="Calibri" w:hAnsi="Arial" w:cs="Arial"/>
                <w:sz w:val="19"/>
                <w:szCs w:val="19"/>
              </w:rPr>
            </w:pPr>
          </w:p>
          <w:p w14:paraId="4923EA4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DF131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65EB16EA"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DB018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D56AF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52295"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B828B9" w:rsidRPr="0027678A" w14:paraId="680A3164"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37401549" w14:textId="6C33EE66" w:rsidR="00B828B9"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4</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tcPr>
          <w:p w14:paraId="307D6597" w14:textId="6E1C3D51" w:rsidR="00B828B9" w:rsidRPr="0027678A" w:rsidRDefault="00B828B9" w:rsidP="007A6836">
            <w:pPr>
              <w:spacing w:after="0" w:line="256" w:lineRule="auto"/>
              <w:rPr>
                <w:rFonts w:ascii="Arial" w:eastAsia="Calibri" w:hAnsi="Arial" w:cs="Arial"/>
                <w:sz w:val="19"/>
                <w:szCs w:val="19"/>
              </w:rPr>
            </w:pPr>
            <w:r w:rsidRPr="00B828B9">
              <w:rPr>
                <w:rFonts w:ascii="Arial" w:hAnsi="Arial" w:cs="Arial"/>
                <w:color w:val="000000" w:themeColor="text1"/>
              </w:rPr>
              <w:t xml:space="preserve">5-year facility-wide Fire Alarm and Suppression System Inspection and Test per NFPA 25 , 72, and additional applicable Code/Standards.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55AF240D" w14:textId="5222BE2B" w:rsidR="00B828B9"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tcPr>
          <w:p w14:paraId="3B06EA87" w14:textId="33DD170F" w:rsidR="00B828B9"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136014C9" w14:textId="2FE3B3E9" w:rsidR="00B828B9"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w:t>
            </w:r>
          </w:p>
        </w:tc>
      </w:tr>
      <w:tr w:rsidR="00DF2963" w:rsidRPr="0027678A" w14:paraId="43373AFA" w14:textId="77777777" w:rsidTr="007A6836">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594AD82"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3D12466"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96E4489"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647E954"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FCEFFC6"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DF2963" w:rsidRPr="0027678A" w14:paraId="1D2DFEE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8DE5FF6" w14:textId="00D8EBE1" w:rsidR="00DF2963"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5</w:t>
            </w:r>
          </w:p>
        </w:tc>
        <w:tc>
          <w:tcPr>
            <w:tcW w:w="4016" w:type="dxa"/>
            <w:tcBorders>
              <w:top w:val="single" w:sz="4" w:space="0" w:color="auto"/>
              <w:left w:val="single" w:sz="4" w:space="0" w:color="auto"/>
              <w:bottom w:val="single" w:sz="4" w:space="0" w:color="auto"/>
              <w:right w:val="single" w:sz="4" w:space="0" w:color="auto"/>
            </w:tcBorders>
            <w:hideMark/>
          </w:tcPr>
          <w:p w14:paraId="461443B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10" w:type="dxa"/>
            <w:tcBorders>
              <w:top w:val="single" w:sz="4" w:space="0" w:color="auto"/>
              <w:left w:val="single" w:sz="4" w:space="0" w:color="auto"/>
              <w:bottom w:val="single" w:sz="4" w:space="0" w:color="auto"/>
              <w:right w:val="single" w:sz="4" w:space="0" w:color="auto"/>
            </w:tcBorders>
            <w:hideMark/>
          </w:tcPr>
          <w:p w14:paraId="1276E481" w14:textId="03274EAE"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180</w:t>
            </w:r>
          </w:p>
        </w:tc>
        <w:tc>
          <w:tcPr>
            <w:tcW w:w="1169" w:type="dxa"/>
            <w:tcBorders>
              <w:top w:val="single" w:sz="4" w:space="0" w:color="auto"/>
              <w:left w:val="single" w:sz="4" w:space="0" w:color="auto"/>
              <w:bottom w:val="single" w:sz="4" w:space="0" w:color="auto"/>
              <w:right w:val="single" w:sz="4" w:space="0" w:color="auto"/>
            </w:tcBorders>
            <w:hideMark/>
          </w:tcPr>
          <w:p w14:paraId="7628E99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1A96906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2E356183"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898D510" w14:textId="34316E1F" w:rsidR="00DF2963"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6</w:t>
            </w:r>
          </w:p>
        </w:tc>
        <w:tc>
          <w:tcPr>
            <w:tcW w:w="4016" w:type="dxa"/>
            <w:tcBorders>
              <w:top w:val="single" w:sz="4" w:space="0" w:color="auto"/>
              <w:left w:val="single" w:sz="4" w:space="0" w:color="auto"/>
              <w:bottom w:val="single" w:sz="4" w:space="0" w:color="auto"/>
              <w:right w:val="single" w:sz="4" w:space="0" w:color="auto"/>
            </w:tcBorders>
            <w:hideMark/>
          </w:tcPr>
          <w:p w14:paraId="6A3284ED"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10" w:type="dxa"/>
            <w:tcBorders>
              <w:top w:val="single" w:sz="4" w:space="0" w:color="auto"/>
              <w:left w:val="single" w:sz="4" w:space="0" w:color="auto"/>
              <w:bottom w:val="single" w:sz="4" w:space="0" w:color="auto"/>
              <w:right w:val="single" w:sz="4" w:space="0" w:color="auto"/>
            </w:tcBorders>
            <w:hideMark/>
          </w:tcPr>
          <w:p w14:paraId="2F226831" w14:textId="3364E983"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5603EF7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7005EBD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5E3D52F7"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0EAA04D" w14:textId="43A5ED65" w:rsidR="00DF2963" w:rsidRPr="0027678A" w:rsidRDefault="00B828B9" w:rsidP="007A6836">
            <w:pPr>
              <w:spacing w:after="0" w:line="256" w:lineRule="auto"/>
              <w:rPr>
                <w:rFonts w:ascii="Arial" w:eastAsia="Calibri" w:hAnsi="Arial" w:cs="Arial"/>
                <w:sz w:val="19"/>
                <w:szCs w:val="19"/>
              </w:rPr>
            </w:pPr>
            <w:r>
              <w:rPr>
                <w:rFonts w:ascii="Arial" w:eastAsia="Calibri" w:hAnsi="Arial" w:cs="Arial"/>
                <w:sz w:val="19"/>
                <w:szCs w:val="19"/>
              </w:rPr>
              <w:t>7</w:t>
            </w:r>
          </w:p>
        </w:tc>
        <w:tc>
          <w:tcPr>
            <w:tcW w:w="4016" w:type="dxa"/>
            <w:tcBorders>
              <w:top w:val="single" w:sz="4" w:space="0" w:color="auto"/>
              <w:left w:val="single" w:sz="4" w:space="0" w:color="auto"/>
              <w:bottom w:val="single" w:sz="4" w:space="0" w:color="auto"/>
              <w:right w:val="single" w:sz="4" w:space="0" w:color="auto"/>
            </w:tcBorders>
            <w:hideMark/>
          </w:tcPr>
          <w:p w14:paraId="54148F4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33C96073" w14:textId="6FEAF9CE"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4F85E475"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5E9A3DA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28AA86DB"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1A4B94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763BF30" w14:textId="40A60FCC"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2F8AAFFE"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4AD8B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A67EA0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50F48162" w14:textId="77777777" w:rsidR="00153026" w:rsidRPr="004433D8" w:rsidRDefault="00153026" w:rsidP="00153026">
      <w:pPr>
        <w:pStyle w:val="BodyText"/>
        <w:ind w:left="315" w:right="239"/>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DF2963" w:rsidRPr="0027678A" w14:paraId="05FCD4DE" w14:textId="77777777" w:rsidTr="007A6836">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C3DB860"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D7116B"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3C407D8"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26DB85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646D241"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DF2963" w:rsidRPr="0027678A" w14:paraId="6CF7FCD6"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7F068A"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2AB752"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(Year 2) FIRE ALARM &amp; FIRE SPRINKLER</w:t>
            </w:r>
          </w:p>
          <w:p w14:paraId="1CC7A0CE" w14:textId="2C1FF478"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70B46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C5F51D"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5932A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6BECE56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0ABA059" w14:textId="77777777" w:rsidR="00DF2963" w:rsidRPr="0027678A" w:rsidRDefault="00DF2963" w:rsidP="007A6836">
            <w:pPr>
              <w:spacing w:after="0" w:line="256" w:lineRule="auto"/>
              <w:rPr>
                <w:rFonts w:ascii="Arial" w:eastAsia="Calibri" w:hAnsi="Arial" w:cs="Arial"/>
                <w:sz w:val="19"/>
                <w:szCs w:val="19"/>
              </w:rPr>
            </w:pPr>
          </w:p>
          <w:p w14:paraId="53331A8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D564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4B32DD2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5BA77D"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3563B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3E4BC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41D1DC21"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7A29ACC1" w14:textId="77777777" w:rsidR="00DF2963" w:rsidRPr="0027678A" w:rsidRDefault="00DF2963" w:rsidP="007A6836">
            <w:pPr>
              <w:spacing w:after="0" w:line="256" w:lineRule="auto"/>
              <w:rPr>
                <w:rFonts w:ascii="Arial" w:eastAsia="Calibri" w:hAnsi="Arial" w:cs="Arial"/>
                <w:sz w:val="19"/>
                <w:szCs w:val="19"/>
              </w:rPr>
            </w:pPr>
          </w:p>
          <w:p w14:paraId="2BD5708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4BEEF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1A1AA15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AB6D6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8FEA9E"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289B12"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2B676F0D" w14:textId="77777777" w:rsidTr="007A6836">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2D922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F1C2FE9"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766E87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1F2045D"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C9E2E6B"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DF2963" w:rsidRPr="0027678A" w14:paraId="22817C25"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A1C17B2"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5</w:t>
            </w:r>
          </w:p>
        </w:tc>
        <w:tc>
          <w:tcPr>
            <w:tcW w:w="4016" w:type="dxa"/>
            <w:tcBorders>
              <w:top w:val="single" w:sz="4" w:space="0" w:color="auto"/>
              <w:left w:val="single" w:sz="4" w:space="0" w:color="auto"/>
              <w:bottom w:val="single" w:sz="4" w:space="0" w:color="auto"/>
              <w:right w:val="single" w:sz="4" w:space="0" w:color="auto"/>
            </w:tcBorders>
            <w:hideMark/>
          </w:tcPr>
          <w:p w14:paraId="62C5D69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10" w:type="dxa"/>
            <w:tcBorders>
              <w:top w:val="single" w:sz="4" w:space="0" w:color="auto"/>
              <w:left w:val="single" w:sz="4" w:space="0" w:color="auto"/>
              <w:bottom w:val="single" w:sz="4" w:space="0" w:color="auto"/>
              <w:right w:val="single" w:sz="4" w:space="0" w:color="auto"/>
            </w:tcBorders>
            <w:hideMark/>
          </w:tcPr>
          <w:p w14:paraId="5AC5366A" w14:textId="2279778F"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180</w:t>
            </w:r>
          </w:p>
        </w:tc>
        <w:tc>
          <w:tcPr>
            <w:tcW w:w="1169" w:type="dxa"/>
            <w:tcBorders>
              <w:top w:val="single" w:sz="4" w:space="0" w:color="auto"/>
              <w:left w:val="single" w:sz="4" w:space="0" w:color="auto"/>
              <w:bottom w:val="single" w:sz="4" w:space="0" w:color="auto"/>
              <w:right w:val="single" w:sz="4" w:space="0" w:color="auto"/>
            </w:tcBorders>
            <w:hideMark/>
          </w:tcPr>
          <w:p w14:paraId="5AC5741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6404AD8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752978D9"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C844D17"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6</w:t>
            </w:r>
          </w:p>
        </w:tc>
        <w:tc>
          <w:tcPr>
            <w:tcW w:w="4016" w:type="dxa"/>
            <w:tcBorders>
              <w:top w:val="single" w:sz="4" w:space="0" w:color="auto"/>
              <w:left w:val="single" w:sz="4" w:space="0" w:color="auto"/>
              <w:bottom w:val="single" w:sz="4" w:space="0" w:color="auto"/>
              <w:right w:val="single" w:sz="4" w:space="0" w:color="auto"/>
            </w:tcBorders>
            <w:hideMark/>
          </w:tcPr>
          <w:p w14:paraId="5A8E474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10" w:type="dxa"/>
            <w:tcBorders>
              <w:top w:val="single" w:sz="4" w:space="0" w:color="auto"/>
              <w:left w:val="single" w:sz="4" w:space="0" w:color="auto"/>
              <w:bottom w:val="single" w:sz="4" w:space="0" w:color="auto"/>
              <w:right w:val="single" w:sz="4" w:space="0" w:color="auto"/>
            </w:tcBorders>
            <w:hideMark/>
          </w:tcPr>
          <w:p w14:paraId="1F51DD38" w14:textId="6BBDB796"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22A0601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7D926B4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7903D8A9"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30E0DC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7</w:t>
            </w:r>
          </w:p>
        </w:tc>
        <w:tc>
          <w:tcPr>
            <w:tcW w:w="4016" w:type="dxa"/>
            <w:tcBorders>
              <w:top w:val="single" w:sz="4" w:space="0" w:color="auto"/>
              <w:left w:val="single" w:sz="4" w:space="0" w:color="auto"/>
              <w:bottom w:val="single" w:sz="4" w:space="0" w:color="auto"/>
              <w:right w:val="single" w:sz="4" w:space="0" w:color="auto"/>
            </w:tcBorders>
            <w:hideMark/>
          </w:tcPr>
          <w:p w14:paraId="5D324E6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6DF67C1D" w14:textId="12A6A6CB"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169" w:type="dxa"/>
            <w:tcBorders>
              <w:top w:val="single" w:sz="4" w:space="0" w:color="auto"/>
              <w:left w:val="single" w:sz="4" w:space="0" w:color="auto"/>
              <w:bottom w:val="single" w:sz="4" w:space="0" w:color="auto"/>
              <w:right w:val="single" w:sz="4" w:space="0" w:color="auto"/>
            </w:tcBorders>
            <w:hideMark/>
          </w:tcPr>
          <w:p w14:paraId="2404554E"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8" w:type="dxa"/>
            <w:tcBorders>
              <w:top w:val="single" w:sz="4" w:space="0" w:color="auto"/>
              <w:left w:val="single" w:sz="4" w:space="0" w:color="auto"/>
              <w:bottom w:val="single" w:sz="4" w:space="0" w:color="auto"/>
              <w:right w:val="single" w:sz="4" w:space="0" w:color="auto"/>
            </w:tcBorders>
            <w:hideMark/>
          </w:tcPr>
          <w:p w14:paraId="5549530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2937E47E"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9BBB6A"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719A44" w14:textId="4496E48E"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52ADB03D"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CD75BB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CE6F0B8"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3F451B8A" w14:textId="77777777" w:rsidR="00153026" w:rsidRDefault="00153026">
      <w:pPr>
        <w:rPr>
          <w:rFonts w:ascii="Arial" w:hAnsi="Arial" w:cs="Arial"/>
          <w:b/>
          <w:bCs/>
          <w:color w:val="00000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3987"/>
        <w:gridCol w:w="1106"/>
        <w:gridCol w:w="1217"/>
        <w:gridCol w:w="1751"/>
      </w:tblGrid>
      <w:tr w:rsidR="00DF2963" w:rsidRPr="0027678A" w14:paraId="55F4EE7A" w14:textId="77777777" w:rsidTr="007A6836">
        <w:trPr>
          <w:trHeight w:val="278"/>
          <w:tblHeader/>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E4B1F3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lastRenderedPageBreak/>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2FA4711"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685443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1961718"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600C0E5"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DF2963" w:rsidRPr="0027678A" w14:paraId="4AF89FEE"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6D9DA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45051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(Year 3) FIRE ALARM &amp; FIRE SPRINKLER</w:t>
            </w:r>
          </w:p>
          <w:p w14:paraId="0AE27C16" w14:textId="166042DE"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Quarterly Preventative Maintenance and Testing Service </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F1B5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930DA"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3D6E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0A263B0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3F1C4DE5" w14:textId="77777777" w:rsidR="00DF2963" w:rsidRPr="0027678A" w:rsidRDefault="00DF2963" w:rsidP="007A6836">
            <w:pPr>
              <w:spacing w:after="0" w:line="256" w:lineRule="auto"/>
              <w:rPr>
                <w:rFonts w:ascii="Arial" w:eastAsia="Calibri" w:hAnsi="Arial" w:cs="Arial"/>
                <w:sz w:val="19"/>
                <w:szCs w:val="19"/>
              </w:rPr>
            </w:pPr>
          </w:p>
          <w:p w14:paraId="3BE51B4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53C7B5"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SUPPRESSION</w:t>
            </w:r>
          </w:p>
          <w:p w14:paraId="2C2159F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Semi-Annual Maintenance and Testing Services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84880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2</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63830E"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A79C5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5562135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77B371ED" w14:textId="77777777" w:rsidR="00DF2963" w:rsidRPr="0027678A" w:rsidRDefault="00DF2963" w:rsidP="007A6836">
            <w:pPr>
              <w:spacing w:after="0" w:line="256" w:lineRule="auto"/>
              <w:rPr>
                <w:rFonts w:ascii="Arial" w:eastAsia="Calibri" w:hAnsi="Arial" w:cs="Arial"/>
                <w:sz w:val="19"/>
                <w:szCs w:val="19"/>
              </w:rPr>
            </w:pPr>
          </w:p>
          <w:p w14:paraId="3A26910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3</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tcPr>
          <w:p w14:paraId="7495893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FIRE ALARM &amp; FIRE SPRINKLER</w:t>
            </w:r>
          </w:p>
          <w:p w14:paraId="0F359C08" w14:textId="25CB79E6"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Annual Maintenance and Testing Service</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AFA4D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1</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52AB75"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8896E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p w14:paraId="5C12B978" w14:textId="77777777" w:rsidR="00DF2963" w:rsidRPr="0027678A" w:rsidRDefault="00DF2963" w:rsidP="007A6836">
            <w:pPr>
              <w:spacing w:line="256" w:lineRule="auto"/>
              <w:jc w:val="center"/>
              <w:rPr>
                <w:rFonts w:ascii="Calibri" w:eastAsia="Calibri" w:hAnsi="Calibri" w:cs="Times New Roman"/>
                <w:sz w:val="19"/>
                <w:szCs w:val="19"/>
              </w:rPr>
            </w:pPr>
          </w:p>
        </w:tc>
      </w:tr>
      <w:tr w:rsidR="00DF2963" w:rsidRPr="0027678A" w14:paraId="2F79D93A"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E8D269C"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80EEA0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On-Call Services</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F346FE5"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9B5994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Unit Cost</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C71B94"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Total Item Cost</w:t>
            </w:r>
          </w:p>
        </w:tc>
      </w:tr>
      <w:tr w:rsidR="00DF2963" w:rsidRPr="0027678A" w14:paraId="237432DE"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8F657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4</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33F5B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Standard On-Site Service Monday ~ Friday 8:00am to 5:00pm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77BBA" w14:textId="1BEF2D8F"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180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25227"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169C3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4B762CA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D0214D"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5</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9A58B8"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Priority On-Site Service Monday ~ Friday 5:00pm to 11:00pm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4A6B33" w14:textId="174D39F7"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F73FF"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11C9C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11B0E37D"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C1BAD"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6</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DE6BE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Premium On-Site Service Monday ~ Friday 11:00pm to 8:00am Saturday, Sunday and Federal Holidays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DD5AC6" w14:textId="7C7591A4" w:rsidR="00DF2963" w:rsidRPr="0027678A" w:rsidRDefault="00BC75B9" w:rsidP="007A6836">
            <w:pPr>
              <w:spacing w:after="0" w:line="256" w:lineRule="auto"/>
              <w:rPr>
                <w:rFonts w:ascii="Arial" w:eastAsia="Calibri" w:hAnsi="Arial" w:cs="Arial"/>
                <w:sz w:val="19"/>
                <w:szCs w:val="19"/>
              </w:rPr>
            </w:pPr>
            <w:r>
              <w:rPr>
                <w:rFonts w:ascii="Arial" w:eastAsia="Calibri" w:hAnsi="Arial" w:cs="Arial"/>
                <w:sz w:val="19"/>
                <w:szCs w:val="19"/>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F03513"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30D6E4"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r w:rsidR="00DF2963" w:rsidRPr="0027678A" w14:paraId="6238D9C0" w14:textId="77777777" w:rsidTr="007A6836">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13F32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63D03E" w14:textId="1022A796"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20784838" w14:textId="77777777" w:rsidTr="007A6836">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6D672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11B5427"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364849FC" w14:textId="77777777" w:rsidR="00DF2963" w:rsidRDefault="00DF2963">
      <w:pPr>
        <w:rPr>
          <w:rFonts w:ascii="Arial" w:hAnsi="Arial" w:cs="Arial"/>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1758"/>
      </w:tblGrid>
      <w:tr w:rsidR="00DF2963" w:rsidRPr="0027678A" w14:paraId="5E37B69B" w14:textId="77777777" w:rsidTr="007A6836">
        <w:trPr>
          <w:trHeight w:val="259"/>
          <w:jc w:val="center"/>
        </w:trPr>
        <w:tc>
          <w:tcPr>
            <w:tcW w:w="9350" w:type="dxa"/>
            <w:gridSpan w:val="2"/>
            <w:shd w:val="clear" w:color="auto" w:fill="D9E2F3"/>
          </w:tcPr>
          <w:p w14:paraId="1AB2F397" w14:textId="77777777" w:rsidR="00DF2963" w:rsidRPr="0027678A" w:rsidRDefault="00DF2963" w:rsidP="007A6836">
            <w:pPr>
              <w:spacing w:after="0" w:line="240" w:lineRule="auto"/>
              <w:jc w:val="center"/>
              <w:rPr>
                <w:rFonts w:ascii="Arial" w:eastAsia="Calibri" w:hAnsi="Arial" w:cs="Arial"/>
                <w:b/>
                <w:sz w:val="20"/>
                <w:szCs w:val="20"/>
              </w:rPr>
            </w:pPr>
            <w:r w:rsidRPr="0027678A">
              <w:rPr>
                <w:rFonts w:ascii="Arial" w:eastAsia="Calibri" w:hAnsi="Arial" w:cs="Arial"/>
                <w:b/>
                <w:sz w:val="20"/>
                <w:szCs w:val="20"/>
              </w:rPr>
              <w:t>Summary of Cost</w:t>
            </w:r>
          </w:p>
        </w:tc>
      </w:tr>
      <w:tr w:rsidR="00DF2963" w:rsidRPr="0027678A" w14:paraId="071650A5" w14:textId="77777777" w:rsidTr="007A6836">
        <w:trPr>
          <w:trHeight w:val="259"/>
          <w:jc w:val="center"/>
        </w:trPr>
        <w:tc>
          <w:tcPr>
            <w:tcW w:w="7592" w:type="dxa"/>
            <w:shd w:val="clear" w:color="auto" w:fill="FFFFFF"/>
          </w:tcPr>
          <w:p w14:paraId="1A652E7B" w14:textId="77777777" w:rsidR="00DF2963" w:rsidRPr="0027678A" w:rsidRDefault="00DF2963" w:rsidP="007A6836">
            <w:pPr>
              <w:spacing w:after="0" w:line="240" w:lineRule="auto"/>
              <w:rPr>
                <w:rFonts w:ascii="Arial" w:eastAsia="Calibri" w:hAnsi="Arial" w:cs="Arial"/>
                <w:sz w:val="20"/>
                <w:szCs w:val="20"/>
              </w:rPr>
            </w:pPr>
          </w:p>
          <w:p w14:paraId="36B4D3D0" w14:textId="77777777" w:rsidR="00DF2963" w:rsidRPr="0027678A" w:rsidRDefault="00DF2963" w:rsidP="007A6836">
            <w:pPr>
              <w:autoSpaceDE w:val="0"/>
              <w:autoSpaceDN w:val="0"/>
              <w:adjustRightInd w:val="0"/>
              <w:spacing w:after="0" w:line="240" w:lineRule="auto"/>
              <w:rPr>
                <w:rFonts w:ascii="Arial Narrow" w:eastAsia="Times New Roman" w:hAnsi="Arial Narrow" w:cs="Arial"/>
                <w:color w:val="000000"/>
              </w:rPr>
            </w:pPr>
            <w:r w:rsidRPr="0027678A">
              <w:rPr>
                <w:rFonts w:ascii="Arial Narrow" w:eastAsia="Times New Roman" w:hAnsi="Arial Narrow" w:cs="Arial"/>
                <w:color w:val="000000"/>
              </w:rPr>
              <w:t xml:space="preserve">Year 1 </w:t>
            </w:r>
          </w:p>
        </w:tc>
        <w:tc>
          <w:tcPr>
            <w:tcW w:w="1758" w:type="dxa"/>
            <w:shd w:val="clear" w:color="auto" w:fill="FFFFFF"/>
          </w:tcPr>
          <w:p w14:paraId="522EB611" w14:textId="77777777" w:rsidR="00DF2963" w:rsidRPr="0027678A" w:rsidRDefault="00DF2963" w:rsidP="007A6836">
            <w:pPr>
              <w:spacing w:after="0" w:line="240" w:lineRule="auto"/>
              <w:rPr>
                <w:rFonts w:ascii="Arial" w:eastAsia="Calibri" w:hAnsi="Arial" w:cs="Arial"/>
                <w:sz w:val="20"/>
                <w:szCs w:val="20"/>
              </w:rPr>
            </w:pPr>
          </w:p>
          <w:p w14:paraId="650B8C68"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09B6EB4B" w14:textId="77777777" w:rsidTr="007A6836">
        <w:trPr>
          <w:trHeight w:val="259"/>
          <w:jc w:val="center"/>
        </w:trPr>
        <w:tc>
          <w:tcPr>
            <w:tcW w:w="7592" w:type="dxa"/>
            <w:shd w:val="clear" w:color="auto" w:fill="FFFFFF"/>
          </w:tcPr>
          <w:p w14:paraId="7E207BC4" w14:textId="77777777" w:rsidR="00DF2963" w:rsidRPr="0027678A" w:rsidRDefault="00DF2963" w:rsidP="007A6836">
            <w:pPr>
              <w:spacing w:after="0" w:line="240" w:lineRule="auto"/>
              <w:rPr>
                <w:rFonts w:ascii="Arial" w:eastAsia="Calibri" w:hAnsi="Arial" w:cs="Arial"/>
                <w:sz w:val="20"/>
                <w:szCs w:val="20"/>
              </w:rPr>
            </w:pPr>
            <w:r w:rsidRPr="0027678A">
              <w:rPr>
                <w:rFonts w:ascii="Arial Narrow" w:eastAsia="Calibri" w:hAnsi="Arial Narrow" w:cs="Arial"/>
                <w:color w:val="000000"/>
              </w:rPr>
              <w:t>Year 2</w:t>
            </w:r>
          </w:p>
        </w:tc>
        <w:tc>
          <w:tcPr>
            <w:tcW w:w="1758" w:type="dxa"/>
            <w:shd w:val="clear" w:color="auto" w:fill="FFFFFF"/>
          </w:tcPr>
          <w:p w14:paraId="3F390663"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2E7AE51F" w14:textId="77777777" w:rsidTr="007A6836">
        <w:trPr>
          <w:trHeight w:val="259"/>
          <w:jc w:val="center"/>
        </w:trPr>
        <w:tc>
          <w:tcPr>
            <w:tcW w:w="7592" w:type="dxa"/>
            <w:shd w:val="clear" w:color="auto" w:fill="FFFFFF"/>
          </w:tcPr>
          <w:p w14:paraId="496D623B" w14:textId="77777777" w:rsidR="00DF2963" w:rsidRPr="0027678A" w:rsidRDefault="00DF2963" w:rsidP="007A6836">
            <w:pPr>
              <w:spacing w:after="0" w:line="240" w:lineRule="auto"/>
              <w:rPr>
                <w:rFonts w:ascii="Arial" w:eastAsia="Calibri" w:hAnsi="Arial" w:cs="Arial"/>
                <w:sz w:val="20"/>
                <w:szCs w:val="20"/>
              </w:rPr>
            </w:pPr>
            <w:r w:rsidRPr="0027678A">
              <w:rPr>
                <w:rFonts w:ascii="Arial Narrow" w:eastAsia="Calibri" w:hAnsi="Arial Narrow" w:cs="Arial"/>
                <w:color w:val="000000"/>
              </w:rPr>
              <w:t>Year 3</w:t>
            </w:r>
          </w:p>
        </w:tc>
        <w:tc>
          <w:tcPr>
            <w:tcW w:w="1758" w:type="dxa"/>
            <w:shd w:val="clear" w:color="auto" w:fill="FFFFFF"/>
          </w:tcPr>
          <w:p w14:paraId="045E3DF0"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21832D2B" w14:textId="77777777" w:rsidTr="007A6836">
        <w:trPr>
          <w:trHeight w:val="259"/>
          <w:jc w:val="center"/>
        </w:trPr>
        <w:tc>
          <w:tcPr>
            <w:tcW w:w="7592" w:type="dxa"/>
            <w:shd w:val="clear" w:color="auto" w:fill="D9D9D9"/>
          </w:tcPr>
          <w:p w14:paraId="3BB4B44C" w14:textId="77777777" w:rsidR="00DF2963" w:rsidRPr="0027678A" w:rsidRDefault="00DF2963" w:rsidP="007A6836">
            <w:pPr>
              <w:spacing w:after="0" w:line="240" w:lineRule="auto"/>
              <w:rPr>
                <w:rFonts w:ascii="Arial" w:eastAsia="Calibri" w:hAnsi="Arial" w:cs="Arial"/>
                <w:b/>
                <w:sz w:val="20"/>
                <w:szCs w:val="20"/>
              </w:rPr>
            </w:pPr>
            <w:r w:rsidRPr="0027678A">
              <w:rPr>
                <w:rFonts w:ascii="Arial" w:eastAsia="Calibri" w:hAnsi="Arial" w:cs="Arial"/>
                <w:b/>
                <w:sz w:val="20"/>
                <w:szCs w:val="20"/>
              </w:rPr>
              <w:t>Total Costs</w:t>
            </w:r>
          </w:p>
        </w:tc>
        <w:tc>
          <w:tcPr>
            <w:tcW w:w="1758" w:type="dxa"/>
            <w:shd w:val="clear" w:color="auto" w:fill="D9D9D9"/>
          </w:tcPr>
          <w:p w14:paraId="1E759FE1" w14:textId="77777777" w:rsidR="00DF2963" w:rsidRPr="0027678A" w:rsidRDefault="00DF2963" w:rsidP="007A6836">
            <w:pPr>
              <w:spacing w:after="0" w:line="240" w:lineRule="auto"/>
              <w:rPr>
                <w:rFonts w:ascii="Arial" w:eastAsia="Calibri" w:hAnsi="Arial" w:cs="Arial"/>
                <w:b/>
                <w:sz w:val="20"/>
                <w:szCs w:val="20"/>
              </w:rPr>
            </w:pPr>
            <w:r w:rsidRPr="0027678A">
              <w:rPr>
                <w:rFonts w:ascii="Arial" w:eastAsia="Calibri" w:hAnsi="Arial" w:cs="Arial"/>
                <w:b/>
                <w:sz w:val="20"/>
                <w:szCs w:val="20"/>
              </w:rPr>
              <w:t>$</w:t>
            </w:r>
          </w:p>
        </w:tc>
      </w:tr>
    </w:tbl>
    <w:p w14:paraId="7159C3ED" w14:textId="77777777" w:rsidR="00DF2963" w:rsidRDefault="00DF2963">
      <w:pPr>
        <w:rPr>
          <w:rFonts w:ascii="Arial" w:hAnsi="Arial" w:cs="Arial"/>
          <w:b/>
          <w:bCs/>
          <w:color w:val="000000"/>
        </w:rPr>
      </w:pPr>
    </w:p>
    <w:p w14:paraId="0521A698" w14:textId="77777777" w:rsidR="00DF2963" w:rsidRDefault="00DF2963">
      <w:pPr>
        <w:rPr>
          <w:rFonts w:ascii="Arial" w:hAnsi="Arial" w:cs="Arial"/>
          <w:b/>
          <w:bCs/>
          <w:color w:val="000000"/>
        </w:rPr>
      </w:pPr>
    </w:p>
    <w:p w14:paraId="0C2FB097" w14:textId="77777777" w:rsidR="00DF2963" w:rsidRDefault="00DF2963">
      <w:pPr>
        <w:rPr>
          <w:rFonts w:ascii="Arial" w:hAnsi="Arial" w:cs="Arial"/>
          <w:b/>
          <w:bCs/>
          <w:color w:val="000000"/>
        </w:rPr>
      </w:pPr>
    </w:p>
    <w:p w14:paraId="5CE6FA03" w14:textId="77777777" w:rsidR="00DF2963" w:rsidRDefault="00DF2963">
      <w:pPr>
        <w:rPr>
          <w:rFonts w:ascii="Arial" w:hAnsi="Arial" w:cs="Arial"/>
          <w:b/>
          <w:bCs/>
          <w:color w:val="000000"/>
        </w:rPr>
      </w:pPr>
    </w:p>
    <w:p w14:paraId="1143491D" w14:textId="77777777" w:rsidR="00DF2963" w:rsidRDefault="00DF2963">
      <w:pPr>
        <w:rPr>
          <w:rFonts w:ascii="Arial" w:hAnsi="Arial" w:cs="Arial"/>
          <w:b/>
          <w:bCs/>
          <w:color w:val="000000"/>
        </w:rPr>
      </w:pPr>
    </w:p>
    <w:p w14:paraId="1D3F406C" w14:textId="77777777" w:rsidR="002E7380" w:rsidRDefault="002E7380">
      <w:pPr>
        <w:rPr>
          <w:rFonts w:ascii="Arial" w:eastAsiaTheme="majorEastAsia" w:hAnsi="Arial" w:cs="Arial"/>
          <w:b/>
        </w:rPr>
      </w:pPr>
      <w:r>
        <w:rPr>
          <w:rFonts w:eastAsiaTheme="majorEastAsia"/>
          <w:bCs/>
          <w:caps/>
        </w:rPr>
        <w:br w:type="page"/>
      </w:r>
    </w:p>
    <w:p w14:paraId="05FF9FF0" w14:textId="31517697" w:rsidR="00437328" w:rsidRPr="00EA4D5D" w:rsidRDefault="00EA4D5D" w:rsidP="0012225D">
      <w:pPr>
        <w:pStyle w:val="Heading1"/>
        <w:jc w:val="center"/>
        <w:rPr>
          <w:rFonts w:eastAsiaTheme="majorEastAsia"/>
          <w:bCs w:val="0"/>
          <w:caps w:val="0"/>
          <w:color w:val="auto"/>
          <w:sz w:val="22"/>
          <w:shd w:val="clear" w:color="auto" w:fill="auto"/>
        </w:rPr>
      </w:pPr>
      <w:bookmarkStart w:id="84" w:name="_Toc232515977"/>
      <w:r>
        <w:rPr>
          <w:rFonts w:eastAsiaTheme="majorEastAsia"/>
          <w:bCs w:val="0"/>
          <w:caps w:val="0"/>
          <w:color w:val="auto"/>
          <w:sz w:val="22"/>
          <w:shd w:val="clear" w:color="auto" w:fill="auto"/>
        </w:rPr>
        <w:lastRenderedPageBreak/>
        <w:t>Exhibit C – General Services Procurement Division – Information Technology General Provisions – (Cloud Computing Services) – GSPD-ITGP (Cloud)</w:t>
      </w:r>
      <w:bookmarkEnd w:id="84"/>
    </w:p>
    <w:p w14:paraId="65D6E693" w14:textId="77777777" w:rsidR="001C177E" w:rsidRPr="001C177E" w:rsidRDefault="001C177E" w:rsidP="001C177E">
      <w:pPr>
        <w:autoSpaceDE w:val="0"/>
        <w:autoSpaceDN w:val="0"/>
        <w:adjustRightInd w:val="0"/>
        <w:spacing w:after="0" w:line="240" w:lineRule="auto"/>
        <w:jc w:val="center"/>
        <w:rPr>
          <w:rFonts w:ascii="Arial" w:hAnsi="Arial" w:cs="Arial"/>
        </w:rPr>
      </w:pPr>
      <w:bookmarkStart w:id="85" w:name="_Hlk222311028"/>
    </w:p>
    <w:p w14:paraId="5C58BAA0" w14:textId="157FE091" w:rsidR="001C177E" w:rsidRPr="001C177E" w:rsidRDefault="001C177E" w:rsidP="001C177E">
      <w:pPr>
        <w:autoSpaceDE w:val="0"/>
        <w:autoSpaceDN w:val="0"/>
        <w:adjustRightInd w:val="0"/>
        <w:spacing w:after="0" w:line="240" w:lineRule="auto"/>
        <w:jc w:val="center"/>
        <w:rPr>
          <w:rFonts w:ascii="Arial" w:hAnsi="Arial" w:cs="Arial"/>
          <w:bCs/>
          <w:color w:val="000000"/>
        </w:rPr>
      </w:pPr>
      <w:hyperlink r:id="rId50" w:history="1">
        <w:r w:rsidRPr="001C177E">
          <w:rPr>
            <w:rStyle w:val="Hyperlink"/>
            <w:rFonts w:ascii="Arial" w:hAnsi="Arial" w:cs="Arial"/>
            <w:bCs/>
          </w:rPr>
          <w:t>https://www.dgs.ca.gov/-/media/Divisions/PD/Acquisitions/Solicitation-Document-Attachments/IT-General-Provisions-Cloud-DGS-PD-402ITGP-Revised-02202025.pdf</w:t>
        </w:r>
      </w:hyperlink>
      <w:r w:rsidRPr="001C177E">
        <w:rPr>
          <w:rFonts w:ascii="Arial" w:hAnsi="Arial" w:cs="Arial"/>
          <w:bCs/>
          <w:color w:val="000000"/>
        </w:rPr>
        <w:t xml:space="preserve">  </w:t>
      </w:r>
    </w:p>
    <w:p w14:paraId="52FC66CA" w14:textId="77777777" w:rsidR="001C177E" w:rsidRPr="001C177E" w:rsidRDefault="001C177E" w:rsidP="001C177E">
      <w:pPr>
        <w:autoSpaceDE w:val="0"/>
        <w:autoSpaceDN w:val="0"/>
        <w:adjustRightInd w:val="0"/>
        <w:spacing w:after="0" w:line="240" w:lineRule="auto"/>
        <w:jc w:val="center"/>
        <w:rPr>
          <w:rFonts w:ascii="Arial" w:hAnsi="Arial" w:cs="Arial"/>
          <w:bCs/>
          <w:color w:val="000000"/>
        </w:rPr>
      </w:pPr>
      <w:r w:rsidRPr="001C177E">
        <w:rPr>
          <w:rFonts w:ascii="Arial" w:hAnsi="Arial" w:cs="Arial"/>
          <w:bCs/>
          <w:color w:val="000000"/>
        </w:rPr>
        <w:t>(Revised and Effective 2/20/2025)</w:t>
      </w:r>
    </w:p>
    <w:bookmarkEnd w:id="85"/>
    <w:p w14:paraId="35FD9563" w14:textId="77777777" w:rsidR="001C177E" w:rsidRPr="001C177E" w:rsidRDefault="001C177E" w:rsidP="001C177E"/>
    <w:p w14:paraId="34A1816A" w14:textId="77777777" w:rsidR="006311CE" w:rsidRPr="0085084C" w:rsidRDefault="006311CE" w:rsidP="00437328">
      <w:pPr>
        <w:autoSpaceDE w:val="0"/>
        <w:autoSpaceDN w:val="0"/>
        <w:adjustRightInd w:val="0"/>
        <w:spacing w:after="0" w:line="240" w:lineRule="auto"/>
        <w:rPr>
          <w:rFonts w:ascii="Arial" w:hAnsi="Arial" w:cs="Arial"/>
          <w:b/>
          <w:bCs/>
          <w:color w:val="FF0000"/>
        </w:rPr>
      </w:pPr>
    </w:p>
    <w:p w14:paraId="234DB2ED" w14:textId="77777777" w:rsidR="006311CE" w:rsidRDefault="006311CE" w:rsidP="00437328">
      <w:pPr>
        <w:autoSpaceDE w:val="0"/>
        <w:autoSpaceDN w:val="0"/>
        <w:adjustRightInd w:val="0"/>
        <w:spacing w:after="0" w:line="240" w:lineRule="auto"/>
        <w:rPr>
          <w:rFonts w:ascii="Arial" w:hAnsi="Arial" w:cs="Arial"/>
          <w:b/>
          <w:bCs/>
          <w:color w:val="FF0000"/>
        </w:rPr>
      </w:pPr>
      <w:bookmarkStart w:id="86" w:name="_Hlk154745685"/>
      <w:bookmarkStart w:id="87" w:name="_Hlk154745686"/>
      <w:bookmarkStart w:id="88" w:name="_Hlk154745858"/>
      <w:bookmarkStart w:id="89" w:name="_Hlk154745859"/>
      <w:bookmarkStart w:id="90" w:name="_Hlk155364672"/>
      <w:bookmarkStart w:id="91" w:name="_Hlk155364673"/>
      <w:bookmarkStart w:id="92" w:name="_Hlk162253180"/>
      <w:bookmarkStart w:id="93" w:name="_Hlk162253181"/>
      <w:bookmarkStart w:id="94" w:name="_Hlk163470848"/>
      <w:bookmarkStart w:id="95" w:name="_Hlk163470849"/>
    </w:p>
    <w:p w14:paraId="71DB1C85" w14:textId="77777777" w:rsidR="001C177E" w:rsidRDefault="001C177E" w:rsidP="00437328">
      <w:pPr>
        <w:autoSpaceDE w:val="0"/>
        <w:autoSpaceDN w:val="0"/>
        <w:adjustRightInd w:val="0"/>
        <w:spacing w:after="0" w:line="240" w:lineRule="auto"/>
        <w:rPr>
          <w:rFonts w:ascii="Arial" w:hAnsi="Arial" w:cs="Arial"/>
          <w:b/>
          <w:bCs/>
          <w:color w:val="FF0000"/>
        </w:rPr>
      </w:pPr>
    </w:p>
    <w:p w14:paraId="6479A4FF" w14:textId="77777777" w:rsidR="001C177E" w:rsidRDefault="001C177E" w:rsidP="00437328">
      <w:pPr>
        <w:autoSpaceDE w:val="0"/>
        <w:autoSpaceDN w:val="0"/>
        <w:adjustRightInd w:val="0"/>
        <w:spacing w:after="0" w:line="240" w:lineRule="auto"/>
        <w:rPr>
          <w:rFonts w:ascii="Arial" w:hAnsi="Arial" w:cs="Arial"/>
          <w:b/>
          <w:bCs/>
          <w:color w:val="FF0000"/>
        </w:rPr>
      </w:pPr>
    </w:p>
    <w:p w14:paraId="231F7A44" w14:textId="77777777" w:rsidR="001C177E" w:rsidRDefault="001C177E" w:rsidP="00437328">
      <w:pPr>
        <w:autoSpaceDE w:val="0"/>
        <w:autoSpaceDN w:val="0"/>
        <w:adjustRightInd w:val="0"/>
        <w:spacing w:after="0" w:line="240" w:lineRule="auto"/>
        <w:rPr>
          <w:rFonts w:ascii="Arial" w:hAnsi="Arial" w:cs="Arial"/>
          <w:b/>
          <w:bCs/>
          <w:color w:val="FF0000"/>
        </w:rPr>
      </w:pPr>
    </w:p>
    <w:p w14:paraId="2F221317" w14:textId="77777777" w:rsidR="001C177E" w:rsidRDefault="001C177E" w:rsidP="00437328">
      <w:pPr>
        <w:autoSpaceDE w:val="0"/>
        <w:autoSpaceDN w:val="0"/>
        <w:adjustRightInd w:val="0"/>
        <w:spacing w:after="0" w:line="240" w:lineRule="auto"/>
        <w:rPr>
          <w:rFonts w:ascii="Arial" w:hAnsi="Arial" w:cs="Arial"/>
          <w:b/>
          <w:bCs/>
          <w:color w:val="FF0000"/>
        </w:rPr>
      </w:pPr>
    </w:p>
    <w:p w14:paraId="31915C87" w14:textId="77777777" w:rsidR="001C177E" w:rsidRDefault="001C177E" w:rsidP="00437328">
      <w:pPr>
        <w:autoSpaceDE w:val="0"/>
        <w:autoSpaceDN w:val="0"/>
        <w:adjustRightInd w:val="0"/>
        <w:spacing w:after="0" w:line="240" w:lineRule="auto"/>
        <w:rPr>
          <w:rFonts w:ascii="Arial" w:hAnsi="Arial" w:cs="Arial"/>
          <w:b/>
          <w:bCs/>
          <w:color w:val="FF0000"/>
        </w:rPr>
      </w:pPr>
    </w:p>
    <w:p w14:paraId="3D9482A8" w14:textId="77777777" w:rsidR="001C177E" w:rsidRDefault="001C177E" w:rsidP="00437328">
      <w:pPr>
        <w:autoSpaceDE w:val="0"/>
        <w:autoSpaceDN w:val="0"/>
        <w:adjustRightInd w:val="0"/>
        <w:spacing w:after="0" w:line="240" w:lineRule="auto"/>
        <w:rPr>
          <w:rFonts w:ascii="Arial" w:hAnsi="Arial" w:cs="Arial"/>
          <w:b/>
          <w:bCs/>
          <w:color w:val="FF0000"/>
        </w:rPr>
      </w:pPr>
    </w:p>
    <w:p w14:paraId="1693926A" w14:textId="77777777" w:rsidR="001C177E" w:rsidRDefault="001C177E" w:rsidP="00437328">
      <w:pPr>
        <w:autoSpaceDE w:val="0"/>
        <w:autoSpaceDN w:val="0"/>
        <w:adjustRightInd w:val="0"/>
        <w:spacing w:after="0" w:line="240" w:lineRule="auto"/>
        <w:rPr>
          <w:rFonts w:ascii="Arial" w:hAnsi="Arial" w:cs="Arial"/>
          <w:b/>
          <w:bCs/>
          <w:color w:val="FF0000"/>
        </w:rPr>
      </w:pPr>
    </w:p>
    <w:p w14:paraId="4D8E15E4" w14:textId="77777777" w:rsidR="001C177E" w:rsidRDefault="001C177E" w:rsidP="00437328">
      <w:pPr>
        <w:autoSpaceDE w:val="0"/>
        <w:autoSpaceDN w:val="0"/>
        <w:adjustRightInd w:val="0"/>
        <w:spacing w:after="0" w:line="240" w:lineRule="auto"/>
        <w:rPr>
          <w:rFonts w:ascii="Arial" w:hAnsi="Arial" w:cs="Arial"/>
          <w:b/>
          <w:bCs/>
          <w:color w:val="FF0000"/>
        </w:rPr>
      </w:pPr>
    </w:p>
    <w:p w14:paraId="6B32DF2B" w14:textId="77777777" w:rsidR="001C177E" w:rsidRDefault="001C177E" w:rsidP="00437328">
      <w:pPr>
        <w:autoSpaceDE w:val="0"/>
        <w:autoSpaceDN w:val="0"/>
        <w:adjustRightInd w:val="0"/>
        <w:spacing w:after="0" w:line="240" w:lineRule="auto"/>
        <w:rPr>
          <w:rFonts w:ascii="Arial" w:hAnsi="Arial" w:cs="Arial"/>
          <w:b/>
          <w:bCs/>
          <w:color w:val="FF0000"/>
        </w:rPr>
      </w:pPr>
    </w:p>
    <w:p w14:paraId="6E79D5B1" w14:textId="77777777" w:rsidR="001C177E" w:rsidRDefault="001C177E" w:rsidP="00437328">
      <w:pPr>
        <w:autoSpaceDE w:val="0"/>
        <w:autoSpaceDN w:val="0"/>
        <w:adjustRightInd w:val="0"/>
        <w:spacing w:after="0" w:line="240" w:lineRule="auto"/>
        <w:rPr>
          <w:rFonts w:ascii="Arial" w:hAnsi="Arial" w:cs="Arial"/>
          <w:b/>
          <w:bCs/>
          <w:color w:val="FF0000"/>
        </w:rPr>
      </w:pPr>
    </w:p>
    <w:p w14:paraId="6CF0A395" w14:textId="77777777" w:rsidR="001C177E" w:rsidRDefault="001C177E" w:rsidP="00437328">
      <w:pPr>
        <w:autoSpaceDE w:val="0"/>
        <w:autoSpaceDN w:val="0"/>
        <w:adjustRightInd w:val="0"/>
        <w:spacing w:after="0" w:line="240" w:lineRule="auto"/>
        <w:rPr>
          <w:rFonts w:ascii="Arial" w:hAnsi="Arial" w:cs="Arial"/>
          <w:b/>
          <w:bCs/>
          <w:color w:val="FF0000"/>
        </w:rPr>
      </w:pPr>
    </w:p>
    <w:p w14:paraId="01274ACE" w14:textId="77777777" w:rsidR="001C177E" w:rsidRDefault="001C177E" w:rsidP="00437328">
      <w:pPr>
        <w:autoSpaceDE w:val="0"/>
        <w:autoSpaceDN w:val="0"/>
        <w:adjustRightInd w:val="0"/>
        <w:spacing w:after="0" w:line="240" w:lineRule="auto"/>
        <w:rPr>
          <w:rFonts w:ascii="Arial" w:hAnsi="Arial" w:cs="Arial"/>
          <w:b/>
          <w:bCs/>
          <w:color w:val="FF0000"/>
        </w:rPr>
      </w:pPr>
    </w:p>
    <w:p w14:paraId="0E53B26C" w14:textId="77777777" w:rsidR="001C177E" w:rsidRDefault="001C177E" w:rsidP="00437328">
      <w:pPr>
        <w:autoSpaceDE w:val="0"/>
        <w:autoSpaceDN w:val="0"/>
        <w:adjustRightInd w:val="0"/>
        <w:spacing w:after="0" w:line="240" w:lineRule="auto"/>
        <w:rPr>
          <w:rFonts w:ascii="Arial" w:hAnsi="Arial" w:cs="Arial"/>
          <w:b/>
          <w:bCs/>
          <w:color w:val="FF0000"/>
        </w:rPr>
      </w:pPr>
    </w:p>
    <w:p w14:paraId="19CE0BB3" w14:textId="77777777" w:rsidR="001C177E" w:rsidRDefault="001C177E" w:rsidP="00437328">
      <w:pPr>
        <w:autoSpaceDE w:val="0"/>
        <w:autoSpaceDN w:val="0"/>
        <w:adjustRightInd w:val="0"/>
        <w:spacing w:after="0" w:line="240" w:lineRule="auto"/>
        <w:rPr>
          <w:rFonts w:ascii="Arial" w:hAnsi="Arial" w:cs="Arial"/>
          <w:b/>
          <w:bCs/>
          <w:color w:val="FF0000"/>
        </w:rPr>
      </w:pPr>
    </w:p>
    <w:p w14:paraId="70394A03" w14:textId="77777777" w:rsidR="001C177E" w:rsidRDefault="001C177E" w:rsidP="00437328">
      <w:pPr>
        <w:autoSpaceDE w:val="0"/>
        <w:autoSpaceDN w:val="0"/>
        <w:adjustRightInd w:val="0"/>
        <w:spacing w:after="0" w:line="240" w:lineRule="auto"/>
        <w:rPr>
          <w:rFonts w:ascii="Arial" w:hAnsi="Arial" w:cs="Arial"/>
          <w:b/>
          <w:bCs/>
          <w:color w:val="FF0000"/>
        </w:rPr>
      </w:pPr>
    </w:p>
    <w:p w14:paraId="07ECE692" w14:textId="77777777" w:rsidR="001C177E" w:rsidRDefault="001C177E" w:rsidP="00437328">
      <w:pPr>
        <w:autoSpaceDE w:val="0"/>
        <w:autoSpaceDN w:val="0"/>
        <w:adjustRightInd w:val="0"/>
        <w:spacing w:after="0" w:line="240" w:lineRule="auto"/>
        <w:rPr>
          <w:rFonts w:ascii="Arial" w:hAnsi="Arial" w:cs="Arial"/>
          <w:b/>
          <w:bCs/>
          <w:color w:val="FF0000"/>
        </w:rPr>
      </w:pPr>
    </w:p>
    <w:p w14:paraId="5459B263" w14:textId="77777777" w:rsidR="001C177E" w:rsidRDefault="001C177E" w:rsidP="00437328">
      <w:pPr>
        <w:autoSpaceDE w:val="0"/>
        <w:autoSpaceDN w:val="0"/>
        <w:adjustRightInd w:val="0"/>
        <w:spacing w:after="0" w:line="240" w:lineRule="auto"/>
        <w:rPr>
          <w:rFonts w:ascii="Arial" w:hAnsi="Arial" w:cs="Arial"/>
          <w:b/>
          <w:bCs/>
          <w:color w:val="FF0000"/>
        </w:rPr>
      </w:pPr>
    </w:p>
    <w:p w14:paraId="533B8C4A" w14:textId="77777777" w:rsidR="001C177E" w:rsidRDefault="001C177E" w:rsidP="00437328">
      <w:pPr>
        <w:autoSpaceDE w:val="0"/>
        <w:autoSpaceDN w:val="0"/>
        <w:adjustRightInd w:val="0"/>
        <w:spacing w:after="0" w:line="240" w:lineRule="auto"/>
        <w:rPr>
          <w:rFonts w:ascii="Arial" w:hAnsi="Arial" w:cs="Arial"/>
          <w:b/>
          <w:bCs/>
          <w:color w:val="FF0000"/>
        </w:rPr>
      </w:pPr>
    </w:p>
    <w:p w14:paraId="44D4042A" w14:textId="77777777" w:rsidR="001C177E" w:rsidRDefault="001C177E" w:rsidP="00437328">
      <w:pPr>
        <w:autoSpaceDE w:val="0"/>
        <w:autoSpaceDN w:val="0"/>
        <w:adjustRightInd w:val="0"/>
        <w:spacing w:after="0" w:line="240" w:lineRule="auto"/>
        <w:rPr>
          <w:rFonts w:ascii="Arial" w:hAnsi="Arial" w:cs="Arial"/>
          <w:b/>
          <w:bCs/>
          <w:color w:val="FF0000"/>
        </w:rPr>
      </w:pPr>
    </w:p>
    <w:p w14:paraId="54645778" w14:textId="77777777" w:rsidR="001C177E" w:rsidRDefault="001C177E" w:rsidP="00437328">
      <w:pPr>
        <w:autoSpaceDE w:val="0"/>
        <w:autoSpaceDN w:val="0"/>
        <w:adjustRightInd w:val="0"/>
        <w:spacing w:after="0" w:line="240" w:lineRule="auto"/>
        <w:rPr>
          <w:rFonts w:ascii="Arial" w:hAnsi="Arial" w:cs="Arial"/>
          <w:b/>
          <w:bCs/>
          <w:color w:val="FF0000"/>
        </w:rPr>
      </w:pPr>
    </w:p>
    <w:p w14:paraId="4CFFD54F" w14:textId="77777777" w:rsidR="001C177E" w:rsidRDefault="001C177E" w:rsidP="00437328">
      <w:pPr>
        <w:autoSpaceDE w:val="0"/>
        <w:autoSpaceDN w:val="0"/>
        <w:adjustRightInd w:val="0"/>
        <w:spacing w:after="0" w:line="240" w:lineRule="auto"/>
        <w:rPr>
          <w:rFonts w:ascii="Arial" w:hAnsi="Arial" w:cs="Arial"/>
          <w:b/>
          <w:bCs/>
          <w:color w:val="FF0000"/>
        </w:rPr>
      </w:pPr>
    </w:p>
    <w:p w14:paraId="5E8C3EF7" w14:textId="77777777" w:rsidR="001C177E" w:rsidRDefault="001C177E" w:rsidP="00437328">
      <w:pPr>
        <w:autoSpaceDE w:val="0"/>
        <w:autoSpaceDN w:val="0"/>
        <w:adjustRightInd w:val="0"/>
        <w:spacing w:after="0" w:line="240" w:lineRule="auto"/>
        <w:rPr>
          <w:rFonts w:ascii="Arial" w:hAnsi="Arial" w:cs="Arial"/>
          <w:b/>
          <w:bCs/>
          <w:color w:val="FF0000"/>
        </w:rPr>
      </w:pPr>
    </w:p>
    <w:p w14:paraId="6DC7E8FD" w14:textId="77777777" w:rsidR="001C177E" w:rsidRDefault="001C177E" w:rsidP="00437328">
      <w:pPr>
        <w:autoSpaceDE w:val="0"/>
        <w:autoSpaceDN w:val="0"/>
        <w:adjustRightInd w:val="0"/>
        <w:spacing w:after="0" w:line="240" w:lineRule="auto"/>
        <w:rPr>
          <w:rFonts w:ascii="Arial" w:hAnsi="Arial" w:cs="Arial"/>
          <w:b/>
          <w:bCs/>
          <w:color w:val="FF0000"/>
        </w:rPr>
      </w:pPr>
    </w:p>
    <w:p w14:paraId="6A7280E6" w14:textId="77777777" w:rsidR="001C177E" w:rsidRDefault="001C177E" w:rsidP="00437328">
      <w:pPr>
        <w:autoSpaceDE w:val="0"/>
        <w:autoSpaceDN w:val="0"/>
        <w:adjustRightInd w:val="0"/>
        <w:spacing w:after="0" w:line="240" w:lineRule="auto"/>
        <w:rPr>
          <w:rFonts w:ascii="Arial" w:hAnsi="Arial" w:cs="Arial"/>
          <w:b/>
          <w:bCs/>
          <w:color w:val="FF0000"/>
        </w:rPr>
      </w:pPr>
    </w:p>
    <w:p w14:paraId="22284E48" w14:textId="77777777" w:rsidR="001C177E" w:rsidRDefault="001C177E" w:rsidP="00437328">
      <w:pPr>
        <w:autoSpaceDE w:val="0"/>
        <w:autoSpaceDN w:val="0"/>
        <w:adjustRightInd w:val="0"/>
        <w:spacing w:after="0" w:line="240" w:lineRule="auto"/>
        <w:rPr>
          <w:rFonts w:ascii="Arial" w:hAnsi="Arial" w:cs="Arial"/>
          <w:b/>
          <w:bCs/>
          <w:color w:val="FF0000"/>
        </w:rPr>
      </w:pPr>
    </w:p>
    <w:p w14:paraId="37A9FAAB" w14:textId="77777777" w:rsidR="001C177E" w:rsidRDefault="001C177E" w:rsidP="00437328">
      <w:pPr>
        <w:autoSpaceDE w:val="0"/>
        <w:autoSpaceDN w:val="0"/>
        <w:adjustRightInd w:val="0"/>
        <w:spacing w:after="0" w:line="240" w:lineRule="auto"/>
        <w:rPr>
          <w:rFonts w:ascii="Arial" w:hAnsi="Arial" w:cs="Arial"/>
          <w:b/>
          <w:bCs/>
          <w:color w:val="FF0000"/>
        </w:rPr>
      </w:pPr>
    </w:p>
    <w:p w14:paraId="6291176C" w14:textId="77777777" w:rsidR="001C177E" w:rsidRDefault="001C177E" w:rsidP="00437328">
      <w:pPr>
        <w:autoSpaceDE w:val="0"/>
        <w:autoSpaceDN w:val="0"/>
        <w:adjustRightInd w:val="0"/>
        <w:spacing w:after="0" w:line="240" w:lineRule="auto"/>
        <w:rPr>
          <w:rFonts w:ascii="Arial" w:hAnsi="Arial" w:cs="Arial"/>
          <w:b/>
          <w:bCs/>
          <w:color w:val="FF0000"/>
        </w:rPr>
      </w:pPr>
    </w:p>
    <w:p w14:paraId="70EEA684" w14:textId="77777777" w:rsidR="001C177E" w:rsidRDefault="001C177E" w:rsidP="00437328">
      <w:pPr>
        <w:autoSpaceDE w:val="0"/>
        <w:autoSpaceDN w:val="0"/>
        <w:adjustRightInd w:val="0"/>
        <w:spacing w:after="0" w:line="240" w:lineRule="auto"/>
        <w:rPr>
          <w:rFonts w:ascii="Arial" w:hAnsi="Arial" w:cs="Arial"/>
          <w:b/>
          <w:bCs/>
          <w:color w:val="FF0000"/>
        </w:rPr>
      </w:pPr>
    </w:p>
    <w:p w14:paraId="09A54DC4" w14:textId="77777777" w:rsidR="001C177E" w:rsidRDefault="001C177E" w:rsidP="00437328">
      <w:pPr>
        <w:autoSpaceDE w:val="0"/>
        <w:autoSpaceDN w:val="0"/>
        <w:adjustRightInd w:val="0"/>
        <w:spacing w:after="0" w:line="240" w:lineRule="auto"/>
        <w:rPr>
          <w:rFonts w:ascii="Arial" w:hAnsi="Arial" w:cs="Arial"/>
          <w:b/>
          <w:bCs/>
          <w:color w:val="FF0000"/>
        </w:rPr>
      </w:pPr>
    </w:p>
    <w:p w14:paraId="463F9515" w14:textId="77777777" w:rsidR="001C177E" w:rsidRDefault="001C177E" w:rsidP="00437328">
      <w:pPr>
        <w:autoSpaceDE w:val="0"/>
        <w:autoSpaceDN w:val="0"/>
        <w:adjustRightInd w:val="0"/>
        <w:spacing w:after="0" w:line="240" w:lineRule="auto"/>
        <w:rPr>
          <w:rFonts w:ascii="Arial" w:hAnsi="Arial" w:cs="Arial"/>
          <w:b/>
          <w:bCs/>
          <w:color w:val="FF0000"/>
        </w:rPr>
      </w:pPr>
    </w:p>
    <w:p w14:paraId="154ABB09" w14:textId="77777777" w:rsidR="001C177E" w:rsidRDefault="001C177E" w:rsidP="00437328">
      <w:pPr>
        <w:autoSpaceDE w:val="0"/>
        <w:autoSpaceDN w:val="0"/>
        <w:adjustRightInd w:val="0"/>
        <w:spacing w:after="0" w:line="240" w:lineRule="auto"/>
        <w:rPr>
          <w:rFonts w:ascii="Arial" w:hAnsi="Arial" w:cs="Arial"/>
          <w:b/>
          <w:bCs/>
          <w:color w:val="FF0000"/>
        </w:rPr>
      </w:pPr>
    </w:p>
    <w:p w14:paraId="6CDECA88" w14:textId="77777777" w:rsidR="001C177E" w:rsidRDefault="001C177E" w:rsidP="00437328">
      <w:pPr>
        <w:autoSpaceDE w:val="0"/>
        <w:autoSpaceDN w:val="0"/>
        <w:adjustRightInd w:val="0"/>
        <w:spacing w:after="0" w:line="240" w:lineRule="auto"/>
        <w:rPr>
          <w:rFonts w:ascii="Arial" w:hAnsi="Arial" w:cs="Arial"/>
          <w:b/>
          <w:bCs/>
          <w:color w:val="FF0000"/>
        </w:rPr>
      </w:pPr>
    </w:p>
    <w:p w14:paraId="14F2DDDB" w14:textId="77777777" w:rsidR="001C177E" w:rsidRDefault="001C177E" w:rsidP="00437328">
      <w:pPr>
        <w:autoSpaceDE w:val="0"/>
        <w:autoSpaceDN w:val="0"/>
        <w:adjustRightInd w:val="0"/>
        <w:spacing w:after="0" w:line="240" w:lineRule="auto"/>
        <w:rPr>
          <w:rFonts w:ascii="Arial" w:hAnsi="Arial" w:cs="Arial"/>
          <w:b/>
          <w:bCs/>
          <w:color w:val="FF0000"/>
        </w:rPr>
      </w:pPr>
    </w:p>
    <w:p w14:paraId="5FFFD780" w14:textId="77777777" w:rsidR="001C177E" w:rsidRDefault="001C177E" w:rsidP="00437328">
      <w:pPr>
        <w:autoSpaceDE w:val="0"/>
        <w:autoSpaceDN w:val="0"/>
        <w:adjustRightInd w:val="0"/>
        <w:spacing w:after="0" w:line="240" w:lineRule="auto"/>
        <w:rPr>
          <w:rFonts w:ascii="Arial" w:hAnsi="Arial" w:cs="Arial"/>
          <w:b/>
          <w:bCs/>
          <w:color w:val="FF0000"/>
        </w:rPr>
      </w:pPr>
    </w:p>
    <w:p w14:paraId="625F2893" w14:textId="77777777" w:rsidR="001C177E" w:rsidRDefault="001C177E" w:rsidP="00437328">
      <w:pPr>
        <w:autoSpaceDE w:val="0"/>
        <w:autoSpaceDN w:val="0"/>
        <w:adjustRightInd w:val="0"/>
        <w:spacing w:after="0" w:line="240" w:lineRule="auto"/>
        <w:rPr>
          <w:rFonts w:ascii="Arial" w:hAnsi="Arial" w:cs="Arial"/>
          <w:b/>
          <w:bCs/>
          <w:color w:val="FF0000"/>
        </w:rPr>
      </w:pPr>
    </w:p>
    <w:p w14:paraId="7EC44360" w14:textId="77777777" w:rsidR="001C177E" w:rsidRPr="0085084C" w:rsidRDefault="001C177E" w:rsidP="00437328">
      <w:pPr>
        <w:autoSpaceDE w:val="0"/>
        <w:autoSpaceDN w:val="0"/>
        <w:adjustRightInd w:val="0"/>
        <w:spacing w:after="0" w:line="240" w:lineRule="auto"/>
        <w:rPr>
          <w:rFonts w:ascii="Arial" w:hAnsi="Arial" w:cs="Arial"/>
          <w:b/>
          <w:bCs/>
          <w:color w:val="FF0000"/>
        </w:rPr>
      </w:pPr>
    </w:p>
    <w:p w14:paraId="6B6E90E6" w14:textId="77777777" w:rsidR="004433D8" w:rsidRPr="0085084C" w:rsidRDefault="004433D8" w:rsidP="00437328">
      <w:pPr>
        <w:autoSpaceDE w:val="0"/>
        <w:autoSpaceDN w:val="0"/>
        <w:adjustRightInd w:val="0"/>
        <w:spacing w:after="0" w:line="240" w:lineRule="auto"/>
        <w:rPr>
          <w:rFonts w:ascii="Arial" w:hAnsi="Arial" w:cs="Arial"/>
          <w:b/>
          <w:bCs/>
          <w:color w:val="FF0000"/>
        </w:rPr>
      </w:pPr>
    </w:p>
    <w:p w14:paraId="2C388EE7" w14:textId="77777777" w:rsidR="004433D8" w:rsidRDefault="004433D8" w:rsidP="00437328">
      <w:pPr>
        <w:autoSpaceDE w:val="0"/>
        <w:autoSpaceDN w:val="0"/>
        <w:adjustRightInd w:val="0"/>
        <w:spacing w:after="0" w:line="240" w:lineRule="auto"/>
        <w:rPr>
          <w:rFonts w:ascii="Arial" w:hAnsi="Arial" w:cs="Arial"/>
          <w:b/>
          <w:bCs/>
          <w:color w:val="FF0000"/>
        </w:rPr>
      </w:pPr>
    </w:p>
    <w:p w14:paraId="3DDCE727" w14:textId="77777777" w:rsidR="00EA4D5D" w:rsidRDefault="00EA4D5D" w:rsidP="00437328">
      <w:pPr>
        <w:autoSpaceDE w:val="0"/>
        <w:autoSpaceDN w:val="0"/>
        <w:adjustRightInd w:val="0"/>
        <w:spacing w:after="0" w:line="240" w:lineRule="auto"/>
        <w:rPr>
          <w:rFonts w:ascii="Arial" w:hAnsi="Arial" w:cs="Arial"/>
          <w:b/>
          <w:bCs/>
          <w:color w:val="FF0000"/>
        </w:rPr>
      </w:pPr>
    </w:p>
    <w:p w14:paraId="745A3316" w14:textId="77777777" w:rsidR="004433D8" w:rsidRDefault="004433D8" w:rsidP="00437328">
      <w:pPr>
        <w:autoSpaceDE w:val="0"/>
        <w:autoSpaceDN w:val="0"/>
        <w:adjustRightInd w:val="0"/>
        <w:spacing w:after="0" w:line="240" w:lineRule="auto"/>
        <w:rPr>
          <w:rFonts w:ascii="Arial" w:hAnsi="Arial" w:cs="Arial"/>
          <w:b/>
          <w:bCs/>
          <w:color w:val="FF0000"/>
        </w:rPr>
      </w:pPr>
    </w:p>
    <w:p w14:paraId="319D0B7A" w14:textId="77777777" w:rsidR="00EA0223" w:rsidRPr="0085084C" w:rsidRDefault="00EA0223" w:rsidP="00437328">
      <w:pPr>
        <w:autoSpaceDE w:val="0"/>
        <w:autoSpaceDN w:val="0"/>
        <w:adjustRightInd w:val="0"/>
        <w:spacing w:after="0" w:line="240" w:lineRule="auto"/>
        <w:rPr>
          <w:rFonts w:ascii="Arial" w:hAnsi="Arial" w:cs="Arial"/>
          <w:b/>
          <w:bCs/>
          <w:color w:val="FF0000"/>
        </w:rPr>
      </w:pPr>
    </w:p>
    <w:p w14:paraId="3601F7DB" w14:textId="4538502E" w:rsidR="00437328" w:rsidRPr="00EA4D5D" w:rsidRDefault="00EA4D5D" w:rsidP="0012225D">
      <w:pPr>
        <w:pStyle w:val="Heading1"/>
        <w:jc w:val="center"/>
        <w:rPr>
          <w:rFonts w:eastAsiaTheme="majorEastAsia"/>
          <w:bCs w:val="0"/>
          <w:caps w:val="0"/>
          <w:color w:val="auto"/>
          <w:sz w:val="22"/>
          <w:shd w:val="clear" w:color="auto" w:fill="auto"/>
        </w:rPr>
      </w:pPr>
      <w:bookmarkStart w:id="96" w:name="_Toc232515978"/>
      <w:bookmarkEnd w:id="86"/>
      <w:bookmarkEnd w:id="87"/>
      <w:bookmarkEnd w:id="88"/>
      <w:bookmarkEnd w:id="89"/>
      <w:bookmarkEnd w:id="90"/>
      <w:bookmarkEnd w:id="91"/>
      <w:bookmarkEnd w:id="92"/>
      <w:bookmarkEnd w:id="93"/>
      <w:bookmarkEnd w:id="94"/>
      <w:bookmarkEnd w:id="95"/>
      <w:r>
        <w:rPr>
          <w:rFonts w:eastAsiaTheme="majorEastAsia"/>
          <w:bCs w:val="0"/>
          <w:caps w:val="0"/>
          <w:color w:val="auto"/>
          <w:sz w:val="22"/>
          <w:shd w:val="clear" w:color="auto" w:fill="auto"/>
        </w:rPr>
        <w:lastRenderedPageBreak/>
        <w:t>Exhibit D – Information Security Incident Management</w:t>
      </w:r>
      <w:bookmarkEnd w:id="96"/>
    </w:p>
    <w:p w14:paraId="3FCEDFF7"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88E2DAC"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ED6C63A" w14:textId="18B342C9" w:rsidR="00BB5F49" w:rsidRPr="004433D8" w:rsidRDefault="00962E98" w:rsidP="0035329D">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3015D56A" wp14:editId="50A9066B">
            <wp:extent cx="5714513" cy="7481887"/>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41680" cy="7517457"/>
                    </a:xfrm>
                    <a:prstGeom prst="rect">
                      <a:avLst/>
                    </a:prstGeom>
                  </pic:spPr>
                </pic:pic>
              </a:graphicData>
            </a:graphic>
          </wp:inline>
        </w:drawing>
      </w:r>
    </w:p>
    <w:p w14:paraId="7F7F56C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4ECAE9B" w14:textId="1F19FB6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42CE3A5E" wp14:editId="2A032B26">
            <wp:extent cx="5943600" cy="75531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3600" cy="7553116"/>
                    </a:xfrm>
                    <a:prstGeom prst="rect">
                      <a:avLst/>
                    </a:prstGeom>
                  </pic:spPr>
                </pic:pic>
              </a:graphicData>
            </a:graphic>
          </wp:inline>
        </w:drawing>
      </w:r>
    </w:p>
    <w:p w14:paraId="6E62061F" w14:textId="77777777" w:rsidR="00BB5F49" w:rsidRDefault="00BB5F49" w:rsidP="00437328">
      <w:pPr>
        <w:autoSpaceDE w:val="0"/>
        <w:autoSpaceDN w:val="0"/>
        <w:adjustRightInd w:val="0"/>
        <w:spacing w:after="0" w:line="240" w:lineRule="auto"/>
        <w:rPr>
          <w:rFonts w:ascii="Arial" w:hAnsi="Arial" w:cs="Arial"/>
          <w:b/>
          <w:bCs/>
          <w:color w:val="000000"/>
          <w:sz w:val="24"/>
          <w:szCs w:val="24"/>
        </w:rPr>
      </w:pPr>
    </w:p>
    <w:p w14:paraId="39F808AE" w14:textId="77777777" w:rsidR="00EA4D5D" w:rsidRDefault="00EA4D5D" w:rsidP="00437328">
      <w:pPr>
        <w:autoSpaceDE w:val="0"/>
        <w:autoSpaceDN w:val="0"/>
        <w:adjustRightInd w:val="0"/>
        <w:spacing w:after="0" w:line="240" w:lineRule="auto"/>
        <w:rPr>
          <w:rFonts w:ascii="Arial" w:hAnsi="Arial" w:cs="Arial"/>
          <w:b/>
          <w:bCs/>
          <w:color w:val="000000"/>
          <w:sz w:val="24"/>
          <w:szCs w:val="24"/>
        </w:rPr>
      </w:pPr>
    </w:p>
    <w:p w14:paraId="1600C2A8" w14:textId="77777777" w:rsidR="00EA4D5D" w:rsidRPr="004433D8" w:rsidRDefault="00EA4D5D" w:rsidP="00437328">
      <w:pPr>
        <w:autoSpaceDE w:val="0"/>
        <w:autoSpaceDN w:val="0"/>
        <w:adjustRightInd w:val="0"/>
        <w:spacing w:after="0" w:line="240" w:lineRule="auto"/>
        <w:rPr>
          <w:rFonts w:ascii="Arial" w:hAnsi="Arial" w:cs="Arial"/>
          <w:b/>
          <w:bCs/>
          <w:color w:val="000000"/>
          <w:sz w:val="24"/>
          <w:szCs w:val="24"/>
        </w:rPr>
      </w:pPr>
    </w:p>
    <w:p w14:paraId="5B08A213" w14:textId="1A292AA2" w:rsidR="00437328" w:rsidRPr="00EA4D5D" w:rsidRDefault="00EA4D5D" w:rsidP="0012225D">
      <w:pPr>
        <w:pStyle w:val="Heading1"/>
        <w:jc w:val="center"/>
        <w:rPr>
          <w:rFonts w:eastAsiaTheme="majorEastAsia"/>
          <w:bCs w:val="0"/>
          <w:caps w:val="0"/>
          <w:color w:val="auto"/>
          <w:sz w:val="22"/>
          <w:shd w:val="clear" w:color="auto" w:fill="auto"/>
        </w:rPr>
      </w:pPr>
      <w:bookmarkStart w:id="97" w:name="_Toc232515979"/>
      <w:r>
        <w:rPr>
          <w:rFonts w:eastAsiaTheme="majorEastAsia"/>
          <w:bCs w:val="0"/>
          <w:caps w:val="0"/>
          <w:color w:val="auto"/>
          <w:sz w:val="22"/>
          <w:shd w:val="clear" w:color="auto" w:fill="auto"/>
        </w:rPr>
        <w:lastRenderedPageBreak/>
        <w:t>Exhibit E – Information Security and Confidentiality</w:t>
      </w:r>
      <w:bookmarkEnd w:id="97"/>
    </w:p>
    <w:p w14:paraId="0CF32AF6" w14:textId="77777777" w:rsidR="00BB5F49" w:rsidRPr="004433D8" w:rsidRDefault="00BB5F49" w:rsidP="00437328">
      <w:pPr>
        <w:autoSpaceDE w:val="0"/>
        <w:autoSpaceDN w:val="0"/>
        <w:adjustRightInd w:val="0"/>
        <w:spacing w:after="0" w:line="240" w:lineRule="auto"/>
        <w:rPr>
          <w:rFonts w:ascii="Arial" w:hAnsi="Arial" w:cs="Arial"/>
          <w:b/>
          <w:bCs/>
          <w:color w:val="000000"/>
          <w:sz w:val="18"/>
          <w:szCs w:val="18"/>
        </w:rPr>
      </w:pPr>
    </w:p>
    <w:p w14:paraId="5CBEEE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28C8A64" w14:textId="10C72AF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43C7D384" wp14:editId="640A58FA">
            <wp:extent cx="5697531" cy="733901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19158" cy="7366871"/>
                    </a:xfrm>
                    <a:prstGeom prst="rect">
                      <a:avLst/>
                    </a:prstGeom>
                  </pic:spPr>
                </pic:pic>
              </a:graphicData>
            </a:graphic>
          </wp:inline>
        </w:drawing>
      </w:r>
    </w:p>
    <w:p w14:paraId="0D62447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C936E0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2F009AA" w14:textId="4F1BEFD6" w:rsidR="00437328" w:rsidRPr="00EA4D5D" w:rsidRDefault="00EA4D5D" w:rsidP="0012225D">
      <w:pPr>
        <w:pStyle w:val="Heading1"/>
        <w:jc w:val="center"/>
        <w:rPr>
          <w:rFonts w:eastAsiaTheme="majorEastAsia"/>
          <w:bCs w:val="0"/>
          <w:caps w:val="0"/>
          <w:color w:val="auto"/>
          <w:sz w:val="22"/>
          <w:shd w:val="clear" w:color="auto" w:fill="auto"/>
        </w:rPr>
      </w:pPr>
      <w:bookmarkStart w:id="98" w:name="_Toc232515980"/>
      <w:r>
        <w:rPr>
          <w:rFonts w:eastAsiaTheme="majorEastAsia"/>
          <w:bCs w:val="0"/>
          <w:caps w:val="0"/>
          <w:color w:val="auto"/>
          <w:sz w:val="22"/>
          <w:shd w:val="clear" w:color="auto" w:fill="auto"/>
        </w:rPr>
        <w:lastRenderedPageBreak/>
        <w:t>Exhibit F – Agreements with External Entities</w:t>
      </w:r>
      <w:bookmarkEnd w:id="98"/>
    </w:p>
    <w:p w14:paraId="08457C3E"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676610E" w14:textId="1433461A"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0E150606" wp14:editId="30B6FFD3">
            <wp:extent cx="5800725" cy="69589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816191" cy="6977461"/>
                    </a:xfrm>
                    <a:prstGeom prst="rect">
                      <a:avLst/>
                    </a:prstGeom>
                  </pic:spPr>
                </pic:pic>
              </a:graphicData>
            </a:graphic>
          </wp:inline>
        </w:drawing>
      </w:r>
    </w:p>
    <w:p w14:paraId="769C4A89"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457340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2426C5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E345C2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BF5498C" w14:textId="2DCAA553"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52353BBD" wp14:editId="5F41B2A7">
            <wp:extent cx="5638841" cy="734382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38841" cy="7343829"/>
                    </a:xfrm>
                    <a:prstGeom prst="rect">
                      <a:avLst/>
                    </a:prstGeom>
                  </pic:spPr>
                </pic:pic>
              </a:graphicData>
            </a:graphic>
          </wp:inline>
        </w:drawing>
      </w:r>
    </w:p>
    <w:p w14:paraId="6DB8105F" w14:textId="77777777" w:rsidR="00942452" w:rsidRPr="004433D8" w:rsidRDefault="00942452" w:rsidP="008F72A2">
      <w:pPr>
        <w:rPr>
          <w:rFonts w:ascii="Arial" w:hAnsi="Arial" w:cs="Arial"/>
        </w:rPr>
      </w:pPr>
    </w:p>
    <w:p w14:paraId="76864E9A" w14:textId="77777777" w:rsidR="00942452" w:rsidRPr="004433D8" w:rsidRDefault="00942452" w:rsidP="008F72A2">
      <w:pPr>
        <w:rPr>
          <w:rFonts w:ascii="Arial" w:hAnsi="Arial" w:cs="Arial"/>
        </w:rPr>
      </w:pPr>
    </w:p>
    <w:p w14:paraId="3C6E1746" w14:textId="77777777" w:rsidR="00942452" w:rsidRPr="004433D8" w:rsidRDefault="00942452" w:rsidP="008F72A2">
      <w:pPr>
        <w:rPr>
          <w:rFonts w:ascii="Arial" w:hAnsi="Arial" w:cs="Arial"/>
        </w:rPr>
      </w:pPr>
    </w:p>
    <w:p w14:paraId="6336E791" w14:textId="78317D71" w:rsidR="00437328" w:rsidRPr="00EA4D5D" w:rsidRDefault="00EA4D5D" w:rsidP="0012225D">
      <w:pPr>
        <w:pStyle w:val="Heading1"/>
        <w:jc w:val="center"/>
        <w:rPr>
          <w:rFonts w:eastAsiaTheme="majorEastAsia"/>
          <w:bCs w:val="0"/>
          <w:caps w:val="0"/>
          <w:color w:val="auto"/>
          <w:sz w:val="22"/>
          <w:shd w:val="clear" w:color="auto" w:fill="auto"/>
        </w:rPr>
      </w:pPr>
      <w:bookmarkStart w:id="99" w:name="_Toc232515981"/>
      <w:r>
        <w:rPr>
          <w:rFonts w:eastAsiaTheme="majorEastAsia"/>
          <w:bCs w:val="0"/>
          <w:caps w:val="0"/>
          <w:color w:val="auto"/>
          <w:sz w:val="22"/>
          <w:shd w:val="clear" w:color="auto" w:fill="auto"/>
        </w:rPr>
        <w:lastRenderedPageBreak/>
        <w:t>Exhibit G – Vendor Remote Access Policy</w:t>
      </w:r>
      <w:bookmarkEnd w:id="99"/>
    </w:p>
    <w:p w14:paraId="53AC8102" w14:textId="77777777" w:rsidR="00190C9E" w:rsidRPr="004433D8" w:rsidRDefault="00190C9E" w:rsidP="00BB5F49">
      <w:pPr>
        <w:autoSpaceDE w:val="0"/>
        <w:autoSpaceDN w:val="0"/>
        <w:adjustRightInd w:val="0"/>
        <w:spacing w:after="0" w:line="240" w:lineRule="auto"/>
        <w:jc w:val="center"/>
        <w:rPr>
          <w:rFonts w:ascii="Arial" w:hAnsi="Arial" w:cs="Arial"/>
          <w:b/>
          <w:bCs/>
          <w:color w:val="000000"/>
          <w:sz w:val="24"/>
          <w:szCs w:val="24"/>
        </w:rPr>
      </w:pPr>
    </w:p>
    <w:p w14:paraId="7AD26B6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B30AE53" w14:textId="32237992"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15FBAD7C" wp14:editId="30020E50">
            <wp:extent cx="6077616" cy="71104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086422" cy="7120715"/>
                    </a:xfrm>
                    <a:prstGeom prst="rect">
                      <a:avLst/>
                    </a:prstGeom>
                  </pic:spPr>
                </pic:pic>
              </a:graphicData>
            </a:graphic>
          </wp:inline>
        </w:drawing>
      </w:r>
    </w:p>
    <w:p w14:paraId="0FC4868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50628D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BAE84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C613C8E" w14:textId="46E54DF6"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65ECC14A" wp14:editId="6EB232D1">
            <wp:extent cx="5909156" cy="7505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18220" cy="7517213"/>
                    </a:xfrm>
                    <a:prstGeom prst="rect">
                      <a:avLst/>
                    </a:prstGeom>
                  </pic:spPr>
                </pic:pic>
              </a:graphicData>
            </a:graphic>
          </wp:inline>
        </w:drawing>
      </w:r>
    </w:p>
    <w:p w14:paraId="44C6E75E"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6AFFC2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E78D389" w14:textId="77777777" w:rsidR="00942452" w:rsidRPr="004433D8" w:rsidRDefault="00942452" w:rsidP="008F72A2">
      <w:pPr>
        <w:rPr>
          <w:rFonts w:ascii="Arial" w:hAnsi="Arial" w:cs="Arial"/>
        </w:rPr>
      </w:pPr>
    </w:p>
    <w:p w14:paraId="642551B4" w14:textId="711A38A1" w:rsidR="00437328" w:rsidRPr="00EA4D5D" w:rsidRDefault="00EA4D5D" w:rsidP="0012225D">
      <w:pPr>
        <w:pStyle w:val="Heading1"/>
        <w:jc w:val="center"/>
        <w:rPr>
          <w:rFonts w:eastAsiaTheme="majorEastAsia"/>
          <w:bCs w:val="0"/>
          <w:caps w:val="0"/>
          <w:color w:val="auto"/>
          <w:sz w:val="22"/>
          <w:shd w:val="clear" w:color="auto" w:fill="auto"/>
        </w:rPr>
      </w:pPr>
      <w:bookmarkStart w:id="100" w:name="_Toc232515982"/>
      <w:r>
        <w:rPr>
          <w:rFonts w:eastAsiaTheme="majorEastAsia"/>
          <w:bCs w:val="0"/>
          <w:caps w:val="0"/>
          <w:color w:val="auto"/>
          <w:sz w:val="22"/>
          <w:shd w:val="clear" w:color="auto" w:fill="auto"/>
        </w:rPr>
        <w:lastRenderedPageBreak/>
        <w:t>Exhibit H – Patch Management Policy</w:t>
      </w:r>
      <w:bookmarkEnd w:id="100"/>
    </w:p>
    <w:p w14:paraId="46B3DFF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0A36101" w14:textId="62A1FF68"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7BD02127" wp14:editId="3B3AB662">
            <wp:extent cx="5897007" cy="710565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05510" cy="7115895"/>
                    </a:xfrm>
                    <a:prstGeom prst="rect">
                      <a:avLst/>
                    </a:prstGeom>
                  </pic:spPr>
                </pic:pic>
              </a:graphicData>
            </a:graphic>
          </wp:inline>
        </w:drawing>
      </w:r>
    </w:p>
    <w:p w14:paraId="6605FB5C"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5D9B94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97B151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335FE68"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A5471B4" w14:textId="42E63C6C"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15A8C26B" wp14:editId="773E0067">
            <wp:extent cx="6014388" cy="739140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14950" cy="7392091"/>
                    </a:xfrm>
                    <a:prstGeom prst="rect">
                      <a:avLst/>
                    </a:prstGeom>
                  </pic:spPr>
                </pic:pic>
              </a:graphicData>
            </a:graphic>
          </wp:inline>
        </w:drawing>
      </w:r>
    </w:p>
    <w:p w14:paraId="31C4A9B2"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1E3C1A8"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D8BE140" w14:textId="77777777" w:rsidR="00942452" w:rsidRPr="004433D8" w:rsidRDefault="00942452" w:rsidP="008F72A2">
      <w:pPr>
        <w:rPr>
          <w:rFonts w:ascii="Arial" w:hAnsi="Arial" w:cs="Arial"/>
        </w:rPr>
      </w:pPr>
    </w:p>
    <w:p w14:paraId="0ACE4494" w14:textId="26299518" w:rsidR="00D53E18" w:rsidRPr="004433D8" w:rsidRDefault="00D53E18" w:rsidP="00E90832">
      <w:pPr>
        <w:autoSpaceDE w:val="0"/>
        <w:autoSpaceDN w:val="0"/>
        <w:adjustRightInd w:val="0"/>
        <w:spacing w:after="0" w:line="240" w:lineRule="auto"/>
        <w:rPr>
          <w:rFonts w:ascii="Arial" w:hAnsi="Arial" w:cs="Arial"/>
          <w:b/>
          <w:bCs/>
          <w:color w:val="000000"/>
        </w:rPr>
      </w:pPr>
    </w:p>
    <w:p w14:paraId="2DFBD1E3" w14:textId="3C8A27A9" w:rsidR="00D53E18" w:rsidRPr="00EA4D5D" w:rsidRDefault="00EA4D5D" w:rsidP="00D53E18">
      <w:pPr>
        <w:pStyle w:val="Heading1"/>
        <w:jc w:val="center"/>
        <w:rPr>
          <w:rFonts w:eastAsiaTheme="majorEastAsia"/>
          <w:bCs w:val="0"/>
          <w:caps w:val="0"/>
          <w:color w:val="auto"/>
          <w:sz w:val="22"/>
          <w:shd w:val="clear" w:color="auto" w:fill="auto"/>
        </w:rPr>
      </w:pPr>
      <w:bookmarkStart w:id="101" w:name="_Toc232515983"/>
      <w:r>
        <w:rPr>
          <w:rFonts w:eastAsiaTheme="majorEastAsia"/>
          <w:bCs w:val="0"/>
          <w:caps w:val="0"/>
          <w:color w:val="auto"/>
          <w:sz w:val="22"/>
          <w:shd w:val="clear" w:color="auto" w:fill="auto"/>
        </w:rPr>
        <w:lastRenderedPageBreak/>
        <w:t>Exhibit I – California Civil Rights Law Certification</w:t>
      </w:r>
      <w:bookmarkEnd w:id="101"/>
    </w:p>
    <w:p w14:paraId="0F70701E" w14:textId="77777777" w:rsidR="00D65E6B" w:rsidRPr="004433D8" w:rsidRDefault="00D65E6B" w:rsidP="00D65E6B">
      <w:pPr>
        <w:pStyle w:val="Default"/>
        <w:rPr>
          <w:rFonts w:ascii="Arial" w:hAnsi="Arial" w:cs="Arial"/>
          <w:sz w:val="22"/>
          <w:szCs w:val="22"/>
        </w:rPr>
      </w:pPr>
    </w:p>
    <w:p w14:paraId="6789D915" w14:textId="4DB4730E" w:rsidR="00D65E6B" w:rsidRPr="004433D8" w:rsidRDefault="00D65E6B" w:rsidP="00D65E6B">
      <w:pPr>
        <w:pStyle w:val="Default"/>
        <w:rPr>
          <w:rFonts w:ascii="Arial" w:hAnsi="Arial" w:cs="Arial"/>
          <w:sz w:val="22"/>
          <w:szCs w:val="22"/>
        </w:rPr>
      </w:pPr>
      <w:r w:rsidRPr="004433D8">
        <w:rPr>
          <w:rFonts w:ascii="Arial" w:hAnsi="Arial" w:cs="Arial"/>
          <w:sz w:val="22"/>
          <w:szCs w:val="22"/>
        </w:rPr>
        <w:t xml:space="preserve">Pursuant to Public Contract Code section 2010, if a Bidder executes or renews a </w:t>
      </w:r>
      <w:r w:rsidR="00B8128C" w:rsidRPr="004433D8">
        <w:rPr>
          <w:rFonts w:ascii="Arial" w:hAnsi="Arial" w:cs="Arial"/>
          <w:sz w:val="22"/>
          <w:szCs w:val="22"/>
        </w:rPr>
        <w:t>C</w:t>
      </w:r>
      <w:r w:rsidRPr="004433D8">
        <w:rPr>
          <w:rFonts w:ascii="Arial" w:hAnsi="Arial" w:cs="Arial"/>
          <w:sz w:val="22"/>
          <w:szCs w:val="22"/>
        </w:rPr>
        <w:t>ontract over $100,000 on or after January 1, 2017, the Bidder hereby certifies compliance with the following:</w:t>
      </w:r>
    </w:p>
    <w:p w14:paraId="2E59DE96" w14:textId="77777777" w:rsidR="00D65E6B" w:rsidRPr="004433D8" w:rsidRDefault="00D65E6B" w:rsidP="00D65E6B">
      <w:pPr>
        <w:pStyle w:val="Default"/>
        <w:rPr>
          <w:rFonts w:ascii="Arial" w:hAnsi="Arial" w:cs="Arial"/>
          <w:sz w:val="22"/>
          <w:szCs w:val="22"/>
        </w:rPr>
      </w:pPr>
    </w:p>
    <w:p w14:paraId="48BCDFCE" w14:textId="03303F2C" w:rsidR="00D65E6B" w:rsidRPr="004433D8" w:rsidRDefault="00D65E6B" w:rsidP="00D65E6B">
      <w:pPr>
        <w:pStyle w:val="NormalWeb"/>
      </w:pPr>
      <w:r w:rsidRPr="004433D8">
        <w:t>1.</w:t>
      </w:r>
      <w:r w:rsidR="00BC77EE" w:rsidRPr="004433D8">
        <w:t xml:space="preserve"> </w:t>
      </w:r>
      <w:r w:rsidRPr="004433D8">
        <w:rPr>
          <w:u w:val="single"/>
        </w:rPr>
        <w:t>CALIFORNIA CIVIL RIGHTS LAWS</w:t>
      </w:r>
      <w:r w:rsidRPr="004433D8">
        <w:t>:</w:t>
      </w:r>
      <w:r w:rsidR="00BC77EE" w:rsidRPr="004433D8">
        <w:t xml:space="preserve"> </w:t>
      </w:r>
      <w:r w:rsidRPr="004433D8">
        <w:t xml:space="preserve">For </w:t>
      </w:r>
      <w:r w:rsidR="00B8128C" w:rsidRPr="004433D8">
        <w:t>C</w:t>
      </w:r>
      <w:r w:rsidRPr="004433D8">
        <w:t xml:space="preserve">ontracts over $100,000 executed or renewed after January 1, 2017, the </w:t>
      </w:r>
      <w:r w:rsidR="00B8128C" w:rsidRPr="004433D8">
        <w:t>C</w:t>
      </w:r>
      <w:r w:rsidRPr="004433D8">
        <w:t>ontractor certifies compliance with the Unruh Civil Rights Act (Section 51 of the Civil Code) and the Fair Employment and Housing Act (Section 12960 of the Government Code); and</w:t>
      </w:r>
    </w:p>
    <w:p w14:paraId="10E2CE56" w14:textId="6CF43354" w:rsidR="00D65E6B" w:rsidRPr="004433D8" w:rsidRDefault="00D65E6B" w:rsidP="00D65E6B">
      <w:pPr>
        <w:pStyle w:val="NormalWeb"/>
      </w:pPr>
      <w:r w:rsidRPr="004433D8">
        <w:t>2.</w:t>
      </w:r>
      <w:r w:rsidR="00BC77EE" w:rsidRPr="004433D8">
        <w:t xml:space="preserve"> </w:t>
      </w:r>
      <w:r w:rsidRPr="004433D8">
        <w:rPr>
          <w:u w:val="single"/>
        </w:rPr>
        <w:t>EMPLOYER DISCRIMINATORY POLICIES</w:t>
      </w:r>
      <w:r w:rsidRPr="004433D8">
        <w:t xml:space="preserve">: For </w:t>
      </w:r>
      <w:r w:rsidR="00B8128C"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68126D51" w14:textId="77777777" w:rsidR="00D65E6B" w:rsidRPr="004433D8" w:rsidRDefault="00D65E6B" w:rsidP="00D65E6B">
      <w:pPr>
        <w:pStyle w:val="NormalWeb"/>
      </w:pPr>
    </w:p>
    <w:p w14:paraId="25F89F7C" w14:textId="77777777" w:rsidR="00D65E6B" w:rsidRPr="004433D8" w:rsidRDefault="00D65E6B" w:rsidP="00D65E6B">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4E0B1078" w14:textId="77777777" w:rsidR="00D65E6B" w:rsidRPr="004433D8" w:rsidRDefault="00D65E6B" w:rsidP="00D65E6B">
      <w:pPr>
        <w:pStyle w:val="Default"/>
        <w:jc w:val="center"/>
        <w:rPr>
          <w:rFonts w:ascii="Arial" w:hAnsi="Arial" w:cs="Arial"/>
          <w:sz w:val="22"/>
          <w:szCs w:val="22"/>
        </w:rPr>
      </w:pPr>
    </w:p>
    <w:tbl>
      <w:tblPr>
        <w:tblW w:w="9185"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180"/>
        <w:gridCol w:w="2865"/>
        <w:gridCol w:w="2140"/>
      </w:tblGrid>
      <w:tr w:rsidR="00D65E6B" w:rsidRPr="004433D8" w14:paraId="3F7D47E3" w14:textId="77777777" w:rsidTr="00D65E6B">
        <w:trPr>
          <w:trHeight w:val="1550"/>
        </w:trPr>
        <w:tc>
          <w:tcPr>
            <w:tcW w:w="7045" w:type="dxa"/>
            <w:gridSpan w:val="2"/>
          </w:tcPr>
          <w:p w14:paraId="19839CD2" w14:textId="77777777" w:rsidR="00D65E6B" w:rsidRPr="004433D8" w:rsidRDefault="00D65E6B" w:rsidP="004A49F1">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6923D3DE" w14:textId="77777777" w:rsidR="00D65E6B" w:rsidRPr="004433D8" w:rsidRDefault="00D65E6B" w:rsidP="004A49F1">
            <w:pPr>
              <w:pStyle w:val="Default"/>
              <w:rPr>
                <w:rFonts w:ascii="Arial" w:hAnsi="Arial" w:cs="Arial"/>
                <w:i/>
                <w:iCs/>
                <w:sz w:val="22"/>
                <w:szCs w:val="22"/>
              </w:rPr>
            </w:pPr>
          </w:p>
          <w:p w14:paraId="1E83D29A" w14:textId="1EAEC0D2"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140" w:type="dxa"/>
          </w:tcPr>
          <w:p w14:paraId="42332773"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Federal ID Number </w:t>
            </w:r>
          </w:p>
        </w:tc>
      </w:tr>
      <w:tr w:rsidR="00D65E6B" w:rsidRPr="004433D8" w14:paraId="3C710E53" w14:textId="77777777" w:rsidTr="00D65E6B">
        <w:trPr>
          <w:trHeight w:val="891"/>
        </w:trPr>
        <w:tc>
          <w:tcPr>
            <w:tcW w:w="9185" w:type="dxa"/>
            <w:gridSpan w:val="3"/>
          </w:tcPr>
          <w:p w14:paraId="443B9287"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D65E6B" w:rsidRPr="004433D8" w14:paraId="10473C7C" w14:textId="77777777" w:rsidTr="00D65E6B">
        <w:trPr>
          <w:trHeight w:val="872"/>
        </w:trPr>
        <w:tc>
          <w:tcPr>
            <w:tcW w:w="9185" w:type="dxa"/>
            <w:gridSpan w:val="3"/>
          </w:tcPr>
          <w:p w14:paraId="583F525A"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D65E6B" w:rsidRPr="004433D8" w14:paraId="4417C1E8" w14:textId="77777777" w:rsidTr="00D65E6B">
        <w:trPr>
          <w:trHeight w:val="963"/>
        </w:trPr>
        <w:tc>
          <w:tcPr>
            <w:tcW w:w="4180" w:type="dxa"/>
          </w:tcPr>
          <w:p w14:paraId="17E82935"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Date Executed </w:t>
            </w:r>
          </w:p>
        </w:tc>
        <w:tc>
          <w:tcPr>
            <w:tcW w:w="5004" w:type="dxa"/>
            <w:gridSpan w:val="2"/>
          </w:tcPr>
          <w:p w14:paraId="408186A8"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5E76CA2E" w14:textId="77777777" w:rsidR="00D65E6B" w:rsidRDefault="00D65E6B" w:rsidP="00E1405B">
      <w:pPr>
        <w:rPr>
          <w:rFonts w:ascii="Arial" w:hAnsi="Arial" w:cs="Arial"/>
        </w:rPr>
      </w:pPr>
    </w:p>
    <w:p w14:paraId="48CF7E28" w14:textId="77777777" w:rsidR="00A07BDF" w:rsidRDefault="00A07BDF" w:rsidP="00E1405B">
      <w:pPr>
        <w:rPr>
          <w:rFonts w:ascii="Arial" w:hAnsi="Arial" w:cs="Arial"/>
        </w:rPr>
      </w:pPr>
    </w:p>
    <w:p w14:paraId="1CD07EAC" w14:textId="77777777" w:rsidR="00A07BDF" w:rsidRDefault="00A07BDF" w:rsidP="00E1405B">
      <w:pPr>
        <w:rPr>
          <w:rFonts w:ascii="Arial" w:hAnsi="Arial" w:cs="Arial"/>
        </w:rPr>
      </w:pPr>
    </w:p>
    <w:p w14:paraId="3F13B86F" w14:textId="77777777" w:rsidR="00A07BDF" w:rsidRDefault="00A07BDF" w:rsidP="00E1405B">
      <w:pPr>
        <w:rPr>
          <w:rFonts w:ascii="Arial" w:hAnsi="Arial" w:cs="Arial"/>
        </w:rPr>
      </w:pPr>
    </w:p>
    <w:p w14:paraId="30E6B38E" w14:textId="77777777" w:rsidR="00A07BDF" w:rsidRDefault="00A07BDF" w:rsidP="00E1405B">
      <w:pPr>
        <w:rPr>
          <w:rFonts w:ascii="Arial" w:hAnsi="Arial" w:cs="Arial"/>
        </w:rPr>
      </w:pPr>
    </w:p>
    <w:p w14:paraId="489952F7" w14:textId="77777777" w:rsidR="00A07BDF" w:rsidRDefault="00A07BDF" w:rsidP="00E1405B">
      <w:pPr>
        <w:rPr>
          <w:rFonts w:ascii="Arial" w:hAnsi="Arial" w:cs="Arial"/>
        </w:rPr>
      </w:pPr>
    </w:p>
    <w:p w14:paraId="40E2B5C4" w14:textId="77777777" w:rsidR="00A07BDF" w:rsidRDefault="00A07BDF" w:rsidP="00E1405B">
      <w:pPr>
        <w:rPr>
          <w:rFonts w:ascii="Arial" w:hAnsi="Arial" w:cs="Arial"/>
        </w:rPr>
      </w:pPr>
    </w:p>
    <w:p w14:paraId="1A4E4BBD" w14:textId="77777777" w:rsidR="00A07BDF" w:rsidRDefault="00A07BDF" w:rsidP="00E1405B">
      <w:pPr>
        <w:rPr>
          <w:rFonts w:ascii="Arial" w:hAnsi="Arial" w:cs="Arial"/>
        </w:rPr>
      </w:pPr>
    </w:p>
    <w:p w14:paraId="17E66525" w14:textId="77777777" w:rsidR="00A07BDF" w:rsidRPr="00A07BDF" w:rsidRDefault="00A07BDF" w:rsidP="00A07BDF"/>
    <w:sectPr w:rsidR="00A07BDF" w:rsidRPr="00A07BDF" w:rsidSect="004176FF">
      <w:headerReference w:type="default" r:id="rId60"/>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CF034" w14:textId="77777777" w:rsidR="00812CAC" w:rsidRDefault="00812CAC" w:rsidP="00BB5F49">
      <w:pPr>
        <w:spacing w:after="0" w:line="240" w:lineRule="auto"/>
      </w:pPr>
      <w:r>
        <w:separator/>
      </w:r>
    </w:p>
  </w:endnote>
  <w:endnote w:type="continuationSeparator" w:id="0">
    <w:p w14:paraId="1FE8E1C2" w14:textId="77777777" w:rsidR="00812CAC" w:rsidRDefault="00812CAC" w:rsidP="00BB5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82EB" w14:textId="77E5D012" w:rsidR="000F3B85" w:rsidRPr="00962E98" w:rsidRDefault="000F3B85">
    <w:pPr>
      <w:pStyle w:val="Footer"/>
      <w:jc w:val="center"/>
      <w:rPr>
        <w:rFonts w:ascii="Arial" w:hAnsi="Arial" w:cs="Arial"/>
      </w:rPr>
    </w:pPr>
    <w:r w:rsidRPr="00962E98">
      <w:rPr>
        <w:rFonts w:ascii="Arial" w:hAnsi="Arial" w:cs="Arial"/>
      </w:rPr>
      <w:t xml:space="preserve">Page </w:t>
    </w:r>
    <w:sdt>
      <w:sdtPr>
        <w:rPr>
          <w:rFonts w:ascii="Arial" w:hAnsi="Arial" w:cs="Arial"/>
        </w:rPr>
        <w:id w:val="519833935"/>
        <w:docPartObj>
          <w:docPartGallery w:val="Page Numbers (Bottom of Page)"/>
          <w:docPartUnique/>
        </w:docPartObj>
      </w:sdtPr>
      <w:sdtEndPr>
        <w:rPr>
          <w:noProof/>
        </w:rPr>
      </w:sdtEndPr>
      <w:sdtContent>
        <w:r w:rsidRPr="00962E98">
          <w:rPr>
            <w:rFonts w:ascii="Arial" w:hAnsi="Arial" w:cs="Arial"/>
          </w:rPr>
          <w:fldChar w:fldCharType="begin"/>
        </w:r>
        <w:r w:rsidRPr="00962E98">
          <w:rPr>
            <w:rFonts w:ascii="Arial" w:hAnsi="Arial" w:cs="Arial"/>
          </w:rPr>
          <w:instrText xml:space="preserve"> PAGE   \* MERGEFORMAT </w:instrText>
        </w:r>
        <w:r w:rsidRPr="00962E98">
          <w:rPr>
            <w:rFonts w:ascii="Arial" w:hAnsi="Arial" w:cs="Arial"/>
          </w:rPr>
          <w:fldChar w:fldCharType="separate"/>
        </w:r>
        <w:r w:rsidRPr="00962E98">
          <w:rPr>
            <w:rFonts w:ascii="Arial" w:hAnsi="Arial" w:cs="Arial"/>
            <w:noProof/>
          </w:rPr>
          <w:t>2</w:t>
        </w:r>
        <w:r w:rsidRPr="00962E98">
          <w:rPr>
            <w:rFonts w:ascii="Arial" w:hAnsi="Arial" w:cs="Arial"/>
            <w:noProof/>
          </w:rPr>
          <w:fldChar w:fldCharType="end"/>
        </w:r>
        <w:r w:rsidRPr="00962E98">
          <w:rPr>
            <w:rFonts w:ascii="Arial" w:hAnsi="Arial" w:cs="Arial"/>
            <w:noProof/>
          </w:rPr>
          <w:t xml:space="preserve"> of </w:t>
        </w:r>
        <w:r w:rsidR="00DF2963">
          <w:rPr>
            <w:rFonts w:ascii="Arial" w:hAnsi="Arial" w:cs="Arial"/>
            <w:noProof/>
          </w:rPr>
          <w:t>7</w:t>
        </w:r>
        <w:r w:rsidR="00C666FA">
          <w:rPr>
            <w:rFonts w:ascii="Arial" w:hAnsi="Arial" w:cs="Arial"/>
            <w:noProof/>
          </w:rPr>
          <w:t>2</w:t>
        </w:r>
      </w:sdtContent>
    </w:sdt>
  </w:p>
  <w:p w14:paraId="5F508C03" w14:textId="77777777" w:rsidR="000F3B85" w:rsidRDefault="000F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0440" w14:textId="77777777" w:rsidR="00812CAC" w:rsidRDefault="00812CAC" w:rsidP="00BB5F49">
      <w:pPr>
        <w:spacing w:after="0" w:line="240" w:lineRule="auto"/>
      </w:pPr>
      <w:r>
        <w:separator/>
      </w:r>
    </w:p>
  </w:footnote>
  <w:footnote w:type="continuationSeparator" w:id="0">
    <w:p w14:paraId="302F060B" w14:textId="77777777" w:rsidR="00812CAC" w:rsidRDefault="00812CAC" w:rsidP="00BB5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905C7" w14:textId="0246517A" w:rsidR="004433D8" w:rsidRPr="009755F0" w:rsidRDefault="004433D8" w:rsidP="004433D8">
    <w:pPr>
      <w:pStyle w:val="Header"/>
      <w:rPr>
        <w:rFonts w:ascii="Arial" w:hAnsi="Arial" w:cs="Arial"/>
      </w:rPr>
    </w:pPr>
    <w:r w:rsidRPr="009755F0">
      <w:rPr>
        <w:rFonts w:ascii="Arial" w:hAnsi="Arial" w:cs="Arial"/>
      </w:rPr>
      <w:t>State of California</w:t>
    </w:r>
    <w:r w:rsidRPr="009755F0">
      <w:rPr>
        <w:rFonts w:ascii="Arial" w:hAnsi="Arial" w:cs="Arial"/>
      </w:rPr>
      <w:tab/>
    </w:r>
    <w:r w:rsidR="009D309D">
      <w:rPr>
        <w:rFonts w:ascii="Arial" w:hAnsi="Arial" w:cs="Arial"/>
      </w:rPr>
      <w:t xml:space="preserve">                                                           </w:t>
    </w:r>
    <w:r w:rsidR="00FA537A">
      <w:rPr>
        <w:rFonts w:ascii="Arial" w:hAnsi="Arial" w:cs="Arial"/>
      </w:rPr>
      <w:t>Fire Alarm and Fire Suppression</w:t>
    </w:r>
    <w:r w:rsidR="009D309D">
      <w:rPr>
        <w:rFonts w:ascii="Arial" w:hAnsi="Arial" w:cs="Arial"/>
      </w:rPr>
      <w:t xml:space="preserve"> System</w:t>
    </w:r>
  </w:p>
  <w:p w14:paraId="5F6F8FCA" w14:textId="420540FB" w:rsidR="004433D8" w:rsidRPr="009755F0" w:rsidRDefault="004433D8" w:rsidP="004433D8">
    <w:pPr>
      <w:pStyle w:val="paragraph"/>
      <w:spacing w:before="0" w:beforeAutospacing="0" w:after="0" w:afterAutospacing="0"/>
      <w:textAlignment w:val="baseline"/>
      <w:rPr>
        <w:rStyle w:val="normaltextrun"/>
        <w:rFonts w:ascii="Arial" w:hAnsi="Arial" w:cs="Arial"/>
        <w:b/>
        <w:bCs/>
        <w:sz w:val="22"/>
        <w:szCs w:val="22"/>
      </w:rPr>
    </w:pPr>
    <w:r w:rsidRPr="009755F0">
      <w:rPr>
        <w:rFonts w:ascii="Arial" w:hAnsi="Arial" w:cs="Arial"/>
        <w:sz w:val="22"/>
        <w:szCs w:val="22"/>
      </w:rPr>
      <w:t>Department of Veterans Affairs</w:t>
    </w:r>
    <w:r w:rsidRPr="009755F0">
      <w:rPr>
        <w:rFonts w:ascii="Arial" w:hAnsi="Arial" w:cs="Arial"/>
        <w:sz w:val="22"/>
        <w:szCs w:val="22"/>
      </w:rPr>
      <w:tab/>
    </w:r>
    <w:r w:rsidRPr="009755F0">
      <w:rPr>
        <w:rFonts w:ascii="Arial" w:hAnsi="Arial" w:cs="Arial"/>
        <w:sz w:val="22"/>
        <w:szCs w:val="22"/>
      </w:rPr>
      <w:tab/>
    </w:r>
    <w:r>
      <w:rPr>
        <w:rFonts w:ascii="Arial" w:hAnsi="Arial" w:cs="Arial"/>
        <w:sz w:val="22"/>
        <w:szCs w:val="22"/>
      </w:rPr>
      <w:t xml:space="preserve">                </w:t>
    </w:r>
    <w:r>
      <w:rPr>
        <w:rStyle w:val="normaltextrun"/>
        <w:rFonts w:ascii="Arial" w:hAnsi="Arial" w:cs="Arial"/>
        <w:b/>
        <w:bCs/>
        <w:sz w:val="22"/>
        <w:szCs w:val="22"/>
      </w:rPr>
      <w:t xml:space="preserve">                </w:t>
    </w:r>
    <w:r w:rsidRPr="009755F0">
      <w:rPr>
        <w:rStyle w:val="normaltextrun"/>
        <w:rFonts w:ascii="Arial" w:hAnsi="Arial" w:cs="Arial"/>
        <w:b/>
        <w:bCs/>
        <w:sz w:val="22"/>
        <w:szCs w:val="22"/>
      </w:rPr>
      <w:t xml:space="preserve"> </w:t>
    </w:r>
    <w:r>
      <w:rPr>
        <w:rStyle w:val="normaltextrun"/>
        <w:rFonts w:ascii="Arial" w:hAnsi="Arial" w:cs="Arial"/>
        <w:b/>
        <w:bCs/>
        <w:sz w:val="22"/>
        <w:szCs w:val="22"/>
      </w:rPr>
      <w:t xml:space="preserve">             </w:t>
    </w:r>
    <w:r w:rsidR="009D309D">
      <w:rPr>
        <w:rStyle w:val="normaltextrun"/>
        <w:rFonts w:ascii="Arial" w:hAnsi="Arial" w:cs="Arial"/>
        <w:b/>
        <w:bCs/>
        <w:sz w:val="22"/>
        <w:szCs w:val="22"/>
      </w:rPr>
      <w:t xml:space="preserve"> </w:t>
    </w:r>
    <w:r w:rsidR="009D309D" w:rsidRPr="009D309D">
      <w:rPr>
        <w:rStyle w:val="normaltextrun"/>
        <w:rFonts w:ascii="Arial" w:hAnsi="Arial" w:cs="Arial"/>
        <w:sz w:val="22"/>
        <w:szCs w:val="22"/>
      </w:rPr>
      <w:t>Contract #</w:t>
    </w:r>
    <w:r w:rsidR="009D309D">
      <w:rPr>
        <w:rStyle w:val="normaltextrun"/>
        <w:rFonts w:ascii="Arial" w:hAnsi="Arial" w:cs="Arial"/>
        <w:b/>
        <w:bCs/>
        <w:sz w:val="22"/>
        <w:szCs w:val="22"/>
      </w:rPr>
      <w:t xml:space="preserve"> </w:t>
    </w:r>
    <w:r w:rsidR="000658D4" w:rsidRPr="000658D4">
      <w:rPr>
        <w:rStyle w:val="normaltextrun"/>
        <w:rFonts w:ascii="Arial" w:hAnsi="Arial" w:cs="Arial"/>
        <w:bCs/>
        <w:sz w:val="22"/>
        <w:szCs w:val="22"/>
      </w:rPr>
      <w:t>2</w:t>
    </w:r>
    <w:r w:rsidR="00FA537A">
      <w:rPr>
        <w:rStyle w:val="normaltextrun"/>
        <w:rFonts w:ascii="Arial" w:hAnsi="Arial" w:cs="Arial"/>
        <w:bCs/>
        <w:sz w:val="22"/>
        <w:szCs w:val="22"/>
      </w:rPr>
      <w:t>6FS0502</w:t>
    </w:r>
  </w:p>
  <w:p w14:paraId="2E32443D" w14:textId="2A1B2AE3" w:rsidR="000F3B85" w:rsidRPr="004433D8" w:rsidRDefault="000F3B85" w:rsidP="00443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ACDE90"/>
    <w:lvl w:ilvl="0">
      <w:start w:val="1"/>
      <w:numFmt w:val="decimal"/>
      <w:pStyle w:val="ListNumber"/>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19CE178"/>
    <w:lvl w:ilvl="0">
      <w:start w:val="1"/>
      <w:numFmt w:val="decimal"/>
      <w:pStyle w:val="ListBullet"/>
      <w:lvlText w:val="%1."/>
      <w:lvlJc w:val="left"/>
      <w:pPr>
        <w:tabs>
          <w:tab w:val="num" w:pos="1440"/>
        </w:tabs>
        <w:ind w:left="1440" w:hanging="360"/>
      </w:pPr>
      <w:rPr>
        <w:rFonts w:cs="Times New Roman"/>
      </w:rPr>
    </w:lvl>
  </w:abstractNum>
  <w:abstractNum w:abstractNumId="2" w15:restartNumberingAfterBreak="0">
    <w:nsid w:val="FFFFFF7E"/>
    <w:multiLevelType w:val="singleLevel"/>
    <w:tmpl w:val="4DB0A6DA"/>
    <w:lvl w:ilvl="0">
      <w:start w:val="1"/>
      <w:numFmt w:val="decimal"/>
      <w:pStyle w:val="ListBullet4"/>
      <w:lvlText w:val="%1."/>
      <w:lvlJc w:val="left"/>
      <w:pPr>
        <w:tabs>
          <w:tab w:val="num" w:pos="1080"/>
        </w:tabs>
        <w:ind w:left="1080" w:hanging="360"/>
      </w:pPr>
      <w:rPr>
        <w:rFonts w:cs="Times New Roman"/>
      </w:rPr>
    </w:lvl>
  </w:abstractNum>
  <w:abstractNum w:abstractNumId="3" w15:restartNumberingAfterBreak="0">
    <w:nsid w:val="FFFFFF7F"/>
    <w:multiLevelType w:val="singleLevel"/>
    <w:tmpl w:val="A684BE36"/>
    <w:lvl w:ilvl="0">
      <w:start w:val="1"/>
      <w:numFmt w:val="decimal"/>
      <w:pStyle w:val="ListBullet3"/>
      <w:lvlText w:val="%1."/>
      <w:lvlJc w:val="left"/>
      <w:pPr>
        <w:tabs>
          <w:tab w:val="num" w:pos="720"/>
        </w:tabs>
        <w:ind w:left="720" w:hanging="360"/>
      </w:pPr>
      <w:rPr>
        <w:rFonts w:cs="Times New Roman"/>
      </w:rPr>
    </w:lvl>
  </w:abstractNum>
  <w:abstractNum w:abstractNumId="4" w15:restartNumberingAfterBreak="0">
    <w:nsid w:val="FFFFFF80"/>
    <w:multiLevelType w:val="singleLevel"/>
    <w:tmpl w:val="37AACCBE"/>
    <w:lvl w:ilvl="0">
      <w:start w:val="1"/>
      <w:numFmt w:val="bullet"/>
      <w:pStyle w:val="ListNumber4"/>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20A45A"/>
    <w:lvl w:ilvl="0">
      <w:start w:val="1"/>
      <w:numFmt w:val="bullet"/>
      <w:pStyle w:val="ListNumber5"/>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3A2B40E"/>
    <w:lvl w:ilvl="0">
      <w:start w:val="1"/>
      <w:numFmt w:val="bullet"/>
      <w:pStyle w:val="ListNumber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F28"/>
    <w:lvl w:ilvl="0">
      <w:start w:val="1"/>
      <w:numFmt w:val="bullet"/>
      <w:pStyle w:val="ListNumber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ECA630"/>
    <w:lvl w:ilvl="0">
      <w:start w:val="1"/>
      <w:numFmt w:val="decimal"/>
      <w:pStyle w:val="ListBullet5"/>
      <w:lvlText w:val="%1."/>
      <w:lvlJc w:val="left"/>
      <w:pPr>
        <w:tabs>
          <w:tab w:val="num" w:pos="360"/>
        </w:tabs>
        <w:ind w:left="360" w:hanging="360"/>
      </w:pPr>
      <w:rPr>
        <w:rFonts w:cs="Times New Roman"/>
      </w:rPr>
    </w:lvl>
  </w:abstractNum>
  <w:abstractNum w:abstractNumId="9" w15:restartNumberingAfterBreak="0">
    <w:nsid w:val="FFFFFF89"/>
    <w:multiLevelType w:val="singleLevel"/>
    <w:tmpl w:val="A02EA674"/>
    <w:lvl w:ilvl="0">
      <w:start w:val="1"/>
      <w:numFmt w:val="bullet"/>
      <w:pStyle w:val="ListBullet2"/>
      <w:lvlText w:val=""/>
      <w:lvlJc w:val="left"/>
      <w:pPr>
        <w:tabs>
          <w:tab w:val="num" w:pos="360"/>
        </w:tabs>
        <w:ind w:left="360" w:hanging="360"/>
      </w:pPr>
      <w:rPr>
        <w:rFonts w:ascii="Symbol" w:hAnsi="Symbol" w:hint="default"/>
      </w:rPr>
    </w:lvl>
  </w:abstractNum>
  <w:abstractNum w:abstractNumId="1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1" w15:restartNumberingAfterBreak="0">
    <w:nsid w:val="031F7936"/>
    <w:multiLevelType w:val="multilevel"/>
    <w:tmpl w:val="95C06864"/>
    <w:numStyleLink w:val="Body4List-1Bullet"/>
  </w:abstractNum>
  <w:abstractNum w:abstractNumId="12" w15:restartNumberingAfterBreak="0">
    <w:nsid w:val="052346B0"/>
    <w:multiLevelType w:val="multilevel"/>
    <w:tmpl w:val="92B24D38"/>
    <w:numStyleLink w:val="TableBullet"/>
  </w:abstractNum>
  <w:abstractNum w:abstractNumId="13" w15:restartNumberingAfterBreak="0">
    <w:nsid w:val="0ACC5DDC"/>
    <w:multiLevelType w:val="hybridMultilevel"/>
    <w:tmpl w:val="5B649602"/>
    <w:lvl w:ilvl="0" w:tplc="4C385FFE">
      <w:start w:val="1"/>
      <w:numFmt w:val="decimal"/>
      <w:pStyle w:val="Heading4"/>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4" w15:restartNumberingAfterBreak="0">
    <w:nsid w:val="0D2737FC"/>
    <w:multiLevelType w:val="multilevel"/>
    <w:tmpl w:val="9A38FB5C"/>
    <w:lvl w:ilvl="0">
      <w:start w:val="1"/>
      <w:numFmt w:val="lowerLetter"/>
      <w:pStyle w:val="Body4List-1ai"/>
      <w:lvlText w:val="%1)"/>
      <w:lvlJc w:val="left"/>
      <w:pPr>
        <w:tabs>
          <w:tab w:val="num" w:pos="864"/>
        </w:tabs>
        <w:ind w:left="1368" w:hanging="504"/>
      </w:pPr>
      <w:rPr>
        <w:rFonts w:hint="default"/>
      </w:rPr>
    </w:lvl>
    <w:lvl w:ilvl="1">
      <w:start w:val="1"/>
      <w:numFmt w:val="lowerRoman"/>
      <w:lvlText w:val="%2."/>
      <w:lvlJc w:val="left"/>
      <w:pPr>
        <w:tabs>
          <w:tab w:val="num" w:pos="1368"/>
        </w:tabs>
        <w:ind w:left="1872" w:hanging="504"/>
      </w:pPr>
      <w:rPr>
        <w:rFonts w:hint="default"/>
      </w:rPr>
    </w:lvl>
    <w:lvl w:ilvl="2">
      <w:start w:val="1"/>
      <w:numFmt w:val="lowerLetter"/>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5" w15:restartNumberingAfterBreak="0">
    <w:nsid w:val="0DB63355"/>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15:restartNumberingAfterBreak="0">
    <w:nsid w:val="0ED10C69"/>
    <w:multiLevelType w:val="hybridMultilevel"/>
    <w:tmpl w:val="1616966A"/>
    <w:lvl w:ilvl="0" w:tplc="C87E1FC4">
      <w:start w:val="1"/>
      <w:numFmt w:val="upperLetter"/>
      <w:pStyle w:val="RFQHeader2"/>
      <w:lvlText w:val="%1."/>
      <w:lvlJc w:val="left"/>
      <w:pPr>
        <w:ind w:left="720" w:hanging="360"/>
      </w:pPr>
      <w:rPr>
        <w:rFonts w:hint="default"/>
        <w:b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0A11AE"/>
    <w:multiLevelType w:val="hybridMultilevel"/>
    <w:tmpl w:val="B1B26966"/>
    <w:lvl w:ilvl="0" w:tplc="FFFFFFFF">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9" w15:restartNumberingAfterBreak="0">
    <w:nsid w:val="13C928C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4855447"/>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6D22BA5"/>
    <w:multiLevelType w:val="hybridMultilevel"/>
    <w:tmpl w:val="4B92A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23" w15:restartNumberingAfterBreak="0">
    <w:nsid w:val="1DE45F24"/>
    <w:multiLevelType w:val="multilevel"/>
    <w:tmpl w:val="2676CACC"/>
    <w:numStyleLink w:val="Body3Bullet"/>
  </w:abstractNum>
  <w:abstractNum w:abstractNumId="24" w15:restartNumberingAfterBreak="0">
    <w:nsid w:val="2207300A"/>
    <w:multiLevelType w:val="multilevel"/>
    <w:tmpl w:val="C360B5B4"/>
    <w:numStyleLink w:val="Body5List"/>
  </w:abstractNum>
  <w:abstractNum w:abstractNumId="25" w15:restartNumberingAfterBreak="0">
    <w:nsid w:val="23B17472"/>
    <w:multiLevelType w:val="hybridMultilevel"/>
    <w:tmpl w:val="38BE3FB4"/>
    <w:lvl w:ilvl="0" w:tplc="39BE98FC">
      <w:start w:val="1"/>
      <w:numFmt w:val="upperRoman"/>
      <w:lvlText w:val="%1."/>
      <w:lvlJc w:val="right"/>
      <w:pPr>
        <w:ind w:left="720" w:hanging="360"/>
      </w:pPr>
    </w:lvl>
    <w:lvl w:ilvl="1" w:tplc="5E70414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7" w15:restartNumberingAfterBreak="0">
    <w:nsid w:val="25EA4033"/>
    <w:multiLevelType w:val="hybridMultilevel"/>
    <w:tmpl w:val="6E0420DA"/>
    <w:name w:val="heading4322"/>
    <w:styleLink w:val="StyleBulleted32"/>
    <w:lvl w:ilvl="0" w:tplc="A340650E">
      <w:start w:val="1"/>
      <w:numFmt w:val="lowerLetter"/>
      <w:pStyle w:val="StyleLetter3"/>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28BD0E20"/>
    <w:multiLevelType w:val="hybridMultilevel"/>
    <w:tmpl w:val="F85EB554"/>
    <w:lvl w:ilvl="0" w:tplc="DA1ABD96">
      <w:start w:val="1"/>
      <w:numFmt w:val="decimal"/>
      <w:pStyle w:val="Contractparagraph2"/>
      <w:lvlText w:val="%1."/>
      <w:lvlJc w:val="center"/>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8E67CF"/>
    <w:multiLevelType w:val="hybridMultilevel"/>
    <w:tmpl w:val="68C84976"/>
    <w:lvl w:ilvl="0" w:tplc="FFFFFFFF">
      <w:start w:val="1"/>
      <w:numFmt w:val="decimal"/>
      <w:lvlText w:val="%1)"/>
      <w:lvlJc w:val="left"/>
      <w:pPr>
        <w:ind w:left="1080" w:hanging="360"/>
      </w:pPr>
      <w:rPr>
        <w:rFonts w:ascii="Arial"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2ED25DCF"/>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F22696B"/>
    <w:multiLevelType w:val="multilevel"/>
    <w:tmpl w:val="D9D447F0"/>
    <w:numStyleLink w:val="Body6Bullet"/>
  </w:abstractNum>
  <w:abstractNum w:abstractNumId="32" w15:restartNumberingAfterBreak="0">
    <w:nsid w:val="31000B2F"/>
    <w:multiLevelType w:val="hybridMultilevel"/>
    <w:tmpl w:val="AA96D5BC"/>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3" w15:restartNumberingAfterBreak="0">
    <w:nsid w:val="31BF274F"/>
    <w:multiLevelType w:val="multilevel"/>
    <w:tmpl w:val="61487A90"/>
    <w:numStyleLink w:val="TableList"/>
  </w:abstractNum>
  <w:abstractNum w:abstractNumId="34" w15:restartNumberingAfterBreak="0">
    <w:nsid w:val="327E3F58"/>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35A11D54"/>
    <w:multiLevelType w:val="multilevel"/>
    <w:tmpl w:val="74A8BE00"/>
    <w:lvl w:ilvl="0">
      <w:start w:val="1"/>
      <w:numFmt w:val="upperRoman"/>
      <w:pStyle w:val="StandardDennis"/>
      <w:lvlText w:val="%1."/>
      <w:lvlJc w:val="left"/>
      <w:pPr>
        <w:ind w:left="360" w:hanging="360"/>
      </w:pPr>
      <w:rPr>
        <w:rFonts w:hint="default"/>
      </w:rPr>
    </w:lvl>
    <w:lvl w:ilvl="1">
      <w:start w:val="1"/>
      <w:numFmt w:val="upperLetter"/>
      <w:pStyle w:val="Standard2ndLevel"/>
      <w:lvlText w:val="%2."/>
      <w:lvlJc w:val="left"/>
      <w:pPr>
        <w:ind w:left="720" w:hanging="360"/>
      </w:pPr>
      <w:rPr>
        <w:rFonts w:hint="default"/>
        <w:b/>
      </w:rPr>
    </w:lvl>
    <w:lvl w:ilvl="2">
      <w:start w:val="1"/>
      <w:numFmt w:val="decimal"/>
      <w:lvlText w:val="%3)"/>
      <w:lvlJc w:val="left"/>
      <w:pPr>
        <w:ind w:left="1080" w:hanging="360"/>
      </w:pPr>
      <w:rPr>
        <w:rFonts w:ascii="Arial" w:hAnsi="Arial" w:cs="Arial" w:hint="default"/>
        <w:color w:val="auto"/>
        <w:sz w:val="22"/>
        <w:szCs w:val="22"/>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37" w15:restartNumberingAfterBreak="0">
    <w:nsid w:val="37817DD5"/>
    <w:multiLevelType w:val="multilevel"/>
    <w:tmpl w:val="93688010"/>
    <w:lvl w:ilvl="0">
      <w:start w:val="1"/>
      <w:numFmt w:val="lowerLetter"/>
      <w:pStyle w:val="Body3List-1ai"/>
      <w:lvlText w:val="%1)"/>
      <w:lvlJc w:val="left"/>
      <w:pPr>
        <w:ind w:left="1080" w:hanging="504"/>
      </w:pPr>
      <w:rPr>
        <w:rFonts w:hint="default"/>
      </w:rPr>
    </w:lvl>
    <w:lvl w:ilvl="1">
      <w:start w:val="1"/>
      <w:numFmt w:val="lowerRoman"/>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8"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39" w15:restartNumberingAfterBreak="0">
    <w:nsid w:val="3DAA7271"/>
    <w:multiLevelType w:val="hybridMultilevel"/>
    <w:tmpl w:val="6B8EBF5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2D44F9"/>
    <w:multiLevelType w:val="multilevel"/>
    <w:tmpl w:val="A5F4EDE8"/>
    <w:numStyleLink w:val="TableTextList-RowNumbering"/>
  </w:abstractNum>
  <w:abstractNum w:abstractNumId="41"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2"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44" w15:restartNumberingAfterBreak="0">
    <w:nsid w:val="447211DA"/>
    <w:multiLevelType w:val="hybridMultilevel"/>
    <w:tmpl w:val="FAB236B4"/>
    <w:lvl w:ilvl="0" w:tplc="FFFFFFFF">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752B60"/>
    <w:multiLevelType w:val="hybridMultilevel"/>
    <w:tmpl w:val="ACB8926E"/>
    <w:lvl w:ilvl="0" w:tplc="32B23A4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90A45E30">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47"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48" w15:restartNumberingAfterBreak="0">
    <w:nsid w:val="48924191"/>
    <w:multiLevelType w:val="hybridMultilevel"/>
    <w:tmpl w:val="385CA52C"/>
    <w:lvl w:ilvl="0" w:tplc="FFFFFFFF">
      <w:start w:val="1"/>
      <w:numFmt w:val="lowerLetter"/>
      <w:lvlText w:val="(%1)"/>
      <w:lvlJc w:val="left"/>
      <w:pPr>
        <w:ind w:left="1440" w:hanging="360"/>
      </w:pPr>
    </w:lvl>
    <w:lvl w:ilvl="1" w:tplc="1D4EAECA">
      <w:start w:val="1"/>
      <w:numFmt w:val="decimal"/>
      <w:lvlText w:val="%2)"/>
      <w:lvlJc w:val="left"/>
      <w:pPr>
        <w:ind w:left="720" w:hanging="360"/>
      </w:pPr>
      <w:rPr>
        <w:rFonts w:ascii="Arial" w:hAnsi="Arial" w:cs="Arial"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4B4E33D9"/>
    <w:multiLevelType w:val="multilevel"/>
    <w:tmpl w:val="51F0E01C"/>
    <w:styleLink w:val="Body4Bullet"/>
    <w:lvl w:ilvl="0">
      <w:start w:val="1"/>
      <w:numFmt w:val="bullet"/>
      <w:pStyle w:val="Body4List-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50"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51" w15:restartNumberingAfterBreak="0">
    <w:nsid w:val="4CB7579C"/>
    <w:multiLevelType w:val="hybridMultilevel"/>
    <w:tmpl w:val="6914B4A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FFFFFFFF">
      <w:start w:val="1"/>
      <w:numFmt w:val="lowerLetter"/>
      <w:lvlText w:val="(%3)"/>
      <w:lvlJc w:val="left"/>
      <w:pPr>
        <w:ind w:left="2520" w:hanging="18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53" w15:restartNumberingAfterBreak="0">
    <w:nsid w:val="4DA625B2"/>
    <w:multiLevelType w:val="multilevel"/>
    <w:tmpl w:val="AF029134"/>
    <w:numStyleLink w:val="Body6List"/>
  </w:abstractNum>
  <w:abstractNum w:abstractNumId="54" w15:restartNumberingAfterBreak="0">
    <w:nsid w:val="4E926F1C"/>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524C6703"/>
    <w:multiLevelType w:val="multilevel"/>
    <w:tmpl w:val="92AA0B42"/>
    <w:numStyleLink w:val="Body5List-1Bullets"/>
  </w:abstractNum>
  <w:abstractNum w:abstractNumId="56" w15:restartNumberingAfterBreak="0">
    <w:nsid w:val="538E26CA"/>
    <w:multiLevelType w:val="multilevel"/>
    <w:tmpl w:val="A5F06BEC"/>
    <w:numStyleLink w:val="Body2List"/>
  </w:abstractNum>
  <w:abstractNum w:abstractNumId="57" w15:restartNumberingAfterBreak="0">
    <w:nsid w:val="551957F6"/>
    <w:multiLevelType w:val="multilevel"/>
    <w:tmpl w:val="BE86C2E4"/>
    <w:numStyleLink w:val="Body3List-1Bullet"/>
  </w:abstractNum>
  <w:abstractNum w:abstractNumId="58"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59" w15:restartNumberingAfterBreak="0">
    <w:nsid w:val="56555202"/>
    <w:multiLevelType w:val="multilevel"/>
    <w:tmpl w:val="D75C7452"/>
    <w:numStyleLink w:val="Body2Bullet"/>
  </w:abstractNum>
  <w:abstractNum w:abstractNumId="60" w15:restartNumberingAfterBreak="0">
    <w:nsid w:val="56B47C41"/>
    <w:multiLevelType w:val="hybridMultilevel"/>
    <w:tmpl w:val="3C4C98F4"/>
    <w:lvl w:ilvl="0" w:tplc="575A82D2">
      <w:start w:val="1"/>
      <w:numFmt w:val="lowerLetter"/>
      <w:lvlText w:val="(%1)"/>
      <w:lvlJc w:val="left"/>
      <w:pPr>
        <w:ind w:left="1440" w:hanging="360"/>
      </w:pPr>
      <w:rPr>
        <w:rFonts w:hint="default"/>
        <w:color w:val="000000" w:themeColor="text1"/>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58406732"/>
    <w:multiLevelType w:val="hybridMultilevel"/>
    <w:tmpl w:val="7C82F9AC"/>
    <w:lvl w:ilvl="0" w:tplc="04090011">
      <w:start w:val="1"/>
      <w:numFmt w:val="decimal"/>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2"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63" w15:restartNumberingAfterBreak="0">
    <w:nsid w:val="5E716686"/>
    <w:multiLevelType w:val="hybridMultilevel"/>
    <w:tmpl w:val="19624C52"/>
    <w:lvl w:ilvl="0" w:tplc="4E5CAC96">
      <w:start w:val="1"/>
      <w:numFmt w:val="upperLetter"/>
      <w:lvlText w:val="%1."/>
      <w:lvlJc w:val="left"/>
      <w:pPr>
        <w:ind w:left="72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CC00AB32">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A36ED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0CA6245"/>
    <w:multiLevelType w:val="hybridMultilevel"/>
    <w:tmpl w:val="627A81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3909B8"/>
    <w:multiLevelType w:val="hybridMultilevel"/>
    <w:tmpl w:val="1AEADC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511CB4"/>
    <w:multiLevelType w:val="multilevel"/>
    <w:tmpl w:val="25A20930"/>
    <w:lvl w:ilvl="0">
      <w:start w:val="1"/>
      <w:numFmt w:val="decimal"/>
      <w:pStyle w:val="ivvrfohead1"/>
      <w:lvlText w:val="%1."/>
      <w:lvlJc w:val="left"/>
      <w:pPr>
        <w:tabs>
          <w:tab w:val="num" w:pos="720"/>
        </w:tabs>
      </w:pPr>
      <w:rPr>
        <w:rFonts w:cs="Times New Roman"/>
        <w:b/>
      </w:rPr>
    </w:lvl>
    <w:lvl w:ilvl="1">
      <w:start w:val="1"/>
      <w:numFmt w:val="decimal"/>
      <w:pStyle w:val="ivvrfohead2"/>
      <w:lvlText w:val="%1.%2"/>
      <w:lvlJc w:val="left"/>
      <w:pPr>
        <w:tabs>
          <w:tab w:val="num" w:pos="900"/>
        </w:tabs>
        <w:ind w:left="900" w:hanging="360"/>
      </w:pPr>
      <w:rPr>
        <w:rFonts w:cs="Times New Roman"/>
      </w:rPr>
    </w:lvl>
    <w:lvl w:ilvl="2">
      <w:start w:val="1"/>
      <w:numFmt w:val="lowerLetter"/>
      <w:lvlText w:val="%1.%2.%3"/>
      <w:lvlJc w:val="left"/>
      <w:pPr>
        <w:tabs>
          <w:tab w:val="num" w:pos="1260"/>
        </w:tabs>
        <w:ind w:left="1260" w:hanging="720"/>
      </w:pPr>
      <w:rPr>
        <w:rFonts w:cs="Times New Roman"/>
      </w:rPr>
    </w:lvl>
    <w:lvl w:ilvl="3">
      <w:start w:val="1"/>
      <w:numFmt w:val="decimal"/>
      <w:lvlText w:val="%1.%2.%3.%4"/>
      <w:lvlJc w:val="left"/>
      <w:pPr>
        <w:tabs>
          <w:tab w:val="num" w:pos="864"/>
        </w:tabs>
        <w:ind w:left="864" w:hanging="864"/>
      </w:pPr>
      <w:rPr>
        <w:rFonts w:cs="Times New Roman"/>
        <w:i/>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972"/>
        </w:tabs>
        <w:ind w:left="972" w:hanging="1080"/>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8"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69"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70" w15:restartNumberingAfterBreak="0">
    <w:nsid w:val="621E5E63"/>
    <w:multiLevelType w:val="hybridMultilevel"/>
    <w:tmpl w:val="CA2A4F2C"/>
    <w:lvl w:ilvl="0" w:tplc="1D4EAECA">
      <w:start w:val="1"/>
      <w:numFmt w:val="decimal"/>
      <w:lvlText w:val="%1)"/>
      <w:lvlJc w:val="left"/>
      <w:pPr>
        <w:ind w:left="1080" w:hanging="360"/>
      </w:pPr>
      <w:rPr>
        <w:rFonts w:ascii="Arial" w:hAnsi="Arial"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3A150A4"/>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643A5A29"/>
    <w:multiLevelType w:val="multilevel"/>
    <w:tmpl w:val="6128B886"/>
    <w:numStyleLink w:val="Body6List-1Bullets"/>
  </w:abstractNum>
  <w:abstractNum w:abstractNumId="73" w15:restartNumberingAfterBreak="0">
    <w:nsid w:val="651F2E52"/>
    <w:multiLevelType w:val="multilevel"/>
    <w:tmpl w:val="6BF4E0E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5320CC9"/>
    <w:multiLevelType w:val="multilevel"/>
    <w:tmpl w:val="1C7C3E1A"/>
    <w:numStyleLink w:val="Body5Bullet"/>
  </w:abstractNum>
  <w:abstractNum w:abstractNumId="75" w15:restartNumberingAfterBreak="0">
    <w:nsid w:val="693154F1"/>
    <w:multiLevelType w:val="hybridMultilevel"/>
    <w:tmpl w:val="FC40E726"/>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E0A3965"/>
    <w:multiLevelType w:val="hybridMultilevel"/>
    <w:tmpl w:val="68C84976"/>
    <w:lvl w:ilvl="0" w:tplc="FFFFFFFF">
      <w:start w:val="1"/>
      <w:numFmt w:val="decimal"/>
      <w:lvlText w:val="%1)"/>
      <w:lvlJc w:val="left"/>
      <w:pPr>
        <w:ind w:left="1080" w:hanging="360"/>
      </w:pPr>
      <w:rPr>
        <w:rFonts w:ascii="Arial"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15:restartNumberingAfterBreak="0">
    <w:nsid w:val="6E9B7EEF"/>
    <w:multiLevelType w:val="hybridMultilevel"/>
    <w:tmpl w:val="B566B02C"/>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6F85116C"/>
    <w:multiLevelType w:val="multilevel"/>
    <w:tmpl w:val="46325868"/>
    <w:numStyleLink w:val="Body7Bullet"/>
  </w:abstractNum>
  <w:abstractNum w:abstractNumId="79" w15:restartNumberingAfterBreak="0">
    <w:nsid w:val="70566234"/>
    <w:multiLevelType w:val="multilevel"/>
    <w:tmpl w:val="51F0E01C"/>
    <w:numStyleLink w:val="Body4Bullet"/>
  </w:abstractNum>
  <w:abstractNum w:abstractNumId="80"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81" w15:restartNumberingAfterBreak="0">
    <w:nsid w:val="762A748A"/>
    <w:multiLevelType w:val="hybridMultilevel"/>
    <w:tmpl w:val="1F2053DA"/>
    <w:lvl w:ilvl="0" w:tplc="46024CB4">
      <w:start w:val="1"/>
      <w:numFmt w:val="upperLetter"/>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7B2D08"/>
    <w:multiLevelType w:val="multilevel"/>
    <w:tmpl w:val="2D72CE88"/>
    <w:lvl w:ilvl="0">
      <w:start w:val="1"/>
      <w:numFmt w:val="decimal"/>
      <w:lvlText w:val="%1."/>
      <w:lvlJc w:val="left"/>
      <w:pPr>
        <w:ind w:left="360" w:hanging="360"/>
      </w:pPr>
      <w:rPr>
        <w:rFonts w:hint="default"/>
      </w:rPr>
    </w:lvl>
    <w:lvl w:ilvl="1">
      <w:start w:val="1"/>
      <w:numFmt w:val="upperLetter"/>
      <w:lvlText w:val="%2."/>
      <w:lvlJc w:val="left"/>
      <w:pPr>
        <w:ind w:left="720" w:hanging="360"/>
      </w:p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779C6E96"/>
    <w:multiLevelType w:val="multilevel"/>
    <w:tmpl w:val="7F00B1F6"/>
    <w:numStyleLink w:val="Body2List-1bullets"/>
  </w:abstractNum>
  <w:abstractNum w:abstractNumId="84" w15:restartNumberingAfterBreak="0">
    <w:nsid w:val="79A7592F"/>
    <w:multiLevelType w:val="hybridMultilevel"/>
    <w:tmpl w:val="20B05C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E084155"/>
    <w:multiLevelType w:val="hybridMultilevel"/>
    <w:tmpl w:val="0414B62E"/>
    <w:lvl w:ilvl="0" w:tplc="04090011">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42684514">
    <w:abstractNumId w:val="39"/>
  </w:num>
  <w:num w:numId="2" w16cid:durableId="249892378">
    <w:abstractNumId w:val="44"/>
  </w:num>
  <w:num w:numId="3" w16cid:durableId="409617722">
    <w:abstractNumId w:val="16"/>
  </w:num>
  <w:num w:numId="4" w16cid:durableId="1589997253">
    <w:abstractNumId w:val="4"/>
  </w:num>
  <w:num w:numId="5" w16cid:durableId="1947036938">
    <w:abstractNumId w:val="1"/>
  </w:num>
  <w:num w:numId="6" w16cid:durableId="1781026358">
    <w:abstractNumId w:val="9"/>
  </w:num>
  <w:num w:numId="7" w16cid:durableId="796873940">
    <w:abstractNumId w:val="7"/>
  </w:num>
  <w:num w:numId="8" w16cid:durableId="2073313374">
    <w:abstractNumId w:val="6"/>
  </w:num>
  <w:num w:numId="9" w16cid:durableId="1366635218">
    <w:abstractNumId w:val="5"/>
  </w:num>
  <w:num w:numId="10" w16cid:durableId="1241254689">
    <w:abstractNumId w:val="8"/>
  </w:num>
  <w:num w:numId="11" w16cid:durableId="1618444241">
    <w:abstractNumId w:val="3"/>
  </w:num>
  <w:num w:numId="12" w16cid:durableId="2058774586">
    <w:abstractNumId w:val="2"/>
  </w:num>
  <w:num w:numId="13" w16cid:durableId="461189510">
    <w:abstractNumId w:val="0"/>
  </w:num>
  <w:num w:numId="14" w16cid:durableId="124121714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7507599">
    <w:abstractNumId w:val="28"/>
  </w:num>
  <w:num w:numId="16" w16cid:durableId="1292128944">
    <w:abstractNumId w:val="25"/>
  </w:num>
  <w:num w:numId="17" w16cid:durableId="449974215">
    <w:abstractNumId w:val="35"/>
  </w:num>
  <w:num w:numId="18" w16cid:durableId="383798837">
    <w:abstractNumId w:val="32"/>
  </w:num>
  <w:num w:numId="19" w16cid:durableId="545600823">
    <w:abstractNumId w:val="27"/>
  </w:num>
  <w:num w:numId="20" w16cid:durableId="741653">
    <w:abstractNumId w:val="81"/>
  </w:num>
  <w:num w:numId="21" w16cid:durableId="1053504163">
    <w:abstractNumId w:val="63"/>
    <w:lvlOverride w:ilvl="0">
      <w:startOverride w:val="1"/>
    </w:lvlOverride>
  </w:num>
  <w:num w:numId="22" w16cid:durableId="391662842">
    <w:abstractNumId w:val="13"/>
  </w:num>
  <w:num w:numId="23" w16cid:durableId="1549027530">
    <w:abstractNumId w:val="84"/>
  </w:num>
  <w:num w:numId="24" w16cid:durableId="1656295159">
    <w:abstractNumId w:val="51"/>
  </w:num>
  <w:num w:numId="25" w16cid:durableId="1398211674">
    <w:abstractNumId w:val="61"/>
  </w:num>
  <w:num w:numId="26" w16cid:durableId="991371079">
    <w:abstractNumId w:val="15"/>
  </w:num>
  <w:num w:numId="27" w16cid:durableId="1674801507">
    <w:abstractNumId w:val="48"/>
  </w:num>
  <w:num w:numId="28" w16cid:durableId="1049573558">
    <w:abstractNumId w:val="35"/>
  </w:num>
  <w:num w:numId="29" w16cid:durableId="1030569638">
    <w:abstractNumId w:val="64"/>
  </w:num>
  <w:num w:numId="30" w16cid:durableId="20763193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1491447">
    <w:abstractNumId w:val="30"/>
  </w:num>
  <w:num w:numId="32" w16cid:durableId="369114991">
    <w:abstractNumId w:val="19"/>
  </w:num>
  <w:num w:numId="33" w16cid:durableId="310139042">
    <w:abstractNumId w:val="85"/>
  </w:num>
  <w:num w:numId="34" w16cid:durableId="685064240">
    <w:abstractNumId w:val="34"/>
  </w:num>
  <w:num w:numId="35" w16cid:durableId="146825032">
    <w:abstractNumId w:val="66"/>
  </w:num>
  <w:num w:numId="36" w16cid:durableId="618685020">
    <w:abstractNumId w:val="65"/>
  </w:num>
  <w:num w:numId="37" w16cid:durableId="1799184107">
    <w:abstractNumId w:val="73"/>
  </w:num>
  <w:num w:numId="38" w16cid:durableId="667252659">
    <w:abstractNumId w:val="82"/>
  </w:num>
  <w:num w:numId="39" w16cid:durableId="475073814">
    <w:abstractNumId w:val="21"/>
  </w:num>
  <w:num w:numId="40" w16cid:durableId="45686605">
    <w:abstractNumId w:val="50"/>
  </w:num>
  <w:num w:numId="41" w16cid:durableId="1123302543">
    <w:abstractNumId w:val="80"/>
  </w:num>
  <w:num w:numId="42" w16cid:durableId="1447965863">
    <w:abstractNumId w:val="43"/>
  </w:num>
  <w:num w:numId="43" w16cid:durableId="552082071">
    <w:abstractNumId w:val="18"/>
  </w:num>
  <w:num w:numId="44" w16cid:durableId="834220207">
    <w:abstractNumId w:val="38"/>
  </w:num>
  <w:num w:numId="45" w16cid:durableId="1748072715">
    <w:abstractNumId w:val="53"/>
  </w:num>
  <w:num w:numId="46" w16cid:durableId="1011681590">
    <w:abstractNumId w:val="26"/>
  </w:num>
  <w:num w:numId="47" w16cid:durableId="224534555">
    <w:abstractNumId w:val="59"/>
  </w:num>
  <w:num w:numId="48" w16cid:durableId="894703255">
    <w:abstractNumId w:val="52"/>
  </w:num>
  <w:num w:numId="49" w16cid:durableId="952714014">
    <w:abstractNumId w:val="23"/>
  </w:num>
  <w:num w:numId="50" w16cid:durableId="1420100563">
    <w:abstractNumId w:val="49"/>
  </w:num>
  <w:num w:numId="51" w16cid:durableId="1187909123">
    <w:abstractNumId w:val="62"/>
  </w:num>
  <w:num w:numId="52" w16cid:durableId="67312584">
    <w:abstractNumId w:val="22"/>
  </w:num>
  <w:num w:numId="53" w16cid:durableId="188615473">
    <w:abstractNumId w:val="31"/>
  </w:num>
  <w:num w:numId="54" w16cid:durableId="173493926">
    <w:abstractNumId w:val="42"/>
  </w:num>
  <w:num w:numId="55" w16cid:durableId="1686711109">
    <w:abstractNumId w:val="33"/>
  </w:num>
  <w:num w:numId="56" w16cid:durableId="1388648523">
    <w:abstractNumId w:val="36"/>
  </w:num>
  <w:num w:numId="57" w16cid:durableId="490678113">
    <w:abstractNumId w:val="12"/>
  </w:num>
  <w:num w:numId="58" w16cid:durableId="926306587">
    <w:abstractNumId w:val="74"/>
  </w:num>
  <w:num w:numId="59" w16cid:durableId="865943978">
    <w:abstractNumId w:val="24"/>
  </w:num>
  <w:num w:numId="60" w16cid:durableId="931935396">
    <w:abstractNumId w:val="56"/>
    <w:lvlOverride w:ilvl="0">
      <w:lvl w:ilvl="0">
        <w:start w:val="1"/>
        <w:numFmt w:val="lowerLetter"/>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61" w16cid:durableId="2004045825">
    <w:abstractNumId w:val="37"/>
  </w:num>
  <w:num w:numId="62" w16cid:durableId="1454714244">
    <w:abstractNumId w:val="69"/>
  </w:num>
  <w:num w:numId="63" w16cid:durableId="938021773">
    <w:abstractNumId w:val="78"/>
  </w:num>
  <w:num w:numId="64" w16cid:durableId="1703744087">
    <w:abstractNumId w:val="58"/>
  </w:num>
  <w:num w:numId="65" w16cid:durableId="1518082202">
    <w:abstractNumId w:val="83"/>
  </w:num>
  <w:num w:numId="66" w16cid:durableId="63338222">
    <w:abstractNumId w:val="68"/>
  </w:num>
  <w:num w:numId="67" w16cid:durableId="77943185">
    <w:abstractNumId w:val="57"/>
  </w:num>
  <w:num w:numId="68" w16cid:durableId="813302341">
    <w:abstractNumId w:val="47"/>
  </w:num>
  <w:num w:numId="69" w16cid:durableId="681780543">
    <w:abstractNumId w:val="11"/>
  </w:num>
  <w:num w:numId="70" w16cid:durableId="9990851">
    <w:abstractNumId w:val="10"/>
  </w:num>
  <w:num w:numId="71" w16cid:durableId="736323029">
    <w:abstractNumId w:val="55"/>
  </w:num>
  <w:num w:numId="72" w16cid:durableId="939026910">
    <w:abstractNumId w:val="46"/>
  </w:num>
  <w:num w:numId="73" w16cid:durableId="1174877310">
    <w:abstractNumId w:val="72"/>
  </w:num>
  <w:num w:numId="74" w16cid:durableId="982660909">
    <w:abstractNumId w:val="41"/>
  </w:num>
  <w:num w:numId="75" w16cid:durableId="346717881">
    <w:abstractNumId w:val="79"/>
  </w:num>
  <w:num w:numId="76" w16cid:durableId="683748700">
    <w:abstractNumId w:val="40"/>
  </w:num>
  <w:num w:numId="77" w16cid:durableId="13161803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06594407">
    <w:abstractNumId w:val="70"/>
  </w:num>
  <w:num w:numId="79" w16cid:durableId="333461292">
    <w:abstractNumId w:val="75"/>
  </w:num>
  <w:num w:numId="80" w16cid:durableId="1897352896">
    <w:abstractNumId w:val="77"/>
  </w:num>
  <w:num w:numId="81" w16cid:durableId="117237707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962924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27745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1623523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2013339581">
    <w:abstractNumId w:val="17"/>
  </w:num>
  <w:num w:numId="86" w16cid:durableId="268591695">
    <w:abstractNumId w:val="60"/>
  </w:num>
  <w:num w:numId="87" w16cid:durableId="1266886307">
    <w:abstractNumId w:val="54"/>
  </w:num>
  <w:num w:numId="88" w16cid:durableId="1734695654">
    <w:abstractNumId w:val="20"/>
  </w:num>
  <w:num w:numId="89" w16cid:durableId="1619068748">
    <w:abstractNumId w:val="71"/>
  </w:num>
  <w:num w:numId="90" w16cid:durableId="481504848">
    <w:abstractNumId w:val="76"/>
  </w:num>
  <w:num w:numId="91" w16cid:durableId="1108162166">
    <w:abstractNumId w:val="29"/>
  </w:num>
  <w:num w:numId="92" w16cid:durableId="1110054088">
    <w:abstractNumId w:val="45"/>
  </w:num>
  <w:num w:numId="93" w16cid:durableId="20270580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28"/>
    <w:rsid w:val="00000679"/>
    <w:rsid w:val="00003AF4"/>
    <w:rsid w:val="000040FC"/>
    <w:rsid w:val="00004A72"/>
    <w:rsid w:val="00004E56"/>
    <w:rsid w:val="00014145"/>
    <w:rsid w:val="00016C1B"/>
    <w:rsid w:val="00017125"/>
    <w:rsid w:val="000217C6"/>
    <w:rsid w:val="000274BF"/>
    <w:rsid w:val="00032D2C"/>
    <w:rsid w:val="0003686E"/>
    <w:rsid w:val="000428C2"/>
    <w:rsid w:val="00060807"/>
    <w:rsid w:val="00060FD0"/>
    <w:rsid w:val="00062A96"/>
    <w:rsid w:val="00063D67"/>
    <w:rsid w:val="000658D4"/>
    <w:rsid w:val="0007011C"/>
    <w:rsid w:val="000706B0"/>
    <w:rsid w:val="00071BD7"/>
    <w:rsid w:val="000800F4"/>
    <w:rsid w:val="000854B2"/>
    <w:rsid w:val="00090279"/>
    <w:rsid w:val="00095310"/>
    <w:rsid w:val="000953C7"/>
    <w:rsid w:val="00097020"/>
    <w:rsid w:val="000A23A4"/>
    <w:rsid w:val="000B07A7"/>
    <w:rsid w:val="000B0CCD"/>
    <w:rsid w:val="000B46AB"/>
    <w:rsid w:val="000B6947"/>
    <w:rsid w:val="000C13F5"/>
    <w:rsid w:val="000C27CE"/>
    <w:rsid w:val="000C77CC"/>
    <w:rsid w:val="000D0F68"/>
    <w:rsid w:val="000D41E1"/>
    <w:rsid w:val="000D7BD1"/>
    <w:rsid w:val="000E116B"/>
    <w:rsid w:val="000E3539"/>
    <w:rsid w:val="000E38A6"/>
    <w:rsid w:val="000E7784"/>
    <w:rsid w:val="000F2421"/>
    <w:rsid w:val="000F3B85"/>
    <w:rsid w:val="000F52D3"/>
    <w:rsid w:val="000F7941"/>
    <w:rsid w:val="001102FE"/>
    <w:rsid w:val="001172FC"/>
    <w:rsid w:val="00120A8A"/>
    <w:rsid w:val="00121913"/>
    <w:rsid w:val="00121A7B"/>
    <w:rsid w:val="0012225D"/>
    <w:rsid w:val="0012327D"/>
    <w:rsid w:val="00126B05"/>
    <w:rsid w:val="001404D0"/>
    <w:rsid w:val="00141063"/>
    <w:rsid w:val="00141B3D"/>
    <w:rsid w:val="00150130"/>
    <w:rsid w:val="00150307"/>
    <w:rsid w:val="001523D3"/>
    <w:rsid w:val="00153026"/>
    <w:rsid w:val="001535ED"/>
    <w:rsid w:val="0015640E"/>
    <w:rsid w:val="001609B3"/>
    <w:rsid w:val="00172CDB"/>
    <w:rsid w:val="001851F2"/>
    <w:rsid w:val="00185395"/>
    <w:rsid w:val="00190C9E"/>
    <w:rsid w:val="00194FA0"/>
    <w:rsid w:val="001A231B"/>
    <w:rsid w:val="001A44CF"/>
    <w:rsid w:val="001B0FC2"/>
    <w:rsid w:val="001B570A"/>
    <w:rsid w:val="001B71DA"/>
    <w:rsid w:val="001C0063"/>
    <w:rsid w:val="001C177E"/>
    <w:rsid w:val="001C2537"/>
    <w:rsid w:val="001C3837"/>
    <w:rsid w:val="001C5687"/>
    <w:rsid w:val="001D0EC5"/>
    <w:rsid w:val="001E0EB6"/>
    <w:rsid w:val="001E721A"/>
    <w:rsid w:val="001F00F4"/>
    <w:rsid w:val="0020252D"/>
    <w:rsid w:val="00204880"/>
    <w:rsid w:val="00207071"/>
    <w:rsid w:val="00207184"/>
    <w:rsid w:val="0021217B"/>
    <w:rsid w:val="00216190"/>
    <w:rsid w:val="00216D17"/>
    <w:rsid w:val="0022098E"/>
    <w:rsid w:val="0022109C"/>
    <w:rsid w:val="00236C7E"/>
    <w:rsid w:val="00237CCE"/>
    <w:rsid w:val="00237D83"/>
    <w:rsid w:val="002528D7"/>
    <w:rsid w:val="0025375A"/>
    <w:rsid w:val="00256C73"/>
    <w:rsid w:val="00257BA5"/>
    <w:rsid w:val="00264AD5"/>
    <w:rsid w:val="002653B8"/>
    <w:rsid w:val="00266AAB"/>
    <w:rsid w:val="00266EF1"/>
    <w:rsid w:val="0027450A"/>
    <w:rsid w:val="00274ED1"/>
    <w:rsid w:val="00276579"/>
    <w:rsid w:val="0027678A"/>
    <w:rsid w:val="00282E52"/>
    <w:rsid w:val="002875FD"/>
    <w:rsid w:val="002876C6"/>
    <w:rsid w:val="00297259"/>
    <w:rsid w:val="002A349E"/>
    <w:rsid w:val="002A7357"/>
    <w:rsid w:val="002B1493"/>
    <w:rsid w:val="002C0552"/>
    <w:rsid w:val="002C2532"/>
    <w:rsid w:val="002C2E3A"/>
    <w:rsid w:val="002D0D8A"/>
    <w:rsid w:val="002D2210"/>
    <w:rsid w:val="002D392A"/>
    <w:rsid w:val="002E083A"/>
    <w:rsid w:val="002E229E"/>
    <w:rsid w:val="002E7380"/>
    <w:rsid w:val="002E78A1"/>
    <w:rsid w:val="002E7E2E"/>
    <w:rsid w:val="002F5A32"/>
    <w:rsid w:val="00302133"/>
    <w:rsid w:val="00312350"/>
    <w:rsid w:val="0031342C"/>
    <w:rsid w:val="003134F0"/>
    <w:rsid w:val="0031579D"/>
    <w:rsid w:val="00316C8E"/>
    <w:rsid w:val="00317F0E"/>
    <w:rsid w:val="0032019F"/>
    <w:rsid w:val="00324321"/>
    <w:rsid w:val="00325CC1"/>
    <w:rsid w:val="003325B0"/>
    <w:rsid w:val="003347F0"/>
    <w:rsid w:val="00336794"/>
    <w:rsid w:val="003372B7"/>
    <w:rsid w:val="0034104A"/>
    <w:rsid w:val="00341F6C"/>
    <w:rsid w:val="0035329D"/>
    <w:rsid w:val="003537D9"/>
    <w:rsid w:val="00354C1B"/>
    <w:rsid w:val="003567F9"/>
    <w:rsid w:val="00361BD3"/>
    <w:rsid w:val="00367148"/>
    <w:rsid w:val="00382D78"/>
    <w:rsid w:val="00391D52"/>
    <w:rsid w:val="00392E4D"/>
    <w:rsid w:val="0039480D"/>
    <w:rsid w:val="00395F42"/>
    <w:rsid w:val="00396405"/>
    <w:rsid w:val="003A1D6C"/>
    <w:rsid w:val="003A25E8"/>
    <w:rsid w:val="003B17C7"/>
    <w:rsid w:val="003B2633"/>
    <w:rsid w:val="003B49E0"/>
    <w:rsid w:val="003C0041"/>
    <w:rsid w:val="003D2FC9"/>
    <w:rsid w:val="003D4429"/>
    <w:rsid w:val="003D669A"/>
    <w:rsid w:val="003E15D2"/>
    <w:rsid w:val="003E1BB4"/>
    <w:rsid w:val="003E23B8"/>
    <w:rsid w:val="003E3098"/>
    <w:rsid w:val="003E4E30"/>
    <w:rsid w:val="003F6DB9"/>
    <w:rsid w:val="003F70EE"/>
    <w:rsid w:val="004000C4"/>
    <w:rsid w:val="004023DA"/>
    <w:rsid w:val="004029AE"/>
    <w:rsid w:val="00402BF8"/>
    <w:rsid w:val="00402FA4"/>
    <w:rsid w:val="00403308"/>
    <w:rsid w:val="00404306"/>
    <w:rsid w:val="004104FD"/>
    <w:rsid w:val="00411C71"/>
    <w:rsid w:val="00412099"/>
    <w:rsid w:val="00412305"/>
    <w:rsid w:val="00412F81"/>
    <w:rsid w:val="00414314"/>
    <w:rsid w:val="004143C6"/>
    <w:rsid w:val="004176FF"/>
    <w:rsid w:val="00417D37"/>
    <w:rsid w:val="004204CA"/>
    <w:rsid w:val="00421FA7"/>
    <w:rsid w:val="00422877"/>
    <w:rsid w:val="0042362D"/>
    <w:rsid w:val="00423676"/>
    <w:rsid w:val="00427194"/>
    <w:rsid w:val="00427396"/>
    <w:rsid w:val="004275A8"/>
    <w:rsid w:val="00431A52"/>
    <w:rsid w:val="00432A8B"/>
    <w:rsid w:val="00437328"/>
    <w:rsid w:val="00440F89"/>
    <w:rsid w:val="004433D8"/>
    <w:rsid w:val="0045224B"/>
    <w:rsid w:val="00452699"/>
    <w:rsid w:val="00453905"/>
    <w:rsid w:val="00455365"/>
    <w:rsid w:val="00457894"/>
    <w:rsid w:val="004601D3"/>
    <w:rsid w:val="0046331C"/>
    <w:rsid w:val="00467659"/>
    <w:rsid w:val="00483FEB"/>
    <w:rsid w:val="004A0D79"/>
    <w:rsid w:val="004A49F1"/>
    <w:rsid w:val="004B0B3D"/>
    <w:rsid w:val="004B1D62"/>
    <w:rsid w:val="004B29B4"/>
    <w:rsid w:val="004C0262"/>
    <w:rsid w:val="004C1D91"/>
    <w:rsid w:val="004C564A"/>
    <w:rsid w:val="004D1A2F"/>
    <w:rsid w:val="004D2EAE"/>
    <w:rsid w:val="004D2FEE"/>
    <w:rsid w:val="004D46E9"/>
    <w:rsid w:val="004D5FCE"/>
    <w:rsid w:val="004F75EF"/>
    <w:rsid w:val="00500171"/>
    <w:rsid w:val="0050021A"/>
    <w:rsid w:val="005022D7"/>
    <w:rsid w:val="00502FB4"/>
    <w:rsid w:val="00504EC4"/>
    <w:rsid w:val="0050771B"/>
    <w:rsid w:val="00515336"/>
    <w:rsid w:val="00520811"/>
    <w:rsid w:val="0052112A"/>
    <w:rsid w:val="00521C9B"/>
    <w:rsid w:val="00522F05"/>
    <w:rsid w:val="00531C0D"/>
    <w:rsid w:val="00531EF6"/>
    <w:rsid w:val="005321EF"/>
    <w:rsid w:val="005326C6"/>
    <w:rsid w:val="00533080"/>
    <w:rsid w:val="00536B43"/>
    <w:rsid w:val="005443DA"/>
    <w:rsid w:val="00551700"/>
    <w:rsid w:val="00555F68"/>
    <w:rsid w:val="00571DE4"/>
    <w:rsid w:val="00573450"/>
    <w:rsid w:val="00582487"/>
    <w:rsid w:val="00583B1F"/>
    <w:rsid w:val="00583D7E"/>
    <w:rsid w:val="005843DF"/>
    <w:rsid w:val="005856E1"/>
    <w:rsid w:val="005951DF"/>
    <w:rsid w:val="005975AE"/>
    <w:rsid w:val="005A15B6"/>
    <w:rsid w:val="005A17BB"/>
    <w:rsid w:val="005A317E"/>
    <w:rsid w:val="005A7FC3"/>
    <w:rsid w:val="005B04E8"/>
    <w:rsid w:val="005B18DD"/>
    <w:rsid w:val="005B4434"/>
    <w:rsid w:val="005C3251"/>
    <w:rsid w:val="005C3328"/>
    <w:rsid w:val="005C557E"/>
    <w:rsid w:val="005C703F"/>
    <w:rsid w:val="005D4BF9"/>
    <w:rsid w:val="005E0412"/>
    <w:rsid w:val="005E5D7C"/>
    <w:rsid w:val="005F36F0"/>
    <w:rsid w:val="005F5E3D"/>
    <w:rsid w:val="005F7376"/>
    <w:rsid w:val="0060108B"/>
    <w:rsid w:val="006061F7"/>
    <w:rsid w:val="006062AD"/>
    <w:rsid w:val="00607E07"/>
    <w:rsid w:val="0061058C"/>
    <w:rsid w:val="00612898"/>
    <w:rsid w:val="00624638"/>
    <w:rsid w:val="006311CE"/>
    <w:rsid w:val="00636200"/>
    <w:rsid w:val="006367CB"/>
    <w:rsid w:val="0063798D"/>
    <w:rsid w:val="00645174"/>
    <w:rsid w:val="00647BEF"/>
    <w:rsid w:val="00656309"/>
    <w:rsid w:val="00660F52"/>
    <w:rsid w:val="00672153"/>
    <w:rsid w:val="00673E60"/>
    <w:rsid w:val="006740B3"/>
    <w:rsid w:val="00676BC7"/>
    <w:rsid w:val="00677196"/>
    <w:rsid w:val="0068068B"/>
    <w:rsid w:val="00697C40"/>
    <w:rsid w:val="006A362C"/>
    <w:rsid w:val="006B017F"/>
    <w:rsid w:val="006B0E56"/>
    <w:rsid w:val="006B4D20"/>
    <w:rsid w:val="006B7A04"/>
    <w:rsid w:val="006D3B9D"/>
    <w:rsid w:val="006D50A9"/>
    <w:rsid w:val="006D56E5"/>
    <w:rsid w:val="006F49EF"/>
    <w:rsid w:val="00702AC9"/>
    <w:rsid w:val="00703AFF"/>
    <w:rsid w:val="0071048E"/>
    <w:rsid w:val="00717CC6"/>
    <w:rsid w:val="00725616"/>
    <w:rsid w:val="007257DB"/>
    <w:rsid w:val="00731B43"/>
    <w:rsid w:val="00734D01"/>
    <w:rsid w:val="00746173"/>
    <w:rsid w:val="00747DBC"/>
    <w:rsid w:val="007602BE"/>
    <w:rsid w:val="0076051D"/>
    <w:rsid w:val="00777CF6"/>
    <w:rsid w:val="00792110"/>
    <w:rsid w:val="007A64CF"/>
    <w:rsid w:val="007A7BF2"/>
    <w:rsid w:val="007B18DC"/>
    <w:rsid w:val="007B2483"/>
    <w:rsid w:val="007B50C6"/>
    <w:rsid w:val="007B6F37"/>
    <w:rsid w:val="007C04FD"/>
    <w:rsid w:val="007C0E8D"/>
    <w:rsid w:val="007C18CE"/>
    <w:rsid w:val="007C2E31"/>
    <w:rsid w:val="007C3F9F"/>
    <w:rsid w:val="007C44EB"/>
    <w:rsid w:val="007C55D4"/>
    <w:rsid w:val="007D08EA"/>
    <w:rsid w:val="007D1A61"/>
    <w:rsid w:val="007D4077"/>
    <w:rsid w:val="007D7683"/>
    <w:rsid w:val="007E0185"/>
    <w:rsid w:val="007E14E3"/>
    <w:rsid w:val="007E55EA"/>
    <w:rsid w:val="007E69C0"/>
    <w:rsid w:val="007E790A"/>
    <w:rsid w:val="007F0125"/>
    <w:rsid w:val="007F0D9C"/>
    <w:rsid w:val="007F203D"/>
    <w:rsid w:val="007F4BB7"/>
    <w:rsid w:val="007F6C61"/>
    <w:rsid w:val="00800B89"/>
    <w:rsid w:val="00803E94"/>
    <w:rsid w:val="008056D1"/>
    <w:rsid w:val="00812CAC"/>
    <w:rsid w:val="008131EF"/>
    <w:rsid w:val="008138B8"/>
    <w:rsid w:val="0082038E"/>
    <w:rsid w:val="00826749"/>
    <w:rsid w:val="008427D1"/>
    <w:rsid w:val="00842DFF"/>
    <w:rsid w:val="0085084C"/>
    <w:rsid w:val="00855290"/>
    <w:rsid w:val="008624D4"/>
    <w:rsid w:val="008625F2"/>
    <w:rsid w:val="008626B5"/>
    <w:rsid w:val="00864AA4"/>
    <w:rsid w:val="00864EEB"/>
    <w:rsid w:val="0087477F"/>
    <w:rsid w:val="00885235"/>
    <w:rsid w:val="00887597"/>
    <w:rsid w:val="008952DB"/>
    <w:rsid w:val="008A3A89"/>
    <w:rsid w:val="008A4C89"/>
    <w:rsid w:val="008A7B37"/>
    <w:rsid w:val="008B0F97"/>
    <w:rsid w:val="008B6A6D"/>
    <w:rsid w:val="008C08AE"/>
    <w:rsid w:val="008C56EC"/>
    <w:rsid w:val="008C667F"/>
    <w:rsid w:val="008C7040"/>
    <w:rsid w:val="008D0CE6"/>
    <w:rsid w:val="008D4898"/>
    <w:rsid w:val="008E00F6"/>
    <w:rsid w:val="008E773E"/>
    <w:rsid w:val="008F145B"/>
    <w:rsid w:val="008F56ED"/>
    <w:rsid w:val="008F72A2"/>
    <w:rsid w:val="008F7EF5"/>
    <w:rsid w:val="00911128"/>
    <w:rsid w:val="00922A01"/>
    <w:rsid w:val="00927930"/>
    <w:rsid w:val="00936D1A"/>
    <w:rsid w:val="0093713B"/>
    <w:rsid w:val="00942452"/>
    <w:rsid w:val="00942B0A"/>
    <w:rsid w:val="00953478"/>
    <w:rsid w:val="00957286"/>
    <w:rsid w:val="0096003F"/>
    <w:rsid w:val="00960E6A"/>
    <w:rsid w:val="009615F6"/>
    <w:rsid w:val="00962E98"/>
    <w:rsid w:val="00965DFD"/>
    <w:rsid w:val="009665B7"/>
    <w:rsid w:val="00973A50"/>
    <w:rsid w:val="00973C65"/>
    <w:rsid w:val="009755F0"/>
    <w:rsid w:val="0097631F"/>
    <w:rsid w:val="009764B8"/>
    <w:rsid w:val="00976E65"/>
    <w:rsid w:val="009901A1"/>
    <w:rsid w:val="00992BC7"/>
    <w:rsid w:val="009A32EC"/>
    <w:rsid w:val="009A5D6E"/>
    <w:rsid w:val="009A6021"/>
    <w:rsid w:val="009A7A13"/>
    <w:rsid w:val="009B0B59"/>
    <w:rsid w:val="009B52F4"/>
    <w:rsid w:val="009C3439"/>
    <w:rsid w:val="009C37DB"/>
    <w:rsid w:val="009C6B8B"/>
    <w:rsid w:val="009D309D"/>
    <w:rsid w:val="009D5778"/>
    <w:rsid w:val="009E1A93"/>
    <w:rsid w:val="009E691C"/>
    <w:rsid w:val="009F3072"/>
    <w:rsid w:val="00A0038F"/>
    <w:rsid w:val="00A01CAF"/>
    <w:rsid w:val="00A037D8"/>
    <w:rsid w:val="00A0434F"/>
    <w:rsid w:val="00A04725"/>
    <w:rsid w:val="00A07BDF"/>
    <w:rsid w:val="00A111F1"/>
    <w:rsid w:val="00A17179"/>
    <w:rsid w:val="00A209B9"/>
    <w:rsid w:val="00A23817"/>
    <w:rsid w:val="00A26946"/>
    <w:rsid w:val="00A3634D"/>
    <w:rsid w:val="00A4361C"/>
    <w:rsid w:val="00A534C2"/>
    <w:rsid w:val="00A556B9"/>
    <w:rsid w:val="00A57BF1"/>
    <w:rsid w:val="00A6188F"/>
    <w:rsid w:val="00A629B8"/>
    <w:rsid w:val="00A6686B"/>
    <w:rsid w:val="00A67291"/>
    <w:rsid w:val="00A758A8"/>
    <w:rsid w:val="00A7795B"/>
    <w:rsid w:val="00A85053"/>
    <w:rsid w:val="00A86D5A"/>
    <w:rsid w:val="00A901FF"/>
    <w:rsid w:val="00A9448D"/>
    <w:rsid w:val="00A95099"/>
    <w:rsid w:val="00A97649"/>
    <w:rsid w:val="00AA1E2B"/>
    <w:rsid w:val="00AA1ECB"/>
    <w:rsid w:val="00AA2449"/>
    <w:rsid w:val="00AA3882"/>
    <w:rsid w:val="00AA4EC8"/>
    <w:rsid w:val="00AA5817"/>
    <w:rsid w:val="00AA660A"/>
    <w:rsid w:val="00AB26E2"/>
    <w:rsid w:val="00AB713F"/>
    <w:rsid w:val="00AC108E"/>
    <w:rsid w:val="00AC66BA"/>
    <w:rsid w:val="00AD0123"/>
    <w:rsid w:val="00AD119E"/>
    <w:rsid w:val="00AD3127"/>
    <w:rsid w:val="00AD50ED"/>
    <w:rsid w:val="00AE31F0"/>
    <w:rsid w:val="00AE3EE2"/>
    <w:rsid w:val="00AE422C"/>
    <w:rsid w:val="00AF4AF9"/>
    <w:rsid w:val="00B00ABD"/>
    <w:rsid w:val="00B03124"/>
    <w:rsid w:val="00B10876"/>
    <w:rsid w:val="00B161FC"/>
    <w:rsid w:val="00B17F80"/>
    <w:rsid w:val="00B206C8"/>
    <w:rsid w:val="00B21A1F"/>
    <w:rsid w:val="00B23A9C"/>
    <w:rsid w:val="00B26872"/>
    <w:rsid w:val="00B26D30"/>
    <w:rsid w:val="00B320AF"/>
    <w:rsid w:val="00B32D6D"/>
    <w:rsid w:val="00B330BB"/>
    <w:rsid w:val="00B46B34"/>
    <w:rsid w:val="00B51D5C"/>
    <w:rsid w:val="00B56107"/>
    <w:rsid w:val="00B57A15"/>
    <w:rsid w:val="00B6041A"/>
    <w:rsid w:val="00B643F3"/>
    <w:rsid w:val="00B67DA2"/>
    <w:rsid w:val="00B80478"/>
    <w:rsid w:val="00B80EB2"/>
    <w:rsid w:val="00B8128C"/>
    <w:rsid w:val="00B82145"/>
    <w:rsid w:val="00B828B9"/>
    <w:rsid w:val="00B85984"/>
    <w:rsid w:val="00B86A20"/>
    <w:rsid w:val="00B93400"/>
    <w:rsid w:val="00BA09BD"/>
    <w:rsid w:val="00BA51F1"/>
    <w:rsid w:val="00BB3218"/>
    <w:rsid w:val="00BB5F49"/>
    <w:rsid w:val="00BC052B"/>
    <w:rsid w:val="00BC1B78"/>
    <w:rsid w:val="00BC73EB"/>
    <w:rsid w:val="00BC75B9"/>
    <w:rsid w:val="00BC77EE"/>
    <w:rsid w:val="00BE100B"/>
    <w:rsid w:val="00BE252F"/>
    <w:rsid w:val="00BE4611"/>
    <w:rsid w:val="00BF1206"/>
    <w:rsid w:val="00BF158C"/>
    <w:rsid w:val="00BF4373"/>
    <w:rsid w:val="00C06BDE"/>
    <w:rsid w:val="00C123F8"/>
    <w:rsid w:val="00C16B79"/>
    <w:rsid w:val="00C20C54"/>
    <w:rsid w:val="00C22900"/>
    <w:rsid w:val="00C26590"/>
    <w:rsid w:val="00C26B75"/>
    <w:rsid w:val="00C319F3"/>
    <w:rsid w:val="00C341F4"/>
    <w:rsid w:val="00C35432"/>
    <w:rsid w:val="00C37EE4"/>
    <w:rsid w:val="00C4075D"/>
    <w:rsid w:val="00C453A0"/>
    <w:rsid w:val="00C50955"/>
    <w:rsid w:val="00C50B14"/>
    <w:rsid w:val="00C513F0"/>
    <w:rsid w:val="00C52D19"/>
    <w:rsid w:val="00C564D3"/>
    <w:rsid w:val="00C569D0"/>
    <w:rsid w:val="00C57AEA"/>
    <w:rsid w:val="00C61F41"/>
    <w:rsid w:val="00C64AAB"/>
    <w:rsid w:val="00C666FA"/>
    <w:rsid w:val="00C73F38"/>
    <w:rsid w:val="00C742AD"/>
    <w:rsid w:val="00C76272"/>
    <w:rsid w:val="00C803F7"/>
    <w:rsid w:val="00C81EDE"/>
    <w:rsid w:val="00C901B6"/>
    <w:rsid w:val="00C931EB"/>
    <w:rsid w:val="00CA4A2A"/>
    <w:rsid w:val="00CA731C"/>
    <w:rsid w:val="00CB29C9"/>
    <w:rsid w:val="00CB5AE9"/>
    <w:rsid w:val="00CD234D"/>
    <w:rsid w:val="00CE04B2"/>
    <w:rsid w:val="00CE7EE7"/>
    <w:rsid w:val="00CF3771"/>
    <w:rsid w:val="00CF5899"/>
    <w:rsid w:val="00CF7295"/>
    <w:rsid w:val="00D01DB4"/>
    <w:rsid w:val="00D026CF"/>
    <w:rsid w:val="00D04979"/>
    <w:rsid w:val="00D1188B"/>
    <w:rsid w:val="00D11C23"/>
    <w:rsid w:val="00D130E5"/>
    <w:rsid w:val="00D16598"/>
    <w:rsid w:val="00D24C72"/>
    <w:rsid w:val="00D2707E"/>
    <w:rsid w:val="00D323E7"/>
    <w:rsid w:val="00D342F4"/>
    <w:rsid w:val="00D370CE"/>
    <w:rsid w:val="00D37836"/>
    <w:rsid w:val="00D40CA7"/>
    <w:rsid w:val="00D528F3"/>
    <w:rsid w:val="00D53E18"/>
    <w:rsid w:val="00D561F0"/>
    <w:rsid w:val="00D6322C"/>
    <w:rsid w:val="00D65E6B"/>
    <w:rsid w:val="00D81366"/>
    <w:rsid w:val="00D844FC"/>
    <w:rsid w:val="00D85A78"/>
    <w:rsid w:val="00D90505"/>
    <w:rsid w:val="00D9110F"/>
    <w:rsid w:val="00D9462A"/>
    <w:rsid w:val="00D9729E"/>
    <w:rsid w:val="00DA3416"/>
    <w:rsid w:val="00DA403F"/>
    <w:rsid w:val="00DA5677"/>
    <w:rsid w:val="00DA6CA3"/>
    <w:rsid w:val="00DB019A"/>
    <w:rsid w:val="00DB4996"/>
    <w:rsid w:val="00DB5EDC"/>
    <w:rsid w:val="00DC2EB8"/>
    <w:rsid w:val="00DC3E36"/>
    <w:rsid w:val="00DC3F80"/>
    <w:rsid w:val="00DD65C7"/>
    <w:rsid w:val="00DE0EAD"/>
    <w:rsid w:val="00DE2752"/>
    <w:rsid w:val="00DE2B3A"/>
    <w:rsid w:val="00DE64F8"/>
    <w:rsid w:val="00DE70CA"/>
    <w:rsid w:val="00DF020A"/>
    <w:rsid w:val="00DF2034"/>
    <w:rsid w:val="00DF2963"/>
    <w:rsid w:val="00E06F86"/>
    <w:rsid w:val="00E135D8"/>
    <w:rsid w:val="00E1405B"/>
    <w:rsid w:val="00E237DE"/>
    <w:rsid w:val="00E32835"/>
    <w:rsid w:val="00E33545"/>
    <w:rsid w:val="00E378E1"/>
    <w:rsid w:val="00E413DA"/>
    <w:rsid w:val="00E41FB1"/>
    <w:rsid w:val="00E42845"/>
    <w:rsid w:val="00E42BE3"/>
    <w:rsid w:val="00E51379"/>
    <w:rsid w:val="00E51F1A"/>
    <w:rsid w:val="00E521AF"/>
    <w:rsid w:val="00E54962"/>
    <w:rsid w:val="00E5637B"/>
    <w:rsid w:val="00E57166"/>
    <w:rsid w:val="00E62F1A"/>
    <w:rsid w:val="00E635C3"/>
    <w:rsid w:val="00E64BA3"/>
    <w:rsid w:val="00E72657"/>
    <w:rsid w:val="00E736AC"/>
    <w:rsid w:val="00E82003"/>
    <w:rsid w:val="00E859ED"/>
    <w:rsid w:val="00E90268"/>
    <w:rsid w:val="00E90773"/>
    <w:rsid w:val="00E90832"/>
    <w:rsid w:val="00E90872"/>
    <w:rsid w:val="00E921DA"/>
    <w:rsid w:val="00E92450"/>
    <w:rsid w:val="00E95329"/>
    <w:rsid w:val="00EA0223"/>
    <w:rsid w:val="00EA22E9"/>
    <w:rsid w:val="00EA2951"/>
    <w:rsid w:val="00EA4D5D"/>
    <w:rsid w:val="00EB48D9"/>
    <w:rsid w:val="00EC12F4"/>
    <w:rsid w:val="00EC3300"/>
    <w:rsid w:val="00ED60C5"/>
    <w:rsid w:val="00EE096D"/>
    <w:rsid w:val="00EE382A"/>
    <w:rsid w:val="00EE52C6"/>
    <w:rsid w:val="00EE7195"/>
    <w:rsid w:val="00EF1D01"/>
    <w:rsid w:val="00EF1DDC"/>
    <w:rsid w:val="00EF2EFA"/>
    <w:rsid w:val="00EF4B3A"/>
    <w:rsid w:val="00EF73A4"/>
    <w:rsid w:val="00F00006"/>
    <w:rsid w:val="00F0175E"/>
    <w:rsid w:val="00F12F13"/>
    <w:rsid w:val="00F21C65"/>
    <w:rsid w:val="00F26B60"/>
    <w:rsid w:val="00F31586"/>
    <w:rsid w:val="00F32009"/>
    <w:rsid w:val="00F32DD1"/>
    <w:rsid w:val="00F408F5"/>
    <w:rsid w:val="00F43262"/>
    <w:rsid w:val="00F54298"/>
    <w:rsid w:val="00F5591D"/>
    <w:rsid w:val="00F7539C"/>
    <w:rsid w:val="00F75F27"/>
    <w:rsid w:val="00F7631C"/>
    <w:rsid w:val="00F840FA"/>
    <w:rsid w:val="00F907A6"/>
    <w:rsid w:val="00F90CC5"/>
    <w:rsid w:val="00FA24D1"/>
    <w:rsid w:val="00FA537A"/>
    <w:rsid w:val="00FA72C2"/>
    <w:rsid w:val="00FB0BC6"/>
    <w:rsid w:val="00FB1EB6"/>
    <w:rsid w:val="00FC05A3"/>
    <w:rsid w:val="00FC2E84"/>
    <w:rsid w:val="00FC630D"/>
    <w:rsid w:val="00FC655C"/>
    <w:rsid w:val="00FC6CD4"/>
    <w:rsid w:val="00FD2754"/>
    <w:rsid w:val="00FD33EA"/>
    <w:rsid w:val="00FE0B58"/>
    <w:rsid w:val="00FE63EF"/>
    <w:rsid w:val="00FE764C"/>
    <w:rsid w:val="00FF2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12164"/>
  <w15:chartTrackingRefBased/>
  <w15:docId w15:val="{B661BF27-221B-46E1-9FD1-0D990B78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148"/>
  </w:style>
  <w:style w:type="paragraph" w:styleId="Heading1">
    <w:name w:val="heading 1"/>
    <w:basedOn w:val="Normal"/>
    <w:next w:val="Normal"/>
    <w:link w:val="Heading1Char"/>
    <w:uiPriority w:val="9"/>
    <w:qFormat/>
    <w:rsid w:val="00D53E18"/>
    <w:pPr>
      <w:spacing w:after="0" w:line="240" w:lineRule="auto"/>
      <w:outlineLvl w:val="0"/>
    </w:pPr>
    <w:rPr>
      <w:rFonts w:ascii="Arial" w:eastAsia="Times New Roman" w:hAnsi="Arial" w:cs="Arial"/>
      <w:b/>
      <w:bCs/>
      <w:caps/>
      <w:color w:val="000000"/>
      <w:sz w:val="24"/>
      <w:shd w:val="clear" w:color="auto" w:fill="FFFFFF"/>
    </w:rPr>
  </w:style>
  <w:style w:type="paragraph" w:styleId="Heading2">
    <w:name w:val="heading 2"/>
    <w:aliases w:val="h2,SUBJECT,H2normal full,Heading 2 Hidden,2 headline,Chapter Title,TBHeading 2,TBHeading 21,TBHeading 22,TBHeading 23,TBHeading 24,TBHeading 211,TBHeading 221,Sect. Sub-Title,Sect. Sub-Title1"/>
    <w:basedOn w:val="Normal"/>
    <w:next w:val="Normal"/>
    <w:link w:val="Heading2Char"/>
    <w:uiPriority w:val="9"/>
    <w:unhideWhenUsed/>
    <w:qFormat/>
    <w:rsid w:val="007D1A61"/>
    <w:pPr>
      <w:spacing w:before="120" w:after="120" w:line="240" w:lineRule="auto"/>
      <w:outlineLvl w:val="1"/>
    </w:pPr>
    <w:rPr>
      <w:rFonts w:ascii="Arial" w:eastAsiaTheme="majorEastAsia" w:hAnsi="Arial" w:cs="Arial"/>
      <w:b/>
    </w:rPr>
  </w:style>
  <w:style w:type="paragraph" w:styleId="Heading3">
    <w:name w:val="heading 3"/>
    <w:aliases w:val="h3,H3,H31,H32,H33,H311,H34,H312,H321,H331,H3111,H35,H313,H322,H332,H3112,H36,H314,H323,H333,H3113,H37,H315,H324,H334,H3114,H38,H316,H325,H335,H3115,H39,H317,H326,H336,H3116,H310,H318,H327,H337,H3117,H319,H328,H338,H3118,H320,H3110,H329,H339,b"/>
    <w:basedOn w:val="Normal"/>
    <w:next w:val="Normal"/>
    <w:link w:val="Heading3Char1"/>
    <w:qFormat/>
    <w:rsid w:val="006D50A9"/>
    <w:pPr>
      <w:spacing w:after="0" w:line="240" w:lineRule="auto"/>
      <w:jc w:val="center"/>
      <w:outlineLvl w:val="2"/>
    </w:pPr>
    <w:rPr>
      <w:rFonts w:ascii="Arial Narrow" w:eastAsia="Times New Roman" w:hAnsi="Arial Narrow" w:cs="Times New Roman"/>
      <w:b/>
    </w:rPr>
  </w:style>
  <w:style w:type="paragraph" w:styleId="Heading4">
    <w:name w:val="heading 4"/>
    <w:basedOn w:val="Heading3"/>
    <w:next w:val="Normal"/>
    <w:link w:val="Heading4Char"/>
    <w:uiPriority w:val="9"/>
    <w:qFormat/>
    <w:rsid w:val="008E00F6"/>
    <w:pPr>
      <w:numPr>
        <w:numId w:val="22"/>
      </w:numPr>
      <w:jc w:val="left"/>
      <w:outlineLvl w:val="3"/>
    </w:pPr>
    <w:rPr>
      <w:rFonts w:ascii="Arial" w:hAnsi="Arial" w:cs="Arial"/>
      <w:b w:val="0"/>
    </w:rPr>
  </w:style>
  <w:style w:type="paragraph" w:styleId="Heading5">
    <w:name w:val="heading 5"/>
    <w:aliases w:val="H5,Rpt 5"/>
    <w:basedOn w:val="Normal"/>
    <w:next w:val="Normal"/>
    <w:link w:val="Heading5Char"/>
    <w:uiPriority w:val="9"/>
    <w:qFormat/>
    <w:rsid w:val="006D50A9"/>
    <w:pPr>
      <w:keepNext/>
      <w:spacing w:after="0" w:line="240" w:lineRule="auto"/>
      <w:ind w:left="360"/>
      <w:jc w:val="center"/>
      <w:outlineLvl w:val="4"/>
    </w:pPr>
    <w:rPr>
      <w:rFonts w:ascii="Arial Narrow" w:eastAsia="Times New Roman" w:hAnsi="Arial Narrow" w:cs="Times New Roman"/>
      <w:b/>
      <w:bCs/>
      <w:sz w:val="32"/>
    </w:rPr>
  </w:style>
  <w:style w:type="paragraph" w:styleId="Heading6">
    <w:name w:val="heading 6"/>
    <w:aliases w:val="sub-dash,sd,5"/>
    <w:basedOn w:val="Normal"/>
    <w:next w:val="Normal"/>
    <w:link w:val="Heading6Char"/>
    <w:uiPriority w:val="9"/>
    <w:qFormat/>
    <w:rsid w:val="006D50A9"/>
    <w:pPr>
      <w:keepNext/>
      <w:spacing w:after="0" w:line="240" w:lineRule="auto"/>
      <w:ind w:left="360"/>
      <w:jc w:val="center"/>
      <w:outlineLvl w:val="5"/>
    </w:pPr>
    <w:rPr>
      <w:rFonts w:ascii="Arial" w:eastAsia="Times New Roman" w:hAnsi="Arial" w:cs="Arial"/>
      <w:b/>
      <w:bCs/>
      <w:sz w:val="20"/>
    </w:rPr>
  </w:style>
  <w:style w:type="paragraph" w:styleId="Heading7">
    <w:name w:val="heading 7"/>
    <w:basedOn w:val="Normal"/>
    <w:next w:val="Normal"/>
    <w:link w:val="Heading7Char"/>
    <w:uiPriority w:val="9"/>
    <w:qFormat/>
    <w:rsid w:val="006D50A9"/>
    <w:pPr>
      <w:keepNext/>
      <w:spacing w:after="0" w:line="240" w:lineRule="auto"/>
      <w:ind w:left="360"/>
      <w:jc w:val="center"/>
      <w:outlineLvl w:val="6"/>
    </w:pPr>
    <w:rPr>
      <w:rFonts w:ascii="Arial" w:eastAsia="Times New Roman" w:hAnsi="Arial" w:cs="Arial"/>
      <w:b/>
      <w:bCs/>
      <w:sz w:val="20"/>
      <w:u w:val="single"/>
    </w:rPr>
  </w:style>
  <w:style w:type="paragraph" w:styleId="Heading8">
    <w:name w:val="heading 8"/>
    <w:basedOn w:val="Normal"/>
    <w:next w:val="Normal"/>
    <w:link w:val="Heading8Char"/>
    <w:uiPriority w:val="9"/>
    <w:qFormat/>
    <w:rsid w:val="006D50A9"/>
    <w:pPr>
      <w:keepNext/>
      <w:tabs>
        <w:tab w:val="left" w:pos="360"/>
      </w:tabs>
      <w:spacing w:after="0" w:line="240" w:lineRule="auto"/>
      <w:ind w:left="360"/>
      <w:outlineLvl w:val="7"/>
    </w:pPr>
    <w:rPr>
      <w:rFonts w:ascii="Arial" w:eastAsia="Times New Roman" w:hAnsi="Arial" w:cs="Arial"/>
      <w:b/>
      <w:bCs/>
      <w:sz w:val="20"/>
    </w:rPr>
  </w:style>
  <w:style w:type="paragraph" w:styleId="Heading9">
    <w:name w:val="heading 9"/>
    <w:basedOn w:val="Normal"/>
    <w:next w:val="Normal"/>
    <w:link w:val="Heading9Char"/>
    <w:qFormat/>
    <w:rsid w:val="006D50A9"/>
    <w:pPr>
      <w:keepNext/>
      <w:tabs>
        <w:tab w:val="left" w:pos="1260"/>
      </w:tabs>
      <w:spacing w:after="0" w:line="240" w:lineRule="auto"/>
      <w:ind w:left="1260" w:hanging="900"/>
      <w:jc w:val="center"/>
      <w:outlineLvl w:val="8"/>
    </w:pPr>
    <w:rPr>
      <w:rFonts w:ascii="Arial" w:eastAsia="Times New Roman"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evel 1,Appendix Bullets,List Paragraph1,Scope of Services,Bull2,Numbering,Figure_name,Bullet- First level,numbered,FooterText,Alpha List Paragraph,Style 2,Num List Paragraph,Paragraphe de liste1,Bulletr List Paragraph,列出段落,列出段落1"/>
    <w:basedOn w:val="Normal"/>
    <w:link w:val="ListParagraphChar"/>
    <w:uiPriority w:val="34"/>
    <w:qFormat/>
    <w:rsid w:val="00437328"/>
    <w:pPr>
      <w:ind w:left="720"/>
      <w:contextualSpacing/>
    </w:pPr>
  </w:style>
  <w:style w:type="character" w:customStyle="1" w:styleId="normaltextrun">
    <w:name w:val="normaltextrun"/>
    <w:basedOn w:val="DefaultParagraphFont"/>
    <w:rsid w:val="00FA24D1"/>
  </w:style>
  <w:style w:type="paragraph" w:customStyle="1" w:styleId="paragraph">
    <w:name w:val="paragraph"/>
    <w:basedOn w:val="Normal"/>
    <w:rsid w:val="00FA2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xtualspellingandgrammarerror">
    <w:name w:val="contextualspellingandgrammarerror"/>
    <w:basedOn w:val="DefaultParagraphFont"/>
    <w:rsid w:val="00FA24D1"/>
  </w:style>
  <w:style w:type="character" w:customStyle="1" w:styleId="advancedproofingissue">
    <w:name w:val="advancedproofingissue"/>
    <w:basedOn w:val="DefaultParagraphFont"/>
    <w:rsid w:val="00FA24D1"/>
  </w:style>
  <w:style w:type="character" w:styleId="Hyperlink">
    <w:name w:val="Hyperlink"/>
    <w:basedOn w:val="DefaultParagraphFont"/>
    <w:uiPriority w:val="99"/>
    <w:unhideWhenUsed/>
    <w:rsid w:val="00607E07"/>
    <w:rPr>
      <w:color w:val="0563C1" w:themeColor="hyperlink"/>
      <w:u w:val="single"/>
    </w:rPr>
  </w:style>
  <w:style w:type="character" w:styleId="UnresolvedMention">
    <w:name w:val="Unresolved Mention"/>
    <w:basedOn w:val="DefaultParagraphFont"/>
    <w:uiPriority w:val="99"/>
    <w:semiHidden/>
    <w:unhideWhenUsed/>
    <w:rsid w:val="00607E07"/>
    <w:rPr>
      <w:color w:val="605E5C"/>
      <w:shd w:val="clear" w:color="auto" w:fill="E1DFDD"/>
    </w:rPr>
  </w:style>
  <w:style w:type="table" w:styleId="TableGrid">
    <w:name w:val="Table Grid"/>
    <w:basedOn w:val="TableNormal"/>
    <w:uiPriority w:val="59"/>
    <w:rsid w:val="0040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02FE"/>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aliases w:val="h,Header/Footer,header odd,Hyphen,header,Header-letter p2"/>
    <w:basedOn w:val="Normal"/>
    <w:link w:val="HeaderChar"/>
    <w:uiPriority w:val="99"/>
    <w:unhideWhenUsed/>
    <w:rsid w:val="00BB5F49"/>
    <w:pPr>
      <w:tabs>
        <w:tab w:val="center" w:pos="4680"/>
        <w:tab w:val="right" w:pos="9360"/>
      </w:tabs>
      <w:spacing w:after="0" w:line="240" w:lineRule="auto"/>
    </w:pPr>
  </w:style>
  <w:style w:type="character" w:customStyle="1" w:styleId="HeaderChar">
    <w:name w:val="Header Char"/>
    <w:aliases w:val="h Char,Header/Footer Char,header odd Char,Hyphen Char,header Char,Header-letter p2 Char"/>
    <w:basedOn w:val="DefaultParagraphFont"/>
    <w:link w:val="Header"/>
    <w:uiPriority w:val="99"/>
    <w:rsid w:val="00BB5F49"/>
  </w:style>
  <w:style w:type="paragraph" w:styleId="Footer">
    <w:name w:val="footer"/>
    <w:basedOn w:val="Normal"/>
    <w:link w:val="FooterChar"/>
    <w:uiPriority w:val="99"/>
    <w:unhideWhenUsed/>
    <w:rsid w:val="00BB5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F49"/>
  </w:style>
  <w:style w:type="character" w:customStyle="1" w:styleId="Heading1Char">
    <w:name w:val="Heading 1 Char"/>
    <w:basedOn w:val="DefaultParagraphFont"/>
    <w:link w:val="Heading1"/>
    <w:uiPriority w:val="9"/>
    <w:rsid w:val="00D53E18"/>
    <w:rPr>
      <w:rFonts w:ascii="Arial" w:eastAsia="Times New Roman" w:hAnsi="Arial" w:cs="Arial"/>
      <w:b/>
      <w:bCs/>
      <w:caps/>
      <w:color w:val="000000"/>
      <w:sz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FooterText Char,Alpha List Paragraph Char,Style 2 Char,列出段落 Char"/>
    <w:link w:val="ListParagraph"/>
    <w:locked/>
    <w:rsid w:val="00D53E18"/>
  </w:style>
  <w:style w:type="paragraph" w:styleId="NormalWeb">
    <w:name w:val="Normal (Web)"/>
    <w:basedOn w:val="Normal"/>
    <w:uiPriority w:val="99"/>
    <w:rsid w:val="00D53E18"/>
    <w:pPr>
      <w:spacing w:after="0" w:line="240" w:lineRule="auto"/>
    </w:pPr>
    <w:rPr>
      <w:rFonts w:ascii="Arial" w:eastAsia="Times New Roman" w:hAnsi="Arial" w:cs="Arial"/>
    </w:rPr>
  </w:style>
  <w:style w:type="paragraph" w:customStyle="1" w:styleId="RFQHeader2">
    <w:name w:val="RFQ Header 2"/>
    <w:basedOn w:val="Normal"/>
    <w:qFormat/>
    <w:rsid w:val="00E42845"/>
    <w:pPr>
      <w:numPr>
        <w:numId w:val="3"/>
      </w:numPr>
      <w:tabs>
        <w:tab w:val="left" w:pos="1260"/>
      </w:tabs>
      <w:spacing w:before="240" w:after="240" w:line="240" w:lineRule="auto"/>
    </w:pPr>
    <w:rPr>
      <w:rFonts w:ascii="Arial" w:eastAsia="Times New Roman" w:hAnsi="Arial" w:cs="Arial"/>
    </w:rPr>
  </w:style>
  <w:style w:type="character" w:styleId="CommentReference">
    <w:name w:val="annotation reference"/>
    <w:basedOn w:val="DefaultParagraphFont"/>
    <w:semiHidden/>
    <w:unhideWhenUsed/>
    <w:rsid w:val="00EE096D"/>
    <w:rPr>
      <w:sz w:val="16"/>
      <w:szCs w:val="16"/>
    </w:rPr>
  </w:style>
  <w:style w:type="paragraph" w:styleId="CommentText">
    <w:name w:val="annotation text"/>
    <w:basedOn w:val="Normal"/>
    <w:link w:val="CommentTextChar"/>
    <w:unhideWhenUsed/>
    <w:rsid w:val="00EE096D"/>
    <w:pPr>
      <w:spacing w:line="240" w:lineRule="auto"/>
    </w:pPr>
    <w:rPr>
      <w:sz w:val="20"/>
      <w:szCs w:val="20"/>
    </w:rPr>
  </w:style>
  <w:style w:type="character" w:customStyle="1" w:styleId="CommentTextChar">
    <w:name w:val="Comment Text Char"/>
    <w:basedOn w:val="DefaultParagraphFont"/>
    <w:link w:val="CommentText"/>
    <w:rsid w:val="00EE096D"/>
    <w:rPr>
      <w:sz w:val="20"/>
      <w:szCs w:val="20"/>
    </w:rPr>
  </w:style>
  <w:style w:type="paragraph" w:styleId="CommentSubject">
    <w:name w:val="annotation subject"/>
    <w:basedOn w:val="CommentText"/>
    <w:next w:val="CommentText"/>
    <w:link w:val="CommentSubjectChar"/>
    <w:uiPriority w:val="99"/>
    <w:semiHidden/>
    <w:unhideWhenUsed/>
    <w:rsid w:val="00EE096D"/>
    <w:rPr>
      <w:b/>
      <w:bCs/>
    </w:rPr>
  </w:style>
  <w:style w:type="character" w:customStyle="1" w:styleId="CommentSubjectChar">
    <w:name w:val="Comment Subject Char"/>
    <w:basedOn w:val="CommentTextChar"/>
    <w:link w:val="CommentSubject"/>
    <w:uiPriority w:val="99"/>
    <w:semiHidden/>
    <w:rsid w:val="00EE096D"/>
    <w:rPr>
      <w:b/>
      <w:bCs/>
      <w:sz w:val="20"/>
      <w:szCs w:val="20"/>
    </w:rPr>
  </w:style>
  <w:style w:type="paragraph" w:styleId="BalloonText">
    <w:name w:val="Balloon Text"/>
    <w:basedOn w:val="Normal"/>
    <w:link w:val="BalloonTextChar"/>
    <w:uiPriority w:val="99"/>
    <w:semiHidden/>
    <w:unhideWhenUsed/>
    <w:rsid w:val="00EE0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6D"/>
    <w:rPr>
      <w:rFonts w:ascii="Segoe UI" w:hAnsi="Segoe UI" w:cs="Segoe UI"/>
      <w:sz w:val="18"/>
      <w:szCs w:val="18"/>
    </w:rPr>
  </w:style>
  <w:style w:type="character" w:customStyle="1" w:styleId="Heading2Char">
    <w:name w:val="Heading 2 Char"/>
    <w:aliases w:val="h2 Char,SUBJECT Char,H2normal full Char,Heading 2 Hidden Char,2 headline Char,Chapter Title Char,TBHeading 2 Char,TBHeading 21 Char,TBHeading 22 Char,TBHeading 23 Char,TBHeading 24 Char,TBHeading 211 Char,TBHeading 221 Char"/>
    <w:basedOn w:val="DefaultParagraphFont"/>
    <w:link w:val="Heading2"/>
    <w:uiPriority w:val="9"/>
    <w:rsid w:val="007D1A61"/>
    <w:rPr>
      <w:rFonts w:ascii="Arial" w:eastAsiaTheme="majorEastAsia" w:hAnsi="Arial" w:cs="Arial"/>
      <w:b/>
    </w:rPr>
  </w:style>
  <w:style w:type="character" w:customStyle="1" w:styleId="Heading3Char">
    <w:name w:val="Heading 3 Char"/>
    <w:aliases w:val="h3 Char,H3 Char,H31 Char,H32 Char,H33 Char,H311 Char,H34 Char,H312 Char,H321 Char,H331 Char,H3111 Char,H35 Char,H313 Char,H322 Char,H332 Char,H3112 Char,H36 Char,H314 Char,H323 Char,H333 Char,H3113 Char,H37 Char,H315 Char,H324 Char,b Cha"/>
    <w:basedOn w:val="DefaultParagraphFont"/>
    <w:uiPriority w:val="9"/>
    <w:rsid w:val="006D50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00F6"/>
    <w:rPr>
      <w:rFonts w:ascii="Arial" w:eastAsia="Times New Roman" w:hAnsi="Arial" w:cs="Arial"/>
    </w:rPr>
  </w:style>
  <w:style w:type="character" w:customStyle="1" w:styleId="Heading5Char">
    <w:name w:val="Heading 5 Char"/>
    <w:aliases w:val="H5 Char,Rpt 5 Char"/>
    <w:basedOn w:val="DefaultParagraphFont"/>
    <w:link w:val="Heading5"/>
    <w:uiPriority w:val="9"/>
    <w:rsid w:val="006D50A9"/>
    <w:rPr>
      <w:rFonts w:ascii="Arial Narrow" w:eastAsia="Times New Roman" w:hAnsi="Arial Narrow" w:cs="Times New Roman"/>
      <w:b/>
      <w:bCs/>
      <w:sz w:val="32"/>
    </w:rPr>
  </w:style>
  <w:style w:type="character" w:customStyle="1" w:styleId="Heading6Char">
    <w:name w:val="Heading 6 Char"/>
    <w:aliases w:val="sub-dash Char,sd Char,5 Char"/>
    <w:basedOn w:val="DefaultParagraphFont"/>
    <w:link w:val="Heading6"/>
    <w:uiPriority w:val="9"/>
    <w:rsid w:val="006D50A9"/>
    <w:rPr>
      <w:rFonts w:ascii="Arial" w:eastAsia="Times New Roman" w:hAnsi="Arial" w:cs="Arial"/>
      <w:b/>
      <w:bCs/>
      <w:sz w:val="20"/>
    </w:rPr>
  </w:style>
  <w:style w:type="character" w:customStyle="1" w:styleId="Heading7Char">
    <w:name w:val="Heading 7 Char"/>
    <w:basedOn w:val="DefaultParagraphFont"/>
    <w:link w:val="Heading7"/>
    <w:uiPriority w:val="9"/>
    <w:rsid w:val="006D50A9"/>
    <w:rPr>
      <w:rFonts w:ascii="Arial" w:eastAsia="Times New Roman" w:hAnsi="Arial" w:cs="Arial"/>
      <w:b/>
      <w:bCs/>
      <w:sz w:val="20"/>
      <w:u w:val="single"/>
    </w:rPr>
  </w:style>
  <w:style w:type="character" w:customStyle="1" w:styleId="Heading8Char">
    <w:name w:val="Heading 8 Char"/>
    <w:basedOn w:val="DefaultParagraphFont"/>
    <w:link w:val="Heading8"/>
    <w:uiPriority w:val="9"/>
    <w:rsid w:val="006D50A9"/>
    <w:rPr>
      <w:rFonts w:ascii="Arial" w:eastAsia="Times New Roman" w:hAnsi="Arial" w:cs="Arial"/>
      <w:b/>
      <w:bCs/>
      <w:sz w:val="20"/>
    </w:rPr>
  </w:style>
  <w:style w:type="character" w:customStyle="1" w:styleId="Heading9Char">
    <w:name w:val="Heading 9 Char"/>
    <w:basedOn w:val="DefaultParagraphFont"/>
    <w:link w:val="Heading9"/>
    <w:rsid w:val="006D50A9"/>
    <w:rPr>
      <w:rFonts w:ascii="Arial" w:eastAsia="Times New Roman" w:hAnsi="Arial" w:cs="Arial"/>
      <w:b/>
      <w:bCs/>
      <w:sz w:val="20"/>
    </w:rPr>
  </w:style>
  <w:style w:type="character" w:customStyle="1" w:styleId="Heading3Char8">
    <w:name w:val="Heading 3 Char8"/>
    <w:aliases w:val="h3 Char8,H3 Char8,H31 Char8,H32 Char8,H33 Char8,H311 Char8,H34 Char8,H312 Char8,H321 Char8,H331 Char8,H3111 Char8,H35 Char8,H313 Char8,H322 Char8,H332 Char8,H3112 Char8,H36 Char8,H314 Char8,H323 Char8,H333 Char8,H3113 Char8,H37 Char8"/>
    <w:semiHidden/>
    <w:locked/>
    <w:rsid w:val="006D50A9"/>
    <w:rPr>
      <w:rFonts w:ascii="Cambria" w:hAnsi="Cambria" w:cs="Times New Roman"/>
      <w:b/>
      <w:bCs/>
      <w:sz w:val="26"/>
      <w:szCs w:val="26"/>
    </w:rPr>
  </w:style>
  <w:style w:type="character" w:customStyle="1" w:styleId="Heading3Char7">
    <w:name w:val="Heading 3 Char7"/>
    <w:aliases w:val="h3 Char7,H3 Char7,H31 Char7,H32 Char7,H33 Char7,H311 Char7,H34 Char7,H312 Char7,H321 Char7,H331 Char7,H3111 Char7,H35 Char7,H313 Char7,H322 Char7,H332 Char7,H3112 Char7,H36 Char7,H314 Char7,H323 Char7,H333 Char7,H3113 Char7,H37 Char7"/>
    <w:semiHidden/>
    <w:locked/>
    <w:rsid w:val="006D50A9"/>
    <w:rPr>
      <w:rFonts w:ascii="Cambria" w:hAnsi="Cambria" w:cs="Times New Roman"/>
      <w:b/>
      <w:bCs/>
      <w:sz w:val="26"/>
      <w:szCs w:val="26"/>
    </w:rPr>
  </w:style>
  <w:style w:type="character" w:customStyle="1" w:styleId="Heading3Char6">
    <w:name w:val="Heading 3 Char6"/>
    <w:aliases w:val="h3 Char6,H3 Char6,H31 Char6,H32 Char6,H33 Char6,H311 Char6,H34 Char6,H312 Char6,H321 Char6,H331 Char6,H3111 Char6,H35 Char6,H313 Char6,H322 Char6,H332 Char6,H3112 Char6,H36 Char6,H314 Char6,H323 Char6,H333 Char6,H3113 Char6,H37 Char6"/>
    <w:semiHidden/>
    <w:locked/>
    <w:rsid w:val="006D50A9"/>
    <w:rPr>
      <w:rFonts w:ascii="Cambria" w:hAnsi="Cambria" w:cs="Times New Roman"/>
      <w:b/>
      <w:bCs/>
      <w:sz w:val="26"/>
      <w:szCs w:val="26"/>
    </w:rPr>
  </w:style>
  <w:style w:type="character" w:customStyle="1" w:styleId="Heading3Char5">
    <w:name w:val="Heading 3 Char5"/>
    <w:aliases w:val="h3 Char5,H3 Char5,H31 Char5,H32 Char5,H33 Char5,H311 Char5,H34 Char5,H312 Char5,H321 Char5,H331 Char5,H3111 Char5,H35 Char5,H313 Char5,H322 Char5,H332 Char5,H3112 Char5,H36 Char5,H314 Char5,H323 Char5,H333 Char5,H3113 Char5,H37 Char5"/>
    <w:semiHidden/>
    <w:locked/>
    <w:rsid w:val="006D50A9"/>
    <w:rPr>
      <w:rFonts w:ascii="Cambria" w:hAnsi="Cambria" w:cs="Times New Roman"/>
      <w:b/>
      <w:bCs/>
      <w:sz w:val="26"/>
      <w:szCs w:val="26"/>
    </w:rPr>
  </w:style>
  <w:style w:type="character" w:customStyle="1" w:styleId="Heading3Char4">
    <w:name w:val="Heading 3 Char4"/>
    <w:aliases w:val="h3 Char4,H3 Char4,H31 Char4,H32 Char4,H33 Char4,H311 Char4,H34 Char4,H312 Char4,H321 Char4,H331 Char4,H3111 Char4,H35 Char4,H313 Char4,H322 Char4,H332 Char4,H3112 Char4,H36 Char4,H314 Char4,H323 Char4,H333 Char4,H3113 Char4,H37 Char4"/>
    <w:semiHidden/>
    <w:locked/>
    <w:rsid w:val="006D50A9"/>
    <w:rPr>
      <w:rFonts w:ascii="Cambria" w:hAnsi="Cambria" w:cs="Times New Roman"/>
      <w:b/>
      <w:bCs/>
      <w:sz w:val="26"/>
      <w:szCs w:val="26"/>
    </w:rPr>
  </w:style>
  <w:style w:type="character" w:customStyle="1" w:styleId="Heading3Char3">
    <w:name w:val="Heading 3 Char3"/>
    <w:aliases w:val="h3 Char3,H3 Char3,H31 Char3,H32 Char3,H33 Char3,H311 Char3,H34 Char3,H312 Char3,H321 Char3,H331 Char3,H3111 Char3,H35 Char3,H313 Char3,H322 Char3,H332 Char3,H3112 Char3,H36 Char3,H314 Char3,H323 Char3,H333 Char3,H3113 Char3,H37 Char3"/>
    <w:semiHidden/>
    <w:locked/>
    <w:rsid w:val="006D50A9"/>
    <w:rPr>
      <w:rFonts w:ascii="Cambria" w:hAnsi="Cambria" w:cs="Times New Roman"/>
      <w:b/>
      <w:bCs/>
      <w:sz w:val="26"/>
      <w:szCs w:val="26"/>
    </w:rPr>
  </w:style>
  <w:style w:type="character" w:customStyle="1" w:styleId="Heading3Char2">
    <w:name w:val="Heading 3 Char2"/>
    <w:aliases w:val="h3 Char2,H3 Char2,H31 Char2,H32 Char2,H33 Char2,H311 Char2,H34 Char2,H312 Char2,H321 Char2,H331 Char2,H3111 Char2,H35 Char2,H313 Char2,H322 Char2,H332 Char2,H3112 Char2,H36 Char2,H314 Char2,H323 Char2,H333 Char2,H3113 Char2,H37 Char2"/>
    <w:semiHidden/>
    <w:locked/>
    <w:rsid w:val="006D50A9"/>
    <w:rPr>
      <w:rFonts w:ascii="Cambria" w:hAnsi="Cambria" w:cs="Times New Roman"/>
      <w:b/>
      <w:bCs/>
      <w:sz w:val="26"/>
      <w:szCs w:val="26"/>
    </w:rPr>
  </w:style>
  <w:style w:type="character" w:customStyle="1" w:styleId="Heading3Char1">
    <w:name w:val="Heading 3 Char1"/>
    <w:aliases w:val="h3 Char1,H3 Char1,H31 Char1,H32 Char1,H33 Char1,H311 Char1,H34 Char1,H312 Char1,H321 Char1,H331 Char1,H3111 Char1,H35 Char1,H313 Char1,H322 Char1,H332 Char1,H3112 Char1,H36 Char1,H314 Char1,H323 Char1,H333 Char1,H3113 Char1,H37 Char1"/>
    <w:link w:val="Heading3"/>
    <w:locked/>
    <w:rsid w:val="006D50A9"/>
    <w:rPr>
      <w:rFonts w:ascii="Arial Narrow" w:eastAsia="Times New Roman" w:hAnsi="Arial Narrow" w:cs="Times New Roman"/>
      <w:b/>
    </w:rPr>
  </w:style>
  <w:style w:type="paragraph" w:styleId="DocumentMap">
    <w:name w:val="Document Map"/>
    <w:basedOn w:val="Normal"/>
    <w:link w:val="DocumentMapChar"/>
    <w:semiHidden/>
    <w:rsid w:val="006D50A9"/>
    <w:pPr>
      <w:shd w:val="clear" w:color="auto" w:fill="000080"/>
      <w:spacing w:after="0" w:line="240" w:lineRule="auto"/>
      <w:ind w:left="360"/>
    </w:pPr>
    <w:rPr>
      <w:rFonts w:ascii="Tahoma" w:eastAsia="Times New Roman" w:hAnsi="Tahoma" w:cs="Tahoma"/>
    </w:rPr>
  </w:style>
  <w:style w:type="character" w:customStyle="1" w:styleId="DocumentMapChar">
    <w:name w:val="Document Map Char"/>
    <w:basedOn w:val="DefaultParagraphFont"/>
    <w:link w:val="DocumentMap"/>
    <w:semiHidden/>
    <w:rsid w:val="006D50A9"/>
    <w:rPr>
      <w:rFonts w:ascii="Tahoma" w:eastAsia="Times New Roman" w:hAnsi="Tahoma" w:cs="Tahoma"/>
      <w:shd w:val="clear" w:color="auto" w:fill="000080"/>
    </w:rPr>
  </w:style>
  <w:style w:type="paragraph" w:styleId="BodyText">
    <w:name w:val="Body Text"/>
    <w:basedOn w:val="Normal"/>
    <w:link w:val="BodyTextChar"/>
    <w:rsid w:val="006D50A9"/>
    <w:pPr>
      <w:spacing w:after="0" w:line="240" w:lineRule="auto"/>
      <w:ind w:left="360"/>
    </w:pPr>
    <w:rPr>
      <w:rFonts w:ascii="Arial" w:eastAsia="Times New Roman" w:hAnsi="Arial" w:cs="Arial"/>
      <w:sz w:val="20"/>
    </w:rPr>
  </w:style>
  <w:style w:type="character" w:customStyle="1" w:styleId="BodyTextChar">
    <w:name w:val="Body Text Char"/>
    <w:basedOn w:val="DefaultParagraphFont"/>
    <w:link w:val="BodyText"/>
    <w:rsid w:val="006D50A9"/>
    <w:rPr>
      <w:rFonts w:ascii="Arial" w:eastAsia="Times New Roman" w:hAnsi="Arial" w:cs="Arial"/>
      <w:sz w:val="20"/>
    </w:rPr>
  </w:style>
  <w:style w:type="paragraph" w:styleId="BodyTextIndent">
    <w:name w:val="Body Text Indent"/>
    <w:basedOn w:val="Normal"/>
    <w:link w:val="BodyTextIndentChar"/>
    <w:rsid w:val="006D50A9"/>
    <w:pPr>
      <w:spacing w:after="0" w:line="240" w:lineRule="auto"/>
      <w:ind w:left="1440"/>
    </w:pPr>
    <w:rPr>
      <w:rFonts w:ascii="Arial" w:eastAsia="Times New Roman" w:hAnsi="Arial" w:cs="Arial"/>
      <w:sz w:val="20"/>
    </w:rPr>
  </w:style>
  <w:style w:type="character" w:customStyle="1" w:styleId="BodyTextIndentChar">
    <w:name w:val="Body Text Indent Char"/>
    <w:basedOn w:val="DefaultParagraphFont"/>
    <w:link w:val="BodyTextIndent"/>
    <w:rsid w:val="006D50A9"/>
    <w:rPr>
      <w:rFonts w:ascii="Arial" w:eastAsia="Times New Roman" w:hAnsi="Arial" w:cs="Arial"/>
      <w:sz w:val="20"/>
    </w:rPr>
  </w:style>
  <w:style w:type="character" w:styleId="FollowedHyperlink">
    <w:name w:val="FollowedHyperlink"/>
    <w:rsid w:val="006D50A9"/>
    <w:rPr>
      <w:rFonts w:cs="Times New Roman"/>
      <w:color w:val="800080"/>
      <w:u w:val="single"/>
    </w:rPr>
  </w:style>
  <w:style w:type="paragraph" w:styleId="BodyTextIndent2">
    <w:name w:val="Body Text Indent 2"/>
    <w:basedOn w:val="Normal"/>
    <w:link w:val="BodyTextIndent2Char"/>
    <w:rsid w:val="006D50A9"/>
    <w:pPr>
      <w:tabs>
        <w:tab w:val="left" w:pos="360"/>
      </w:tabs>
      <w:spacing w:after="0" w:line="240" w:lineRule="auto"/>
      <w:ind w:left="360"/>
    </w:pPr>
    <w:rPr>
      <w:rFonts w:ascii="Arial" w:eastAsia="Times New Roman" w:hAnsi="Arial" w:cs="Arial"/>
      <w:sz w:val="20"/>
    </w:rPr>
  </w:style>
  <w:style w:type="character" w:customStyle="1" w:styleId="BodyTextIndent2Char">
    <w:name w:val="Body Text Indent 2 Char"/>
    <w:basedOn w:val="DefaultParagraphFont"/>
    <w:link w:val="BodyTextIndent2"/>
    <w:rsid w:val="006D50A9"/>
    <w:rPr>
      <w:rFonts w:ascii="Arial" w:eastAsia="Times New Roman" w:hAnsi="Arial" w:cs="Arial"/>
      <w:sz w:val="20"/>
    </w:rPr>
  </w:style>
  <w:style w:type="character" w:styleId="PageNumber">
    <w:name w:val="page number"/>
    <w:rsid w:val="006D50A9"/>
    <w:rPr>
      <w:rFonts w:cs="Times New Roman"/>
    </w:rPr>
  </w:style>
  <w:style w:type="paragraph" w:styleId="TOC7">
    <w:name w:val="toc 7"/>
    <w:basedOn w:val="Normal"/>
    <w:next w:val="Normal"/>
    <w:autoRedefine/>
    <w:uiPriority w:val="39"/>
    <w:rsid w:val="006D50A9"/>
    <w:pPr>
      <w:spacing w:after="0" w:line="240" w:lineRule="auto"/>
      <w:ind w:left="1440"/>
    </w:pPr>
    <w:rPr>
      <w:rFonts w:ascii="Arial Narrow" w:eastAsia="Times New Roman" w:hAnsi="Arial Narrow" w:cs="Times New Roman"/>
    </w:rPr>
  </w:style>
  <w:style w:type="paragraph" w:customStyle="1" w:styleId="BodyText5">
    <w:name w:val="Body Text 5"/>
    <w:basedOn w:val="Heading5"/>
    <w:rsid w:val="006D50A9"/>
    <w:pPr>
      <w:overflowPunct w:val="0"/>
      <w:autoSpaceDE w:val="0"/>
      <w:autoSpaceDN w:val="0"/>
      <w:adjustRightInd w:val="0"/>
      <w:spacing w:after="200"/>
      <w:ind w:left="2880"/>
      <w:jc w:val="left"/>
      <w:textAlignment w:val="baseline"/>
    </w:pPr>
    <w:rPr>
      <w:b w:val="0"/>
      <w:bCs w:val="0"/>
      <w:color w:val="000000"/>
      <w:sz w:val="24"/>
      <w:szCs w:val="20"/>
    </w:rPr>
  </w:style>
  <w:style w:type="paragraph" w:styleId="ListBullet5">
    <w:name w:val="List Bullet 5"/>
    <w:basedOn w:val="Normal"/>
    <w:autoRedefine/>
    <w:rsid w:val="006D50A9"/>
    <w:pPr>
      <w:numPr>
        <w:numId w:val="10"/>
      </w:numPr>
      <w:tabs>
        <w:tab w:val="clear" w:pos="360"/>
        <w:tab w:val="num" w:pos="1800"/>
        <w:tab w:val="num" w:pos="2160"/>
      </w:tabs>
      <w:overflowPunct w:val="0"/>
      <w:autoSpaceDE w:val="0"/>
      <w:autoSpaceDN w:val="0"/>
      <w:adjustRightInd w:val="0"/>
      <w:spacing w:after="0" w:line="240" w:lineRule="auto"/>
      <w:ind w:left="2160" w:right="-360"/>
      <w:textAlignment w:val="baseline"/>
    </w:pPr>
    <w:rPr>
      <w:rFonts w:ascii="Arial" w:eastAsia="Times New Roman" w:hAnsi="Arial" w:cs="Arial"/>
      <w:b/>
      <w:bCs/>
      <w:sz w:val="20"/>
      <w:szCs w:val="20"/>
    </w:rPr>
  </w:style>
  <w:style w:type="paragraph" w:styleId="ListNumber4">
    <w:name w:val="List Number 4"/>
    <w:basedOn w:val="Normal"/>
    <w:rsid w:val="006D50A9"/>
    <w:pPr>
      <w:numPr>
        <w:numId w:val="4"/>
      </w:numPr>
      <w:tabs>
        <w:tab w:val="clear" w:pos="1800"/>
        <w:tab w:val="num" w:pos="1440"/>
      </w:tabs>
      <w:overflowPunct w:val="0"/>
      <w:autoSpaceDE w:val="0"/>
      <w:autoSpaceDN w:val="0"/>
      <w:adjustRightInd w:val="0"/>
      <w:spacing w:after="100" w:line="240" w:lineRule="auto"/>
      <w:ind w:left="1440"/>
      <w:textAlignment w:val="baseline"/>
    </w:pPr>
    <w:rPr>
      <w:rFonts w:ascii="Arial" w:eastAsia="Times New Roman" w:hAnsi="Arial" w:cs="Times New Roman"/>
      <w:szCs w:val="20"/>
    </w:rPr>
  </w:style>
  <w:style w:type="paragraph" w:customStyle="1" w:styleId="ListBullet6">
    <w:name w:val="List Bullet 6"/>
    <w:basedOn w:val="ListBullet5"/>
    <w:rsid w:val="006D50A9"/>
    <w:pPr>
      <w:numPr>
        <w:numId w:val="0"/>
      </w:numPr>
    </w:pPr>
  </w:style>
  <w:style w:type="paragraph" w:customStyle="1" w:styleId="BlockText">
    <w:name w:val="Block_Text"/>
    <w:basedOn w:val="Normal"/>
    <w:rsid w:val="006D50A9"/>
    <w:pPr>
      <w:spacing w:after="0" w:line="240" w:lineRule="auto"/>
      <w:ind w:left="360"/>
    </w:pPr>
    <w:rPr>
      <w:rFonts w:ascii="Arial" w:eastAsia="Times New Roman" w:hAnsi="Arial" w:cs="Arial"/>
      <w:szCs w:val="32"/>
    </w:rPr>
  </w:style>
  <w:style w:type="paragraph" w:styleId="BodyText3">
    <w:name w:val="Body Text 3"/>
    <w:basedOn w:val="Normal"/>
    <w:link w:val="BodyText3Char"/>
    <w:rsid w:val="006D50A9"/>
    <w:pPr>
      <w:spacing w:after="120" w:line="240" w:lineRule="auto"/>
      <w:ind w:left="360"/>
    </w:pPr>
    <w:rPr>
      <w:rFonts w:ascii="Arial Narrow" w:eastAsia="Times New Roman" w:hAnsi="Arial Narrow" w:cs="Times New Roman"/>
      <w:sz w:val="16"/>
      <w:szCs w:val="16"/>
    </w:rPr>
  </w:style>
  <w:style w:type="character" w:customStyle="1" w:styleId="BodyText3Char">
    <w:name w:val="Body Text 3 Char"/>
    <w:basedOn w:val="DefaultParagraphFont"/>
    <w:link w:val="BodyText3"/>
    <w:rsid w:val="006D50A9"/>
    <w:rPr>
      <w:rFonts w:ascii="Arial Narrow" w:eastAsia="Times New Roman" w:hAnsi="Arial Narrow" w:cs="Times New Roman"/>
      <w:sz w:val="16"/>
      <w:szCs w:val="16"/>
    </w:rPr>
  </w:style>
  <w:style w:type="paragraph" w:styleId="BodyText2">
    <w:name w:val="Body Text 2"/>
    <w:basedOn w:val="Normal"/>
    <w:link w:val="BodyText2Char"/>
    <w:rsid w:val="006D50A9"/>
    <w:pPr>
      <w:spacing w:after="120" w:line="480" w:lineRule="auto"/>
      <w:ind w:left="360"/>
    </w:pPr>
    <w:rPr>
      <w:rFonts w:ascii="Arial Narrow" w:eastAsia="Times New Roman" w:hAnsi="Arial Narrow" w:cs="Times New Roman"/>
    </w:rPr>
  </w:style>
  <w:style w:type="character" w:customStyle="1" w:styleId="BodyText2Char">
    <w:name w:val="Body Text 2 Char"/>
    <w:basedOn w:val="DefaultParagraphFont"/>
    <w:link w:val="BodyText2"/>
    <w:rsid w:val="006D50A9"/>
    <w:rPr>
      <w:rFonts w:ascii="Arial Narrow" w:eastAsia="Times New Roman" w:hAnsi="Arial Narrow" w:cs="Times New Roman"/>
    </w:rPr>
  </w:style>
  <w:style w:type="paragraph" w:customStyle="1" w:styleId="H2">
    <w:name w:val="H2"/>
    <w:basedOn w:val="Normal"/>
    <w:rsid w:val="006D50A9"/>
    <w:pPr>
      <w:tabs>
        <w:tab w:val="left" w:pos="1080"/>
        <w:tab w:val="left" w:pos="1440"/>
      </w:tabs>
      <w:overflowPunct w:val="0"/>
      <w:autoSpaceDE w:val="0"/>
      <w:autoSpaceDN w:val="0"/>
      <w:adjustRightInd w:val="0"/>
      <w:spacing w:after="200" w:line="240" w:lineRule="auto"/>
      <w:ind w:left="720" w:hanging="360"/>
      <w:jc w:val="both"/>
      <w:textAlignment w:val="baseline"/>
    </w:pPr>
    <w:rPr>
      <w:rFonts w:ascii="Arial Narrow" w:eastAsia="Times New Roman" w:hAnsi="Arial Narrow" w:cs="Times New Roman"/>
      <w:sz w:val="20"/>
      <w:szCs w:val="20"/>
    </w:rPr>
  </w:style>
  <w:style w:type="paragraph" w:customStyle="1" w:styleId="toa">
    <w:name w:val="toa"/>
    <w:basedOn w:val="Normal"/>
    <w:rsid w:val="006D50A9"/>
    <w:pPr>
      <w:tabs>
        <w:tab w:val="left" w:pos="9000"/>
        <w:tab w:val="right" w:pos="9360"/>
      </w:tabs>
      <w:suppressAutoHyphens/>
      <w:spacing w:after="0" w:line="240" w:lineRule="auto"/>
      <w:ind w:left="360"/>
    </w:pPr>
    <w:rPr>
      <w:rFonts w:ascii="Courier New" w:eastAsia="Times New Roman" w:hAnsi="Courier New" w:cs="Times New Roman"/>
      <w:szCs w:val="20"/>
    </w:rPr>
  </w:style>
  <w:style w:type="paragraph" w:styleId="BlockText0">
    <w:name w:val="Block Text"/>
    <w:basedOn w:val="Normal"/>
    <w:rsid w:val="006D50A9"/>
    <w:pPr>
      <w:spacing w:after="120" w:line="240" w:lineRule="auto"/>
      <w:ind w:left="1440" w:right="1440"/>
    </w:pPr>
    <w:rPr>
      <w:rFonts w:ascii="Arial Narrow" w:eastAsia="Times New Roman" w:hAnsi="Arial Narrow" w:cs="Times New Roman"/>
    </w:rPr>
  </w:style>
  <w:style w:type="paragraph" w:styleId="BodyTextFirstIndent">
    <w:name w:val="Body Text First Indent"/>
    <w:basedOn w:val="BodyText"/>
    <w:link w:val="BodyTextFirstIndentChar"/>
    <w:rsid w:val="006D50A9"/>
    <w:pPr>
      <w:spacing w:after="120"/>
      <w:ind w:firstLine="210"/>
    </w:pPr>
    <w:rPr>
      <w:rFonts w:ascii="Times New Roman" w:hAnsi="Times New Roman" w:cs="Times New Roman"/>
      <w:sz w:val="24"/>
    </w:rPr>
  </w:style>
  <w:style w:type="character" w:customStyle="1" w:styleId="BodyTextFirstIndentChar">
    <w:name w:val="Body Text First Indent Char"/>
    <w:basedOn w:val="BodyTextChar"/>
    <w:link w:val="BodyTextFirstIndent"/>
    <w:rsid w:val="006D50A9"/>
    <w:rPr>
      <w:rFonts w:ascii="Times New Roman" w:eastAsia="Times New Roman" w:hAnsi="Times New Roman" w:cs="Times New Roman"/>
      <w:sz w:val="24"/>
    </w:rPr>
  </w:style>
  <w:style w:type="paragraph" w:styleId="BodyTextFirstIndent2">
    <w:name w:val="Body Text First Indent 2"/>
    <w:basedOn w:val="BodyTextIndent"/>
    <w:link w:val="BodyTextFirstIndent2Char"/>
    <w:rsid w:val="006D50A9"/>
    <w:pPr>
      <w:spacing w:after="120"/>
      <w:ind w:left="360" w:firstLine="210"/>
    </w:pPr>
    <w:rPr>
      <w:rFonts w:ascii="Times New Roman" w:hAnsi="Times New Roman" w:cs="Times New Roman"/>
      <w:sz w:val="24"/>
    </w:rPr>
  </w:style>
  <w:style w:type="character" w:customStyle="1" w:styleId="BodyTextFirstIndent2Char">
    <w:name w:val="Body Text First Indent 2 Char"/>
    <w:basedOn w:val="BodyTextIndentChar"/>
    <w:link w:val="BodyTextFirstIndent2"/>
    <w:rsid w:val="006D50A9"/>
    <w:rPr>
      <w:rFonts w:ascii="Times New Roman" w:eastAsia="Times New Roman" w:hAnsi="Times New Roman" w:cs="Times New Roman"/>
      <w:sz w:val="24"/>
    </w:rPr>
  </w:style>
  <w:style w:type="paragraph" w:styleId="BodyTextIndent3">
    <w:name w:val="Body Text Indent 3"/>
    <w:basedOn w:val="Normal"/>
    <w:link w:val="BodyTextIndent3Char"/>
    <w:rsid w:val="006D50A9"/>
    <w:pPr>
      <w:spacing w:after="120" w:line="240" w:lineRule="auto"/>
      <w:ind w:left="360"/>
    </w:pPr>
    <w:rPr>
      <w:rFonts w:ascii="Arial Narrow" w:eastAsia="Times New Roman" w:hAnsi="Arial Narrow" w:cs="Times New Roman"/>
      <w:sz w:val="16"/>
      <w:szCs w:val="16"/>
    </w:rPr>
  </w:style>
  <w:style w:type="character" w:customStyle="1" w:styleId="BodyTextIndent3Char">
    <w:name w:val="Body Text Indent 3 Char"/>
    <w:basedOn w:val="DefaultParagraphFont"/>
    <w:link w:val="BodyTextIndent3"/>
    <w:rsid w:val="006D50A9"/>
    <w:rPr>
      <w:rFonts w:ascii="Arial Narrow" w:eastAsia="Times New Roman" w:hAnsi="Arial Narrow" w:cs="Times New Roman"/>
      <w:sz w:val="16"/>
      <w:szCs w:val="16"/>
    </w:rPr>
  </w:style>
  <w:style w:type="paragraph" w:styleId="Caption">
    <w:name w:val="caption"/>
    <w:basedOn w:val="Normal"/>
    <w:next w:val="Normal"/>
    <w:uiPriority w:val="99"/>
    <w:qFormat/>
    <w:rsid w:val="006D50A9"/>
    <w:pPr>
      <w:spacing w:after="0" w:line="240" w:lineRule="auto"/>
      <w:ind w:left="360"/>
    </w:pPr>
    <w:rPr>
      <w:rFonts w:ascii="Arial Narrow" w:eastAsia="Times New Roman" w:hAnsi="Arial Narrow" w:cs="Times New Roman"/>
      <w:b/>
      <w:bCs/>
      <w:sz w:val="20"/>
      <w:szCs w:val="20"/>
    </w:rPr>
  </w:style>
  <w:style w:type="paragraph" w:styleId="Closing">
    <w:name w:val="Closing"/>
    <w:basedOn w:val="Normal"/>
    <w:link w:val="ClosingChar"/>
    <w:rsid w:val="006D50A9"/>
    <w:pPr>
      <w:spacing w:after="0" w:line="240" w:lineRule="auto"/>
      <w:ind w:left="4320"/>
    </w:pPr>
    <w:rPr>
      <w:rFonts w:ascii="Arial Narrow" w:eastAsia="Times New Roman" w:hAnsi="Arial Narrow" w:cs="Times New Roman"/>
    </w:rPr>
  </w:style>
  <w:style w:type="character" w:customStyle="1" w:styleId="ClosingChar">
    <w:name w:val="Closing Char"/>
    <w:basedOn w:val="DefaultParagraphFont"/>
    <w:link w:val="Closing"/>
    <w:rsid w:val="006D50A9"/>
    <w:rPr>
      <w:rFonts w:ascii="Arial Narrow" w:eastAsia="Times New Roman" w:hAnsi="Arial Narrow" w:cs="Times New Roman"/>
    </w:rPr>
  </w:style>
  <w:style w:type="paragraph" w:styleId="Date">
    <w:name w:val="Date"/>
    <w:basedOn w:val="Normal"/>
    <w:next w:val="Normal"/>
    <w:link w:val="DateChar"/>
    <w:rsid w:val="006D50A9"/>
    <w:pPr>
      <w:spacing w:after="0" w:line="240" w:lineRule="auto"/>
      <w:ind w:left="360"/>
    </w:pPr>
    <w:rPr>
      <w:rFonts w:ascii="Arial Narrow" w:eastAsia="Times New Roman" w:hAnsi="Arial Narrow" w:cs="Times New Roman"/>
    </w:rPr>
  </w:style>
  <w:style w:type="character" w:customStyle="1" w:styleId="DateChar">
    <w:name w:val="Date Char"/>
    <w:basedOn w:val="DefaultParagraphFont"/>
    <w:link w:val="Date"/>
    <w:rsid w:val="006D50A9"/>
    <w:rPr>
      <w:rFonts w:ascii="Arial Narrow" w:eastAsia="Times New Roman" w:hAnsi="Arial Narrow" w:cs="Times New Roman"/>
    </w:rPr>
  </w:style>
  <w:style w:type="paragraph" w:styleId="E-mailSignature">
    <w:name w:val="E-mail Signature"/>
    <w:basedOn w:val="Normal"/>
    <w:link w:val="E-mailSignatureChar"/>
    <w:rsid w:val="006D50A9"/>
    <w:pPr>
      <w:spacing w:after="0" w:line="240" w:lineRule="auto"/>
      <w:ind w:left="360"/>
    </w:pPr>
    <w:rPr>
      <w:rFonts w:ascii="Arial Narrow" w:eastAsia="Times New Roman" w:hAnsi="Arial Narrow" w:cs="Times New Roman"/>
    </w:rPr>
  </w:style>
  <w:style w:type="character" w:customStyle="1" w:styleId="E-mailSignatureChar">
    <w:name w:val="E-mail Signature Char"/>
    <w:basedOn w:val="DefaultParagraphFont"/>
    <w:link w:val="E-mailSignature"/>
    <w:rsid w:val="006D50A9"/>
    <w:rPr>
      <w:rFonts w:ascii="Arial Narrow" w:eastAsia="Times New Roman" w:hAnsi="Arial Narrow" w:cs="Times New Roman"/>
    </w:rPr>
  </w:style>
  <w:style w:type="paragraph" w:styleId="EndnoteText">
    <w:name w:val="endnote text"/>
    <w:basedOn w:val="Normal"/>
    <w:link w:val="End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EndnoteTextChar">
    <w:name w:val="Endnote Text Char"/>
    <w:basedOn w:val="DefaultParagraphFont"/>
    <w:link w:val="EndnoteText"/>
    <w:semiHidden/>
    <w:rsid w:val="006D50A9"/>
    <w:rPr>
      <w:rFonts w:ascii="Arial Narrow" w:eastAsia="Times New Roman" w:hAnsi="Arial Narrow" w:cs="Times New Roman"/>
      <w:sz w:val="20"/>
      <w:szCs w:val="20"/>
    </w:rPr>
  </w:style>
  <w:style w:type="paragraph" w:styleId="EnvelopeAddress">
    <w:name w:val="envelope address"/>
    <w:basedOn w:val="Normal"/>
    <w:rsid w:val="006D50A9"/>
    <w:pPr>
      <w:framePr w:w="7920" w:h="1980" w:hRule="exact" w:hSpace="180" w:wrap="auto" w:hAnchor="page" w:xAlign="center" w:yAlign="bottom"/>
      <w:spacing w:after="0" w:line="240" w:lineRule="auto"/>
      <w:ind w:left="2880"/>
    </w:pPr>
    <w:rPr>
      <w:rFonts w:ascii="Arial" w:eastAsia="Times New Roman" w:hAnsi="Arial" w:cs="Arial"/>
    </w:rPr>
  </w:style>
  <w:style w:type="paragraph" w:styleId="EnvelopeReturn">
    <w:name w:val="envelope return"/>
    <w:basedOn w:val="Normal"/>
    <w:rsid w:val="006D50A9"/>
    <w:pPr>
      <w:spacing w:after="0" w:line="240" w:lineRule="auto"/>
      <w:ind w:left="360"/>
    </w:pPr>
    <w:rPr>
      <w:rFonts w:ascii="Arial" w:eastAsia="Times New Roman" w:hAnsi="Arial" w:cs="Arial"/>
      <w:sz w:val="20"/>
      <w:szCs w:val="20"/>
    </w:rPr>
  </w:style>
  <w:style w:type="paragraph" w:styleId="FootnoteText">
    <w:name w:val="footnote text"/>
    <w:basedOn w:val="Normal"/>
    <w:link w:val="Foot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FootnoteTextChar">
    <w:name w:val="Footnote Text Char"/>
    <w:basedOn w:val="DefaultParagraphFont"/>
    <w:link w:val="FootnoteText"/>
    <w:semiHidden/>
    <w:rsid w:val="006D50A9"/>
    <w:rPr>
      <w:rFonts w:ascii="Arial Narrow" w:eastAsia="Times New Roman" w:hAnsi="Arial Narrow" w:cs="Times New Roman"/>
      <w:sz w:val="20"/>
      <w:szCs w:val="20"/>
    </w:rPr>
  </w:style>
  <w:style w:type="paragraph" w:styleId="HTMLAddress">
    <w:name w:val="HTML Address"/>
    <w:basedOn w:val="Normal"/>
    <w:link w:val="HTMLAddressChar"/>
    <w:rsid w:val="006D50A9"/>
    <w:pPr>
      <w:spacing w:after="0" w:line="240" w:lineRule="auto"/>
      <w:ind w:left="360"/>
    </w:pPr>
    <w:rPr>
      <w:rFonts w:ascii="Arial Narrow" w:eastAsia="Times New Roman" w:hAnsi="Arial Narrow" w:cs="Times New Roman"/>
      <w:i/>
      <w:iCs/>
    </w:rPr>
  </w:style>
  <w:style w:type="character" w:customStyle="1" w:styleId="HTMLAddressChar">
    <w:name w:val="HTML Address Char"/>
    <w:basedOn w:val="DefaultParagraphFont"/>
    <w:link w:val="HTMLAddress"/>
    <w:rsid w:val="006D50A9"/>
    <w:rPr>
      <w:rFonts w:ascii="Arial Narrow" w:eastAsia="Times New Roman" w:hAnsi="Arial Narrow" w:cs="Times New Roman"/>
      <w:i/>
      <w:iCs/>
    </w:rPr>
  </w:style>
  <w:style w:type="paragraph" w:styleId="HTMLPreformatted">
    <w:name w:val="HTML Preformatted"/>
    <w:basedOn w:val="Normal"/>
    <w:link w:val="HTMLPreformattedChar"/>
    <w:rsid w:val="006D50A9"/>
    <w:pPr>
      <w:spacing w:after="0" w:line="240" w:lineRule="auto"/>
      <w:ind w:left="36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D50A9"/>
    <w:rPr>
      <w:rFonts w:ascii="Courier New" w:eastAsia="Times New Roman" w:hAnsi="Courier New" w:cs="Courier New"/>
      <w:sz w:val="20"/>
      <w:szCs w:val="20"/>
    </w:rPr>
  </w:style>
  <w:style w:type="paragraph" w:styleId="Index1">
    <w:name w:val="index 1"/>
    <w:basedOn w:val="Normal"/>
    <w:next w:val="Normal"/>
    <w:autoRedefine/>
    <w:semiHidden/>
    <w:rsid w:val="006D50A9"/>
    <w:pPr>
      <w:spacing w:after="0" w:line="240" w:lineRule="auto"/>
      <w:ind w:left="240" w:hanging="240"/>
    </w:pPr>
    <w:rPr>
      <w:rFonts w:ascii="Arial Narrow" w:eastAsia="Times New Roman" w:hAnsi="Arial Narrow" w:cs="Times New Roman"/>
    </w:rPr>
  </w:style>
  <w:style w:type="paragraph" w:styleId="Index2">
    <w:name w:val="index 2"/>
    <w:basedOn w:val="Normal"/>
    <w:next w:val="Normal"/>
    <w:autoRedefine/>
    <w:semiHidden/>
    <w:rsid w:val="006D50A9"/>
    <w:pPr>
      <w:spacing w:after="0" w:line="240" w:lineRule="auto"/>
      <w:ind w:left="480" w:hanging="240"/>
    </w:pPr>
    <w:rPr>
      <w:rFonts w:ascii="Arial Narrow" w:eastAsia="Times New Roman" w:hAnsi="Arial Narrow" w:cs="Times New Roman"/>
    </w:rPr>
  </w:style>
  <w:style w:type="paragraph" w:styleId="Index3">
    <w:name w:val="index 3"/>
    <w:basedOn w:val="Normal"/>
    <w:next w:val="Normal"/>
    <w:autoRedefine/>
    <w:semiHidden/>
    <w:rsid w:val="006D50A9"/>
    <w:pPr>
      <w:spacing w:after="0" w:line="240" w:lineRule="auto"/>
      <w:ind w:left="720" w:hanging="240"/>
    </w:pPr>
    <w:rPr>
      <w:rFonts w:ascii="Arial Narrow" w:eastAsia="Times New Roman" w:hAnsi="Arial Narrow" w:cs="Times New Roman"/>
    </w:rPr>
  </w:style>
  <w:style w:type="paragraph" w:styleId="Index4">
    <w:name w:val="index 4"/>
    <w:basedOn w:val="Normal"/>
    <w:next w:val="Normal"/>
    <w:autoRedefine/>
    <w:semiHidden/>
    <w:rsid w:val="006D50A9"/>
    <w:pPr>
      <w:spacing w:after="0" w:line="240" w:lineRule="auto"/>
      <w:ind w:left="960" w:hanging="240"/>
    </w:pPr>
    <w:rPr>
      <w:rFonts w:ascii="Arial Narrow" w:eastAsia="Times New Roman" w:hAnsi="Arial Narrow" w:cs="Times New Roman"/>
    </w:rPr>
  </w:style>
  <w:style w:type="paragraph" w:styleId="Index5">
    <w:name w:val="index 5"/>
    <w:basedOn w:val="Normal"/>
    <w:next w:val="Normal"/>
    <w:autoRedefine/>
    <w:semiHidden/>
    <w:rsid w:val="006D50A9"/>
    <w:pPr>
      <w:spacing w:after="0" w:line="240" w:lineRule="auto"/>
      <w:ind w:left="1200" w:hanging="240"/>
    </w:pPr>
    <w:rPr>
      <w:rFonts w:ascii="Arial Narrow" w:eastAsia="Times New Roman" w:hAnsi="Arial Narrow" w:cs="Times New Roman"/>
    </w:rPr>
  </w:style>
  <w:style w:type="paragraph" w:styleId="Index6">
    <w:name w:val="index 6"/>
    <w:basedOn w:val="Normal"/>
    <w:next w:val="Normal"/>
    <w:autoRedefine/>
    <w:semiHidden/>
    <w:rsid w:val="006D50A9"/>
    <w:pPr>
      <w:spacing w:after="0" w:line="240" w:lineRule="auto"/>
      <w:ind w:left="1440" w:hanging="240"/>
    </w:pPr>
    <w:rPr>
      <w:rFonts w:ascii="Arial Narrow" w:eastAsia="Times New Roman" w:hAnsi="Arial Narrow" w:cs="Times New Roman"/>
    </w:rPr>
  </w:style>
  <w:style w:type="paragraph" w:styleId="Index7">
    <w:name w:val="index 7"/>
    <w:basedOn w:val="Normal"/>
    <w:next w:val="Normal"/>
    <w:autoRedefine/>
    <w:semiHidden/>
    <w:rsid w:val="006D50A9"/>
    <w:pPr>
      <w:spacing w:after="0" w:line="240" w:lineRule="auto"/>
      <w:ind w:left="1680" w:hanging="240"/>
    </w:pPr>
    <w:rPr>
      <w:rFonts w:ascii="Arial Narrow" w:eastAsia="Times New Roman" w:hAnsi="Arial Narrow" w:cs="Times New Roman"/>
    </w:rPr>
  </w:style>
  <w:style w:type="paragraph" w:styleId="Index8">
    <w:name w:val="index 8"/>
    <w:basedOn w:val="Normal"/>
    <w:next w:val="Normal"/>
    <w:autoRedefine/>
    <w:semiHidden/>
    <w:rsid w:val="006D50A9"/>
    <w:pPr>
      <w:spacing w:after="0" w:line="240" w:lineRule="auto"/>
      <w:ind w:left="1920" w:hanging="240"/>
    </w:pPr>
    <w:rPr>
      <w:rFonts w:ascii="Arial Narrow" w:eastAsia="Times New Roman" w:hAnsi="Arial Narrow" w:cs="Times New Roman"/>
    </w:rPr>
  </w:style>
  <w:style w:type="paragraph" w:styleId="Index9">
    <w:name w:val="index 9"/>
    <w:basedOn w:val="Normal"/>
    <w:next w:val="Normal"/>
    <w:autoRedefine/>
    <w:semiHidden/>
    <w:rsid w:val="006D50A9"/>
    <w:pPr>
      <w:spacing w:after="0" w:line="240" w:lineRule="auto"/>
      <w:ind w:left="2160" w:hanging="240"/>
    </w:pPr>
    <w:rPr>
      <w:rFonts w:ascii="Arial Narrow" w:eastAsia="Times New Roman" w:hAnsi="Arial Narrow" w:cs="Times New Roman"/>
    </w:rPr>
  </w:style>
  <w:style w:type="paragraph" w:styleId="IndexHeading">
    <w:name w:val="index heading"/>
    <w:basedOn w:val="Normal"/>
    <w:next w:val="Index1"/>
    <w:semiHidden/>
    <w:rsid w:val="006D50A9"/>
    <w:pPr>
      <w:spacing w:after="0" w:line="240" w:lineRule="auto"/>
      <w:ind w:left="360"/>
    </w:pPr>
    <w:rPr>
      <w:rFonts w:ascii="Arial" w:eastAsia="Times New Roman" w:hAnsi="Arial" w:cs="Arial"/>
      <w:b/>
      <w:bCs/>
    </w:rPr>
  </w:style>
  <w:style w:type="paragraph" w:styleId="List">
    <w:name w:val="List"/>
    <w:basedOn w:val="Normal"/>
    <w:rsid w:val="006D50A9"/>
    <w:pPr>
      <w:spacing w:after="0" w:line="240" w:lineRule="auto"/>
      <w:ind w:left="360" w:hanging="360"/>
    </w:pPr>
    <w:rPr>
      <w:rFonts w:ascii="Arial Narrow" w:eastAsia="Times New Roman" w:hAnsi="Arial Narrow" w:cs="Times New Roman"/>
    </w:rPr>
  </w:style>
  <w:style w:type="paragraph" w:styleId="List2">
    <w:name w:val="List 2"/>
    <w:basedOn w:val="Normal"/>
    <w:rsid w:val="006D50A9"/>
    <w:pPr>
      <w:spacing w:after="0" w:line="240" w:lineRule="auto"/>
      <w:ind w:left="720" w:hanging="360"/>
    </w:pPr>
    <w:rPr>
      <w:rFonts w:ascii="Arial Narrow" w:eastAsia="Times New Roman" w:hAnsi="Arial Narrow" w:cs="Times New Roman"/>
    </w:rPr>
  </w:style>
  <w:style w:type="paragraph" w:styleId="List3">
    <w:name w:val="List 3"/>
    <w:basedOn w:val="Normal"/>
    <w:rsid w:val="006D50A9"/>
    <w:pPr>
      <w:spacing w:after="0" w:line="240" w:lineRule="auto"/>
      <w:ind w:left="1080" w:hanging="360"/>
    </w:pPr>
    <w:rPr>
      <w:rFonts w:ascii="Arial Narrow" w:eastAsia="Times New Roman" w:hAnsi="Arial Narrow" w:cs="Times New Roman"/>
    </w:rPr>
  </w:style>
  <w:style w:type="paragraph" w:styleId="List4">
    <w:name w:val="List 4"/>
    <w:basedOn w:val="Normal"/>
    <w:rsid w:val="006D50A9"/>
    <w:pPr>
      <w:spacing w:after="0" w:line="240" w:lineRule="auto"/>
      <w:ind w:left="1440" w:hanging="360"/>
    </w:pPr>
    <w:rPr>
      <w:rFonts w:ascii="Arial Narrow" w:eastAsia="Times New Roman" w:hAnsi="Arial Narrow" w:cs="Times New Roman"/>
    </w:rPr>
  </w:style>
  <w:style w:type="paragraph" w:styleId="List5">
    <w:name w:val="List 5"/>
    <w:basedOn w:val="Normal"/>
    <w:rsid w:val="006D50A9"/>
    <w:pPr>
      <w:spacing w:after="0" w:line="240" w:lineRule="auto"/>
      <w:ind w:left="1800" w:hanging="360"/>
    </w:pPr>
    <w:rPr>
      <w:rFonts w:ascii="Arial Narrow" w:eastAsia="Times New Roman" w:hAnsi="Arial Narrow" w:cs="Times New Roman"/>
    </w:rPr>
  </w:style>
  <w:style w:type="paragraph" w:styleId="ListBullet">
    <w:name w:val="List Bullet"/>
    <w:basedOn w:val="Normal"/>
    <w:rsid w:val="006D50A9"/>
    <w:pPr>
      <w:numPr>
        <w:numId w:val="5"/>
      </w:numPr>
      <w:tabs>
        <w:tab w:val="clear" w:pos="1440"/>
        <w:tab w:val="num" w:pos="360"/>
      </w:tabs>
      <w:spacing w:after="0" w:line="240" w:lineRule="auto"/>
      <w:ind w:left="360"/>
    </w:pPr>
    <w:rPr>
      <w:rFonts w:ascii="Arial Narrow" w:eastAsia="Times New Roman" w:hAnsi="Arial Narrow" w:cs="Times New Roman"/>
    </w:rPr>
  </w:style>
  <w:style w:type="paragraph" w:styleId="ListBullet2">
    <w:name w:val="List Bullet 2"/>
    <w:basedOn w:val="Normal"/>
    <w:rsid w:val="006D50A9"/>
    <w:pPr>
      <w:numPr>
        <w:numId w:val="6"/>
      </w:numPr>
      <w:tabs>
        <w:tab w:val="clear" w:pos="360"/>
        <w:tab w:val="num" w:pos="720"/>
      </w:tabs>
      <w:spacing w:after="0" w:line="240" w:lineRule="auto"/>
      <w:ind w:left="720"/>
    </w:pPr>
    <w:rPr>
      <w:rFonts w:ascii="Arial Narrow" w:eastAsia="Times New Roman" w:hAnsi="Arial Narrow" w:cs="Times New Roman"/>
    </w:rPr>
  </w:style>
  <w:style w:type="paragraph" w:styleId="ListBullet3">
    <w:name w:val="List Bullet 3"/>
    <w:basedOn w:val="Normal"/>
    <w:rsid w:val="006D50A9"/>
    <w:pPr>
      <w:numPr>
        <w:numId w:val="11"/>
      </w:numPr>
      <w:tabs>
        <w:tab w:val="clear" w:pos="720"/>
        <w:tab w:val="num" w:pos="1080"/>
      </w:tabs>
      <w:spacing w:after="0" w:line="240" w:lineRule="auto"/>
      <w:ind w:left="1080"/>
    </w:pPr>
    <w:rPr>
      <w:rFonts w:ascii="Arial Narrow" w:eastAsia="Times New Roman" w:hAnsi="Arial Narrow" w:cs="Times New Roman"/>
    </w:rPr>
  </w:style>
  <w:style w:type="paragraph" w:styleId="ListBullet4">
    <w:name w:val="List Bullet 4"/>
    <w:basedOn w:val="Normal"/>
    <w:rsid w:val="006D50A9"/>
    <w:pPr>
      <w:numPr>
        <w:numId w:val="12"/>
      </w:numPr>
      <w:tabs>
        <w:tab w:val="clear" w:pos="1080"/>
        <w:tab w:val="num" w:pos="1440"/>
      </w:tabs>
      <w:spacing w:after="0" w:line="240" w:lineRule="auto"/>
      <w:ind w:left="1440"/>
    </w:pPr>
    <w:rPr>
      <w:rFonts w:ascii="Arial Narrow" w:eastAsia="Times New Roman" w:hAnsi="Arial Narrow" w:cs="Times New Roman"/>
    </w:rPr>
  </w:style>
  <w:style w:type="paragraph" w:styleId="ListContinue">
    <w:name w:val="List Continue"/>
    <w:basedOn w:val="Normal"/>
    <w:rsid w:val="006D50A9"/>
    <w:pPr>
      <w:spacing w:after="120" w:line="240" w:lineRule="auto"/>
      <w:ind w:left="360"/>
    </w:pPr>
    <w:rPr>
      <w:rFonts w:ascii="Arial Narrow" w:eastAsia="Times New Roman" w:hAnsi="Arial Narrow" w:cs="Times New Roman"/>
    </w:rPr>
  </w:style>
  <w:style w:type="paragraph" w:styleId="ListContinue2">
    <w:name w:val="List Continue 2"/>
    <w:basedOn w:val="Normal"/>
    <w:rsid w:val="006D50A9"/>
    <w:pPr>
      <w:spacing w:after="120" w:line="240" w:lineRule="auto"/>
      <w:ind w:left="720"/>
    </w:pPr>
    <w:rPr>
      <w:rFonts w:ascii="Arial Narrow" w:eastAsia="Times New Roman" w:hAnsi="Arial Narrow" w:cs="Times New Roman"/>
    </w:rPr>
  </w:style>
  <w:style w:type="paragraph" w:styleId="ListContinue3">
    <w:name w:val="List Continue 3"/>
    <w:basedOn w:val="Normal"/>
    <w:rsid w:val="006D50A9"/>
    <w:pPr>
      <w:spacing w:after="120" w:line="240" w:lineRule="auto"/>
      <w:ind w:left="1080"/>
    </w:pPr>
    <w:rPr>
      <w:rFonts w:ascii="Arial Narrow" w:eastAsia="Times New Roman" w:hAnsi="Arial Narrow" w:cs="Times New Roman"/>
    </w:rPr>
  </w:style>
  <w:style w:type="paragraph" w:styleId="ListContinue4">
    <w:name w:val="List Continue 4"/>
    <w:basedOn w:val="Normal"/>
    <w:rsid w:val="006D50A9"/>
    <w:pPr>
      <w:spacing w:after="120" w:line="240" w:lineRule="auto"/>
      <w:ind w:left="1440"/>
    </w:pPr>
    <w:rPr>
      <w:rFonts w:ascii="Arial Narrow" w:eastAsia="Times New Roman" w:hAnsi="Arial Narrow" w:cs="Times New Roman"/>
    </w:rPr>
  </w:style>
  <w:style w:type="paragraph" w:styleId="ListContinue5">
    <w:name w:val="List Continue 5"/>
    <w:basedOn w:val="Normal"/>
    <w:rsid w:val="006D50A9"/>
    <w:pPr>
      <w:spacing w:after="120" w:line="240" w:lineRule="auto"/>
      <w:ind w:left="1800"/>
    </w:pPr>
    <w:rPr>
      <w:rFonts w:ascii="Arial Narrow" w:eastAsia="Times New Roman" w:hAnsi="Arial Narrow" w:cs="Times New Roman"/>
    </w:rPr>
  </w:style>
  <w:style w:type="paragraph" w:styleId="ListNumber">
    <w:name w:val="List Number"/>
    <w:basedOn w:val="Normal"/>
    <w:rsid w:val="006D50A9"/>
    <w:pPr>
      <w:numPr>
        <w:numId w:val="13"/>
      </w:numPr>
      <w:tabs>
        <w:tab w:val="clear" w:pos="1800"/>
        <w:tab w:val="num" w:pos="360"/>
      </w:tabs>
      <w:spacing w:after="0" w:line="240" w:lineRule="auto"/>
      <w:ind w:left="360"/>
    </w:pPr>
    <w:rPr>
      <w:rFonts w:ascii="Arial Narrow" w:eastAsia="Times New Roman" w:hAnsi="Arial Narrow" w:cs="Times New Roman"/>
    </w:rPr>
  </w:style>
  <w:style w:type="paragraph" w:styleId="ListNumber2">
    <w:name w:val="List Number 2"/>
    <w:basedOn w:val="Normal"/>
    <w:rsid w:val="006D50A9"/>
    <w:pPr>
      <w:numPr>
        <w:numId w:val="7"/>
      </w:numPr>
      <w:spacing w:after="0" w:line="240" w:lineRule="auto"/>
    </w:pPr>
    <w:rPr>
      <w:rFonts w:ascii="Arial Narrow" w:eastAsia="Times New Roman" w:hAnsi="Arial Narrow" w:cs="Times New Roman"/>
    </w:rPr>
  </w:style>
  <w:style w:type="paragraph" w:styleId="ListNumber3">
    <w:name w:val="List Number 3"/>
    <w:basedOn w:val="Normal"/>
    <w:rsid w:val="006D50A9"/>
    <w:pPr>
      <w:numPr>
        <w:numId w:val="8"/>
      </w:numPr>
      <w:spacing w:after="0" w:line="240" w:lineRule="auto"/>
    </w:pPr>
    <w:rPr>
      <w:rFonts w:ascii="Arial Narrow" w:eastAsia="Times New Roman" w:hAnsi="Arial Narrow" w:cs="Times New Roman"/>
    </w:rPr>
  </w:style>
  <w:style w:type="paragraph" w:styleId="ListNumber5">
    <w:name w:val="List Number 5"/>
    <w:basedOn w:val="Normal"/>
    <w:rsid w:val="006D50A9"/>
    <w:pPr>
      <w:numPr>
        <w:numId w:val="9"/>
      </w:numPr>
      <w:tabs>
        <w:tab w:val="clear" w:pos="1440"/>
        <w:tab w:val="num" w:pos="1800"/>
      </w:tabs>
      <w:spacing w:after="0" w:line="240" w:lineRule="auto"/>
      <w:ind w:left="1800"/>
    </w:pPr>
    <w:rPr>
      <w:rFonts w:ascii="Arial Narrow" w:eastAsia="Times New Roman" w:hAnsi="Arial Narrow" w:cs="Times New Roman"/>
    </w:rPr>
  </w:style>
  <w:style w:type="paragraph" w:styleId="MacroText">
    <w:name w:val="macro"/>
    <w:link w:val="MacroTextChar"/>
    <w:semiHidden/>
    <w:rsid w:val="006D50A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6D50A9"/>
    <w:rPr>
      <w:rFonts w:ascii="Courier New" w:eastAsia="Times New Roman" w:hAnsi="Courier New" w:cs="Courier New"/>
      <w:sz w:val="20"/>
      <w:szCs w:val="20"/>
    </w:rPr>
  </w:style>
  <w:style w:type="paragraph" w:styleId="MessageHeader">
    <w:name w:val="Message Header"/>
    <w:basedOn w:val="Normal"/>
    <w:link w:val="MessageHeaderChar"/>
    <w:rsid w:val="006D50A9"/>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cs="Arial"/>
    </w:rPr>
  </w:style>
  <w:style w:type="character" w:customStyle="1" w:styleId="MessageHeaderChar">
    <w:name w:val="Message Header Char"/>
    <w:basedOn w:val="DefaultParagraphFont"/>
    <w:link w:val="MessageHeader"/>
    <w:rsid w:val="006D50A9"/>
    <w:rPr>
      <w:rFonts w:ascii="Arial" w:eastAsia="Times New Roman" w:hAnsi="Arial" w:cs="Arial"/>
      <w:shd w:val="pct20" w:color="auto" w:fill="auto"/>
    </w:rPr>
  </w:style>
  <w:style w:type="paragraph" w:styleId="NormalIndent">
    <w:name w:val="Normal Indent"/>
    <w:basedOn w:val="Normal"/>
    <w:rsid w:val="006D50A9"/>
    <w:pPr>
      <w:spacing w:after="0" w:line="240" w:lineRule="auto"/>
      <w:ind w:left="720"/>
    </w:pPr>
    <w:rPr>
      <w:rFonts w:ascii="Arial Narrow" w:eastAsia="Times New Roman" w:hAnsi="Arial Narrow" w:cs="Times New Roman"/>
    </w:rPr>
  </w:style>
  <w:style w:type="paragraph" w:styleId="NoteHeading">
    <w:name w:val="Note Heading"/>
    <w:basedOn w:val="Normal"/>
    <w:next w:val="Normal"/>
    <w:link w:val="NoteHeadingChar"/>
    <w:rsid w:val="006D50A9"/>
    <w:pPr>
      <w:spacing w:after="0" w:line="240" w:lineRule="auto"/>
      <w:ind w:left="360"/>
    </w:pPr>
    <w:rPr>
      <w:rFonts w:ascii="Arial Narrow" w:eastAsia="Times New Roman" w:hAnsi="Arial Narrow" w:cs="Times New Roman"/>
    </w:rPr>
  </w:style>
  <w:style w:type="character" w:customStyle="1" w:styleId="NoteHeadingChar">
    <w:name w:val="Note Heading Char"/>
    <w:basedOn w:val="DefaultParagraphFont"/>
    <w:link w:val="NoteHeading"/>
    <w:rsid w:val="006D50A9"/>
    <w:rPr>
      <w:rFonts w:ascii="Arial Narrow" w:eastAsia="Times New Roman" w:hAnsi="Arial Narrow" w:cs="Times New Roman"/>
    </w:rPr>
  </w:style>
  <w:style w:type="paragraph" w:styleId="PlainText">
    <w:name w:val="Plain Text"/>
    <w:basedOn w:val="Normal"/>
    <w:link w:val="PlainTextChar"/>
    <w:rsid w:val="006D50A9"/>
    <w:pPr>
      <w:spacing w:after="0" w:line="240" w:lineRule="auto"/>
      <w:ind w:left="360"/>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50A9"/>
    <w:rPr>
      <w:rFonts w:ascii="Courier New" w:eastAsia="Times New Roman" w:hAnsi="Courier New" w:cs="Courier New"/>
      <w:sz w:val="20"/>
      <w:szCs w:val="20"/>
    </w:rPr>
  </w:style>
  <w:style w:type="paragraph" w:styleId="Salutation">
    <w:name w:val="Salutation"/>
    <w:basedOn w:val="Normal"/>
    <w:next w:val="Normal"/>
    <w:link w:val="SalutationChar"/>
    <w:rsid w:val="006D50A9"/>
    <w:pPr>
      <w:spacing w:after="0" w:line="240" w:lineRule="auto"/>
      <w:ind w:left="360"/>
    </w:pPr>
    <w:rPr>
      <w:rFonts w:ascii="Arial Narrow" w:eastAsia="Times New Roman" w:hAnsi="Arial Narrow" w:cs="Times New Roman"/>
    </w:rPr>
  </w:style>
  <w:style w:type="character" w:customStyle="1" w:styleId="SalutationChar">
    <w:name w:val="Salutation Char"/>
    <w:basedOn w:val="DefaultParagraphFont"/>
    <w:link w:val="Salutation"/>
    <w:rsid w:val="006D50A9"/>
    <w:rPr>
      <w:rFonts w:ascii="Arial Narrow" w:eastAsia="Times New Roman" w:hAnsi="Arial Narrow" w:cs="Times New Roman"/>
    </w:rPr>
  </w:style>
  <w:style w:type="paragraph" w:styleId="Signature">
    <w:name w:val="Signature"/>
    <w:basedOn w:val="Normal"/>
    <w:link w:val="SignatureChar"/>
    <w:rsid w:val="006D50A9"/>
    <w:pPr>
      <w:spacing w:after="0" w:line="240" w:lineRule="auto"/>
      <w:ind w:left="4320"/>
    </w:pPr>
    <w:rPr>
      <w:rFonts w:ascii="Arial Narrow" w:eastAsia="Times New Roman" w:hAnsi="Arial Narrow" w:cs="Times New Roman"/>
    </w:rPr>
  </w:style>
  <w:style w:type="character" w:customStyle="1" w:styleId="SignatureChar">
    <w:name w:val="Signature Char"/>
    <w:basedOn w:val="DefaultParagraphFont"/>
    <w:link w:val="Signature"/>
    <w:rsid w:val="006D50A9"/>
    <w:rPr>
      <w:rFonts w:ascii="Arial Narrow" w:eastAsia="Times New Roman" w:hAnsi="Arial Narrow" w:cs="Times New Roman"/>
    </w:rPr>
  </w:style>
  <w:style w:type="paragraph" w:styleId="Subtitle">
    <w:name w:val="Subtitle"/>
    <w:basedOn w:val="Normal"/>
    <w:link w:val="SubtitleChar"/>
    <w:uiPriority w:val="11"/>
    <w:qFormat/>
    <w:rsid w:val="006D50A9"/>
    <w:pPr>
      <w:spacing w:after="60" w:line="240" w:lineRule="auto"/>
      <w:ind w:left="360"/>
      <w:jc w:val="center"/>
      <w:outlineLvl w:val="1"/>
    </w:pPr>
    <w:rPr>
      <w:rFonts w:ascii="Arial" w:eastAsia="Times New Roman" w:hAnsi="Arial" w:cs="Arial"/>
    </w:rPr>
  </w:style>
  <w:style w:type="character" w:customStyle="1" w:styleId="SubtitleChar">
    <w:name w:val="Subtitle Char"/>
    <w:basedOn w:val="DefaultParagraphFont"/>
    <w:link w:val="Subtitle"/>
    <w:uiPriority w:val="11"/>
    <w:rsid w:val="006D50A9"/>
    <w:rPr>
      <w:rFonts w:ascii="Arial" w:eastAsia="Times New Roman" w:hAnsi="Arial" w:cs="Arial"/>
    </w:rPr>
  </w:style>
  <w:style w:type="paragraph" w:styleId="TableofAuthorities">
    <w:name w:val="table of authorities"/>
    <w:basedOn w:val="Normal"/>
    <w:next w:val="Normal"/>
    <w:semiHidden/>
    <w:rsid w:val="006D50A9"/>
    <w:pPr>
      <w:spacing w:after="0" w:line="240" w:lineRule="auto"/>
      <w:ind w:left="240" w:hanging="240"/>
    </w:pPr>
    <w:rPr>
      <w:rFonts w:ascii="Arial Narrow" w:eastAsia="Times New Roman" w:hAnsi="Arial Narrow" w:cs="Times New Roman"/>
    </w:rPr>
  </w:style>
  <w:style w:type="paragraph" w:styleId="TableofFigures">
    <w:name w:val="table of figures"/>
    <w:basedOn w:val="Normal"/>
    <w:next w:val="Normal"/>
    <w:semiHidden/>
    <w:rsid w:val="006D50A9"/>
    <w:pPr>
      <w:spacing w:after="0" w:line="240" w:lineRule="auto"/>
      <w:ind w:left="360"/>
    </w:pPr>
    <w:rPr>
      <w:rFonts w:ascii="Arial Narrow" w:eastAsia="Times New Roman" w:hAnsi="Arial Narrow" w:cs="Times New Roman"/>
    </w:rPr>
  </w:style>
  <w:style w:type="paragraph" w:styleId="Title">
    <w:name w:val="Title"/>
    <w:basedOn w:val="Normal"/>
    <w:link w:val="TitleChar"/>
    <w:uiPriority w:val="10"/>
    <w:qFormat/>
    <w:rsid w:val="006D50A9"/>
    <w:pPr>
      <w:spacing w:before="240" w:after="60" w:line="240" w:lineRule="auto"/>
      <w:ind w:left="3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uiPriority w:val="10"/>
    <w:rsid w:val="006D50A9"/>
    <w:rPr>
      <w:rFonts w:ascii="Arial" w:eastAsia="Times New Roman" w:hAnsi="Arial" w:cs="Arial"/>
      <w:b/>
      <w:bCs/>
      <w:kern w:val="28"/>
      <w:sz w:val="32"/>
      <w:szCs w:val="32"/>
    </w:rPr>
  </w:style>
  <w:style w:type="paragraph" w:styleId="TOAHeading">
    <w:name w:val="toa heading"/>
    <w:basedOn w:val="Normal"/>
    <w:next w:val="Normal"/>
    <w:semiHidden/>
    <w:rsid w:val="006D50A9"/>
    <w:pPr>
      <w:spacing w:before="120" w:after="0" w:line="240" w:lineRule="auto"/>
      <w:ind w:left="360"/>
    </w:pPr>
    <w:rPr>
      <w:rFonts w:ascii="Arial" w:eastAsia="Times New Roman" w:hAnsi="Arial" w:cs="Arial"/>
      <w:b/>
      <w:bCs/>
    </w:rPr>
  </w:style>
  <w:style w:type="paragraph" w:styleId="TOC1">
    <w:name w:val="toc 1"/>
    <w:basedOn w:val="Normal"/>
    <w:next w:val="Normal"/>
    <w:autoRedefine/>
    <w:uiPriority w:val="39"/>
    <w:qFormat/>
    <w:rsid w:val="006D50A9"/>
    <w:pPr>
      <w:spacing w:after="0" w:line="240" w:lineRule="auto"/>
      <w:ind w:left="360"/>
    </w:pPr>
    <w:rPr>
      <w:rFonts w:ascii="Arial Narrow" w:eastAsia="Times New Roman" w:hAnsi="Arial Narrow" w:cs="Times New Roman"/>
    </w:rPr>
  </w:style>
  <w:style w:type="paragraph" w:styleId="TOC2">
    <w:name w:val="toc 2"/>
    <w:basedOn w:val="Normal"/>
    <w:next w:val="Normal"/>
    <w:autoRedefine/>
    <w:uiPriority w:val="39"/>
    <w:qFormat/>
    <w:rsid w:val="006D50A9"/>
    <w:pPr>
      <w:spacing w:after="0" w:line="240" w:lineRule="auto"/>
      <w:ind w:left="240"/>
    </w:pPr>
    <w:rPr>
      <w:rFonts w:ascii="Arial Narrow" w:eastAsia="Times New Roman" w:hAnsi="Arial Narrow" w:cs="Times New Roman"/>
    </w:rPr>
  </w:style>
  <w:style w:type="paragraph" w:styleId="TOC3">
    <w:name w:val="toc 3"/>
    <w:basedOn w:val="Normal"/>
    <w:next w:val="Normal"/>
    <w:autoRedefine/>
    <w:uiPriority w:val="39"/>
    <w:qFormat/>
    <w:rsid w:val="006D50A9"/>
    <w:pPr>
      <w:tabs>
        <w:tab w:val="right" w:leader="dot" w:pos="9350"/>
      </w:tabs>
      <w:spacing w:after="0" w:line="240" w:lineRule="auto"/>
      <w:ind w:left="480"/>
    </w:pPr>
    <w:rPr>
      <w:rFonts w:ascii="Arial" w:eastAsia="Times New Roman" w:hAnsi="Arial" w:cs="Arial"/>
      <w:noProof/>
      <w:sz w:val="21"/>
      <w:szCs w:val="21"/>
    </w:rPr>
  </w:style>
  <w:style w:type="paragraph" w:styleId="TOC4">
    <w:name w:val="toc 4"/>
    <w:basedOn w:val="Normal"/>
    <w:next w:val="Normal"/>
    <w:autoRedefine/>
    <w:uiPriority w:val="39"/>
    <w:rsid w:val="006D50A9"/>
    <w:pPr>
      <w:spacing w:after="0" w:line="240" w:lineRule="auto"/>
      <w:ind w:left="720"/>
    </w:pPr>
    <w:rPr>
      <w:rFonts w:ascii="Arial Narrow" w:eastAsia="Times New Roman" w:hAnsi="Arial Narrow" w:cs="Times New Roman"/>
    </w:rPr>
  </w:style>
  <w:style w:type="paragraph" w:styleId="TOC5">
    <w:name w:val="toc 5"/>
    <w:basedOn w:val="Normal"/>
    <w:next w:val="Normal"/>
    <w:autoRedefine/>
    <w:uiPriority w:val="39"/>
    <w:rsid w:val="006D50A9"/>
    <w:pPr>
      <w:spacing w:after="0" w:line="240" w:lineRule="auto"/>
      <w:ind w:left="960"/>
    </w:pPr>
    <w:rPr>
      <w:rFonts w:ascii="Arial Narrow" w:eastAsia="Times New Roman" w:hAnsi="Arial Narrow" w:cs="Times New Roman"/>
    </w:rPr>
  </w:style>
  <w:style w:type="paragraph" w:styleId="TOC6">
    <w:name w:val="toc 6"/>
    <w:basedOn w:val="Normal"/>
    <w:next w:val="Normal"/>
    <w:autoRedefine/>
    <w:uiPriority w:val="39"/>
    <w:rsid w:val="006D50A9"/>
    <w:pPr>
      <w:spacing w:after="0" w:line="240" w:lineRule="auto"/>
      <w:ind w:left="1200"/>
    </w:pPr>
    <w:rPr>
      <w:rFonts w:ascii="Arial Narrow" w:eastAsia="Times New Roman" w:hAnsi="Arial Narrow" w:cs="Times New Roman"/>
    </w:rPr>
  </w:style>
  <w:style w:type="paragraph" w:styleId="TOC8">
    <w:name w:val="toc 8"/>
    <w:basedOn w:val="Normal"/>
    <w:next w:val="Normal"/>
    <w:autoRedefine/>
    <w:uiPriority w:val="39"/>
    <w:rsid w:val="006D50A9"/>
    <w:pPr>
      <w:spacing w:after="0" w:line="240" w:lineRule="auto"/>
      <w:ind w:left="1680"/>
    </w:pPr>
    <w:rPr>
      <w:rFonts w:ascii="Arial Narrow" w:eastAsia="Times New Roman" w:hAnsi="Arial Narrow" w:cs="Times New Roman"/>
    </w:rPr>
  </w:style>
  <w:style w:type="paragraph" w:styleId="TOC9">
    <w:name w:val="toc 9"/>
    <w:basedOn w:val="Normal"/>
    <w:next w:val="Normal"/>
    <w:autoRedefine/>
    <w:uiPriority w:val="39"/>
    <w:rsid w:val="006D50A9"/>
    <w:pPr>
      <w:spacing w:after="0" w:line="240" w:lineRule="auto"/>
      <w:ind w:left="1920"/>
    </w:pPr>
    <w:rPr>
      <w:rFonts w:ascii="Arial Narrow" w:eastAsia="Times New Roman" w:hAnsi="Arial Narrow" w:cs="Times New Roman"/>
    </w:rPr>
  </w:style>
  <w:style w:type="paragraph" w:customStyle="1" w:styleId="ivvrfohead1">
    <w:name w:val="ivvrfohead1"/>
    <w:basedOn w:val="Normal"/>
    <w:rsid w:val="006D50A9"/>
    <w:pPr>
      <w:keepNext/>
      <w:numPr>
        <w:numId w:val="14"/>
      </w:numPr>
      <w:spacing w:before="120" w:after="120" w:line="240" w:lineRule="auto"/>
      <w:ind w:left="360"/>
    </w:pPr>
    <w:rPr>
      <w:rFonts w:ascii="Arial" w:eastAsia="Times New Roman" w:hAnsi="Arial" w:cs="Arial"/>
      <w:b/>
      <w:bCs/>
      <w:sz w:val="20"/>
      <w:szCs w:val="20"/>
    </w:rPr>
  </w:style>
  <w:style w:type="paragraph" w:customStyle="1" w:styleId="ivvrfohead2">
    <w:name w:val="ivvrfohead2"/>
    <w:basedOn w:val="Normal"/>
    <w:rsid w:val="006D50A9"/>
    <w:pPr>
      <w:keepNext/>
      <w:numPr>
        <w:ilvl w:val="1"/>
        <w:numId w:val="14"/>
      </w:numPr>
      <w:spacing w:before="120" w:after="120" w:line="240" w:lineRule="auto"/>
    </w:pPr>
    <w:rPr>
      <w:rFonts w:ascii="Arial" w:eastAsia="Times New Roman" w:hAnsi="Arial" w:cs="Arial"/>
      <w:b/>
      <w:bCs/>
      <w:sz w:val="20"/>
      <w:szCs w:val="20"/>
    </w:rPr>
  </w:style>
  <w:style w:type="paragraph" w:customStyle="1" w:styleId="ivvrfobody2">
    <w:name w:val="ivvrfobody2"/>
    <w:basedOn w:val="Normal"/>
    <w:rsid w:val="006D50A9"/>
    <w:pPr>
      <w:spacing w:before="120" w:after="120" w:line="240" w:lineRule="auto"/>
      <w:ind w:left="720"/>
    </w:pPr>
    <w:rPr>
      <w:rFonts w:ascii="Arial" w:eastAsia="Times New Roman" w:hAnsi="Arial" w:cs="Arial"/>
      <w:sz w:val="20"/>
      <w:szCs w:val="20"/>
    </w:rPr>
  </w:style>
  <w:style w:type="paragraph" w:customStyle="1" w:styleId="ivvrfonumlist2">
    <w:name w:val="ivvrfonumlist2"/>
    <w:basedOn w:val="Normal"/>
    <w:rsid w:val="006D50A9"/>
    <w:pPr>
      <w:spacing w:before="120" w:after="120" w:line="240" w:lineRule="auto"/>
      <w:ind w:left="360"/>
    </w:pPr>
    <w:rPr>
      <w:rFonts w:ascii="Arial" w:eastAsia="Times New Roman" w:hAnsi="Arial" w:cs="Arial"/>
      <w:sz w:val="20"/>
      <w:szCs w:val="20"/>
    </w:rPr>
  </w:style>
  <w:style w:type="paragraph" w:customStyle="1" w:styleId="CharCharCharCharCharCharCharCharCharCharCharCharCharCharCharCharCharCharCharCharCharCharCharCharCharCharChar1Char">
    <w:name w:val="Char Char Char Char Char Char Char Char Char Char Char Char Char Char Char Char Char Char Char Char Char Char Char Char Char Char Char1 Char"/>
    <w:basedOn w:val="Normal"/>
    <w:rsid w:val="006D50A9"/>
    <w:pPr>
      <w:spacing w:line="240" w:lineRule="exact"/>
      <w:ind w:left="360"/>
    </w:pPr>
    <w:rPr>
      <w:rFonts w:ascii="Verdana" w:eastAsia="Times New Roman" w:hAnsi="Verdana" w:cs="Times New Roman"/>
      <w:sz w:val="20"/>
      <w:szCs w:val="20"/>
    </w:rPr>
  </w:style>
  <w:style w:type="paragraph" w:customStyle="1" w:styleId="H1">
    <w:name w:val="H1"/>
    <w:basedOn w:val="Normal"/>
    <w:rsid w:val="006D50A9"/>
    <w:pPr>
      <w:tabs>
        <w:tab w:val="left" w:pos="720"/>
        <w:tab w:val="left" w:pos="1080"/>
      </w:tabs>
      <w:overflowPunct w:val="0"/>
      <w:autoSpaceDE w:val="0"/>
      <w:autoSpaceDN w:val="0"/>
      <w:adjustRightInd w:val="0"/>
      <w:spacing w:after="200" w:line="240" w:lineRule="auto"/>
      <w:ind w:left="360" w:hanging="360"/>
      <w:jc w:val="both"/>
      <w:textAlignment w:val="baseline"/>
    </w:pPr>
    <w:rPr>
      <w:rFonts w:ascii="Arial Narrow" w:eastAsia="Times New Roman" w:hAnsi="Arial Narrow" w:cs="Times New Roman"/>
      <w:sz w:val="20"/>
      <w:szCs w:val="20"/>
    </w:rPr>
  </w:style>
  <w:style w:type="paragraph" w:customStyle="1" w:styleId="TableHeader">
    <w:name w:val="TableHeader"/>
    <w:basedOn w:val="Normal"/>
    <w:rsid w:val="006D50A9"/>
    <w:pPr>
      <w:keepNext/>
      <w:suppressAutoHyphens/>
      <w:overflowPunct w:val="0"/>
      <w:autoSpaceDE w:val="0"/>
      <w:spacing w:before="20" w:after="20" w:line="240" w:lineRule="auto"/>
      <w:ind w:left="360"/>
      <w:jc w:val="center"/>
      <w:textAlignment w:val="baseline"/>
    </w:pPr>
    <w:rPr>
      <w:rFonts w:ascii="Arial Narrow" w:eastAsia="Times New Roman" w:hAnsi="Arial Narrow" w:cs="Times New Roman"/>
      <w:b/>
      <w:smallCaps/>
      <w:sz w:val="20"/>
      <w:szCs w:val="20"/>
      <w:lang w:eastAsia="ar-SA"/>
    </w:rPr>
  </w:style>
  <w:style w:type="paragraph" w:customStyle="1" w:styleId="TableTextLeft">
    <w:name w:val="TableTextLeft"/>
    <w:basedOn w:val="Normal"/>
    <w:rsid w:val="006D50A9"/>
    <w:pPr>
      <w:tabs>
        <w:tab w:val="left" w:pos="720"/>
        <w:tab w:val="left" w:pos="1440"/>
      </w:tabs>
      <w:suppressAutoHyphens/>
      <w:overflowPunct w:val="0"/>
      <w:autoSpaceDE w:val="0"/>
      <w:spacing w:before="20" w:after="20" w:line="240" w:lineRule="auto"/>
      <w:ind w:left="144"/>
      <w:jc w:val="center"/>
      <w:textAlignment w:val="baseline"/>
    </w:pPr>
    <w:rPr>
      <w:rFonts w:ascii="Arial Narrow" w:eastAsia="Times New Roman" w:hAnsi="Arial Narrow" w:cs="Times New Roman"/>
      <w:szCs w:val="20"/>
      <w:lang w:eastAsia="ar-SA"/>
    </w:rPr>
  </w:style>
  <w:style w:type="paragraph" w:customStyle="1" w:styleId="TableTextCenter">
    <w:name w:val="TableTextCenter"/>
    <w:basedOn w:val="TableTextLeft"/>
    <w:rsid w:val="006D50A9"/>
    <w:pPr>
      <w:overflowPunct/>
      <w:autoSpaceDE/>
      <w:ind w:left="0"/>
      <w:textAlignment w:val="auto"/>
    </w:pPr>
    <w:rPr>
      <w:rFonts w:ascii="Arial" w:hAnsi="Arial"/>
      <w:sz w:val="20"/>
    </w:rPr>
  </w:style>
  <w:style w:type="paragraph" w:customStyle="1" w:styleId="TableTextHeading5">
    <w:name w:val="Table Text Heading+5"/>
    <w:basedOn w:val="Default"/>
    <w:next w:val="Default"/>
    <w:rsid w:val="006D50A9"/>
    <w:rPr>
      <w:rFonts w:ascii="Arial" w:eastAsia="Times New Roman" w:hAnsi="Arial"/>
      <w:color w:val="auto"/>
    </w:rPr>
  </w:style>
  <w:style w:type="character" w:styleId="FootnoteReference">
    <w:name w:val="footnote reference"/>
    <w:semiHidden/>
    <w:rsid w:val="006D50A9"/>
    <w:rPr>
      <w:rFonts w:cs="Times New Roman"/>
      <w:vertAlign w:val="superscript"/>
    </w:rPr>
  </w:style>
  <w:style w:type="paragraph" w:customStyle="1" w:styleId="Subheading3">
    <w:name w:val="Subheading+3"/>
    <w:basedOn w:val="Default"/>
    <w:next w:val="Default"/>
    <w:rsid w:val="006D50A9"/>
    <w:pPr>
      <w:spacing w:after="240"/>
    </w:pPr>
    <w:rPr>
      <w:rFonts w:ascii="Arial" w:eastAsia="Times New Roman" w:hAnsi="Arial"/>
      <w:color w:val="auto"/>
    </w:rPr>
  </w:style>
  <w:style w:type="paragraph" w:customStyle="1" w:styleId="IVVRFOBody20">
    <w:name w:val="IVVRFOBody2"/>
    <w:basedOn w:val="Normal"/>
    <w:link w:val="IVVRFOBody2Char"/>
    <w:rsid w:val="006D50A9"/>
    <w:pPr>
      <w:spacing w:before="120" w:after="120" w:line="240" w:lineRule="auto"/>
      <w:ind w:left="720"/>
    </w:pPr>
    <w:rPr>
      <w:rFonts w:ascii="Arial" w:eastAsia="Times New Roman" w:hAnsi="Arial" w:cs="Arial"/>
      <w:sz w:val="20"/>
      <w:szCs w:val="20"/>
    </w:rPr>
  </w:style>
  <w:style w:type="character" w:customStyle="1" w:styleId="IVVRFOBody2Char">
    <w:name w:val="IVVRFOBody2 Char"/>
    <w:link w:val="IVVRFOBody20"/>
    <w:rsid w:val="006D50A9"/>
    <w:rPr>
      <w:rFonts w:ascii="Arial" w:eastAsia="Times New Roman" w:hAnsi="Arial" w:cs="Arial"/>
      <w:sz w:val="20"/>
      <w:szCs w:val="20"/>
    </w:rPr>
  </w:style>
  <w:style w:type="character" w:styleId="Emphasis">
    <w:name w:val="Emphasis"/>
    <w:uiPriority w:val="20"/>
    <w:qFormat/>
    <w:rsid w:val="006D50A9"/>
    <w:rPr>
      <w:b/>
      <w:bCs/>
      <w:i w:val="0"/>
      <w:iCs w:val="0"/>
    </w:rPr>
  </w:style>
  <w:style w:type="paragraph" w:customStyle="1" w:styleId="ExhibitHeading">
    <w:name w:val="Exhibit Heading"/>
    <w:basedOn w:val="Normal"/>
    <w:next w:val="Normal"/>
    <w:rsid w:val="006D50A9"/>
    <w:pPr>
      <w:spacing w:after="240" w:line="240" w:lineRule="auto"/>
      <w:ind w:left="360"/>
      <w:jc w:val="center"/>
    </w:pPr>
    <w:rPr>
      <w:rFonts w:ascii="Arial Bold" w:eastAsia="Times New Roman" w:hAnsi="Arial Bold" w:cs="Times New Roman"/>
      <w:b/>
      <w:smallCaps/>
    </w:rPr>
  </w:style>
  <w:style w:type="paragraph" w:customStyle="1" w:styleId="StyleBodyText26pt">
    <w:name w:val="Style Body Text 2 + 6 pt"/>
    <w:basedOn w:val="BodyText2"/>
    <w:rsid w:val="006D50A9"/>
    <w:pPr>
      <w:suppressAutoHyphens/>
      <w:overflowPunct w:val="0"/>
      <w:autoSpaceDE w:val="0"/>
      <w:spacing w:before="120" w:line="240" w:lineRule="auto"/>
      <w:ind w:left="1440" w:hanging="720"/>
      <w:jc w:val="both"/>
      <w:textAlignment w:val="baseline"/>
    </w:pPr>
    <w:rPr>
      <w:rFonts w:ascii="Arial" w:hAnsi="Arial"/>
      <w:sz w:val="20"/>
      <w:szCs w:val="20"/>
      <w:lang w:eastAsia="ar-SA"/>
    </w:rPr>
  </w:style>
  <w:style w:type="paragraph" w:customStyle="1" w:styleId="RFPTableBody">
    <w:name w:val="RFP Table Body"/>
    <w:basedOn w:val="Normal"/>
    <w:qFormat/>
    <w:rsid w:val="006D50A9"/>
    <w:pPr>
      <w:spacing w:before="60" w:after="60" w:line="240" w:lineRule="auto"/>
      <w:ind w:left="360"/>
    </w:pPr>
    <w:rPr>
      <w:rFonts w:ascii="Arial" w:eastAsia="Times New Roman" w:hAnsi="Arial" w:cs="Times New Roman"/>
    </w:rPr>
  </w:style>
  <w:style w:type="paragraph" w:customStyle="1" w:styleId="StyleRFQHeader2Bold">
    <w:name w:val="Style RFQ Header 2 + Bold"/>
    <w:basedOn w:val="Normal"/>
    <w:rsid w:val="006D50A9"/>
    <w:pPr>
      <w:spacing w:after="0" w:line="240" w:lineRule="auto"/>
      <w:ind w:left="1440" w:hanging="360"/>
    </w:pPr>
    <w:rPr>
      <w:rFonts w:ascii="Arial Narrow" w:eastAsia="Times New Roman" w:hAnsi="Arial Narrow" w:cs="Times New Roman"/>
    </w:rPr>
  </w:style>
  <w:style w:type="paragraph" w:customStyle="1" w:styleId="Contractparagraph2">
    <w:name w:val="Contract paragraph 2"/>
    <w:basedOn w:val="ListParagraph"/>
    <w:qFormat/>
    <w:rsid w:val="006D50A9"/>
    <w:pPr>
      <w:numPr>
        <w:numId w:val="15"/>
      </w:numPr>
      <w:tabs>
        <w:tab w:val="left" w:pos="1080"/>
      </w:tabs>
      <w:spacing w:before="200" w:after="240" w:line="240" w:lineRule="auto"/>
      <w:contextualSpacing w:val="0"/>
    </w:pPr>
    <w:rPr>
      <w:rFonts w:ascii="Arial" w:eastAsia="Times New Roman" w:hAnsi="Arial" w:cs="Arial"/>
      <w:lang w:val="en-GB"/>
    </w:rPr>
  </w:style>
  <w:style w:type="character" w:styleId="PlaceholderText">
    <w:name w:val="Placeholder Text"/>
    <w:uiPriority w:val="99"/>
    <w:semiHidden/>
    <w:rsid w:val="006D50A9"/>
    <w:rPr>
      <w:color w:val="808080"/>
    </w:rPr>
  </w:style>
  <w:style w:type="paragraph" w:customStyle="1" w:styleId="TableText">
    <w:name w:val="Table Text"/>
    <w:basedOn w:val="Normal"/>
    <w:qFormat/>
    <w:rsid w:val="006D50A9"/>
    <w:pPr>
      <w:suppressAutoHyphens/>
      <w:spacing w:after="0" w:line="240" w:lineRule="auto"/>
      <w:ind w:left="360"/>
    </w:pPr>
    <w:rPr>
      <w:rFonts w:ascii="Arial Narrow" w:eastAsia="Times New Roman" w:hAnsi="Arial Narrow" w:cs="Times New Roman"/>
      <w:sz w:val="20"/>
      <w:szCs w:val="20"/>
      <w:lang w:eastAsia="ar-SA"/>
    </w:rPr>
  </w:style>
  <w:style w:type="paragraph" w:customStyle="1" w:styleId="TableHeading">
    <w:name w:val="Table Heading"/>
    <w:basedOn w:val="Normal"/>
    <w:rsid w:val="006D50A9"/>
    <w:pPr>
      <w:suppressLineNumbers/>
      <w:suppressAutoHyphens/>
      <w:overflowPunct w:val="0"/>
      <w:autoSpaceDE w:val="0"/>
      <w:spacing w:after="0" w:line="240" w:lineRule="auto"/>
      <w:ind w:left="360"/>
      <w:jc w:val="center"/>
      <w:textAlignment w:val="baseline"/>
    </w:pPr>
    <w:rPr>
      <w:rFonts w:ascii="Arial Narrow" w:eastAsia="Times New Roman" w:hAnsi="Arial Narrow" w:cs="Times New Roman"/>
      <w:b/>
      <w:bCs/>
      <w:sz w:val="20"/>
      <w:szCs w:val="20"/>
      <w:lang w:eastAsia="ar-SA"/>
    </w:rPr>
  </w:style>
  <w:style w:type="table" w:customStyle="1" w:styleId="TableGrid1">
    <w:name w:val="Table Grid1"/>
    <w:basedOn w:val="TableNormal"/>
    <w:next w:val="TableGrid"/>
    <w:uiPriority w:val="59"/>
    <w:rsid w:val="006D50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KPolicySecondLevelContent">
    <w:name w:val="SoK Policy Second Level Content"/>
    <w:basedOn w:val="Normal"/>
    <w:rsid w:val="006D50A9"/>
    <w:pPr>
      <w:spacing w:after="0" w:line="240" w:lineRule="auto"/>
      <w:ind w:left="864"/>
    </w:pPr>
    <w:rPr>
      <w:rFonts w:ascii="Calibri" w:eastAsia="Times New Roman" w:hAnsi="Calibri" w:cs="Times New Roman"/>
      <w:szCs w:val="20"/>
      <w:lang w:eastAsia="en-CA"/>
    </w:rPr>
  </w:style>
  <w:style w:type="paragraph" w:customStyle="1" w:styleId="SoKPolicyThirdLevelContent">
    <w:name w:val="SoK Policy Third Level Content"/>
    <w:basedOn w:val="SoKPolicySecondLevelContent"/>
    <w:rsid w:val="006D50A9"/>
    <w:pPr>
      <w:ind w:left="1440"/>
    </w:pPr>
  </w:style>
  <w:style w:type="character" w:styleId="Strong">
    <w:name w:val="Strong"/>
    <w:uiPriority w:val="22"/>
    <w:qFormat/>
    <w:rsid w:val="006D50A9"/>
    <w:rPr>
      <w:b/>
      <w:bCs/>
    </w:rPr>
  </w:style>
  <w:style w:type="paragraph" w:styleId="NoSpacing">
    <w:name w:val="No Spacing"/>
    <w:link w:val="NoSpacingChar"/>
    <w:uiPriority w:val="1"/>
    <w:qFormat/>
    <w:rsid w:val="006D50A9"/>
    <w:pPr>
      <w:spacing w:after="0" w:line="240" w:lineRule="auto"/>
    </w:pPr>
    <w:rPr>
      <w:rFonts w:ascii="Arial" w:eastAsia="Calibri" w:hAnsi="Arial" w:cs="Times New Roman"/>
    </w:rPr>
  </w:style>
  <w:style w:type="paragraph" w:styleId="Revision">
    <w:name w:val="Revision"/>
    <w:hidden/>
    <w:uiPriority w:val="99"/>
    <w:semiHidden/>
    <w:rsid w:val="006D50A9"/>
    <w:pPr>
      <w:spacing w:after="0" w:line="240" w:lineRule="auto"/>
    </w:pPr>
    <w:rPr>
      <w:rFonts w:ascii="Arial" w:eastAsia="Calibri" w:hAnsi="Arial" w:cs="Arial"/>
      <w:sz w:val="24"/>
      <w:szCs w:val="24"/>
    </w:rPr>
  </w:style>
  <w:style w:type="paragraph" w:styleId="TOCHeading">
    <w:name w:val="TOC Heading"/>
    <w:basedOn w:val="Heading1"/>
    <w:next w:val="Normal"/>
    <w:uiPriority w:val="39"/>
    <w:unhideWhenUsed/>
    <w:qFormat/>
    <w:rsid w:val="006D50A9"/>
    <w:pPr>
      <w:keepNext/>
      <w:keepLines/>
      <w:spacing w:before="480" w:after="120" w:line="276" w:lineRule="auto"/>
      <w:outlineLvl w:val="9"/>
    </w:pPr>
    <w:rPr>
      <w:rFonts w:asciiTheme="majorHAnsi" w:eastAsiaTheme="majorEastAsia" w:hAnsiTheme="majorHAnsi" w:cstheme="majorBidi"/>
      <w:caps w:val="0"/>
      <w:color w:val="2F5496" w:themeColor="accent1" w:themeShade="BF"/>
      <w:sz w:val="28"/>
      <w:szCs w:val="28"/>
      <w:shd w:val="clear" w:color="auto" w:fill="auto"/>
      <w:lang w:eastAsia="ja-JP"/>
    </w:rPr>
  </w:style>
  <w:style w:type="character" w:customStyle="1" w:styleId="NoSpacingChar">
    <w:name w:val="No Spacing Char"/>
    <w:basedOn w:val="DefaultParagraphFont"/>
    <w:link w:val="NoSpacing"/>
    <w:uiPriority w:val="1"/>
    <w:rsid w:val="006D50A9"/>
    <w:rPr>
      <w:rFonts w:ascii="Arial" w:eastAsia="Calibri" w:hAnsi="Arial" w:cs="Times New Roman"/>
    </w:rPr>
  </w:style>
  <w:style w:type="paragraph" w:customStyle="1" w:styleId="StandardDennis">
    <w:name w:val="Standard Dennis"/>
    <w:basedOn w:val="Heading1"/>
    <w:qFormat/>
    <w:rsid w:val="006D50A9"/>
    <w:pPr>
      <w:keepNext/>
      <w:keepLines/>
      <w:numPr>
        <w:numId w:val="28"/>
      </w:numPr>
      <w:spacing w:before="240" w:after="120"/>
    </w:pPr>
    <w:rPr>
      <w:rFonts w:eastAsiaTheme="majorEastAsia"/>
      <w:bCs w:val="0"/>
      <w:caps w:val="0"/>
      <w:color w:val="auto"/>
      <w:szCs w:val="32"/>
      <w:shd w:val="clear" w:color="auto" w:fill="auto"/>
    </w:rPr>
  </w:style>
  <w:style w:type="paragraph" w:customStyle="1" w:styleId="Standard2ndLevel">
    <w:name w:val="Standard 2nd Level"/>
    <w:basedOn w:val="Heading2"/>
    <w:qFormat/>
    <w:rsid w:val="006D50A9"/>
    <w:pPr>
      <w:numPr>
        <w:ilvl w:val="1"/>
        <w:numId w:val="28"/>
      </w:numPr>
    </w:pPr>
    <w:rPr>
      <w:b w:val="0"/>
    </w:rPr>
  </w:style>
  <w:style w:type="paragraph" w:customStyle="1" w:styleId="StyleLetter3">
    <w:name w:val="StyleLetter3"/>
    <w:basedOn w:val="BodyText3"/>
    <w:uiPriority w:val="99"/>
    <w:rsid w:val="006D50A9"/>
    <w:pPr>
      <w:keepLines/>
      <w:numPr>
        <w:numId w:val="19"/>
      </w:numPr>
      <w:spacing w:before="240" w:after="0"/>
      <w:jc w:val="both"/>
    </w:pPr>
    <w:rPr>
      <w:rFonts w:ascii="Arial" w:hAnsi="Arial" w:cs="Arial"/>
      <w:sz w:val="22"/>
      <w:szCs w:val="22"/>
    </w:rPr>
  </w:style>
  <w:style w:type="numbering" w:customStyle="1" w:styleId="StyleBulleted32">
    <w:name w:val="Style Bulleted32"/>
    <w:rsid w:val="006D50A9"/>
    <w:pPr>
      <w:numPr>
        <w:numId w:val="19"/>
      </w:numPr>
    </w:pPr>
  </w:style>
  <w:style w:type="character" w:styleId="BookTitle">
    <w:name w:val="Book Title"/>
    <w:basedOn w:val="DefaultParagraphFont"/>
    <w:uiPriority w:val="33"/>
    <w:qFormat/>
    <w:rsid w:val="006D50A9"/>
    <w:rPr>
      <w:b/>
      <w:bCs/>
      <w:i/>
      <w:iCs/>
      <w:spacing w:val="5"/>
    </w:rPr>
  </w:style>
  <w:style w:type="paragraph" w:customStyle="1" w:styleId="Dash-1">
    <w:name w:val="Dash-1"/>
    <w:basedOn w:val="Normal"/>
    <w:rsid w:val="006D50A9"/>
    <w:pPr>
      <w:spacing w:after="0" w:line="240" w:lineRule="auto"/>
      <w:ind w:left="1584" w:hanging="360"/>
    </w:pPr>
    <w:rPr>
      <w:rFonts w:ascii="Arial" w:hAnsi="Arial" w:cs="Arial"/>
      <w:color w:val="000000"/>
      <w:sz w:val="20"/>
      <w:szCs w:val="20"/>
    </w:rPr>
  </w:style>
  <w:style w:type="paragraph" w:customStyle="1" w:styleId="TableParagraph">
    <w:name w:val="Table Paragraph"/>
    <w:basedOn w:val="Normal"/>
    <w:uiPriority w:val="1"/>
    <w:qFormat/>
    <w:rsid w:val="006D50A9"/>
    <w:pPr>
      <w:widowControl w:val="0"/>
      <w:autoSpaceDE w:val="0"/>
      <w:autoSpaceDN w:val="0"/>
      <w:spacing w:after="0" w:line="240" w:lineRule="auto"/>
    </w:pPr>
    <w:rPr>
      <w:rFonts w:ascii="Arial Narrow" w:eastAsia="Arial Narrow" w:hAnsi="Arial Narrow" w:cs="Arial Narrow"/>
    </w:rPr>
  </w:style>
  <w:style w:type="character" w:customStyle="1" w:styleId="eop">
    <w:name w:val="eop"/>
    <w:basedOn w:val="DefaultParagraphFont"/>
    <w:rsid w:val="006D50A9"/>
  </w:style>
  <w:style w:type="table" w:customStyle="1" w:styleId="TableGrid2">
    <w:name w:val="Table Grid2"/>
    <w:basedOn w:val="TableNormal"/>
    <w:next w:val="TableGrid"/>
    <w:uiPriority w:val="59"/>
    <w:rsid w:val="006D50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2">
    <w:name w:val="Body 2"/>
    <w:basedOn w:val="Normal"/>
    <w:next w:val="Heading2"/>
    <w:qFormat/>
    <w:rsid w:val="004433D8"/>
    <w:pPr>
      <w:spacing w:before="160"/>
    </w:pPr>
    <w:rPr>
      <w:rFonts w:ascii="Century Gothic" w:hAnsi="Century Gothic"/>
      <w:sz w:val="24"/>
    </w:rPr>
  </w:style>
  <w:style w:type="paragraph" w:customStyle="1" w:styleId="Body3">
    <w:name w:val="Body 3"/>
    <w:basedOn w:val="Normal"/>
    <w:next w:val="Heading3"/>
    <w:qFormat/>
    <w:rsid w:val="004433D8"/>
    <w:pPr>
      <w:spacing w:before="160"/>
      <w:ind w:left="288"/>
    </w:pPr>
    <w:rPr>
      <w:rFonts w:ascii="Century Gothic" w:hAnsi="Century Gothic"/>
      <w:sz w:val="24"/>
    </w:rPr>
  </w:style>
  <w:style w:type="paragraph" w:customStyle="1" w:styleId="Body4">
    <w:name w:val="Body 4"/>
    <w:basedOn w:val="Normal"/>
    <w:next w:val="Heading4"/>
    <w:qFormat/>
    <w:rsid w:val="004433D8"/>
    <w:pPr>
      <w:spacing w:before="160"/>
      <w:ind w:left="576"/>
    </w:pPr>
    <w:rPr>
      <w:rFonts w:ascii="Century Gothic" w:hAnsi="Century Gothic"/>
      <w:sz w:val="24"/>
    </w:rPr>
  </w:style>
  <w:style w:type="paragraph" w:customStyle="1" w:styleId="Body5">
    <w:name w:val="Body 5"/>
    <w:basedOn w:val="Normal"/>
    <w:next w:val="Heading5"/>
    <w:qFormat/>
    <w:rsid w:val="004433D8"/>
    <w:pPr>
      <w:spacing w:before="160"/>
      <w:ind w:left="864"/>
    </w:pPr>
    <w:rPr>
      <w:rFonts w:ascii="Century Gothic" w:hAnsi="Century Gothic"/>
      <w:sz w:val="24"/>
    </w:rPr>
  </w:style>
  <w:style w:type="paragraph" w:customStyle="1" w:styleId="TableHeaderLeft">
    <w:name w:val="Table Header Left"/>
    <w:basedOn w:val="TableText"/>
    <w:qFormat/>
    <w:rsid w:val="004433D8"/>
    <w:pPr>
      <w:suppressAutoHyphens w:val="0"/>
      <w:ind w:left="0"/>
    </w:pPr>
    <w:rPr>
      <w:rFonts w:ascii="Century Gothic" w:eastAsiaTheme="minorHAnsi" w:hAnsi="Century Gothic" w:cstheme="minorBidi"/>
      <w:b/>
      <w:sz w:val="24"/>
      <w:szCs w:val="22"/>
      <w:lang w:eastAsia="en-US"/>
    </w:rPr>
  </w:style>
  <w:style w:type="paragraph" w:customStyle="1" w:styleId="BidderAgreementDescription-Body3">
    <w:name w:val="Bidder Agreement/Description - Body 3"/>
    <w:basedOn w:val="BidderAgreementDescription-Body2"/>
    <w:qFormat/>
    <w:rsid w:val="004433D8"/>
    <w:pPr>
      <w:ind w:left="288"/>
    </w:pPr>
  </w:style>
  <w:style w:type="paragraph" w:customStyle="1" w:styleId="ChooseItem">
    <w:name w:val="Choose Item"/>
    <w:basedOn w:val="BidderAgreementDescription-Body3"/>
    <w:rsid w:val="004433D8"/>
    <w:pPr>
      <w:spacing w:before="0"/>
      <w:ind w:left="0"/>
    </w:pPr>
    <w:rPr>
      <w:color w:val="595959" w:themeColor="text1" w:themeTint="A6"/>
    </w:rPr>
  </w:style>
  <w:style w:type="character" w:customStyle="1" w:styleId="ChooseItemdropdown">
    <w:name w:val="Choose Item dropdown"/>
    <w:basedOn w:val="DefaultParagraphFont"/>
    <w:uiPriority w:val="1"/>
    <w:qFormat/>
    <w:rsid w:val="004433D8"/>
    <w:rPr>
      <w:rFonts w:ascii="Century Gothic" w:hAnsi="Century Gothic"/>
      <w:b/>
      <w:color w:val="595959" w:themeColor="text1" w:themeTint="A6"/>
      <w:sz w:val="24"/>
    </w:rPr>
  </w:style>
  <w:style w:type="paragraph" w:customStyle="1" w:styleId="Disclaimer">
    <w:name w:val="Disclaimer"/>
    <w:basedOn w:val="Body2"/>
    <w:qFormat/>
    <w:rsid w:val="004433D8"/>
    <w:pPr>
      <w:spacing w:before="1800"/>
    </w:pPr>
  </w:style>
  <w:style w:type="paragraph" w:customStyle="1" w:styleId="BlankPagetext">
    <w:name w:val="Blank Page text"/>
    <w:basedOn w:val="Normal"/>
    <w:qFormat/>
    <w:rsid w:val="004433D8"/>
    <w:pPr>
      <w:spacing w:before="160"/>
      <w:jc w:val="center"/>
    </w:pPr>
    <w:rPr>
      <w:rFonts w:ascii="Century Gothic" w:hAnsi="Century Gothic"/>
      <w:sz w:val="24"/>
    </w:rPr>
  </w:style>
  <w:style w:type="paragraph" w:customStyle="1" w:styleId="TableTitle">
    <w:name w:val="Table Title"/>
    <w:basedOn w:val="Body5"/>
    <w:qFormat/>
    <w:rsid w:val="004433D8"/>
    <w:pPr>
      <w:keepNext/>
      <w:spacing w:before="240"/>
      <w:ind w:left="0"/>
    </w:pPr>
    <w:rPr>
      <w:b/>
    </w:rPr>
  </w:style>
  <w:style w:type="paragraph" w:customStyle="1" w:styleId="Body6">
    <w:name w:val="Body 6"/>
    <w:basedOn w:val="Normal"/>
    <w:next w:val="Heading6"/>
    <w:qFormat/>
    <w:rsid w:val="004433D8"/>
    <w:pPr>
      <w:spacing w:before="160"/>
      <w:ind w:left="1152"/>
    </w:pPr>
    <w:rPr>
      <w:rFonts w:ascii="Century Gothic" w:hAnsi="Century Gothic"/>
      <w:sz w:val="24"/>
    </w:rPr>
  </w:style>
  <w:style w:type="paragraph" w:customStyle="1" w:styleId="TableTextCenter0">
    <w:name w:val="Table Text Center"/>
    <w:basedOn w:val="TableText"/>
    <w:qFormat/>
    <w:rsid w:val="004433D8"/>
    <w:pPr>
      <w:suppressAutoHyphens w:val="0"/>
      <w:ind w:left="0"/>
      <w:jc w:val="center"/>
    </w:pPr>
    <w:rPr>
      <w:rFonts w:ascii="Century Gothic" w:eastAsiaTheme="minorHAnsi" w:hAnsi="Century Gothic" w:cstheme="minorBidi"/>
      <w:sz w:val="24"/>
      <w:szCs w:val="22"/>
      <w:lang w:eastAsia="en-US"/>
    </w:rPr>
  </w:style>
  <w:style w:type="paragraph" w:customStyle="1" w:styleId="TableHeaderCenter">
    <w:name w:val="Table Header Center"/>
    <w:basedOn w:val="TableHeaderLeft"/>
    <w:qFormat/>
    <w:rsid w:val="004433D8"/>
    <w:pPr>
      <w:jc w:val="center"/>
    </w:pPr>
  </w:style>
  <w:style w:type="paragraph" w:customStyle="1" w:styleId="BidderAgreementDescription-Body4">
    <w:name w:val="Bidder Agreement/Description - Body 4"/>
    <w:basedOn w:val="BidderAgreementDescription-Body2"/>
    <w:qFormat/>
    <w:rsid w:val="004433D8"/>
    <w:pPr>
      <w:ind w:left="576"/>
    </w:pPr>
  </w:style>
  <w:style w:type="paragraph" w:customStyle="1" w:styleId="BidderAgreementDescription-Body5">
    <w:name w:val="Bidder Agreement/Description - Body 5"/>
    <w:basedOn w:val="BidderAgreementDescription-Body2"/>
    <w:qFormat/>
    <w:rsid w:val="004433D8"/>
    <w:pPr>
      <w:ind w:left="864"/>
    </w:pPr>
  </w:style>
  <w:style w:type="paragraph" w:customStyle="1" w:styleId="BidderAgreementDescription-Body2">
    <w:name w:val="Bidder Agreement/Description - Body 2"/>
    <w:basedOn w:val="Normal"/>
    <w:qFormat/>
    <w:rsid w:val="004433D8"/>
    <w:pPr>
      <w:spacing w:before="160"/>
    </w:pPr>
    <w:rPr>
      <w:rFonts w:ascii="Century Gothic" w:hAnsi="Century Gothic"/>
      <w:b/>
      <w:sz w:val="24"/>
    </w:rPr>
  </w:style>
  <w:style w:type="paragraph" w:customStyle="1" w:styleId="NormalHeader-Footer">
    <w:name w:val="Normal Header-Footer"/>
    <w:basedOn w:val="Normal"/>
    <w:qFormat/>
    <w:rsid w:val="004433D8"/>
    <w:pPr>
      <w:tabs>
        <w:tab w:val="center" w:pos="4680"/>
        <w:tab w:val="right" w:pos="9360"/>
      </w:tabs>
      <w:spacing w:after="0" w:line="240" w:lineRule="auto"/>
      <w:jc w:val="right"/>
    </w:pPr>
    <w:rPr>
      <w:rFonts w:ascii="Century Gothic" w:hAnsi="Century Gothic"/>
      <w:sz w:val="24"/>
    </w:rPr>
  </w:style>
  <w:style w:type="character" w:styleId="SubtleEmphasis">
    <w:name w:val="Subtle Emphasis"/>
    <w:basedOn w:val="DefaultParagraphFont"/>
    <w:uiPriority w:val="19"/>
    <w:rsid w:val="004433D8"/>
    <w:rPr>
      <w:i/>
      <w:iCs/>
      <w:color w:val="404040" w:themeColor="text1" w:themeTint="BF"/>
    </w:rPr>
  </w:style>
  <w:style w:type="paragraph" w:customStyle="1" w:styleId="Body4List-1ai">
    <w:name w:val="Body 4 List - 1.a.i."/>
    <w:basedOn w:val="Normal"/>
    <w:qFormat/>
    <w:rsid w:val="004433D8"/>
    <w:pPr>
      <w:numPr>
        <w:numId w:val="77"/>
      </w:numPr>
      <w:spacing w:before="160"/>
    </w:pPr>
    <w:rPr>
      <w:rFonts w:ascii="Century Gothic" w:hAnsi="Century Gothic"/>
      <w:sz w:val="24"/>
    </w:rPr>
  </w:style>
  <w:style w:type="numbering" w:customStyle="1" w:styleId="Body4List">
    <w:name w:val="Body 4 List"/>
    <w:uiPriority w:val="99"/>
    <w:rsid w:val="004433D8"/>
    <w:pPr>
      <w:numPr>
        <w:numId w:val="42"/>
      </w:numPr>
    </w:pPr>
  </w:style>
  <w:style w:type="numbering" w:customStyle="1" w:styleId="TableList">
    <w:name w:val="Table List"/>
    <w:uiPriority w:val="99"/>
    <w:rsid w:val="004433D8"/>
    <w:pPr>
      <w:numPr>
        <w:numId w:val="54"/>
      </w:numPr>
    </w:pPr>
  </w:style>
  <w:style w:type="numbering" w:customStyle="1" w:styleId="Body2List">
    <w:name w:val="Body 2 List"/>
    <w:uiPriority w:val="99"/>
    <w:rsid w:val="004433D8"/>
    <w:pPr>
      <w:numPr>
        <w:numId w:val="40"/>
      </w:numPr>
    </w:pPr>
  </w:style>
  <w:style w:type="paragraph" w:customStyle="1" w:styleId="Body2List-1ai">
    <w:name w:val="Body 2 List - 1.a.i"/>
    <w:basedOn w:val="Normal"/>
    <w:qFormat/>
    <w:rsid w:val="004433D8"/>
    <w:pPr>
      <w:numPr>
        <w:numId w:val="60"/>
      </w:numPr>
      <w:spacing w:before="160"/>
    </w:pPr>
    <w:rPr>
      <w:rFonts w:ascii="Century Gothic" w:hAnsi="Century Gothic"/>
      <w:sz w:val="24"/>
    </w:rPr>
  </w:style>
  <w:style w:type="numbering" w:customStyle="1" w:styleId="Body3List">
    <w:name w:val="Body 3 List"/>
    <w:uiPriority w:val="99"/>
    <w:rsid w:val="004433D8"/>
    <w:pPr>
      <w:numPr>
        <w:numId w:val="41"/>
      </w:numPr>
    </w:pPr>
  </w:style>
  <w:style w:type="paragraph" w:customStyle="1" w:styleId="Body3List-1ai">
    <w:name w:val="Body 3 List - 1.a.i."/>
    <w:basedOn w:val="Body3"/>
    <w:qFormat/>
    <w:rsid w:val="004433D8"/>
    <w:pPr>
      <w:numPr>
        <w:numId w:val="61"/>
      </w:numPr>
    </w:pPr>
  </w:style>
  <w:style w:type="numbering" w:customStyle="1" w:styleId="Body5List">
    <w:name w:val="Body 5 List"/>
    <w:uiPriority w:val="99"/>
    <w:rsid w:val="004433D8"/>
    <w:pPr>
      <w:numPr>
        <w:numId w:val="43"/>
      </w:numPr>
    </w:pPr>
  </w:style>
  <w:style w:type="paragraph" w:customStyle="1" w:styleId="Body5List-1ai">
    <w:name w:val="Body 5 List - 1.a.i."/>
    <w:basedOn w:val="Normal"/>
    <w:qFormat/>
    <w:rsid w:val="004433D8"/>
    <w:pPr>
      <w:numPr>
        <w:numId w:val="59"/>
      </w:numPr>
      <w:spacing w:before="160"/>
    </w:pPr>
    <w:rPr>
      <w:rFonts w:ascii="Century Gothic" w:hAnsi="Century Gothic"/>
      <w:sz w:val="24"/>
    </w:rPr>
  </w:style>
  <w:style w:type="numbering" w:customStyle="1" w:styleId="Body6List">
    <w:name w:val="Body 6 List"/>
    <w:uiPriority w:val="99"/>
    <w:rsid w:val="004433D8"/>
    <w:pPr>
      <w:numPr>
        <w:numId w:val="44"/>
      </w:numPr>
    </w:pPr>
  </w:style>
  <w:style w:type="paragraph" w:customStyle="1" w:styleId="Body6List-1ai">
    <w:name w:val="Body 6 List - 1.a.i."/>
    <w:basedOn w:val="Normal"/>
    <w:qFormat/>
    <w:rsid w:val="004433D8"/>
    <w:pPr>
      <w:numPr>
        <w:numId w:val="45"/>
      </w:numPr>
      <w:spacing w:before="160"/>
    </w:pPr>
    <w:rPr>
      <w:rFonts w:ascii="Century Gothic" w:hAnsi="Century Gothic"/>
      <w:sz w:val="24"/>
    </w:rPr>
  </w:style>
  <w:style w:type="numbering" w:customStyle="1" w:styleId="Body2Bullet">
    <w:name w:val="Body 2 Bullet"/>
    <w:uiPriority w:val="99"/>
    <w:rsid w:val="004433D8"/>
    <w:pPr>
      <w:numPr>
        <w:numId w:val="46"/>
      </w:numPr>
    </w:pPr>
  </w:style>
  <w:style w:type="paragraph" w:customStyle="1" w:styleId="TableTextList-1ai">
    <w:name w:val="Table Text List - 1.a.i."/>
    <w:basedOn w:val="TableText"/>
    <w:qFormat/>
    <w:rsid w:val="004433D8"/>
    <w:pPr>
      <w:numPr>
        <w:numId w:val="55"/>
      </w:numPr>
      <w:suppressAutoHyphens w:val="0"/>
    </w:pPr>
    <w:rPr>
      <w:rFonts w:ascii="Century Gothic" w:eastAsiaTheme="minorHAnsi" w:hAnsi="Century Gothic" w:cstheme="minorBidi"/>
      <w:sz w:val="24"/>
      <w:szCs w:val="22"/>
      <w:lang w:eastAsia="en-US"/>
    </w:rPr>
  </w:style>
  <w:style w:type="paragraph" w:customStyle="1" w:styleId="Body2List-Bullet">
    <w:name w:val="Body 2 List - Bullet"/>
    <w:basedOn w:val="Normal"/>
    <w:qFormat/>
    <w:rsid w:val="004433D8"/>
    <w:pPr>
      <w:numPr>
        <w:numId w:val="47"/>
      </w:numPr>
      <w:spacing w:before="160"/>
    </w:pPr>
    <w:rPr>
      <w:rFonts w:ascii="Century Gothic" w:hAnsi="Century Gothic"/>
      <w:sz w:val="24"/>
    </w:rPr>
  </w:style>
  <w:style w:type="numbering" w:customStyle="1" w:styleId="Body3Bullet">
    <w:name w:val="Body 3 Bullet"/>
    <w:uiPriority w:val="99"/>
    <w:rsid w:val="004433D8"/>
    <w:pPr>
      <w:numPr>
        <w:numId w:val="48"/>
      </w:numPr>
    </w:pPr>
  </w:style>
  <w:style w:type="paragraph" w:customStyle="1" w:styleId="Body3List-Bullet">
    <w:name w:val="Body 3 List - Bullet"/>
    <w:basedOn w:val="Normal"/>
    <w:qFormat/>
    <w:rsid w:val="004433D8"/>
    <w:pPr>
      <w:numPr>
        <w:numId w:val="49"/>
      </w:numPr>
      <w:spacing w:before="160"/>
    </w:pPr>
    <w:rPr>
      <w:rFonts w:ascii="Century Gothic" w:hAnsi="Century Gothic"/>
      <w:sz w:val="24"/>
    </w:rPr>
  </w:style>
  <w:style w:type="numbering" w:customStyle="1" w:styleId="Body4Bullet">
    <w:name w:val="Body 4 Bullet"/>
    <w:uiPriority w:val="99"/>
    <w:rsid w:val="004433D8"/>
    <w:pPr>
      <w:numPr>
        <w:numId w:val="50"/>
      </w:numPr>
    </w:pPr>
  </w:style>
  <w:style w:type="paragraph" w:customStyle="1" w:styleId="Body4List-Bullet">
    <w:name w:val="Body 4 List - Bullet"/>
    <w:basedOn w:val="Normal"/>
    <w:qFormat/>
    <w:rsid w:val="004433D8"/>
    <w:pPr>
      <w:numPr>
        <w:numId w:val="75"/>
      </w:numPr>
      <w:spacing w:before="160"/>
    </w:pPr>
    <w:rPr>
      <w:rFonts w:ascii="Century Gothic" w:hAnsi="Century Gothic"/>
      <w:sz w:val="24"/>
    </w:rPr>
  </w:style>
  <w:style w:type="numbering" w:customStyle="1" w:styleId="Body5Bullet">
    <w:name w:val="Body 5 Bullet"/>
    <w:uiPriority w:val="99"/>
    <w:rsid w:val="004433D8"/>
    <w:pPr>
      <w:numPr>
        <w:numId w:val="51"/>
      </w:numPr>
    </w:pPr>
  </w:style>
  <w:style w:type="paragraph" w:customStyle="1" w:styleId="Body5List-Bullet">
    <w:name w:val="Body 5 List - Bullet"/>
    <w:basedOn w:val="Normal"/>
    <w:qFormat/>
    <w:rsid w:val="004433D8"/>
    <w:pPr>
      <w:numPr>
        <w:numId w:val="58"/>
      </w:numPr>
      <w:spacing w:before="160"/>
    </w:pPr>
    <w:rPr>
      <w:rFonts w:ascii="Century Gothic" w:hAnsi="Century Gothic"/>
      <w:sz w:val="24"/>
    </w:rPr>
  </w:style>
  <w:style w:type="numbering" w:customStyle="1" w:styleId="Body6Bullet">
    <w:name w:val="Body 6 Bullet"/>
    <w:uiPriority w:val="99"/>
    <w:rsid w:val="004433D8"/>
    <w:pPr>
      <w:numPr>
        <w:numId w:val="52"/>
      </w:numPr>
    </w:pPr>
  </w:style>
  <w:style w:type="paragraph" w:customStyle="1" w:styleId="Body6List-Bullet">
    <w:name w:val="Body 6 List - Bullet"/>
    <w:basedOn w:val="Normal"/>
    <w:qFormat/>
    <w:rsid w:val="004433D8"/>
    <w:pPr>
      <w:numPr>
        <w:numId w:val="53"/>
      </w:numPr>
      <w:spacing w:before="160"/>
    </w:pPr>
    <w:rPr>
      <w:rFonts w:ascii="Century Gothic" w:hAnsi="Century Gothic"/>
      <w:sz w:val="24"/>
    </w:rPr>
  </w:style>
  <w:style w:type="numbering" w:customStyle="1" w:styleId="TableBullet">
    <w:name w:val="Table Bullet"/>
    <w:uiPriority w:val="99"/>
    <w:rsid w:val="004433D8"/>
    <w:pPr>
      <w:numPr>
        <w:numId w:val="56"/>
      </w:numPr>
    </w:pPr>
  </w:style>
  <w:style w:type="paragraph" w:customStyle="1" w:styleId="TableTextList-Bullet">
    <w:name w:val="Table Text List - Bullet"/>
    <w:basedOn w:val="TableText"/>
    <w:qFormat/>
    <w:rsid w:val="004433D8"/>
    <w:pPr>
      <w:numPr>
        <w:numId w:val="57"/>
      </w:numPr>
      <w:suppressAutoHyphens w:val="0"/>
    </w:pPr>
    <w:rPr>
      <w:rFonts w:ascii="Century Gothic" w:eastAsiaTheme="minorHAnsi" w:hAnsi="Century Gothic" w:cstheme="minorBidi"/>
      <w:sz w:val="24"/>
      <w:szCs w:val="22"/>
      <w:lang w:eastAsia="en-US"/>
    </w:rPr>
  </w:style>
  <w:style w:type="numbering" w:customStyle="1" w:styleId="Body7Bullet">
    <w:name w:val="Body 7 Bullet"/>
    <w:uiPriority w:val="99"/>
    <w:rsid w:val="004433D8"/>
    <w:pPr>
      <w:numPr>
        <w:numId w:val="62"/>
      </w:numPr>
    </w:pPr>
  </w:style>
  <w:style w:type="paragraph" w:customStyle="1" w:styleId="Body7List-Bullet">
    <w:name w:val="Body 7 List - Bullet"/>
    <w:basedOn w:val="Normal"/>
    <w:qFormat/>
    <w:rsid w:val="004433D8"/>
    <w:pPr>
      <w:numPr>
        <w:numId w:val="63"/>
      </w:numPr>
      <w:spacing w:before="160"/>
    </w:pPr>
    <w:rPr>
      <w:rFonts w:ascii="Century Gothic" w:hAnsi="Century Gothic"/>
      <w:sz w:val="24"/>
    </w:rPr>
  </w:style>
  <w:style w:type="numbering" w:customStyle="1" w:styleId="Body2List-1bullets">
    <w:name w:val="Body 2 List - 1.bullets"/>
    <w:uiPriority w:val="99"/>
    <w:rsid w:val="004433D8"/>
    <w:pPr>
      <w:numPr>
        <w:numId w:val="64"/>
      </w:numPr>
    </w:pPr>
  </w:style>
  <w:style w:type="paragraph" w:customStyle="1" w:styleId="Body2List-Number-Bullets">
    <w:name w:val="Body 2 List - Number-Bullets"/>
    <w:basedOn w:val="Normal"/>
    <w:qFormat/>
    <w:rsid w:val="004433D8"/>
    <w:pPr>
      <w:numPr>
        <w:numId w:val="65"/>
      </w:numPr>
      <w:spacing w:before="160"/>
    </w:pPr>
    <w:rPr>
      <w:rFonts w:ascii="Century Gothic" w:eastAsia="Times New Roman" w:hAnsi="Century Gothic" w:cs="Arial"/>
      <w:sz w:val="24"/>
      <w:szCs w:val="24"/>
    </w:rPr>
  </w:style>
  <w:style w:type="numbering" w:customStyle="1" w:styleId="Body3List-1Bullet">
    <w:name w:val="Body 3 List - 1.Bullet"/>
    <w:uiPriority w:val="99"/>
    <w:rsid w:val="004433D8"/>
    <w:pPr>
      <w:numPr>
        <w:numId w:val="66"/>
      </w:numPr>
    </w:pPr>
  </w:style>
  <w:style w:type="paragraph" w:customStyle="1" w:styleId="Body3List-Number-Bullets">
    <w:name w:val="Body 3 List - Number-Bullets"/>
    <w:basedOn w:val="Normal"/>
    <w:qFormat/>
    <w:rsid w:val="004433D8"/>
    <w:pPr>
      <w:numPr>
        <w:numId w:val="67"/>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4List-1Bullet">
    <w:name w:val="Body 4 List - 1.Bullet"/>
    <w:uiPriority w:val="99"/>
    <w:rsid w:val="004433D8"/>
    <w:pPr>
      <w:numPr>
        <w:numId w:val="68"/>
      </w:numPr>
    </w:pPr>
  </w:style>
  <w:style w:type="paragraph" w:customStyle="1" w:styleId="Body4List-Number-Bullets">
    <w:name w:val="Body 4 List - Number-Bullets"/>
    <w:basedOn w:val="Normal"/>
    <w:qFormat/>
    <w:rsid w:val="004433D8"/>
    <w:pPr>
      <w:numPr>
        <w:numId w:val="69"/>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5List-1Bullets">
    <w:name w:val="Body 5 List - 1.Bullets"/>
    <w:uiPriority w:val="99"/>
    <w:rsid w:val="004433D8"/>
    <w:pPr>
      <w:numPr>
        <w:numId w:val="70"/>
      </w:numPr>
    </w:pPr>
  </w:style>
  <w:style w:type="paragraph" w:customStyle="1" w:styleId="Body5List-Number-Bullets">
    <w:name w:val="Body 5 List - Number-Bullets"/>
    <w:basedOn w:val="Normal"/>
    <w:qFormat/>
    <w:rsid w:val="004433D8"/>
    <w:pPr>
      <w:numPr>
        <w:numId w:val="71"/>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6List-1Bullets">
    <w:name w:val="Body 6 List - 1.Bullets"/>
    <w:uiPriority w:val="99"/>
    <w:rsid w:val="004433D8"/>
    <w:pPr>
      <w:numPr>
        <w:numId w:val="72"/>
      </w:numPr>
    </w:pPr>
  </w:style>
  <w:style w:type="paragraph" w:customStyle="1" w:styleId="Body6List-Number-Bullets">
    <w:name w:val="Body 6 List - Number-Bullets"/>
    <w:basedOn w:val="Normal"/>
    <w:qFormat/>
    <w:rsid w:val="004433D8"/>
    <w:pPr>
      <w:numPr>
        <w:numId w:val="73"/>
      </w:numPr>
      <w:tabs>
        <w:tab w:val="left" w:pos="720"/>
      </w:tabs>
      <w:adjustRightInd w:val="0"/>
      <w:spacing w:before="160"/>
      <w:textAlignment w:val="baseline"/>
    </w:pPr>
    <w:rPr>
      <w:rFonts w:ascii="Century Gothic" w:eastAsia="Times New Roman" w:hAnsi="Century Gothic" w:cs="Arial"/>
      <w:sz w:val="24"/>
      <w:szCs w:val="24"/>
    </w:rPr>
  </w:style>
  <w:style w:type="paragraph" w:customStyle="1" w:styleId="Attachment-Strong">
    <w:name w:val="Attachment - Strong"/>
    <w:basedOn w:val="Body2"/>
    <w:qFormat/>
    <w:rsid w:val="004433D8"/>
    <w:pPr>
      <w:keepNext/>
      <w:keepLines/>
      <w:spacing w:before="240" w:after="240"/>
    </w:pPr>
    <w:rPr>
      <w:b/>
      <w:sz w:val="28"/>
      <w:szCs w:val="28"/>
    </w:rPr>
  </w:style>
  <w:style w:type="paragraph" w:customStyle="1" w:styleId="Attachment-Page">
    <w:name w:val="Attachment - Page #"/>
    <w:basedOn w:val="Body2"/>
    <w:qFormat/>
    <w:rsid w:val="004433D8"/>
    <w:pPr>
      <w:spacing w:after="240"/>
      <w:ind w:firstLine="288"/>
    </w:pPr>
  </w:style>
  <w:style w:type="paragraph" w:customStyle="1" w:styleId="Attachment-BodyForm">
    <w:name w:val="Attachment - Body Form"/>
    <w:basedOn w:val="Normal"/>
    <w:qFormat/>
    <w:rsid w:val="004433D8"/>
    <w:pPr>
      <w:spacing w:before="160"/>
      <w:ind w:left="792" w:hanging="504"/>
    </w:pPr>
    <w:rPr>
      <w:rFonts w:ascii="Century Gothic" w:hAnsi="Century Gothic"/>
      <w:sz w:val="24"/>
    </w:rPr>
  </w:style>
  <w:style w:type="numbering" w:customStyle="1" w:styleId="TableTextList-RowNumbering">
    <w:name w:val="Table Text List - Row Numbering"/>
    <w:uiPriority w:val="99"/>
    <w:rsid w:val="004433D8"/>
    <w:pPr>
      <w:numPr>
        <w:numId w:val="74"/>
      </w:numPr>
    </w:pPr>
  </w:style>
  <w:style w:type="paragraph" w:customStyle="1" w:styleId="TableRowNumbering">
    <w:name w:val="Table Row Numbering"/>
    <w:basedOn w:val="TableText"/>
    <w:qFormat/>
    <w:rsid w:val="004433D8"/>
    <w:pPr>
      <w:numPr>
        <w:numId w:val="76"/>
      </w:numPr>
      <w:suppressAutoHyphens w:val="0"/>
      <w:overflowPunct w:val="0"/>
      <w:autoSpaceDE w:val="0"/>
      <w:autoSpaceDN w:val="0"/>
      <w:adjustRightInd w:val="0"/>
      <w:textAlignment w:val="baseline"/>
    </w:pPr>
    <w:rPr>
      <w:rFonts w:ascii="Century Gothic" w:hAnsi="Century Gothic" w:cs="Arial"/>
      <w:bCs/>
      <w:sz w:val="24"/>
      <w:lang w:eastAsia="en-US"/>
    </w:rPr>
  </w:style>
  <w:style w:type="character" w:styleId="Mention">
    <w:name w:val="Mention"/>
    <w:basedOn w:val="DefaultParagraphFont"/>
    <w:uiPriority w:val="99"/>
    <w:unhideWhenUsed/>
    <w:rsid w:val="004433D8"/>
    <w:rPr>
      <w:color w:val="2B579A"/>
      <w:shd w:val="clear" w:color="auto" w:fill="E1DFDD"/>
    </w:rPr>
  </w:style>
  <w:style w:type="table" w:customStyle="1" w:styleId="TableGrid3">
    <w:name w:val="Table Grid3"/>
    <w:basedOn w:val="TableNormal"/>
    <w:next w:val="TableGrid"/>
    <w:uiPriority w:val="39"/>
    <w:rsid w:val="00A01CA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1273">
      <w:bodyDiv w:val="1"/>
      <w:marLeft w:val="0"/>
      <w:marRight w:val="0"/>
      <w:marTop w:val="0"/>
      <w:marBottom w:val="0"/>
      <w:divBdr>
        <w:top w:val="none" w:sz="0" w:space="0" w:color="auto"/>
        <w:left w:val="none" w:sz="0" w:space="0" w:color="auto"/>
        <w:bottom w:val="none" w:sz="0" w:space="0" w:color="auto"/>
        <w:right w:val="none" w:sz="0" w:space="0" w:color="auto"/>
      </w:divBdr>
    </w:div>
    <w:div w:id="281037489">
      <w:bodyDiv w:val="1"/>
      <w:marLeft w:val="0"/>
      <w:marRight w:val="0"/>
      <w:marTop w:val="0"/>
      <w:marBottom w:val="0"/>
      <w:divBdr>
        <w:top w:val="none" w:sz="0" w:space="0" w:color="auto"/>
        <w:left w:val="none" w:sz="0" w:space="0" w:color="auto"/>
        <w:bottom w:val="none" w:sz="0" w:space="0" w:color="auto"/>
        <w:right w:val="none" w:sz="0" w:space="0" w:color="auto"/>
      </w:divBdr>
    </w:div>
    <w:div w:id="768354667">
      <w:bodyDiv w:val="1"/>
      <w:marLeft w:val="0"/>
      <w:marRight w:val="0"/>
      <w:marTop w:val="0"/>
      <w:marBottom w:val="0"/>
      <w:divBdr>
        <w:top w:val="none" w:sz="0" w:space="0" w:color="auto"/>
        <w:left w:val="none" w:sz="0" w:space="0" w:color="auto"/>
        <w:bottom w:val="none" w:sz="0" w:space="0" w:color="auto"/>
        <w:right w:val="none" w:sz="0" w:space="0" w:color="auto"/>
      </w:divBdr>
    </w:div>
    <w:div w:id="1024088760">
      <w:bodyDiv w:val="1"/>
      <w:marLeft w:val="0"/>
      <w:marRight w:val="0"/>
      <w:marTop w:val="0"/>
      <w:marBottom w:val="0"/>
      <w:divBdr>
        <w:top w:val="none" w:sz="0" w:space="0" w:color="auto"/>
        <w:left w:val="none" w:sz="0" w:space="0" w:color="auto"/>
        <w:bottom w:val="none" w:sz="0" w:space="0" w:color="auto"/>
        <w:right w:val="none" w:sz="0" w:space="0" w:color="auto"/>
      </w:divBdr>
    </w:div>
    <w:div w:id="1037698012">
      <w:bodyDiv w:val="1"/>
      <w:marLeft w:val="0"/>
      <w:marRight w:val="0"/>
      <w:marTop w:val="0"/>
      <w:marBottom w:val="0"/>
      <w:divBdr>
        <w:top w:val="none" w:sz="0" w:space="0" w:color="auto"/>
        <w:left w:val="none" w:sz="0" w:space="0" w:color="auto"/>
        <w:bottom w:val="none" w:sz="0" w:space="0" w:color="auto"/>
        <w:right w:val="none" w:sz="0" w:space="0" w:color="auto"/>
      </w:divBdr>
    </w:div>
    <w:div w:id="1110206158">
      <w:bodyDiv w:val="1"/>
      <w:marLeft w:val="0"/>
      <w:marRight w:val="0"/>
      <w:marTop w:val="0"/>
      <w:marBottom w:val="0"/>
      <w:divBdr>
        <w:top w:val="none" w:sz="0" w:space="0" w:color="auto"/>
        <w:left w:val="none" w:sz="0" w:space="0" w:color="auto"/>
        <w:bottom w:val="none" w:sz="0" w:space="0" w:color="auto"/>
        <w:right w:val="none" w:sz="0" w:space="0" w:color="auto"/>
      </w:divBdr>
    </w:div>
    <w:div w:id="1155415372">
      <w:bodyDiv w:val="1"/>
      <w:marLeft w:val="0"/>
      <w:marRight w:val="0"/>
      <w:marTop w:val="0"/>
      <w:marBottom w:val="0"/>
      <w:divBdr>
        <w:top w:val="none" w:sz="0" w:space="0" w:color="auto"/>
        <w:left w:val="none" w:sz="0" w:space="0" w:color="auto"/>
        <w:bottom w:val="none" w:sz="0" w:space="0" w:color="auto"/>
        <w:right w:val="none" w:sz="0" w:space="0" w:color="auto"/>
      </w:divBdr>
    </w:div>
    <w:div w:id="1435594360">
      <w:bodyDiv w:val="1"/>
      <w:marLeft w:val="0"/>
      <w:marRight w:val="0"/>
      <w:marTop w:val="0"/>
      <w:marBottom w:val="0"/>
      <w:divBdr>
        <w:top w:val="none" w:sz="0" w:space="0" w:color="auto"/>
        <w:left w:val="none" w:sz="0" w:space="0" w:color="auto"/>
        <w:bottom w:val="none" w:sz="0" w:space="0" w:color="auto"/>
        <w:right w:val="none" w:sz="0" w:space="0" w:color="auto"/>
      </w:divBdr>
    </w:div>
    <w:div w:id="1455559275">
      <w:bodyDiv w:val="1"/>
      <w:marLeft w:val="0"/>
      <w:marRight w:val="0"/>
      <w:marTop w:val="0"/>
      <w:marBottom w:val="0"/>
      <w:divBdr>
        <w:top w:val="none" w:sz="0" w:space="0" w:color="auto"/>
        <w:left w:val="none" w:sz="0" w:space="0" w:color="auto"/>
        <w:bottom w:val="none" w:sz="0" w:space="0" w:color="auto"/>
        <w:right w:val="none" w:sz="0" w:space="0" w:color="auto"/>
      </w:divBdr>
    </w:div>
    <w:div w:id="1484471705">
      <w:bodyDiv w:val="1"/>
      <w:marLeft w:val="0"/>
      <w:marRight w:val="0"/>
      <w:marTop w:val="0"/>
      <w:marBottom w:val="0"/>
      <w:divBdr>
        <w:top w:val="none" w:sz="0" w:space="0" w:color="auto"/>
        <w:left w:val="none" w:sz="0" w:space="0" w:color="auto"/>
        <w:bottom w:val="none" w:sz="0" w:space="0" w:color="auto"/>
        <w:right w:val="none" w:sz="0" w:space="0" w:color="auto"/>
      </w:divBdr>
    </w:div>
    <w:div w:id="1486126265">
      <w:bodyDiv w:val="1"/>
      <w:marLeft w:val="0"/>
      <w:marRight w:val="0"/>
      <w:marTop w:val="0"/>
      <w:marBottom w:val="0"/>
      <w:divBdr>
        <w:top w:val="none" w:sz="0" w:space="0" w:color="auto"/>
        <w:left w:val="none" w:sz="0" w:space="0" w:color="auto"/>
        <w:bottom w:val="none" w:sz="0" w:space="0" w:color="auto"/>
        <w:right w:val="none" w:sz="0" w:space="0" w:color="auto"/>
      </w:divBdr>
    </w:div>
    <w:div w:id="1910262365">
      <w:bodyDiv w:val="1"/>
      <w:marLeft w:val="0"/>
      <w:marRight w:val="0"/>
      <w:marTop w:val="0"/>
      <w:marBottom w:val="0"/>
      <w:divBdr>
        <w:top w:val="none" w:sz="0" w:space="0" w:color="auto"/>
        <w:left w:val="none" w:sz="0" w:space="0" w:color="auto"/>
        <w:bottom w:val="none" w:sz="0" w:space="0" w:color="auto"/>
        <w:right w:val="none" w:sz="0" w:space="0" w:color="auto"/>
      </w:divBdr>
    </w:div>
    <w:div w:id="1917977238">
      <w:bodyDiv w:val="1"/>
      <w:marLeft w:val="0"/>
      <w:marRight w:val="0"/>
      <w:marTop w:val="0"/>
      <w:marBottom w:val="0"/>
      <w:divBdr>
        <w:top w:val="none" w:sz="0" w:space="0" w:color="auto"/>
        <w:left w:val="none" w:sz="0" w:space="0" w:color="auto"/>
        <w:bottom w:val="none" w:sz="0" w:space="0" w:color="auto"/>
        <w:right w:val="none" w:sz="0" w:space="0" w:color="auto"/>
      </w:divBdr>
    </w:div>
    <w:div w:id="1959412271">
      <w:bodyDiv w:val="1"/>
      <w:marLeft w:val="0"/>
      <w:marRight w:val="0"/>
      <w:marTop w:val="0"/>
      <w:marBottom w:val="0"/>
      <w:divBdr>
        <w:top w:val="none" w:sz="0" w:space="0" w:color="auto"/>
        <w:left w:val="none" w:sz="0" w:space="0" w:color="auto"/>
        <w:bottom w:val="none" w:sz="0" w:space="0" w:color="auto"/>
        <w:right w:val="none" w:sz="0" w:space="0" w:color="auto"/>
      </w:divBdr>
    </w:div>
    <w:div w:id="2094473544">
      <w:bodyDiv w:val="1"/>
      <w:marLeft w:val="0"/>
      <w:marRight w:val="0"/>
      <w:marTop w:val="0"/>
      <w:marBottom w:val="0"/>
      <w:divBdr>
        <w:top w:val="none" w:sz="0" w:space="0" w:color="auto"/>
        <w:left w:val="none" w:sz="0" w:space="0" w:color="auto"/>
        <w:bottom w:val="none" w:sz="0" w:space="0" w:color="auto"/>
        <w:right w:val="none" w:sz="0" w:space="0" w:color="auto"/>
      </w:divBdr>
      <w:divsChild>
        <w:div w:id="1620605917">
          <w:marLeft w:val="0"/>
          <w:marRight w:val="0"/>
          <w:marTop w:val="0"/>
          <w:marBottom w:val="0"/>
          <w:divBdr>
            <w:top w:val="none" w:sz="0" w:space="0" w:color="auto"/>
            <w:left w:val="none" w:sz="0" w:space="0" w:color="auto"/>
            <w:bottom w:val="none" w:sz="0" w:space="0" w:color="auto"/>
            <w:right w:val="none" w:sz="0" w:space="0" w:color="auto"/>
          </w:divBdr>
        </w:div>
        <w:div w:id="13306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mailto:Long.Ho@Calvet.ca.gov" TargetMode="External"/><Relationship Id="rId26" Type="http://schemas.openxmlformats.org/officeDocument/2006/relationships/hyperlink" Target="https://leginfo.legislature.ca.gov/faces/codes_displaySection.xhtml?sectionNum=4530.&amp;lawCode=GOV" TargetMode="External"/><Relationship Id="rId39" Type="http://schemas.openxmlformats.org/officeDocument/2006/relationships/hyperlink" Target="https://www.documents.dgs.ca.gov/dgs/fmc/gs/pd/pd_843.pdf" TargetMode="External"/><Relationship Id="rId21" Type="http://schemas.openxmlformats.org/officeDocument/2006/relationships/hyperlink" Target="mailto:PDProtest@dgs.ca.gov" TargetMode="External"/><Relationship Id="rId34" Type="http://schemas.openxmlformats.org/officeDocument/2006/relationships/hyperlink" Target="mailto:TACPA@dgs.ca.gov" TargetMode="External"/><Relationship Id="rId42" Type="http://schemas.openxmlformats.org/officeDocument/2006/relationships/hyperlink" Target="http://www.documents.dgs.ca.gov/dgs/fmc/pdf/std204.pdf" TargetMode="External"/><Relationship Id="rId47" Type="http://schemas.openxmlformats.org/officeDocument/2006/relationships/image" Target="media/image7.png"/><Relationship Id="rId50" Type="http://schemas.openxmlformats.org/officeDocument/2006/relationships/hyperlink" Target="https://www.dgs.ca.gov/-/media/Divisions/PD/Acquisitions/Solicitation-Document-Attachments/IT-General-Provisions-Cloud-DGS-PD-402ITGP-Revised-02202025.pdf" TargetMode="External"/><Relationship Id="rId55" Type="http://schemas.openxmlformats.org/officeDocument/2006/relationships/image" Target="media/image13.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ong.Ho@Calvet.ca.gov" TargetMode="External"/><Relationship Id="rId29" Type="http://schemas.openxmlformats.org/officeDocument/2006/relationships/hyperlink" Target="https://leginfo.legislature.ca.gov/faces/codes_displaySection.xhtml?sectionNum=4532.&amp;lawCode=GOV" TargetMode="External"/><Relationship Id="rId11" Type="http://schemas.openxmlformats.org/officeDocument/2006/relationships/image" Target="media/image1.png"/><Relationship Id="rId24" Type="http://schemas.openxmlformats.org/officeDocument/2006/relationships/hyperlink" Target="https://govt.westlaw.com/calregs/Document/I5407E8A35A0A11EC8227000D3A7C4BC3?originationContext=document&amp;transitionType=StatuteNavigator&amp;needToInjectTerms=False&amp;viewType=FullText&amp;ppcid=1bd221352f0f4d3ab7e1bb52f3686ab0&amp;contextData=%28sc.Default%29" TargetMode="External"/><Relationship Id="rId32" Type="http://schemas.openxmlformats.org/officeDocument/2006/relationships/hyperlink" Target="https://govt.westlaw.com/calregs/Document/I54026A635A0A11EC8227000D3A7C4BC3?originationContext=document&amp;transitionType=StatuteNavigator&amp;needToInjectTerms=False&amp;viewType=FullText&amp;ppcid=1bd221352f0f4d3ab7e1bb52f3686ab0&amp;contextData=%28sc.Default%29" TargetMode="External"/><Relationship Id="rId37" Type="http://schemas.openxmlformats.org/officeDocument/2006/relationships/hyperlink" Target="http://www.sos.ca.gov/" TargetMode="External"/><Relationship Id="rId40" Type="http://schemas.openxmlformats.org/officeDocument/2006/relationships/image" Target="media/image2.jpg"/><Relationship Id="rId45" Type="http://schemas.openxmlformats.org/officeDocument/2006/relationships/image" Target="media/image5.png"/><Relationship Id="rId53" Type="http://schemas.openxmlformats.org/officeDocument/2006/relationships/image" Target="media/image11.png"/><Relationship Id="rId58" Type="http://schemas.openxmlformats.org/officeDocument/2006/relationships/image" Target="media/image16.png"/><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documents.dgs.ca.gov/dgs/fmc/pdf/std204.pdf" TargetMode="External"/><Relationship Id="rId14" Type="http://schemas.openxmlformats.org/officeDocument/2006/relationships/hyperlink" Target="https://www.dgs.ca.gov/-/media/Divisions/PD/Acquisitions/Solicitation-Document-Attachments/IT-General-Provisions-Cloud-DGS-PD-402ITGP-Revised-02202025.pdf" TargetMode="External"/><Relationship Id="rId22" Type="http://schemas.openxmlformats.org/officeDocument/2006/relationships/hyperlink" Target="https://www.dgs.ca.gov/PD/Services/Page-Content/Procurement-Division-Services-List-Folder/Request-Target-Area-Contract-Preference" TargetMode="External"/><Relationship Id="rId27" Type="http://schemas.openxmlformats.org/officeDocument/2006/relationships/hyperlink" Target="https://leginfo.legislature.ca.gov/faces/codes_displaySection.xhtml?sectionNum=4535.3.&amp;lawCode=GOV" TargetMode="External"/><Relationship Id="rId30" Type="http://schemas.openxmlformats.org/officeDocument/2006/relationships/hyperlink" Target="https://leginfo.legislature.ca.gov/faces/codes_displaySection.xhtml?sectionNum=4533.1.&amp;lawCode=GOV" TargetMode="External"/><Relationship Id="rId35" Type="http://schemas.openxmlformats.org/officeDocument/2006/relationships/hyperlink" Target="https://govt.westlaw.com/calregs/Document/I5404B4535A0A11EC8227000D3A7C4BC3?viewType=FullText&amp;originationContext=documenttoc&amp;transitionType=CategoryPageItem&amp;contextData=(sc.Default)" TargetMode="External"/><Relationship Id="rId43" Type="http://schemas.openxmlformats.org/officeDocument/2006/relationships/hyperlink" Target="https://bizfileonline.sos.ca.gov/search/business" TargetMode="External"/><Relationship Id="rId48" Type="http://schemas.openxmlformats.org/officeDocument/2006/relationships/image" Target="media/image8.png"/><Relationship Id="rId56" Type="http://schemas.openxmlformats.org/officeDocument/2006/relationships/image" Target="media/image14.png"/><Relationship Id="rId8" Type="http://schemas.openxmlformats.org/officeDocument/2006/relationships/webSettings" Target="webSettings.xml"/><Relationship Id="rId51"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mailto:ITProcurementServices@Calvet.ca.gov" TargetMode="External"/><Relationship Id="rId17" Type="http://schemas.openxmlformats.org/officeDocument/2006/relationships/hyperlink" Target="mailto:ITProcurementServices@calvet.ca.gov" TargetMode="External"/><Relationship Id="rId25" Type="http://schemas.openxmlformats.org/officeDocument/2006/relationships/hyperlink" Target="https://www.documents.dgs.ca.gov/dgs/fmc/pdf/std830.pdf" TargetMode="External"/><Relationship Id="rId33" Type="http://schemas.openxmlformats.org/officeDocument/2006/relationships/hyperlink" Target="https://www.dgs.ca.gov/PD/Services/Page-Content/Procurement-Division-Services-List-Folder/Request-Target-Area-Contract-Preference" TargetMode="External"/><Relationship Id="rId38" Type="http://schemas.openxmlformats.org/officeDocument/2006/relationships/hyperlink" Target="https://www.documents.dgs.ca.gov/dgs/fmc/gs/pd/gspd05-105.pdf" TargetMode="External"/><Relationship Id="rId46" Type="http://schemas.openxmlformats.org/officeDocument/2006/relationships/image" Target="media/image6.png"/><Relationship Id="rId59" Type="http://schemas.openxmlformats.org/officeDocument/2006/relationships/image" Target="media/image17.png"/><Relationship Id="rId20" Type="http://schemas.openxmlformats.org/officeDocument/2006/relationships/hyperlink" Target="https://www.dgs.ca.gov/-/media/Divisions/OLS/Resources/CCC-042017.pdf?la=en&amp;hash=4DE3E4DC414511AE378794200BA43EBF91C758EE" TargetMode="External"/><Relationship Id="rId41" Type="http://schemas.openxmlformats.org/officeDocument/2006/relationships/image" Target="media/image3.jpg"/><Relationship Id="rId54" Type="http://schemas.openxmlformats.org/officeDocument/2006/relationships/image" Target="media/image12.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ITProcurementServices@Calvet.ca.gov" TargetMode="External"/><Relationship Id="rId23" Type="http://schemas.openxmlformats.org/officeDocument/2006/relationships/hyperlink" Target="https://leginfo.legislature.ca.gov/faces/codes_displaySection.xhtml?sectionNum=4535.&amp;lawCode=GOV" TargetMode="External"/><Relationship Id="rId28" Type="http://schemas.openxmlformats.org/officeDocument/2006/relationships/hyperlink" Target="https://leginfo.legislature.ca.gov/faces/codes_displaySection.xhtml?sectionNum=4533.1.&amp;lawCode=GOV" TargetMode="External"/><Relationship Id="rId36" Type="http://schemas.openxmlformats.org/officeDocument/2006/relationships/hyperlink" Target="http://www.dgs.ca.gov/pd/Programs/OSDS/GetCertified.aspx" TargetMode="External"/><Relationship Id="rId49" Type="http://schemas.openxmlformats.org/officeDocument/2006/relationships/hyperlink" Target="mailto:APinvoices@calvet.ca.gov" TargetMode="External"/><Relationship Id="rId57" Type="http://schemas.openxmlformats.org/officeDocument/2006/relationships/image" Target="media/image15.png"/><Relationship Id="rId10" Type="http://schemas.openxmlformats.org/officeDocument/2006/relationships/endnotes" Target="endnotes.xml"/><Relationship Id="rId31" Type="http://schemas.openxmlformats.org/officeDocument/2006/relationships/hyperlink" Target="https://leginfo.legislature.ca.gov/faces/codes_displaySection.xhtml?sectionNum=14838.&amp;lawCode=GOV" TargetMode="External"/><Relationship Id="rId44" Type="http://schemas.openxmlformats.org/officeDocument/2006/relationships/image" Target="media/image4.png"/><Relationship Id="rId52" Type="http://schemas.openxmlformats.org/officeDocument/2006/relationships/image" Target="media/image10.png"/><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0527ACF8C9143B3ED5C7677756A07" ma:contentTypeVersion="16" ma:contentTypeDescription="Create a new document." ma:contentTypeScope="" ma:versionID="37de75b12f4300796bf36f7195091bbc">
  <xsd:schema xmlns:xsd="http://www.w3.org/2001/XMLSchema" xmlns:xs="http://www.w3.org/2001/XMLSchema" xmlns:p="http://schemas.microsoft.com/office/2006/metadata/properties" xmlns:ns3="89103d00-b513-4391-b936-0f6f571f4de3" xmlns:ns4="d98f3c41-b45c-4a64-8fd3-1c3cafc30701" targetNamespace="http://schemas.microsoft.com/office/2006/metadata/properties" ma:root="true" ma:fieldsID="68701f01d711d4099f48a91d8139b757" ns3:_="" ns4:_="">
    <xsd:import namespace="89103d00-b513-4391-b936-0f6f571f4de3"/>
    <xsd:import namespace="d98f3c41-b45c-4a64-8fd3-1c3cafc307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3d00-b513-4391-b936-0f6f571f4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8f3c41-b45c-4a64-8fd3-1c3cafc3070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9103d00-b513-4391-b936-0f6f571f4de3" xsi:nil="true"/>
  </documentManagement>
</p:properties>
</file>

<file path=customXml/itemProps1.xml><?xml version="1.0" encoding="utf-8"?>
<ds:datastoreItem xmlns:ds="http://schemas.openxmlformats.org/officeDocument/2006/customXml" ds:itemID="{E52F8F54-F216-4092-B306-881EFB85651D}">
  <ds:schemaRefs>
    <ds:schemaRef ds:uri="http://schemas.openxmlformats.org/officeDocument/2006/bibliography"/>
  </ds:schemaRefs>
</ds:datastoreItem>
</file>

<file path=customXml/itemProps2.xml><?xml version="1.0" encoding="utf-8"?>
<ds:datastoreItem xmlns:ds="http://schemas.openxmlformats.org/officeDocument/2006/customXml" ds:itemID="{4E7FF36B-8354-4101-A60E-9AAF53532BB7}">
  <ds:schemaRefs>
    <ds:schemaRef ds:uri="http://schemas.microsoft.com/sharepoint/v3/contenttype/forms"/>
  </ds:schemaRefs>
</ds:datastoreItem>
</file>

<file path=customXml/itemProps3.xml><?xml version="1.0" encoding="utf-8"?>
<ds:datastoreItem xmlns:ds="http://schemas.openxmlformats.org/officeDocument/2006/customXml" ds:itemID="{B200F28F-045E-473B-9BEB-616ED0365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03d00-b513-4391-b936-0f6f571f4de3"/>
    <ds:schemaRef ds:uri="d98f3c41-b45c-4a64-8fd3-1c3cafc30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655C83-6A3F-45B9-9491-C8F4EC6F2CBB}">
  <ds:schemaRefs>
    <ds:schemaRef ds:uri="http://schemas.microsoft.com/office/2006/metadata/properties"/>
    <ds:schemaRef ds:uri="http://schemas.microsoft.com/office/infopath/2007/PartnerControls"/>
    <ds:schemaRef ds:uri="89103d00-b513-4391-b936-0f6f571f4de3"/>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72</Pages>
  <Words>16320</Words>
  <Characters>93029</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California Department of Veteran Affairs</Company>
  <LinksUpToDate>false</LinksUpToDate>
  <CharactersWithSpaces>109131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Diana@Calvet</dc:creator>
  <cp:keywords/>
  <dc:description/>
  <cp:lastModifiedBy>Ho, Long@CalVet</cp:lastModifiedBy>
  <cp:revision>5</cp:revision>
  <dcterms:created xsi:type="dcterms:W3CDTF">2026-06-17T18:12:00Z</dcterms:created>
  <dcterms:modified xsi:type="dcterms:W3CDTF">2026-06-17T19:52:00Z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0x010100F2D0527ACF8C9143B3ED5C7677756A07</vt:lpwstr>
  </property>
  <property fmtid="{D5CDD505-2E9C-101B-9397-08002B2CF9AE}" pid="3" name="GrammarlyDocumentId">
    <vt:lpwstr>ef77a113-a4dc-4b70-bf30-48a89110004c</vt:lpwstr>
  </property>
</Properties>
</file>