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themeColor="background1"/>
  <w:body>
    <w:p w14:paraId="6AF17940" w14:textId="479ABE9A" w:rsidR="006D50A9" w:rsidRPr="004433D8" w:rsidRDefault="007C55D4" w:rsidP="006D50A9">
      <w:pPr>
        <w:jc w:val="center"/>
        <w:rPr>
          <w:rFonts w:ascii="Arial" w:hAnsi="Arial" w:cs="Arial"/>
        </w:rPr>
      </w:pPr>
      <w:r w:rsidRPr="004433D8">
        <w:rPr>
          <w:rFonts w:ascii="Arial" w:hAnsi="Arial" w:cs="Arial"/>
          <w:noProof/>
        </w:rPr>
        <w:drawing>
          <wp:inline distT="0" distB="0" distL="0" distR="0" wp14:anchorId="6F208817" wp14:editId="4E11DB28">
            <wp:extent cx="2649484" cy="111442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2688481" cy="1130828"/>
                    </a:xfrm>
                    <a:prstGeom prst="rect">
                      <a:avLst/>
                    </a:prstGeom>
                  </pic:spPr>
                </pic:pic>
              </a:graphicData>
            </a:graphic>
          </wp:inline>
        </w:drawing>
      </w:r>
    </w:p>
    <w:p w14:paraId="4CC57B12" w14:textId="77777777" w:rsidR="006D50A9" w:rsidRPr="004433D8" w:rsidRDefault="006D50A9" w:rsidP="008E773E">
      <w:pPr>
        <w:spacing w:after="120"/>
        <w:jc w:val="center"/>
        <w:rPr>
          <w:rFonts w:ascii="Arial" w:hAnsi="Arial" w:cs="Arial"/>
          <w:b/>
        </w:rPr>
      </w:pPr>
    </w:p>
    <w:p w14:paraId="4F0F2DE4" w14:textId="59B4A333" w:rsidR="006D50A9" w:rsidRPr="004433D8" w:rsidRDefault="006D50A9" w:rsidP="006D50A9">
      <w:pPr>
        <w:spacing w:after="120"/>
        <w:rPr>
          <w:rFonts w:ascii="Arial" w:hAnsi="Arial" w:cs="Arial"/>
          <w:b/>
        </w:rPr>
      </w:pPr>
      <w:r w:rsidRPr="004433D8">
        <w:rPr>
          <w:rFonts w:ascii="Arial" w:hAnsi="Arial" w:cs="Arial"/>
          <w:b/>
        </w:rPr>
        <w:t>D</w:t>
      </w:r>
      <w:r w:rsidR="00453905" w:rsidRPr="004433D8">
        <w:rPr>
          <w:rFonts w:ascii="Arial" w:hAnsi="Arial" w:cs="Arial"/>
          <w:b/>
        </w:rPr>
        <w:t>ate</w:t>
      </w:r>
      <w:r w:rsidRPr="004433D8">
        <w:rPr>
          <w:rFonts w:ascii="Arial" w:hAnsi="Arial" w:cs="Arial"/>
          <w:b/>
        </w:rPr>
        <w:t xml:space="preserve">: </w:t>
      </w:r>
      <w:r w:rsidR="00FD2754">
        <w:rPr>
          <w:rFonts w:ascii="Arial" w:hAnsi="Arial" w:cs="Arial"/>
          <w:b/>
        </w:rPr>
        <w:t>June 1</w:t>
      </w:r>
      <w:r w:rsidR="00D9110F">
        <w:rPr>
          <w:rFonts w:ascii="Arial" w:hAnsi="Arial" w:cs="Arial"/>
          <w:b/>
        </w:rPr>
        <w:t>7</w:t>
      </w:r>
      <w:r w:rsidR="007F4BB7">
        <w:rPr>
          <w:rFonts w:ascii="Arial" w:hAnsi="Arial" w:cs="Arial"/>
          <w:b/>
        </w:rPr>
        <w:t>, 2026</w:t>
      </w:r>
    </w:p>
    <w:p w14:paraId="14606131" w14:textId="77777777" w:rsidR="006D50A9" w:rsidRPr="004433D8" w:rsidRDefault="006D50A9" w:rsidP="006D50A9">
      <w:pPr>
        <w:spacing w:after="120"/>
        <w:rPr>
          <w:rFonts w:ascii="Arial" w:hAnsi="Arial" w:cs="Arial"/>
        </w:rPr>
      </w:pPr>
    </w:p>
    <w:p w14:paraId="507D54B7" w14:textId="77777777" w:rsidR="006D50A9" w:rsidRPr="004433D8" w:rsidRDefault="006D50A9" w:rsidP="006D50A9">
      <w:pPr>
        <w:spacing w:after="120"/>
        <w:rPr>
          <w:rFonts w:ascii="Arial" w:hAnsi="Arial" w:cs="Arial"/>
        </w:rPr>
      </w:pPr>
    </w:p>
    <w:p w14:paraId="7327C7FE" w14:textId="720DC3A3" w:rsidR="006D50A9" w:rsidRPr="004433D8" w:rsidRDefault="007F4BB7" w:rsidP="006D50A9">
      <w:pPr>
        <w:pStyle w:val="paragraph"/>
        <w:spacing w:before="0" w:beforeAutospacing="0" w:after="0" w:afterAutospacing="0"/>
        <w:jc w:val="center"/>
        <w:textAlignment w:val="baseline"/>
        <w:rPr>
          <w:rFonts w:ascii="Arial" w:hAnsi="Arial" w:cs="Arial"/>
          <w:sz w:val="22"/>
          <w:szCs w:val="22"/>
        </w:rPr>
      </w:pPr>
      <w:r>
        <w:rPr>
          <w:rStyle w:val="normaltextrun"/>
          <w:rFonts w:ascii="Arial" w:hAnsi="Arial" w:cs="Arial"/>
          <w:b/>
          <w:bCs/>
          <w:sz w:val="22"/>
          <w:szCs w:val="22"/>
        </w:rPr>
        <w:t xml:space="preserve">      </w:t>
      </w:r>
      <w:r w:rsidR="006D50A9" w:rsidRPr="004433D8">
        <w:rPr>
          <w:rStyle w:val="normaltextrun"/>
          <w:rFonts w:ascii="Arial" w:hAnsi="Arial" w:cs="Arial"/>
          <w:b/>
          <w:bCs/>
          <w:sz w:val="22"/>
          <w:szCs w:val="22"/>
        </w:rPr>
        <w:t>R</w:t>
      </w:r>
      <w:r w:rsidR="00B85984">
        <w:rPr>
          <w:rStyle w:val="normaltextrun"/>
          <w:rFonts w:ascii="Arial" w:hAnsi="Arial" w:cs="Arial"/>
          <w:b/>
          <w:bCs/>
          <w:sz w:val="22"/>
          <w:szCs w:val="22"/>
        </w:rPr>
        <w:t>equest for Quote</w:t>
      </w:r>
      <w:r w:rsidR="006D50A9" w:rsidRPr="004433D8">
        <w:rPr>
          <w:rStyle w:val="normaltextrun"/>
          <w:rFonts w:ascii="Arial" w:hAnsi="Arial" w:cs="Arial"/>
          <w:b/>
          <w:bCs/>
          <w:sz w:val="22"/>
          <w:szCs w:val="22"/>
        </w:rPr>
        <w:t xml:space="preserve"> (RFQ)</w:t>
      </w:r>
    </w:p>
    <w:p w14:paraId="5962315C" w14:textId="2973C2FF" w:rsidR="007F4BB7" w:rsidRDefault="00FA537A" w:rsidP="00C76272">
      <w:pPr>
        <w:pStyle w:val="paragraph"/>
        <w:spacing w:before="0" w:beforeAutospacing="0" w:after="0" w:afterAutospacing="0"/>
        <w:ind w:left="360"/>
        <w:jc w:val="center"/>
        <w:textAlignment w:val="baseline"/>
        <w:rPr>
          <w:rFonts w:ascii="Arial" w:hAnsi="Arial" w:cs="Arial"/>
          <w:b/>
          <w:sz w:val="22"/>
          <w:szCs w:val="22"/>
        </w:rPr>
      </w:pPr>
      <w:bookmarkStart w:id="0" w:name="_Hlk140853277"/>
      <w:r>
        <w:rPr>
          <w:rFonts w:ascii="Arial" w:hAnsi="Arial" w:cs="Arial"/>
          <w:b/>
          <w:sz w:val="22"/>
          <w:szCs w:val="22"/>
        </w:rPr>
        <w:t>Fire Alarm and Fire Suppression System</w:t>
      </w:r>
    </w:p>
    <w:p w14:paraId="64C87A06" w14:textId="4C959E3A" w:rsidR="00C76272" w:rsidRDefault="00A9448D" w:rsidP="00C76272">
      <w:pPr>
        <w:pStyle w:val="paragraph"/>
        <w:spacing w:before="0" w:beforeAutospacing="0" w:after="0" w:afterAutospacing="0"/>
        <w:ind w:left="360"/>
        <w:jc w:val="center"/>
        <w:textAlignment w:val="baseline"/>
        <w:rPr>
          <w:rStyle w:val="normaltextrun"/>
          <w:rFonts w:ascii="Arial" w:hAnsi="Arial" w:cs="Arial"/>
          <w:b/>
          <w:bCs/>
          <w:sz w:val="22"/>
          <w:szCs w:val="22"/>
        </w:rPr>
      </w:pPr>
      <w:r w:rsidRPr="004433D8">
        <w:rPr>
          <w:rStyle w:val="normaltextrun"/>
          <w:rFonts w:ascii="Arial" w:hAnsi="Arial" w:cs="Arial"/>
          <w:b/>
          <w:bCs/>
          <w:sz w:val="22"/>
          <w:szCs w:val="22"/>
        </w:rPr>
        <w:t xml:space="preserve">RFQ </w:t>
      </w:r>
      <w:r w:rsidR="000658D4" w:rsidRPr="000658D4">
        <w:rPr>
          <w:rStyle w:val="normaltextrun"/>
          <w:rFonts w:ascii="Arial" w:hAnsi="Arial" w:cs="Arial"/>
          <w:b/>
          <w:bCs/>
          <w:sz w:val="22"/>
          <w:szCs w:val="22"/>
        </w:rPr>
        <w:t>2</w:t>
      </w:r>
      <w:r w:rsidR="00FA537A">
        <w:rPr>
          <w:rStyle w:val="normaltextrun"/>
          <w:rFonts w:ascii="Arial" w:hAnsi="Arial" w:cs="Arial"/>
          <w:b/>
          <w:bCs/>
          <w:sz w:val="22"/>
          <w:szCs w:val="22"/>
        </w:rPr>
        <w:t>6FS0502</w:t>
      </w:r>
      <w:r w:rsidR="00314288">
        <w:rPr>
          <w:rStyle w:val="normaltextrun"/>
          <w:rFonts w:ascii="Arial" w:hAnsi="Arial" w:cs="Arial"/>
          <w:b/>
          <w:bCs/>
          <w:sz w:val="22"/>
          <w:szCs w:val="22"/>
        </w:rPr>
        <w:t xml:space="preserve"> Addendum #1</w:t>
      </w:r>
    </w:p>
    <w:p w14:paraId="5F5F68C9" w14:textId="3335AC22" w:rsidR="006D50A9" w:rsidRPr="004433D8" w:rsidRDefault="006D50A9" w:rsidP="006D50A9">
      <w:pPr>
        <w:pStyle w:val="paragraph"/>
        <w:spacing w:before="0" w:beforeAutospacing="0" w:after="0" w:afterAutospacing="0"/>
        <w:ind w:left="360"/>
        <w:jc w:val="center"/>
        <w:textAlignment w:val="baseline"/>
        <w:rPr>
          <w:rStyle w:val="normaltextrun"/>
          <w:rFonts w:ascii="Arial" w:hAnsi="Arial" w:cs="Arial"/>
          <w:b/>
          <w:bCs/>
          <w:sz w:val="22"/>
          <w:szCs w:val="22"/>
        </w:rPr>
      </w:pPr>
      <w:r w:rsidRPr="004433D8">
        <w:rPr>
          <w:rStyle w:val="normaltextrun"/>
          <w:rFonts w:ascii="Arial" w:hAnsi="Arial" w:cs="Arial"/>
          <w:b/>
          <w:bCs/>
          <w:sz w:val="22"/>
          <w:szCs w:val="22"/>
        </w:rPr>
        <w:t>Notice to Prospective Respondents</w:t>
      </w:r>
    </w:p>
    <w:bookmarkEnd w:id="0"/>
    <w:p w14:paraId="6A43CF18" w14:textId="77777777" w:rsidR="006D50A9" w:rsidRPr="004433D8" w:rsidRDefault="006D50A9" w:rsidP="006D50A9">
      <w:pPr>
        <w:pStyle w:val="paragraph"/>
        <w:spacing w:before="0" w:beforeAutospacing="0" w:after="0" w:afterAutospacing="0"/>
        <w:ind w:left="360"/>
        <w:jc w:val="center"/>
        <w:textAlignment w:val="baseline"/>
        <w:rPr>
          <w:rStyle w:val="eop"/>
          <w:rFonts w:ascii="Arial" w:hAnsi="Arial" w:cs="Arial"/>
          <w:sz w:val="22"/>
          <w:szCs w:val="22"/>
        </w:rPr>
      </w:pPr>
    </w:p>
    <w:p w14:paraId="466CB106" w14:textId="77777777" w:rsidR="006D50A9" w:rsidRPr="004433D8" w:rsidRDefault="006D50A9" w:rsidP="006D50A9">
      <w:pPr>
        <w:pStyle w:val="paragraph"/>
        <w:spacing w:before="0" w:beforeAutospacing="0" w:after="0" w:afterAutospacing="0"/>
        <w:ind w:left="360"/>
        <w:jc w:val="center"/>
        <w:textAlignment w:val="baseline"/>
        <w:rPr>
          <w:rStyle w:val="eop"/>
          <w:rFonts w:ascii="Arial" w:hAnsi="Arial" w:cs="Arial"/>
          <w:sz w:val="22"/>
          <w:szCs w:val="22"/>
        </w:rPr>
      </w:pPr>
    </w:p>
    <w:p w14:paraId="52CFFCD5" w14:textId="77777777" w:rsidR="006D50A9" w:rsidRPr="004433D8" w:rsidRDefault="006D50A9" w:rsidP="006D50A9">
      <w:pPr>
        <w:pStyle w:val="paragraph"/>
        <w:pBdr>
          <w:bottom w:val="single" w:sz="6" w:space="1" w:color="auto"/>
        </w:pBdr>
        <w:spacing w:before="0" w:beforeAutospacing="0" w:after="0" w:afterAutospacing="0"/>
        <w:ind w:left="360"/>
        <w:jc w:val="center"/>
        <w:textAlignment w:val="baseline"/>
        <w:rPr>
          <w:rFonts w:ascii="Arial" w:hAnsi="Arial" w:cs="Arial"/>
          <w:sz w:val="22"/>
          <w:szCs w:val="22"/>
        </w:rPr>
      </w:pPr>
    </w:p>
    <w:p w14:paraId="1023666D" w14:textId="77777777" w:rsidR="006D50A9" w:rsidRPr="004433D8" w:rsidRDefault="006D50A9" w:rsidP="006D50A9">
      <w:pPr>
        <w:pStyle w:val="paragraph"/>
        <w:spacing w:before="0" w:beforeAutospacing="0" w:after="0" w:afterAutospacing="0"/>
        <w:ind w:left="360"/>
        <w:jc w:val="center"/>
        <w:textAlignment w:val="baseline"/>
        <w:rPr>
          <w:rFonts w:ascii="Arial" w:hAnsi="Arial" w:cs="Arial"/>
          <w:sz w:val="22"/>
          <w:szCs w:val="22"/>
        </w:rPr>
      </w:pPr>
    </w:p>
    <w:p w14:paraId="391D1E6B" w14:textId="1D874499"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bookmarkStart w:id="1" w:name="_Hlk140853195"/>
      <w:r w:rsidRPr="004433D8">
        <w:rPr>
          <w:rFonts w:ascii="Arial" w:hAnsi="Arial" w:cs="Arial"/>
          <w:sz w:val="22"/>
          <w:szCs w:val="22"/>
        </w:rPr>
        <w:t>The Department of Veterans Affairs (CalVet)</w:t>
      </w:r>
      <w:r w:rsidRPr="004433D8">
        <w:rPr>
          <w:rStyle w:val="normaltextrun"/>
          <w:rFonts w:ascii="Arial" w:hAnsi="Arial" w:cs="Arial"/>
          <w:sz w:val="22"/>
          <w:szCs w:val="22"/>
        </w:rPr>
        <w:t xml:space="preserve"> invites you to review and respond to </w:t>
      </w:r>
      <w:bookmarkEnd w:id="1"/>
      <w:r w:rsidRPr="004433D8">
        <w:rPr>
          <w:rStyle w:val="normaltextrun"/>
          <w:rFonts w:ascii="Arial" w:hAnsi="Arial" w:cs="Arial"/>
          <w:sz w:val="22"/>
          <w:szCs w:val="22"/>
        </w:rPr>
        <w:t xml:space="preserve">this Request for Quote (RFQ) </w:t>
      </w:r>
      <w:r w:rsidR="00D16598">
        <w:rPr>
          <w:rStyle w:val="normaltextrun"/>
          <w:rFonts w:ascii="Arial" w:hAnsi="Arial" w:cs="Arial"/>
          <w:sz w:val="22"/>
          <w:szCs w:val="22"/>
        </w:rPr>
        <w:t xml:space="preserve">for </w:t>
      </w:r>
      <w:r w:rsidR="00FA537A">
        <w:rPr>
          <w:rStyle w:val="normaltextrun"/>
          <w:rFonts w:ascii="Arial" w:hAnsi="Arial" w:cs="Arial"/>
          <w:sz w:val="22"/>
          <w:szCs w:val="22"/>
        </w:rPr>
        <w:t>CalVet Fresno’s Fire Alarm and Fire Suppression System.</w:t>
      </w:r>
      <w:r w:rsidRPr="004433D8">
        <w:rPr>
          <w:rStyle w:val="normaltextrun"/>
          <w:rFonts w:ascii="Arial" w:hAnsi="Arial" w:cs="Arial"/>
          <w:sz w:val="22"/>
          <w:szCs w:val="22"/>
        </w:rPr>
        <w:t xml:space="preserve"> In submitting your Q</w:t>
      </w:r>
      <w:r w:rsidR="00C564D3" w:rsidRPr="004433D8">
        <w:rPr>
          <w:rStyle w:val="normaltextrun"/>
          <w:rFonts w:ascii="Arial" w:hAnsi="Arial" w:cs="Arial"/>
          <w:sz w:val="22"/>
          <w:szCs w:val="22"/>
        </w:rPr>
        <w:t>uote</w:t>
      </w:r>
      <w:r w:rsidRPr="004433D8">
        <w:rPr>
          <w:rStyle w:val="normaltextrun"/>
          <w:rFonts w:ascii="Arial" w:hAnsi="Arial" w:cs="Arial"/>
          <w:sz w:val="22"/>
          <w:szCs w:val="22"/>
        </w:rPr>
        <w:t>, you must comply with the instructions found herein. Failure to comply with any of the requirements may result in the rejection of your</w:t>
      </w:r>
      <w:r w:rsidR="00060FD0" w:rsidRPr="004433D8">
        <w:rPr>
          <w:rStyle w:val="normaltextrun"/>
          <w:rFonts w:ascii="Arial" w:hAnsi="Arial" w:cs="Arial"/>
          <w:sz w:val="22"/>
          <w:szCs w:val="22"/>
        </w:rPr>
        <w:t xml:space="preserve"> </w:t>
      </w:r>
      <w:r w:rsidR="00F26B60" w:rsidRPr="004433D8">
        <w:rPr>
          <w:rStyle w:val="normaltextrun"/>
          <w:rFonts w:ascii="Arial" w:hAnsi="Arial" w:cs="Arial"/>
          <w:sz w:val="22"/>
          <w:szCs w:val="22"/>
        </w:rPr>
        <w:t>Q</w:t>
      </w:r>
      <w:r w:rsidR="00060FD0" w:rsidRPr="004433D8">
        <w:rPr>
          <w:rStyle w:val="normaltextrun"/>
          <w:rFonts w:ascii="Arial" w:hAnsi="Arial" w:cs="Arial"/>
          <w:sz w:val="22"/>
          <w:szCs w:val="22"/>
        </w:rPr>
        <w:t>uote</w:t>
      </w:r>
      <w:r w:rsidRPr="004433D8">
        <w:rPr>
          <w:rStyle w:val="normaltextrun"/>
          <w:rFonts w:ascii="Arial" w:hAnsi="Arial" w:cs="Arial"/>
          <w:sz w:val="22"/>
          <w:szCs w:val="22"/>
        </w:rPr>
        <w:t xml:space="preserve">. The services required are delineated in the Statement of Work (SOW). Please read the enclosed document carefully. </w:t>
      </w:r>
    </w:p>
    <w:p w14:paraId="2D24B8E7"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74D63B13" w14:textId="7386CD82" w:rsidR="006D50A9" w:rsidRPr="004433D8" w:rsidRDefault="006D50A9" w:rsidP="006D50A9">
      <w:pPr>
        <w:pStyle w:val="paragraph"/>
        <w:spacing w:before="0" w:beforeAutospacing="0" w:after="0" w:afterAutospacing="0"/>
        <w:textAlignment w:val="baseline"/>
        <w:rPr>
          <w:rFonts w:ascii="Arial" w:hAnsi="Arial" w:cs="Arial"/>
          <w:sz w:val="22"/>
          <w:szCs w:val="22"/>
        </w:rPr>
      </w:pPr>
      <w:r w:rsidRPr="004433D8">
        <w:rPr>
          <w:rStyle w:val="normaltextrun"/>
          <w:rFonts w:ascii="Arial" w:hAnsi="Arial" w:cs="Arial"/>
          <w:sz w:val="22"/>
          <w:szCs w:val="22"/>
        </w:rPr>
        <w:t xml:space="preserve">To submit a </w:t>
      </w:r>
      <w:r w:rsidR="00C564D3" w:rsidRPr="004433D8">
        <w:rPr>
          <w:rStyle w:val="normaltextrun"/>
          <w:rFonts w:ascii="Arial" w:hAnsi="Arial" w:cs="Arial"/>
          <w:sz w:val="22"/>
          <w:szCs w:val="22"/>
        </w:rPr>
        <w:t>Q</w:t>
      </w:r>
      <w:r w:rsidRPr="004433D8">
        <w:rPr>
          <w:rStyle w:val="normaltextrun"/>
          <w:rFonts w:ascii="Arial" w:hAnsi="Arial" w:cs="Arial"/>
          <w:sz w:val="22"/>
          <w:szCs w:val="22"/>
        </w:rPr>
        <w:t xml:space="preserve">uote for this solicitation you must comply with the instructions contained in this document as well as the requirements stated in Exhibit A - Statement of Work. By submitting a </w:t>
      </w:r>
      <w:r w:rsidR="002C2532" w:rsidRPr="004433D8">
        <w:rPr>
          <w:rStyle w:val="normaltextrun"/>
          <w:rFonts w:ascii="Arial" w:hAnsi="Arial" w:cs="Arial"/>
          <w:sz w:val="22"/>
          <w:szCs w:val="22"/>
        </w:rPr>
        <w:t>Q</w:t>
      </w:r>
      <w:r w:rsidR="00403308" w:rsidRPr="004433D8">
        <w:rPr>
          <w:rStyle w:val="normaltextrun"/>
          <w:rFonts w:ascii="Arial" w:hAnsi="Arial" w:cs="Arial"/>
          <w:sz w:val="22"/>
          <w:szCs w:val="22"/>
        </w:rPr>
        <w:t>uote</w:t>
      </w:r>
      <w:r w:rsidRPr="004433D8">
        <w:rPr>
          <w:rStyle w:val="normaltextrun"/>
          <w:rFonts w:ascii="Arial" w:hAnsi="Arial" w:cs="Arial"/>
          <w:sz w:val="22"/>
          <w:szCs w:val="22"/>
        </w:rPr>
        <w:t>, your firm agrees to the terms and conditions stated in this RFQ.</w:t>
      </w:r>
      <w:r w:rsidRPr="004433D8">
        <w:rPr>
          <w:rStyle w:val="eop"/>
          <w:rFonts w:ascii="Arial" w:hAnsi="Arial" w:cs="Arial"/>
          <w:sz w:val="22"/>
          <w:szCs w:val="22"/>
        </w:rPr>
        <w:t> </w:t>
      </w:r>
    </w:p>
    <w:p w14:paraId="59A53AD7" w14:textId="77777777"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eop"/>
          <w:rFonts w:ascii="Arial" w:hAnsi="Arial" w:cs="Arial"/>
          <w:sz w:val="22"/>
          <w:szCs w:val="22"/>
        </w:rPr>
        <w:t> </w:t>
      </w:r>
    </w:p>
    <w:p w14:paraId="32CF3C86" w14:textId="13DB0866" w:rsidR="006D50A9" w:rsidRPr="004433D8" w:rsidRDefault="006D50A9" w:rsidP="006D50A9">
      <w:pPr>
        <w:pStyle w:val="paragraph"/>
        <w:spacing w:before="0" w:beforeAutospacing="0" w:after="0" w:afterAutospacing="0"/>
        <w:jc w:val="both"/>
        <w:textAlignment w:val="baseline"/>
        <w:rPr>
          <w:rFonts w:ascii="Arial" w:hAnsi="Arial" w:cs="Arial"/>
          <w:sz w:val="22"/>
          <w:szCs w:val="22"/>
        </w:rPr>
      </w:pPr>
      <w:r w:rsidRPr="004433D8">
        <w:rPr>
          <w:rStyle w:val="normaltextrun"/>
          <w:rFonts w:ascii="Arial" w:hAnsi="Arial" w:cs="Arial"/>
          <w:b/>
          <w:bCs/>
          <w:sz w:val="22"/>
          <w:szCs w:val="22"/>
        </w:rPr>
        <w:t xml:space="preserve">Response </w:t>
      </w:r>
      <w:r w:rsidR="00F26B60" w:rsidRPr="004433D8">
        <w:rPr>
          <w:rStyle w:val="normaltextrun"/>
          <w:rFonts w:ascii="Arial" w:hAnsi="Arial" w:cs="Arial"/>
          <w:b/>
          <w:bCs/>
          <w:sz w:val="22"/>
          <w:szCs w:val="22"/>
        </w:rPr>
        <w:t xml:space="preserve">due date is located in section I. General Information, </w:t>
      </w:r>
      <w:r w:rsidR="00F26B60" w:rsidRPr="00314288">
        <w:rPr>
          <w:rStyle w:val="normaltextrun"/>
          <w:rFonts w:ascii="Arial" w:hAnsi="Arial" w:cs="Arial"/>
          <w:b/>
          <w:bCs/>
          <w:strike/>
          <w:color w:val="FF0000"/>
          <w:sz w:val="22"/>
          <w:szCs w:val="22"/>
        </w:rPr>
        <w:t>G</w:t>
      </w:r>
      <w:r w:rsidR="00314288" w:rsidRPr="00314288">
        <w:rPr>
          <w:rStyle w:val="normaltextrun"/>
          <w:rFonts w:ascii="Arial" w:hAnsi="Arial" w:cs="Arial"/>
          <w:b/>
          <w:bCs/>
          <w:color w:val="FF0000"/>
          <w:sz w:val="22"/>
          <w:szCs w:val="22"/>
        </w:rPr>
        <w:t>H</w:t>
      </w:r>
      <w:r w:rsidR="00F26B60" w:rsidRPr="004433D8">
        <w:rPr>
          <w:rStyle w:val="normaltextrun"/>
          <w:rFonts w:ascii="Arial" w:hAnsi="Arial" w:cs="Arial"/>
          <w:b/>
          <w:bCs/>
          <w:sz w:val="22"/>
          <w:szCs w:val="22"/>
        </w:rPr>
        <w:t>. Key Action Dates</w:t>
      </w:r>
      <w:r w:rsidRPr="004433D8">
        <w:rPr>
          <w:rStyle w:val="normaltextrun"/>
          <w:rFonts w:ascii="Arial" w:hAnsi="Arial" w:cs="Arial"/>
          <w:b/>
          <w:bCs/>
          <w:sz w:val="22"/>
          <w:szCs w:val="22"/>
        </w:rPr>
        <w:t>. Late responses will not be accepted</w:t>
      </w:r>
      <w:r w:rsidRPr="004433D8">
        <w:rPr>
          <w:rStyle w:val="normaltextrun"/>
          <w:rFonts w:ascii="Arial" w:hAnsi="Arial" w:cs="Arial"/>
          <w:sz w:val="22"/>
          <w:szCs w:val="22"/>
        </w:rPr>
        <w:t xml:space="preserve">. </w:t>
      </w:r>
    </w:p>
    <w:p w14:paraId="5351A22B" w14:textId="77777777" w:rsidR="006D50A9" w:rsidRPr="00314288" w:rsidRDefault="006D50A9" w:rsidP="006D50A9">
      <w:pPr>
        <w:pStyle w:val="paragraph"/>
        <w:spacing w:before="0" w:beforeAutospacing="0" w:after="0" w:afterAutospacing="0"/>
        <w:jc w:val="both"/>
        <w:textAlignment w:val="baseline"/>
        <w:rPr>
          <w:rFonts w:ascii="Arial" w:hAnsi="Arial" w:cs="Arial"/>
          <w:color w:val="FF0000"/>
          <w:sz w:val="22"/>
          <w:szCs w:val="22"/>
        </w:rPr>
      </w:pPr>
      <w:r w:rsidRPr="004433D8">
        <w:rPr>
          <w:rStyle w:val="eop"/>
          <w:rFonts w:ascii="Arial" w:hAnsi="Arial" w:cs="Arial"/>
          <w:sz w:val="22"/>
          <w:szCs w:val="22"/>
        </w:rPr>
        <w:t> </w:t>
      </w:r>
    </w:p>
    <w:p w14:paraId="7DC71C04" w14:textId="77777777" w:rsidR="006D50A9" w:rsidRPr="004433D8" w:rsidRDefault="006D50A9" w:rsidP="006D50A9">
      <w:pPr>
        <w:pStyle w:val="paragraph"/>
        <w:spacing w:before="0" w:beforeAutospacing="0" w:after="0" w:afterAutospacing="0"/>
        <w:textAlignment w:val="baseline"/>
        <w:rPr>
          <w:rFonts w:ascii="Arial" w:hAnsi="Arial" w:cs="Arial"/>
          <w:sz w:val="22"/>
          <w:szCs w:val="22"/>
        </w:rPr>
      </w:pPr>
      <w:r w:rsidRPr="004433D8">
        <w:rPr>
          <w:rStyle w:val="normaltextrun"/>
          <w:rFonts w:ascii="Arial" w:hAnsi="Arial" w:cs="Arial"/>
          <w:sz w:val="22"/>
          <w:szCs w:val="22"/>
        </w:rPr>
        <w:t xml:space="preserve">Responses to this RFQ must be submitted by electronic mail to: </w:t>
      </w:r>
      <w:hyperlink r:id="rId12" w:tgtFrame="_blank" w:history="1">
        <w:r w:rsidRPr="004433D8">
          <w:rPr>
            <w:rStyle w:val="normaltextrun"/>
            <w:rFonts w:ascii="Arial" w:hAnsi="Arial" w:cs="Arial"/>
            <w:color w:val="0000FF"/>
            <w:sz w:val="22"/>
            <w:szCs w:val="22"/>
            <w:u w:val="single"/>
          </w:rPr>
          <w:t>ITProcurementServices@Calvet.ca.gov</w:t>
        </w:r>
      </w:hyperlink>
      <w:r w:rsidRPr="004433D8">
        <w:rPr>
          <w:rStyle w:val="normaltextrun"/>
          <w:rFonts w:ascii="Arial" w:hAnsi="Arial" w:cs="Arial"/>
          <w:sz w:val="22"/>
          <w:szCs w:val="22"/>
        </w:rPr>
        <w:t xml:space="preserve"> </w:t>
      </w:r>
    </w:p>
    <w:p w14:paraId="5D6F9717" w14:textId="68C16573" w:rsidR="00AD3127" w:rsidRPr="004433D8" w:rsidRDefault="006D50A9" w:rsidP="006D50A9">
      <w:pPr>
        <w:pStyle w:val="paragraph"/>
        <w:spacing w:before="0" w:beforeAutospacing="0" w:after="0" w:afterAutospacing="0"/>
        <w:textAlignment w:val="baseline"/>
        <w:rPr>
          <w:rStyle w:val="normaltextrun"/>
          <w:rFonts w:ascii="Arial" w:hAnsi="Arial" w:cs="Arial"/>
          <w:sz w:val="22"/>
          <w:szCs w:val="22"/>
        </w:rPr>
      </w:pPr>
      <w:r w:rsidRPr="004433D8">
        <w:rPr>
          <w:rStyle w:val="normaltextrun"/>
          <w:rFonts w:ascii="Arial" w:hAnsi="Arial" w:cs="Arial"/>
          <w:sz w:val="22"/>
          <w:szCs w:val="22"/>
        </w:rPr>
        <w:t xml:space="preserve">Attention: </w:t>
      </w:r>
      <w:r w:rsidR="00D16598">
        <w:rPr>
          <w:rStyle w:val="normaltextrun"/>
          <w:rFonts w:ascii="Arial" w:hAnsi="Arial" w:cs="Arial"/>
          <w:sz w:val="22"/>
          <w:szCs w:val="22"/>
        </w:rPr>
        <w:t>Long Ho</w:t>
      </w:r>
      <w:r w:rsidRPr="004433D8">
        <w:rPr>
          <w:rStyle w:val="normaltextrun"/>
          <w:rFonts w:ascii="Arial" w:hAnsi="Arial" w:cs="Arial"/>
          <w:sz w:val="22"/>
          <w:szCs w:val="22"/>
        </w:rPr>
        <w:t>, Procurement Official</w:t>
      </w:r>
      <w:r w:rsidR="00AD3127" w:rsidRPr="004433D8">
        <w:rPr>
          <w:rStyle w:val="normaltextrun"/>
          <w:rFonts w:ascii="Arial" w:hAnsi="Arial" w:cs="Arial"/>
          <w:sz w:val="22"/>
          <w:szCs w:val="22"/>
        </w:rPr>
        <w:t xml:space="preserve"> </w:t>
      </w:r>
    </w:p>
    <w:p w14:paraId="5A8AC1D5" w14:textId="4F1444E0" w:rsidR="006D50A9" w:rsidRPr="004433D8" w:rsidRDefault="00BC77EE" w:rsidP="006D50A9">
      <w:pPr>
        <w:pStyle w:val="paragraph"/>
        <w:spacing w:before="0" w:beforeAutospacing="0" w:after="0" w:afterAutospacing="0"/>
        <w:textAlignment w:val="baseline"/>
        <w:rPr>
          <w:rFonts w:ascii="Arial" w:hAnsi="Arial" w:cs="Arial"/>
          <w:sz w:val="22"/>
          <w:szCs w:val="22"/>
        </w:rPr>
      </w:pPr>
      <w:r w:rsidRPr="004433D8">
        <w:rPr>
          <w:rStyle w:val="eop"/>
          <w:rFonts w:ascii="Arial" w:hAnsi="Arial" w:cs="Arial"/>
          <w:sz w:val="22"/>
          <w:szCs w:val="22"/>
        </w:rPr>
        <w:t xml:space="preserve"> </w:t>
      </w:r>
    </w:p>
    <w:p w14:paraId="53CAF592" w14:textId="77777777" w:rsidR="00204880" w:rsidRPr="004433D8" w:rsidRDefault="00204880" w:rsidP="00204880">
      <w:pPr>
        <w:pStyle w:val="paragraph"/>
        <w:spacing w:before="0" w:beforeAutospacing="0" w:after="0" w:afterAutospacing="0"/>
        <w:textAlignment w:val="baseline"/>
        <w:rPr>
          <w:rStyle w:val="normaltextrun"/>
          <w:rFonts w:ascii="Arial" w:hAnsi="Arial" w:cs="Arial"/>
          <w:i/>
          <w:sz w:val="22"/>
          <w:szCs w:val="22"/>
        </w:rPr>
      </w:pPr>
      <w:r w:rsidRPr="004433D8">
        <w:rPr>
          <w:rStyle w:val="normaltextrun"/>
          <w:rFonts w:ascii="Arial" w:hAnsi="Arial" w:cs="Arial"/>
          <w:i/>
          <w:sz w:val="22"/>
          <w:szCs w:val="22"/>
        </w:rPr>
        <w:t>Reasonable Accommodation:</w:t>
      </w:r>
    </w:p>
    <w:p w14:paraId="700CA226" w14:textId="77777777" w:rsidR="000F3B85" w:rsidRPr="004433D8" w:rsidRDefault="00204880" w:rsidP="00204880">
      <w:pPr>
        <w:pStyle w:val="paragraph"/>
        <w:spacing w:before="0" w:beforeAutospacing="0" w:after="0" w:afterAutospacing="0"/>
        <w:textAlignment w:val="baseline"/>
        <w:rPr>
          <w:rStyle w:val="normaltextrun"/>
          <w:rFonts w:ascii="Arial" w:hAnsi="Arial" w:cs="Arial"/>
          <w:i/>
          <w:sz w:val="22"/>
          <w:szCs w:val="22"/>
        </w:rPr>
      </w:pPr>
      <w:r w:rsidRPr="004433D8">
        <w:rPr>
          <w:rStyle w:val="normaltextrun"/>
          <w:rFonts w:ascii="Arial" w:hAnsi="Arial" w:cs="Arial"/>
          <w:i/>
          <w:sz w:val="22"/>
          <w:szCs w:val="22"/>
        </w:rPr>
        <w:t>To comply with the non-discrimination requirements of the Americans with Disability Act (ADA), it is the policy of the State to make every effort to ensure that its programs, activities and services are available to all persons, including persons with disabilities. For persons with a disability needing a reasonable modification to participate in the procurement process, or for persons having questions regarding reasonable modifications for the procurement process, you may notify CalVet contact above. To ensure that we can meet your need, submit your request for reasonable modification at least five (5) business days before the scheduled event or the due date of procurement documents.</w:t>
      </w:r>
      <w:r w:rsidR="006D50A9" w:rsidRPr="004433D8">
        <w:rPr>
          <w:rStyle w:val="normaltextrun"/>
          <w:rFonts w:ascii="Arial" w:hAnsi="Arial" w:cs="Arial"/>
          <w:i/>
          <w:sz w:val="22"/>
          <w:szCs w:val="22"/>
        </w:rPr>
        <w:t xml:space="preserve"> </w:t>
      </w:r>
    </w:p>
    <w:p w14:paraId="608CF422" w14:textId="77777777" w:rsidR="000F3B85" w:rsidRDefault="000F3B85" w:rsidP="00204880">
      <w:pPr>
        <w:pStyle w:val="paragraph"/>
        <w:spacing w:before="0" w:beforeAutospacing="0" w:after="0" w:afterAutospacing="0"/>
        <w:textAlignment w:val="baseline"/>
        <w:rPr>
          <w:rFonts w:ascii="Arial" w:hAnsi="Arial" w:cs="Arial"/>
        </w:rPr>
      </w:pPr>
    </w:p>
    <w:p w14:paraId="6096EE0D" w14:textId="77777777" w:rsidR="00314288" w:rsidRDefault="00314288" w:rsidP="00204880">
      <w:pPr>
        <w:pStyle w:val="paragraph"/>
        <w:spacing w:before="0" w:beforeAutospacing="0" w:after="0" w:afterAutospacing="0"/>
        <w:textAlignment w:val="baseline"/>
        <w:rPr>
          <w:rFonts w:ascii="Arial" w:hAnsi="Arial" w:cs="Arial"/>
        </w:rPr>
      </w:pPr>
    </w:p>
    <w:p w14:paraId="613DA7FF" w14:textId="77777777" w:rsidR="00314288" w:rsidRPr="006A18B5" w:rsidRDefault="00314288" w:rsidP="00314288">
      <w:pPr>
        <w:pStyle w:val="paragraph"/>
        <w:spacing w:before="0" w:beforeAutospacing="0" w:after="0" w:afterAutospacing="0"/>
        <w:textAlignment w:val="baseline"/>
        <w:rPr>
          <w:rStyle w:val="normaltextrun"/>
          <w:rFonts w:ascii="Arial" w:hAnsi="Arial" w:cs="Arial"/>
          <w:iCs/>
          <w:sz w:val="22"/>
          <w:szCs w:val="22"/>
        </w:rPr>
      </w:pPr>
      <w:r>
        <w:rPr>
          <w:rStyle w:val="normaltextrun"/>
          <w:rFonts w:ascii="Arial" w:hAnsi="Arial" w:cs="Arial"/>
          <w:iCs/>
          <w:sz w:val="22"/>
          <w:szCs w:val="22"/>
        </w:rPr>
        <w:lastRenderedPageBreak/>
        <w:t>Summary of Changes:</w:t>
      </w:r>
    </w:p>
    <w:p w14:paraId="1562BEC7" w14:textId="77777777" w:rsidR="00314288" w:rsidRDefault="00314288" w:rsidP="00314288">
      <w:pPr>
        <w:pStyle w:val="paragraph"/>
        <w:spacing w:before="0" w:beforeAutospacing="0" w:after="0" w:afterAutospacing="0"/>
        <w:textAlignment w:val="baseline"/>
        <w:rPr>
          <w:rStyle w:val="normaltextrun"/>
          <w:rFonts w:ascii="Arial" w:hAnsi="Arial" w:cs="Arial"/>
          <w:i/>
          <w:sz w:val="22"/>
          <w:szCs w:val="22"/>
        </w:rPr>
      </w:pPr>
    </w:p>
    <w:tbl>
      <w:tblPr>
        <w:tblStyle w:val="TableGrid"/>
        <w:tblW w:w="0" w:type="auto"/>
        <w:tblLook w:val="04A0" w:firstRow="1" w:lastRow="0" w:firstColumn="1" w:lastColumn="0" w:noHBand="0" w:noVBand="1"/>
      </w:tblPr>
      <w:tblGrid>
        <w:gridCol w:w="3116"/>
        <w:gridCol w:w="3117"/>
        <w:gridCol w:w="3117"/>
      </w:tblGrid>
      <w:tr w:rsidR="00314288" w14:paraId="0F42778A" w14:textId="77777777" w:rsidTr="00ED56B6">
        <w:tc>
          <w:tcPr>
            <w:tcW w:w="3116" w:type="dxa"/>
          </w:tcPr>
          <w:p w14:paraId="083D834E" w14:textId="77777777" w:rsidR="00314288" w:rsidRPr="00AC2B66" w:rsidRDefault="00314288" w:rsidP="00ED56B6">
            <w:pPr>
              <w:pStyle w:val="paragraph"/>
              <w:spacing w:before="0" w:beforeAutospacing="0" w:after="0" w:afterAutospacing="0"/>
              <w:textAlignment w:val="baseline"/>
              <w:rPr>
                <w:rStyle w:val="normaltextrun"/>
                <w:rFonts w:ascii="Arial" w:hAnsi="Arial" w:cs="Arial"/>
                <w:iCs/>
                <w:sz w:val="22"/>
                <w:szCs w:val="22"/>
              </w:rPr>
            </w:pPr>
            <w:r w:rsidRPr="00AC2B66">
              <w:rPr>
                <w:rStyle w:val="normaltextrun"/>
                <w:rFonts w:ascii="Arial" w:hAnsi="Arial" w:cs="Arial"/>
                <w:iCs/>
                <w:sz w:val="22"/>
                <w:szCs w:val="22"/>
              </w:rPr>
              <w:t>Page(s)</w:t>
            </w:r>
          </w:p>
        </w:tc>
        <w:tc>
          <w:tcPr>
            <w:tcW w:w="3117" w:type="dxa"/>
          </w:tcPr>
          <w:p w14:paraId="3AE304DA" w14:textId="77777777" w:rsidR="00314288" w:rsidRPr="00AC2B66" w:rsidRDefault="00314288" w:rsidP="00ED56B6">
            <w:pPr>
              <w:pStyle w:val="paragraph"/>
              <w:spacing w:before="0" w:beforeAutospacing="0" w:after="0" w:afterAutospacing="0"/>
              <w:textAlignment w:val="baseline"/>
              <w:rPr>
                <w:rStyle w:val="normaltextrun"/>
                <w:rFonts w:ascii="Arial" w:hAnsi="Arial" w:cs="Arial"/>
                <w:iCs/>
                <w:sz w:val="22"/>
                <w:szCs w:val="22"/>
              </w:rPr>
            </w:pPr>
            <w:r w:rsidRPr="00AC2B66">
              <w:rPr>
                <w:rStyle w:val="normaltextrun"/>
                <w:rFonts w:ascii="Arial" w:hAnsi="Arial" w:cs="Arial"/>
                <w:iCs/>
                <w:sz w:val="22"/>
                <w:szCs w:val="22"/>
              </w:rPr>
              <w:t xml:space="preserve">Section </w:t>
            </w:r>
          </w:p>
        </w:tc>
        <w:tc>
          <w:tcPr>
            <w:tcW w:w="3117" w:type="dxa"/>
          </w:tcPr>
          <w:p w14:paraId="323DFDE8" w14:textId="77777777" w:rsidR="00314288" w:rsidRPr="00AC2B66" w:rsidRDefault="00314288" w:rsidP="00ED56B6">
            <w:pPr>
              <w:pStyle w:val="paragraph"/>
              <w:spacing w:before="0" w:beforeAutospacing="0" w:after="0" w:afterAutospacing="0"/>
              <w:textAlignment w:val="baseline"/>
              <w:rPr>
                <w:rStyle w:val="normaltextrun"/>
                <w:rFonts w:ascii="Arial" w:hAnsi="Arial" w:cs="Arial"/>
                <w:iCs/>
                <w:sz w:val="22"/>
                <w:szCs w:val="22"/>
              </w:rPr>
            </w:pPr>
            <w:r w:rsidRPr="00AC2B66">
              <w:rPr>
                <w:rStyle w:val="normaltextrun"/>
                <w:rFonts w:ascii="Arial" w:hAnsi="Arial" w:cs="Arial"/>
                <w:iCs/>
                <w:sz w:val="22"/>
                <w:szCs w:val="22"/>
              </w:rPr>
              <w:t>Description of Changes</w:t>
            </w:r>
          </w:p>
        </w:tc>
      </w:tr>
      <w:tr w:rsidR="00314288" w:rsidRPr="00AC2B66" w14:paraId="52B31B41" w14:textId="77777777" w:rsidTr="00ED56B6">
        <w:tc>
          <w:tcPr>
            <w:tcW w:w="3116" w:type="dxa"/>
          </w:tcPr>
          <w:p w14:paraId="03F09CD6" w14:textId="51492000" w:rsidR="00314288" w:rsidRPr="001E73B4" w:rsidRDefault="00314288"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1</w:t>
            </w:r>
          </w:p>
        </w:tc>
        <w:tc>
          <w:tcPr>
            <w:tcW w:w="3117" w:type="dxa"/>
          </w:tcPr>
          <w:p w14:paraId="40BD7DF5" w14:textId="6B1067D9" w:rsidR="00314288" w:rsidRPr="001E73B4" w:rsidRDefault="001E281E"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Notice to Prospective Respondents</w:t>
            </w:r>
          </w:p>
        </w:tc>
        <w:tc>
          <w:tcPr>
            <w:tcW w:w="3117" w:type="dxa"/>
          </w:tcPr>
          <w:p w14:paraId="4095ED08" w14:textId="128099F7" w:rsidR="00314288" w:rsidRPr="001E73B4" w:rsidRDefault="001E281E"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Updated G. Key Action Dates to H. Key Action Dates</w:t>
            </w:r>
          </w:p>
        </w:tc>
      </w:tr>
      <w:tr w:rsidR="00B57ADD" w:rsidRPr="00AC2B66" w14:paraId="571F2309" w14:textId="77777777" w:rsidTr="00ED56B6">
        <w:tc>
          <w:tcPr>
            <w:tcW w:w="3116" w:type="dxa"/>
          </w:tcPr>
          <w:p w14:paraId="016CD45C" w14:textId="1045359C" w:rsidR="00B57ADD" w:rsidRPr="001E73B4" w:rsidRDefault="00B57ADD"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22</w:t>
            </w:r>
          </w:p>
        </w:tc>
        <w:tc>
          <w:tcPr>
            <w:tcW w:w="3117" w:type="dxa"/>
          </w:tcPr>
          <w:p w14:paraId="471B8A6A" w14:textId="73FFE8E8" w:rsidR="00B57ADD" w:rsidRPr="001E73B4" w:rsidRDefault="00347C28"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Appendix B, Business Requirements, B.1</w:t>
            </w:r>
            <w:r w:rsidR="00E54DFF" w:rsidRPr="001E73B4">
              <w:rPr>
                <w:rStyle w:val="normaltextrun"/>
                <w:rFonts w:ascii="Arial" w:hAnsi="Arial" w:cs="Arial"/>
                <w:iCs/>
                <w:sz w:val="22"/>
                <w:szCs w:val="22"/>
              </w:rPr>
              <w:t xml:space="preserve"> &amp;B.2</w:t>
            </w:r>
          </w:p>
        </w:tc>
        <w:tc>
          <w:tcPr>
            <w:tcW w:w="3117" w:type="dxa"/>
          </w:tcPr>
          <w:p w14:paraId="0699D8CF" w14:textId="5825B5B3" w:rsidR="00B57ADD" w:rsidRPr="001E73B4" w:rsidRDefault="00347C28"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Removed and added language in red font</w:t>
            </w:r>
          </w:p>
        </w:tc>
      </w:tr>
      <w:tr w:rsidR="00E54DFF" w:rsidRPr="00AC2B66" w14:paraId="3ECB6CBD" w14:textId="77777777" w:rsidTr="00ED56B6">
        <w:tc>
          <w:tcPr>
            <w:tcW w:w="3116" w:type="dxa"/>
          </w:tcPr>
          <w:p w14:paraId="202602D8" w14:textId="27303B3E" w:rsidR="00E54DFF" w:rsidRPr="001E73B4" w:rsidRDefault="00E54DFF"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42</w:t>
            </w:r>
          </w:p>
        </w:tc>
        <w:tc>
          <w:tcPr>
            <w:tcW w:w="3117" w:type="dxa"/>
          </w:tcPr>
          <w:p w14:paraId="6D47E6C4" w14:textId="0567774F" w:rsidR="00E54DFF" w:rsidRPr="001E73B4" w:rsidRDefault="00E54DFF"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Form 13, Response to Business Requirements, B.1</w:t>
            </w:r>
          </w:p>
        </w:tc>
        <w:tc>
          <w:tcPr>
            <w:tcW w:w="3117" w:type="dxa"/>
          </w:tcPr>
          <w:p w14:paraId="7A6CE649" w14:textId="7A783399" w:rsidR="00E54DFF" w:rsidRPr="001E73B4" w:rsidRDefault="00E54DFF" w:rsidP="00ED56B6">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Removed and added language in red font</w:t>
            </w:r>
          </w:p>
        </w:tc>
      </w:tr>
      <w:tr w:rsidR="001E73B4" w:rsidRPr="00AC2B66" w14:paraId="646DFDAB" w14:textId="77777777" w:rsidTr="00ED56B6">
        <w:tc>
          <w:tcPr>
            <w:tcW w:w="3116" w:type="dxa"/>
          </w:tcPr>
          <w:p w14:paraId="56EF6969" w14:textId="237131ED"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43-44</w:t>
            </w:r>
          </w:p>
        </w:tc>
        <w:tc>
          <w:tcPr>
            <w:tcW w:w="3117" w:type="dxa"/>
          </w:tcPr>
          <w:p w14:paraId="39ABBD15" w14:textId="5CDE2260"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Form 14, Cost Quote</w:t>
            </w:r>
          </w:p>
        </w:tc>
        <w:tc>
          <w:tcPr>
            <w:tcW w:w="3117" w:type="dxa"/>
          </w:tcPr>
          <w:p w14:paraId="0C81A39A" w14:textId="60914413"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Changes made in red font</w:t>
            </w:r>
          </w:p>
        </w:tc>
      </w:tr>
      <w:tr w:rsidR="001E73B4" w:rsidRPr="00AC2B66" w14:paraId="258AB446" w14:textId="77777777" w:rsidTr="00C05AC1">
        <w:tc>
          <w:tcPr>
            <w:tcW w:w="3116" w:type="dxa"/>
          </w:tcPr>
          <w:p w14:paraId="35E013CB" w14:textId="34D90079"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50-51</w:t>
            </w:r>
          </w:p>
        </w:tc>
        <w:tc>
          <w:tcPr>
            <w:tcW w:w="3117" w:type="dxa"/>
          </w:tcPr>
          <w:p w14:paraId="70643101" w14:textId="156B2A25"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F. Roles and Responsibilities</w:t>
            </w:r>
          </w:p>
        </w:tc>
        <w:tc>
          <w:tcPr>
            <w:tcW w:w="3117" w:type="dxa"/>
          </w:tcPr>
          <w:p w14:paraId="4EB8E089" w14:textId="68139B80"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Changes made in red font</w:t>
            </w:r>
          </w:p>
        </w:tc>
      </w:tr>
      <w:tr w:rsidR="001E73B4" w:rsidRPr="00AC2B66" w14:paraId="202C6361" w14:textId="77777777" w:rsidTr="00C05AC1">
        <w:tc>
          <w:tcPr>
            <w:tcW w:w="3116" w:type="dxa"/>
          </w:tcPr>
          <w:p w14:paraId="5532A65D" w14:textId="7AE0C7A5"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53-58</w:t>
            </w:r>
          </w:p>
        </w:tc>
        <w:tc>
          <w:tcPr>
            <w:tcW w:w="3117" w:type="dxa"/>
          </w:tcPr>
          <w:p w14:paraId="13251BD3" w14:textId="42B1BFEC"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H. Contractors Responsibilities</w:t>
            </w:r>
          </w:p>
        </w:tc>
        <w:tc>
          <w:tcPr>
            <w:tcW w:w="3117" w:type="dxa"/>
          </w:tcPr>
          <w:p w14:paraId="11A91F8F" w14:textId="6DAB658F"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Changes</w:t>
            </w:r>
            <w:r w:rsidRPr="001E73B4">
              <w:rPr>
                <w:rStyle w:val="normaltextrun"/>
                <w:rFonts w:ascii="Arial" w:hAnsi="Arial" w:cs="Arial"/>
                <w:iCs/>
                <w:sz w:val="22"/>
                <w:szCs w:val="22"/>
              </w:rPr>
              <w:t xml:space="preserve"> made in red font</w:t>
            </w:r>
          </w:p>
        </w:tc>
      </w:tr>
      <w:tr w:rsidR="001E73B4" w:rsidRPr="00AC2B66" w14:paraId="604E5F85" w14:textId="77777777" w:rsidTr="00C05AC1">
        <w:tc>
          <w:tcPr>
            <w:tcW w:w="3116" w:type="dxa"/>
          </w:tcPr>
          <w:p w14:paraId="61ED3D14" w14:textId="3F53EE4A"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62-63</w:t>
            </w:r>
          </w:p>
        </w:tc>
        <w:tc>
          <w:tcPr>
            <w:tcW w:w="3117" w:type="dxa"/>
          </w:tcPr>
          <w:p w14:paraId="654D14FC" w14:textId="45E37DBD"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Exhibit B-1, Cost Worksheet</w:t>
            </w:r>
          </w:p>
        </w:tc>
        <w:tc>
          <w:tcPr>
            <w:tcW w:w="3117" w:type="dxa"/>
          </w:tcPr>
          <w:p w14:paraId="592AF6E4" w14:textId="34A7D73F" w:rsidR="001E73B4" w:rsidRPr="001E73B4" w:rsidRDefault="001E73B4" w:rsidP="001E73B4">
            <w:pPr>
              <w:pStyle w:val="paragraph"/>
              <w:spacing w:before="0" w:beforeAutospacing="0" w:after="0" w:afterAutospacing="0"/>
              <w:textAlignment w:val="baseline"/>
              <w:rPr>
                <w:rStyle w:val="normaltextrun"/>
                <w:rFonts w:ascii="Arial" w:hAnsi="Arial" w:cs="Arial"/>
                <w:iCs/>
                <w:sz w:val="22"/>
                <w:szCs w:val="22"/>
              </w:rPr>
            </w:pPr>
            <w:r w:rsidRPr="001E73B4">
              <w:rPr>
                <w:rStyle w:val="normaltextrun"/>
                <w:rFonts w:ascii="Arial" w:hAnsi="Arial" w:cs="Arial"/>
                <w:iCs/>
                <w:sz w:val="22"/>
                <w:szCs w:val="22"/>
              </w:rPr>
              <w:t>Changes made in red font</w:t>
            </w:r>
          </w:p>
        </w:tc>
      </w:tr>
    </w:tbl>
    <w:p w14:paraId="2BDC3D2A" w14:textId="77777777" w:rsidR="001E73B4" w:rsidRDefault="001E73B4" w:rsidP="006D50A9">
      <w:pPr>
        <w:rPr>
          <w:rFonts w:ascii="Arial" w:eastAsia="Times New Roman" w:hAnsi="Arial" w:cs="Arial"/>
          <w:b/>
          <w:bCs/>
          <w:noProof/>
          <w:sz w:val="21"/>
          <w:szCs w:val="21"/>
        </w:rPr>
      </w:pPr>
    </w:p>
    <w:p w14:paraId="5280DD63" w14:textId="77777777" w:rsidR="001E73B4" w:rsidRDefault="001E73B4" w:rsidP="006D50A9">
      <w:pPr>
        <w:rPr>
          <w:rFonts w:ascii="Arial" w:eastAsia="Times New Roman" w:hAnsi="Arial" w:cs="Arial"/>
          <w:b/>
          <w:bCs/>
          <w:noProof/>
          <w:sz w:val="21"/>
          <w:szCs w:val="21"/>
        </w:rPr>
      </w:pPr>
    </w:p>
    <w:p w14:paraId="5C51769A" w14:textId="77777777" w:rsidR="001E73B4" w:rsidRDefault="001E73B4" w:rsidP="006D50A9">
      <w:pPr>
        <w:rPr>
          <w:rFonts w:ascii="Arial" w:eastAsia="Times New Roman" w:hAnsi="Arial" w:cs="Arial"/>
          <w:b/>
          <w:bCs/>
          <w:noProof/>
          <w:sz w:val="21"/>
          <w:szCs w:val="21"/>
        </w:rPr>
      </w:pPr>
    </w:p>
    <w:p w14:paraId="7A7BE185" w14:textId="77777777" w:rsidR="001E73B4" w:rsidRDefault="001E73B4" w:rsidP="006D50A9">
      <w:pPr>
        <w:rPr>
          <w:rFonts w:ascii="Arial" w:eastAsia="Times New Roman" w:hAnsi="Arial" w:cs="Arial"/>
          <w:b/>
          <w:bCs/>
          <w:noProof/>
          <w:sz w:val="21"/>
          <w:szCs w:val="21"/>
        </w:rPr>
      </w:pPr>
    </w:p>
    <w:p w14:paraId="56B81710" w14:textId="77777777" w:rsidR="001E73B4" w:rsidRDefault="001E73B4" w:rsidP="006D50A9">
      <w:pPr>
        <w:rPr>
          <w:rFonts w:ascii="Arial" w:eastAsia="Times New Roman" w:hAnsi="Arial" w:cs="Arial"/>
          <w:b/>
          <w:bCs/>
          <w:noProof/>
          <w:sz w:val="21"/>
          <w:szCs w:val="21"/>
        </w:rPr>
      </w:pPr>
    </w:p>
    <w:p w14:paraId="5CDC3B56" w14:textId="77777777" w:rsidR="001E73B4" w:rsidRDefault="001E73B4" w:rsidP="006D50A9">
      <w:pPr>
        <w:rPr>
          <w:rFonts w:ascii="Arial" w:eastAsia="Times New Roman" w:hAnsi="Arial" w:cs="Arial"/>
          <w:b/>
          <w:bCs/>
          <w:noProof/>
          <w:sz w:val="21"/>
          <w:szCs w:val="21"/>
        </w:rPr>
      </w:pPr>
    </w:p>
    <w:p w14:paraId="4DFED020" w14:textId="77777777" w:rsidR="001E73B4" w:rsidRDefault="001E73B4" w:rsidP="006D50A9">
      <w:pPr>
        <w:rPr>
          <w:rFonts w:ascii="Arial" w:eastAsia="Times New Roman" w:hAnsi="Arial" w:cs="Arial"/>
          <w:b/>
          <w:bCs/>
          <w:noProof/>
          <w:sz w:val="21"/>
          <w:szCs w:val="21"/>
        </w:rPr>
      </w:pPr>
    </w:p>
    <w:p w14:paraId="1A53B72A" w14:textId="77777777" w:rsidR="001E73B4" w:rsidRDefault="001E73B4" w:rsidP="006D50A9">
      <w:pPr>
        <w:rPr>
          <w:rFonts w:ascii="Arial" w:eastAsia="Times New Roman" w:hAnsi="Arial" w:cs="Arial"/>
          <w:b/>
          <w:bCs/>
          <w:noProof/>
          <w:sz w:val="21"/>
          <w:szCs w:val="21"/>
        </w:rPr>
      </w:pPr>
    </w:p>
    <w:p w14:paraId="496A46FF" w14:textId="77777777" w:rsidR="001E73B4" w:rsidRDefault="001E73B4" w:rsidP="006D50A9">
      <w:pPr>
        <w:rPr>
          <w:rFonts w:ascii="Arial" w:eastAsia="Times New Roman" w:hAnsi="Arial" w:cs="Arial"/>
          <w:b/>
          <w:bCs/>
          <w:noProof/>
          <w:sz w:val="21"/>
          <w:szCs w:val="21"/>
        </w:rPr>
      </w:pPr>
    </w:p>
    <w:p w14:paraId="67D70136" w14:textId="77777777" w:rsidR="001E73B4" w:rsidRDefault="001E73B4" w:rsidP="006D50A9">
      <w:pPr>
        <w:rPr>
          <w:rFonts w:ascii="Arial" w:eastAsia="Times New Roman" w:hAnsi="Arial" w:cs="Arial"/>
          <w:b/>
          <w:bCs/>
          <w:noProof/>
          <w:sz w:val="21"/>
          <w:szCs w:val="21"/>
        </w:rPr>
      </w:pPr>
    </w:p>
    <w:p w14:paraId="1279943F" w14:textId="77777777" w:rsidR="001E73B4" w:rsidRDefault="001E73B4" w:rsidP="006D50A9">
      <w:pPr>
        <w:rPr>
          <w:rFonts w:ascii="Arial" w:eastAsia="Times New Roman" w:hAnsi="Arial" w:cs="Arial"/>
          <w:b/>
          <w:bCs/>
          <w:noProof/>
          <w:sz w:val="21"/>
          <w:szCs w:val="21"/>
        </w:rPr>
      </w:pPr>
    </w:p>
    <w:p w14:paraId="69FAD7AE" w14:textId="77777777" w:rsidR="001E73B4" w:rsidRDefault="001E73B4" w:rsidP="006D50A9">
      <w:pPr>
        <w:rPr>
          <w:rFonts w:ascii="Arial" w:eastAsia="Times New Roman" w:hAnsi="Arial" w:cs="Arial"/>
          <w:b/>
          <w:bCs/>
          <w:noProof/>
          <w:sz w:val="21"/>
          <w:szCs w:val="21"/>
        </w:rPr>
      </w:pPr>
    </w:p>
    <w:p w14:paraId="13AEF71E" w14:textId="77777777" w:rsidR="001E73B4" w:rsidRDefault="001E73B4" w:rsidP="006D50A9">
      <w:pPr>
        <w:rPr>
          <w:rFonts w:ascii="Arial" w:eastAsia="Times New Roman" w:hAnsi="Arial" w:cs="Arial"/>
          <w:b/>
          <w:bCs/>
          <w:noProof/>
          <w:sz w:val="21"/>
          <w:szCs w:val="21"/>
        </w:rPr>
      </w:pPr>
    </w:p>
    <w:p w14:paraId="65F49F64" w14:textId="77777777" w:rsidR="001E73B4" w:rsidRDefault="001E73B4" w:rsidP="006D50A9">
      <w:pPr>
        <w:rPr>
          <w:rFonts w:ascii="Arial" w:eastAsia="Times New Roman" w:hAnsi="Arial" w:cs="Arial"/>
          <w:b/>
          <w:bCs/>
          <w:noProof/>
          <w:sz w:val="21"/>
          <w:szCs w:val="21"/>
        </w:rPr>
      </w:pPr>
    </w:p>
    <w:p w14:paraId="6213A27E" w14:textId="77777777" w:rsidR="001E73B4" w:rsidRDefault="001E73B4" w:rsidP="006D50A9">
      <w:pPr>
        <w:rPr>
          <w:rFonts w:ascii="Arial" w:eastAsia="Times New Roman" w:hAnsi="Arial" w:cs="Arial"/>
          <w:b/>
          <w:bCs/>
          <w:noProof/>
          <w:sz w:val="21"/>
          <w:szCs w:val="21"/>
        </w:rPr>
      </w:pPr>
    </w:p>
    <w:p w14:paraId="0B31E589" w14:textId="77777777" w:rsidR="001E73B4" w:rsidRDefault="001E73B4" w:rsidP="006D50A9">
      <w:pPr>
        <w:rPr>
          <w:rFonts w:ascii="Arial" w:eastAsia="Times New Roman" w:hAnsi="Arial" w:cs="Arial"/>
          <w:b/>
          <w:bCs/>
          <w:noProof/>
          <w:sz w:val="21"/>
          <w:szCs w:val="21"/>
        </w:rPr>
      </w:pPr>
    </w:p>
    <w:p w14:paraId="617BAF4C" w14:textId="77777777" w:rsidR="001E73B4" w:rsidRDefault="001E73B4" w:rsidP="006D50A9">
      <w:pPr>
        <w:rPr>
          <w:rFonts w:ascii="Arial" w:eastAsia="Times New Roman" w:hAnsi="Arial" w:cs="Arial"/>
          <w:b/>
          <w:bCs/>
          <w:noProof/>
          <w:sz w:val="21"/>
          <w:szCs w:val="21"/>
        </w:rPr>
      </w:pPr>
    </w:p>
    <w:p w14:paraId="791588C1" w14:textId="77777777" w:rsidR="001E73B4" w:rsidRDefault="001E73B4" w:rsidP="006D50A9">
      <w:pPr>
        <w:rPr>
          <w:rFonts w:ascii="Arial" w:eastAsia="Times New Roman" w:hAnsi="Arial" w:cs="Arial"/>
          <w:b/>
          <w:bCs/>
          <w:noProof/>
          <w:sz w:val="21"/>
          <w:szCs w:val="21"/>
        </w:rPr>
      </w:pPr>
    </w:p>
    <w:p w14:paraId="2086465E" w14:textId="77777777" w:rsidR="001E73B4" w:rsidRDefault="001E73B4" w:rsidP="006D50A9">
      <w:pPr>
        <w:rPr>
          <w:rFonts w:ascii="Arial" w:eastAsia="Times New Roman" w:hAnsi="Arial" w:cs="Arial"/>
          <w:b/>
          <w:bCs/>
          <w:noProof/>
          <w:sz w:val="21"/>
          <w:szCs w:val="21"/>
        </w:rPr>
      </w:pPr>
    </w:p>
    <w:p w14:paraId="538B9E64" w14:textId="77777777" w:rsidR="001E73B4" w:rsidRDefault="001E73B4" w:rsidP="006D50A9">
      <w:pPr>
        <w:rPr>
          <w:rFonts w:ascii="Arial" w:eastAsia="Times New Roman" w:hAnsi="Arial" w:cs="Arial"/>
          <w:b/>
          <w:bCs/>
          <w:noProof/>
          <w:sz w:val="21"/>
          <w:szCs w:val="21"/>
        </w:rPr>
      </w:pPr>
    </w:p>
    <w:p w14:paraId="11F5B3EA" w14:textId="77777777" w:rsidR="001E73B4" w:rsidRDefault="001E73B4" w:rsidP="006D50A9">
      <w:pPr>
        <w:rPr>
          <w:rFonts w:ascii="Arial" w:eastAsia="Times New Roman" w:hAnsi="Arial" w:cs="Arial"/>
          <w:b/>
          <w:bCs/>
          <w:noProof/>
          <w:sz w:val="21"/>
          <w:szCs w:val="21"/>
        </w:rPr>
      </w:pPr>
    </w:p>
    <w:p w14:paraId="2441AEE8" w14:textId="77777777" w:rsidR="001E73B4" w:rsidRDefault="001E73B4" w:rsidP="006D50A9">
      <w:pPr>
        <w:rPr>
          <w:rFonts w:ascii="Arial" w:eastAsia="Times New Roman" w:hAnsi="Arial" w:cs="Arial"/>
          <w:b/>
          <w:bCs/>
          <w:noProof/>
          <w:sz w:val="21"/>
          <w:szCs w:val="21"/>
        </w:rPr>
      </w:pPr>
    </w:p>
    <w:sdt>
      <w:sdtPr>
        <w:rPr>
          <w:rFonts w:ascii="Arial" w:eastAsia="Times New Roman" w:hAnsi="Arial" w:cs="Arial"/>
          <w:b/>
          <w:bCs/>
          <w:noProof/>
          <w:sz w:val="21"/>
          <w:szCs w:val="21"/>
        </w:rPr>
        <w:id w:val="-1783800575"/>
        <w:docPartObj>
          <w:docPartGallery w:val="Table of Contents"/>
          <w:docPartUnique/>
        </w:docPartObj>
      </w:sdtPr>
      <w:sdtEndPr>
        <w:rPr>
          <w:b w:val="0"/>
          <w:bCs w:val="0"/>
        </w:rPr>
      </w:sdtEndPr>
      <w:sdtContent>
        <w:p w14:paraId="2907AD5C" w14:textId="2E483C65" w:rsidR="006D50A9" w:rsidRPr="004433D8" w:rsidRDefault="006D50A9" w:rsidP="006D50A9">
          <w:pPr>
            <w:rPr>
              <w:rFonts w:ascii="Arial" w:hAnsi="Arial" w:cs="Arial"/>
            </w:rPr>
          </w:pPr>
          <w:r w:rsidRPr="004433D8">
            <w:rPr>
              <w:rFonts w:ascii="Arial" w:hAnsi="Arial" w:cs="Arial"/>
            </w:rPr>
            <w:t>Contents</w:t>
          </w:r>
        </w:p>
        <w:p w14:paraId="53D8BD37" w14:textId="6D834670" w:rsidR="00EA0223" w:rsidRDefault="006D50A9">
          <w:pPr>
            <w:pStyle w:val="TOC1"/>
            <w:tabs>
              <w:tab w:val="left" w:pos="720"/>
              <w:tab w:val="right" w:leader="dot" w:pos="9350"/>
            </w:tabs>
            <w:rPr>
              <w:rFonts w:asciiTheme="minorHAnsi" w:eastAsiaTheme="minorEastAsia" w:hAnsiTheme="minorHAnsi" w:cstheme="minorBidi"/>
              <w:noProof/>
              <w:kern w:val="2"/>
              <w:sz w:val="24"/>
              <w:szCs w:val="24"/>
              <w14:ligatures w14:val="standardContextual"/>
            </w:rPr>
          </w:pPr>
          <w:r w:rsidRPr="004433D8">
            <w:rPr>
              <w:rFonts w:ascii="Arial" w:hAnsi="Arial" w:cs="Arial"/>
            </w:rPr>
            <w:fldChar w:fldCharType="begin"/>
          </w:r>
          <w:r w:rsidRPr="004433D8">
            <w:rPr>
              <w:rFonts w:ascii="Arial" w:hAnsi="Arial" w:cs="Arial"/>
            </w:rPr>
            <w:instrText xml:space="preserve"> TOC \o "1-3" \h \z \u </w:instrText>
          </w:r>
          <w:r w:rsidRPr="004433D8">
            <w:rPr>
              <w:rFonts w:ascii="Arial" w:hAnsi="Arial" w:cs="Arial"/>
            </w:rPr>
            <w:fldChar w:fldCharType="separate"/>
          </w:r>
          <w:hyperlink w:anchor="_Toc232515913" w:history="1">
            <w:r w:rsidR="00EA0223" w:rsidRPr="00E8672B">
              <w:rPr>
                <w:rStyle w:val="Hyperlink"/>
                <w:rFonts w:eastAsiaTheme="majorEastAsia"/>
                <w:noProof/>
              </w:rPr>
              <w:t>I.</w:t>
            </w:r>
            <w:r w:rsidR="00EA0223">
              <w:rPr>
                <w:rFonts w:asciiTheme="minorHAnsi" w:eastAsiaTheme="minorEastAsia" w:hAnsiTheme="minorHAnsi" w:cstheme="minorBidi"/>
                <w:noProof/>
                <w:kern w:val="2"/>
                <w:sz w:val="24"/>
                <w:szCs w:val="24"/>
                <w14:ligatures w14:val="standardContextual"/>
              </w:rPr>
              <w:tab/>
            </w:r>
            <w:r w:rsidR="00EA0223" w:rsidRPr="00E8672B">
              <w:rPr>
                <w:rStyle w:val="Hyperlink"/>
                <w:rFonts w:eastAsiaTheme="majorEastAsia"/>
                <w:noProof/>
              </w:rPr>
              <w:t>General Information</w:t>
            </w:r>
            <w:r w:rsidR="00EA0223">
              <w:rPr>
                <w:noProof/>
                <w:webHidden/>
              </w:rPr>
              <w:tab/>
            </w:r>
            <w:r w:rsidR="00EA0223">
              <w:rPr>
                <w:noProof/>
                <w:webHidden/>
              </w:rPr>
              <w:fldChar w:fldCharType="begin"/>
            </w:r>
            <w:r w:rsidR="00EA0223">
              <w:rPr>
                <w:noProof/>
                <w:webHidden/>
              </w:rPr>
              <w:instrText xml:space="preserve"> PAGEREF _Toc232515913 \h </w:instrText>
            </w:r>
            <w:r w:rsidR="00EA0223">
              <w:rPr>
                <w:noProof/>
                <w:webHidden/>
              </w:rPr>
            </w:r>
            <w:r w:rsidR="00EA0223">
              <w:rPr>
                <w:noProof/>
                <w:webHidden/>
              </w:rPr>
              <w:fldChar w:fldCharType="separate"/>
            </w:r>
            <w:r w:rsidR="001E73B4">
              <w:rPr>
                <w:noProof/>
                <w:webHidden/>
              </w:rPr>
              <w:t>5</w:t>
            </w:r>
            <w:r w:rsidR="00EA0223">
              <w:rPr>
                <w:noProof/>
                <w:webHidden/>
              </w:rPr>
              <w:fldChar w:fldCharType="end"/>
            </w:r>
          </w:hyperlink>
        </w:p>
        <w:p w14:paraId="3CDFC11F" w14:textId="2C05B0D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4" w:history="1">
            <w:r w:rsidRPr="00E8672B">
              <w:rPr>
                <w:rStyle w:val="Hyperlink"/>
                <w:noProof/>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Purpose of RFQ</w:t>
            </w:r>
            <w:r>
              <w:rPr>
                <w:noProof/>
                <w:webHidden/>
              </w:rPr>
              <w:tab/>
            </w:r>
            <w:r>
              <w:rPr>
                <w:noProof/>
                <w:webHidden/>
              </w:rPr>
              <w:fldChar w:fldCharType="begin"/>
            </w:r>
            <w:r>
              <w:rPr>
                <w:noProof/>
                <w:webHidden/>
              </w:rPr>
              <w:instrText xml:space="preserve"> PAGEREF _Toc232515914 \h </w:instrText>
            </w:r>
            <w:r>
              <w:rPr>
                <w:noProof/>
                <w:webHidden/>
              </w:rPr>
            </w:r>
            <w:r>
              <w:rPr>
                <w:noProof/>
                <w:webHidden/>
              </w:rPr>
              <w:fldChar w:fldCharType="separate"/>
            </w:r>
            <w:r w:rsidR="001E73B4">
              <w:rPr>
                <w:noProof/>
                <w:webHidden/>
              </w:rPr>
              <w:t>5</w:t>
            </w:r>
            <w:r>
              <w:rPr>
                <w:noProof/>
                <w:webHidden/>
              </w:rPr>
              <w:fldChar w:fldCharType="end"/>
            </w:r>
          </w:hyperlink>
        </w:p>
        <w:p w14:paraId="6F008971" w14:textId="6C2090BB"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5" w:history="1">
            <w:r w:rsidRPr="00E8672B">
              <w:rPr>
                <w:rStyle w:val="Hyperlink"/>
                <w:rFonts w:eastAsia="Arial Narrow"/>
                <w:noProof/>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Availability</w:t>
            </w:r>
            <w:r>
              <w:rPr>
                <w:noProof/>
                <w:webHidden/>
              </w:rPr>
              <w:tab/>
            </w:r>
            <w:r>
              <w:rPr>
                <w:noProof/>
                <w:webHidden/>
              </w:rPr>
              <w:fldChar w:fldCharType="begin"/>
            </w:r>
            <w:r>
              <w:rPr>
                <w:noProof/>
                <w:webHidden/>
              </w:rPr>
              <w:instrText xml:space="preserve"> PAGEREF _Toc232515915 \h </w:instrText>
            </w:r>
            <w:r>
              <w:rPr>
                <w:noProof/>
                <w:webHidden/>
              </w:rPr>
            </w:r>
            <w:r>
              <w:rPr>
                <w:noProof/>
                <w:webHidden/>
              </w:rPr>
              <w:fldChar w:fldCharType="separate"/>
            </w:r>
            <w:r w:rsidR="001E73B4">
              <w:rPr>
                <w:noProof/>
                <w:webHidden/>
              </w:rPr>
              <w:t>5</w:t>
            </w:r>
            <w:r>
              <w:rPr>
                <w:noProof/>
                <w:webHidden/>
              </w:rPr>
              <w:fldChar w:fldCharType="end"/>
            </w:r>
          </w:hyperlink>
        </w:p>
        <w:p w14:paraId="02A5A353" w14:textId="1AC247D4"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6" w:history="1">
            <w:r w:rsidRPr="00E8672B">
              <w:rPr>
                <w:rStyle w:val="Hyperlink"/>
                <w:noProof/>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Period of Performance</w:t>
            </w:r>
            <w:r>
              <w:rPr>
                <w:noProof/>
                <w:webHidden/>
              </w:rPr>
              <w:tab/>
            </w:r>
            <w:r>
              <w:rPr>
                <w:noProof/>
                <w:webHidden/>
              </w:rPr>
              <w:fldChar w:fldCharType="begin"/>
            </w:r>
            <w:r>
              <w:rPr>
                <w:noProof/>
                <w:webHidden/>
              </w:rPr>
              <w:instrText xml:space="preserve"> PAGEREF _Toc232515916 \h </w:instrText>
            </w:r>
            <w:r>
              <w:rPr>
                <w:noProof/>
                <w:webHidden/>
              </w:rPr>
            </w:r>
            <w:r>
              <w:rPr>
                <w:noProof/>
                <w:webHidden/>
              </w:rPr>
              <w:fldChar w:fldCharType="separate"/>
            </w:r>
            <w:r w:rsidR="001E73B4">
              <w:rPr>
                <w:noProof/>
                <w:webHidden/>
              </w:rPr>
              <w:t>5</w:t>
            </w:r>
            <w:r>
              <w:rPr>
                <w:noProof/>
                <w:webHidden/>
              </w:rPr>
              <w:fldChar w:fldCharType="end"/>
            </w:r>
          </w:hyperlink>
        </w:p>
        <w:p w14:paraId="27775097" w14:textId="34FDE40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7" w:history="1">
            <w:r w:rsidRPr="00E8672B">
              <w:rPr>
                <w:rStyle w:val="Hyperlink"/>
                <w:noProof/>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Information Technology Provisions</w:t>
            </w:r>
            <w:r>
              <w:rPr>
                <w:noProof/>
                <w:webHidden/>
              </w:rPr>
              <w:tab/>
            </w:r>
            <w:r>
              <w:rPr>
                <w:noProof/>
                <w:webHidden/>
              </w:rPr>
              <w:fldChar w:fldCharType="begin"/>
            </w:r>
            <w:r>
              <w:rPr>
                <w:noProof/>
                <w:webHidden/>
              </w:rPr>
              <w:instrText xml:space="preserve"> PAGEREF _Toc232515917 \h </w:instrText>
            </w:r>
            <w:r>
              <w:rPr>
                <w:noProof/>
                <w:webHidden/>
              </w:rPr>
            </w:r>
            <w:r>
              <w:rPr>
                <w:noProof/>
                <w:webHidden/>
              </w:rPr>
              <w:fldChar w:fldCharType="separate"/>
            </w:r>
            <w:r w:rsidR="001E73B4">
              <w:rPr>
                <w:noProof/>
                <w:webHidden/>
              </w:rPr>
              <w:t>5</w:t>
            </w:r>
            <w:r>
              <w:rPr>
                <w:noProof/>
                <w:webHidden/>
              </w:rPr>
              <w:fldChar w:fldCharType="end"/>
            </w:r>
          </w:hyperlink>
        </w:p>
        <w:p w14:paraId="275B757E" w14:textId="1EA83655"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8" w:history="1">
            <w:r w:rsidRPr="00E8672B">
              <w:rPr>
                <w:rStyle w:val="Hyperlink"/>
                <w:noProof/>
              </w:rPr>
              <w:t>E.</w:t>
            </w:r>
            <w:r>
              <w:rPr>
                <w:rFonts w:asciiTheme="minorHAnsi" w:eastAsiaTheme="minorEastAsia" w:hAnsiTheme="minorHAnsi" w:cstheme="minorBidi"/>
                <w:noProof/>
                <w:kern w:val="2"/>
                <w:sz w:val="24"/>
                <w:szCs w:val="24"/>
                <w14:ligatures w14:val="standardContextual"/>
              </w:rPr>
              <w:tab/>
            </w:r>
            <w:r w:rsidRPr="00E8672B">
              <w:rPr>
                <w:rStyle w:val="Hyperlink"/>
                <w:noProof/>
              </w:rPr>
              <w:t>Eligible Bidders</w:t>
            </w:r>
            <w:r>
              <w:rPr>
                <w:noProof/>
                <w:webHidden/>
              </w:rPr>
              <w:tab/>
            </w:r>
            <w:r>
              <w:rPr>
                <w:noProof/>
                <w:webHidden/>
              </w:rPr>
              <w:fldChar w:fldCharType="begin"/>
            </w:r>
            <w:r>
              <w:rPr>
                <w:noProof/>
                <w:webHidden/>
              </w:rPr>
              <w:instrText xml:space="preserve"> PAGEREF _Toc232515918 \h </w:instrText>
            </w:r>
            <w:r>
              <w:rPr>
                <w:noProof/>
                <w:webHidden/>
              </w:rPr>
            </w:r>
            <w:r>
              <w:rPr>
                <w:noProof/>
                <w:webHidden/>
              </w:rPr>
              <w:fldChar w:fldCharType="separate"/>
            </w:r>
            <w:r w:rsidR="001E73B4">
              <w:rPr>
                <w:noProof/>
                <w:webHidden/>
              </w:rPr>
              <w:t>6</w:t>
            </w:r>
            <w:r>
              <w:rPr>
                <w:noProof/>
                <w:webHidden/>
              </w:rPr>
              <w:fldChar w:fldCharType="end"/>
            </w:r>
          </w:hyperlink>
        </w:p>
        <w:p w14:paraId="7AB73BEF" w14:textId="5DA7969F"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19" w:history="1">
            <w:r w:rsidRPr="00E8672B">
              <w:rPr>
                <w:rStyle w:val="Hyperlink"/>
                <w:noProof/>
              </w:rPr>
              <w:t>F.</w:t>
            </w:r>
            <w:r>
              <w:rPr>
                <w:rFonts w:asciiTheme="minorHAnsi" w:eastAsiaTheme="minorEastAsia" w:hAnsiTheme="minorHAnsi" w:cstheme="minorBidi"/>
                <w:noProof/>
                <w:kern w:val="2"/>
                <w:sz w:val="24"/>
                <w:szCs w:val="24"/>
                <w14:ligatures w14:val="standardContextual"/>
              </w:rPr>
              <w:tab/>
            </w:r>
            <w:r w:rsidRPr="00E8672B">
              <w:rPr>
                <w:rStyle w:val="Hyperlink"/>
                <w:noProof/>
              </w:rPr>
              <w:t>Loss Leader</w:t>
            </w:r>
            <w:r>
              <w:rPr>
                <w:noProof/>
                <w:webHidden/>
              </w:rPr>
              <w:tab/>
            </w:r>
            <w:r>
              <w:rPr>
                <w:noProof/>
                <w:webHidden/>
              </w:rPr>
              <w:fldChar w:fldCharType="begin"/>
            </w:r>
            <w:r>
              <w:rPr>
                <w:noProof/>
                <w:webHidden/>
              </w:rPr>
              <w:instrText xml:space="preserve"> PAGEREF _Toc232515919 \h </w:instrText>
            </w:r>
            <w:r>
              <w:rPr>
                <w:noProof/>
                <w:webHidden/>
              </w:rPr>
            </w:r>
            <w:r>
              <w:rPr>
                <w:noProof/>
                <w:webHidden/>
              </w:rPr>
              <w:fldChar w:fldCharType="separate"/>
            </w:r>
            <w:r w:rsidR="001E73B4">
              <w:rPr>
                <w:noProof/>
                <w:webHidden/>
              </w:rPr>
              <w:t>6</w:t>
            </w:r>
            <w:r>
              <w:rPr>
                <w:noProof/>
                <w:webHidden/>
              </w:rPr>
              <w:fldChar w:fldCharType="end"/>
            </w:r>
          </w:hyperlink>
        </w:p>
        <w:p w14:paraId="628345DF" w14:textId="1A1A72C5"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0" w:history="1">
            <w:r w:rsidRPr="00E8672B">
              <w:rPr>
                <w:rStyle w:val="Hyperlink"/>
                <w:noProof/>
              </w:rPr>
              <w:t>G.</w:t>
            </w:r>
            <w:r>
              <w:rPr>
                <w:rFonts w:asciiTheme="minorHAnsi" w:eastAsiaTheme="minorEastAsia" w:hAnsiTheme="minorHAnsi" w:cstheme="minorBidi"/>
                <w:noProof/>
                <w:kern w:val="2"/>
                <w:sz w:val="24"/>
                <w:szCs w:val="24"/>
                <w14:ligatures w14:val="standardContextual"/>
              </w:rPr>
              <w:tab/>
            </w:r>
            <w:r w:rsidRPr="00E8672B">
              <w:rPr>
                <w:rStyle w:val="Hyperlink"/>
                <w:noProof/>
              </w:rPr>
              <w:t>Mandatory Pre-Bid Walkthrough</w:t>
            </w:r>
            <w:r>
              <w:rPr>
                <w:noProof/>
                <w:webHidden/>
              </w:rPr>
              <w:tab/>
            </w:r>
            <w:r>
              <w:rPr>
                <w:noProof/>
                <w:webHidden/>
              </w:rPr>
              <w:fldChar w:fldCharType="begin"/>
            </w:r>
            <w:r>
              <w:rPr>
                <w:noProof/>
                <w:webHidden/>
              </w:rPr>
              <w:instrText xml:space="preserve"> PAGEREF _Toc232515920 \h </w:instrText>
            </w:r>
            <w:r>
              <w:rPr>
                <w:noProof/>
                <w:webHidden/>
              </w:rPr>
            </w:r>
            <w:r>
              <w:rPr>
                <w:noProof/>
                <w:webHidden/>
              </w:rPr>
              <w:fldChar w:fldCharType="separate"/>
            </w:r>
            <w:r w:rsidR="001E73B4">
              <w:rPr>
                <w:noProof/>
                <w:webHidden/>
              </w:rPr>
              <w:t>6</w:t>
            </w:r>
            <w:r>
              <w:rPr>
                <w:noProof/>
                <w:webHidden/>
              </w:rPr>
              <w:fldChar w:fldCharType="end"/>
            </w:r>
          </w:hyperlink>
        </w:p>
        <w:p w14:paraId="611C5433" w14:textId="75158B7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1" w:history="1">
            <w:r w:rsidRPr="00E8672B">
              <w:rPr>
                <w:rStyle w:val="Hyperlink"/>
                <w:noProof/>
              </w:rPr>
              <w:t>H.</w:t>
            </w:r>
            <w:r>
              <w:rPr>
                <w:rFonts w:asciiTheme="minorHAnsi" w:eastAsiaTheme="minorEastAsia" w:hAnsiTheme="minorHAnsi" w:cstheme="minorBidi"/>
                <w:noProof/>
                <w:kern w:val="2"/>
                <w:sz w:val="24"/>
                <w:szCs w:val="24"/>
                <w14:ligatures w14:val="standardContextual"/>
              </w:rPr>
              <w:tab/>
            </w:r>
            <w:r w:rsidRPr="00E8672B">
              <w:rPr>
                <w:rStyle w:val="Hyperlink"/>
                <w:noProof/>
              </w:rPr>
              <w:t>Key Action Dates</w:t>
            </w:r>
            <w:r>
              <w:rPr>
                <w:noProof/>
                <w:webHidden/>
              </w:rPr>
              <w:tab/>
            </w:r>
            <w:r>
              <w:rPr>
                <w:noProof/>
                <w:webHidden/>
              </w:rPr>
              <w:fldChar w:fldCharType="begin"/>
            </w:r>
            <w:r>
              <w:rPr>
                <w:noProof/>
                <w:webHidden/>
              </w:rPr>
              <w:instrText xml:space="preserve"> PAGEREF _Toc232515921 \h </w:instrText>
            </w:r>
            <w:r>
              <w:rPr>
                <w:noProof/>
                <w:webHidden/>
              </w:rPr>
            </w:r>
            <w:r>
              <w:rPr>
                <w:noProof/>
                <w:webHidden/>
              </w:rPr>
              <w:fldChar w:fldCharType="separate"/>
            </w:r>
            <w:r w:rsidR="001E73B4">
              <w:rPr>
                <w:noProof/>
                <w:webHidden/>
              </w:rPr>
              <w:t>6</w:t>
            </w:r>
            <w:r>
              <w:rPr>
                <w:noProof/>
                <w:webHidden/>
              </w:rPr>
              <w:fldChar w:fldCharType="end"/>
            </w:r>
          </w:hyperlink>
        </w:p>
        <w:p w14:paraId="16D720B7" w14:textId="7FC0C8F7"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2" w:history="1">
            <w:r w:rsidRPr="00E8672B">
              <w:rPr>
                <w:rStyle w:val="Hyperlink"/>
                <w:noProof/>
              </w:rPr>
              <w:t>I.</w:t>
            </w:r>
            <w:r>
              <w:rPr>
                <w:rFonts w:asciiTheme="minorHAnsi" w:eastAsiaTheme="minorEastAsia" w:hAnsiTheme="minorHAnsi" w:cstheme="minorBidi"/>
                <w:noProof/>
                <w:kern w:val="2"/>
                <w:sz w:val="24"/>
                <w:szCs w:val="24"/>
                <w14:ligatures w14:val="standardContextual"/>
              </w:rPr>
              <w:tab/>
            </w:r>
            <w:r w:rsidRPr="00E8672B">
              <w:rPr>
                <w:rStyle w:val="Hyperlink"/>
                <w:noProof/>
              </w:rPr>
              <w:t>Submission of Questions</w:t>
            </w:r>
            <w:r>
              <w:rPr>
                <w:noProof/>
                <w:webHidden/>
              </w:rPr>
              <w:tab/>
            </w:r>
            <w:r>
              <w:rPr>
                <w:noProof/>
                <w:webHidden/>
              </w:rPr>
              <w:fldChar w:fldCharType="begin"/>
            </w:r>
            <w:r>
              <w:rPr>
                <w:noProof/>
                <w:webHidden/>
              </w:rPr>
              <w:instrText xml:space="preserve"> PAGEREF _Toc232515922 \h </w:instrText>
            </w:r>
            <w:r>
              <w:rPr>
                <w:noProof/>
                <w:webHidden/>
              </w:rPr>
            </w:r>
            <w:r>
              <w:rPr>
                <w:noProof/>
                <w:webHidden/>
              </w:rPr>
              <w:fldChar w:fldCharType="separate"/>
            </w:r>
            <w:r w:rsidR="001E73B4">
              <w:rPr>
                <w:noProof/>
                <w:webHidden/>
              </w:rPr>
              <w:t>7</w:t>
            </w:r>
            <w:r>
              <w:rPr>
                <w:noProof/>
                <w:webHidden/>
              </w:rPr>
              <w:fldChar w:fldCharType="end"/>
            </w:r>
          </w:hyperlink>
        </w:p>
        <w:p w14:paraId="560ECD71" w14:textId="3FD15E21"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3" w:history="1">
            <w:r w:rsidRPr="00E8672B">
              <w:rPr>
                <w:rStyle w:val="Hyperlink"/>
                <w:noProof/>
              </w:rPr>
              <w:t>J.</w:t>
            </w:r>
            <w:r>
              <w:rPr>
                <w:rFonts w:asciiTheme="minorHAnsi" w:eastAsiaTheme="minorEastAsia" w:hAnsiTheme="minorHAnsi" w:cstheme="minorBidi"/>
                <w:noProof/>
                <w:kern w:val="2"/>
                <w:sz w:val="24"/>
                <w:szCs w:val="24"/>
                <w14:ligatures w14:val="standardContextual"/>
              </w:rPr>
              <w:tab/>
            </w:r>
            <w:r w:rsidRPr="00E8672B">
              <w:rPr>
                <w:rStyle w:val="Hyperlink"/>
                <w:noProof/>
              </w:rPr>
              <w:t>Submission of Quote</w:t>
            </w:r>
            <w:r>
              <w:rPr>
                <w:noProof/>
                <w:webHidden/>
              </w:rPr>
              <w:tab/>
            </w:r>
            <w:r>
              <w:rPr>
                <w:noProof/>
                <w:webHidden/>
              </w:rPr>
              <w:fldChar w:fldCharType="begin"/>
            </w:r>
            <w:r>
              <w:rPr>
                <w:noProof/>
                <w:webHidden/>
              </w:rPr>
              <w:instrText xml:space="preserve"> PAGEREF _Toc232515923 \h </w:instrText>
            </w:r>
            <w:r>
              <w:rPr>
                <w:noProof/>
                <w:webHidden/>
              </w:rPr>
            </w:r>
            <w:r>
              <w:rPr>
                <w:noProof/>
                <w:webHidden/>
              </w:rPr>
              <w:fldChar w:fldCharType="separate"/>
            </w:r>
            <w:r w:rsidR="001E73B4">
              <w:rPr>
                <w:noProof/>
                <w:webHidden/>
              </w:rPr>
              <w:t>7</w:t>
            </w:r>
            <w:r>
              <w:rPr>
                <w:noProof/>
                <w:webHidden/>
              </w:rPr>
              <w:fldChar w:fldCharType="end"/>
            </w:r>
          </w:hyperlink>
        </w:p>
        <w:p w14:paraId="10EC5466" w14:textId="3AED3C64"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4" w:history="1">
            <w:r w:rsidRPr="00E8672B">
              <w:rPr>
                <w:rStyle w:val="Hyperlink"/>
                <w:noProof/>
              </w:rPr>
              <w:t>K.</w:t>
            </w:r>
            <w:r>
              <w:rPr>
                <w:rFonts w:asciiTheme="minorHAnsi" w:eastAsiaTheme="minorEastAsia" w:hAnsiTheme="minorHAnsi" w:cstheme="minorBidi"/>
                <w:noProof/>
                <w:kern w:val="2"/>
                <w:sz w:val="24"/>
                <w:szCs w:val="24"/>
                <w14:ligatures w14:val="standardContextual"/>
              </w:rPr>
              <w:tab/>
            </w:r>
            <w:r w:rsidRPr="00E8672B">
              <w:rPr>
                <w:rStyle w:val="Hyperlink"/>
                <w:noProof/>
              </w:rPr>
              <w:t>Award of Contract</w:t>
            </w:r>
            <w:r>
              <w:rPr>
                <w:noProof/>
                <w:webHidden/>
              </w:rPr>
              <w:tab/>
            </w:r>
            <w:r>
              <w:rPr>
                <w:noProof/>
                <w:webHidden/>
              </w:rPr>
              <w:fldChar w:fldCharType="begin"/>
            </w:r>
            <w:r>
              <w:rPr>
                <w:noProof/>
                <w:webHidden/>
              </w:rPr>
              <w:instrText xml:space="preserve"> PAGEREF _Toc232515924 \h </w:instrText>
            </w:r>
            <w:r>
              <w:rPr>
                <w:noProof/>
                <w:webHidden/>
              </w:rPr>
            </w:r>
            <w:r>
              <w:rPr>
                <w:noProof/>
                <w:webHidden/>
              </w:rPr>
              <w:fldChar w:fldCharType="separate"/>
            </w:r>
            <w:r w:rsidR="001E73B4">
              <w:rPr>
                <w:noProof/>
                <w:webHidden/>
              </w:rPr>
              <w:t>9</w:t>
            </w:r>
            <w:r>
              <w:rPr>
                <w:noProof/>
                <w:webHidden/>
              </w:rPr>
              <w:fldChar w:fldCharType="end"/>
            </w:r>
          </w:hyperlink>
        </w:p>
        <w:p w14:paraId="556E998E" w14:textId="4B8A008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5" w:history="1">
            <w:r w:rsidRPr="00E8672B">
              <w:rPr>
                <w:rStyle w:val="Hyperlink"/>
                <w:noProof/>
              </w:rPr>
              <w:t>L.</w:t>
            </w:r>
            <w:r>
              <w:rPr>
                <w:rFonts w:asciiTheme="minorHAnsi" w:eastAsiaTheme="minorEastAsia" w:hAnsiTheme="minorHAnsi" w:cstheme="minorBidi"/>
                <w:noProof/>
                <w:kern w:val="2"/>
                <w:sz w:val="24"/>
                <w:szCs w:val="24"/>
                <w14:ligatures w14:val="standardContextual"/>
              </w:rPr>
              <w:tab/>
            </w:r>
            <w:r w:rsidRPr="00E8672B">
              <w:rPr>
                <w:rStyle w:val="Hyperlink"/>
                <w:noProof/>
              </w:rPr>
              <w:t>Protests</w:t>
            </w:r>
            <w:r>
              <w:rPr>
                <w:noProof/>
                <w:webHidden/>
              </w:rPr>
              <w:tab/>
            </w:r>
            <w:r>
              <w:rPr>
                <w:noProof/>
                <w:webHidden/>
              </w:rPr>
              <w:fldChar w:fldCharType="begin"/>
            </w:r>
            <w:r>
              <w:rPr>
                <w:noProof/>
                <w:webHidden/>
              </w:rPr>
              <w:instrText xml:space="preserve"> PAGEREF _Toc232515925 \h </w:instrText>
            </w:r>
            <w:r>
              <w:rPr>
                <w:noProof/>
                <w:webHidden/>
              </w:rPr>
            </w:r>
            <w:r>
              <w:rPr>
                <w:noProof/>
                <w:webHidden/>
              </w:rPr>
              <w:fldChar w:fldCharType="separate"/>
            </w:r>
            <w:r w:rsidR="001E73B4">
              <w:rPr>
                <w:noProof/>
                <w:webHidden/>
              </w:rPr>
              <w:t>9</w:t>
            </w:r>
            <w:r>
              <w:rPr>
                <w:noProof/>
                <w:webHidden/>
              </w:rPr>
              <w:fldChar w:fldCharType="end"/>
            </w:r>
          </w:hyperlink>
        </w:p>
        <w:p w14:paraId="0F05C7E3" w14:textId="5E65BC46"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6" w:history="1">
            <w:r w:rsidRPr="00E8672B">
              <w:rPr>
                <w:rStyle w:val="Hyperlink"/>
                <w:noProof/>
              </w:rPr>
              <w:t>M.</w:t>
            </w:r>
            <w:r>
              <w:rPr>
                <w:rFonts w:asciiTheme="minorHAnsi" w:eastAsiaTheme="minorEastAsia" w:hAnsiTheme="minorHAnsi" w:cstheme="minorBidi"/>
                <w:noProof/>
                <w:kern w:val="2"/>
                <w:sz w:val="24"/>
                <w:szCs w:val="24"/>
                <w14:ligatures w14:val="standardContextual"/>
              </w:rPr>
              <w:tab/>
            </w:r>
            <w:r w:rsidRPr="00E8672B">
              <w:rPr>
                <w:rStyle w:val="Hyperlink"/>
                <w:noProof/>
              </w:rPr>
              <w:t>State’s Right to Reject</w:t>
            </w:r>
            <w:r>
              <w:rPr>
                <w:noProof/>
                <w:webHidden/>
              </w:rPr>
              <w:tab/>
            </w:r>
            <w:r>
              <w:rPr>
                <w:noProof/>
                <w:webHidden/>
              </w:rPr>
              <w:fldChar w:fldCharType="begin"/>
            </w:r>
            <w:r>
              <w:rPr>
                <w:noProof/>
                <w:webHidden/>
              </w:rPr>
              <w:instrText xml:space="preserve"> PAGEREF _Toc232515926 \h </w:instrText>
            </w:r>
            <w:r>
              <w:rPr>
                <w:noProof/>
                <w:webHidden/>
              </w:rPr>
            </w:r>
            <w:r>
              <w:rPr>
                <w:noProof/>
                <w:webHidden/>
              </w:rPr>
              <w:fldChar w:fldCharType="separate"/>
            </w:r>
            <w:r w:rsidR="001E73B4">
              <w:rPr>
                <w:noProof/>
                <w:webHidden/>
              </w:rPr>
              <w:t>10</w:t>
            </w:r>
            <w:r>
              <w:rPr>
                <w:noProof/>
                <w:webHidden/>
              </w:rPr>
              <w:fldChar w:fldCharType="end"/>
            </w:r>
          </w:hyperlink>
        </w:p>
        <w:p w14:paraId="6BD20722" w14:textId="670E4E02"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7" w:history="1">
            <w:r w:rsidRPr="00E8672B">
              <w:rPr>
                <w:rStyle w:val="Hyperlink"/>
                <w:noProof/>
              </w:rPr>
              <w:t>N.</w:t>
            </w:r>
            <w:r>
              <w:rPr>
                <w:rFonts w:asciiTheme="minorHAnsi" w:eastAsiaTheme="minorEastAsia" w:hAnsiTheme="minorHAnsi" w:cstheme="minorBidi"/>
                <w:noProof/>
                <w:kern w:val="2"/>
                <w:sz w:val="24"/>
                <w:szCs w:val="24"/>
                <w14:ligatures w14:val="standardContextual"/>
              </w:rPr>
              <w:tab/>
            </w:r>
            <w:r w:rsidRPr="00E8672B">
              <w:rPr>
                <w:rStyle w:val="Hyperlink"/>
                <w:noProof/>
              </w:rPr>
              <w:t>Economic Incentive Program</w:t>
            </w:r>
            <w:r>
              <w:rPr>
                <w:noProof/>
                <w:webHidden/>
              </w:rPr>
              <w:tab/>
            </w:r>
            <w:r>
              <w:rPr>
                <w:noProof/>
                <w:webHidden/>
              </w:rPr>
              <w:fldChar w:fldCharType="begin"/>
            </w:r>
            <w:r>
              <w:rPr>
                <w:noProof/>
                <w:webHidden/>
              </w:rPr>
              <w:instrText xml:space="preserve"> PAGEREF _Toc232515927 \h </w:instrText>
            </w:r>
            <w:r>
              <w:rPr>
                <w:noProof/>
                <w:webHidden/>
              </w:rPr>
            </w:r>
            <w:r>
              <w:rPr>
                <w:noProof/>
                <w:webHidden/>
              </w:rPr>
              <w:fldChar w:fldCharType="separate"/>
            </w:r>
            <w:r w:rsidR="001E73B4">
              <w:rPr>
                <w:noProof/>
                <w:webHidden/>
              </w:rPr>
              <w:t>10</w:t>
            </w:r>
            <w:r>
              <w:rPr>
                <w:noProof/>
                <w:webHidden/>
              </w:rPr>
              <w:fldChar w:fldCharType="end"/>
            </w:r>
          </w:hyperlink>
        </w:p>
        <w:p w14:paraId="7368A1FA" w14:textId="206A757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8" w:history="1">
            <w:r w:rsidRPr="00E8672B">
              <w:rPr>
                <w:rStyle w:val="Hyperlink"/>
                <w:noProof/>
              </w:rPr>
              <w:t>O.</w:t>
            </w:r>
            <w:r>
              <w:rPr>
                <w:rFonts w:asciiTheme="minorHAnsi" w:eastAsiaTheme="minorEastAsia" w:hAnsiTheme="minorHAnsi" w:cstheme="minorBidi"/>
                <w:noProof/>
                <w:kern w:val="2"/>
                <w:sz w:val="24"/>
                <w:szCs w:val="24"/>
                <w14:ligatures w14:val="standardContextual"/>
              </w:rPr>
              <w:tab/>
            </w:r>
            <w:r w:rsidRPr="00E8672B">
              <w:rPr>
                <w:rStyle w:val="Hyperlink"/>
                <w:noProof/>
              </w:rPr>
              <w:t>TACPA Contract Preference</w:t>
            </w:r>
            <w:r>
              <w:rPr>
                <w:noProof/>
                <w:webHidden/>
              </w:rPr>
              <w:tab/>
            </w:r>
            <w:r>
              <w:rPr>
                <w:noProof/>
                <w:webHidden/>
              </w:rPr>
              <w:fldChar w:fldCharType="begin"/>
            </w:r>
            <w:r>
              <w:rPr>
                <w:noProof/>
                <w:webHidden/>
              </w:rPr>
              <w:instrText xml:space="preserve"> PAGEREF _Toc232515928 \h </w:instrText>
            </w:r>
            <w:r>
              <w:rPr>
                <w:noProof/>
                <w:webHidden/>
              </w:rPr>
            </w:r>
            <w:r>
              <w:rPr>
                <w:noProof/>
                <w:webHidden/>
              </w:rPr>
              <w:fldChar w:fldCharType="separate"/>
            </w:r>
            <w:r w:rsidR="001E73B4">
              <w:rPr>
                <w:noProof/>
                <w:webHidden/>
              </w:rPr>
              <w:t>10</w:t>
            </w:r>
            <w:r>
              <w:rPr>
                <w:noProof/>
                <w:webHidden/>
              </w:rPr>
              <w:fldChar w:fldCharType="end"/>
            </w:r>
          </w:hyperlink>
        </w:p>
        <w:p w14:paraId="101AF320" w14:textId="19185ED0"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29" w:history="1">
            <w:r w:rsidRPr="00E8672B">
              <w:rPr>
                <w:rStyle w:val="Hyperlink"/>
                <w:noProof/>
              </w:rPr>
              <w:t>P.</w:t>
            </w:r>
            <w:r>
              <w:rPr>
                <w:rFonts w:asciiTheme="minorHAnsi" w:eastAsiaTheme="minorEastAsia" w:hAnsiTheme="minorHAnsi" w:cstheme="minorBidi"/>
                <w:noProof/>
                <w:kern w:val="2"/>
                <w:sz w:val="24"/>
                <w:szCs w:val="24"/>
                <w14:ligatures w14:val="standardContextual"/>
              </w:rPr>
              <w:tab/>
            </w:r>
            <w:r w:rsidRPr="00E8672B">
              <w:rPr>
                <w:rStyle w:val="Hyperlink"/>
                <w:noProof/>
              </w:rPr>
              <w:t>RFQ Response Guidelines</w:t>
            </w:r>
            <w:r>
              <w:rPr>
                <w:noProof/>
                <w:webHidden/>
              </w:rPr>
              <w:tab/>
            </w:r>
            <w:r>
              <w:rPr>
                <w:noProof/>
                <w:webHidden/>
              </w:rPr>
              <w:fldChar w:fldCharType="begin"/>
            </w:r>
            <w:r>
              <w:rPr>
                <w:noProof/>
                <w:webHidden/>
              </w:rPr>
              <w:instrText xml:space="preserve"> PAGEREF _Toc232515929 \h </w:instrText>
            </w:r>
            <w:r>
              <w:rPr>
                <w:noProof/>
                <w:webHidden/>
              </w:rPr>
            </w:r>
            <w:r>
              <w:rPr>
                <w:noProof/>
                <w:webHidden/>
              </w:rPr>
              <w:fldChar w:fldCharType="separate"/>
            </w:r>
            <w:r w:rsidR="001E73B4">
              <w:rPr>
                <w:noProof/>
                <w:webHidden/>
              </w:rPr>
              <w:t>12</w:t>
            </w:r>
            <w:r>
              <w:rPr>
                <w:noProof/>
                <w:webHidden/>
              </w:rPr>
              <w:fldChar w:fldCharType="end"/>
            </w:r>
          </w:hyperlink>
        </w:p>
        <w:p w14:paraId="74EDDD7A" w14:textId="1DD87EBC"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0" w:history="1">
            <w:r w:rsidRPr="00E8672B">
              <w:rPr>
                <w:rStyle w:val="Hyperlink"/>
                <w:noProof/>
              </w:rPr>
              <w:t>Q.</w:t>
            </w:r>
            <w:r>
              <w:rPr>
                <w:rFonts w:asciiTheme="minorHAnsi" w:eastAsiaTheme="minorEastAsia" w:hAnsiTheme="minorHAnsi" w:cstheme="minorBidi"/>
                <w:noProof/>
                <w:kern w:val="2"/>
                <w:sz w:val="24"/>
                <w:szCs w:val="24"/>
                <w14:ligatures w14:val="standardContextual"/>
              </w:rPr>
              <w:tab/>
            </w:r>
            <w:r w:rsidRPr="00E8672B">
              <w:rPr>
                <w:rStyle w:val="Hyperlink"/>
                <w:noProof/>
              </w:rPr>
              <w:t>Confidentiality</w:t>
            </w:r>
            <w:r>
              <w:rPr>
                <w:noProof/>
                <w:webHidden/>
              </w:rPr>
              <w:tab/>
            </w:r>
            <w:r>
              <w:rPr>
                <w:noProof/>
                <w:webHidden/>
              </w:rPr>
              <w:fldChar w:fldCharType="begin"/>
            </w:r>
            <w:r>
              <w:rPr>
                <w:noProof/>
                <w:webHidden/>
              </w:rPr>
              <w:instrText xml:space="preserve"> PAGEREF _Toc232515930 \h </w:instrText>
            </w:r>
            <w:r>
              <w:rPr>
                <w:noProof/>
                <w:webHidden/>
              </w:rPr>
            </w:r>
            <w:r>
              <w:rPr>
                <w:noProof/>
                <w:webHidden/>
              </w:rPr>
              <w:fldChar w:fldCharType="separate"/>
            </w:r>
            <w:r w:rsidR="001E73B4">
              <w:rPr>
                <w:noProof/>
                <w:webHidden/>
              </w:rPr>
              <w:t>12</w:t>
            </w:r>
            <w:r>
              <w:rPr>
                <w:noProof/>
                <w:webHidden/>
              </w:rPr>
              <w:fldChar w:fldCharType="end"/>
            </w:r>
          </w:hyperlink>
        </w:p>
        <w:p w14:paraId="64567CC4" w14:textId="2100C676" w:rsidR="00EA0223" w:rsidRDefault="00EA0223">
          <w:pPr>
            <w:pStyle w:val="TOC1"/>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32515931" w:history="1">
            <w:r w:rsidRPr="00E8672B">
              <w:rPr>
                <w:rStyle w:val="Hyperlink"/>
                <w:rFonts w:eastAsiaTheme="majorEastAsia"/>
                <w:noProof/>
              </w:rPr>
              <w:t>II.</w:t>
            </w:r>
            <w:r>
              <w:rPr>
                <w:rFonts w:asciiTheme="minorHAnsi" w:eastAsiaTheme="minorEastAsia" w:hAnsiTheme="minorHAnsi" w:cstheme="minorBidi"/>
                <w:noProof/>
                <w:kern w:val="2"/>
                <w:sz w:val="24"/>
                <w:szCs w:val="24"/>
                <w14:ligatures w14:val="standardContextual"/>
              </w:rPr>
              <w:tab/>
            </w:r>
            <w:r w:rsidRPr="00E8672B">
              <w:rPr>
                <w:rStyle w:val="Hyperlink"/>
                <w:rFonts w:eastAsiaTheme="majorEastAsia"/>
                <w:noProof/>
              </w:rPr>
              <w:t>Evaluation Information</w:t>
            </w:r>
            <w:r>
              <w:rPr>
                <w:noProof/>
                <w:webHidden/>
              </w:rPr>
              <w:tab/>
            </w:r>
            <w:r>
              <w:rPr>
                <w:noProof/>
                <w:webHidden/>
              </w:rPr>
              <w:fldChar w:fldCharType="begin"/>
            </w:r>
            <w:r>
              <w:rPr>
                <w:noProof/>
                <w:webHidden/>
              </w:rPr>
              <w:instrText xml:space="preserve"> PAGEREF _Toc232515931 \h </w:instrText>
            </w:r>
            <w:r>
              <w:rPr>
                <w:noProof/>
                <w:webHidden/>
              </w:rPr>
            </w:r>
            <w:r>
              <w:rPr>
                <w:noProof/>
                <w:webHidden/>
              </w:rPr>
              <w:fldChar w:fldCharType="separate"/>
            </w:r>
            <w:r w:rsidR="001E73B4">
              <w:rPr>
                <w:noProof/>
                <w:webHidden/>
              </w:rPr>
              <w:t>13</w:t>
            </w:r>
            <w:r>
              <w:rPr>
                <w:noProof/>
                <w:webHidden/>
              </w:rPr>
              <w:fldChar w:fldCharType="end"/>
            </w:r>
          </w:hyperlink>
        </w:p>
        <w:p w14:paraId="64FD5753" w14:textId="4655CC8B"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2" w:history="1">
            <w:r w:rsidRPr="00E8672B">
              <w:rPr>
                <w:rStyle w:val="Hyperlink"/>
                <w:noProof/>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Administrative, Business, and Technical Requirements</w:t>
            </w:r>
            <w:r>
              <w:rPr>
                <w:noProof/>
                <w:webHidden/>
              </w:rPr>
              <w:tab/>
            </w:r>
            <w:r>
              <w:rPr>
                <w:noProof/>
                <w:webHidden/>
              </w:rPr>
              <w:fldChar w:fldCharType="begin"/>
            </w:r>
            <w:r>
              <w:rPr>
                <w:noProof/>
                <w:webHidden/>
              </w:rPr>
              <w:instrText xml:space="preserve"> PAGEREF _Toc232515932 \h </w:instrText>
            </w:r>
            <w:r>
              <w:rPr>
                <w:noProof/>
                <w:webHidden/>
              </w:rPr>
            </w:r>
            <w:r>
              <w:rPr>
                <w:noProof/>
                <w:webHidden/>
              </w:rPr>
              <w:fldChar w:fldCharType="separate"/>
            </w:r>
            <w:r w:rsidR="001E73B4">
              <w:rPr>
                <w:noProof/>
                <w:webHidden/>
              </w:rPr>
              <w:t>13</w:t>
            </w:r>
            <w:r>
              <w:rPr>
                <w:noProof/>
                <w:webHidden/>
              </w:rPr>
              <w:fldChar w:fldCharType="end"/>
            </w:r>
          </w:hyperlink>
        </w:p>
        <w:p w14:paraId="660BE91C" w14:textId="245A9331"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3" w:history="1">
            <w:r w:rsidRPr="00E8672B">
              <w:rPr>
                <w:rStyle w:val="Hyperlink"/>
                <w:noProof/>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RFQ Submission Checklist</w:t>
            </w:r>
            <w:r>
              <w:rPr>
                <w:noProof/>
                <w:webHidden/>
              </w:rPr>
              <w:tab/>
            </w:r>
            <w:r>
              <w:rPr>
                <w:noProof/>
                <w:webHidden/>
              </w:rPr>
              <w:fldChar w:fldCharType="begin"/>
            </w:r>
            <w:r>
              <w:rPr>
                <w:noProof/>
                <w:webHidden/>
              </w:rPr>
              <w:instrText xml:space="preserve"> PAGEREF _Toc232515933 \h </w:instrText>
            </w:r>
            <w:r>
              <w:rPr>
                <w:noProof/>
                <w:webHidden/>
              </w:rPr>
            </w:r>
            <w:r>
              <w:rPr>
                <w:noProof/>
                <w:webHidden/>
              </w:rPr>
              <w:fldChar w:fldCharType="separate"/>
            </w:r>
            <w:r w:rsidR="001E73B4">
              <w:rPr>
                <w:noProof/>
                <w:webHidden/>
              </w:rPr>
              <w:t>13</w:t>
            </w:r>
            <w:r>
              <w:rPr>
                <w:noProof/>
                <w:webHidden/>
              </w:rPr>
              <w:fldChar w:fldCharType="end"/>
            </w:r>
          </w:hyperlink>
        </w:p>
        <w:p w14:paraId="71FACED4" w14:textId="05423CC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4" w:history="1">
            <w:r w:rsidRPr="00E8672B">
              <w:rPr>
                <w:rStyle w:val="Hyperlink"/>
                <w:noProof/>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Scoring Evaluation</w:t>
            </w:r>
            <w:r>
              <w:rPr>
                <w:noProof/>
                <w:webHidden/>
              </w:rPr>
              <w:tab/>
            </w:r>
            <w:r>
              <w:rPr>
                <w:noProof/>
                <w:webHidden/>
              </w:rPr>
              <w:fldChar w:fldCharType="begin"/>
            </w:r>
            <w:r>
              <w:rPr>
                <w:noProof/>
                <w:webHidden/>
              </w:rPr>
              <w:instrText xml:space="preserve"> PAGEREF _Toc232515934 \h </w:instrText>
            </w:r>
            <w:r>
              <w:rPr>
                <w:noProof/>
                <w:webHidden/>
              </w:rPr>
            </w:r>
            <w:r>
              <w:rPr>
                <w:noProof/>
                <w:webHidden/>
              </w:rPr>
              <w:fldChar w:fldCharType="separate"/>
            </w:r>
            <w:r w:rsidR="001E73B4">
              <w:rPr>
                <w:noProof/>
                <w:webHidden/>
              </w:rPr>
              <w:t>13</w:t>
            </w:r>
            <w:r>
              <w:rPr>
                <w:noProof/>
                <w:webHidden/>
              </w:rPr>
              <w:fldChar w:fldCharType="end"/>
            </w:r>
          </w:hyperlink>
        </w:p>
        <w:p w14:paraId="3DDD9E4A" w14:textId="0D3C9341"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35" w:history="1">
            <w:r w:rsidRPr="00E8672B">
              <w:rPr>
                <w:rStyle w:val="Hyperlink"/>
                <w:noProof/>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Preference and Incentive Programs</w:t>
            </w:r>
            <w:r>
              <w:rPr>
                <w:noProof/>
                <w:webHidden/>
              </w:rPr>
              <w:tab/>
            </w:r>
            <w:r>
              <w:rPr>
                <w:noProof/>
                <w:webHidden/>
              </w:rPr>
              <w:fldChar w:fldCharType="begin"/>
            </w:r>
            <w:r>
              <w:rPr>
                <w:noProof/>
                <w:webHidden/>
              </w:rPr>
              <w:instrText xml:space="preserve"> PAGEREF _Toc232515935 \h </w:instrText>
            </w:r>
            <w:r>
              <w:rPr>
                <w:noProof/>
                <w:webHidden/>
              </w:rPr>
            </w:r>
            <w:r>
              <w:rPr>
                <w:noProof/>
                <w:webHidden/>
              </w:rPr>
              <w:fldChar w:fldCharType="separate"/>
            </w:r>
            <w:r w:rsidR="001E73B4">
              <w:rPr>
                <w:noProof/>
                <w:webHidden/>
              </w:rPr>
              <w:t>17</w:t>
            </w:r>
            <w:r>
              <w:rPr>
                <w:noProof/>
                <w:webHidden/>
              </w:rPr>
              <w:fldChar w:fldCharType="end"/>
            </w:r>
          </w:hyperlink>
        </w:p>
        <w:p w14:paraId="7A0E5FB6" w14:textId="58882594" w:rsidR="00EA0223" w:rsidRDefault="00EA0223">
          <w:pPr>
            <w:pStyle w:val="TOC3"/>
            <w:rPr>
              <w:rFonts w:asciiTheme="minorHAnsi" w:eastAsiaTheme="minorEastAsia" w:hAnsiTheme="minorHAnsi" w:cstheme="minorBidi"/>
              <w:kern w:val="2"/>
              <w:sz w:val="24"/>
              <w:szCs w:val="24"/>
              <w14:ligatures w14:val="standardContextual"/>
            </w:rPr>
          </w:pPr>
          <w:hyperlink w:anchor="_Toc232515936" w:history="1">
            <w:r w:rsidRPr="00E8672B">
              <w:rPr>
                <w:rStyle w:val="Hyperlink"/>
                <w:rFonts w:eastAsiaTheme="minorHAnsi"/>
              </w:rPr>
              <w:t>Appendix A, Administrative Requirements</w:t>
            </w:r>
            <w:r>
              <w:rPr>
                <w:webHidden/>
              </w:rPr>
              <w:tab/>
            </w:r>
            <w:r>
              <w:rPr>
                <w:webHidden/>
              </w:rPr>
              <w:fldChar w:fldCharType="begin"/>
            </w:r>
            <w:r>
              <w:rPr>
                <w:webHidden/>
              </w:rPr>
              <w:instrText xml:space="preserve"> PAGEREF _Toc232515936 \h </w:instrText>
            </w:r>
            <w:r>
              <w:rPr>
                <w:webHidden/>
              </w:rPr>
            </w:r>
            <w:r>
              <w:rPr>
                <w:webHidden/>
              </w:rPr>
              <w:fldChar w:fldCharType="separate"/>
            </w:r>
            <w:r w:rsidR="001E73B4">
              <w:rPr>
                <w:webHidden/>
              </w:rPr>
              <w:t>19</w:t>
            </w:r>
            <w:r>
              <w:rPr>
                <w:webHidden/>
              </w:rPr>
              <w:fldChar w:fldCharType="end"/>
            </w:r>
          </w:hyperlink>
        </w:p>
        <w:p w14:paraId="147AB95D" w14:textId="0F80CFA0" w:rsidR="00EA0223" w:rsidRDefault="00EA0223">
          <w:pPr>
            <w:pStyle w:val="TOC3"/>
            <w:rPr>
              <w:rFonts w:asciiTheme="minorHAnsi" w:eastAsiaTheme="minorEastAsia" w:hAnsiTheme="minorHAnsi" w:cstheme="minorBidi"/>
              <w:kern w:val="2"/>
              <w:sz w:val="24"/>
              <w:szCs w:val="24"/>
              <w14:ligatures w14:val="standardContextual"/>
            </w:rPr>
          </w:pPr>
          <w:hyperlink w:anchor="_Toc232515937" w:history="1">
            <w:r w:rsidRPr="00E8672B">
              <w:rPr>
                <w:rStyle w:val="Hyperlink"/>
              </w:rPr>
              <w:t>Appendix B, Business Requirements</w:t>
            </w:r>
            <w:r>
              <w:rPr>
                <w:webHidden/>
              </w:rPr>
              <w:tab/>
            </w:r>
            <w:r>
              <w:rPr>
                <w:webHidden/>
              </w:rPr>
              <w:fldChar w:fldCharType="begin"/>
            </w:r>
            <w:r>
              <w:rPr>
                <w:webHidden/>
              </w:rPr>
              <w:instrText xml:space="preserve"> PAGEREF _Toc232515937 \h </w:instrText>
            </w:r>
            <w:r>
              <w:rPr>
                <w:webHidden/>
              </w:rPr>
            </w:r>
            <w:r>
              <w:rPr>
                <w:webHidden/>
              </w:rPr>
              <w:fldChar w:fldCharType="separate"/>
            </w:r>
            <w:r w:rsidR="001E73B4">
              <w:rPr>
                <w:webHidden/>
              </w:rPr>
              <w:t>22</w:t>
            </w:r>
            <w:r>
              <w:rPr>
                <w:webHidden/>
              </w:rPr>
              <w:fldChar w:fldCharType="end"/>
            </w:r>
          </w:hyperlink>
        </w:p>
        <w:p w14:paraId="4325DC28" w14:textId="1AEFD4BB" w:rsidR="00EA0223" w:rsidRDefault="00EA0223">
          <w:pPr>
            <w:pStyle w:val="TOC3"/>
            <w:rPr>
              <w:rFonts w:asciiTheme="minorHAnsi" w:eastAsiaTheme="minorEastAsia" w:hAnsiTheme="minorHAnsi" w:cstheme="minorBidi"/>
              <w:kern w:val="2"/>
              <w:sz w:val="24"/>
              <w:szCs w:val="24"/>
              <w14:ligatures w14:val="standardContextual"/>
            </w:rPr>
          </w:pPr>
          <w:hyperlink w:anchor="_Toc232515938" w:history="1">
            <w:r w:rsidRPr="00E8672B">
              <w:rPr>
                <w:rStyle w:val="Hyperlink"/>
              </w:rPr>
              <w:t>Appendix C, Technical Requirements</w:t>
            </w:r>
            <w:r>
              <w:rPr>
                <w:webHidden/>
              </w:rPr>
              <w:tab/>
            </w:r>
            <w:r>
              <w:rPr>
                <w:webHidden/>
              </w:rPr>
              <w:fldChar w:fldCharType="begin"/>
            </w:r>
            <w:r>
              <w:rPr>
                <w:webHidden/>
              </w:rPr>
              <w:instrText xml:space="preserve"> PAGEREF _Toc232515938 \h </w:instrText>
            </w:r>
            <w:r>
              <w:rPr>
                <w:webHidden/>
              </w:rPr>
            </w:r>
            <w:r>
              <w:rPr>
                <w:webHidden/>
              </w:rPr>
              <w:fldChar w:fldCharType="separate"/>
            </w:r>
            <w:r w:rsidR="001E73B4">
              <w:rPr>
                <w:webHidden/>
              </w:rPr>
              <w:t>23</w:t>
            </w:r>
            <w:r>
              <w:rPr>
                <w:webHidden/>
              </w:rPr>
              <w:fldChar w:fldCharType="end"/>
            </w:r>
          </w:hyperlink>
        </w:p>
        <w:p w14:paraId="1E7BCD4A" w14:textId="61B7DD52" w:rsidR="00EA0223" w:rsidRDefault="00EA0223">
          <w:pPr>
            <w:pStyle w:val="TOC3"/>
            <w:rPr>
              <w:rFonts w:asciiTheme="minorHAnsi" w:eastAsiaTheme="minorEastAsia" w:hAnsiTheme="minorHAnsi" w:cstheme="minorBidi"/>
              <w:kern w:val="2"/>
              <w:sz w:val="24"/>
              <w:szCs w:val="24"/>
              <w14:ligatures w14:val="standardContextual"/>
            </w:rPr>
          </w:pPr>
          <w:hyperlink w:anchor="_Toc232515939" w:history="1">
            <w:r w:rsidRPr="00E8672B">
              <w:rPr>
                <w:rStyle w:val="Hyperlink"/>
              </w:rPr>
              <w:t>Contractor’s Bid Submittal Information</w:t>
            </w:r>
            <w:r>
              <w:rPr>
                <w:webHidden/>
              </w:rPr>
              <w:tab/>
            </w:r>
            <w:r>
              <w:rPr>
                <w:webHidden/>
              </w:rPr>
              <w:fldChar w:fldCharType="begin"/>
            </w:r>
            <w:r>
              <w:rPr>
                <w:webHidden/>
              </w:rPr>
              <w:instrText xml:space="preserve"> PAGEREF _Toc232515939 \h </w:instrText>
            </w:r>
            <w:r>
              <w:rPr>
                <w:webHidden/>
              </w:rPr>
            </w:r>
            <w:r>
              <w:rPr>
                <w:webHidden/>
              </w:rPr>
              <w:fldChar w:fldCharType="separate"/>
            </w:r>
            <w:r w:rsidR="001E73B4">
              <w:rPr>
                <w:webHidden/>
              </w:rPr>
              <w:t>24</w:t>
            </w:r>
            <w:r>
              <w:rPr>
                <w:webHidden/>
              </w:rPr>
              <w:fldChar w:fldCharType="end"/>
            </w:r>
          </w:hyperlink>
        </w:p>
        <w:p w14:paraId="0E7F52CC" w14:textId="0DD9F57A" w:rsidR="00EA0223" w:rsidRDefault="00EA0223">
          <w:pPr>
            <w:pStyle w:val="TOC3"/>
            <w:rPr>
              <w:rFonts w:asciiTheme="minorHAnsi" w:eastAsiaTheme="minorEastAsia" w:hAnsiTheme="minorHAnsi" w:cstheme="minorBidi"/>
              <w:kern w:val="2"/>
              <w:sz w:val="24"/>
              <w:szCs w:val="24"/>
              <w14:ligatures w14:val="standardContextual"/>
            </w:rPr>
          </w:pPr>
          <w:hyperlink w:anchor="_Toc232515940" w:history="1">
            <w:r w:rsidRPr="00E8672B">
              <w:rPr>
                <w:rStyle w:val="Hyperlink"/>
              </w:rPr>
              <w:t>Form 1, Bidder Preferences and Certification</w:t>
            </w:r>
            <w:r>
              <w:rPr>
                <w:webHidden/>
              </w:rPr>
              <w:tab/>
            </w:r>
            <w:r>
              <w:rPr>
                <w:webHidden/>
              </w:rPr>
              <w:fldChar w:fldCharType="begin"/>
            </w:r>
            <w:r>
              <w:rPr>
                <w:webHidden/>
              </w:rPr>
              <w:instrText xml:space="preserve"> PAGEREF _Toc232515940 \h </w:instrText>
            </w:r>
            <w:r>
              <w:rPr>
                <w:webHidden/>
              </w:rPr>
            </w:r>
            <w:r>
              <w:rPr>
                <w:webHidden/>
              </w:rPr>
              <w:fldChar w:fldCharType="separate"/>
            </w:r>
            <w:r w:rsidR="001E73B4">
              <w:rPr>
                <w:webHidden/>
              </w:rPr>
              <w:t>26</w:t>
            </w:r>
            <w:r>
              <w:rPr>
                <w:webHidden/>
              </w:rPr>
              <w:fldChar w:fldCharType="end"/>
            </w:r>
          </w:hyperlink>
        </w:p>
        <w:p w14:paraId="45981774" w14:textId="7B9A1DFA" w:rsidR="00EA0223" w:rsidRDefault="00EA0223">
          <w:pPr>
            <w:pStyle w:val="TOC3"/>
            <w:rPr>
              <w:rFonts w:asciiTheme="minorHAnsi" w:eastAsiaTheme="minorEastAsia" w:hAnsiTheme="minorHAnsi" w:cstheme="minorBidi"/>
              <w:kern w:val="2"/>
              <w:sz w:val="24"/>
              <w:szCs w:val="24"/>
              <w14:ligatures w14:val="standardContextual"/>
            </w:rPr>
          </w:pPr>
          <w:hyperlink w:anchor="_Toc232515941" w:history="1">
            <w:r w:rsidRPr="00E8672B">
              <w:rPr>
                <w:rStyle w:val="Hyperlink"/>
              </w:rPr>
              <w:t>Form 2, Declarations</w:t>
            </w:r>
            <w:r>
              <w:rPr>
                <w:webHidden/>
              </w:rPr>
              <w:tab/>
            </w:r>
            <w:r>
              <w:rPr>
                <w:webHidden/>
              </w:rPr>
              <w:fldChar w:fldCharType="begin"/>
            </w:r>
            <w:r>
              <w:rPr>
                <w:webHidden/>
              </w:rPr>
              <w:instrText xml:space="preserve"> PAGEREF _Toc232515941 \h </w:instrText>
            </w:r>
            <w:r>
              <w:rPr>
                <w:webHidden/>
              </w:rPr>
            </w:r>
            <w:r>
              <w:rPr>
                <w:webHidden/>
              </w:rPr>
              <w:fldChar w:fldCharType="separate"/>
            </w:r>
            <w:r w:rsidR="001E73B4">
              <w:rPr>
                <w:webHidden/>
              </w:rPr>
              <w:t>27</w:t>
            </w:r>
            <w:r>
              <w:rPr>
                <w:webHidden/>
              </w:rPr>
              <w:fldChar w:fldCharType="end"/>
            </w:r>
          </w:hyperlink>
        </w:p>
        <w:p w14:paraId="76C89195" w14:textId="7E479352" w:rsidR="00EA0223" w:rsidRDefault="00EA0223">
          <w:pPr>
            <w:pStyle w:val="TOC3"/>
            <w:rPr>
              <w:rFonts w:asciiTheme="minorHAnsi" w:eastAsiaTheme="minorEastAsia" w:hAnsiTheme="minorHAnsi" w:cstheme="minorBidi"/>
              <w:kern w:val="2"/>
              <w:sz w:val="24"/>
              <w:szCs w:val="24"/>
              <w14:ligatures w14:val="standardContextual"/>
            </w:rPr>
          </w:pPr>
          <w:hyperlink w:anchor="_Toc232515942" w:history="1">
            <w:r w:rsidRPr="00E8672B">
              <w:rPr>
                <w:rStyle w:val="Hyperlink"/>
              </w:rPr>
              <w:t>Form 3, Commercially Useful Function Certification</w:t>
            </w:r>
            <w:r>
              <w:rPr>
                <w:webHidden/>
              </w:rPr>
              <w:tab/>
            </w:r>
            <w:r>
              <w:rPr>
                <w:webHidden/>
              </w:rPr>
              <w:fldChar w:fldCharType="begin"/>
            </w:r>
            <w:r>
              <w:rPr>
                <w:webHidden/>
              </w:rPr>
              <w:instrText xml:space="preserve"> PAGEREF _Toc232515942 \h </w:instrText>
            </w:r>
            <w:r>
              <w:rPr>
                <w:webHidden/>
              </w:rPr>
            </w:r>
            <w:r>
              <w:rPr>
                <w:webHidden/>
              </w:rPr>
              <w:fldChar w:fldCharType="separate"/>
            </w:r>
            <w:r w:rsidR="001E73B4">
              <w:rPr>
                <w:webHidden/>
              </w:rPr>
              <w:t>28</w:t>
            </w:r>
            <w:r>
              <w:rPr>
                <w:webHidden/>
              </w:rPr>
              <w:fldChar w:fldCharType="end"/>
            </w:r>
          </w:hyperlink>
        </w:p>
        <w:p w14:paraId="0785F62C" w14:textId="5A5A2F7E" w:rsidR="00EA0223" w:rsidRDefault="00EA0223">
          <w:pPr>
            <w:pStyle w:val="TOC3"/>
            <w:rPr>
              <w:rFonts w:asciiTheme="minorHAnsi" w:eastAsiaTheme="minorEastAsia" w:hAnsiTheme="minorHAnsi" w:cstheme="minorBidi"/>
              <w:kern w:val="2"/>
              <w:sz w:val="24"/>
              <w:szCs w:val="24"/>
              <w14:ligatures w14:val="standardContextual"/>
            </w:rPr>
          </w:pPr>
          <w:hyperlink w:anchor="_Toc232515943" w:history="1">
            <w:r w:rsidRPr="00E8672B">
              <w:rPr>
                <w:rStyle w:val="Hyperlink"/>
              </w:rPr>
              <w:t>Form 4, Workers’ Compensation Certification</w:t>
            </w:r>
            <w:r>
              <w:rPr>
                <w:webHidden/>
              </w:rPr>
              <w:tab/>
            </w:r>
            <w:r>
              <w:rPr>
                <w:webHidden/>
              </w:rPr>
              <w:fldChar w:fldCharType="begin"/>
            </w:r>
            <w:r>
              <w:rPr>
                <w:webHidden/>
              </w:rPr>
              <w:instrText xml:space="preserve"> PAGEREF _Toc232515943 \h </w:instrText>
            </w:r>
            <w:r>
              <w:rPr>
                <w:webHidden/>
              </w:rPr>
            </w:r>
            <w:r>
              <w:rPr>
                <w:webHidden/>
              </w:rPr>
              <w:fldChar w:fldCharType="separate"/>
            </w:r>
            <w:r w:rsidR="001E73B4">
              <w:rPr>
                <w:webHidden/>
              </w:rPr>
              <w:t>30</w:t>
            </w:r>
            <w:r>
              <w:rPr>
                <w:webHidden/>
              </w:rPr>
              <w:fldChar w:fldCharType="end"/>
            </w:r>
          </w:hyperlink>
        </w:p>
        <w:p w14:paraId="39419EF9" w14:textId="0E6BBB53" w:rsidR="00EA0223" w:rsidRDefault="00EA0223">
          <w:pPr>
            <w:pStyle w:val="TOC3"/>
            <w:rPr>
              <w:rFonts w:asciiTheme="minorHAnsi" w:eastAsiaTheme="minorEastAsia" w:hAnsiTheme="minorHAnsi" w:cstheme="minorBidi"/>
              <w:kern w:val="2"/>
              <w:sz w:val="24"/>
              <w:szCs w:val="24"/>
              <w14:ligatures w14:val="standardContextual"/>
            </w:rPr>
          </w:pPr>
          <w:hyperlink w:anchor="_Toc232515944" w:history="1">
            <w:r w:rsidRPr="00E8672B">
              <w:rPr>
                <w:rStyle w:val="Hyperlink"/>
              </w:rPr>
              <w:t>Form 5, Commercial General Liability Certification</w:t>
            </w:r>
            <w:r>
              <w:rPr>
                <w:webHidden/>
              </w:rPr>
              <w:tab/>
            </w:r>
            <w:r>
              <w:rPr>
                <w:webHidden/>
              </w:rPr>
              <w:fldChar w:fldCharType="begin"/>
            </w:r>
            <w:r>
              <w:rPr>
                <w:webHidden/>
              </w:rPr>
              <w:instrText xml:space="preserve"> PAGEREF _Toc232515944 \h </w:instrText>
            </w:r>
            <w:r>
              <w:rPr>
                <w:webHidden/>
              </w:rPr>
            </w:r>
            <w:r>
              <w:rPr>
                <w:webHidden/>
              </w:rPr>
              <w:fldChar w:fldCharType="separate"/>
            </w:r>
            <w:r w:rsidR="001E73B4">
              <w:rPr>
                <w:webHidden/>
              </w:rPr>
              <w:t>31</w:t>
            </w:r>
            <w:r>
              <w:rPr>
                <w:webHidden/>
              </w:rPr>
              <w:fldChar w:fldCharType="end"/>
            </w:r>
          </w:hyperlink>
        </w:p>
        <w:p w14:paraId="257C77A6" w14:textId="2D3B4C86" w:rsidR="00EA0223" w:rsidRDefault="00EA0223">
          <w:pPr>
            <w:pStyle w:val="TOC3"/>
            <w:rPr>
              <w:rFonts w:asciiTheme="minorHAnsi" w:eastAsiaTheme="minorEastAsia" w:hAnsiTheme="minorHAnsi" w:cstheme="minorBidi"/>
              <w:kern w:val="2"/>
              <w:sz w:val="24"/>
              <w:szCs w:val="24"/>
              <w14:ligatures w14:val="standardContextual"/>
            </w:rPr>
          </w:pPr>
          <w:hyperlink w:anchor="_Toc232515945" w:history="1">
            <w:r w:rsidRPr="00E8672B">
              <w:rPr>
                <w:rStyle w:val="Hyperlink"/>
              </w:rPr>
              <w:t>Form 6, Payee Data Record</w:t>
            </w:r>
            <w:r>
              <w:rPr>
                <w:webHidden/>
              </w:rPr>
              <w:tab/>
            </w:r>
            <w:r>
              <w:rPr>
                <w:webHidden/>
              </w:rPr>
              <w:fldChar w:fldCharType="begin"/>
            </w:r>
            <w:r>
              <w:rPr>
                <w:webHidden/>
              </w:rPr>
              <w:instrText xml:space="preserve"> PAGEREF _Toc232515945 \h </w:instrText>
            </w:r>
            <w:r>
              <w:rPr>
                <w:webHidden/>
              </w:rPr>
            </w:r>
            <w:r>
              <w:rPr>
                <w:webHidden/>
              </w:rPr>
              <w:fldChar w:fldCharType="separate"/>
            </w:r>
            <w:r w:rsidR="001E73B4">
              <w:rPr>
                <w:webHidden/>
              </w:rPr>
              <w:t>32</w:t>
            </w:r>
            <w:r>
              <w:rPr>
                <w:webHidden/>
              </w:rPr>
              <w:fldChar w:fldCharType="end"/>
            </w:r>
          </w:hyperlink>
        </w:p>
        <w:p w14:paraId="3306CFD5" w14:textId="17B73E49" w:rsidR="00EA0223" w:rsidRDefault="00EA0223">
          <w:pPr>
            <w:pStyle w:val="TOC3"/>
            <w:rPr>
              <w:rFonts w:asciiTheme="minorHAnsi" w:eastAsiaTheme="minorEastAsia" w:hAnsiTheme="minorHAnsi" w:cstheme="minorBidi"/>
              <w:kern w:val="2"/>
              <w:sz w:val="24"/>
              <w:szCs w:val="24"/>
              <w14:ligatures w14:val="standardContextual"/>
            </w:rPr>
          </w:pPr>
          <w:hyperlink w:anchor="_Toc232515946" w:history="1">
            <w:r w:rsidRPr="00E8672B">
              <w:rPr>
                <w:rStyle w:val="Hyperlink"/>
                <w:rFonts w:eastAsia="Arial"/>
              </w:rPr>
              <w:t xml:space="preserve">Form 7, </w:t>
            </w:r>
            <w:r w:rsidRPr="00E8672B">
              <w:rPr>
                <w:rStyle w:val="Hyperlink"/>
              </w:rPr>
              <w:t>Secretary</w:t>
            </w:r>
            <w:r w:rsidRPr="00E8672B">
              <w:rPr>
                <w:rStyle w:val="Hyperlink"/>
                <w:rFonts w:eastAsia="Arial"/>
              </w:rPr>
              <w:t xml:space="preserve"> of State Status</w:t>
            </w:r>
            <w:r>
              <w:rPr>
                <w:webHidden/>
              </w:rPr>
              <w:tab/>
            </w:r>
            <w:r>
              <w:rPr>
                <w:webHidden/>
              </w:rPr>
              <w:fldChar w:fldCharType="begin"/>
            </w:r>
            <w:r>
              <w:rPr>
                <w:webHidden/>
              </w:rPr>
              <w:instrText xml:space="preserve"> PAGEREF _Toc232515946 \h </w:instrText>
            </w:r>
            <w:r>
              <w:rPr>
                <w:webHidden/>
              </w:rPr>
            </w:r>
            <w:r>
              <w:rPr>
                <w:webHidden/>
              </w:rPr>
              <w:fldChar w:fldCharType="separate"/>
            </w:r>
            <w:r w:rsidR="001E73B4">
              <w:rPr>
                <w:webHidden/>
              </w:rPr>
              <w:t>33</w:t>
            </w:r>
            <w:r>
              <w:rPr>
                <w:webHidden/>
              </w:rPr>
              <w:fldChar w:fldCharType="end"/>
            </w:r>
          </w:hyperlink>
        </w:p>
        <w:p w14:paraId="275FDE85" w14:textId="7EFFD901" w:rsidR="00EA0223" w:rsidRDefault="00EA0223">
          <w:pPr>
            <w:pStyle w:val="TOC3"/>
            <w:rPr>
              <w:rFonts w:asciiTheme="minorHAnsi" w:eastAsiaTheme="minorEastAsia" w:hAnsiTheme="minorHAnsi" w:cstheme="minorBidi"/>
              <w:kern w:val="2"/>
              <w:sz w:val="24"/>
              <w:szCs w:val="24"/>
              <w14:ligatures w14:val="standardContextual"/>
            </w:rPr>
          </w:pPr>
          <w:hyperlink w:anchor="_Toc232515947" w:history="1">
            <w:r w:rsidRPr="00E8672B">
              <w:rPr>
                <w:rStyle w:val="Hyperlink"/>
                <w:rFonts w:eastAsia="Arial"/>
                <w:bCs/>
              </w:rPr>
              <w:t xml:space="preserve">Form 8, </w:t>
            </w:r>
            <w:r w:rsidRPr="00E8672B">
              <w:rPr>
                <w:rStyle w:val="Hyperlink"/>
                <w:rFonts w:eastAsia="Arial"/>
              </w:rPr>
              <w:t>Seller’s</w:t>
            </w:r>
            <w:r w:rsidRPr="00E8672B">
              <w:rPr>
                <w:rStyle w:val="Hyperlink"/>
                <w:rFonts w:eastAsia="Arial"/>
                <w:bCs/>
              </w:rPr>
              <w:t xml:space="preserve"> Permit</w:t>
            </w:r>
            <w:r>
              <w:rPr>
                <w:webHidden/>
              </w:rPr>
              <w:tab/>
            </w:r>
            <w:r>
              <w:rPr>
                <w:webHidden/>
              </w:rPr>
              <w:fldChar w:fldCharType="begin"/>
            </w:r>
            <w:r>
              <w:rPr>
                <w:webHidden/>
              </w:rPr>
              <w:instrText xml:space="preserve"> PAGEREF _Toc232515947 \h </w:instrText>
            </w:r>
            <w:r>
              <w:rPr>
                <w:webHidden/>
              </w:rPr>
            </w:r>
            <w:r>
              <w:rPr>
                <w:webHidden/>
              </w:rPr>
              <w:fldChar w:fldCharType="separate"/>
            </w:r>
            <w:r w:rsidR="001E73B4">
              <w:rPr>
                <w:webHidden/>
              </w:rPr>
              <w:t>34</w:t>
            </w:r>
            <w:r>
              <w:rPr>
                <w:webHidden/>
              </w:rPr>
              <w:fldChar w:fldCharType="end"/>
            </w:r>
          </w:hyperlink>
        </w:p>
        <w:p w14:paraId="23E85A60" w14:textId="0A04D8FC" w:rsidR="00EA0223" w:rsidRDefault="00EA0223">
          <w:pPr>
            <w:pStyle w:val="TOC3"/>
            <w:rPr>
              <w:rFonts w:asciiTheme="minorHAnsi" w:eastAsiaTheme="minorEastAsia" w:hAnsiTheme="minorHAnsi" w:cstheme="minorBidi"/>
              <w:kern w:val="2"/>
              <w:sz w:val="24"/>
              <w:szCs w:val="24"/>
              <w14:ligatures w14:val="standardContextual"/>
            </w:rPr>
          </w:pPr>
          <w:hyperlink w:anchor="_Toc232515948" w:history="1">
            <w:r w:rsidRPr="00E8672B">
              <w:rPr>
                <w:rStyle w:val="Hyperlink"/>
                <w:rFonts w:eastAsia="Arial"/>
              </w:rPr>
              <w:t>Form 9, Contractor’s</w:t>
            </w:r>
            <w:r w:rsidRPr="00E8672B">
              <w:rPr>
                <w:rStyle w:val="Hyperlink"/>
              </w:rPr>
              <w:t xml:space="preserve"> Bid Certification</w:t>
            </w:r>
            <w:r>
              <w:rPr>
                <w:webHidden/>
              </w:rPr>
              <w:tab/>
            </w:r>
            <w:r>
              <w:rPr>
                <w:webHidden/>
              </w:rPr>
              <w:fldChar w:fldCharType="begin"/>
            </w:r>
            <w:r>
              <w:rPr>
                <w:webHidden/>
              </w:rPr>
              <w:instrText xml:space="preserve"> PAGEREF _Toc232515948 \h </w:instrText>
            </w:r>
            <w:r>
              <w:rPr>
                <w:webHidden/>
              </w:rPr>
            </w:r>
            <w:r>
              <w:rPr>
                <w:webHidden/>
              </w:rPr>
              <w:fldChar w:fldCharType="separate"/>
            </w:r>
            <w:r w:rsidR="001E73B4">
              <w:rPr>
                <w:webHidden/>
              </w:rPr>
              <w:t>35</w:t>
            </w:r>
            <w:r>
              <w:rPr>
                <w:webHidden/>
              </w:rPr>
              <w:fldChar w:fldCharType="end"/>
            </w:r>
          </w:hyperlink>
        </w:p>
        <w:p w14:paraId="23DFE859" w14:textId="78AC508F" w:rsidR="00EA0223" w:rsidRDefault="00EA0223">
          <w:pPr>
            <w:pStyle w:val="TOC3"/>
            <w:rPr>
              <w:rFonts w:asciiTheme="minorHAnsi" w:eastAsiaTheme="minorEastAsia" w:hAnsiTheme="minorHAnsi" w:cstheme="minorBidi"/>
              <w:kern w:val="2"/>
              <w:sz w:val="24"/>
              <w:szCs w:val="24"/>
              <w14:ligatures w14:val="standardContextual"/>
            </w:rPr>
          </w:pPr>
          <w:hyperlink w:anchor="_Toc232515949" w:history="1">
            <w:r w:rsidRPr="00E8672B">
              <w:rPr>
                <w:rStyle w:val="Hyperlink"/>
                <w:rFonts w:eastAsia="Calibri"/>
              </w:rPr>
              <w:t xml:space="preserve">Form 10, Contractor </w:t>
            </w:r>
            <w:r w:rsidRPr="00E8672B">
              <w:rPr>
                <w:rStyle w:val="Hyperlink"/>
                <w:rFonts w:eastAsia="Arial"/>
              </w:rPr>
              <w:t>Certification</w:t>
            </w:r>
            <w:r w:rsidRPr="00E8672B">
              <w:rPr>
                <w:rStyle w:val="Hyperlink"/>
                <w:rFonts w:eastAsia="Calibri"/>
              </w:rPr>
              <w:t xml:space="preserve"> Clauses</w:t>
            </w:r>
            <w:r>
              <w:rPr>
                <w:webHidden/>
              </w:rPr>
              <w:tab/>
            </w:r>
            <w:r>
              <w:rPr>
                <w:webHidden/>
              </w:rPr>
              <w:fldChar w:fldCharType="begin"/>
            </w:r>
            <w:r>
              <w:rPr>
                <w:webHidden/>
              </w:rPr>
              <w:instrText xml:space="preserve"> PAGEREF _Toc232515949 \h </w:instrText>
            </w:r>
            <w:r>
              <w:rPr>
                <w:webHidden/>
              </w:rPr>
            </w:r>
            <w:r>
              <w:rPr>
                <w:webHidden/>
              </w:rPr>
              <w:fldChar w:fldCharType="separate"/>
            </w:r>
            <w:r w:rsidR="001E73B4">
              <w:rPr>
                <w:webHidden/>
              </w:rPr>
              <w:t>36</w:t>
            </w:r>
            <w:r>
              <w:rPr>
                <w:webHidden/>
              </w:rPr>
              <w:fldChar w:fldCharType="end"/>
            </w:r>
          </w:hyperlink>
        </w:p>
        <w:p w14:paraId="5FE15F25" w14:textId="047422C8" w:rsidR="00EA0223" w:rsidRDefault="00EA0223">
          <w:pPr>
            <w:pStyle w:val="TOC3"/>
            <w:rPr>
              <w:rFonts w:asciiTheme="minorHAnsi" w:eastAsiaTheme="minorEastAsia" w:hAnsiTheme="minorHAnsi" w:cstheme="minorBidi"/>
              <w:kern w:val="2"/>
              <w:sz w:val="24"/>
              <w:szCs w:val="24"/>
              <w14:ligatures w14:val="standardContextual"/>
            </w:rPr>
          </w:pPr>
          <w:hyperlink w:anchor="_Toc232515950" w:history="1">
            <w:r w:rsidRPr="00E8672B">
              <w:rPr>
                <w:rStyle w:val="Hyperlink"/>
                <w:rFonts w:eastAsia="Calibri"/>
              </w:rPr>
              <w:t xml:space="preserve">Form 11, List of </w:t>
            </w:r>
            <w:r w:rsidRPr="00E8672B">
              <w:rPr>
                <w:rStyle w:val="Hyperlink"/>
                <w:rFonts w:eastAsia="Arial"/>
              </w:rPr>
              <w:t>Proposed</w:t>
            </w:r>
            <w:r w:rsidRPr="00E8672B">
              <w:rPr>
                <w:rStyle w:val="Hyperlink"/>
                <w:rFonts w:eastAsia="Calibri"/>
              </w:rPr>
              <w:t xml:space="preserve"> Subcontractors</w:t>
            </w:r>
            <w:r>
              <w:rPr>
                <w:webHidden/>
              </w:rPr>
              <w:tab/>
            </w:r>
            <w:r>
              <w:rPr>
                <w:webHidden/>
              </w:rPr>
              <w:fldChar w:fldCharType="begin"/>
            </w:r>
            <w:r>
              <w:rPr>
                <w:webHidden/>
              </w:rPr>
              <w:instrText xml:space="preserve"> PAGEREF _Toc232515950 \h </w:instrText>
            </w:r>
            <w:r>
              <w:rPr>
                <w:webHidden/>
              </w:rPr>
            </w:r>
            <w:r>
              <w:rPr>
                <w:webHidden/>
              </w:rPr>
              <w:fldChar w:fldCharType="separate"/>
            </w:r>
            <w:r w:rsidR="001E73B4">
              <w:rPr>
                <w:webHidden/>
              </w:rPr>
              <w:t>40</w:t>
            </w:r>
            <w:r>
              <w:rPr>
                <w:webHidden/>
              </w:rPr>
              <w:fldChar w:fldCharType="end"/>
            </w:r>
          </w:hyperlink>
        </w:p>
        <w:p w14:paraId="640BECD9" w14:textId="0E465E65" w:rsidR="00EA0223" w:rsidRDefault="00EA0223">
          <w:pPr>
            <w:pStyle w:val="TOC3"/>
            <w:rPr>
              <w:rFonts w:asciiTheme="minorHAnsi" w:eastAsiaTheme="minorEastAsia" w:hAnsiTheme="minorHAnsi" w:cstheme="minorBidi"/>
              <w:kern w:val="2"/>
              <w:sz w:val="24"/>
              <w:szCs w:val="24"/>
              <w14:ligatures w14:val="standardContextual"/>
            </w:rPr>
          </w:pPr>
          <w:hyperlink w:anchor="_Toc232515951" w:history="1">
            <w:r w:rsidRPr="00E8672B">
              <w:rPr>
                <w:rStyle w:val="Hyperlink"/>
                <w:rFonts w:eastAsia="Calibri"/>
              </w:rPr>
              <w:t>Form 12, California Civil Rights Laws Certification</w:t>
            </w:r>
            <w:r>
              <w:rPr>
                <w:webHidden/>
              </w:rPr>
              <w:tab/>
            </w:r>
            <w:r>
              <w:rPr>
                <w:webHidden/>
              </w:rPr>
              <w:fldChar w:fldCharType="begin"/>
            </w:r>
            <w:r>
              <w:rPr>
                <w:webHidden/>
              </w:rPr>
              <w:instrText xml:space="preserve"> PAGEREF _Toc232515951 \h </w:instrText>
            </w:r>
            <w:r>
              <w:rPr>
                <w:webHidden/>
              </w:rPr>
            </w:r>
            <w:r>
              <w:rPr>
                <w:webHidden/>
              </w:rPr>
              <w:fldChar w:fldCharType="separate"/>
            </w:r>
            <w:r w:rsidR="001E73B4">
              <w:rPr>
                <w:webHidden/>
              </w:rPr>
              <w:t>41</w:t>
            </w:r>
            <w:r>
              <w:rPr>
                <w:webHidden/>
              </w:rPr>
              <w:fldChar w:fldCharType="end"/>
            </w:r>
          </w:hyperlink>
        </w:p>
        <w:p w14:paraId="388A3BF1" w14:textId="4EF79E7C" w:rsidR="00EA0223" w:rsidRDefault="00EA0223">
          <w:pPr>
            <w:pStyle w:val="TOC3"/>
            <w:rPr>
              <w:rFonts w:asciiTheme="minorHAnsi" w:eastAsiaTheme="minorEastAsia" w:hAnsiTheme="minorHAnsi" w:cstheme="minorBidi"/>
              <w:kern w:val="2"/>
              <w:sz w:val="24"/>
              <w:szCs w:val="24"/>
              <w14:ligatures w14:val="standardContextual"/>
            </w:rPr>
          </w:pPr>
          <w:hyperlink w:anchor="_Toc232515952" w:history="1">
            <w:r w:rsidRPr="00E8672B">
              <w:rPr>
                <w:rStyle w:val="Hyperlink"/>
                <w:rFonts w:eastAsia="Calibri"/>
              </w:rPr>
              <w:t>Form 13, Response to Business Requirements</w:t>
            </w:r>
            <w:r>
              <w:rPr>
                <w:webHidden/>
              </w:rPr>
              <w:tab/>
            </w:r>
            <w:r>
              <w:rPr>
                <w:webHidden/>
              </w:rPr>
              <w:fldChar w:fldCharType="begin"/>
            </w:r>
            <w:r>
              <w:rPr>
                <w:webHidden/>
              </w:rPr>
              <w:instrText xml:space="preserve"> PAGEREF _Toc232515952 \h </w:instrText>
            </w:r>
            <w:r>
              <w:rPr>
                <w:webHidden/>
              </w:rPr>
            </w:r>
            <w:r>
              <w:rPr>
                <w:webHidden/>
              </w:rPr>
              <w:fldChar w:fldCharType="separate"/>
            </w:r>
            <w:r w:rsidR="001E73B4">
              <w:rPr>
                <w:webHidden/>
              </w:rPr>
              <w:t>42</w:t>
            </w:r>
            <w:r>
              <w:rPr>
                <w:webHidden/>
              </w:rPr>
              <w:fldChar w:fldCharType="end"/>
            </w:r>
          </w:hyperlink>
        </w:p>
        <w:p w14:paraId="2A2A50BD" w14:textId="631DD467" w:rsidR="00EA0223" w:rsidRDefault="00EA0223">
          <w:pPr>
            <w:pStyle w:val="TOC3"/>
            <w:rPr>
              <w:rFonts w:asciiTheme="minorHAnsi" w:eastAsiaTheme="minorEastAsia" w:hAnsiTheme="minorHAnsi" w:cstheme="minorBidi"/>
              <w:kern w:val="2"/>
              <w:sz w:val="24"/>
              <w:szCs w:val="24"/>
              <w14:ligatures w14:val="standardContextual"/>
            </w:rPr>
          </w:pPr>
          <w:hyperlink w:anchor="_Toc232515953" w:history="1">
            <w:r w:rsidRPr="00E8672B">
              <w:rPr>
                <w:rStyle w:val="Hyperlink"/>
                <w:rFonts w:eastAsia="Calibri"/>
              </w:rPr>
              <w:t>Form 14, Cost Quote</w:t>
            </w:r>
            <w:r>
              <w:rPr>
                <w:webHidden/>
              </w:rPr>
              <w:tab/>
            </w:r>
            <w:r>
              <w:rPr>
                <w:webHidden/>
              </w:rPr>
              <w:fldChar w:fldCharType="begin"/>
            </w:r>
            <w:r>
              <w:rPr>
                <w:webHidden/>
              </w:rPr>
              <w:instrText xml:space="preserve"> PAGEREF _Toc232515953 \h </w:instrText>
            </w:r>
            <w:r>
              <w:rPr>
                <w:webHidden/>
              </w:rPr>
            </w:r>
            <w:r>
              <w:rPr>
                <w:webHidden/>
              </w:rPr>
              <w:fldChar w:fldCharType="separate"/>
            </w:r>
            <w:r w:rsidR="001E73B4">
              <w:rPr>
                <w:webHidden/>
              </w:rPr>
              <w:t>43</w:t>
            </w:r>
            <w:r>
              <w:rPr>
                <w:webHidden/>
              </w:rPr>
              <w:fldChar w:fldCharType="end"/>
            </w:r>
          </w:hyperlink>
        </w:p>
        <w:p w14:paraId="34682160" w14:textId="21E51A0F" w:rsidR="00EA0223" w:rsidRDefault="00EA0223">
          <w:pPr>
            <w:pStyle w:val="TOC3"/>
            <w:rPr>
              <w:rFonts w:asciiTheme="minorHAnsi" w:eastAsiaTheme="minorEastAsia" w:hAnsiTheme="minorHAnsi" w:cstheme="minorBidi"/>
              <w:kern w:val="2"/>
              <w:sz w:val="24"/>
              <w:szCs w:val="24"/>
              <w14:ligatures w14:val="standardContextual"/>
            </w:rPr>
          </w:pPr>
          <w:hyperlink w:anchor="_Toc232515954" w:history="1">
            <w:r w:rsidRPr="00E8672B">
              <w:rPr>
                <w:rStyle w:val="Hyperlink"/>
                <w:rFonts w:eastAsia="Calibri"/>
              </w:rPr>
              <w:t>Form 15, Summary of Applicable Engagement</w:t>
            </w:r>
            <w:r>
              <w:rPr>
                <w:webHidden/>
              </w:rPr>
              <w:tab/>
            </w:r>
            <w:r>
              <w:rPr>
                <w:webHidden/>
              </w:rPr>
              <w:fldChar w:fldCharType="begin"/>
            </w:r>
            <w:r>
              <w:rPr>
                <w:webHidden/>
              </w:rPr>
              <w:instrText xml:space="preserve"> PAGEREF _Toc232515954 \h </w:instrText>
            </w:r>
            <w:r>
              <w:rPr>
                <w:webHidden/>
              </w:rPr>
            </w:r>
            <w:r>
              <w:rPr>
                <w:webHidden/>
              </w:rPr>
              <w:fldChar w:fldCharType="separate"/>
            </w:r>
            <w:r w:rsidR="001E73B4">
              <w:rPr>
                <w:webHidden/>
              </w:rPr>
              <w:t>45</w:t>
            </w:r>
            <w:r>
              <w:rPr>
                <w:webHidden/>
              </w:rPr>
              <w:fldChar w:fldCharType="end"/>
            </w:r>
          </w:hyperlink>
        </w:p>
        <w:p w14:paraId="19D53AFE" w14:textId="4D3228F2" w:rsidR="00EA0223" w:rsidRDefault="00EA0223">
          <w:pPr>
            <w:pStyle w:val="TOC3"/>
            <w:rPr>
              <w:rFonts w:asciiTheme="minorHAnsi" w:eastAsiaTheme="minorEastAsia" w:hAnsiTheme="minorHAnsi" w:cstheme="minorBidi"/>
              <w:kern w:val="2"/>
              <w:sz w:val="24"/>
              <w:szCs w:val="24"/>
              <w14:ligatures w14:val="standardContextual"/>
            </w:rPr>
          </w:pPr>
          <w:hyperlink w:anchor="_Toc232515955" w:history="1">
            <w:r w:rsidRPr="00E8672B">
              <w:rPr>
                <w:rStyle w:val="Hyperlink"/>
                <w:rFonts w:eastAsia="Calibri"/>
              </w:rPr>
              <w:t>Form 16, Response to the Statement of Work</w:t>
            </w:r>
            <w:r>
              <w:rPr>
                <w:webHidden/>
              </w:rPr>
              <w:tab/>
            </w:r>
            <w:r>
              <w:rPr>
                <w:webHidden/>
              </w:rPr>
              <w:fldChar w:fldCharType="begin"/>
            </w:r>
            <w:r>
              <w:rPr>
                <w:webHidden/>
              </w:rPr>
              <w:instrText xml:space="preserve"> PAGEREF _Toc232515955 \h </w:instrText>
            </w:r>
            <w:r>
              <w:rPr>
                <w:webHidden/>
              </w:rPr>
            </w:r>
            <w:r>
              <w:rPr>
                <w:webHidden/>
              </w:rPr>
              <w:fldChar w:fldCharType="separate"/>
            </w:r>
            <w:r w:rsidR="001E73B4">
              <w:rPr>
                <w:webHidden/>
              </w:rPr>
              <w:t>46</w:t>
            </w:r>
            <w:r>
              <w:rPr>
                <w:webHidden/>
              </w:rPr>
              <w:fldChar w:fldCharType="end"/>
            </w:r>
          </w:hyperlink>
        </w:p>
        <w:p w14:paraId="2444D0F5" w14:textId="185E58BE" w:rsidR="00EA0223" w:rsidRDefault="00EA0223">
          <w:pPr>
            <w:pStyle w:val="TOC3"/>
            <w:rPr>
              <w:rFonts w:asciiTheme="minorHAnsi" w:eastAsiaTheme="minorEastAsia" w:hAnsiTheme="minorHAnsi" w:cstheme="minorBidi"/>
              <w:kern w:val="2"/>
              <w:sz w:val="24"/>
              <w:szCs w:val="24"/>
              <w14:ligatures w14:val="standardContextual"/>
            </w:rPr>
          </w:pPr>
          <w:hyperlink w:anchor="_Toc232515956" w:history="1">
            <w:r w:rsidRPr="00E8672B">
              <w:rPr>
                <w:rStyle w:val="Hyperlink"/>
                <w:rFonts w:eastAsia="Calibri"/>
              </w:rPr>
              <w:t>Form 17, Contractor’s License Information</w:t>
            </w:r>
            <w:r>
              <w:rPr>
                <w:webHidden/>
              </w:rPr>
              <w:tab/>
            </w:r>
            <w:r>
              <w:rPr>
                <w:webHidden/>
              </w:rPr>
              <w:fldChar w:fldCharType="begin"/>
            </w:r>
            <w:r>
              <w:rPr>
                <w:webHidden/>
              </w:rPr>
              <w:instrText xml:space="preserve"> PAGEREF _Toc232515956 \h </w:instrText>
            </w:r>
            <w:r>
              <w:rPr>
                <w:webHidden/>
              </w:rPr>
            </w:r>
            <w:r>
              <w:rPr>
                <w:webHidden/>
              </w:rPr>
              <w:fldChar w:fldCharType="separate"/>
            </w:r>
            <w:r w:rsidR="001E73B4">
              <w:rPr>
                <w:webHidden/>
              </w:rPr>
              <w:t>47</w:t>
            </w:r>
            <w:r>
              <w:rPr>
                <w:webHidden/>
              </w:rPr>
              <w:fldChar w:fldCharType="end"/>
            </w:r>
          </w:hyperlink>
        </w:p>
        <w:p w14:paraId="7F1100B2" w14:textId="4FF71DDC" w:rsidR="00EA0223" w:rsidRDefault="00EA0223">
          <w:pPr>
            <w:pStyle w:val="TOC1"/>
            <w:tabs>
              <w:tab w:val="left" w:pos="960"/>
              <w:tab w:val="right" w:leader="dot" w:pos="9350"/>
            </w:tabs>
            <w:rPr>
              <w:rFonts w:asciiTheme="minorHAnsi" w:eastAsiaTheme="minorEastAsia" w:hAnsiTheme="minorHAnsi" w:cstheme="minorBidi"/>
              <w:noProof/>
              <w:kern w:val="2"/>
              <w:sz w:val="24"/>
              <w:szCs w:val="24"/>
              <w14:ligatures w14:val="standardContextual"/>
            </w:rPr>
          </w:pPr>
          <w:hyperlink w:anchor="_Toc232515957" w:history="1">
            <w:r w:rsidRPr="00E8672B">
              <w:rPr>
                <w:rStyle w:val="Hyperlink"/>
                <w:rFonts w:eastAsiaTheme="majorEastAsia"/>
                <w:noProof/>
              </w:rPr>
              <w:t>III.</w:t>
            </w:r>
            <w:r>
              <w:rPr>
                <w:rFonts w:asciiTheme="minorHAnsi" w:eastAsiaTheme="minorEastAsia" w:hAnsiTheme="minorHAnsi" w:cstheme="minorBidi"/>
                <w:noProof/>
                <w:kern w:val="2"/>
                <w:sz w:val="24"/>
                <w:szCs w:val="24"/>
                <w14:ligatures w14:val="standardContextual"/>
              </w:rPr>
              <w:tab/>
            </w:r>
            <w:r w:rsidRPr="00E8672B">
              <w:rPr>
                <w:rStyle w:val="Hyperlink"/>
                <w:rFonts w:eastAsiaTheme="majorEastAsia"/>
                <w:noProof/>
              </w:rPr>
              <w:t>Sample Contract Package</w:t>
            </w:r>
            <w:r>
              <w:rPr>
                <w:noProof/>
                <w:webHidden/>
              </w:rPr>
              <w:tab/>
            </w:r>
            <w:r>
              <w:rPr>
                <w:noProof/>
                <w:webHidden/>
              </w:rPr>
              <w:fldChar w:fldCharType="begin"/>
            </w:r>
            <w:r>
              <w:rPr>
                <w:noProof/>
                <w:webHidden/>
              </w:rPr>
              <w:instrText xml:space="preserve"> PAGEREF _Toc232515957 \h </w:instrText>
            </w:r>
            <w:r>
              <w:rPr>
                <w:noProof/>
                <w:webHidden/>
              </w:rPr>
            </w:r>
            <w:r>
              <w:rPr>
                <w:noProof/>
                <w:webHidden/>
              </w:rPr>
              <w:fldChar w:fldCharType="separate"/>
            </w:r>
            <w:r w:rsidR="001E73B4">
              <w:rPr>
                <w:noProof/>
                <w:webHidden/>
              </w:rPr>
              <w:t>48</w:t>
            </w:r>
            <w:r>
              <w:rPr>
                <w:noProof/>
                <w:webHidden/>
              </w:rPr>
              <w:fldChar w:fldCharType="end"/>
            </w:r>
          </w:hyperlink>
        </w:p>
        <w:p w14:paraId="4A54A79F" w14:textId="16C779DB"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58" w:history="1">
            <w:r w:rsidRPr="00E8672B">
              <w:rPr>
                <w:rStyle w:val="Hyperlink"/>
                <w:rFonts w:eastAsiaTheme="majorEastAsia"/>
                <w:noProof/>
              </w:rPr>
              <w:t>Exhibit A – Statement of Work</w:t>
            </w:r>
            <w:r>
              <w:rPr>
                <w:noProof/>
                <w:webHidden/>
              </w:rPr>
              <w:tab/>
            </w:r>
            <w:r>
              <w:rPr>
                <w:noProof/>
                <w:webHidden/>
              </w:rPr>
              <w:fldChar w:fldCharType="begin"/>
            </w:r>
            <w:r>
              <w:rPr>
                <w:noProof/>
                <w:webHidden/>
              </w:rPr>
              <w:instrText xml:space="preserve"> PAGEREF _Toc232515958 \h </w:instrText>
            </w:r>
            <w:r>
              <w:rPr>
                <w:noProof/>
                <w:webHidden/>
              </w:rPr>
            </w:r>
            <w:r>
              <w:rPr>
                <w:noProof/>
                <w:webHidden/>
              </w:rPr>
              <w:fldChar w:fldCharType="separate"/>
            </w:r>
            <w:r w:rsidR="001E73B4">
              <w:rPr>
                <w:noProof/>
                <w:webHidden/>
              </w:rPr>
              <w:t>49</w:t>
            </w:r>
            <w:r>
              <w:rPr>
                <w:noProof/>
                <w:webHidden/>
              </w:rPr>
              <w:fldChar w:fldCharType="end"/>
            </w:r>
          </w:hyperlink>
        </w:p>
        <w:p w14:paraId="2CAF5B73" w14:textId="1EA09FD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59" w:history="1">
            <w:r w:rsidRPr="00E8672B">
              <w:rPr>
                <w:rStyle w:val="Hyperlink"/>
                <w:noProof/>
                <w14:scene3d>
                  <w14:camera w14:prst="orthographicFront"/>
                  <w14:lightRig w14:rig="threePt" w14:dir="t">
                    <w14:rot w14:lat="0" w14:lon="0" w14:rev="0"/>
                  </w14:lightRig>
                </w14:scene3d>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Contract Description</w:t>
            </w:r>
            <w:r>
              <w:rPr>
                <w:noProof/>
                <w:webHidden/>
              </w:rPr>
              <w:tab/>
            </w:r>
            <w:r>
              <w:rPr>
                <w:noProof/>
                <w:webHidden/>
              </w:rPr>
              <w:fldChar w:fldCharType="begin"/>
            </w:r>
            <w:r>
              <w:rPr>
                <w:noProof/>
                <w:webHidden/>
              </w:rPr>
              <w:instrText xml:space="preserve"> PAGEREF _Toc232515959 \h </w:instrText>
            </w:r>
            <w:r>
              <w:rPr>
                <w:noProof/>
                <w:webHidden/>
              </w:rPr>
            </w:r>
            <w:r>
              <w:rPr>
                <w:noProof/>
                <w:webHidden/>
              </w:rPr>
              <w:fldChar w:fldCharType="separate"/>
            </w:r>
            <w:r w:rsidR="001E73B4">
              <w:rPr>
                <w:noProof/>
                <w:webHidden/>
              </w:rPr>
              <w:t>49</w:t>
            </w:r>
            <w:r>
              <w:rPr>
                <w:noProof/>
                <w:webHidden/>
              </w:rPr>
              <w:fldChar w:fldCharType="end"/>
            </w:r>
          </w:hyperlink>
        </w:p>
        <w:p w14:paraId="5E5418B4" w14:textId="23DA9330"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0" w:history="1">
            <w:r w:rsidRPr="00E8672B">
              <w:rPr>
                <w:rStyle w:val="Hyperlink"/>
                <w:noProof/>
                <w14:scene3d>
                  <w14:camera w14:prst="orthographicFront"/>
                  <w14:lightRig w14:rig="threePt" w14:dir="t">
                    <w14:rot w14:lat="0" w14:lon="0" w14:rev="0"/>
                  </w14:lightRig>
                </w14:scene3d>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Purpose</w:t>
            </w:r>
            <w:r>
              <w:rPr>
                <w:noProof/>
                <w:webHidden/>
              </w:rPr>
              <w:tab/>
            </w:r>
            <w:r>
              <w:rPr>
                <w:noProof/>
                <w:webHidden/>
              </w:rPr>
              <w:fldChar w:fldCharType="begin"/>
            </w:r>
            <w:r>
              <w:rPr>
                <w:noProof/>
                <w:webHidden/>
              </w:rPr>
              <w:instrText xml:space="preserve"> PAGEREF _Toc232515960 \h </w:instrText>
            </w:r>
            <w:r>
              <w:rPr>
                <w:noProof/>
                <w:webHidden/>
              </w:rPr>
            </w:r>
            <w:r>
              <w:rPr>
                <w:noProof/>
                <w:webHidden/>
              </w:rPr>
              <w:fldChar w:fldCharType="separate"/>
            </w:r>
            <w:r w:rsidR="001E73B4">
              <w:rPr>
                <w:noProof/>
                <w:webHidden/>
              </w:rPr>
              <w:t>49</w:t>
            </w:r>
            <w:r>
              <w:rPr>
                <w:noProof/>
                <w:webHidden/>
              </w:rPr>
              <w:fldChar w:fldCharType="end"/>
            </w:r>
          </w:hyperlink>
        </w:p>
        <w:p w14:paraId="5B4487A2" w14:textId="0C9B1D17"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1" w:history="1">
            <w:r w:rsidRPr="00E8672B">
              <w:rPr>
                <w:rStyle w:val="Hyperlink"/>
                <w:noProof/>
                <w14:scene3d>
                  <w14:camera w14:prst="orthographicFront"/>
                  <w14:lightRig w14:rig="threePt" w14:dir="t">
                    <w14:rot w14:lat="0" w14:lon="0" w14:rev="0"/>
                  </w14:lightRig>
                </w14:scene3d>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Term</w:t>
            </w:r>
            <w:r>
              <w:rPr>
                <w:noProof/>
                <w:webHidden/>
              </w:rPr>
              <w:tab/>
            </w:r>
            <w:r>
              <w:rPr>
                <w:noProof/>
                <w:webHidden/>
              </w:rPr>
              <w:fldChar w:fldCharType="begin"/>
            </w:r>
            <w:r>
              <w:rPr>
                <w:noProof/>
                <w:webHidden/>
              </w:rPr>
              <w:instrText xml:space="preserve"> PAGEREF _Toc232515961 \h </w:instrText>
            </w:r>
            <w:r>
              <w:rPr>
                <w:noProof/>
                <w:webHidden/>
              </w:rPr>
            </w:r>
            <w:r>
              <w:rPr>
                <w:noProof/>
                <w:webHidden/>
              </w:rPr>
              <w:fldChar w:fldCharType="separate"/>
            </w:r>
            <w:r w:rsidR="001E73B4">
              <w:rPr>
                <w:noProof/>
                <w:webHidden/>
              </w:rPr>
              <w:t>49</w:t>
            </w:r>
            <w:r>
              <w:rPr>
                <w:noProof/>
                <w:webHidden/>
              </w:rPr>
              <w:fldChar w:fldCharType="end"/>
            </w:r>
          </w:hyperlink>
        </w:p>
        <w:p w14:paraId="6F142E4F" w14:textId="0D27EE3A"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2" w:history="1">
            <w:r w:rsidRPr="00E8672B">
              <w:rPr>
                <w:rStyle w:val="Hyperlink"/>
                <w:noProof/>
                <w14:scene3d>
                  <w14:camera w14:prst="orthographicFront"/>
                  <w14:lightRig w14:rig="threePt" w14:dir="t">
                    <w14:rot w14:lat="0" w14:lon="0" w14:rev="0"/>
                  </w14:lightRig>
                </w14:scene3d>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Amendments</w:t>
            </w:r>
            <w:r>
              <w:rPr>
                <w:noProof/>
                <w:webHidden/>
              </w:rPr>
              <w:tab/>
            </w:r>
            <w:r>
              <w:rPr>
                <w:noProof/>
                <w:webHidden/>
              </w:rPr>
              <w:fldChar w:fldCharType="begin"/>
            </w:r>
            <w:r>
              <w:rPr>
                <w:noProof/>
                <w:webHidden/>
              </w:rPr>
              <w:instrText xml:space="preserve"> PAGEREF _Toc232515962 \h </w:instrText>
            </w:r>
            <w:r>
              <w:rPr>
                <w:noProof/>
                <w:webHidden/>
              </w:rPr>
            </w:r>
            <w:r>
              <w:rPr>
                <w:noProof/>
                <w:webHidden/>
              </w:rPr>
              <w:fldChar w:fldCharType="separate"/>
            </w:r>
            <w:r w:rsidR="001E73B4">
              <w:rPr>
                <w:noProof/>
                <w:webHidden/>
              </w:rPr>
              <w:t>49</w:t>
            </w:r>
            <w:r>
              <w:rPr>
                <w:noProof/>
                <w:webHidden/>
              </w:rPr>
              <w:fldChar w:fldCharType="end"/>
            </w:r>
          </w:hyperlink>
        </w:p>
        <w:p w14:paraId="74419271" w14:textId="0C17B081"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3" w:history="1">
            <w:r w:rsidRPr="00E8672B">
              <w:rPr>
                <w:rStyle w:val="Hyperlink"/>
                <w:noProof/>
                <w14:scene3d>
                  <w14:camera w14:prst="orthographicFront"/>
                  <w14:lightRig w14:rig="threePt" w14:dir="t">
                    <w14:rot w14:lat="0" w14:lon="0" w14:rev="0"/>
                  </w14:lightRig>
                </w14:scene3d>
              </w:rPr>
              <w:t>E.</w:t>
            </w:r>
            <w:r>
              <w:rPr>
                <w:rFonts w:asciiTheme="minorHAnsi" w:eastAsiaTheme="minorEastAsia" w:hAnsiTheme="minorHAnsi" w:cstheme="minorBidi"/>
                <w:noProof/>
                <w:kern w:val="2"/>
                <w:sz w:val="24"/>
                <w:szCs w:val="24"/>
                <w14:ligatures w14:val="standardContextual"/>
              </w:rPr>
              <w:tab/>
            </w:r>
            <w:r w:rsidRPr="00E8672B">
              <w:rPr>
                <w:rStyle w:val="Hyperlink"/>
                <w:noProof/>
              </w:rPr>
              <w:t>Contacts</w:t>
            </w:r>
            <w:r>
              <w:rPr>
                <w:noProof/>
                <w:webHidden/>
              </w:rPr>
              <w:tab/>
            </w:r>
            <w:r>
              <w:rPr>
                <w:noProof/>
                <w:webHidden/>
              </w:rPr>
              <w:fldChar w:fldCharType="begin"/>
            </w:r>
            <w:r>
              <w:rPr>
                <w:noProof/>
                <w:webHidden/>
              </w:rPr>
              <w:instrText xml:space="preserve"> PAGEREF _Toc232515963 \h </w:instrText>
            </w:r>
            <w:r>
              <w:rPr>
                <w:noProof/>
                <w:webHidden/>
              </w:rPr>
            </w:r>
            <w:r>
              <w:rPr>
                <w:noProof/>
                <w:webHidden/>
              </w:rPr>
              <w:fldChar w:fldCharType="separate"/>
            </w:r>
            <w:r w:rsidR="001E73B4">
              <w:rPr>
                <w:noProof/>
                <w:webHidden/>
              </w:rPr>
              <w:t>49</w:t>
            </w:r>
            <w:r>
              <w:rPr>
                <w:noProof/>
                <w:webHidden/>
              </w:rPr>
              <w:fldChar w:fldCharType="end"/>
            </w:r>
          </w:hyperlink>
        </w:p>
        <w:p w14:paraId="129C0219" w14:textId="0B0841F8"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4" w:history="1">
            <w:r w:rsidRPr="00E8672B">
              <w:rPr>
                <w:rStyle w:val="Hyperlink"/>
                <w:noProof/>
                <w14:scene3d>
                  <w14:camera w14:prst="orthographicFront"/>
                  <w14:lightRig w14:rig="threePt" w14:dir="t">
                    <w14:rot w14:lat="0" w14:lon="0" w14:rev="0"/>
                  </w14:lightRig>
                </w14:scene3d>
              </w:rPr>
              <w:t>F.</w:t>
            </w:r>
            <w:r>
              <w:rPr>
                <w:rFonts w:asciiTheme="minorHAnsi" w:eastAsiaTheme="minorEastAsia" w:hAnsiTheme="minorHAnsi" w:cstheme="minorBidi"/>
                <w:noProof/>
                <w:kern w:val="2"/>
                <w:sz w:val="24"/>
                <w:szCs w:val="24"/>
                <w14:ligatures w14:val="standardContextual"/>
              </w:rPr>
              <w:tab/>
            </w:r>
            <w:r w:rsidRPr="00E8672B">
              <w:rPr>
                <w:rStyle w:val="Hyperlink"/>
                <w:noProof/>
              </w:rPr>
              <w:t>Roles and Responsibilities</w:t>
            </w:r>
            <w:r>
              <w:rPr>
                <w:noProof/>
                <w:webHidden/>
              </w:rPr>
              <w:tab/>
            </w:r>
            <w:r>
              <w:rPr>
                <w:noProof/>
                <w:webHidden/>
              </w:rPr>
              <w:fldChar w:fldCharType="begin"/>
            </w:r>
            <w:r>
              <w:rPr>
                <w:noProof/>
                <w:webHidden/>
              </w:rPr>
              <w:instrText xml:space="preserve"> PAGEREF _Toc232515964 \h </w:instrText>
            </w:r>
            <w:r>
              <w:rPr>
                <w:noProof/>
                <w:webHidden/>
              </w:rPr>
            </w:r>
            <w:r>
              <w:rPr>
                <w:noProof/>
                <w:webHidden/>
              </w:rPr>
              <w:fldChar w:fldCharType="separate"/>
            </w:r>
            <w:r w:rsidR="001E73B4">
              <w:rPr>
                <w:noProof/>
                <w:webHidden/>
              </w:rPr>
              <w:t>50</w:t>
            </w:r>
            <w:r>
              <w:rPr>
                <w:noProof/>
                <w:webHidden/>
              </w:rPr>
              <w:fldChar w:fldCharType="end"/>
            </w:r>
          </w:hyperlink>
        </w:p>
        <w:p w14:paraId="0609351A" w14:textId="0AF61D07"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5" w:history="1">
            <w:r w:rsidRPr="00E8672B">
              <w:rPr>
                <w:rStyle w:val="Hyperlink"/>
                <w:noProof/>
                <w14:scene3d>
                  <w14:camera w14:prst="orthographicFront"/>
                  <w14:lightRig w14:rig="threePt" w14:dir="t">
                    <w14:rot w14:lat="0" w14:lon="0" w14:rev="0"/>
                  </w14:lightRig>
                </w14:scene3d>
              </w:rPr>
              <w:t>G.</w:t>
            </w:r>
            <w:r>
              <w:rPr>
                <w:rFonts w:asciiTheme="minorHAnsi" w:eastAsiaTheme="minorEastAsia" w:hAnsiTheme="minorHAnsi" w:cstheme="minorBidi"/>
                <w:noProof/>
                <w:kern w:val="2"/>
                <w:sz w:val="24"/>
                <w:szCs w:val="24"/>
                <w14:ligatures w14:val="standardContextual"/>
              </w:rPr>
              <w:tab/>
            </w:r>
            <w:r w:rsidRPr="00E8672B">
              <w:rPr>
                <w:rStyle w:val="Hyperlink"/>
                <w:noProof/>
              </w:rPr>
              <w:t>State Responsibilities</w:t>
            </w:r>
            <w:r>
              <w:rPr>
                <w:noProof/>
                <w:webHidden/>
              </w:rPr>
              <w:tab/>
            </w:r>
            <w:r>
              <w:rPr>
                <w:noProof/>
                <w:webHidden/>
              </w:rPr>
              <w:fldChar w:fldCharType="begin"/>
            </w:r>
            <w:r>
              <w:rPr>
                <w:noProof/>
                <w:webHidden/>
              </w:rPr>
              <w:instrText xml:space="preserve"> PAGEREF _Toc232515965 \h </w:instrText>
            </w:r>
            <w:r>
              <w:rPr>
                <w:noProof/>
                <w:webHidden/>
              </w:rPr>
            </w:r>
            <w:r>
              <w:rPr>
                <w:noProof/>
                <w:webHidden/>
              </w:rPr>
              <w:fldChar w:fldCharType="separate"/>
            </w:r>
            <w:r w:rsidR="001E73B4">
              <w:rPr>
                <w:noProof/>
                <w:webHidden/>
              </w:rPr>
              <w:t>51</w:t>
            </w:r>
            <w:r>
              <w:rPr>
                <w:noProof/>
                <w:webHidden/>
              </w:rPr>
              <w:fldChar w:fldCharType="end"/>
            </w:r>
          </w:hyperlink>
        </w:p>
        <w:p w14:paraId="2A46ECE1" w14:textId="513C2AB0"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6" w:history="1">
            <w:r w:rsidRPr="00E8672B">
              <w:rPr>
                <w:rStyle w:val="Hyperlink"/>
                <w:noProof/>
                <w14:scene3d>
                  <w14:camera w14:prst="orthographicFront"/>
                  <w14:lightRig w14:rig="threePt" w14:dir="t">
                    <w14:rot w14:lat="0" w14:lon="0" w14:rev="0"/>
                  </w14:lightRig>
                </w14:scene3d>
              </w:rPr>
              <w:t>H.</w:t>
            </w:r>
            <w:r>
              <w:rPr>
                <w:rFonts w:asciiTheme="minorHAnsi" w:eastAsiaTheme="minorEastAsia" w:hAnsiTheme="minorHAnsi" w:cstheme="minorBidi"/>
                <w:noProof/>
                <w:kern w:val="2"/>
                <w:sz w:val="24"/>
                <w:szCs w:val="24"/>
                <w14:ligatures w14:val="standardContextual"/>
              </w:rPr>
              <w:tab/>
            </w:r>
            <w:r w:rsidRPr="00E8672B">
              <w:rPr>
                <w:rStyle w:val="Hyperlink"/>
                <w:noProof/>
              </w:rPr>
              <w:t>Contractor Responsibilities</w:t>
            </w:r>
            <w:r>
              <w:rPr>
                <w:noProof/>
                <w:webHidden/>
              </w:rPr>
              <w:tab/>
            </w:r>
            <w:r>
              <w:rPr>
                <w:noProof/>
                <w:webHidden/>
              </w:rPr>
              <w:fldChar w:fldCharType="begin"/>
            </w:r>
            <w:r>
              <w:rPr>
                <w:noProof/>
                <w:webHidden/>
              </w:rPr>
              <w:instrText xml:space="preserve"> PAGEREF _Toc232515966 \h </w:instrText>
            </w:r>
            <w:r>
              <w:rPr>
                <w:noProof/>
                <w:webHidden/>
              </w:rPr>
            </w:r>
            <w:r>
              <w:rPr>
                <w:noProof/>
                <w:webHidden/>
              </w:rPr>
              <w:fldChar w:fldCharType="separate"/>
            </w:r>
            <w:r w:rsidR="001E73B4">
              <w:rPr>
                <w:noProof/>
                <w:webHidden/>
              </w:rPr>
              <w:t>52</w:t>
            </w:r>
            <w:r>
              <w:rPr>
                <w:noProof/>
                <w:webHidden/>
              </w:rPr>
              <w:fldChar w:fldCharType="end"/>
            </w:r>
          </w:hyperlink>
        </w:p>
        <w:p w14:paraId="7DFA43AF" w14:textId="7CDD497D"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7" w:history="1">
            <w:r w:rsidRPr="00E8672B">
              <w:rPr>
                <w:rStyle w:val="Hyperlink"/>
                <w:noProof/>
                <w14:scene3d>
                  <w14:camera w14:prst="orthographicFront"/>
                  <w14:lightRig w14:rig="threePt" w14:dir="t">
                    <w14:rot w14:lat="0" w14:lon="0" w14:rev="0"/>
                  </w14:lightRig>
                </w14:scene3d>
              </w:rPr>
              <w:t>I.</w:t>
            </w:r>
            <w:r>
              <w:rPr>
                <w:rFonts w:asciiTheme="minorHAnsi" w:eastAsiaTheme="minorEastAsia" w:hAnsiTheme="minorHAnsi" w:cstheme="minorBidi"/>
                <w:noProof/>
                <w:kern w:val="2"/>
                <w:sz w:val="24"/>
                <w:szCs w:val="24"/>
                <w14:ligatures w14:val="standardContextual"/>
              </w:rPr>
              <w:tab/>
            </w:r>
            <w:r w:rsidRPr="00E8672B">
              <w:rPr>
                <w:rStyle w:val="Hyperlink"/>
                <w:noProof/>
              </w:rPr>
              <w:t>Accidents/Damage</w:t>
            </w:r>
            <w:r>
              <w:rPr>
                <w:noProof/>
                <w:webHidden/>
              </w:rPr>
              <w:tab/>
            </w:r>
            <w:r>
              <w:rPr>
                <w:noProof/>
                <w:webHidden/>
              </w:rPr>
              <w:fldChar w:fldCharType="begin"/>
            </w:r>
            <w:r>
              <w:rPr>
                <w:noProof/>
                <w:webHidden/>
              </w:rPr>
              <w:instrText xml:space="preserve"> PAGEREF _Toc232515967 \h </w:instrText>
            </w:r>
            <w:r>
              <w:rPr>
                <w:noProof/>
                <w:webHidden/>
              </w:rPr>
            </w:r>
            <w:r>
              <w:rPr>
                <w:noProof/>
                <w:webHidden/>
              </w:rPr>
              <w:fldChar w:fldCharType="separate"/>
            </w:r>
            <w:r w:rsidR="001E73B4">
              <w:rPr>
                <w:noProof/>
                <w:webHidden/>
              </w:rPr>
              <w:t>58</w:t>
            </w:r>
            <w:r>
              <w:rPr>
                <w:noProof/>
                <w:webHidden/>
              </w:rPr>
              <w:fldChar w:fldCharType="end"/>
            </w:r>
          </w:hyperlink>
        </w:p>
        <w:p w14:paraId="05038983" w14:textId="1521222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8" w:history="1">
            <w:r w:rsidRPr="00E8672B">
              <w:rPr>
                <w:rStyle w:val="Hyperlink"/>
                <w:noProof/>
                <w14:scene3d>
                  <w14:camera w14:prst="orthographicFront"/>
                  <w14:lightRig w14:rig="threePt" w14:dir="t">
                    <w14:rot w14:lat="0" w14:lon="0" w14:rev="0"/>
                  </w14:lightRig>
                </w14:scene3d>
              </w:rPr>
              <w:t>J.</w:t>
            </w:r>
            <w:r>
              <w:rPr>
                <w:rFonts w:asciiTheme="minorHAnsi" w:eastAsiaTheme="minorEastAsia" w:hAnsiTheme="minorHAnsi" w:cstheme="minorBidi"/>
                <w:noProof/>
                <w:kern w:val="2"/>
                <w:sz w:val="24"/>
                <w:szCs w:val="24"/>
                <w14:ligatures w14:val="standardContextual"/>
              </w:rPr>
              <w:tab/>
            </w:r>
            <w:r w:rsidRPr="00E8672B">
              <w:rPr>
                <w:rStyle w:val="Hyperlink"/>
                <w:noProof/>
              </w:rPr>
              <w:t>Work Area</w:t>
            </w:r>
            <w:r>
              <w:rPr>
                <w:noProof/>
                <w:webHidden/>
              </w:rPr>
              <w:tab/>
            </w:r>
            <w:r>
              <w:rPr>
                <w:noProof/>
                <w:webHidden/>
              </w:rPr>
              <w:fldChar w:fldCharType="begin"/>
            </w:r>
            <w:r>
              <w:rPr>
                <w:noProof/>
                <w:webHidden/>
              </w:rPr>
              <w:instrText xml:space="preserve"> PAGEREF _Toc232515968 \h </w:instrText>
            </w:r>
            <w:r>
              <w:rPr>
                <w:noProof/>
                <w:webHidden/>
              </w:rPr>
            </w:r>
            <w:r>
              <w:rPr>
                <w:noProof/>
                <w:webHidden/>
              </w:rPr>
              <w:fldChar w:fldCharType="separate"/>
            </w:r>
            <w:r w:rsidR="001E73B4">
              <w:rPr>
                <w:noProof/>
                <w:webHidden/>
              </w:rPr>
              <w:t>59</w:t>
            </w:r>
            <w:r>
              <w:rPr>
                <w:noProof/>
                <w:webHidden/>
              </w:rPr>
              <w:fldChar w:fldCharType="end"/>
            </w:r>
          </w:hyperlink>
        </w:p>
        <w:p w14:paraId="73BF20A8" w14:textId="63A60BF3"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69" w:history="1">
            <w:r w:rsidRPr="00E8672B">
              <w:rPr>
                <w:rStyle w:val="Hyperlink"/>
                <w:noProof/>
                <w14:scene3d>
                  <w14:camera w14:prst="orthographicFront"/>
                  <w14:lightRig w14:rig="threePt" w14:dir="t">
                    <w14:rot w14:lat="0" w14:lon="0" w14:rev="0"/>
                  </w14:lightRig>
                </w14:scene3d>
              </w:rPr>
              <w:t>K.</w:t>
            </w:r>
            <w:r>
              <w:rPr>
                <w:rFonts w:asciiTheme="minorHAnsi" w:eastAsiaTheme="minorEastAsia" w:hAnsiTheme="minorHAnsi" w:cstheme="minorBidi"/>
                <w:noProof/>
                <w:kern w:val="2"/>
                <w:sz w:val="24"/>
                <w:szCs w:val="24"/>
                <w14:ligatures w14:val="standardContextual"/>
              </w:rPr>
              <w:tab/>
            </w:r>
            <w:r w:rsidRPr="00E8672B">
              <w:rPr>
                <w:rStyle w:val="Hyperlink"/>
                <w:noProof/>
              </w:rPr>
              <w:t>Problem Escalation</w:t>
            </w:r>
            <w:r>
              <w:rPr>
                <w:noProof/>
                <w:webHidden/>
              </w:rPr>
              <w:tab/>
            </w:r>
            <w:r>
              <w:rPr>
                <w:noProof/>
                <w:webHidden/>
              </w:rPr>
              <w:fldChar w:fldCharType="begin"/>
            </w:r>
            <w:r>
              <w:rPr>
                <w:noProof/>
                <w:webHidden/>
              </w:rPr>
              <w:instrText xml:space="preserve"> PAGEREF _Toc232515969 \h </w:instrText>
            </w:r>
            <w:r>
              <w:rPr>
                <w:noProof/>
                <w:webHidden/>
              </w:rPr>
            </w:r>
            <w:r>
              <w:rPr>
                <w:noProof/>
                <w:webHidden/>
              </w:rPr>
              <w:fldChar w:fldCharType="separate"/>
            </w:r>
            <w:r w:rsidR="001E73B4">
              <w:rPr>
                <w:noProof/>
                <w:webHidden/>
              </w:rPr>
              <w:t>59</w:t>
            </w:r>
            <w:r>
              <w:rPr>
                <w:noProof/>
                <w:webHidden/>
              </w:rPr>
              <w:fldChar w:fldCharType="end"/>
            </w:r>
          </w:hyperlink>
        </w:p>
        <w:p w14:paraId="0654C479" w14:textId="63E57A1D"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0" w:history="1">
            <w:r w:rsidRPr="00E8672B">
              <w:rPr>
                <w:rStyle w:val="Hyperlink"/>
                <w:noProof/>
                <w14:scene3d>
                  <w14:camera w14:prst="orthographicFront"/>
                  <w14:lightRig w14:rig="threePt" w14:dir="t">
                    <w14:rot w14:lat="0" w14:lon="0" w14:rev="0"/>
                  </w14:lightRig>
                </w14:scene3d>
              </w:rPr>
              <w:t>L.</w:t>
            </w:r>
            <w:r>
              <w:rPr>
                <w:rFonts w:asciiTheme="minorHAnsi" w:eastAsiaTheme="minorEastAsia" w:hAnsiTheme="minorHAnsi" w:cstheme="minorBidi"/>
                <w:noProof/>
                <w:kern w:val="2"/>
                <w:sz w:val="24"/>
                <w:szCs w:val="24"/>
                <w14:ligatures w14:val="standardContextual"/>
              </w:rPr>
              <w:tab/>
            </w:r>
            <w:r w:rsidRPr="00E8672B">
              <w:rPr>
                <w:rStyle w:val="Hyperlink"/>
                <w:noProof/>
              </w:rPr>
              <w:t>Data Handling</w:t>
            </w:r>
            <w:r>
              <w:rPr>
                <w:noProof/>
                <w:webHidden/>
              </w:rPr>
              <w:tab/>
            </w:r>
            <w:r>
              <w:rPr>
                <w:noProof/>
                <w:webHidden/>
              </w:rPr>
              <w:fldChar w:fldCharType="begin"/>
            </w:r>
            <w:r>
              <w:rPr>
                <w:noProof/>
                <w:webHidden/>
              </w:rPr>
              <w:instrText xml:space="preserve"> PAGEREF _Toc232515970 \h </w:instrText>
            </w:r>
            <w:r>
              <w:rPr>
                <w:noProof/>
                <w:webHidden/>
              </w:rPr>
            </w:r>
            <w:r>
              <w:rPr>
                <w:noProof/>
                <w:webHidden/>
              </w:rPr>
              <w:fldChar w:fldCharType="separate"/>
            </w:r>
            <w:r w:rsidR="001E73B4">
              <w:rPr>
                <w:noProof/>
                <w:webHidden/>
              </w:rPr>
              <w:t>59</w:t>
            </w:r>
            <w:r>
              <w:rPr>
                <w:noProof/>
                <w:webHidden/>
              </w:rPr>
              <w:fldChar w:fldCharType="end"/>
            </w:r>
          </w:hyperlink>
        </w:p>
        <w:p w14:paraId="7D01F7BF" w14:textId="28E12323"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1" w:history="1">
            <w:r w:rsidRPr="00E8672B">
              <w:rPr>
                <w:rStyle w:val="Hyperlink"/>
                <w:rFonts w:eastAsiaTheme="majorEastAsia"/>
                <w:noProof/>
              </w:rPr>
              <w:t>Exhibit B – Budget Detail and Payment Provisions</w:t>
            </w:r>
            <w:r>
              <w:rPr>
                <w:noProof/>
                <w:webHidden/>
              </w:rPr>
              <w:tab/>
            </w:r>
            <w:r>
              <w:rPr>
                <w:noProof/>
                <w:webHidden/>
              </w:rPr>
              <w:fldChar w:fldCharType="begin"/>
            </w:r>
            <w:r>
              <w:rPr>
                <w:noProof/>
                <w:webHidden/>
              </w:rPr>
              <w:instrText xml:space="preserve"> PAGEREF _Toc232515971 \h </w:instrText>
            </w:r>
            <w:r>
              <w:rPr>
                <w:noProof/>
                <w:webHidden/>
              </w:rPr>
            </w:r>
            <w:r>
              <w:rPr>
                <w:noProof/>
                <w:webHidden/>
              </w:rPr>
              <w:fldChar w:fldCharType="separate"/>
            </w:r>
            <w:r w:rsidR="001E73B4">
              <w:rPr>
                <w:noProof/>
                <w:webHidden/>
              </w:rPr>
              <w:t>61</w:t>
            </w:r>
            <w:r>
              <w:rPr>
                <w:noProof/>
                <w:webHidden/>
              </w:rPr>
              <w:fldChar w:fldCharType="end"/>
            </w:r>
          </w:hyperlink>
        </w:p>
        <w:p w14:paraId="4F8A5784" w14:textId="52B01407"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2" w:history="1">
            <w:r w:rsidRPr="00E8672B">
              <w:rPr>
                <w:rStyle w:val="Hyperlink"/>
                <w:noProof/>
              </w:rPr>
              <w:t>A.</w:t>
            </w:r>
            <w:r>
              <w:rPr>
                <w:rFonts w:asciiTheme="minorHAnsi" w:eastAsiaTheme="minorEastAsia" w:hAnsiTheme="minorHAnsi" w:cstheme="minorBidi"/>
                <w:noProof/>
                <w:kern w:val="2"/>
                <w:sz w:val="24"/>
                <w:szCs w:val="24"/>
                <w14:ligatures w14:val="standardContextual"/>
              </w:rPr>
              <w:tab/>
            </w:r>
            <w:r w:rsidRPr="00E8672B">
              <w:rPr>
                <w:rStyle w:val="Hyperlink"/>
                <w:noProof/>
              </w:rPr>
              <w:t>Payment Provisions</w:t>
            </w:r>
            <w:r>
              <w:rPr>
                <w:noProof/>
                <w:webHidden/>
              </w:rPr>
              <w:tab/>
            </w:r>
            <w:r>
              <w:rPr>
                <w:noProof/>
                <w:webHidden/>
              </w:rPr>
              <w:fldChar w:fldCharType="begin"/>
            </w:r>
            <w:r>
              <w:rPr>
                <w:noProof/>
                <w:webHidden/>
              </w:rPr>
              <w:instrText xml:space="preserve"> PAGEREF _Toc232515972 \h </w:instrText>
            </w:r>
            <w:r>
              <w:rPr>
                <w:noProof/>
                <w:webHidden/>
              </w:rPr>
            </w:r>
            <w:r>
              <w:rPr>
                <w:noProof/>
                <w:webHidden/>
              </w:rPr>
              <w:fldChar w:fldCharType="separate"/>
            </w:r>
            <w:r w:rsidR="001E73B4">
              <w:rPr>
                <w:noProof/>
                <w:webHidden/>
              </w:rPr>
              <w:t>61</w:t>
            </w:r>
            <w:r>
              <w:rPr>
                <w:noProof/>
                <w:webHidden/>
              </w:rPr>
              <w:fldChar w:fldCharType="end"/>
            </w:r>
          </w:hyperlink>
        </w:p>
        <w:p w14:paraId="094C49FC" w14:textId="3C2E025A"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3" w:history="1">
            <w:r w:rsidRPr="00E8672B">
              <w:rPr>
                <w:rStyle w:val="Hyperlink"/>
                <w:noProof/>
              </w:rPr>
              <w:t>B.</w:t>
            </w:r>
            <w:r>
              <w:rPr>
                <w:rFonts w:asciiTheme="minorHAnsi" w:eastAsiaTheme="minorEastAsia" w:hAnsiTheme="minorHAnsi" w:cstheme="minorBidi"/>
                <w:noProof/>
                <w:kern w:val="2"/>
                <w:sz w:val="24"/>
                <w:szCs w:val="24"/>
                <w14:ligatures w14:val="standardContextual"/>
              </w:rPr>
              <w:tab/>
            </w:r>
            <w:r w:rsidRPr="00E8672B">
              <w:rPr>
                <w:rStyle w:val="Hyperlink"/>
                <w:noProof/>
              </w:rPr>
              <w:t>Travel</w:t>
            </w:r>
            <w:r>
              <w:rPr>
                <w:noProof/>
                <w:webHidden/>
              </w:rPr>
              <w:tab/>
            </w:r>
            <w:r>
              <w:rPr>
                <w:noProof/>
                <w:webHidden/>
              </w:rPr>
              <w:fldChar w:fldCharType="begin"/>
            </w:r>
            <w:r>
              <w:rPr>
                <w:noProof/>
                <w:webHidden/>
              </w:rPr>
              <w:instrText xml:space="preserve"> PAGEREF _Toc232515973 \h </w:instrText>
            </w:r>
            <w:r>
              <w:rPr>
                <w:noProof/>
                <w:webHidden/>
              </w:rPr>
            </w:r>
            <w:r>
              <w:rPr>
                <w:noProof/>
                <w:webHidden/>
              </w:rPr>
              <w:fldChar w:fldCharType="separate"/>
            </w:r>
            <w:r w:rsidR="001E73B4">
              <w:rPr>
                <w:noProof/>
                <w:webHidden/>
              </w:rPr>
              <w:t>61</w:t>
            </w:r>
            <w:r>
              <w:rPr>
                <w:noProof/>
                <w:webHidden/>
              </w:rPr>
              <w:fldChar w:fldCharType="end"/>
            </w:r>
          </w:hyperlink>
        </w:p>
        <w:p w14:paraId="4EBEF2A8" w14:textId="5FA45A5E"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4" w:history="1">
            <w:r w:rsidRPr="00E8672B">
              <w:rPr>
                <w:rStyle w:val="Hyperlink"/>
                <w:noProof/>
              </w:rPr>
              <w:t>C.</w:t>
            </w:r>
            <w:r>
              <w:rPr>
                <w:rFonts w:asciiTheme="minorHAnsi" w:eastAsiaTheme="minorEastAsia" w:hAnsiTheme="minorHAnsi" w:cstheme="minorBidi"/>
                <w:noProof/>
                <w:kern w:val="2"/>
                <w:sz w:val="24"/>
                <w:szCs w:val="24"/>
                <w14:ligatures w14:val="standardContextual"/>
              </w:rPr>
              <w:tab/>
            </w:r>
            <w:r w:rsidRPr="00E8672B">
              <w:rPr>
                <w:rStyle w:val="Hyperlink"/>
                <w:noProof/>
              </w:rPr>
              <w:t>Budget Contingency Clause</w:t>
            </w:r>
            <w:r>
              <w:rPr>
                <w:noProof/>
                <w:webHidden/>
              </w:rPr>
              <w:tab/>
            </w:r>
            <w:r>
              <w:rPr>
                <w:noProof/>
                <w:webHidden/>
              </w:rPr>
              <w:fldChar w:fldCharType="begin"/>
            </w:r>
            <w:r>
              <w:rPr>
                <w:noProof/>
                <w:webHidden/>
              </w:rPr>
              <w:instrText xml:space="preserve"> PAGEREF _Toc232515974 \h </w:instrText>
            </w:r>
            <w:r>
              <w:rPr>
                <w:noProof/>
                <w:webHidden/>
              </w:rPr>
            </w:r>
            <w:r>
              <w:rPr>
                <w:noProof/>
                <w:webHidden/>
              </w:rPr>
              <w:fldChar w:fldCharType="separate"/>
            </w:r>
            <w:r w:rsidR="001E73B4">
              <w:rPr>
                <w:noProof/>
                <w:webHidden/>
              </w:rPr>
              <w:t>61</w:t>
            </w:r>
            <w:r>
              <w:rPr>
                <w:noProof/>
                <w:webHidden/>
              </w:rPr>
              <w:fldChar w:fldCharType="end"/>
            </w:r>
          </w:hyperlink>
        </w:p>
        <w:p w14:paraId="0E6FF405" w14:textId="76D30BF4" w:rsidR="00EA0223" w:rsidRDefault="00EA0223">
          <w:pPr>
            <w:pStyle w:val="TOC2"/>
            <w:tabs>
              <w:tab w:val="left" w:pos="720"/>
              <w:tab w:val="right" w:leader="dot" w:pos="9350"/>
            </w:tabs>
            <w:rPr>
              <w:rFonts w:asciiTheme="minorHAnsi" w:eastAsiaTheme="minorEastAsia" w:hAnsiTheme="minorHAnsi" w:cstheme="minorBidi"/>
              <w:noProof/>
              <w:kern w:val="2"/>
              <w:sz w:val="24"/>
              <w:szCs w:val="24"/>
              <w14:ligatures w14:val="standardContextual"/>
            </w:rPr>
          </w:pPr>
          <w:hyperlink w:anchor="_Toc232515975" w:history="1">
            <w:r w:rsidRPr="00E8672B">
              <w:rPr>
                <w:rStyle w:val="Hyperlink"/>
                <w:noProof/>
              </w:rPr>
              <w:t>D.</w:t>
            </w:r>
            <w:r>
              <w:rPr>
                <w:rFonts w:asciiTheme="minorHAnsi" w:eastAsiaTheme="minorEastAsia" w:hAnsiTheme="minorHAnsi" w:cstheme="minorBidi"/>
                <w:noProof/>
                <w:kern w:val="2"/>
                <w:sz w:val="24"/>
                <w:szCs w:val="24"/>
                <w14:ligatures w14:val="standardContextual"/>
              </w:rPr>
              <w:tab/>
            </w:r>
            <w:r w:rsidRPr="00E8672B">
              <w:rPr>
                <w:rStyle w:val="Hyperlink"/>
                <w:noProof/>
              </w:rPr>
              <w:t>Prompt Payment Clause</w:t>
            </w:r>
            <w:r>
              <w:rPr>
                <w:noProof/>
                <w:webHidden/>
              </w:rPr>
              <w:tab/>
            </w:r>
            <w:r>
              <w:rPr>
                <w:noProof/>
                <w:webHidden/>
              </w:rPr>
              <w:fldChar w:fldCharType="begin"/>
            </w:r>
            <w:r>
              <w:rPr>
                <w:noProof/>
                <w:webHidden/>
              </w:rPr>
              <w:instrText xml:space="preserve"> PAGEREF _Toc232515975 \h </w:instrText>
            </w:r>
            <w:r>
              <w:rPr>
                <w:noProof/>
                <w:webHidden/>
              </w:rPr>
            </w:r>
            <w:r>
              <w:rPr>
                <w:noProof/>
                <w:webHidden/>
              </w:rPr>
              <w:fldChar w:fldCharType="separate"/>
            </w:r>
            <w:r w:rsidR="001E73B4">
              <w:rPr>
                <w:noProof/>
                <w:webHidden/>
              </w:rPr>
              <w:t>61</w:t>
            </w:r>
            <w:r>
              <w:rPr>
                <w:noProof/>
                <w:webHidden/>
              </w:rPr>
              <w:fldChar w:fldCharType="end"/>
            </w:r>
          </w:hyperlink>
        </w:p>
        <w:p w14:paraId="77F12740" w14:textId="6C774683"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6" w:history="1">
            <w:r w:rsidRPr="00E8672B">
              <w:rPr>
                <w:rStyle w:val="Hyperlink"/>
                <w:rFonts w:eastAsiaTheme="majorEastAsia"/>
                <w:noProof/>
              </w:rPr>
              <w:t>Exhibit B-1, Cost Worksheet</w:t>
            </w:r>
            <w:r>
              <w:rPr>
                <w:noProof/>
                <w:webHidden/>
              </w:rPr>
              <w:tab/>
            </w:r>
            <w:r>
              <w:rPr>
                <w:noProof/>
                <w:webHidden/>
              </w:rPr>
              <w:fldChar w:fldCharType="begin"/>
            </w:r>
            <w:r>
              <w:rPr>
                <w:noProof/>
                <w:webHidden/>
              </w:rPr>
              <w:instrText xml:space="preserve"> PAGEREF _Toc232515976 \h </w:instrText>
            </w:r>
            <w:r>
              <w:rPr>
                <w:noProof/>
                <w:webHidden/>
              </w:rPr>
            </w:r>
            <w:r>
              <w:rPr>
                <w:noProof/>
                <w:webHidden/>
              </w:rPr>
              <w:fldChar w:fldCharType="separate"/>
            </w:r>
            <w:r w:rsidR="001E73B4">
              <w:rPr>
                <w:noProof/>
                <w:webHidden/>
              </w:rPr>
              <w:t>62</w:t>
            </w:r>
            <w:r>
              <w:rPr>
                <w:noProof/>
                <w:webHidden/>
              </w:rPr>
              <w:fldChar w:fldCharType="end"/>
            </w:r>
          </w:hyperlink>
        </w:p>
        <w:p w14:paraId="797BAE5E" w14:textId="550DED71"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7" w:history="1">
            <w:r w:rsidRPr="00E8672B">
              <w:rPr>
                <w:rStyle w:val="Hyperlink"/>
                <w:rFonts w:eastAsiaTheme="majorEastAsia"/>
                <w:noProof/>
              </w:rPr>
              <w:t>Exhibit C – General Services Procurement Division – Information Technology General Provisions – (Cloud Computing Services) – GSPD-ITGP (Cloud)</w:t>
            </w:r>
            <w:r>
              <w:rPr>
                <w:noProof/>
                <w:webHidden/>
              </w:rPr>
              <w:tab/>
            </w:r>
            <w:r>
              <w:rPr>
                <w:noProof/>
                <w:webHidden/>
              </w:rPr>
              <w:fldChar w:fldCharType="begin"/>
            </w:r>
            <w:r>
              <w:rPr>
                <w:noProof/>
                <w:webHidden/>
              </w:rPr>
              <w:instrText xml:space="preserve"> PAGEREF _Toc232515977 \h </w:instrText>
            </w:r>
            <w:r>
              <w:rPr>
                <w:noProof/>
                <w:webHidden/>
              </w:rPr>
            </w:r>
            <w:r>
              <w:rPr>
                <w:noProof/>
                <w:webHidden/>
              </w:rPr>
              <w:fldChar w:fldCharType="separate"/>
            </w:r>
            <w:r w:rsidR="001E73B4">
              <w:rPr>
                <w:noProof/>
                <w:webHidden/>
              </w:rPr>
              <w:t>64</w:t>
            </w:r>
            <w:r>
              <w:rPr>
                <w:noProof/>
                <w:webHidden/>
              </w:rPr>
              <w:fldChar w:fldCharType="end"/>
            </w:r>
          </w:hyperlink>
        </w:p>
        <w:p w14:paraId="18DD508D" w14:textId="7AB892E0"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8" w:history="1">
            <w:r w:rsidRPr="00E8672B">
              <w:rPr>
                <w:rStyle w:val="Hyperlink"/>
                <w:rFonts w:eastAsiaTheme="majorEastAsia"/>
                <w:noProof/>
              </w:rPr>
              <w:t>Exhibit D – Information Security Incident Management</w:t>
            </w:r>
            <w:r>
              <w:rPr>
                <w:noProof/>
                <w:webHidden/>
              </w:rPr>
              <w:tab/>
            </w:r>
            <w:r>
              <w:rPr>
                <w:noProof/>
                <w:webHidden/>
              </w:rPr>
              <w:fldChar w:fldCharType="begin"/>
            </w:r>
            <w:r>
              <w:rPr>
                <w:noProof/>
                <w:webHidden/>
              </w:rPr>
              <w:instrText xml:space="preserve"> PAGEREF _Toc232515978 \h </w:instrText>
            </w:r>
            <w:r>
              <w:rPr>
                <w:noProof/>
                <w:webHidden/>
              </w:rPr>
            </w:r>
            <w:r>
              <w:rPr>
                <w:noProof/>
                <w:webHidden/>
              </w:rPr>
              <w:fldChar w:fldCharType="separate"/>
            </w:r>
            <w:r w:rsidR="001E73B4">
              <w:rPr>
                <w:noProof/>
                <w:webHidden/>
              </w:rPr>
              <w:t>65</w:t>
            </w:r>
            <w:r>
              <w:rPr>
                <w:noProof/>
                <w:webHidden/>
              </w:rPr>
              <w:fldChar w:fldCharType="end"/>
            </w:r>
          </w:hyperlink>
        </w:p>
        <w:p w14:paraId="7D67E332" w14:textId="0F3723A0"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79" w:history="1">
            <w:r w:rsidRPr="00E8672B">
              <w:rPr>
                <w:rStyle w:val="Hyperlink"/>
                <w:rFonts w:eastAsiaTheme="majorEastAsia"/>
                <w:noProof/>
              </w:rPr>
              <w:t>Exhibit E – Information Security and Confidentiality</w:t>
            </w:r>
            <w:r>
              <w:rPr>
                <w:noProof/>
                <w:webHidden/>
              </w:rPr>
              <w:tab/>
            </w:r>
            <w:r>
              <w:rPr>
                <w:noProof/>
                <w:webHidden/>
              </w:rPr>
              <w:fldChar w:fldCharType="begin"/>
            </w:r>
            <w:r>
              <w:rPr>
                <w:noProof/>
                <w:webHidden/>
              </w:rPr>
              <w:instrText xml:space="preserve"> PAGEREF _Toc232515979 \h </w:instrText>
            </w:r>
            <w:r>
              <w:rPr>
                <w:noProof/>
                <w:webHidden/>
              </w:rPr>
            </w:r>
            <w:r>
              <w:rPr>
                <w:noProof/>
                <w:webHidden/>
              </w:rPr>
              <w:fldChar w:fldCharType="separate"/>
            </w:r>
            <w:r w:rsidR="001E73B4">
              <w:rPr>
                <w:noProof/>
                <w:webHidden/>
              </w:rPr>
              <w:t>67</w:t>
            </w:r>
            <w:r>
              <w:rPr>
                <w:noProof/>
                <w:webHidden/>
              </w:rPr>
              <w:fldChar w:fldCharType="end"/>
            </w:r>
          </w:hyperlink>
        </w:p>
        <w:p w14:paraId="1583FB4A" w14:textId="54EB2B98"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0" w:history="1">
            <w:r w:rsidRPr="00E8672B">
              <w:rPr>
                <w:rStyle w:val="Hyperlink"/>
                <w:rFonts w:eastAsiaTheme="majorEastAsia"/>
                <w:noProof/>
              </w:rPr>
              <w:t>Exhibit F – Agreements with External Entities</w:t>
            </w:r>
            <w:r>
              <w:rPr>
                <w:noProof/>
                <w:webHidden/>
              </w:rPr>
              <w:tab/>
            </w:r>
            <w:r>
              <w:rPr>
                <w:noProof/>
                <w:webHidden/>
              </w:rPr>
              <w:fldChar w:fldCharType="begin"/>
            </w:r>
            <w:r>
              <w:rPr>
                <w:noProof/>
                <w:webHidden/>
              </w:rPr>
              <w:instrText xml:space="preserve"> PAGEREF _Toc232515980 \h </w:instrText>
            </w:r>
            <w:r>
              <w:rPr>
                <w:noProof/>
                <w:webHidden/>
              </w:rPr>
            </w:r>
            <w:r>
              <w:rPr>
                <w:noProof/>
                <w:webHidden/>
              </w:rPr>
              <w:fldChar w:fldCharType="separate"/>
            </w:r>
            <w:r w:rsidR="001E73B4">
              <w:rPr>
                <w:noProof/>
                <w:webHidden/>
              </w:rPr>
              <w:t>68</w:t>
            </w:r>
            <w:r>
              <w:rPr>
                <w:noProof/>
                <w:webHidden/>
              </w:rPr>
              <w:fldChar w:fldCharType="end"/>
            </w:r>
          </w:hyperlink>
        </w:p>
        <w:p w14:paraId="034BFEC2" w14:textId="3C91E7C4"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1" w:history="1">
            <w:r w:rsidRPr="00E8672B">
              <w:rPr>
                <w:rStyle w:val="Hyperlink"/>
                <w:rFonts w:eastAsiaTheme="majorEastAsia"/>
                <w:noProof/>
              </w:rPr>
              <w:t>Exhibit G – Vendor Remote Access Policy</w:t>
            </w:r>
            <w:r>
              <w:rPr>
                <w:noProof/>
                <w:webHidden/>
              </w:rPr>
              <w:tab/>
            </w:r>
            <w:r>
              <w:rPr>
                <w:noProof/>
                <w:webHidden/>
              </w:rPr>
              <w:fldChar w:fldCharType="begin"/>
            </w:r>
            <w:r>
              <w:rPr>
                <w:noProof/>
                <w:webHidden/>
              </w:rPr>
              <w:instrText xml:space="preserve"> PAGEREF _Toc232515981 \h </w:instrText>
            </w:r>
            <w:r>
              <w:rPr>
                <w:noProof/>
                <w:webHidden/>
              </w:rPr>
            </w:r>
            <w:r>
              <w:rPr>
                <w:noProof/>
                <w:webHidden/>
              </w:rPr>
              <w:fldChar w:fldCharType="separate"/>
            </w:r>
            <w:r w:rsidR="001E73B4">
              <w:rPr>
                <w:noProof/>
                <w:webHidden/>
              </w:rPr>
              <w:t>70</w:t>
            </w:r>
            <w:r>
              <w:rPr>
                <w:noProof/>
                <w:webHidden/>
              </w:rPr>
              <w:fldChar w:fldCharType="end"/>
            </w:r>
          </w:hyperlink>
        </w:p>
        <w:p w14:paraId="157906C9" w14:textId="0AD6E282"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2" w:history="1">
            <w:r w:rsidRPr="00E8672B">
              <w:rPr>
                <w:rStyle w:val="Hyperlink"/>
                <w:rFonts w:eastAsiaTheme="majorEastAsia"/>
                <w:noProof/>
              </w:rPr>
              <w:t>Exhibit H – Patch Management Policy</w:t>
            </w:r>
            <w:r>
              <w:rPr>
                <w:noProof/>
                <w:webHidden/>
              </w:rPr>
              <w:tab/>
            </w:r>
            <w:r>
              <w:rPr>
                <w:noProof/>
                <w:webHidden/>
              </w:rPr>
              <w:fldChar w:fldCharType="begin"/>
            </w:r>
            <w:r>
              <w:rPr>
                <w:noProof/>
                <w:webHidden/>
              </w:rPr>
              <w:instrText xml:space="preserve"> PAGEREF _Toc232515982 \h </w:instrText>
            </w:r>
            <w:r>
              <w:rPr>
                <w:noProof/>
                <w:webHidden/>
              </w:rPr>
            </w:r>
            <w:r>
              <w:rPr>
                <w:noProof/>
                <w:webHidden/>
              </w:rPr>
              <w:fldChar w:fldCharType="separate"/>
            </w:r>
            <w:r w:rsidR="001E73B4">
              <w:rPr>
                <w:noProof/>
                <w:webHidden/>
              </w:rPr>
              <w:t>72</w:t>
            </w:r>
            <w:r>
              <w:rPr>
                <w:noProof/>
                <w:webHidden/>
              </w:rPr>
              <w:fldChar w:fldCharType="end"/>
            </w:r>
          </w:hyperlink>
        </w:p>
        <w:p w14:paraId="5F060A3D" w14:textId="72ECFD32" w:rsidR="00EA0223" w:rsidRDefault="00EA0223">
          <w:pPr>
            <w:pStyle w:val="TOC1"/>
            <w:tabs>
              <w:tab w:val="right" w:leader="dot" w:pos="9350"/>
            </w:tabs>
            <w:rPr>
              <w:rFonts w:asciiTheme="minorHAnsi" w:eastAsiaTheme="minorEastAsia" w:hAnsiTheme="minorHAnsi" w:cstheme="minorBidi"/>
              <w:noProof/>
              <w:kern w:val="2"/>
              <w:sz w:val="24"/>
              <w:szCs w:val="24"/>
              <w14:ligatures w14:val="standardContextual"/>
            </w:rPr>
          </w:pPr>
          <w:hyperlink w:anchor="_Toc232515983" w:history="1">
            <w:r w:rsidRPr="00E8672B">
              <w:rPr>
                <w:rStyle w:val="Hyperlink"/>
                <w:rFonts w:eastAsiaTheme="majorEastAsia"/>
                <w:noProof/>
              </w:rPr>
              <w:t>Exhibit I – California Civil Rights Law Certification</w:t>
            </w:r>
            <w:r>
              <w:rPr>
                <w:noProof/>
                <w:webHidden/>
              </w:rPr>
              <w:tab/>
            </w:r>
            <w:r>
              <w:rPr>
                <w:noProof/>
                <w:webHidden/>
              </w:rPr>
              <w:fldChar w:fldCharType="begin"/>
            </w:r>
            <w:r>
              <w:rPr>
                <w:noProof/>
                <w:webHidden/>
              </w:rPr>
              <w:instrText xml:space="preserve"> PAGEREF _Toc232515983 \h </w:instrText>
            </w:r>
            <w:r>
              <w:rPr>
                <w:noProof/>
                <w:webHidden/>
              </w:rPr>
            </w:r>
            <w:r>
              <w:rPr>
                <w:noProof/>
                <w:webHidden/>
              </w:rPr>
              <w:fldChar w:fldCharType="separate"/>
            </w:r>
            <w:r w:rsidR="001E73B4">
              <w:rPr>
                <w:noProof/>
                <w:webHidden/>
              </w:rPr>
              <w:t>74</w:t>
            </w:r>
            <w:r>
              <w:rPr>
                <w:noProof/>
                <w:webHidden/>
              </w:rPr>
              <w:fldChar w:fldCharType="end"/>
            </w:r>
          </w:hyperlink>
        </w:p>
        <w:p w14:paraId="111D2EFD" w14:textId="05C3A001" w:rsidR="006D50A9" w:rsidRPr="004433D8" w:rsidRDefault="006D50A9" w:rsidP="00B161FC">
          <w:pPr>
            <w:pStyle w:val="TOC3"/>
          </w:pPr>
          <w:r w:rsidRPr="004433D8">
            <w:rPr>
              <w:bCs/>
              <w:sz w:val="22"/>
              <w:szCs w:val="22"/>
            </w:rPr>
            <w:fldChar w:fldCharType="end"/>
          </w:r>
        </w:p>
      </w:sdtContent>
    </w:sdt>
    <w:p w14:paraId="601B68C9" w14:textId="77777777" w:rsidR="00E54962" w:rsidRDefault="00E54962" w:rsidP="00D16598">
      <w:pPr>
        <w:rPr>
          <w:rFonts w:ascii="Arial" w:hAnsi="Arial" w:cs="Arial"/>
          <w:b/>
        </w:rPr>
      </w:pPr>
    </w:p>
    <w:p w14:paraId="239C8246" w14:textId="77777777" w:rsidR="00AE3EE2" w:rsidRDefault="00AE3EE2" w:rsidP="00D16598">
      <w:pPr>
        <w:rPr>
          <w:rFonts w:ascii="Arial" w:hAnsi="Arial" w:cs="Arial"/>
          <w:b/>
        </w:rPr>
      </w:pPr>
    </w:p>
    <w:p w14:paraId="2B6E21E5" w14:textId="77777777" w:rsidR="0042362D" w:rsidRDefault="0042362D" w:rsidP="00D16598">
      <w:pPr>
        <w:rPr>
          <w:rFonts w:ascii="Arial" w:hAnsi="Arial" w:cs="Arial"/>
          <w:b/>
        </w:rPr>
      </w:pPr>
    </w:p>
    <w:p w14:paraId="399CEC99" w14:textId="77777777" w:rsidR="0042362D" w:rsidRDefault="0042362D" w:rsidP="00D16598">
      <w:pPr>
        <w:rPr>
          <w:rFonts w:ascii="Arial" w:hAnsi="Arial" w:cs="Arial"/>
          <w:b/>
        </w:rPr>
      </w:pPr>
    </w:p>
    <w:p w14:paraId="2CDA0BDF" w14:textId="77777777" w:rsidR="0042362D" w:rsidRDefault="0042362D" w:rsidP="00D16598">
      <w:pPr>
        <w:rPr>
          <w:rFonts w:ascii="Arial" w:hAnsi="Arial" w:cs="Arial"/>
          <w:b/>
        </w:rPr>
      </w:pPr>
    </w:p>
    <w:p w14:paraId="2D728B38" w14:textId="77777777" w:rsidR="0042362D" w:rsidRDefault="0042362D" w:rsidP="00D16598">
      <w:pPr>
        <w:rPr>
          <w:rFonts w:ascii="Arial" w:hAnsi="Arial" w:cs="Arial"/>
          <w:b/>
        </w:rPr>
      </w:pPr>
    </w:p>
    <w:p w14:paraId="36BADCEC" w14:textId="77777777" w:rsidR="0042362D" w:rsidRDefault="0042362D" w:rsidP="00D16598">
      <w:pPr>
        <w:rPr>
          <w:rFonts w:ascii="Arial" w:hAnsi="Arial" w:cs="Arial"/>
          <w:b/>
        </w:rPr>
      </w:pPr>
    </w:p>
    <w:p w14:paraId="5EBF95B9" w14:textId="77777777" w:rsidR="0042362D" w:rsidRDefault="0042362D" w:rsidP="00D16598">
      <w:pPr>
        <w:rPr>
          <w:rFonts w:ascii="Arial" w:hAnsi="Arial" w:cs="Arial"/>
          <w:b/>
        </w:rPr>
      </w:pPr>
    </w:p>
    <w:p w14:paraId="227C58AF" w14:textId="77777777" w:rsidR="0042362D" w:rsidRDefault="0042362D" w:rsidP="00D16598">
      <w:pPr>
        <w:rPr>
          <w:rFonts w:ascii="Arial" w:hAnsi="Arial" w:cs="Arial"/>
          <w:b/>
        </w:rPr>
      </w:pPr>
    </w:p>
    <w:p w14:paraId="44ED37B3" w14:textId="77777777" w:rsidR="0042362D" w:rsidRDefault="0042362D" w:rsidP="00D16598">
      <w:pPr>
        <w:rPr>
          <w:rFonts w:ascii="Arial" w:hAnsi="Arial" w:cs="Arial"/>
          <w:b/>
        </w:rPr>
      </w:pPr>
    </w:p>
    <w:p w14:paraId="1B097F35" w14:textId="77777777" w:rsidR="0042362D" w:rsidRDefault="0042362D" w:rsidP="00D16598">
      <w:pPr>
        <w:rPr>
          <w:rFonts w:ascii="Arial" w:hAnsi="Arial" w:cs="Arial"/>
          <w:b/>
        </w:rPr>
      </w:pPr>
    </w:p>
    <w:p w14:paraId="52CEA493" w14:textId="77777777" w:rsidR="0042362D" w:rsidRDefault="0042362D" w:rsidP="00D16598">
      <w:pPr>
        <w:rPr>
          <w:rFonts w:ascii="Arial" w:hAnsi="Arial" w:cs="Arial"/>
          <w:b/>
        </w:rPr>
      </w:pPr>
    </w:p>
    <w:p w14:paraId="6E0DD2FB" w14:textId="77777777" w:rsidR="0042362D" w:rsidRDefault="0042362D" w:rsidP="00D16598">
      <w:pPr>
        <w:rPr>
          <w:rFonts w:ascii="Arial" w:hAnsi="Arial" w:cs="Arial"/>
          <w:b/>
        </w:rPr>
      </w:pPr>
    </w:p>
    <w:p w14:paraId="03247C94" w14:textId="77777777" w:rsidR="0042362D" w:rsidRDefault="0042362D" w:rsidP="00D16598">
      <w:pPr>
        <w:rPr>
          <w:rFonts w:ascii="Arial" w:hAnsi="Arial" w:cs="Arial"/>
          <w:b/>
        </w:rPr>
      </w:pPr>
    </w:p>
    <w:p w14:paraId="62205BAB" w14:textId="77777777" w:rsidR="004E2030" w:rsidRDefault="004E2030" w:rsidP="00D16598">
      <w:pPr>
        <w:rPr>
          <w:rFonts w:ascii="Arial" w:hAnsi="Arial" w:cs="Arial"/>
          <w:b/>
        </w:rPr>
      </w:pPr>
    </w:p>
    <w:p w14:paraId="502C713B" w14:textId="77777777" w:rsidR="00EA0223" w:rsidRPr="004433D8" w:rsidRDefault="00EA0223" w:rsidP="00D16598">
      <w:pPr>
        <w:rPr>
          <w:rFonts w:ascii="Arial" w:hAnsi="Arial" w:cs="Arial"/>
          <w:b/>
        </w:rPr>
      </w:pPr>
    </w:p>
    <w:p w14:paraId="27A055C9" w14:textId="331345FF" w:rsidR="006D50A9" w:rsidRPr="004433D8" w:rsidRDefault="006D50A9" w:rsidP="006D50A9">
      <w:pPr>
        <w:jc w:val="center"/>
        <w:rPr>
          <w:rFonts w:ascii="Arial" w:hAnsi="Arial" w:cs="Arial"/>
          <w:b/>
        </w:rPr>
      </w:pPr>
      <w:r w:rsidRPr="004433D8">
        <w:rPr>
          <w:rFonts w:ascii="Arial" w:hAnsi="Arial" w:cs="Arial"/>
          <w:b/>
        </w:rPr>
        <w:lastRenderedPageBreak/>
        <w:t>R</w:t>
      </w:r>
      <w:r w:rsidR="00B85984">
        <w:rPr>
          <w:rFonts w:ascii="Arial" w:hAnsi="Arial" w:cs="Arial"/>
          <w:b/>
        </w:rPr>
        <w:t>equest for Quote</w:t>
      </w:r>
      <w:r w:rsidRPr="004433D8">
        <w:rPr>
          <w:rFonts w:ascii="Arial" w:hAnsi="Arial" w:cs="Arial"/>
          <w:b/>
        </w:rPr>
        <w:t xml:space="preserve"> (RFQ)</w:t>
      </w:r>
    </w:p>
    <w:p w14:paraId="4D07CA7F" w14:textId="3780DCA6" w:rsidR="006D50A9" w:rsidRPr="00B85984" w:rsidRDefault="006D50A9" w:rsidP="004A0D79">
      <w:pPr>
        <w:pStyle w:val="Heading1"/>
        <w:numPr>
          <w:ilvl w:val="0"/>
          <w:numId w:val="16"/>
        </w:numPr>
        <w:overflowPunct w:val="0"/>
        <w:autoSpaceDE w:val="0"/>
        <w:autoSpaceDN w:val="0"/>
        <w:adjustRightInd w:val="0"/>
        <w:spacing w:after="120"/>
        <w:ind w:left="360"/>
        <w:jc w:val="both"/>
        <w:textAlignment w:val="baseline"/>
        <w:rPr>
          <w:rFonts w:eastAsiaTheme="majorEastAsia"/>
          <w:bCs w:val="0"/>
          <w:caps w:val="0"/>
          <w:color w:val="auto"/>
          <w:sz w:val="22"/>
          <w:shd w:val="clear" w:color="auto" w:fill="auto"/>
        </w:rPr>
      </w:pPr>
      <w:bookmarkStart w:id="2" w:name="_Toc232515913"/>
      <w:r w:rsidRPr="00B85984">
        <w:rPr>
          <w:rFonts w:eastAsiaTheme="majorEastAsia"/>
          <w:bCs w:val="0"/>
          <w:caps w:val="0"/>
          <w:color w:val="auto"/>
          <w:sz w:val="22"/>
          <w:shd w:val="clear" w:color="auto" w:fill="auto"/>
        </w:rPr>
        <w:t>G</w:t>
      </w:r>
      <w:r w:rsidR="00B85984" w:rsidRPr="00B85984">
        <w:rPr>
          <w:rFonts w:eastAsiaTheme="majorEastAsia"/>
          <w:bCs w:val="0"/>
          <w:caps w:val="0"/>
          <w:color w:val="auto"/>
          <w:sz w:val="22"/>
          <w:shd w:val="clear" w:color="auto" w:fill="auto"/>
        </w:rPr>
        <w:t>eneral Information</w:t>
      </w:r>
      <w:bookmarkEnd w:id="2"/>
    </w:p>
    <w:p w14:paraId="3EF0591B" w14:textId="7B56EAFE" w:rsidR="006D50A9" w:rsidRPr="004433D8" w:rsidRDefault="006D50A9" w:rsidP="00316C8E">
      <w:pPr>
        <w:pStyle w:val="Heading2"/>
        <w:numPr>
          <w:ilvl w:val="0"/>
          <w:numId w:val="36"/>
        </w:numPr>
      </w:pPr>
      <w:bookmarkStart w:id="3" w:name="_Toc232515914"/>
      <w:r w:rsidRPr="004433D8">
        <w:t>Purpose of RFQ</w:t>
      </w:r>
      <w:bookmarkEnd w:id="3"/>
      <w:r w:rsidRPr="004433D8">
        <w:t xml:space="preserve"> </w:t>
      </w:r>
    </w:p>
    <w:p w14:paraId="25973B06" w14:textId="7FCE0950" w:rsidR="006D50A9" w:rsidRPr="004433D8" w:rsidRDefault="006D50A9" w:rsidP="007F4BB7">
      <w:pPr>
        <w:ind w:left="360"/>
        <w:rPr>
          <w:rFonts w:ascii="Arial" w:hAnsi="Arial" w:cs="Arial"/>
        </w:rPr>
      </w:pPr>
      <w:r w:rsidRPr="004433D8">
        <w:rPr>
          <w:rFonts w:ascii="Arial" w:hAnsi="Arial" w:cs="Arial"/>
        </w:rPr>
        <w:t xml:space="preserve">The objective of this </w:t>
      </w:r>
      <w:r w:rsidR="002C0552" w:rsidRPr="004433D8">
        <w:rPr>
          <w:rFonts w:ascii="Arial" w:hAnsi="Arial" w:cs="Arial"/>
        </w:rPr>
        <w:t>RFQ</w:t>
      </w:r>
      <w:r w:rsidRPr="004433D8">
        <w:rPr>
          <w:rFonts w:ascii="Arial" w:hAnsi="Arial" w:cs="Arial"/>
        </w:rPr>
        <w:t xml:space="preserve"> is to</w:t>
      </w:r>
      <w:r w:rsidR="00D16598">
        <w:rPr>
          <w:rFonts w:ascii="Arial" w:hAnsi="Arial" w:cs="Arial"/>
        </w:rPr>
        <w:t xml:space="preserve"> </w:t>
      </w:r>
      <w:r w:rsidR="007C44EB">
        <w:rPr>
          <w:rStyle w:val="normaltextrun"/>
          <w:rFonts w:ascii="Arial" w:hAnsi="Arial" w:cs="Arial"/>
        </w:rPr>
        <w:t>provide</w:t>
      </w:r>
      <w:r w:rsidR="00D16598">
        <w:rPr>
          <w:rStyle w:val="normaltextrun"/>
          <w:rFonts w:ascii="Arial" w:hAnsi="Arial" w:cs="Arial"/>
        </w:rPr>
        <w:t xml:space="preserve"> </w:t>
      </w:r>
      <w:r w:rsidR="00F12F13">
        <w:rPr>
          <w:rStyle w:val="normaltextrun"/>
          <w:rFonts w:ascii="Arial" w:hAnsi="Arial" w:cs="Arial"/>
        </w:rPr>
        <w:t>all preventive maintenance including, but not limited to system inspection, testing, application of software patches and upgrades</w:t>
      </w:r>
      <w:r w:rsidR="00533080">
        <w:rPr>
          <w:rStyle w:val="normaltextrun"/>
          <w:rFonts w:ascii="Arial" w:hAnsi="Arial" w:cs="Arial"/>
        </w:rPr>
        <w:t>,</w:t>
      </w:r>
      <w:r w:rsidR="00F12F13">
        <w:rPr>
          <w:rStyle w:val="normaltextrun"/>
          <w:rFonts w:ascii="Arial" w:hAnsi="Arial" w:cs="Arial"/>
        </w:rPr>
        <w:t xml:space="preserve"> and repairs for the fire suppression and alarm systems to ensure they are functioning at an optimum level</w:t>
      </w:r>
      <w:r w:rsidR="00571DE4" w:rsidRPr="004433D8">
        <w:rPr>
          <w:rFonts w:ascii="Arial" w:hAnsi="Arial" w:cs="Arial"/>
        </w:rPr>
        <w:t>.</w:t>
      </w:r>
      <w:r w:rsidR="00F12F13">
        <w:rPr>
          <w:rFonts w:ascii="Arial" w:hAnsi="Arial" w:cs="Arial"/>
        </w:rPr>
        <w:t xml:space="preserve"> These systems are critical in regard to providing health and safety for all the residents and staff at the Fresno home.</w:t>
      </w:r>
      <w:r w:rsidR="007F4BB7" w:rsidRPr="007F4BB7">
        <w:rPr>
          <w:rFonts w:ascii="Arial" w:hAnsi="Arial" w:cs="Arial"/>
        </w:rPr>
        <w:tab/>
      </w:r>
    </w:p>
    <w:p w14:paraId="271838AA" w14:textId="37CDB59E" w:rsidR="006D50A9" w:rsidRPr="004433D8" w:rsidRDefault="006D50A9" w:rsidP="006D50A9">
      <w:pPr>
        <w:pStyle w:val="ListParagraph"/>
        <w:ind w:left="360"/>
        <w:rPr>
          <w:rFonts w:ascii="Arial" w:hAnsi="Arial" w:cs="Arial"/>
          <w:b/>
          <w:bCs/>
        </w:rPr>
      </w:pPr>
      <w:r w:rsidRPr="004433D8">
        <w:rPr>
          <w:rFonts w:ascii="Arial" w:hAnsi="Arial" w:cs="Arial"/>
          <w:b/>
          <w:bCs/>
        </w:rPr>
        <w:t>Service Location</w:t>
      </w:r>
      <w:r w:rsidR="00AD3127" w:rsidRPr="004433D8">
        <w:rPr>
          <w:rFonts w:ascii="Arial" w:hAnsi="Arial" w:cs="Arial"/>
          <w:b/>
          <w:bCs/>
        </w:rPr>
        <w:t>s</w:t>
      </w:r>
    </w:p>
    <w:p w14:paraId="73892B01" w14:textId="10E0F80A" w:rsidR="00571DE4" w:rsidRPr="004433D8" w:rsidRDefault="006D50A9" w:rsidP="00571DE4">
      <w:pPr>
        <w:ind w:left="360"/>
        <w:rPr>
          <w:rFonts w:ascii="Arial" w:hAnsi="Arial" w:cs="Arial"/>
        </w:rPr>
      </w:pPr>
      <w:r w:rsidRPr="004433D8">
        <w:rPr>
          <w:rFonts w:ascii="Arial" w:hAnsi="Arial" w:cs="Arial"/>
        </w:rPr>
        <w:t>The Contractor shall provide all products</w:t>
      </w:r>
      <w:r w:rsidR="007F4BB7">
        <w:rPr>
          <w:rFonts w:ascii="Arial" w:hAnsi="Arial" w:cs="Arial"/>
        </w:rPr>
        <w:t xml:space="preserve"> and services </w:t>
      </w:r>
      <w:r w:rsidRPr="004433D8">
        <w:rPr>
          <w:rFonts w:ascii="Arial" w:hAnsi="Arial" w:cs="Arial"/>
        </w:rPr>
        <w:t>required to achieve these tasks at the following</w:t>
      </w:r>
      <w:r w:rsidR="00571DE4" w:rsidRPr="004433D8">
        <w:rPr>
          <w:rFonts w:ascii="Arial" w:hAnsi="Arial" w:cs="Arial"/>
        </w:rPr>
        <w:t xml:space="preserve"> l</w:t>
      </w:r>
      <w:r w:rsidRPr="004433D8">
        <w:rPr>
          <w:rFonts w:ascii="Arial" w:hAnsi="Arial" w:cs="Arial"/>
        </w:rPr>
        <w:t>ocation:</w:t>
      </w:r>
      <w:r w:rsidR="00571DE4" w:rsidRPr="004433D8">
        <w:rPr>
          <w:rFonts w:ascii="Arial" w:hAnsi="Arial" w:cs="Arial"/>
        </w:rPr>
        <w:t xml:space="preserve"> </w:t>
      </w:r>
    </w:p>
    <w:p w14:paraId="10D37F21" w14:textId="35333257" w:rsidR="007F4BB7" w:rsidRPr="007F4BB7" w:rsidRDefault="007F4BB7" w:rsidP="007F4BB7">
      <w:pPr>
        <w:spacing w:after="0"/>
        <w:ind w:left="360"/>
        <w:rPr>
          <w:rFonts w:ascii="Arial" w:hAnsi="Arial" w:cs="Arial"/>
        </w:rPr>
      </w:pPr>
      <w:r w:rsidRPr="007F4BB7">
        <w:rPr>
          <w:rFonts w:ascii="Arial" w:hAnsi="Arial" w:cs="Arial"/>
        </w:rPr>
        <w:t>Department of Veterans Affairs</w:t>
      </w:r>
    </w:p>
    <w:p w14:paraId="1CC0CA31" w14:textId="643E7B23" w:rsidR="007F4BB7" w:rsidRPr="007F4BB7" w:rsidRDefault="007F4BB7" w:rsidP="007F4BB7">
      <w:pPr>
        <w:spacing w:after="0"/>
        <w:ind w:left="360"/>
        <w:rPr>
          <w:rFonts w:ascii="Arial" w:hAnsi="Arial" w:cs="Arial"/>
        </w:rPr>
      </w:pPr>
      <w:r w:rsidRPr="007F4BB7">
        <w:rPr>
          <w:rFonts w:ascii="Arial" w:hAnsi="Arial" w:cs="Arial"/>
        </w:rPr>
        <w:t xml:space="preserve">Veterans Home of California (VHC) – </w:t>
      </w:r>
      <w:r w:rsidR="00F12F13">
        <w:rPr>
          <w:rFonts w:ascii="Arial" w:hAnsi="Arial" w:cs="Arial"/>
        </w:rPr>
        <w:t>Fresno</w:t>
      </w:r>
    </w:p>
    <w:p w14:paraId="2B196BEE" w14:textId="167A4679" w:rsidR="007F4BB7" w:rsidRPr="007F4BB7" w:rsidRDefault="00F12F13" w:rsidP="007F4BB7">
      <w:pPr>
        <w:spacing w:after="0"/>
        <w:ind w:left="360"/>
        <w:rPr>
          <w:rFonts w:ascii="Arial" w:hAnsi="Arial" w:cs="Arial"/>
        </w:rPr>
      </w:pPr>
      <w:r>
        <w:rPr>
          <w:rFonts w:ascii="Arial" w:hAnsi="Arial" w:cs="Arial"/>
        </w:rPr>
        <w:t>2811 W. Cesar Chavez Blvd.</w:t>
      </w:r>
      <w:r w:rsidR="00D16598">
        <w:rPr>
          <w:rFonts w:ascii="Arial" w:hAnsi="Arial" w:cs="Arial"/>
        </w:rPr>
        <w:t>,</w:t>
      </w:r>
    </w:p>
    <w:p w14:paraId="40C4E1E7" w14:textId="2D402EE5" w:rsidR="00571DE4" w:rsidRDefault="00F12F13" w:rsidP="007F4BB7">
      <w:pPr>
        <w:spacing w:after="0"/>
        <w:ind w:left="360"/>
        <w:rPr>
          <w:rFonts w:ascii="Arial" w:hAnsi="Arial" w:cs="Arial"/>
        </w:rPr>
      </w:pPr>
      <w:r>
        <w:rPr>
          <w:rFonts w:ascii="Arial" w:hAnsi="Arial" w:cs="Arial"/>
        </w:rPr>
        <w:t>Fresno</w:t>
      </w:r>
      <w:r w:rsidR="007F4BB7" w:rsidRPr="007F4BB7">
        <w:rPr>
          <w:rFonts w:ascii="Arial" w:hAnsi="Arial" w:cs="Arial"/>
        </w:rPr>
        <w:t>, CA 9</w:t>
      </w:r>
      <w:r>
        <w:rPr>
          <w:rFonts w:ascii="Arial" w:hAnsi="Arial" w:cs="Arial"/>
        </w:rPr>
        <w:t>3706</w:t>
      </w:r>
    </w:p>
    <w:p w14:paraId="08185004" w14:textId="77777777" w:rsidR="007F4BB7" w:rsidRPr="004433D8" w:rsidRDefault="007F4BB7" w:rsidP="007F4BB7">
      <w:pPr>
        <w:spacing w:after="0"/>
        <w:ind w:left="360"/>
        <w:rPr>
          <w:rFonts w:ascii="Arial" w:hAnsi="Arial" w:cs="Arial"/>
        </w:rPr>
      </w:pPr>
    </w:p>
    <w:p w14:paraId="15C5D3D5" w14:textId="46CBEECC" w:rsidR="001523D3" w:rsidRPr="004433D8" w:rsidRDefault="001523D3" w:rsidP="00571DE4">
      <w:pPr>
        <w:ind w:left="360"/>
        <w:rPr>
          <w:rFonts w:ascii="Arial" w:hAnsi="Arial" w:cs="Arial"/>
        </w:rPr>
      </w:pPr>
      <w:r w:rsidRPr="004433D8">
        <w:rPr>
          <w:rFonts w:ascii="Arial" w:hAnsi="Arial" w:cs="Arial"/>
        </w:rPr>
        <w:t>The State will not reimburse the Contractor for any travel related costs.</w:t>
      </w:r>
    </w:p>
    <w:p w14:paraId="7A25FB93" w14:textId="51692789" w:rsidR="006D50A9" w:rsidRPr="004433D8" w:rsidRDefault="006D50A9" w:rsidP="00316C8E">
      <w:pPr>
        <w:pStyle w:val="Heading2"/>
        <w:numPr>
          <w:ilvl w:val="0"/>
          <w:numId w:val="36"/>
        </w:numPr>
        <w:rPr>
          <w:rFonts w:eastAsia="Arial Narrow"/>
        </w:rPr>
      </w:pPr>
      <w:bookmarkStart w:id="4" w:name="_Toc232515915"/>
      <w:r w:rsidRPr="004433D8">
        <w:t>Availability</w:t>
      </w:r>
      <w:bookmarkEnd w:id="4"/>
    </w:p>
    <w:p w14:paraId="1E314298" w14:textId="69999ECB" w:rsidR="006D50A9" w:rsidRPr="004433D8" w:rsidRDefault="006D50A9" w:rsidP="00AD3127">
      <w:pPr>
        <w:ind w:left="360"/>
        <w:rPr>
          <w:rFonts w:ascii="Arial" w:hAnsi="Arial" w:cs="Arial"/>
        </w:rPr>
      </w:pPr>
      <w:r w:rsidRPr="004433D8">
        <w:rPr>
          <w:rFonts w:ascii="Arial" w:hAnsi="Arial" w:cs="Arial"/>
        </w:rPr>
        <w:t xml:space="preserve">All candidates submitted by the Contractor must be available during the term of the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The selected Contractor and proposed staff must be able to meet the requirements of the RFQ and be ready to begin work on the anticipated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start date indicated in the Key Action Dates, unless notified otherwise by CalVet.</w:t>
      </w:r>
    </w:p>
    <w:p w14:paraId="62D4955D" w14:textId="77777777" w:rsidR="006D50A9" w:rsidRPr="004433D8" w:rsidRDefault="006D50A9" w:rsidP="00316C8E">
      <w:pPr>
        <w:pStyle w:val="Heading2"/>
        <w:numPr>
          <w:ilvl w:val="0"/>
          <w:numId w:val="36"/>
        </w:numPr>
      </w:pPr>
      <w:bookmarkStart w:id="5" w:name="_Toc232515916"/>
      <w:r w:rsidRPr="004433D8">
        <w:t>Period of Performance</w:t>
      </w:r>
      <w:bookmarkEnd w:id="5"/>
    </w:p>
    <w:p w14:paraId="1072E9F4" w14:textId="1DAD35AA" w:rsidR="006D50A9" w:rsidRPr="004433D8" w:rsidRDefault="006D50A9" w:rsidP="00AD3127">
      <w:pPr>
        <w:ind w:left="360"/>
        <w:rPr>
          <w:rFonts w:ascii="Arial" w:hAnsi="Arial" w:cs="Arial"/>
        </w:rPr>
      </w:pPr>
      <w:r w:rsidRPr="004433D8">
        <w:rPr>
          <w:rFonts w:ascii="Arial" w:hAnsi="Arial" w:cs="Arial"/>
        </w:rPr>
        <w:t xml:space="preserve">The anticipated term of this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begins on the date indicated in the Key Action Dates, for a term of </w:t>
      </w:r>
      <w:r w:rsidR="001404D0" w:rsidRPr="004433D8">
        <w:rPr>
          <w:rFonts w:ascii="Arial" w:hAnsi="Arial" w:cs="Arial"/>
        </w:rPr>
        <w:t>three</w:t>
      </w:r>
      <w:r w:rsidRPr="004433D8">
        <w:rPr>
          <w:rFonts w:ascii="Arial" w:hAnsi="Arial" w:cs="Arial"/>
        </w:rPr>
        <w:t xml:space="preserve"> (</w:t>
      </w:r>
      <w:r w:rsidR="001404D0" w:rsidRPr="004433D8">
        <w:rPr>
          <w:rFonts w:ascii="Arial" w:hAnsi="Arial" w:cs="Arial"/>
        </w:rPr>
        <w:t>3</w:t>
      </w:r>
      <w:r w:rsidRPr="004433D8">
        <w:rPr>
          <w:rFonts w:ascii="Arial" w:hAnsi="Arial" w:cs="Arial"/>
        </w:rPr>
        <w:t>) year</w:t>
      </w:r>
      <w:r w:rsidR="001404D0" w:rsidRPr="004433D8">
        <w:rPr>
          <w:rFonts w:ascii="Arial" w:hAnsi="Arial" w:cs="Arial"/>
        </w:rPr>
        <w:t>s</w:t>
      </w:r>
      <w:r w:rsidRPr="004433D8">
        <w:rPr>
          <w:rFonts w:ascii="Arial" w:hAnsi="Arial" w:cs="Arial"/>
        </w:rPr>
        <w:t xml:space="preserve"> at the rates stated in </w:t>
      </w:r>
      <w:r w:rsidRPr="004433D8">
        <w:rPr>
          <w:rFonts w:ascii="Arial" w:hAnsi="Arial" w:cs="Arial"/>
          <w:b/>
          <w:bCs/>
        </w:rPr>
        <w:t>Exhibit B-1, Cost Sheet</w:t>
      </w:r>
      <w:r w:rsidRPr="004433D8">
        <w:rPr>
          <w:rFonts w:ascii="Arial" w:hAnsi="Arial" w:cs="Arial"/>
        </w:rPr>
        <w:t xml:space="preserve">. If the Contractor starts performance before final approval of the </w:t>
      </w:r>
      <w:r w:rsidR="00F21C65" w:rsidRPr="004433D8">
        <w:rPr>
          <w:rFonts w:ascii="Arial" w:hAnsi="Arial" w:cs="Arial"/>
        </w:rPr>
        <w:t>C</w:t>
      </w:r>
      <w:r w:rsidR="006740B3" w:rsidRPr="004433D8">
        <w:rPr>
          <w:rFonts w:ascii="Arial" w:hAnsi="Arial" w:cs="Arial"/>
        </w:rPr>
        <w:t>ontract</w:t>
      </w:r>
      <w:r w:rsidRPr="004433D8">
        <w:rPr>
          <w:rFonts w:ascii="Arial" w:hAnsi="Arial" w:cs="Arial"/>
        </w:rPr>
        <w:t xml:space="preserve">, it shall be considered voluntary on the part of the Contractor and free of charge. </w:t>
      </w:r>
    </w:p>
    <w:p w14:paraId="2385EEF6" w14:textId="77777777" w:rsidR="006D50A9" w:rsidRPr="004433D8" w:rsidRDefault="006D50A9" w:rsidP="00316C8E">
      <w:pPr>
        <w:pStyle w:val="Heading2"/>
        <w:numPr>
          <w:ilvl w:val="0"/>
          <w:numId w:val="36"/>
        </w:numPr>
      </w:pPr>
      <w:bookmarkStart w:id="6" w:name="_Toc232515917"/>
      <w:r w:rsidRPr="004433D8">
        <w:t>Information Technology Provisions</w:t>
      </w:r>
      <w:bookmarkEnd w:id="6"/>
    </w:p>
    <w:p w14:paraId="642D2B7B" w14:textId="77777777" w:rsidR="006D50A9" w:rsidRPr="004433D8" w:rsidRDefault="006D50A9" w:rsidP="00AD3127">
      <w:pPr>
        <w:spacing w:before="120" w:after="120"/>
        <w:ind w:left="360"/>
        <w:rPr>
          <w:rFonts w:ascii="Arial" w:hAnsi="Arial" w:cs="Arial"/>
        </w:rPr>
      </w:pPr>
      <w:r w:rsidRPr="004433D8">
        <w:rPr>
          <w:rFonts w:ascii="Arial" w:hAnsi="Arial" w:cs="Arial"/>
        </w:rPr>
        <w:t>The following information is incorporated into this RFQ. Please read the documents carefully. Bidder must agree to the terms and conditions listed below by signing the Contractor’s Bid Certification Sheet which can be found in Section II – Contractor’s Bid Submittal Checklist section of this RFQ. Please read the documents carefully.</w:t>
      </w:r>
    </w:p>
    <w:p w14:paraId="33E9FEE7" w14:textId="77777777" w:rsidR="006D50A9" w:rsidRPr="004433D8" w:rsidRDefault="006D50A9" w:rsidP="00AA660A">
      <w:pPr>
        <w:spacing w:before="120" w:after="120"/>
        <w:ind w:left="360"/>
        <w:rPr>
          <w:rFonts w:ascii="Arial" w:hAnsi="Arial" w:cs="Arial"/>
        </w:rPr>
      </w:pPr>
      <w:r w:rsidRPr="004433D8">
        <w:rPr>
          <w:rFonts w:ascii="Arial" w:hAnsi="Arial" w:cs="Arial"/>
        </w:rPr>
        <w:t>Bidder Instructions (Effective 11/09/11)</w:t>
      </w:r>
    </w:p>
    <w:p w14:paraId="32E4A901" w14:textId="77777777" w:rsidR="006D50A9" w:rsidRPr="004433D8" w:rsidRDefault="006D50A9" w:rsidP="00AA660A">
      <w:pPr>
        <w:spacing w:before="120" w:after="120"/>
        <w:ind w:left="360"/>
        <w:rPr>
          <w:rStyle w:val="Hyperlink"/>
          <w:rFonts w:ascii="Arial" w:hAnsi="Arial" w:cs="Arial"/>
          <w:color w:val="0000FF"/>
        </w:rPr>
      </w:pPr>
      <w:hyperlink r:id="rId13" w:history="1">
        <w:r w:rsidRPr="004433D8">
          <w:rPr>
            <w:rStyle w:val="Hyperlink"/>
            <w:rFonts w:ascii="Arial" w:hAnsi="Arial" w:cs="Arial"/>
            <w:color w:val="0000FF"/>
          </w:rPr>
          <w:t>https://www.documents.dgs.ca.gov/dgs/FMC/GS/PD/DGSPD%20451.pdf</w:t>
        </w:r>
      </w:hyperlink>
    </w:p>
    <w:p w14:paraId="72FE451C" w14:textId="7D58898A" w:rsidR="00FF2E89" w:rsidRPr="00BC73EB" w:rsidRDefault="00FF2E89" w:rsidP="00BC73EB">
      <w:pPr>
        <w:spacing w:before="120" w:after="120"/>
        <w:ind w:left="360"/>
        <w:rPr>
          <w:rFonts w:ascii="Arial" w:hAnsi="Arial" w:cs="Arial"/>
        </w:rPr>
      </w:pPr>
      <w:r w:rsidRPr="00BC73EB">
        <w:rPr>
          <w:rFonts w:ascii="Arial" w:hAnsi="Arial" w:cs="Arial"/>
        </w:rPr>
        <w:t xml:space="preserve">General </w:t>
      </w:r>
      <w:r w:rsidR="00BC73EB" w:rsidRPr="00BC73EB">
        <w:rPr>
          <w:rFonts w:ascii="Arial" w:hAnsi="Arial" w:cs="Arial"/>
        </w:rPr>
        <w:t xml:space="preserve">Services Procurement Division – Information Technology General </w:t>
      </w:r>
      <w:r w:rsidRPr="00BC73EB">
        <w:rPr>
          <w:rFonts w:ascii="Arial" w:hAnsi="Arial" w:cs="Arial"/>
        </w:rPr>
        <w:t xml:space="preserve">Provisions </w:t>
      </w:r>
      <w:r w:rsidR="00BC73EB" w:rsidRPr="00BC73EB">
        <w:rPr>
          <w:rFonts w:ascii="Arial" w:hAnsi="Arial" w:cs="Arial"/>
        </w:rPr>
        <w:t>– (C</w:t>
      </w:r>
      <w:r w:rsidR="00BC73EB">
        <w:rPr>
          <w:rFonts w:ascii="Arial" w:hAnsi="Arial" w:cs="Arial"/>
        </w:rPr>
        <w:t>loud Computing Services</w:t>
      </w:r>
      <w:r w:rsidR="00BC73EB" w:rsidRPr="00BC73EB">
        <w:rPr>
          <w:rFonts w:ascii="Arial" w:hAnsi="Arial" w:cs="Arial"/>
        </w:rPr>
        <w:t xml:space="preserve">) – GSPD-ITGP (Cloud) </w:t>
      </w:r>
      <w:r w:rsidRPr="00BC73EB">
        <w:rPr>
          <w:rFonts w:ascii="Arial" w:hAnsi="Arial" w:cs="Arial"/>
        </w:rPr>
        <w:t>(Revised 0</w:t>
      </w:r>
      <w:r w:rsidR="00BC73EB" w:rsidRPr="00BC73EB">
        <w:rPr>
          <w:rFonts w:ascii="Arial" w:hAnsi="Arial" w:cs="Arial"/>
        </w:rPr>
        <w:t>2</w:t>
      </w:r>
      <w:r w:rsidRPr="00BC73EB">
        <w:rPr>
          <w:rFonts w:ascii="Arial" w:hAnsi="Arial" w:cs="Arial"/>
        </w:rPr>
        <w:t>/</w:t>
      </w:r>
      <w:r w:rsidR="00BC73EB" w:rsidRPr="00BC73EB">
        <w:rPr>
          <w:rFonts w:ascii="Arial" w:hAnsi="Arial" w:cs="Arial"/>
        </w:rPr>
        <w:t>20</w:t>
      </w:r>
      <w:r w:rsidRPr="00BC73EB">
        <w:rPr>
          <w:rFonts w:ascii="Arial" w:hAnsi="Arial" w:cs="Arial"/>
        </w:rPr>
        <w:t>/2025)</w:t>
      </w:r>
    </w:p>
    <w:p w14:paraId="5633794A" w14:textId="77777777" w:rsidR="00BC73EB" w:rsidRPr="00BC73EB" w:rsidRDefault="00BC73EB" w:rsidP="00BC73EB">
      <w:pPr>
        <w:spacing w:before="120" w:after="120"/>
        <w:ind w:left="360"/>
        <w:rPr>
          <w:rStyle w:val="Hyperlink"/>
          <w:color w:val="0000FF"/>
        </w:rPr>
      </w:pPr>
      <w:hyperlink r:id="rId14" w:history="1">
        <w:r w:rsidRPr="00BC73EB">
          <w:rPr>
            <w:rStyle w:val="Hyperlink"/>
            <w:rFonts w:ascii="Arial" w:hAnsi="Arial" w:cs="Arial"/>
            <w:color w:val="0000FF"/>
          </w:rPr>
          <w:t>https://www.dgs.ca.gov/-/media/Divisions/PD/Acquisitions/Solicitation-Document-Attachments/IT-General-Provisions-Cloud-DGS-PD-402ITGP-Revised-02202025.pdf</w:t>
        </w:r>
      </w:hyperlink>
      <w:r w:rsidRPr="00BC73EB">
        <w:rPr>
          <w:rStyle w:val="Hyperlink"/>
          <w:color w:val="0000FF"/>
        </w:rPr>
        <w:t xml:space="preserve">  </w:t>
      </w:r>
    </w:p>
    <w:p w14:paraId="1FAE2F98" w14:textId="7F7898F5" w:rsidR="00FF2E89" w:rsidRPr="00BC73EB" w:rsidRDefault="00FF2E89" w:rsidP="00FF2E89">
      <w:pPr>
        <w:spacing w:before="120" w:after="120"/>
        <w:ind w:left="360"/>
        <w:rPr>
          <w:rFonts w:ascii="Arial" w:hAnsi="Arial" w:cs="Arial"/>
        </w:rPr>
      </w:pPr>
      <w:r w:rsidRPr="00BC73EB">
        <w:rPr>
          <w:rFonts w:ascii="Arial" w:hAnsi="Arial" w:cs="Arial"/>
        </w:rPr>
        <w:lastRenderedPageBreak/>
        <w:t xml:space="preserve">Refer to Exhibit C - </w:t>
      </w:r>
      <w:r w:rsidR="00BC73EB" w:rsidRPr="00BC73EB">
        <w:rPr>
          <w:rFonts w:ascii="Arial" w:hAnsi="Arial" w:cs="Arial"/>
        </w:rPr>
        <w:t xml:space="preserve">General Services Procurement Division – Information Technology General Provisions –– (Cloud Computing Services) – GSPD-ITGP (Cloud) </w:t>
      </w:r>
      <w:r w:rsidRPr="00BC73EB">
        <w:rPr>
          <w:rFonts w:ascii="Arial" w:hAnsi="Arial" w:cs="Arial"/>
        </w:rPr>
        <w:t xml:space="preserve"> for more information.</w:t>
      </w:r>
    </w:p>
    <w:p w14:paraId="7637B838" w14:textId="2773DFA6" w:rsidR="006D50A9" w:rsidRPr="004433D8" w:rsidRDefault="006D50A9" w:rsidP="00316C8E">
      <w:pPr>
        <w:pStyle w:val="Heading2"/>
        <w:numPr>
          <w:ilvl w:val="0"/>
          <w:numId w:val="36"/>
        </w:numPr>
      </w:pPr>
      <w:bookmarkStart w:id="7" w:name="_Toc232515918"/>
      <w:r w:rsidRPr="004433D8">
        <w:t>Eligible Bidders</w:t>
      </w:r>
      <w:bookmarkEnd w:id="7"/>
    </w:p>
    <w:p w14:paraId="52A33EDE" w14:textId="0FD2CC83" w:rsidR="006D50A9" w:rsidRDefault="006D50A9" w:rsidP="003A25E8">
      <w:pPr>
        <w:spacing w:before="120" w:after="120"/>
        <w:ind w:left="360"/>
        <w:rPr>
          <w:rFonts w:ascii="Arial" w:hAnsi="Arial" w:cs="Arial"/>
        </w:rPr>
      </w:pPr>
      <w:r w:rsidRPr="004433D8">
        <w:rPr>
          <w:rFonts w:ascii="Arial" w:hAnsi="Arial" w:cs="Arial"/>
        </w:rPr>
        <w:t xml:space="preserve">Public or private corporations, agencies, organizations, associations, or individuals may submit a Quote in response to this RFQ. The Bidder must be legally constituted and qualified to do business within the State of California (registered with the Secretary of State). With the exception of </w:t>
      </w:r>
      <w:r w:rsidR="00E635C3" w:rsidRPr="004433D8">
        <w:rPr>
          <w:rFonts w:ascii="Arial" w:hAnsi="Arial" w:cs="Arial"/>
        </w:rPr>
        <w:t>Bidder</w:t>
      </w:r>
      <w:r w:rsidRPr="004433D8">
        <w:rPr>
          <w:rFonts w:ascii="Arial" w:hAnsi="Arial" w:cs="Arial"/>
        </w:rPr>
        <w:t xml:space="preserve">s whose legal status precludes incorporation (i.e., public agencies, sole proprietorships, and partnerships). Bidders that are not fully incorporated by the deadline for submitting Quotes will be disqualified. The Bidder must also not be listed on either list of the 500 largest tax delinquencies pursuant to </w:t>
      </w:r>
      <w:r w:rsidR="00367148" w:rsidRPr="004433D8">
        <w:rPr>
          <w:rFonts w:ascii="Arial" w:hAnsi="Arial" w:cs="Arial"/>
        </w:rPr>
        <w:t>§</w:t>
      </w:r>
      <w:r w:rsidRPr="004433D8">
        <w:rPr>
          <w:rFonts w:ascii="Arial" w:hAnsi="Arial" w:cs="Arial"/>
        </w:rPr>
        <w:t xml:space="preserve">7063 or </w:t>
      </w:r>
      <w:r w:rsidR="00C901B6" w:rsidRPr="004433D8">
        <w:rPr>
          <w:rFonts w:ascii="Arial" w:hAnsi="Arial" w:cs="Arial"/>
        </w:rPr>
        <w:t>§</w:t>
      </w:r>
      <w:r w:rsidRPr="004433D8">
        <w:rPr>
          <w:rFonts w:ascii="Arial" w:hAnsi="Arial" w:cs="Arial"/>
        </w:rPr>
        <w:t xml:space="preserve">19195 of the </w:t>
      </w:r>
      <w:r w:rsidR="00C901B6" w:rsidRPr="004433D8">
        <w:rPr>
          <w:rFonts w:ascii="Arial" w:hAnsi="Arial" w:cs="Arial"/>
        </w:rPr>
        <w:t xml:space="preserve">State of California </w:t>
      </w:r>
      <w:r w:rsidRPr="004433D8">
        <w:rPr>
          <w:rFonts w:ascii="Arial" w:hAnsi="Arial" w:cs="Arial"/>
        </w:rPr>
        <w:t>Revenue and Taxation Code.</w:t>
      </w:r>
    </w:p>
    <w:p w14:paraId="19B85115" w14:textId="77777777" w:rsidR="006B7A04" w:rsidRPr="004433D8" w:rsidRDefault="006B7A04" w:rsidP="00316C8E">
      <w:pPr>
        <w:pStyle w:val="Heading2"/>
        <w:numPr>
          <w:ilvl w:val="0"/>
          <w:numId w:val="36"/>
        </w:numPr>
      </w:pPr>
      <w:bookmarkStart w:id="8" w:name="_Toc232515919"/>
      <w:r w:rsidRPr="004433D8">
        <w:t>Loss Leader</w:t>
      </w:r>
      <w:bookmarkEnd w:id="8"/>
    </w:p>
    <w:p w14:paraId="0B34FEC4" w14:textId="0327D676" w:rsidR="006B7A04" w:rsidRPr="004433D8" w:rsidRDefault="006B7A04" w:rsidP="006B7A04">
      <w:pPr>
        <w:spacing w:before="120" w:after="120"/>
        <w:ind w:left="360"/>
        <w:rPr>
          <w:rFonts w:ascii="Arial" w:hAnsi="Arial" w:cs="Arial"/>
        </w:rPr>
      </w:pPr>
      <w:r w:rsidRPr="004433D8">
        <w:rPr>
          <w:rFonts w:ascii="Arial" w:hAnsi="Arial" w:cs="Arial"/>
        </w:rPr>
        <w:t>It is unlawful for any person engaged in business within this State to sell or use any article or product as a “loss leader” as defined in Section 17030 of the State of California Business and Professions Code.</w:t>
      </w:r>
    </w:p>
    <w:p w14:paraId="7EB30525" w14:textId="5CCA8A52" w:rsidR="006D50A9" w:rsidRPr="00DB5EDC" w:rsidRDefault="006B7A04" w:rsidP="00316C8E">
      <w:pPr>
        <w:pStyle w:val="Heading2"/>
        <w:numPr>
          <w:ilvl w:val="0"/>
          <w:numId w:val="36"/>
        </w:numPr>
      </w:pPr>
      <w:bookmarkStart w:id="9" w:name="_Toc232515920"/>
      <w:r w:rsidRPr="00DB5EDC">
        <w:t>Mandatory Pre-Bid Walkthrough</w:t>
      </w:r>
      <w:bookmarkEnd w:id="9"/>
    </w:p>
    <w:p w14:paraId="6481EB80" w14:textId="54AA3926" w:rsidR="00DB5EDC" w:rsidRDefault="006B7A04" w:rsidP="00DB5EDC">
      <w:pPr>
        <w:spacing w:before="120" w:after="120"/>
        <w:ind w:left="360"/>
        <w:rPr>
          <w:rFonts w:ascii="Arial" w:hAnsi="Arial" w:cs="Arial"/>
          <w:color w:val="FF0000"/>
        </w:rPr>
      </w:pPr>
      <w:bookmarkStart w:id="10" w:name="_Toc223682243"/>
      <w:r w:rsidRPr="00DB5EDC">
        <w:rPr>
          <w:rFonts w:ascii="Arial" w:hAnsi="Arial" w:cs="Arial"/>
        </w:rPr>
        <w:t xml:space="preserve">A mandatory pre-bid walkthrough is scheduled at </w:t>
      </w:r>
      <w:r w:rsidR="008952DB">
        <w:rPr>
          <w:rFonts w:ascii="Arial" w:hAnsi="Arial" w:cs="Arial"/>
        </w:rPr>
        <w:t>10</w:t>
      </w:r>
      <w:r w:rsidR="001B71DA">
        <w:rPr>
          <w:rFonts w:ascii="Arial" w:hAnsi="Arial" w:cs="Arial"/>
        </w:rPr>
        <w:t>:30</w:t>
      </w:r>
      <w:r w:rsidRPr="00DB5EDC">
        <w:rPr>
          <w:rFonts w:ascii="Arial" w:hAnsi="Arial" w:cs="Arial"/>
        </w:rPr>
        <w:t xml:space="preserve"> a.m. on </w:t>
      </w:r>
      <w:r w:rsidR="00FD2754">
        <w:rPr>
          <w:rFonts w:ascii="Arial" w:hAnsi="Arial" w:cs="Arial"/>
        </w:rPr>
        <w:t>June</w:t>
      </w:r>
      <w:r w:rsidR="008952DB">
        <w:rPr>
          <w:rFonts w:ascii="Arial" w:hAnsi="Arial" w:cs="Arial"/>
        </w:rPr>
        <w:t xml:space="preserve"> 1</w:t>
      </w:r>
      <w:r w:rsidR="0042362D">
        <w:rPr>
          <w:rFonts w:ascii="Arial" w:hAnsi="Arial" w:cs="Arial"/>
        </w:rPr>
        <w:t>9</w:t>
      </w:r>
      <w:r w:rsidRPr="00DB5EDC">
        <w:rPr>
          <w:rFonts w:ascii="Arial" w:hAnsi="Arial" w:cs="Arial"/>
        </w:rPr>
        <w:t>, 202</w:t>
      </w:r>
      <w:r w:rsidR="008952DB">
        <w:rPr>
          <w:rFonts w:ascii="Arial" w:hAnsi="Arial" w:cs="Arial"/>
        </w:rPr>
        <w:t>6</w:t>
      </w:r>
      <w:r w:rsidRPr="00DB5EDC">
        <w:rPr>
          <w:rFonts w:ascii="Arial" w:hAnsi="Arial" w:cs="Arial"/>
        </w:rPr>
        <w:t xml:space="preserve"> for the purpose of viewing t</w:t>
      </w:r>
      <w:r w:rsidRPr="00C931EB">
        <w:rPr>
          <w:rFonts w:ascii="Arial" w:hAnsi="Arial" w:cs="Arial"/>
        </w:rPr>
        <w:t>he site and discussing concerns regarding this RFQ.</w:t>
      </w:r>
      <w:r w:rsidRPr="00DB5EDC">
        <w:rPr>
          <w:rFonts w:ascii="Arial" w:hAnsi="Arial" w:cs="Arial"/>
          <w:color w:val="FF0000"/>
        </w:rPr>
        <w:t xml:space="preserve"> </w:t>
      </w:r>
    </w:p>
    <w:p w14:paraId="1087C5EB" w14:textId="6E2D8CDD" w:rsidR="006D50A9" w:rsidRPr="00DB5EDC" w:rsidRDefault="006D50A9" w:rsidP="00316C8E">
      <w:pPr>
        <w:pStyle w:val="Heading2"/>
        <w:numPr>
          <w:ilvl w:val="0"/>
          <w:numId w:val="36"/>
        </w:numPr>
      </w:pPr>
      <w:bookmarkStart w:id="11" w:name="_Toc232515921"/>
      <w:r w:rsidRPr="00DB5EDC">
        <w:t>Key Action Dates</w:t>
      </w:r>
      <w:bookmarkEnd w:id="10"/>
      <w:bookmarkEnd w:id="11"/>
    </w:p>
    <w:p w14:paraId="43C07B53" w14:textId="35FCFDD6" w:rsidR="006D50A9" w:rsidRPr="004433D8" w:rsidRDefault="006D50A9" w:rsidP="003A25E8">
      <w:pPr>
        <w:spacing w:before="120" w:after="120"/>
        <w:ind w:left="360"/>
        <w:rPr>
          <w:rFonts w:ascii="Arial" w:hAnsi="Arial" w:cs="Arial"/>
        </w:rPr>
      </w:pPr>
      <w:r w:rsidRPr="004433D8">
        <w:rPr>
          <w:rFonts w:ascii="Arial" w:hAnsi="Arial" w:cs="Arial"/>
        </w:rPr>
        <w:t>Listed below are the Key Action Dates and times by which the actions shall be completed. If the State finds it necessary to change any of these dates, it will be accomplished via an addendum to this RFQ.</w:t>
      </w:r>
      <w:r w:rsidR="00C564D3" w:rsidRPr="004433D8">
        <w:rPr>
          <w:rFonts w:ascii="Arial" w:hAnsi="Arial" w:cs="Arial"/>
        </w:rPr>
        <w:t xml:space="preserve"> Dates are estimated and may be extended as necessary.</w:t>
      </w:r>
    </w:p>
    <w:tbl>
      <w:tblPr>
        <w:tblpPr w:leftFromText="180" w:rightFromText="180" w:vertAnchor="text" w:tblpY="1"/>
        <w:tblOverlap w:val="never"/>
        <w:tblW w:w="87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55"/>
        <w:gridCol w:w="3891"/>
      </w:tblGrid>
      <w:tr w:rsidR="006D50A9" w:rsidRPr="004433D8" w14:paraId="3275FD6C" w14:textId="77777777" w:rsidTr="00D9110F">
        <w:trPr>
          <w:trHeight w:val="409"/>
        </w:trPr>
        <w:tc>
          <w:tcPr>
            <w:tcW w:w="4855" w:type="dxa"/>
            <w:shd w:val="clear" w:color="auto" w:fill="E6E6E6"/>
          </w:tcPr>
          <w:p w14:paraId="4A47E669" w14:textId="77777777" w:rsidR="006D50A9" w:rsidRPr="004433D8" w:rsidRDefault="006D50A9">
            <w:pPr>
              <w:jc w:val="center"/>
              <w:rPr>
                <w:rFonts w:ascii="Arial" w:hAnsi="Arial" w:cs="Arial"/>
              </w:rPr>
            </w:pPr>
            <w:r w:rsidRPr="004433D8">
              <w:rPr>
                <w:rFonts w:ascii="Arial" w:hAnsi="Arial" w:cs="Arial"/>
              </w:rPr>
              <w:t>Key Action Dates</w:t>
            </w:r>
          </w:p>
        </w:tc>
        <w:tc>
          <w:tcPr>
            <w:tcW w:w="3891" w:type="dxa"/>
            <w:shd w:val="clear" w:color="auto" w:fill="E6E6E6"/>
          </w:tcPr>
          <w:p w14:paraId="435F1A05" w14:textId="5FB0BE98" w:rsidR="006D50A9" w:rsidRPr="004433D8" w:rsidRDefault="006D50A9">
            <w:pPr>
              <w:jc w:val="center"/>
              <w:rPr>
                <w:rFonts w:ascii="Arial" w:hAnsi="Arial" w:cs="Arial"/>
              </w:rPr>
            </w:pPr>
            <w:r w:rsidRPr="004433D8">
              <w:rPr>
                <w:rFonts w:ascii="Arial" w:hAnsi="Arial" w:cs="Arial"/>
              </w:rPr>
              <w:t>Date</w:t>
            </w:r>
            <w:r w:rsidR="00367148" w:rsidRPr="004433D8">
              <w:rPr>
                <w:rFonts w:ascii="Arial" w:hAnsi="Arial" w:cs="Arial"/>
              </w:rPr>
              <w:t>/Time Due</w:t>
            </w:r>
          </w:p>
        </w:tc>
      </w:tr>
      <w:tr w:rsidR="006D50A9" w:rsidRPr="004433D8" w14:paraId="146B2F6F" w14:textId="77777777" w:rsidTr="00D9110F">
        <w:trPr>
          <w:trHeight w:val="409"/>
        </w:trPr>
        <w:tc>
          <w:tcPr>
            <w:tcW w:w="4855" w:type="dxa"/>
          </w:tcPr>
          <w:p w14:paraId="7387D646" w14:textId="77777777" w:rsidR="006D50A9" w:rsidRPr="004433D8" w:rsidRDefault="006D50A9">
            <w:pPr>
              <w:rPr>
                <w:rFonts w:ascii="Arial" w:hAnsi="Arial" w:cs="Arial"/>
              </w:rPr>
            </w:pPr>
            <w:r w:rsidRPr="004433D8">
              <w:rPr>
                <w:rFonts w:ascii="Arial" w:hAnsi="Arial" w:cs="Arial"/>
              </w:rPr>
              <w:t xml:space="preserve">Release of Solicitation </w:t>
            </w:r>
          </w:p>
        </w:tc>
        <w:tc>
          <w:tcPr>
            <w:tcW w:w="3891" w:type="dxa"/>
          </w:tcPr>
          <w:p w14:paraId="3D34248E" w14:textId="171983C8" w:rsidR="006D50A9" w:rsidRPr="00FB1EB6" w:rsidRDefault="005A7FC3">
            <w:pPr>
              <w:jc w:val="right"/>
              <w:rPr>
                <w:rFonts w:ascii="Arial" w:hAnsi="Arial" w:cs="Arial"/>
              </w:rPr>
            </w:pPr>
            <w:r w:rsidRPr="00FB1EB6">
              <w:rPr>
                <w:rFonts w:ascii="Arial" w:hAnsi="Arial" w:cs="Arial"/>
              </w:rPr>
              <w:t xml:space="preserve"> </w:t>
            </w:r>
            <w:r w:rsidR="00FD2754" w:rsidRPr="00FB1EB6">
              <w:rPr>
                <w:rFonts w:ascii="Arial" w:hAnsi="Arial" w:cs="Arial"/>
              </w:rPr>
              <w:t>June</w:t>
            </w:r>
            <w:r w:rsidR="00BC73EB" w:rsidRPr="00FB1EB6">
              <w:rPr>
                <w:rFonts w:ascii="Arial" w:hAnsi="Arial" w:cs="Arial"/>
              </w:rPr>
              <w:t xml:space="preserve"> </w:t>
            </w:r>
            <w:r w:rsidR="00FD2754" w:rsidRPr="00FB1EB6">
              <w:rPr>
                <w:rFonts w:ascii="Arial" w:hAnsi="Arial" w:cs="Arial"/>
              </w:rPr>
              <w:t>1</w:t>
            </w:r>
            <w:r w:rsidR="00D9110F" w:rsidRPr="00FB1EB6">
              <w:rPr>
                <w:rFonts w:ascii="Arial" w:hAnsi="Arial" w:cs="Arial"/>
              </w:rPr>
              <w:t>7</w:t>
            </w:r>
            <w:r w:rsidR="005E5D7C" w:rsidRPr="00FB1EB6">
              <w:rPr>
                <w:rFonts w:ascii="Arial" w:hAnsi="Arial" w:cs="Arial"/>
              </w:rPr>
              <w:t>, 2026</w:t>
            </w:r>
          </w:p>
        </w:tc>
      </w:tr>
      <w:tr w:rsidR="006B7A04" w:rsidRPr="004433D8" w14:paraId="4A725D18" w14:textId="77777777" w:rsidTr="00D9110F">
        <w:trPr>
          <w:trHeight w:val="409"/>
        </w:trPr>
        <w:tc>
          <w:tcPr>
            <w:tcW w:w="4855" w:type="dxa"/>
          </w:tcPr>
          <w:p w14:paraId="49100FF7" w14:textId="02AB5C02" w:rsidR="006B7A04" w:rsidRPr="004433D8" w:rsidRDefault="006B7A04">
            <w:pPr>
              <w:rPr>
                <w:rFonts w:ascii="Arial" w:hAnsi="Arial" w:cs="Arial"/>
              </w:rPr>
            </w:pPr>
            <w:r>
              <w:rPr>
                <w:rFonts w:ascii="Arial" w:hAnsi="Arial" w:cs="Arial"/>
              </w:rPr>
              <w:t>Mandatory Pre-Bid Walkthrough</w:t>
            </w:r>
          </w:p>
        </w:tc>
        <w:tc>
          <w:tcPr>
            <w:tcW w:w="3891" w:type="dxa"/>
          </w:tcPr>
          <w:p w14:paraId="0841414A" w14:textId="43B5683C" w:rsidR="006B7A04" w:rsidRPr="00FB1EB6" w:rsidRDefault="00FD2754">
            <w:pPr>
              <w:jc w:val="right"/>
              <w:rPr>
                <w:rFonts w:ascii="Arial" w:hAnsi="Arial" w:cs="Arial"/>
              </w:rPr>
            </w:pPr>
            <w:r w:rsidRPr="00FB1EB6">
              <w:rPr>
                <w:rFonts w:ascii="Arial" w:hAnsi="Arial" w:cs="Arial"/>
              </w:rPr>
              <w:t>June 1</w:t>
            </w:r>
            <w:r w:rsidR="0042362D" w:rsidRPr="00FB1EB6">
              <w:rPr>
                <w:rFonts w:ascii="Arial" w:hAnsi="Arial" w:cs="Arial"/>
              </w:rPr>
              <w:t>9</w:t>
            </w:r>
            <w:r w:rsidRPr="00FB1EB6">
              <w:rPr>
                <w:rFonts w:ascii="Arial" w:hAnsi="Arial" w:cs="Arial"/>
              </w:rPr>
              <w:t>, 2026</w:t>
            </w:r>
            <w:r w:rsidR="001B71DA" w:rsidRPr="00FB1EB6">
              <w:rPr>
                <w:rFonts w:ascii="Arial" w:hAnsi="Arial" w:cs="Arial"/>
              </w:rPr>
              <w:t xml:space="preserve"> </w:t>
            </w:r>
            <w:r w:rsidRPr="00FB1EB6">
              <w:rPr>
                <w:rFonts w:ascii="Arial" w:hAnsi="Arial" w:cs="Arial"/>
              </w:rPr>
              <w:t xml:space="preserve"> </w:t>
            </w:r>
          </w:p>
        </w:tc>
      </w:tr>
      <w:tr w:rsidR="00962E98" w:rsidRPr="004433D8" w14:paraId="702513CF" w14:textId="77777777" w:rsidTr="00D9110F">
        <w:trPr>
          <w:trHeight w:val="409"/>
        </w:trPr>
        <w:tc>
          <w:tcPr>
            <w:tcW w:w="4855" w:type="dxa"/>
          </w:tcPr>
          <w:p w14:paraId="78395A09" w14:textId="77777777" w:rsidR="00962E98" w:rsidRPr="004433D8" w:rsidRDefault="00962E98">
            <w:pPr>
              <w:rPr>
                <w:rFonts w:ascii="Arial" w:hAnsi="Arial" w:cs="Arial"/>
              </w:rPr>
            </w:pPr>
            <w:r w:rsidRPr="004433D8">
              <w:rPr>
                <w:rFonts w:ascii="Arial" w:hAnsi="Arial" w:cs="Arial"/>
              </w:rPr>
              <w:t>Submission of Written Questions</w:t>
            </w:r>
          </w:p>
        </w:tc>
        <w:tc>
          <w:tcPr>
            <w:tcW w:w="3891" w:type="dxa"/>
          </w:tcPr>
          <w:p w14:paraId="4B3FF84A" w14:textId="31FE0D53" w:rsidR="00962E98" w:rsidRPr="00FB1EB6" w:rsidRDefault="00FD2754">
            <w:pPr>
              <w:jc w:val="right"/>
              <w:rPr>
                <w:rFonts w:ascii="Arial" w:hAnsi="Arial" w:cs="Arial"/>
              </w:rPr>
            </w:pPr>
            <w:r w:rsidRPr="00FB1EB6">
              <w:rPr>
                <w:rFonts w:ascii="Arial" w:hAnsi="Arial" w:cs="Arial"/>
              </w:rPr>
              <w:t>June</w:t>
            </w:r>
            <w:r w:rsidR="005E5D7C" w:rsidRPr="00FB1EB6">
              <w:rPr>
                <w:rFonts w:ascii="Arial" w:hAnsi="Arial" w:cs="Arial"/>
              </w:rPr>
              <w:t xml:space="preserve"> </w:t>
            </w:r>
            <w:r w:rsidRPr="00FB1EB6">
              <w:rPr>
                <w:rFonts w:ascii="Arial" w:hAnsi="Arial" w:cs="Arial"/>
              </w:rPr>
              <w:t>22</w:t>
            </w:r>
            <w:r w:rsidR="008B6A6D" w:rsidRPr="00FB1EB6">
              <w:rPr>
                <w:rFonts w:ascii="Arial" w:hAnsi="Arial" w:cs="Arial"/>
              </w:rPr>
              <w:t>, 202</w:t>
            </w:r>
            <w:r w:rsidR="005E5D7C" w:rsidRPr="00FB1EB6">
              <w:rPr>
                <w:rFonts w:ascii="Arial" w:hAnsi="Arial" w:cs="Arial"/>
              </w:rPr>
              <w:t>6</w:t>
            </w:r>
            <w:r w:rsidR="00D9110F" w:rsidRPr="00FB1EB6">
              <w:rPr>
                <w:rFonts w:ascii="Arial" w:hAnsi="Arial" w:cs="Arial"/>
              </w:rPr>
              <w:t xml:space="preserve"> by 2:00 p.m.</w:t>
            </w:r>
          </w:p>
        </w:tc>
      </w:tr>
      <w:tr w:rsidR="00962E98" w:rsidRPr="004433D8" w14:paraId="3A560CF7" w14:textId="77777777" w:rsidTr="00D9110F">
        <w:trPr>
          <w:trHeight w:val="409"/>
        </w:trPr>
        <w:tc>
          <w:tcPr>
            <w:tcW w:w="4855" w:type="dxa"/>
          </w:tcPr>
          <w:p w14:paraId="5975DFBD" w14:textId="77777777" w:rsidR="00962E98" w:rsidRPr="004433D8" w:rsidRDefault="00962E98">
            <w:pPr>
              <w:rPr>
                <w:rFonts w:ascii="Arial" w:hAnsi="Arial" w:cs="Arial"/>
              </w:rPr>
            </w:pPr>
            <w:r w:rsidRPr="004433D8">
              <w:rPr>
                <w:rFonts w:ascii="Arial" w:hAnsi="Arial" w:cs="Arial"/>
              </w:rPr>
              <w:t>Response to Questions</w:t>
            </w:r>
          </w:p>
        </w:tc>
        <w:tc>
          <w:tcPr>
            <w:tcW w:w="3891" w:type="dxa"/>
          </w:tcPr>
          <w:p w14:paraId="1A153319" w14:textId="7B83EBFD" w:rsidR="00962E98" w:rsidRPr="00FB1EB6" w:rsidRDefault="00FD2754">
            <w:pPr>
              <w:jc w:val="right"/>
              <w:rPr>
                <w:rFonts w:ascii="Arial" w:hAnsi="Arial" w:cs="Arial"/>
              </w:rPr>
            </w:pPr>
            <w:r w:rsidRPr="00FB1EB6">
              <w:rPr>
                <w:rFonts w:ascii="Arial" w:hAnsi="Arial" w:cs="Arial"/>
              </w:rPr>
              <w:t>June</w:t>
            </w:r>
            <w:r w:rsidR="005E5D7C" w:rsidRPr="00FB1EB6">
              <w:rPr>
                <w:rFonts w:ascii="Arial" w:hAnsi="Arial" w:cs="Arial"/>
              </w:rPr>
              <w:t xml:space="preserve"> </w:t>
            </w:r>
            <w:r w:rsidRPr="00FB1EB6">
              <w:rPr>
                <w:rFonts w:ascii="Arial" w:hAnsi="Arial" w:cs="Arial"/>
              </w:rPr>
              <w:t>23</w:t>
            </w:r>
            <w:r w:rsidR="005E5D7C" w:rsidRPr="00FB1EB6">
              <w:rPr>
                <w:rFonts w:ascii="Arial" w:hAnsi="Arial" w:cs="Arial"/>
              </w:rPr>
              <w:t>, 2026</w:t>
            </w:r>
          </w:p>
        </w:tc>
      </w:tr>
      <w:tr w:rsidR="00121A7B" w:rsidRPr="004433D8" w14:paraId="5FE4F7E8" w14:textId="77777777" w:rsidTr="00D9110F">
        <w:trPr>
          <w:trHeight w:val="521"/>
        </w:trPr>
        <w:tc>
          <w:tcPr>
            <w:tcW w:w="4855" w:type="dxa"/>
          </w:tcPr>
          <w:p w14:paraId="123C3321" w14:textId="77777777" w:rsidR="00121A7B" w:rsidRPr="004433D8" w:rsidRDefault="00121A7B">
            <w:pPr>
              <w:spacing w:after="0"/>
              <w:rPr>
                <w:rFonts w:ascii="Arial" w:hAnsi="Arial" w:cs="Arial"/>
              </w:rPr>
            </w:pPr>
            <w:r w:rsidRPr="004433D8">
              <w:rPr>
                <w:rFonts w:ascii="Arial" w:hAnsi="Arial" w:cs="Arial"/>
              </w:rPr>
              <w:t>Submission of Quote</w:t>
            </w:r>
          </w:p>
        </w:tc>
        <w:tc>
          <w:tcPr>
            <w:tcW w:w="3891" w:type="dxa"/>
          </w:tcPr>
          <w:p w14:paraId="2A8232D6" w14:textId="56F6C7D5" w:rsidR="00121A7B" w:rsidRPr="00FB1EB6" w:rsidRDefault="00FD2754">
            <w:pPr>
              <w:jc w:val="right"/>
              <w:rPr>
                <w:rFonts w:ascii="Arial" w:hAnsi="Arial" w:cs="Arial"/>
              </w:rPr>
            </w:pPr>
            <w:r w:rsidRPr="00FB1EB6">
              <w:rPr>
                <w:rFonts w:ascii="Arial" w:hAnsi="Arial" w:cs="Arial"/>
              </w:rPr>
              <w:t>June</w:t>
            </w:r>
            <w:r w:rsidR="005E5D7C" w:rsidRPr="00FB1EB6">
              <w:rPr>
                <w:rFonts w:ascii="Arial" w:hAnsi="Arial" w:cs="Arial"/>
              </w:rPr>
              <w:t xml:space="preserve"> </w:t>
            </w:r>
            <w:r w:rsidRPr="00FB1EB6">
              <w:rPr>
                <w:rFonts w:ascii="Arial" w:hAnsi="Arial" w:cs="Arial"/>
              </w:rPr>
              <w:t>30</w:t>
            </w:r>
            <w:r w:rsidR="005E5D7C" w:rsidRPr="00FB1EB6">
              <w:rPr>
                <w:rFonts w:ascii="Arial" w:hAnsi="Arial" w:cs="Arial"/>
              </w:rPr>
              <w:t>, 2026</w:t>
            </w:r>
            <w:r w:rsidR="00D9110F" w:rsidRPr="00FB1EB6">
              <w:rPr>
                <w:rFonts w:ascii="Arial" w:hAnsi="Arial" w:cs="Arial"/>
              </w:rPr>
              <w:t xml:space="preserve"> by 2:00 p.m.</w:t>
            </w:r>
          </w:p>
        </w:tc>
      </w:tr>
      <w:tr w:rsidR="005E5D7C" w:rsidRPr="004433D8" w14:paraId="5A45FF4A" w14:textId="77777777" w:rsidTr="00D9110F">
        <w:trPr>
          <w:trHeight w:val="409"/>
        </w:trPr>
        <w:tc>
          <w:tcPr>
            <w:tcW w:w="4855" w:type="dxa"/>
          </w:tcPr>
          <w:p w14:paraId="6E077A03" w14:textId="77777777" w:rsidR="005E5D7C" w:rsidRPr="004433D8" w:rsidRDefault="005E5D7C">
            <w:pPr>
              <w:spacing w:after="0"/>
              <w:rPr>
                <w:rFonts w:ascii="Arial" w:hAnsi="Arial" w:cs="Arial"/>
              </w:rPr>
            </w:pPr>
            <w:r w:rsidRPr="004433D8">
              <w:rPr>
                <w:rFonts w:ascii="Arial" w:hAnsi="Arial" w:cs="Arial"/>
              </w:rPr>
              <w:t>Intent to Award</w:t>
            </w:r>
          </w:p>
        </w:tc>
        <w:tc>
          <w:tcPr>
            <w:tcW w:w="3891" w:type="dxa"/>
          </w:tcPr>
          <w:p w14:paraId="2FE0B329" w14:textId="5A8ADB94" w:rsidR="005E5D7C" w:rsidRPr="00FB1EB6" w:rsidRDefault="00FD2754">
            <w:pPr>
              <w:spacing w:after="0" w:line="240" w:lineRule="auto"/>
              <w:jc w:val="right"/>
              <w:rPr>
                <w:rFonts w:ascii="Arial" w:hAnsi="Arial" w:cs="Arial"/>
              </w:rPr>
            </w:pPr>
            <w:r w:rsidRPr="00FB1EB6">
              <w:rPr>
                <w:rFonts w:ascii="Arial" w:hAnsi="Arial" w:cs="Arial"/>
              </w:rPr>
              <w:t>July</w:t>
            </w:r>
            <w:r w:rsidR="005E5D7C" w:rsidRPr="00FB1EB6">
              <w:rPr>
                <w:rFonts w:ascii="Arial" w:hAnsi="Arial" w:cs="Arial"/>
              </w:rPr>
              <w:t xml:space="preserve"> </w:t>
            </w:r>
            <w:r w:rsidRPr="00FB1EB6">
              <w:rPr>
                <w:rFonts w:ascii="Arial" w:hAnsi="Arial" w:cs="Arial"/>
              </w:rPr>
              <w:t>1</w:t>
            </w:r>
            <w:r w:rsidR="005E5D7C" w:rsidRPr="00FB1EB6">
              <w:rPr>
                <w:rFonts w:ascii="Arial" w:hAnsi="Arial" w:cs="Arial"/>
              </w:rPr>
              <w:t>, 2026</w:t>
            </w:r>
          </w:p>
        </w:tc>
      </w:tr>
      <w:tr w:rsidR="00FF2E89" w:rsidRPr="004433D8" w14:paraId="3C5746D6" w14:textId="77777777" w:rsidTr="00D9110F">
        <w:trPr>
          <w:trHeight w:val="494"/>
        </w:trPr>
        <w:tc>
          <w:tcPr>
            <w:tcW w:w="4855" w:type="dxa"/>
          </w:tcPr>
          <w:p w14:paraId="4A5F9A17" w14:textId="4E6632EA" w:rsidR="00FF2E89" w:rsidRPr="004433D8" w:rsidRDefault="00FF2E89">
            <w:pPr>
              <w:spacing w:after="0"/>
              <w:rPr>
                <w:rFonts w:ascii="Arial" w:hAnsi="Arial" w:cs="Arial"/>
              </w:rPr>
            </w:pPr>
            <w:r w:rsidRPr="004433D8">
              <w:rPr>
                <w:rFonts w:ascii="Arial" w:hAnsi="Arial" w:cs="Arial"/>
              </w:rPr>
              <w:t xml:space="preserve">Last Day to Protest </w:t>
            </w:r>
          </w:p>
        </w:tc>
        <w:tc>
          <w:tcPr>
            <w:tcW w:w="3891" w:type="dxa"/>
          </w:tcPr>
          <w:p w14:paraId="50A746E3" w14:textId="3D5A2AFA" w:rsidR="00FF2E89" w:rsidRPr="00FB1EB6" w:rsidRDefault="00FD2754">
            <w:pPr>
              <w:spacing w:after="0" w:line="240" w:lineRule="auto"/>
              <w:jc w:val="right"/>
              <w:rPr>
                <w:rFonts w:ascii="Arial" w:hAnsi="Arial" w:cs="Arial"/>
              </w:rPr>
            </w:pPr>
            <w:r w:rsidRPr="00FB1EB6">
              <w:rPr>
                <w:rFonts w:ascii="Arial" w:hAnsi="Arial" w:cs="Arial"/>
              </w:rPr>
              <w:t xml:space="preserve">July </w:t>
            </w:r>
            <w:r w:rsidR="0042362D" w:rsidRPr="00FB1EB6">
              <w:rPr>
                <w:rFonts w:ascii="Arial" w:hAnsi="Arial" w:cs="Arial"/>
              </w:rPr>
              <w:t>8</w:t>
            </w:r>
            <w:r w:rsidR="005E5D7C" w:rsidRPr="00FB1EB6">
              <w:rPr>
                <w:rFonts w:ascii="Arial" w:hAnsi="Arial" w:cs="Arial"/>
              </w:rPr>
              <w:t>, 2026</w:t>
            </w:r>
          </w:p>
        </w:tc>
      </w:tr>
      <w:tr w:rsidR="00FF2E89" w:rsidRPr="004433D8" w14:paraId="5305CA52" w14:textId="77777777" w:rsidTr="00D9110F">
        <w:trPr>
          <w:trHeight w:val="417"/>
        </w:trPr>
        <w:tc>
          <w:tcPr>
            <w:tcW w:w="4855" w:type="dxa"/>
          </w:tcPr>
          <w:p w14:paraId="7B454772" w14:textId="60E721F3" w:rsidR="00FF2E89" w:rsidRPr="004433D8" w:rsidRDefault="00FF2E89">
            <w:pPr>
              <w:spacing w:after="0"/>
              <w:rPr>
                <w:rFonts w:ascii="Arial" w:hAnsi="Arial" w:cs="Arial"/>
              </w:rPr>
            </w:pPr>
            <w:r w:rsidRPr="004433D8">
              <w:rPr>
                <w:rFonts w:ascii="Arial" w:hAnsi="Arial" w:cs="Arial"/>
              </w:rPr>
              <w:t>Anticipated Contract Start Date</w:t>
            </w:r>
          </w:p>
        </w:tc>
        <w:tc>
          <w:tcPr>
            <w:tcW w:w="3891" w:type="dxa"/>
          </w:tcPr>
          <w:p w14:paraId="2BD2DA19" w14:textId="60100437" w:rsidR="00FF2E89" w:rsidRPr="00FB1EB6" w:rsidRDefault="00FD2754">
            <w:pPr>
              <w:spacing w:after="0" w:line="240" w:lineRule="auto"/>
              <w:jc w:val="right"/>
              <w:rPr>
                <w:rFonts w:ascii="Arial" w:hAnsi="Arial" w:cs="Arial"/>
              </w:rPr>
            </w:pPr>
            <w:r w:rsidRPr="00FB1EB6">
              <w:rPr>
                <w:rFonts w:ascii="Arial" w:hAnsi="Arial" w:cs="Arial"/>
              </w:rPr>
              <w:t>July</w:t>
            </w:r>
            <w:r w:rsidR="005E5D7C" w:rsidRPr="00FB1EB6">
              <w:rPr>
                <w:rFonts w:ascii="Arial" w:hAnsi="Arial" w:cs="Arial"/>
              </w:rPr>
              <w:t xml:space="preserve"> 1, 2026</w:t>
            </w:r>
          </w:p>
        </w:tc>
      </w:tr>
    </w:tbl>
    <w:p w14:paraId="5C11CD0B" w14:textId="55D7F49D" w:rsidR="006D50A9" w:rsidRPr="004433D8" w:rsidRDefault="008952DB" w:rsidP="00236C7E">
      <w:pPr>
        <w:spacing w:before="120" w:after="120"/>
        <w:ind w:left="360"/>
        <w:rPr>
          <w:rFonts w:ascii="Arial" w:hAnsi="Arial" w:cs="Arial"/>
        </w:rPr>
      </w:pPr>
      <w:r>
        <w:rPr>
          <w:rFonts w:ascii="Arial" w:hAnsi="Arial" w:cs="Arial"/>
        </w:rPr>
        <w:br w:type="textWrapping" w:clear="all"/>
      </w:r>
      <w:r w:rsidR="006D50A9" w:rsidRPr="004433D8">
        <w:rPr>
          <w:rFonts w:ascii="Arial" w:hAnsi="Arial" w:cs="Arial"/>
        </w:rPr>
        <w:t xml:space="preserve">Responses to this RFQ must be submitted by electronic mail to: </w:t>
      </w:r>
      <w:hyperlink r:id="rId15" w:history="1">
        <w:r w:rsidR="006D50A9" w:rsidRPr="004433D8">
          <w:rPr>
            <w:rFonts w:ascii="Arial" w:hAnsi="Arial" w:cs="Arial"/>
            <w:color w:val="0000FF"/>
            <w:u w:val="single"/>
          </w:rPr>
          <w:t>ITProcurementServices@Calvet.ca.gov</w:t>
        </w:r>
      </w:hyperlink>
      <w:r w:rsidR="006D50A9" w:rsidRPr="004433D8">
        <w:rPr>
          <w:rFonts w:ascii="Arial" w:hAnsi="Arial" w:cs="Arial"/>
        </w:rPr>
        <w:t xml:space="preserve"> </w:t>
      </w:r>
    </w:p>
    <w:p w14:paraId="466EA8F8" w14:textId="715B0CBD" w:rsidR="00CD234D" w:rsidRPr="004433D8" w:rsidRDefault="006D50A9" w:rsidP="00CD234D">
      <w:pPr>
        <w:spacing w:after="0"/>
        <w:ind w:left="360"/>
        <w:rPr>
          <w:rFonts w:ascii="Arial" w:hAnsi="Arial" w:cs="Arial"/>
        </w:rPr>
      </w:pPr>
      <w:r w:rsidRPr="004433D8">
        <w:rPr>
          <w:rFonts w:ascii="Arial" w:hAnsi="Arial" w:cs="Arial"/>
        </w:rPr>
        <w:t xml:space="preserve">Attention: </w:t>
      </w:r>
      <w:r w:rsidR="00F0175E">
        <w:rPr>
          <w:rFonts w:ascii="Arial" w:hAnsi="Arial" w:cs="Arial"/>
        </w:rPr>
        <w:t>Long Ho</w:t>
      </w:r>
      <w:r w:rsidRPr="004433D8">
        <w:rPr>
          <w:rFonts w:ascii="Arial" w:hAnsi="Arial" w:cs="Arial"/>
        </w:rPr>
        <w:t>, Procurement Official</w:t>
      </w:r>
      <w:r w:rsidR="00BC77EE" w:rsidRPr="004433D8">
        <w:rPr>
          <w:rFonts w:ascii="Arial" w:hAnsi="Arial" w:cs="Arial"/>
        </w:rPr>
        <w:t xml:space="preserve">                                                          </w:t>
      </w:r>
    </w:p>
    <w:p w14:paraId="561AD01A" w14:textId="33B6A691" w:rsidR="005A7FC3" w:rsidRPr="005B18DD" w:rsidRDefault="004A49F1" w:rsidP="00F12F13">
      <w:pPr>
        <w:spacing w:after="0"/>
        <w:ind w:left="360"/>
        <w:rPr>
          <w:rFonts w:ascii="Arial" w:hAnsi="Arial" w:cs="Arial"/>
          <w:color w:val="0000FF"/>
        </w:rPr>
      </w:pPr>
      <w:r w:rsidRPr="004433D8">
        <w:rPr>
          <w:rFonts w:ascii="Arial" w:hAnsi="Arial" w:cs="Arial"/>
        </w:rPr>
        <w:t xml:space="preserve">(with a cc to </w:t>
      </w:r>
      <w:hyperlink r:id="rId16" w:history="1">
        <w:r w:rsidR="00F0175E" w:rsidRPr="00A01CAF">
          <w:rPr>
            <w:rStyle w:val="Hyperlink"/>
            <w:rFonts w:ascii="Arial" w:hAnsi="Arial" w:cs="Arial"/>
            <w:color w:val="0000FF"/>
          </w:rPr>
          <w:t>Long.Ho@Calvet.ca.gov</w:t>
        </w:r>
      </w:hyperlink>
      <w:r w:rsidR="00063D67">
        <w:rPr>
          <w:rFonts w:ascii="Arial" w:hAnsi="Arial" w:cs="Arial"/>
          <w:color w:val="0000FF"/>
        </w:rPr>
        <w:t>)</w:t>
      </w:r>
      <w:r w:rsidR="00BC77EE" w:rsidRPr="004433D8">
        <w:rPr>
          <w:rFonts w:ascii="Arial" w:hAnsi="Arial" w:cs="Arial"/>
          <w:color w:val="0000FF"/>
        </w:rPr>
        <w:t xml:space="preserve"> </w:t>
      </w:r>
    </w:p>
    <w:p w14:paraId="6B78703E" w14:textId="77777777" w:rsidR="006D50A9" w:rsidRPr="004433D8" w:rsidRDefault="006D50A9" w:rsidP="00316C8E">
      <w:pPr>
        <w:pStyle w:val="Heading2"/>
        <w:numPr>
          <w:ilvl w:val="0"/>
          <w:numId w:val="36"/>
        </w:numPr>
      </w:pPr>
      <w:bookmarkStart w:id="12" w:name="_Toc232515922"/>
      <w:r w:rsidRPr="004433D8">
        <w:lastRenderedPageBreak/>
        <w:t>Submission of Questions</w:t>
      </w:r>
      <w:bookmarkEnd w:id="12"/>
    </w:p>
    <w:p w14:paraId="0676D830" w14:textId="5F77F4FA" w:rsidR="006D50A9" w:rsidRPr="004433D8" w:rsidRDefault="006D50A9" w:rsidP="00236C7E">
      <w:pPr>
        <w:spacing w:before="120" w:after="120"/>
        <w:ind w:left="360"/>
        <w:rPr>
          <w:rFonts w:ascii="Arial" w:hAnsi="Arial" w:cs="Arial"/>
        </w:rPr>
      </w:pPr>
      <w:r w:rsidRPr="004433D8">
        <w:rPr>
          <w:rFonts w:ascii="Arial" w:hAnsi="Arial" w:cs="Arial"/>
        </w:rPr>
        <w:t>All questions</w:t>
      </w:r>
      <w:r w:rsidRPr="0042362D">
        <w:rPr>
          <w:rFonts w:ascii="Arial" w:hAnsi="Arial" w:cs="Arial"/>
        </w:rPr>
        <w:t xml:space="preserve"> and required attachments/documentation must be submitted electronically with the subject, </w:t>
      </w:r>
      <w:r w:rsidR="00C901B6" w:rsidRPr="0042362D">
        <w:rPr>
          <w:rFonts w:ascii="Arial" w:hAnsi="Arial" w:cs="Arial"/>
        </w:rPr>
        <w:t>“</w:t>
      </w:r>
      <w:r w:rsidR="00F12F13" w:rsidRPr="0042362D">
        <w:rPr>
          <w:rFonts w:ascii="Arial" w:hAnsi="Arial" w:cs="Arial"/>
        </w:rPr>
        <w:t>Fire Alarm and Fire Suppression System</w:t>
      </w:r>
      <w:r w:rsidR="0060108B" w:rsidRPr="0042362D">
        <w:rPr>
          <w:rFonts w:ascii="Arial" w:hAnsi="Arial" w:cs="Arial"/>
        </w:rPr>
        <w:t xml:space="preserve"> </w:t>
      </w:r>
      <w:r w:rsidR="007C04FD" w:rsidRPr="0042362D">
        <w:rPr>
          <w:rFonts w:ascii="Arial" w:hAnsi="Arial" w:cs="Arial"/>
        </w:rPr>
        <w:t xml:space="preserve">- </w:t>
      </w:r>
      <w:r w:rsidR="00F12F13" w:rsidRPr="0042362D">
        <w:rPr>
          <w:rFonts w:ascii="Arial" w:hAnsi="Arial" w:cs="Arial"/>
        </w:rPr>
        <w:t>Fresno</w:t>
      </w:r>
      <w:r w:rsidR="007C04FD" w:rsidRPr="0042362D">
        <w:rPr>
          <w:rFonts w:ascii="Arial" w:hAnsi="Arial" w:cs="Arial"/>
        </w:rPr>
        <w:t xml:space="preserve"> </w:t>
      </w:r>
      <w:r w:rsidR="00C901B6" w:rsidRPr="0042362D">
        <w:rPr>
          <w:rFonts w:ascii="Arial" w:hAnsi="Arial" w:cs="Arial"/>
        </w:rPr>
        <w:t>RFQ</w:t>
      </w:r>
      <w:r w:rsidR="00C901B6" w:rsidRPr="004433D8">
        <w:rPr>
          <w:rFonts w:ascii="Arial" w:hAnsi="Arial" w:cs="Arial"/>
        </w:rPr>
        <w:t xml:space="preserve">” </w:t>
      </w:r>
      <w:r w:rsidRPr="004433D8">
        <w:rPr>
          <w:rFonts w:ascii="Arial" w:hAnsi="Arial" w:cs="Arial"/>
        </w:rPr>
        <w:t xml:space="preserve">to: </w:t>
      </w:r>
      <w:hyperlink r:id="rId17">
        <w:r w:rsidRPr="004433D8">
          <w:rPr>
            <w:rStyle w:val="Hyperlink"/>
            <w:rFonts w:ascii="Arial" w:eastAsia="Calibri" w:hAnsi="Arial" w:cs="Arial"/>
            <w:color w:val="0000FF"/>
          </w:rPr>
          <w:t>ITProcurementServices@calvet.ca.gov</w:t>
        </w:r>
      </w:hyperlink>
      <w:r w:rsidR="008C08AE" w:rsidRPr="004433D8">
        <w:rPr>
          <w:rStyle w:val="Hyperlink"/>
          <w:rFonts w:ascii="Arial" w:eastAsia="Calibri" w:hAnsi="Arial" w:cs="Arial"/>
          <w:color w:val="0000FF"/>
          <w:u w:val="none"/>
        </w:rPr>
        <w:t xml:space="preserve"> </w:t>
      </w:r>
      <w:r w:rsidR="008C08AE" w:rsidRPr="004433D8">
        <w:rPr>
          <w:rStyle w:val="Hyperlink"/>
          <w:rFonts w:ascii="Arial" w:eastAsia="Calibri" w:hAnsi="Arial" w:cs="Arial"/>
          <w:color w:val="auto"/>
          <w:u w:val="none"/>
        </w:rPr>
        <w:t>with a cc to</w:t>
      </w:r>
      <w:r w:rsidR="008C08AE" w:rsidRPr="004433D8">
        <w:rPr>
          <w:rStyle w:val="Hyperlink"/>
          <w:rFonts w:ascii="Arial" w:eastAsia="Calibri" w:hAnsi="Arial" w:cs="Arial"/>
        </w:rPr>
        <w:t xml:space="preserve"> </w:t>
      </w:r>
      <w:hyperlink r:id="rId18" w:history="1">
        <w:r w:rsidR="00F0175E" w:rsidRPr="00A01CAF">
          <w:rPr>
            <w:rStyle w:val="Hyperlink"/>
            <w:rFonts w:ascii="Arial" w:hAnsi="Arial" w:cs="Arial"/>
            <w:color w:val="0000FF"/>
          </w:rPr>
          <w:t>Long.Ho@Calvet.ca.gov</w:t>
        </w:r>
      </w:hyperlink>
      <w:r w:rsidR="008C08AE" w:rsidRPr="004433D8">
        <w:rPr>
          <w:rFonts w:ascii="Arial" w:hAnsi="Arial" w:cs="Arial"/>
          <w:color w:val="0000FF"/>
        </w:rPr>
        <w:t>.</w:t>
      </w:r>
    </w:p>
    <w:p w14:paraId="18505F04" w14:textId="77777777" w:rsidR="006D50A9" w:rsidRPr="004433D8" w:rsidRDefault="006D50A9" w:rsidP="00236C7E">
      <w:pPr>
        <w:spacing w:before="120" w:after="120"/>
        <w:ind w:left="360"/>
        <w:rPr>
          <w:rFonts w:ascii="Arial" w:hAnsi="Arial" w:cs="Arial"/>
        </w:rPr>
      </w:pPr>
      <w:r w:rsidRPr="004433D8">
        <w:rPr>
          <w:rFonts w:ascii="Arial" w:hAnsi="Arial" w:cs="Arial"/>
        </w:rPr>
        <w:t>All questions submitted by the deadline will be responded to at the same time with all questions and answers posted to Cal eProcure in the form of a question and answer set.</w:t>
      </w:r>
    </w:p>
    <w:p w14:paraId="5E59CB0F" w14:textId="4F57426E" w:rsidR="006D50A9" w:rsidRPr="004433D8" w:rsidRDefault="006D50A9" w:rsidP="00236C7E">
      <w:pPr>
        <w:spacing w:before="120" w:after="120"/>
        <w:ind w:left="360"/>
        <w:rPr>
          <w:rFonts w:ascii="Arial" w:hAnsi="Arial" w:cs="Arial"/>
        </w:rPr>
      </w:pPr>
      <w:r w:rsidRPr="004433D8">
        <w:rPr>
          <w:rFonts w:ascii="Arial" w:hAnsi="Arial" w:cs="Arial"/>
        </w:rPr>
        <w:t xml:space="preserve">Oral communications by Agency/state entity officers and employees concerning this solicitation shall not be binding on the State and shall in no way excuse the </w:t>
      </w:r>
      <w:r w:rsidR="00402BF8" w:rsidRPr="004433D8">
        <w:rPr>
          <w:rFonts w:ascii="Arial" w:hAnsi="Arial" w:cs="Arial"/>
        </w:rPr>
        <w:t>B</w:t>
      </w:r>
      <w:r w:rsidRPr="004433D8">
        <w:rPr>
          <w:rFonts w:ascii="Arial" w:hAnsi="Arial" w:cs="Arial"/>
        </w:rPr>
        <w:t>idder of any obligations set forth in this solicitation.</w:t>
      </w:r>
    </w:p>
    <w:p w14:paraId="35CFD78A" w14:textId="77777777" w:rsidR="006D50A9" w:rsidRPr="004433D8" w:rsidRDefault="006D50A9" w:rsidP="00236C7E">
      <w:pPr>
        <w:spacing w:before="120" w:after="120"/>
        <w:ind w:left="360"/>
        <w:rPr>
          <w:rFonts w:ascii="Arial" w:hAnsi="Arial" w:cs="Arial"/>
        </w:rPr>
      </w:pPr>
      <w:r w:rsidRPr="004433D8">
        <w:rPr>
          <w:rFonts w:ascii="Arial" w:hAnsi="Arial" w:cs="Arial"/>
        </w:rPr>
        <w:t xml:space="preserve">All questions regarding the content of this RFQ shall be submitted via e-mail according to the following format: </w:t>
      </w:r>
    </w:p>
    <w:tbl>
      <w:tblPr>
        <w:tblW w:w="86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15"/>
        <w:gridCol w:w="4149"/>
        <w:gridCol w:w="3323"/>
      </w:tblGrid>
      <w:tr w:rsidR="006D50A9" w:rsidRPr="004433D8" w14:paraId="0B014AED" w14:textId="77777777" w:rsidTr="008C08AE">
        <w:trPr>
          <w:trHeight w:val="260"/>
          <w:jc w:val="center"/>
        </w:trPr>
        <w:tc>
          <w:tcPr>
            <w:tcW w:w="1185" w:type="dxa"/>
            <w:shd w:val="clear" w:color="auto" w:fill="C0C0C0"/>
          </w:tcPr>
          <w:p w14:paraId="018CA1DA" w14:textId="77777777" w:rsidR="006D50A9" w:rsidRPr="004433D8" w:rsidRDefault="006D50A9" w:rsidP="006D50A9">
            <w:pPr>
              <w:spacing w:before="120" w:after="120"/>
              <w:rPr>
                <w:rFonts w:ascii="Arial" w:hAnsi="Arial" w:cs="Arial"/>
              </w:rPr>
            </w:pPr>
            <w:r w:rsidRPr="004433D8">
              <w:rPr>
                <w:rFonts w:ascii="Arial" w:hAnsi="Arial" w:cs="Arial"/>
              </w:rPr>
              <w:t>Item</w:t>
            </w:r>
          </w:p>
        </w:tc>
        <w:tc>
          <w:tcPr>
            <w:tcW w:w="4165" w:type="dxa"/>
            <w:shd w:val="clear" w:color="auto" w:fill="C0C0C0"/>
          </w:tcPr>
          <w:p w14:paraId="0B29DE13" w14:textId="77777777" w:rsidR="006D50A9" w:rsidRPr="004433D8" w:rsidRDefault="006D50A9" w:rsidP="006D50A9">
            <w:pPr>
              <w:spacing w:before="120" w:after="120"/>
              <w:rPr>
                <w:rFonts w:ascii="Arial" w:hAnsi="Arial" w:cs="Arial"/>
              </w:rPr>
            </w:pPr>
            <w:r w:rsidRPr="004433D8">
              <w:rPr>
                <w:rFonts w:ascii="Arial" w:hAnsi="Arial" w:cs="Arial"/>
              </w:rPr>
              <w:t>Section Reference</w:t>
            </w:r>
          </w:p>
        </w:tc>
        <w:tc>
          <w:tcPr>
            <w:tcW w:w="3337" w:type="dxa"/>
            <w:shd w:val="clear" w:color="auto" w:fill="C0C0C0"/>
          </w:tcPr>
          <w:p w14:paraId="60392304" w14:textId="2554B1EC" w:rsidR="006D50A9" w:rsidRPr="004433D8" w:rsidRDefault="00403308" w:rsidP="006D50A9">
            <w:pPr>
              <w:spacing w:before="120" w:after="120"/>
              <w:rPr>
                <w:rFonts w:ascii="Arial" w:hAnsi="Arial" w:cs="Arial"/>
              </w:rPr>
            </w:pPr>
            <w:r w:rsidRPr="004433D8">
              <w:rPr>
                <w:rFonts w:ascii="Arial" w:hAnsi="Arial" w:cs="Arial"/>
              </w:rPr>
              <w:t>Bidder</w:t>
            </w:r>
            <w:r w:rsidR="006D50A9" w:rsidRPr="004433D8">
              <w:rPr>
                <w:rFonts w:ascii="Arial" w:hAnsi="Arial" w:cs="Arial"/>
              </w:rPr>
              <w:t xml:space="preserve"> Question</w:t>
            </w:r>
          </w:p>
        </w:tc>
      </w:tr>
      <w:tr w:rsidR="006D50A9" w:rsidRPr="004433D8" w14:paraId="13708C61" w14:textId="77777777" w:rsidTr="008C08AE">
        <w:trPr>
          <w:trHeight w:val="78"/>
          <w:jc w:val="center"/>
        </w:trPr>
        <w:tc>
          <w:tcPr>
            <w:tcW w:w="1185" w:type="dxa"/>
          </w:tcPr>
          <w:p w14:paraId="4BA428A2" w14:textId="77777777" w:rsidR="006D50A9" w:rsidRPr="004433D8" w:rsidRDefault="006D50A9" w:rsidP="006D50A9">
            <w:pPr>
              <w:spacing w:before="120" w:after="120"/>
              <w:ind w:left="81"/>
              <w:rPr>
                <w:rFonts w:ascii="Arial" w:hAnsi="Arial" w:cs="Arial"/>
              </w:rPr>
            </w:pPr>
            <w:r w:rsidRPr="004433D8">
              <w:rPr>
                <w:rFonts w:ascii="Arial" w:hAnsi="Arial" w:cs="Arial"/>
              </w:rPr>
              <w:t>Example: 1</w:t>
            </w:r>
          </w:p>
        </w:tc>
        <w:tc>
          <w:tcPr>
            <w:tcW w:w="4165" w:type="dxa"/>
          </w:tcPr>
          <w:p w14:paraId="73B7B414" w14:textId="77777777" w:rsidR="006D50A9" w:rsidRPr="004433D8" w:rsidRDefault="006D50A9" w:rsidP="006D50A9">
            <w:pPr>
              <w:spacing w:before="120" w:after="120"/>
              <w:ind w:left="187"/>
              <w:rPr>
                <w:rFonts w:ascii="Arial" w:hAnsi="Arial" w:cs="Arial"/>
              </w:rPr>
            </w:pPr>
            <w:r w:rsidRPr="004433D8">
              <w:rPr>
                <w:rFonts w:ascii="Arial" w:hAnsi="Arial" w:cs="Arial"/>
              </w:rPr>
              <w:t>Example: Section I.L., Submission of Questions</w:t>
            </w:r>
          </w:p>
        </w:tc>
        <w:tc>
          <w:tcPr>
            <w:tcW w:w="3337" w:type="dxa"/>
          </w:tcPr>
          <w:p w14:paraId="69844C50" w14:textId="77777777" w:rsidR="006D50A9" w:rsidRPr="004433D8" w:rsidRDefault="006D50A9" w:rsidP="006D50A9">
            <w:pPr>
              <w:spacing w:before="120" w:after="120"/>
              <w:rPr>
                <w:rFonts w:ascii="Arial" w:hAnsi="Arial" w:cs="Arial"/>
              </w:rPr>
            </w:pPr>
            <w:r w:rsidRPr="004433D8">
              <w:rPr>
                <w:rFonts w:ascii="Arial" w:hAnsi="Arial" w:cs="Arial"/>
              </w:rPr>
              <w:t>Example: What is the…?</w:t>
            </w:r>
          </w:p>
        </w:tc>
      </w:tr>
    </w:tbl>
    <w:p w14:paraId="5FC62D9E" w14:textId="02071D66" w:rsidR="006D50A9" w:rsidRPr="004433D8" w:rsidRDefault="006D50A9" w:rsidP="008C08AE">
      <w:pPr>
        <w:spacing w:before="120" w:after="120"/>
        <w:ind w:left="360"/>
        <w:rPr>
          <w:rFonts w:ascii="Arial" w:hAnsi="Arial" w:cs="Arial"/>
        </w:rPr>
      </w:pPr>
      <w:r w:rsidRPr="004433D8">
        <w:rPr>
          <w:rFonts w:ascii="Arial" w:hAnsi="Arial" w:cs="Arial"/>
        </w:rPr>
        <w:t>Questions not submitted by the due date stated in the Key Action Date</w:t>
      </w:r>
      <w:r w:rsidR="00402BF8" w:rsidRPr="004433D8">
        <w:rPr>
          <w:rFonts w:ascii="Arial" w:hAnsi="Arial" w:cs="Arial"/>
        </w:rPr>
        <w:t>s</w:t>
      </w:r>
      <w:r w:rsidRPr="004433D8">
        <w:rPr>
          <w:rFonts w:ascii="Arial" w:hAnsi="Arial" w:cs="Arial"/>
        </w:rPr>
        <w:t xml:space="preserve"> shall be answered at the State’s option. </w:t>
      </w:r>
    </w:p>
    <w:p w14:paraId="7AE3770D" w14:textId="3F8F37CF" w:rsidR="006D50A9" w:rsidRPr="004433D8" w:rsidRDefault="006D50A9" w:rsidP="008C08AE">
      <w:pPr>
        <w:spacing w:before="120" w:after="120"/>
        <w:ind w:left="360"/>
        <w:rPr>
          <w:rFonts w:ascii="Arial" w:hAnsi="Arial" w:cs="Arial"/>
        </w:rPr>
      </w:pPr>
      <w:r w:rsidRPr="004433D8">
        <w:rPr>
          <w:rFonts w:ascii="Arial" w:hAnsi="Arial" w:cs="Arial"/>
        </w:rPr>
        <w:t xml:space="preserve">It shall be the </w:t>
      </w:r>
      <w:r w:rsidR="00402BF8" w:rsidRPr="004433D8">
        <w:rPr>
          <w:rFonts w:ascii="Arial" w:hAnsi="Arial" w:cs="Arial"/>
        </w:rPr>
        <w:t>B</w:t>
      </w:r>
      <w:r w:rsidRPr="004433D8">
        <w:rPr>
          <w:rFonts w:ascii="Arial" w:hAnsi="Arial" w:cs="Arial"/>
        </w:rPr>
        <w:t>idder’s responsibility to immediately notify the Procurement Official identified in Section I.</w:t>
      </w:r>
      <w:r w:rsidR="00533080">
        <w:rPr>
          <w:rFonts w:ascii="Arial" w:hAnsi="Arial" w:cs="Arial"/>
        </w:rPr>
        <w:t xml:space="preserve"> </w:t>
      </w:r>
      <w:r w:rsidR="00DB5EDC">
        <w:rPr>
          <w:rFonts w:ascii="Arial" w:hAnsi="Arial" w:cs="Arial"/>
        </w:rPr>
        <w:t>H</w:t>
      </w:r>
      <w:r w:rsidR="00E635C3" w:rsidRPr="004433D8">
        <w:rPr>
          <w:rFonts w:ascii="Arial" w:hAnsi="Arial" w:cs="Arial"/>
        </w:rPr>
        <w:t>.</w:t>
      </w:r>
      <w:r w:rsidRPr="004433D8">
        <w:rPr>
          <w:rFonts w:ascii="Arial" w:hAnsi="Arial" w:cs="Arial"/>
        </w:rPr>
        <w:t xml:space="preserve">, in writing, </w:t>
      </w:r>
      <w:r w:rsidR="00402BF8" w:rsidRPr="004433D8">
        <w:rPr>
          <w:rFonts w:ascii="Arial" w:hAnsi="Arial" w:cs="Arial"/>
        </w:rPr>
        <w:t>whenever its intent to bid changes or whenever there is a change in the bidder’s designated contact information</w:t>
      </w:r>
      <w:r w:rsidRPr="004433D8">
        <w:rPr>
          <w:rFonts w:ascii="Arial" w:hAnsi="Arial" w:cs="Arial"/>
        </w:rPr>
        <w:t xml:space="preserve">. The State shall not be responsible for Quote correspondence not received by the </w:t>
      </w:r>
      <w:r w:rsidR="00E635C3" w:rsidRPr="004433D8">
        <w:rPr>
          <w:rFonts w:ascii="Arial" w:hAnsi="Arial" w:cs="Arial"/>
        </w:rPr>
        <w:t>B</w:t>
      </w:r>
      <w:r w:rsidRPr="004433D8">
        <w:rPr>
          <w:rFonts w:ascii="Arial" w:hAnsi="Arial" w:cs="Arial"/>
        </w:rPr>
        <w:t>idder if the bidder fails to notify the State, in writing, about any change pertaining to the designated contact person.</w:t>
      </w:r>
    </w:p>
    <w:p w14:paraId="035B17C0" w14:textId="77777777" w:rsidR="006D50A9" w:rsidRPr="004433D8" w:rsidRDefault="006D50A9" w:rsidP="00316C8E">
      <w:pPr>
        <w:pStyle w:val="Heading2"/>
        <w:numPr>
          <w:ilvl w:val="0"/>
          <w:numId w:val="36"/>
        </w:numPr>
      </w:pPr>
      <w:bookmarkStart w:id="13" w:name="_Toc232515923"/>
      <w:r w:rsidRPr="004433D8">
        <w:t>Submission of Quote</w:t>
      </w:r>
      <w:bookmarkEnd w:id="13"/>
    </w:p>
    <w:p w14:paraId="58AAD520" w14:textId="78C833F0" w:rsidR="006D50A9" w:rsidRPr="004433D8" w:rsidRDefault="006D50A9" w:rsidP="006D50A9">
      <w:pPr>
        <w:pStyle w:val="Default"/>
        <w:spacing w:before="120" w:after="120"/>
        <w:ind w:left="360"/>
        <w:rPr>
          <w:rFonts w:ascii="Arial" w:hAnsi="Arial" w:cs="Arial"/>
          <w:color w:val="auto"/>
          <w:sz w:val="22"/>
          <w:szCs w:val="22"/>
        </w:rPr>
      </w:pPr>
      <w:r w:rsidRPr="004433D8">
        <w:rPr>
          <w:rFonts w:ascii="Arial" w:hAnsi="Arial" w:cs="Arial"/>
          <w:color w:val="auto"/>
          <w:sz w:val="22"/>
          <w:szCs w:val="22"/>
        </w:rPr>
        <w:t xml:space="preserve">Award of </w:t>
      </w:r>
      <w:r w:rsidR="00F21C65" w:rsidRPr="004433D8">
        <w:rPr>
          <w:rFonts w:ascii="Arial" w:hAnsi="Arial" w:cs="Arial"/>
          <w:sz w:val="22"/>
          <w:szCs w:val="22"/>
        </w:rPr>
        <w:t>C</w:t>
      </w:r>
      <w:r w:rsidR="006740B3" w:rsidRPr="004433D8">
        <w:rPr>
          <w:rFonts w:ascii="Arial" w:hAnsi="Arial" w:cs="Arial"/>
          <w:sz w:val="22"/>
          <w:szCs w:val="22"/>
        </w:rPr>
        <w:t>ontract</w:t>
      </w:r>
      <w:r w:rsidRPr="004433D8">
        <w:rPr>
          <w:rFonts w:ascii="Arial" w:hAnsi="Arial" w:cs="Arial"/>
          <w:color w:val="auto"/>
          <w:sz w:val="22"/>
          <w:szCs w:val="22"/>
        </w:rPr>
        <w:t xml:space="preserve">, if made, shall be in accordance with the RFQ information and evaluation to a responsible Bidder with a Quote that complies with all the requirements of the RFQ and any addenda. Award, if made, shall be made within forty-five (45) days after the scheduled date for Contract Award as specified in the RFQ; however, a Bidder may extend the Quote beyond forty-five (45) days in the event of a delay of </w:t>
      </w:r>
      <w:r w:rsidR="00F21C65" w:rsidRPr="004433D8">
        <w:rPr>
          <w:rFonts w:ascii="Arial" w:hAnsi="Arial" w:cs="Arial"/>
          <w:color w:val="auto"/>
          <w:sz w:val="22"/>
          <w:szCs w:val="22"/>
        </w:rPr>
        <w:t>C</w:t>
      </w:r>
      <w:r w:rsidRPr="004433D8">
        <w:rPr>
          <w:rFonts w:ascii="Arial" w:hAnsi="Arial" w:cs="Arial"/>
          <w:color w:val="auto"/>
          <w:sz w:val="22"/>
          <w:szCs w:val="22"/>
        </w:rPr>
        <w:t xml:space="preserve">ontract award. </w:t>
      </w:r>
    </w:p>
    <w:p w14:paraId="2CBF0531" w14:textId="77777777" w:rsidR="006D50A9" w:rsidRPr="004433D8" w:rsidRDefault="006D50A9" w:rsidP="006D50A9">
      <w:pPr>
        <w:pStyle w:val="NoSpacing"/>
        <w:spacing w:before="240"/>
        <w:ind w:left="360"/>
        <w:rPr>
          <w:rFonts w:cs="Arial"/>
        </w:rPr>
      </w:pPr>
      <w:r w:rsidRPr="004433D8">
        <w:rPr>
          <w:rFonts w:cs="Arial"/>
        </w:rPr>
        <w:t>Quotes should provide straightforward and concise descriptions of the firm's ability to satisfy the requirements of this RFQ. The Quote must be complete and accurate. Omissions, inaccuracies or misstatements may be sufficient cause for rejection of a Quote.</w:t>
      </w:r>
    </w:p>
    <w:p w14:paraId="52B2732A" w14:textId="19082D6A" w:rsidR="006D50A9" w:rsidRPr="004433D8" w:rsidRDefault="006D50A9" w:rsidP="004A0D79">
      <w:pPr>
        <w:pStyle w:val="NoSpacing"/>
        <w:numPr>
          <w:ilvl w:val="2"/>
          <w:numId w:val="17"/>
        </w:numPr>
        <w:spacing w:before="120" w:after="120"/>
        <w:rPr>
          <w:rFonts w:cs="Arial"/>
        </w:rPr>
      </w:pPr>
      <w:r w:rsidRPr="004433D8">
        <w:rPr>
          <w:rFonts w:cs="Arial"/>
        </w:rPr>
        <w:t xml:space="preserve">All </w:t>
      </w:r>
      <w:r w:rsidR="00C742AD" w:rsidRPr="004433D8">
        <w:rPr>
          <w:rFonts w:cs="Arial"/>
        </w:rPr>
        <w:t>Quotes</w:t>
      </w:r>
      <w:r w:rsidRPr="004433D8">
        <w:rPr>
          <w:rFonts w:cs="Arial"/>
        </w:rPr>
        <w:t xml:space="preserve"> shall include the Attachments and supporting documentation identified in “</w:t>
      </w:r>
      <w:r w:rsidRPr="004433D8">
        <w:rPr>
          <w:rFonts w:cs="Arial"/>
          <w:b/>
          <w:bCs/>
        </w:rPr>
        <w:t>RFQ Submission Checklist.</w:t>
      </w:r>
      <w:r w:rsidRPr="004433D8">
        <w:rPr>
          <w:rFonts w:cs="Arial"/>
        </w:rPr>
        <w:t xml:space="preserve">” </w:t>
      </w:r>
      <w:r w:rsidR="00C742AD" w:rsidRPr="004433D8">
        <w:rPr>
          <w:rFonts w:cs="Arial"/>
        </w:rPr>
        <w:t>Quotes</w:t>
      </w:r>
      <w:r w:rsidRPr="004433D8">
        <w:rPr>
          <w:rFonts w:cs="Arial"/>
        </w:rPr>
        <w:t xml:space="preserve"> that do not include the proper "required attachments" shall be deemed non-responsive. A non-responsive is one that does not meet the basic requirements.</w:t>
      </w:r>
    </w:p>
    <w:p w14:paraId="22F9007B" w14:textId="3CFFB524" w:rsidR="006D50A9" w:rsidRPr="004433D8" w:rsidRDefault="006D50A9" w:rsidP="004A0D79">
      <w:pPr>
        <w:pStyle w:val="NoSpacing"/>
        <w:numPr>
          <w:ilvl w:val="2"/>
          <w:numId w:val="17"/>
        </w:numPr>
        <w:spacing w:before="120" w:after="120"/>
        <w:rPr>
          <w:rFonts w:cs="Arial"/>
        </w:rPr>
      </w:pPr>
      <w:r w:rsidRPr="004433D8">
        <w:rPr>
          <w:rFonts w:cs="Arial"/>
        </w:rPr>
        <w:t xml:space="preserve">All documents requiring a signature must bear an original signature or electronic signature of a person authorized to bind the </w:t>
      </w:r>
      <w:r w:rsidR="00AE422C" w:rsidRPr="004433D8">
        <w:rPr>
          <w:rFonts w:cs="Arial"/>
        </w:rPr>
        <w:t>Bidder</w:t>
      </w:r>
      <w:r w:rsidRPr="004433D8">
        <w:rPr>
          <w:rFonts w:cs="Arial"/>
        </w:rPr>
        <w:t xml:space="preserve"> firm.</w:t>
      </w:r>
    </w:p>
    <w:p w14:paraId="45942994" w14:textId="7AE8F694" w:rsidR="006D50A9" w:rsidRPr="004433D8" w:rsidRDefault="00C742AD" w:rsidP="004A0D79">
      <w:pPr>
        <w:pStyle w:val="NoSpacing"/>
        <w:numPr>
          <w:ilvl w:val="2"/>
          <w:numId w:val="17"/>
        </w:numPr>
        <w:spacing w:before="120" w:after="120"/>
        <w:rPr>
          <w:rFonts w:cs="Arial"/>
        </w:rPr>
      </w:pPr>
      <w:r w:rsidRPr="004433D8">
        <w:rPr>
          <w:rFonts w:cs="Arial"/>
        </w:rPr>
        <w:t>Quotes</w:t>
      </w:r>
      <w:r w:rsidR="006D50A9" w:rsidRPr="004433D8">
        <w:rPr>
          <w:rFonts w:cs="Arial"/>
        </w:rPr>
        <w:t xml:space="preserve"> must be submitted for the performance of all the services described herein. Any deviation from the work specifications will not be considered and will cause a </w:t>
      </w:r>
      <w:r w:rsidR="00EA2951" w:rsidRPr="004433D8">
        <w:rPr>
          <w:rFonts w:cs="Arial"/>
        </w:rPr>
        <w:t>Quote</w:t>
      </w:r>
      <w:r w:rsidR="006D50A9" w:rsidRPr="004433D8">
        <w:rPr>
          <w:rFonts w:cs="Arial"/>
        </w:rPr>
        <w:t xml:space="preserve"> to be rejected.</w:t>
      </w:r>
    </w:p>
    <w:p w14:paraId="600BE3C3" w14:textId="6DD7359C" w:rsidR="006D50A9" w:rsidRPr="004433D8" w:rsidRDefault="006D50A9" w:rsidP="004A0D79">
      <w:pPr>
        <w:pStyle w:val="NoSpacing"/>
        <w:numPr>
          <w:ilvl w:val="2"/>
          <w:numId w:val="17"/>
        </w:numPr>
        <w:spacing w:before="120" w:after="120"/>
        <w:rPr>
          <w:rFonts w:cs="Arial"/>
        </w:rPr>
      </w:pPr>
      <w:r w:rsidRPr="004433D8">
        <w:rPr>
          <w:rFonts w:cs="Arial"/>
        </w:rPr>
        <w:lastRenderedPageBreak/>
        <w:t xml:space="preserve">A </w:t>
      </w:r>
      <w:r w:rsidR="00EA2951" w:rsidRPr="004433D8">
        <w:rPr>
          <w:rFonts w:cs="Arial"/>
        </w:rPr>
        <w:t>Quote</w:t>
      </w:r>
      <w:r w:rsidRPr="004433D8">
        <w:rPr>
          <w:rFonts w:cs="Arial"/>
        </w:rPr>
        <w:t xml:space="preserve"> may be rejected if it is conditional or incomplete, or if it contains any alterations of form or other irregularities of any kind. The State may reject any or all </w:t>
      </w:r>
      <w:r w:rsidR="00C742AD" w:rsidRPr="004433D8">
        <w:rPr>
          <w:rFonts w:cs="Arial"/>
        </w:rPr>
        <w:t>Quotes</w:t>
      </w:r>
      <w:r w:rsidRPr="004433D8">
        <w:rPr>
          <w:rFonts w:cs="Arial"/>
        </w:rPr>
        <w:t xml:space="preserve"> and may waive an immaterial deviation in a </w:t>
      </w:r>
      <w:r w:rsidR="00EA2951" w:rsidRPr="004433D8">
        <w:rPr>
          <w:rFonts w:cs="Arial"/>
        </w:rPr>
        <w:t>Quote</w:t>
      </w:r>
      <w:r w:rsidRPr="004433D8">
        <w:rPr>
          <w:rFonts w:cs="Arial"/>
        </w:rPr>
        <w:t xml:space="preserve">. The State's waiver of immaterial deviation shall in no way modify the RFQ document or excuse the </w:t>
      </w:r>
      <w:r w:rsidR="00AE422C" w:rsidRPr="004433D8">
        <w:rPr>
          <w:rFonts w:cs="Arial"/>
        </w:rPr>
        <w:t>Bidder</w:t>
      </w:r>
      <w:r w:rsidRPr="004433D8">
        <w:rPr>
          <w:rFonts w:cs="Arial"/>
        </w:rPr>
        <w:t xml:space="preserve"> from full compliance with all requirements if awarded the </w:t>
      </w:r>
      <w:r w:rsidR="00F21C65" w:rsidRPr="004433D8">
        <w:rPr>
          <w:rFonts w:cs="Arial"/>
        </w:rPr>
        <w:t>C</w:t>
      </w:r>
      <w:r w:rsidR="006740B3" w:rsidRPr="004433D8">
        <w:rPr>
          <w:rFonts w:cs="Arial"/>
        </w:rPr>
        <w:t>ontract</w:t>
      </w:r>
      <w:r w:rsidRPr="004433D8">
        <w:rPr>
          <w:rFonts w:cs="Arial"/>
        </w:rPr>
        <w:t>.</w:t>
      </w:r>
    </w:p>
    <w:p w14:paraId="432D973E" w14:textId="7430A338" w:rsidR="006D50A9" w:rsidRPr="004433D8" w:rsidRDefault="006D50A9" w:rsidP="004A0D79">
      <w:pPr>
        <w:pStyle w:val="NoSpacing"/>
        <w:numPr>
          <w:ilvl w:val="2"/>
          <w:numId w:val="17"/>
        </w:numPr>
        <w:spacing w:before="120" w:after="120"/>
        <w:rPr>
          <w:rFonts w:cs="Arial"/>
        </w:rPr>
      </w:pPr>
      <w:r w:rsidRPr="004433D8">
        <w:rPr>
          <w:rFonts w:cs="Arial"/>
        </w:rPr>
        <w:t xml:space="preserve">Costs for developing </w:t>
      </w:r>
      <w:r w:rsidR="00C742AD" w:rsidRPr="004433D8">
        <w:rPr>
          <w:rFonts w:cs="Arial"/>
        </w:rPr>
        <w:t>Quotes</w:t>
      </w:r>
      <w:r w:rsidRPr="004433D8">
        <w:rPr>
          <w:rFonts w:cs="Arial"/>
        </w:rPr>
        <w:t xml:space="preserve"> and in anticipation of award of the </w:t>
      </w:r>
      <w:r w:rsidR="00F21C65" w:rsidRPr="004433D8">
        <w:rPr>
          <w:rFonts w:cs="Arial"/>
        </w:rPr>
        <w:t>C</w:t>
      </w:r>
      <w:r w:rsidR="006740B3" w:rsidRPr="004433D8">
        <w:rPr>
          <w:rFonts w:cs="Arial"/>
        </w:rPr>
        <w:t>ontract</w:t>
      </w:r>
      <w:r w:rsidRPr="004433D8">
        <w:rPr>
          <w:rFonts w:cs="Arial"/>
        </w:rPr>
        <w:t xml:space="preserve"> is entirely the responsibility of the </w:t>
      </w:r>
      <w:r w:rsidR="00AE422C" w:rsidRPr="004433D8">
        <w:rPr>
          <w:rFonts w:cs="Arial"/>
        </w:rPr>
        <w:t>Bidder</w:t>
      </w:r>
      <w:r w:rsidRPr="004433D8">
        <w:rPr>
          <w:rFonts w:cs="Arial"/>
        </w:rPr>
        <w:t xml:space="preserve"> and shall not be charged to the State of California.</w:t>
      </w:r>
    </w:p>
    <w:p w14:paraId="470FF27A" w14:textId="5E9C57BA" w:rsidR="006D50A9" w:rsidRPr="004433D8" w:rsidRDefault="006D50A9" w:rsidP="004A0D79">
      <w:pPr>
        <w:pStyle w:val="NoSpacing"/>
        <w:numPr>
          <w:ilvl w:val="2"/>
          <w:numId w:val="17"/>
        </w:numPr>
        <w:spacing w:before="120" w:after="120"/>
        <w:rPr>
          <w:rFonts w:cs="Arial"/>
        </w:rPr>
      </w:pPr>
      <w:r w:rsidRPr="004433D8">
        <w:rPr>
          <w:rFonts w:cs="Arial"/>
        </w:rPr>
        <w:t xml:space="preserve">An individual who is authorized to bind the </w:t>
      </w:r>
      <w:r w:rsidR="00AE422C" w:rsidRPr="004433D8">
        <w:rPr>
          <w:rFonts w:cs="Arial"/>
        </w:rPr>
        <w:t>Bidder</w:t>
      </w:r>
      <w:r w:rsidRPr="004433D8">
        <w:rPr>
          <w:rFonts w:cs="Arial"/>
        </w:rPr>
        <w:t xml:space="preserve"> contractually shall sign the Bidder Preferences and Certification form. The signature should indicate the title or position that the individual holds in the firm. An unsigned </w:t>
      </w:r>
      <w:r w:rsidR="00EA2951" w:rsidRPr="004433D8">
        <w:rPr>
          <w:rFonts w:cs="Arial"/>
        </w:rPr>
        <w:t>Quote</w:t>
      </w:r>
      <w:r w:rsidRPr="004433D8">
        <w:rPr>
          <w:rFonts w:cs="Arial"/>
        </w:rPr>
        <w:t xml:space="preserve"> may be rejected. If the </w:t>
      </w:r>
      <w:r w:rsidR="00EA2951" w:rsidRPr="004433D8">
        <w:rPr>
          <w:rFonts w:cs="Arial"/>
        </w:rPr>
        <w:t>Quote</w:t>
      </w:r>
      <w:r w:rsidRPr="004433D8">
        <w:rPr>
          <w:rFonts w:cs="Arial"/>
        </w:rPr>
        <w:t xml:space="preserve"> is made under a fictitious name or business title, the actual legal name of </w:t>
      </w:r>
      <w:r w:rsidR="00AE422C" w:rsidRPr="004433D8">
        <w:rPr>
          <w:rFonts w:cs="Arial"/>
        </w:rPr>
        <w:t xml:space="preserve">Bidder </w:t>
      </w:r>
      <w:r w:rsidRPr="004433D8">
        <w:rPr>
          <w:rFonts w:cs="Arial"/>
        </w:rPr>
        <w:t>must be provided.</w:t>
      </w:r>
    </w:p>
    <w:p w14:paraId="49D5FAB3" w14:textId="17F5742E" w:rsidR="006D50A9" w:rsidRPr="004433D8" w:rsidRDefault="006D50A9" w:rsidP="004A0D79">
      <w:pPr>
        <w:pStyle w:val="NoSpacing"/>
        <w:numPr>
          <w:ilvl w:val="2"/>
          <w:numId w:val="17"/>
        </w:numPr>
        <w:spacing w:before="120" w:after="120"/>
        <w:rPr>
          <w:rFonts w:cs="Arial"/>
        </w:rPr>
      </w:pPr>
      <w:r w:rsidRPr="004433D8">
        <w:rPr>
          <w:rFonts w:cs="Arial"/>
        </w:rPr>
        <w:t xml:space="preserve">A </w:t>
      </w:r>
      <w:r w:rsidR="00AE422C" w:rsidRPr="004433D8">
        <w:rPr>
          <w:rFonts w:cs="Arial"/>
        </w:rPr>
        <w:t>Bidder</w:t>
      </w:r>
      <w:r w:rsidRPr="004433D8">
        <w:rPr>
          <w:rFonts w:cs="Arial"/>
        </w:rPr>
        <w:t xml:space="preserve"> may modify a </w:t>
      </w:r>
      <w:r w:rsidR="00090279" w:rsidRPr="004433D8">
        <w:rPr>
          <w:rFonts w:cs="Arial"/>
        </w:rPr>
        <w:t>Quote</w:t>
      </w:r>
      <w:r w:rsidRPr="004433D8">
        <w:rPr>
          <w:rFonts w:cs="Arial"/>
        </w:rPr>
        <w:t xml:space="preserve"> after its submission by withdrawing its original </w:t>
      </w:r>
      <w:r w:rsidR="00090279" w:rsidRPr="004433D8">
        <w:rPr>
          <w:rFonts w:cs="Arial"/>
        </w:rPr>
        <w:t>Quote</w:t>
      </w:r>
      <w:r w:rsidRPr="004433D8">
        <w:rPr>
          <w:rFonts w:cs="Arial"/>
        </w:rPr>
        <w:t xml:space="preserve"> and resubmitting a new </w:t>
      </w:r>
      <w:r w:rsidR="00090279" w:rsidRPr="004433D8">
        <w:rPr>
          <w:rFonts w:cs="Arial"/>
        </w:rPr>
        <w:t>Quote</w:t>
      </w:r>
      <w:r w:rsidRPr="004433D8">
        <w:rPr>
          <w:rFonts w:cs="Arial"/>
        </w:rPr>
        <w:t xml:space="preserve"> prior to the </w:t>
      </w:r>
      <w:r w:rsidR="00090279" w:rsidRPr="004433D8">
        <w:rPr>
          <w:rFonts w:cs="Arial"/>
        </w:rPr>
        <w:t>Quote</w:t>
      </w:r>
      <w:r w:rsidRPr="004433D8">
        <w:rPr>
          <w:rFonts w:cs="Arial"/>
        </w:rPr>
        <w:t xml:space="preserve"> submission deadline. </w:t>
      </w:r>
      <w:r w:rsidR="00EE52C6" w:rsidRPr="004433D8">
        <w:rPr>
          <w:rFonts w:cs="Arial"/>
        </w:rPr>
        <w:t xml:space="preserve">Bidder </w:t>
      </w:r>
      <w:r w:rsidRPr="004433D8">
        <w:rPr>
          <w:rFonts w:cs="Arial"/>
        </w:rPr>
        <w:t>modifications offered in any other manner, oral or written, will not be considered.</w:t>
      </w:r>
    </w:p>
    <w:p w14:paraId="30FF90B3" w14:textId="777006C2" w:rsidR="006D50A9" w:rsidRPr="004433D8" w:rsidRDefault="006D50A9" w:rsidP="004A0D79">
      <w:pPr>
        <w:pStyle w:val="NoSpacing"/>
        <w:numPr>
          <w:ilvl w:val="2"/>
          <w:numId w:val="17"/>
        </w:numPr>
        <w:spacing w:before="120" w:after="120"/>
        <w:rPr>
          <w:rFonts w:cs="Arial"/>
        </w:rPr>
      </w:pPr>
      <w:r w:rsidRPr="004433D8">
        <w:rPr>
          <w:rFonts w:cs="Arial"/>
        </w:rPr>
        <w:t xml:space="preserve">A </w:t>
      </w:r>
      <w:r w:rsidR="00EE52C6" w:rsidRPr="004433D8">
        <w:rPr>
          <w:rFonts w:cs="Arial"/>
        </w:rPr>
        <w:t xml:space="preserve">Bidder </w:t>
      </w:r>
      <w:r w:rsidRPr="004433D8">
        <w:rPr>
          <w:rFonts w:cs="Arial"/>
        </w:rPr>
        <w:t xml:space="preserve">may withdraw its </w:t>
      </w:r>
      <w:r w:rsidR="00090279" w:rsidRPr="004433D8">
        <w:rPr>
          <w:rFonts w:cs="Arial"/>
        </w:rPr>
        <w:t>Quote</w:t>
      </w:r>
      <w:r w:rsidRPr="004433D8">
        <w:rPr>
          <w:rFonts w:cs="Arial"/>
        </w:rPr>
        <w:t xml:space="preserve"> by submitting a written withdrawal request to the State, signed by the </w:t>
      </w:r>
      <w:r w:rsidR="00EE52C6" w:rsidRPr="004433D8">
        <w:rPr>
          <w:rFonts w:cs="Arial"/>
        </w:rPr>
        <w:t>Bidder</w:t>
      </w:r>
      <w:r w:rsidRPr="004433D8">
        <w:rPr>
          <w:rFonts w:cs="Arial"/>
        </w:rPr>
        <w:t xml:space="preserve"> or an authorized agent. A </w:t>
      </w:r>
      <w:r w:rsidR="00EE52C6" w:rsidRPr="004433D8">
        <w:rPr>
          <w:rFonts w:cs="Arial"/>
        </w:rPr>
        <w:t xml:space="preserve">Bidder </w:t>
      </w:r>
      <w:r w:rsidRPr="004433D8">
        <w:rPr>
          <w:rFonts w:cs="Arial"/>
        </w:rPr>
        <w:t xml:space="preserve">may thereafter submit a new </w:t>
      </w:r>
      <w:r w:rsidR="00090279" w:rsidRPr="004433D8">
        <w:rPr>
          <w:rFonts w:cs="Arial"/>
        </w:rPr>
        <w:t>Quote</w:t>
      </w:r>
      <w:r w:rsidRPr="004433D8">
        <w:rPr>
          <w:rFonts w:cs="Arial"/>
        </w:rPr>
        <w:t xml:space="preserve"> prior to the </w:t>
      </w:r>
      <w:r w:rsidR="00090279" w:rsidRPr="004433D8">
        <w:rPr>
          <w:rFonts w:cs="Arial"/>
        </w:rPr>
        <w:t>Quote</w:t>
      </w:r>
      <w:r w:rsidRPr="004433D8">
        <w:rPr>
          <w:rFonts w:cs="Arial"/>
        </w:rPr>
        <w:t xml:space="preserve"> submission deadline. </w:t>
      </w:r>
      <w:r w:rsidR="00EA2951" w:rsidRPr="004433D8">
        <w:rPr>
          <w:rFonts w:cs="Arial"/>
        </w:rPr>
        <w:t>Quotes</w:t>
      </w:r>
      <w:r w:rsidRPr="004433D8">
        <w:rPr>
          <w:rFonts w:cs="Arial"/>
        </w:rPr>
        <w:t xml:space="preserve"> may not be withdrawn without cause subsequent to </w:t>
      </w:r>
      <w:r w:rsidR="00090279" w:rsidRPr="004433D8">
        <w:rPr>
          <w:rFonts w:cs="Arial"/>
        </w:rPr>
        <w:t>Quote</w:t>
      </w:r>
      <w:r w:rsidRPr="004433D8">
        <w:rPr>
          <w:rFonts w:cs="Arial"/>
        </w:rPr>
        <w:t xml:space="preserve"> submission deadline.</w:t>
      </w:r>
    </w:p>
    <w:p w14:paraId="575EFD8A" w14:textId="02DBD9ED" w:rsidR="006D50A9" w:rsidRPr="004433D8" w:rsidRDefault="006D50A9" w:rsidP="004A0D79">
      <w:pPr>
        <w:pStyle w:val="NoSpacing"/>
        <w:numPr>
          <w:ilvl w:val="2"/>
          <w:numId w:val="17"/>
        </w:numPr>
        <w:spacing w:before="120" w:after="120"/>
        <w:rPr>
          <w:rFonts w:cs="Arial"/>
        </w:rPr>
      </w:pPr>
      <w:r w:rsidRPr="004433D8">
        <w:rPr>
          <w:rFonts w:cs="Arial"/>
        </w:rPr>
        <w:t xml:space="preserve">The </w:t>
      </w:r>
      <w:r w:rsidR="00531C0D" w:rsidRPr="004433D8">
        <w:rPr>
          <w:rFonts w:cs="Arial"/>
        </w:rPr>
        <w:t>State</w:t>
      </w:r>
      <w:r w:rsidRPr="004433D8">
        <w:rPr>
          <w:rFonts w:cs="Arial"/>
        </w:rPr>
        <w:t xml:space="preserve"> may modify the RFQ prior to the date fixed for submission of </w:t>
      </w:r>
      <w:r w:rsidR="00EA2951" w:rsidRPr="004433D8">
        <w:rPr>
          <w:rFonts w:cs="Arial"/>
        </w:rPr>
        <w:t>Quotes</w:t>
      </w:r>
      <w:r w:rsidRPr="004433D8">
        <w:rPr>
          <w:rFonts w:cs="Arial"/>
        </w:rPr>
        <w:t xml:space="preserve"> by the issuance of an addendum to all parties who received a </w:t>
      </w:r>
      <w:r w:rsidR="00090279" w:rsidRPr="004433D8">
        <w:rPr>
          <w:rFonts w:cs="Arial"/>
        </w:rPr>
        <w:t xml:space="preserve">Quote </w:t>
      </w:r>
      <w:r w:rsidRPr="004433D8">
        <w:rPr>
          <w:rFonts w:cs="Arial"/>
        </w:rPr>
        <w:t>package.</w:t>
      </w:r>
    </w:p>
    <w:p w14:paraId="72318127" w14:textId="47440CB9" w:rsidR="006D50A9" w:rsidRPr="004433D8" w:rsidRDefault="006D50A9" w:rsidP="004A0D79">
      <w:pPr>
        <w:pStyle w:val="NoSpacing"/>
        <w:numPr>
          <w:ilvl w:val="2"/>
          <w:numId w:val="17"/>
        </w:numPr>
        <w:spacing w:before="120" w:after="120"/>
        <w:rPr>
          <w:rFonts w:cs="Arial"/>
        </w:rPr>
      </w:pPr>
      <w:r w:rsidRPr="004433D8">
        <w:rPr>
          <w:rFonts w:cs="Arial"/>
        </w:rPr>
        <w:t xml:space="preserve">The awarding agency reserves the right to reject all </w:t>
      </w:r>
      <w:r w:rsidR="00EA2951" w:rsidRPr="004433D8">
        <w:rPr>
          <w:rFonts w:cs="Arial"/>
        </w:rPr>
        <w:t>Quotes</w:t>
      </w:r>
      <w:r w:rsidRPr="004433D8">
        <w:rPr>
          <w:rFonts w:cs="Arial"/>
        </w:rPr>
        <w:t xml:space="preserve">. The agency is not required to award a </w:t>
      </w:r>
      <w:r w:rsidR="00F21C65" w:rsidRPr="004433D8">
        <w:rPr>
          <w:rFonts w:cs="Arial"/>
        </w:rPr>
        <w:t>C</w:t>
      </w:r>
      <w:r w:rsidR="006740B3" w:rsidRPr="004433D8">
        <w:rPr>
          <w:rFonts w:cs="Arial"/>
        </w:rPr>
        <w:t>ontract</w:t>
      </w:r>
      <w:r w:rsidRPr="004433D8">
        <w:rPr>
          <w:rFonts w:cs="Arial"/>
        </w:rPr>
        <w:t>.</w:t>
      </w:r>
    </w:p>
    <w:p w14:paraId="7034B631" w14:textId="1A23056F" w:rsidR="006D50A9" w:rsidRPr="004433D8" w:rsidRDefault="006D50A9" w:rsidP="004A0D79">
      <w:pPr>
        <w:pStyle w:val="NoSpacing"/>
        <w:numPr>
          <w:ilvl w:val="2"/>
          <w:numId w:val="17"/>
        </w:numPr>
        <w:spacing w:before="120" w:after="120"/>
        <w:rPr>
          <w:rFonts w:cs="Arial"/>
        </w:rPr>
      </w:pPr>
      <w:r w:rsidRPr="004433D8">
        <w:rPr>
          <w:rFonts w:cs="Arial"/>
        </w:rPr>
        <w:t xml:space="preserve">Before submitting a response to this solicitation, </w:t>
      </w:r>
      <w:r w:rsidR="00EE52C6" w:rsidRPr="004433D8">
        <w:rPr>
          <w:rFonts w:cs="Arial"/>
        </w:rPr>
        <w:t>Bidder</w:t>
      </w:r>
      <w:r w:rsidRPr="004433D8">
        <w:rPr>
          <w:rFonts w:cs="Arial"/>
        </w:rPr>
        <w:t>s should review, correct all errors and confirm compliance with the RFQ requirements.</w:t>
      </w:r>
    </w:p>
    <w:p w14:paraId="313E6DE9" w14:textId="62CE378E" w:rsidR="006D50A9" w:rsidRPr="004433D8" w:rsidRDefault="006D50A9" w:rsidP="004A0D79">
      <w:pPr>
        <w:pStyle w:val="NoSpacing"/>
        <w:numPr>
          <w:ilvl w:val="2"/>
          <w:numId w:val="17"/>
        </w:numPr>
        <w:spacing w:before="120" w:after="120"/>
        <w:rPr>
          <w:rFonts w:cs="Arial"/>
        </w:rPr>
      </w:pPr>
      <w:r w:rsidRPr="004433D8">
        <w:rPr>
          <w:rFonts w:cs="Arial"/>
        </w:rPr>
        <w:t xml:space="preserve">Where applicable, </w:t>
      </w:r>
      <w:r w:rsidR="00EE52C6" w:rsidRPr="004433D8">
        <w:rPr>
          <w:rFonts w:cs="Arial"/>
        </w:rPr>
        <w:t>Bidder</w:t>
      </w:r>
      <w:r w:rsidRPr="004433D8">
        <w:rPr>
          <w:rFonts w:cs="Arial"/>
        </w:rPr>
        <w:t xml:space="preserve"> should carefully examine work sites and specifications. </w:t>
      </w:r>
      <w:r w:rsidR="00EE52C6" w:rsidRPr="004433D8">
        <w:rPr>
          <w:rFonts w:cs="Arial"/>
        </w:rPr>
        <w:t>Bidder</w:t>
      </w:r>
      <w:r w:rsidRPr="004433D8">
        <w:rPr>
          <w:rFonts w:cs="Arial"/>
        </w:rPr>
        <w:t xml:space="preserve">s shall investigate conditions, character, and quality of surface or subsurface materials or obstacles that might be encountered. No additions or increases to the </w:t>
      </w:r>
      <w:r w:rsidR="00F21C65" w:rsidRPr="004433D8">
        <w:rPr>
          <w:rFonts w:cs="Arial"/>
        </w:rPr>
        <w:t>C</w:t>
      </w:r>
      <w:r w:rsidR="006740B3" w:rsidRPr="004433D8">
        <w:rPr>
          <w:rFonts w:cs="Arial"/>
        </w:rPr>
        <w:t>ontract</w:t>
      </w:r>
      <w:r w:rsidRPr="004433D8">
        <w:rPr>
          <w:rFonts w:cs="Arial"/>
        </w:rPr>
        <w:t xml:space="preserve"> amount will be made due to a lack of careful examination of work sites and specifications.</w:t>
      </w:r>
    </w:p>
    <w:p w14:paraId="08881173" w14:textId="20D6238D" w:rsidR="00FF2E89" w:rsidRPr="00FF2E89" w:rsidRDefault="000E3539" w:rsidP="00BC73EB">
      <w:pPr>
        <w:pStyle w:val="ListParagraph"/>
        <w:numPr>
          <w:ilvl w:val="2"/>
          <w:numId w:val="17"/>
        </w:numPr>
        <w:rPr>
          <w:rFonts w:ascii="Arial" w:eastAsia="Calibri" w:hAnsi="Arial" w:cs="Arial"/>
        </w:rPr>
      </w:pPr>
      <w:r w:rsidRPr="00FF2E89">
        <w:rPr>
          <w:rFonts w:cs="Arial"/>
        </w:rPr>
        <w:t xml:space="preserve"> </w:t>
      </w:r>
      <w:r w:rsidR="00BC73EB" w:rsidRPr="00BC73EB">
        <w:rPr>
          <w:rFonts w:ascii="Arial" w:eastAsia="Calibri" w:hAnsi="Arial" w:cs="Arial"/>
        </w:rPr>
        <w:t>General Services Procurement Division – Information Technology General Provisions –– (Cloud Computing Services) – GSPD-ITGP (Cloud) (Revised 02/20/2025)</w:t>
      </w:r>
      <w:r w:rsidR="00FF2E89" w:rsidRPr="00FF2E89">
        <w:rPr>
          <w:rFonts w:ascii="Arial" w:eastAsia="Calibri" w:hAnsi="Arial" w:cs="Arial"/>
        </w:rPr>
        <w:t xml:space="preserve">. The State does not accept alternate Contract language from a prospective Bidder. A Quote with such language will be considered a counter Quote/Bid and will be rejected. The State’s </w:t>
      </w:r>
      <w:r w:rsidR="00BC73EB" w:rsidRPr="00BC73EB">
        <w:rPr>
          <w:rFonts w:ascii="Arial" w:eastAsia="Calibri" w:hAnsi="Arial" w:cs="Arial"/>
        </w:rPr>
        <w:t>General Services Procurement Division – Information Technology General Provisions –– (Cloud Computing Services) – GSPD-ITGP (Cloud)</w:t>
      </w:r>
      <w:r w:rsidR="00FF2E89" w:rsidRPr="00FF2E89">
        <w:rPr>
          <w:rFonts w:ascii="Arial" w:eastAsia="Calibri" w:hAnsi="Arial" w:cs="Arial"/>
        </w:rPr>
        <w:t xml:space="preserve"> are not negotiable</w:t>
      </w:r>
      <w:r w:rsidR="00DB5EDC">
        <w:rPr>
          <w:rFonts w:ascii="Arial" w:eastAsia="Calibri" w:hAnsi="Arial" w:cs="Arial"/>
        </w:rPr>
        <w:t xml:space="preserve"> and</w:t>
      </w:r>
      <w:r w:rsidR="00A629B8">
        <w:rPr>
          <w:rFonts w:ascii="Arial" w:eastAsia="Calibri" w:hAnsi="Arial" w:cs="Arial"/>
        </w:rPr>
        <w:t xml:space="preserve"> </w:t>
      </w:r>
      <w:r w:rsidR="00FF2E89" w:rsidRPr="00FF2E89">
        <w:rPr>
          <w:rFonts w:ascii="Arial" w:eastAsia="Calibri" w:hAnsi="Arial" w:cs="Arial"/>
        </w:rPr>
        <w:t>may be viewed at Exhibit C.</w:t>
      </w:r>
    </w:p>
    <w:p w14:paraId="270B2457" w14:textId="67122FCF" w:rsidR="006D50A9" w:rsidRPr="00FF2E89" w:rsidRDefault="006D50A9" w:rsidP="005621CD">
      <w:pPr>
        <w:pStyle w:val="NoSpacing"/>
        <w:numPr>
          <w:ilvl w:val="2"/>
          <w:numId w:val="17"/>
        </w:numPr>
        <w:spacing w:before="120" w:after="120"/>
        <w:rPr>
          <w:rStyle w:val="Hyperlink"/>
          <w:rFonts w:cs="Arial"/>
          <w:color w:val="0000FF"/>
        </w:rPr>
      </w:pPr>
      <w:r w:rsidRPr="00FF2E89">
        <w:rPr>
          <w:rFonts w:cs="Arial"/>
        </w:rPr>
        <w:t xml:space="preserve">Payee Data Record. </w:t>
      </w:r>
      <w:r w:rsidR="00EE52C6" w:rsidRPr="00FF2E89">
        <w:rPr>
          <w:rFonts w:cs="Arial"/>
        </w:rPr>
        <w:t>Bidder</w:t>
      </w:r>
      <w:r w:rsidRPr="00FF2E89">
        <w:rPr>
          <w:rFonts w:cs="Arial"/>
        </w:rPr>
        <w:t xml:space="preserve"> must complete and submit to the awarding agency the Payee Data Record (STD204) to determine if the </w:t>
      </w:r>
      <w:r w:rsidR="00EE52C6" w:rsidRPr="00FF2E89">
        <w:rPr>
          <w:rFonts w:cs="Arial"/>
        </w:rPr>
        <w:t>Bidder</w:t>
      </w:r>
      <w:r w:rsidRPr="00FF2E89">
        <w:rPr>
          <w:rFonts w:cs="Arial"/>
        </w:rPr>
        <w:t xml:space="preserve"> is subject to state income tax withholding pursuant to California Revenue and Taxation Code Sections 18662 and 26131. No payment shall be made unless a completed STD204 has been returned to the awarding agency. This form can be found at </w:t>
      </w:r>
      <w:hyperlink r:id="rId19" w:history="1">
        <w:r w:rsidR="002F5A32" w:rsidRPr="00FF2E89">
          <w:rPr>
            <w:rStyle w:val="Hyperlink"/>
            <w:rFonts w:cs="Arial"/>
            <w:color w:val="0000FF"/>
          </w:rPr>
          <w:t>https://www.documents.dgs.ca.gov/dgs/fmc/pdf/std204.pdf</w:t>
        </w:r>
      </w:hyperlink>
      <w:r w:rsidR="00531C0D" w:rsidRPr="00FF2E89">
        <w:rPr>
          <w:rStyle w:val="Hyperlink"/>
          <w:rFonts w:cs="Arial"/>
          <w:color w:val="0000FF"/>
        </w:rPr>
        <w:t>.</w:t>
      </w:r>
      <w:r w:rsidRPr="00FF2E89">
        <w:rPr>
          <w:rStyle w:val="Hyperlink"/>
          <w:rFonts w:cs="Arial"/>
          <w:color w:val="0000FF"/>
        </w:rPr>
        <w:t xml:space="preserve"> </w:t>
      </w:r>
    </w:p>
    <w:p w14:paraId="717DE59C" w14:textId="1E75008B" w:rsidR="006D50A9" w:rsidRPr="004433D8" w:rsidRDefault="006D50A9" w:rsidP="004A0D79">
      <w:pPr>
        <w:pStyle w:val="NoSpacing"/>
        <w:numPr>
          <w:ilvl w:val="2"/>
          <w:numId w:val="17"/>
        </w:numPr>
        <w:spacing w:before="120" w:after="120"/>
        <w:rPr>
          <w:rFonts w:cs="Arial"/>
        </w:rPr>
      </w:pPr>
      <w:r w:rsidRPr="004433D8">
        <w:rPr>
          <w:rFonts w:cs="Arial"/>
        </w:rPr>
        <w:t xml:space="preserve">Contractor Certification Clauses. </w:t>
      </w:r>
      <w:r w:rsidR="00EE52C6" w:rsidRPr="004433D8">
        <w:rPr>
          <w:rFonts w:cs="Arial"/>
        </w:rPr>
        <w:t>Bidder</w:t>
      </w:r>
      <w:r w:rsidRPr="004433D8">
        <w:rPr>
          <w:rFonts w:cs="Arial"/>
        </w:rPr>
        <w:t xml:space="preserve"> must sign and submit to the awarding agency, page one (1) of the Contractor Certification Clauses (CCC), which can be </w:t>
      </w:r>
      <w:r w:rsidRPr="004433D8">
        <w:rPr>
          <w:rFonts w:cs="Arial"/>
        </w:rPr>
        <w:lastRenderedPageBreak/>
        <w:t xml:space="preserve">found on the Internet at </w:t>
      </w:r>
      <w:hyperlink r:id="rId20" w:history="1">
        <w:r w:rsidRPr="004433D8">
          <w:rPr>
            <w:rStyle w:val="Hyperlink"/>
            <w:rFonts w:cs="Arial"/>
            <w:color w:val="0000FF"/>
          </w:rPr>
          <w:t>https://www.dgs.ca.gov/-/media/Divisions/OLS/Resources/CCC-042017.pdf?la=en&amp;hash=4DE3E4DC414511AE378794200BA43EBF91C758EE</w:t>
        </w:r>
      </w:hyperlink>
      <w:r w:rsidRPr="004433D8">
        <w:rPr>
          <w:rFonts w:cs="Arial"/>
          <w:color w:val="0000FF"/>
        </w:rPr>
        <w:t xml:space="preserve">. </w:t>
      </w:r>
    </w:p>
    <w:p w14:paraId="05DE80DF" w14:textId="206EE1AF" w:rsidR="006D50A9" w:rsidRPr="004433D8" w:rsidRDefault="006D50A9" w:rsidP="004A0D79">
      <w:pPr>
        <w:pStyle w:val="NoSpacing"/>
        <w:numPr>
          <w:ilvl w:val="2"/>
          <w:numId w:val="17"/>
        </w:numPr>
        <w:spacing w:before="120" w:after="120"/>
        <w:rPr>
          <w:rFonts w:cs="Arial"/>
        </w:rPr>
      </w:pPr>
      <w:r w:rsidRPr="004433D8">
        <w:rPr>
          <w:rFonts w:cs="Arial"/>
        </w:rPr>
        <w:t xml:space="preserve">California Civil Rights Laws Certification. Pursuant to Public Contract Code section 2010, the </w:t>
      </w:r>
      <w:r w:rsidR="00731B43" w:rsidRPr="004433D8">
        <w:rPr>
          <w:rFonts w:cs="Arial"/>
        </w:rPr>
        <w:t>Bidder</w:t>
      </w:r>
      <w:r w:rsidRPr="004433D8">
        <w:rPr>
          <w:rFonts w:cs="Arial"/>
        </w:rPr>
        <w:t xml:space="preserve"> shall complete </w:t>
      </w:r>
      <w:r w:rsidRPr="004433D8">
        <w:rPr>
          <w:rFonts w:cs="Arial"/>
          <w:b/>
        </w:rPr>
        <w:t>Form 12,</w:t>
      </w:r>
      <w:r w:rsidRPr="004433D8">
        <w:rPr>
          <w:rFonts w:cs="Arial"/>
        </w:rPr>
        <w:t xml:space="preserve"> </w:t>
      </w:r>
      <w:r w:rsidRPr="004433D8">
        <w:rPr>
          <w:rFonts w:cs="Arial"/>
          <w:b/>
        </w:rPr>
        <w:t>California Civil Rights Laws Certification</w:t>
      </w:r>
      <w:r w:rsidRPr="004433D8">
        <w:rPr>
          <w:rFonts w:cs="Arial"/>
        </w:rPr>
        <w:t>, certifying compliance with the following:</w:t>
      </w:r>
    </w:p>
    <w:p w14:paraId="44028D67" w14:textId="75721085" w:rsidR="006D50A9" w:rsidRPr="004433D8" w:rsidRDefault="006D50A9" w:rsidP="004A0D79">
      <w:pPr>
        <w:pStyle w:val="NoSpacing"/>
        <w:numPr>
          <w:ilvl w:val="3"/>
          <w:numId w:val="17"/>
        </w:numPr>
        <w:spacing w:before="120" w:after="120"/>
        <w:rPr>
          <w:rFonts w:cs="Arial"/>
        </w:rPr>
      </w:pPr>
      <w:r w:rsidRPr="004433D8">
        <w:rPr>
          <w:rFonts w:cs="Arial"/>
        </w:rPr>
        <w:t xml:space="preserve">California Civil Rights Laws: For </w:t>
      </w:r>
      <w:r w:rsidR="00F21C65" w:rsidRPr="004433D8">
        <w:rPr>
          <w:rFonts w:cs="Arial"/>
        </w:rPr>
        <w:t>C</w:t>
      </w:r>
      <w:r w:rsidRPr="004433D8">
        <w:rPr>
          <w:rFonts w:cs="Arial"/>
        </w:rPr>
        <w:t xml:space="preserve">ontracts over $100,000 executed or renewed after January 1, 2017, the </w:t>
      </w:r>
      <w:r w:rsidR="00731B43" w:rsidRPr="004433D8">
        <w:rPr>
          <w:rFonts w:cs="Arial"/>
        </w:rPr>
        <w:t>Bidder</w:t>
      </w:r>
      <w:r w:rsidRPr="004433D8">
        <w:rPr>
          <w:rFonts w:cs="Arial"/>
        </w:rPr>
        <w:t xml:space="preserve"> certifies compliance with the Unruh Civil Rights Act (section 51 of the Civil Code) and the Fair Employment and Housing Act (section 12960 of the Government Code); and Contractor certifies that such policies are not used in violation of the Unruh Civil Rights Act (Section 51 of the Civil Code) or the Fair Employment and Housing Act (Section 12960 of the Government Code).</w:t>
      </w:r>
    </w:p>
    <w:p w14:paraId="30F79092" w14:textId="32C768B9" w:rsidR="006D50A9" w:rsidRPr="004433D8" w:rsidRDefault="006D50A9" w:rsidP="004A0D79">
      <w:pPr>
        <w:pStyle w:val="NoSpacing"/>
        <w:numPr>
          <w:ilvl w:val="3"/>
          <w:numId w:val="17"/>
        </w:numPr>
        <w:spacing w:before="120" w:after="120"/>
        <w:rPr>
          <w:rFonts w:cs="Arial"/>
        </w:rPr>
      </w:pPr>
      <w:r w:rsidRPr="004433D8">
        <w:rPr>
          <w:rFonts w:cs="Arial"/>
        </w:rPr>
        <w:t xml:space="preserve">Employer Discrimination Policies: For </w:t>
      </w:r>
      <w:r w:rsidR="00F21C65" w:rsidRPr="004433D8">
        <w:rPr>
          <w:rFonts w:cs="Arial"/>
        </w:rPr>
        <w:t>C</w:t>
      </w:r>
      <w:r w:rsidRPr="004433D8">
        <w:rPr>
          <w:rFonts w:cs="Arial"/>
        </w:rPr>
        <w:t xml:space="preserve">ontracts over $100,000 executed or renewed after January 1, 2017, if a </w:t>
      </w:r>
      <w:r w:rsidR="00731B43" w:rsidRPr="004433D8">
        <w:rPr>
          <w:rFonts w:cs="Arial"/>
        </w:rPr>
        <w:t>Bidder</w:t>
      </w:r>
      <w:r w:rsidRPr="004433D8">
        <w:rPr>
          <w:rFonts w:cs="Arial"/>
        </w:rPr>
        <w:t xml:space="preserve">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w:t>
      </w:r>
    </w:p>
    <w:p w14:paraId="49A3ADDB" w14:textId="04330CFD" w:rsidR="006D50A9" w:rsidRPr="004433D8" w:rsidRDefault="006D50A9" w:rsidP="00316C8E">
      <w:pPr>
        <w:pStyle w:val="Heading2"/>
        <w:numPr>
          <w:ilvl w:val="0"/>
          <w:numId w:val="36"/>
        </w:numPr>
      </w:pPr>
      <w:bookmarkStart w:id="14" w:name="_Toc232515924"/>
      <w:r w:rsidRPr="004433D8">
        <w:t>Award of Contract</w:t>
      </w:r>
      <w:bookmarkEnd w:id="14"/>
    </w:p>
    <w:p w14:paraId="275185D3" w14:textId="6132D7D8" w:rsidR="006D50A9" w:rsidRPr="004433D8" w:rsidRDefault="006D50A9" w:rsidP="008C08AE">
      <w:pPr>
        <w:pStyle w:val="NoSpacing"/>
        <w:spacing w:before="240"/>
        <w:ind w:left="360"/>
        <w:rPr>
          <w:rFonts w:cs="Arial"/>
        </w:rPr>
      </w:pPr>
      <w:r w:rsidRPr="004433D8">
        <w:rPr>
          <w:rFonts w:cs="Arial"/>
        </w:rPr>
        <w:t xml:space="preserve">Award of </w:t>
      </w:r>
      <w:r w:rsidR="00095310" w:rsidRPr="004433D8">
        <w:rPr>
          <w:rFonts w:cs="Arial"/>
        </w:rPr>
        <w:t>C</w:t>
      </w:r>
      <w:r w:rsidRPr="004433D8">
        <w:rPr>
          <w:rFonts w:cs="Arial"/>
        </w:rPr>
        <w:t xml:space="preserve">ontract, if made, will be in accordance with the RFQ information on Evaluation to a responsible Bidder whose </w:t>
      </w:r>
      <w:r w:rsidR="00965DFD" w:rsidRPr="004433D8">
        <w:rPr>
          <w:rFonts w:cs="Arial"/>
        </w:rPr>
        <w:t xml:space="preserve">Quote </w:t>
      </w:r>
      <w:r w:rsidRPr="004433D8">
        <w:rPr>
          <w:rFonts w:cs="Arial"/>
        </w:rPr>
        <w:t xml:space="preserve">complies with all the requirements of the RFQ documents and an addenda thereto, except for such immaterial defects as may be waived by the State. Award, if made, will be made within forty-five (45) days after the scheduled date for Contract Award as specified in the RFQ; however, a </w:t>
      </w:r>
      <w:r w:rsidR="00F32009" w:rsidRPr="004433D8">
        <w:rPr>
          <w:rFonts w:cs="Arial"/>
        </w:rPr>
        <w:t>B</w:t>
      </w:r>
      <w:r w:rsidRPr="004433D8">
        <w:rPr>
          <w:rFonts w:cs="Arial"/>
        </w:rPr>
        <w:t xml:space="preserve">idder may extend the offer beyond </w:t>
      </w:r>
      <w:r w:rsidR="00095310" w:rsidRPr="004433D8">
        <w:rPr>
          <w:rFonts w:cs="Arial"/>
        </w:rPr>
        <w:t>forty-five (</w:t>
      </w:r>
      <w:r w:rsidRPr="004433D8">
        <w:rPr>
          <w:rFonts w:cs="Arial"/>
        </w:rPr>
        <w:t>45</w:t>
      </w:r>
      <w:r w:rsidR="00095310" w:rsidRPr="004433D8">
        <w:rPr>
          <w:rFonts w:cs="Arial"/>
        </w:rPr>
        <w:t>)</w:t>
      </w:r>
      <w:r w:rsidRPr="004433D8">
        <w:rPr>
          <w:rFonts w:cs="Arial"/>
        </w:rPr>
        <w:t xml:space="preserve"> days in the event of a delay of </w:t>
      </w:r>
      <w:r w:rsidR="00F21C65" w:rsidRPr="004433D8">
        <w:rPr>
          <w:rFonts w:cs="Arial"/>
        </w:rPr>
        <w:t>C</w:t>
      </w:r>
      <w:r w:rsidRPr="004433D8">
        <w:rPr>
          <w:rFonts w:cs="Arial"/>
        </w:rPr>
        <w:t>ontract award.</w:t>
      </w:r>
    </w:p>
    <w:p w14:paraId="7D87AC44" w14:textId="73704FE3" w:rsidR="006D50A9" w:rsidRPr="004433D8" w:rsidRDefault="006D50A9" w:rsidP="008C08AE">
      <w:pPr>
        <w:pStyle w:val="NoSpacing"/>
        <w:spacing w:before="240"/>
        <w:ind w:left="360"/>
        <w:rPr>
          <w:rFonts w:cs="Arial"/>
        </w:rPr>
      </w:pPr>
      <w:r w:rsidRPr="004433D8">
        <w:rPr>
          <w:rFonts w:cs="Arial"/>
        </w:rPr>
        <w:t xml:space="preserve">The State reserves the right to determine the successful </w:t>
      </w:r>
      <w:r w:rsidR="00F32009" w:rsidRPr="004433D8">
        <w:rPr>
          <w:rFonts w:cs="Arial"/>
        </w:rPr>
        <w:t>B</w:t>
      </w:r>
      <w:r w:rsidRPr="004433D8">
        <w:rPr>
          <w:rFonts w:cs="Arial"/>
        </w:rPr>
        <w:t xml:space="preserve">idder(s) either on the basis of individual items or on the basis of all items included in its RFQ, unless otherwise expressly provided in the State’s RFQ. Unless the </w:t>
      </w:r>
      <w:r w:rsidR="00F32009" w:rsidRPr="004433D8">
        <w:rPr>
          <w:rFonts w:cs="Arial"/>
        </w:rPr>
        <w:t>B</w:t>
      </w:r>
      <w:r w:rsidRPr="004433D8">
        <w:rPr>
          <w:rFonts w:cs="Arial"/>
        </w:rPr>
        <w:t xml:space="preserve">idder specifies otherwise in its bid, the State may accept any item or group of items of any bid. The State reserves the right to modify or cancel in whole or in part it’s RFQ. </w:t>
      </w:r>
    </w:p>
    <w:p w14:paraId="58E8AAE2" w14:textId="36B5A17D" w:rsidR="006D50A9" w:rsidRPr="004433D8" w:rsidRDefault="006D50A9" w:rsidP="008C08AE">
      <w:pPr>
        <w:pStyle w:val="NoSpacing"/>
        <w:spacing w:before="240"/>
        <w:ind w:left="360"/>
        <w:rPr>
          <w:rFonts w:cs="Arial"/>
        </w:rPr>
      </w:pPr>
      <w:r w:rsidRPr="004433D8">
        <w:rPr>
          <w:rFonts w:cs="Arial"/>
        </w:rPr>
        <w:t xml:space="preserve">Written notification of the State’s intent to award will be made to all Bidders. If a Bidder, having submitted a bid, can show that its bid, instead of the bid selected by the State, should be selected for </w:t>
      </w:r>
      <w:r w:rsidR="00F21C65" w:rsidRPr="004433D8">
        <w:rPr>
          <w:rFonts w:cs="Arial"/>
        </w:rPr>
        <w:t>C</w:t>
      </w:r>
      <w:r w:rsidRPr="004433D8">
        <w:rPr>
          <w:rFonts w:cs="Arial"/>
        </w:rPr>
        <w:t xml:space="preserve">ontract award, the </w:t>
      </w:r>
      <w:r w:rsidR="00F32009" w:rsidRPr="004433D8">
        <w:rPr>
          <w:rFonts w:cs="Arial"/>
        </w:rPr>
        <w:t>B</w:t>
      </w:r>
      <w:r w:rsidRPr="004433D8">
        <w:rPr>
          <w:rFonts w:cs="Arial"/>
        </w:rPr>
        <w:t>idder will be allowed five (5) working days to submit a Notice of Intent to Protest, according to the instructions contained in the paragraph titled “Protests” of this RFQ.</w:t>
      </w:r>
    </w:p>
    <w:p w14:paraId="70F07571" w14:textId="77777777" w:rsidR="006D50A9" w:rsidRPr="004433D8" w:rsidRDefault="006D50A9" w:rsidP="00316C8E">
      <w:pPr>
        <w:pStyle w:val="Heading2"/>
        <w:numPr>
          <w:ilvl w:val="0"/>
          <w:numId w:val="36"/>
        </w:numPr>
      </w:pPr>
      <w:bookmarkStart w:id="15" w:name="_Toc232515925"/>
      <w:r w:rsidRPr="004433D8">
        <w:t>Protests</w:t>
      </w:r>
      <w:bookmarkEnd w:id="15"/>
    </w:p>
    <w:p w14:paraId="53D66BFB" w14:textId="1C678EE0" w:rsidR="006D50A9" w:rsidRPr="004433D8" w:rsidRDefault="006D50A9" w:rsidP="00324321">
      <w:pPr>
        <w:pStyle w:val="NoSpacing"/>
        <w:spacing w:before="240"/>
        <w:ind w:left="360"/>
        <w:rPr>
          <w:rFonts w:cs="Arial"/>
        </w:rPr>
      </w:pPr>
      <w:r w:rsidRPr="004433D8">
        <w:rPr>
          <w:rFonts w:cs="Arial"/>
        </w:rPr>
        <w:t xml:space="preserve">Any Bidder’s issues regarding solicitation requirements must be resolved (or attempts to resolve them must have been made) before a protest may be submitted according to the procedure below. These issues will first be resolved by the contact for the solicitation or if they result in a protest, the protest will be submitted to DGS Procurement Division Deputy Director to hear and resolve issues and whose decision will be final. </w:t>
      </w:r>
    </w:p>
    <w:p w14:paraId="63F966CE" w14:textId="13CE1907" w:rsidR="006D50A9" w:rsidRPr="004433D8" w:rsidRDefault="006D50A9" w:rsidP="00324321">
      <w:pPr>
        <w:pStyle w:val="NoSpacing"/>
        <w:spacing w:before="240"/>
        <w:ind w:left="360"/>
        <w:rPr>
          <w:rFonts w:cs="Arial"/>
        </w:rPr>
      </w:pPr>
      <w:r w:rsidRPr="004433D8">
        <w:rPr>
          <w:rFonts w:cs="Arial"/>
        </w:rPr>
        <w:lastRenderedPageBreak/>
        <w:t xml:space="preserve">If a </w:t>
      </w:r>
      <w:r w:rsidR="00F32009" w:rsidRPr="004433D8">
        <w:rPr>
          <w:rFonts w:cs="Arial"/>
        </w:rPr>
        <w:t>B</w:t>
      </w:r>
      <w:r w:rsidRPr="004433D8">
        <w:rPr>
          <w:rFonts w:cs="Arial"/>
        </w:rPr>
        <w:t xml:space="preserve">idder has submitted a bid which it believes to be responsive to the requirements of the RFQ and to be the bid that should have been selected according to the evaluation procedures in the solicitation and the </w:t>
      </w:r>
      <w:r w:rsidR="00F32009" w:rsidRPr="004433D8">
        <w:rPr>
          <w:rFonts w:cs="Arial"/>
        </w:rPr>
        <w:t>B</w:t>
      </w:r>
      <w:r w:rsidRPr="004433D8">
        <w:rPr>
          <w:rFonts w:cs="Arial"/>
        </w:rPr>
        <w:t xml:space="preserve">idder believes the State has incorrectly selected another </w:t>
      </w:r>
      <w:r w:rsidR="00F32009" w:rsidRPr="004433D8">
        <w:rPr>
          <w:rFonts w:cs="Arial"/>
        </w:rPr>
        <w:t>B</w:t>
      </w:r>
      <w:r w:rsidRPr="004433D8">
        <w:rPr>
          <w:rFonts w:cs="Arial"/>
        </w:rPr>
        <w:t xml:space="preserve">idder for award, the </w:t>
      </w:r>
      <w:r w:rsidR="00F32009" w:rsidRPr="004433D8">
        <w:rPr>
          <w:rFonts w:cs="Arial"/>
        </w:rPr>
        <w:t>B</w:t>
      </w:r>
      <w:r w:rsidRPr="004433D8">
        <w:rPr>
          <w:rFonts w:cs="Arial"/>
        </w:rPr>
        <w:t xml:space="preserve">idder may submit a protest of the selection as described below. Protests regarding selection of the “successful vendor” will be heard and resolved by the Victim Compensation and Government Claims Board whose decision will be final. </w:t>
      </w:r>
    </w:p>
    <w:p w14:paraId="71E9D8E1" w14:textId="64A2E128" w:rsidR="006D50A9" w:rsidRPr="004433D8" w:rsidRDefault="006D50A9" w:rsidP="00324321">
      <w:pPr>
        <w:pStyle w:val="NoSpacing"/>
        <w:spacing w:before="240"/>
        <w:ind w:left="360"/>
        <w:rPr>
          <w:rFonts w:cs="Arial"/>
        </w:rPr>
      </w:pPr>
      <w:r w:rsidRPr="004433D8">
        <w:rPr>
          <w:rFonts w:cs="Arial"/>
        </w:rPr>
        <w:t xml:space="preserve">All protests of award must be made in writing, signed by an individual authorized to bind the </w:t>
      </w:r>
      <w:r w:rsidR="00F32009" w:rsidRPr="004433D8">
        <w:rPr>
          <w:rFonts w:cs="Arial"/>
        </w:rPr>
        <w:t>B</w:t>
      </w:r>
      <w:r w:rsidRPr="004433D8">
        <w:rPr>
          <w:rFonts w:cs="Arial"/>
        </w:rPr>
        <w:t>idder contractually and financially, and contain a statement of the reason(s) for protest; citing the law, rule, regulation or procedure on which the protest is based. The protester must provide facts and evidence to support the claim. Protests must be mailed or delivered to:</w:t>
      </w:r>
    </w:p>
    <w:p w14:paraId="33322D18"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Dispute Resolution Unit</w:t>
      </w:r>
    </w:p>
    <w:p w14:paraId="26F8C737"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Department of General Services</w:t>
      </w:r>
    </w:p>
    <w:p w14:paraId="30FF4620"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Procurement Division</w:t>
      </w:r>
    </w:p>
    <w:p w14:paraId="4C31F57E"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707 Third Street, Second Floor South</w:t>
      </w:r>
    </w:p>
    <w:p w14:paraId="33A3C1A2" w14:textId="77777777" w:rsidR="006D50A9" w:rsidRPr="004433D8" w:rsidRDefault="006D50A9" w:rsidP="00354C1B">
      <w:pPr>
        <w:spacing w:before="120" w:after="120"/>
        <w:ind w:left="2880"/>
        <w:contextualSpacing/>
        <w:rPr>
          <w:rFonts w:ascii="Arial" w:hAnsi="Arial" w:cs="Arial"/>
        </w:rPr>
      </w:pPr>
      <w:r w:rsidRPr="004433D8">
        <w:rPr>
          <w:rFonts w:ascii="Arial" w:hAnsi="Arial" w:cs="Arial"/>
        </w:rPr>
        <w:t>West Sacramento, CA 95605</w:t>
      </w:r>
    </w:p>
    <w:p w14:paraId="2C483C0B" w14:textId="77777777" w:rsidR="006D50A9" w:rsidRPr="004433D8" w:rsidRDefault="006D50A9" w:rsidP="00354C1B">
      <w:pPr>
        <w:spacing w:before="120" w:after="120"/>
        <w:ind w:left="2880"/>
        <w:rPr>
          <w:rFonts w:ascii="Arial" w:hAnsi="Arial" w:cs="Arial"/>
        </w:rPr>
      </w:pPr>
      <w:hyperlink r:id="rId21" w:history="1">
        <w:r w:rsidRPr="004433D8">
          <w:rPr>
            <w:rStyle w:val="Hyperlink"/>
            <w:rFonts w:ascii="Arial" w:hAnsi="Arial" w:cs="Arial"/>
            <w:color w:val="0000FF"/>
          </w:rPr>
          <w:t>PDProtest@dgs.ca.gov</w:t>
        </w:r>
      </w:hyperlink>
      <w:r w:rsidRPr="004433D8">
        <w:rPr>
          <w:rFonts w:ascii="Arial" w:hAnsi="Arial" w:cs="Arial"/>
        </w:rPr>
        <w:t xml:space="preserve"> </w:t>
      </w:r>
    </w:p>
    <w:p w14:paraId="0A3D71BB" w14:textId="269BA6AC" w:rsidR="00DF2963" w:rsidRPr="004433D8" w:rsidRDefault="006D50A9" w:rsidP="00CE04B2">
      <w:pPr>
        <w:pStyle w:val="NoSpacing"/>
        <w:spacing w:before="240"/>
        <w:ind w:left="360"/>
        <w:rPr>
          <w:rFonts w:cs="Arial"/>
        </w:rPr>
      </w:pPr>
      <w:r w:rsidRPr="004433D8">
        <w:rPr>
          <w:rFonts w:cs="Arial"/>
        </w:rPr>
        <w:t>All protests to the RFQ or protests concerning the evaluation, recommendation, or other aspects of the selection process must be received by the DGS Procurement Division Deputy Director as promptly as possible, but not later than the date indicated in the Notification of Intent to Award. Certified or registered mail must be used unless delivered in person, in which case the protester should obtain a receipt of delivery.</w:t>
      </w:r>
      <w:r w:rsidR="002C0552" w:rsidRPr="004433D8">
        <w:rPr>
          <w:rFonts w:cs="Arial"/>
        </w:rPr>
        <w:t xml:space="preserve"> </w:t>
      </w:r>
    </w:p>
    <w:p w14:paraId="721A9040" w14:textId="77777777" w:rsidR="006D50A9" w:rsidRPr="004433D8" w:rsidRDefault="006D50A9" w:rsidP="00316C8E">
      <w:pPr>
        <w:pStyle w:val="Heading2"/>
        <w:numPr>
          <w:ilvl w:val="0"/>
          <w:numId w:val="36"/>
        </w:numPr>
      </w:pPr>
      <w:bookmarkStart w:id="16" w:name="_Toc232515926"/>
      <w:r w:rsidRPr="004433D8">
        <w:t>State’s Right to Reject</w:t>
      </w:r>
      <w:bookmarkEnd w:id="16"/>
    </w:p>
    <w:p w14:paraId="3C7D3F20" w14:textId="680F88D1" w:rsidR="00885235" w:rsidRPr="004433D8" w:rsidRDefault="006D50A9" w:rsidP="00324321">
      <w:pPr>
        <w:pStyle w:val="NoSpacing"/>
        <w:spacing w:before="240"/>
        <w:ind w:left="360"/>
        <w:rPr>
          <w:rFonts w:cs="Arial"/>
        </w:rPr>
      </w:pPr>
      <w:r w:rsidRPr="004433D8">
        <w:rPr>
          <w:rFonts w:cs="Arial"/>
        </w:rPr>
        <w:t xml:space="preserve">A Quote may be rejected if it is conditional or incomplete, or if it contains any alterations of form or other irregularities of any kind. The State may reject all Quotes and may waive any immaterial deviation in a Quote. The State’s waiver immaterial defect shall in no way modify the RFQ document or excuse the proposing firm from full compliance with all requirements if awarded the </w:t>
      </w:r>
      <w:r w:rsidR="00F21C65" w:rsidRPr="004433D8">
        <w:rPr>
          <w:rFonts w:cs="Arial"/>
        </w:rPr>
        <w:t>C</w:t>
      </w:r>
      <w:r w:rsidR="006740B3" w:rsidRPr="004433D8">
        <w:rPr>
          <w:rFonts w:cs="Arial"/>
        </w:rPr>
        <w:t>ontract</w:t>
      </w:r>
      <w:r w:rsidRPr="004433D8">
        <w:rPr>
          <w:rFonts w:cs="Arial"/>
        </w:rPr>
        <w:t xml:space="preserve">. CalVet reserves the right to reject all Quotes at its sole discretion. If all Quotes are too high, CalVet is not required to award a </w:t>
      </w:r>
      <w:r w:rsidR="00F21C65" w:rsidRPr="004433D8">
        <w:rPr>
          <w:rFonts w:cs="Arial"/>
        </w:rPr>
        <w:t>C</w:t>
      </w:r>
      <w:r w:rsidR="006740B3" w:rsidRPr="004433D8">
        <w:rPr>
          <w:rFonts w:cs="Arial"/>
        </w:rPr>
        <w:t>ontract</w:t>
      </w:r>
      <w:r w:rsidRPr="004433D8">
        <w:rPr>
          <w:rFonts w:cs="Arial"/>
        </w:rPr>
        <w:t xml:space="preserve"> (</w:t>
      </w:r>
      <w:r w:rsidR="00C901B6" w:rsidRPr="004433D8">
        <w:rPr>
          <w:rFonts w:cs="Arial"/>
        </w:rPr>
        <w:t xml:space="preserve">State of California </w:t>
      </w:r>
      <w:r w:rsidRPr="004433D8">
        <w:rPr>
          <w:rFonts w:cs="Arial"/>
        </w:rPr>
        <w:t xml:space="preserve">PCC </w:t>
      </w:r>
      <w:r w:rsidR="00C901B6" w:rsidRPr="004433D8">
        <w:rPr>
          <w:rFonts w:cs="Arial"/>
        </w:rPr>
        <w:t xml:space="preserve">§ </w:t>
      </w:r>
      <w:r w:rsidRPr="004433D8">
        <w:rPr>
          <w:rFonts w:cs="Arial"/>
        </w:rPr>
        <w:t xml:space="preserve">10344(d), </w:t>
      </w:r>
      <w:r w:rsidR="00C901B6" w:rsidRPr="004433D8">
        <w:rPr>
          <w:rFonts w:cs="Arial"/>
        </w:rPr>
        <w:t xml:space="preserve">§ </w:t>
      </w:r>
      <w:r w:rsidRPr="004433D8">
        <w:rPr>
          <w:rFonts w:cs="Arial"/>
        </w:rPr>
        <w:t xml:space="preserve">10377(d)). </w:t>
      </w:r>
    </w:p>
    <w:p w14:paraId="6CEE613B" w14:textId="77777777" w:rsidR="006D50A9" w:rsidRPr="004433D8" w:rsidRDefault="006D50A9" w:rsidP="00316C8E">
      <w:pPr>
        <w:pStyle w:val="Heading2"/>
        <w:numPr>
          <w:ilvl w:val="0"/>
          <w:numId w:val="36"/>
        </w:numPr>
      </w:pPr>
      <w:bookmarkStart w:id="17" w:name="_Toc232515927"/>
      <w:r w:rsidRPr="004433D8">
        <w:t>Economic Incentive Program</w:t>
      </w:r>
      <w:bookmarkEnd w:id="17"/>
      <w:r w:rsidRPr="004433D8">
        <w:t xml:space="preserve"> </w:t>
      </w:r>
    </w:p>
    <w:p w14:paraId="10150DAC" w14:textId="19E1848F" w:rsidR="006D50A9" w:rsidRPr="004433D8" w:rsidRDefault="006D50A9" w:rsidP="003E15D2">
      <w:pPr>
        <w:pStyle w:val="NoSpacing"/>
        <w:spacing w:before="240"/>
        <w:ind w:left="360"/>
        <w:rPr>
          <w:rFonts w:cs="Arial"/>
        </w:rPr>
      </w:pPr>
      <w:r w:rsidRPr="004433D8">
        <w:rPr>
          <w:rFonts w:cs="Arial"/>
        </w:rPr>
        <w:t xml:space="preserve">Bidders may be eligible for additional preferences when their place of business is located within certain economic regions and when they hire persons living and working within those economic regions. </w:t>
      </w:r>
      <w:r w:rsidR="003E15D2" w:rsidRPr="004433D8">
        <w:rPr>
          <w:rFonts w:cs="Arial"/>
        </w:rPr>
        <w:t xml:space="preserve">For more information, refer to Section N below. </w:t>
      </w:r>
    </w:p>
    <w:p w14:paraId="12BA3D4E" w14:textId="50D39F4F" w:rsidR="006D50A9" w:rsidRPr="004433D8" w:rsidRDefault="006D50A9" w:rsidP="00316C8E">
      <w:pPr>
        <w:pStyle w:val="Heading2"/>
        <w:numPr>
          <w:ilvl w:val="0"/>
          <w:numId w:val="36"/>
        </w:numPr>
      </w:pPr>
      <w:bookmarkStart w:id="18" w:name="_Toc232515928"/>
      <w:r w:rsidRPr="004433D8">
        <w:t xml:space="preserve">TACPA </w:t>
      </w:r>
      <w:r w:rsidR="003325B0" w:rsidRPr="004433D8">
        <w:t>Contract</w:t>
      </w:r>
      <w:r w:rsidRPr="004433D8">
        <w:t xml:space="preserve"> P</w:t>
      </w:r>
      <w:r w:rsidR="003325B0" w:rsidRPr="004433D8">
        <w:t>reference</w:t>
      </w:r>
      <w:bookmarkEnd w:id="18"/>
      <w:r w:rsidRPr="004433D8">
        <w:t xml:space="preserve"> </w:t>
      </w:r>
    </w:p>
    <w:p w14:paraId="01B29FB7" w14:textId="77777777" w:rsidR="00515336" w:rsidRDefault="00515336" w:rsidP="00515336">
      <w:pPr>
        <w:spacing w:before="120" w:after="120"/>
        <w:ind w:left="360"/>
        <w:rPr>
          <w:rFonts w:ascii="Arial" w:hAnsi="Arial" w:cs="Arial"/>
        </w:rPr>
      </w:pPr>
      <w:r w:rsidRPr="004433D8">
        <w:rPr>
          <w:rFonts w:ascii="Arial" w:hAnsi="Arial" w:cs="Arial"/>
        </w:rPr>
        <w:t>The Department of General Services, Procurement Division, (DGS-PD) Support Services Unit (SSU) administers the Target Area Contract Preference Act (TACPA) program.</w:t>
      </w:r>
    </w:p>
    <w:p w14:paraId="7A8973A7" w14:textId="77777777" w:rsidR="00DB5EDC" w:rsidRPr="00DB5EDC" w:rsidRDefault="00DB5EDC" w:rsidP="00DB5EDC">
      <w:pPr>
        <w:spacing w:before="120" w:after="120"/>
        <w:ind w:left="360"/>
        <w:rPr>
          <w:rFonts w:ascii="Arial" w:hAnsi="Arial" w:cs="Arial"/>
        </w:rPr>
      </w:pPr>
      <w:r w:rsidRPr="00A629B8">
        <w:rPr>
          <w:rFonts w:ascii="Arial" w:hAnsi="Arial" w:cs="Arial"/>
        </w:rPr>
        <w:t>This solicitation provides for the optional TACPA preference. Bidders are not required to apply for this preference.  Denial of the TACPA preference request is not a basis for rejection of the bid/offer.</w:t>
      </w:r>
    </w:p>
    <w:p w14:paraId="0626B8D2" w14:textId="6CCD75BA" w:rsidR="00DB5EDC" w:rsidRPr="00DB5EDC" w:rsidRDefault="00DB5EDC" w:rsidP="00DB5EDC">
      <w:pPr>
        <w:spacing w:before="120" w:after="120"/>
        <w:ind w:left="360"/>
        <w:rPr>
          <w:rFonts w:ascii="Arial" w:hAnsi="Arial" w:cs="Arial"/>
        </w:rPr>
      </w:pPr>
      <w:r w:rsidRPr="00A629B8">
        <w:rPr>
          <w:rFonts w:ascii="Arial" w:hAnsi="Arial" w:cs="Arial"/>
        </w:rPr>
        <w:t xml:space="preserve">The TACPA workplace and workforce preferences will be evaluated for this solicitation. California-based companies seeking TACPA preferences will need to complete and submit </w:t>
      </w:r>
      <w:r w:rsidRPr="00A629B8">
        <w:rPr>
          <w:rFonts w:ascii="Arial" w:hAnsi="Arial" w:cs="Arial"/>
        </w:rPr>
        <w:lastRenderedPageBreak/>
        <w:t>preference request forms with the bid/offer. The following webpage contains required preference request forms and an interactive map to determine if a business is located within a TACPA qualified zone: </w:t>
      </w:r>
      <w:hyperlink r:id="rId22" w:history="1">
        <w:r w:rsidRPr="00A629B8">
          <w:rPr>
            <w:rStyle w:val="Hyperlink"/>
            <w:rFonts w:ascii="Arial" w:hAnsi="Arial" w:cs="Arial"/>
            <w:color w:val="0000FF"/>
          </w:rPr>
          <w:t>Request-a Target-Area-Contract-Preference</w:t>
        </w:r>
      </w:hyperlink>
    </w:p>
    <w:p w14:paraId="24DCC081" w14:textId="4A4B5527" w:rsidR="00DB5EDC" w:rsidRPr="00DB5EDC" w:rsidRDefault="00DB5EDC" w:rsidP="00515336">
      <w:pPr>
        <w:spacing w:before="120" w:after="120"/>
        <w:ind w:left="360"/>
        <w:rPr>
          <w:rFonts w:ascii="Arial" w:hAnsi="Arial" w:cs="Arial"/>
        </w:rPr>
      </w:pPr>
      <w:r w:rsidRPr="00A629B8">
        <w:rPr>
          <w:rFonts w:ascii="Arial" w:hAnsi="Arial" w:cs="Arial"/>
        </w:rPr>
        <w:t>By submitting TACPA forms, a bidder given a TACPA preference agrees to the TACPA contract provisions required by Government Code section </w:t>
      </w:r>
      <w:hyperlink r:id="rId23" w:tgtFrame="_blank" w:history="1">
        <w:r w:rsidRPr="00A629B8">
          <w:rPr>
            <w:rStyle w:val="Hyperlink"/>
            <w:rFonts w:ascii="Arial" w:hAnsi="Arial" w:cs="Arial"/>
            <w:color w:val="0000FF"/>
          </w:rPr>
          <w:t>4535</w:t>
        </w:r>
      </w:hyperlink>
      <w:r w:rsidRPr="00A629B8">
        <w:rPr>
          <w:rFonts w:ascii="Arial" w:hAnsi="Arial" w:cs="Arial"/>
        </w:rPr>
        <w:t> and provided in section </w:t>
      </w:r>
      <w:hyperlink r:id="rId24" w:history="1">
        <w:r w:rsidRPr="00A629B8">
          <w:rPr>
            <w:rStyle w:val="Hyperlink"/>
            <w:rFonts w:ascii="Arial" w:hAnsi="Arial" w:cs="Arial"/>
            <w:color w:val="0000FF"/>
          </w:rPr>
          <w:t>1896.40</w:t>
        </w:r>
      </w:hyperlink>
      <w:r w:rsidRPr="00A629B8">
        <w:rPr>
          <w:rFonts w:ascii="Arial" w:hAnsi="Arial" w:cs="Arial"/>
        </w:rPr>
        <w:t> of Title 2 of the California Code of Regulations (CCR) in addition to requirements specified on the TACPA form </w:t>
      </w:r>
      <w:hyperlink r:id="rId25" w:tgtFrame="_blank" w:history="1">
        <w:r w:rsidRPr="00A629B8">
          <w:rPr>
            <w:rStyle w:val="Hyperlink"/>
            <w:rFonts w:ascii="Arial" w:hAnsi="Arial" w:cs="Arial"/>
            <w:color w:val="0000FF"/>
          </w:rPr>
          <w:t>STD 830</w:t>
        </w:r>
      </w:hyperlink>
      <w:r w:rsidRPr="00A629B8">
        <w:rPr>
          <w:rFonts w:ascii="Arial" w:hAnsi="Arial" w:cs="Arial"/>
        </w:rPr>
        <w:t>.</w:t>
      </w:r>
    </w:p>
    <w:p w14:paraId="3CA5CD9A" w14:textId="77777777" w:rsidR="00515336" w:rsidRPr="004433D8" w:rsidRDefault="00515336" w:rsidP="00515336">
      <w:pPr>
        <w:spacing w:before="120" w:after="120"/>
        <w:ind w:left="360"/>
        <w:rPr>
          <w:rFonts w:ascii="Arial" w:hAnsi="Arial" w:cs="Arial"/>
        </w:rPr>
      </w:pPr>
      <w:r w:rsidRPr="004433D8">
        <w:rPr>
          <w:rFonts w:ascii="Arial" w:hAnsi="Arial" w:cs="Arial"/>
        </w:rPr>
        <w:t>Pursuant to the TACPA, the state shall award workplace and workforce preferences to eligible California-based companies for state solicitations exceeding $100,000.00 for the purchase of goods and services, including Information Technology goods and services, except a contract in which the worksite is fixed by the provisions of the contract.  (See Government Code (GC) §§ </w:t>
      </w:r>
      <w:hyperlink r:id="rId26" w:tgtFrame="_blank" w:history="1">
        <w:r w:rsidRPr="004433D8">
          <w:rPr>
            <w:rFonts w:ascii="Arial" w:hAnsi="Arial" w:cs="Arial"/>
          </w:rPr>
          <w:t>4530</w:t>
        </w:r>
      </w:hyperlink>
      <w:r w:rsidRPr="004433D8">
        <w:rPr>
          <w:rFonts w:ascii="Arial" w:hAnsi="Arial" w:cs="Arial"/>
        </w:rPr>
        <w:t> – </w:t>
      </w:r>
      <w:hyperlink r:id="rId27" w:tgtFrame="_blank" w:history="1">
        <w:r w:rsidRPr="004433D8">
          <w:rPr>
            <w:rFonts w:ascii="Arial" w:hAnsi="Arial" w:cs="Arial"/>
          </w:rPr>
          <w:t>4535.3</w:t>
        </w:r>
      </w:hyperlink>
      <w:r w:rsidRPr="004433D8">
        <w:rPr>
          <w:rFonts w:ascii="Arial" w:hAnsi="Arial" w:cs="Arial"/>
        </w:rPr>
        <w:t>)</w:t>
      </w:r>
    </w:p>
    <w:p w14:paraId="727EB36F" w14:textId="77777777" w:rsidR="00515336" w:rsidRPr="004433D8" w:rsidRDefault="00515336" w:rsidP="00316C8E">
      <w:pPr>
        <w:pStyle w:val="NoSpacing"/>
        <w:numPr>
          <w:ilvl w:val="2"/>
          <w:numId w:val="30"/>
        </w:numPr>
        <w:spacing w:before="120" w:after="120"/>
        <w:rPr>
          <w:rFonts w:cs="Arial"/>
        </w:rPr>
      </w:pPr>
      <w:r w:rsidRPr="004433D8">
        <w:rPr>
          <w:rFonts w:cs="Arial"/>
        </w:rPr>
        <w:t>Preference Amounts Specific to Solicitations for SERVICES</w:t>
      </w:r>
    </w:p>
    <w:p w14:paraId="01B697FF" w14:textId="77777777" w:rsidR="00515336" w:rsidRPr="004433D8" w:rsidRDefault="00515336" w:rsidP="00316C8E">
      <w:pPr>
        <w:pStyle w:val="ListParagraph"/>
        <w:numPr>
          <w:ilvl w:val="3"/>
          <w:numId w:val="31"/>
        </w:numPr>
        <w:spacing w:before="120" w:after="120"/>
        <w:rPr>
          <w:rFonts w:ascii="Arial" w:hAnsi="Arial" w:cs="Arial"/>
        </w:rPr>
      </w:pPr>
      <w:r w:rsidRPr="004433D8">
        <w:rPr>
          <w:rFonts w:ascii="Arial" w:hAnsi="Arial" w:cs="Arial"/>
        </w:rPr>
        <w:t>A workplace preference of 5 percent to California-based companies who demonstrate and certify under penalty of perjury that not less than 90 percent of the total labor hours required to perform the contract shall be accomplished at an identified worksite or worksites located in a distressed area</w:t>
      </w:r>
    </w:p>
    <w:p w14:paraId="54F1D00D" w14:textId="77777777" w:rsidR="00515336" w:rsidRDefault="00515336" w:rsidP="00316C8E">
      <w:pPr>
        <w:pStyle w:val="ListParagraph"/>
        <w:numPr>
          <w:ilvl w:val="3"/>
          <w:numId w:val="31"/>
        </w:numPr>
        <w:spacing w:before="120" w:after="120"/>
        <w:rPr>
          <w:rFonts w:ascii="Arial" w:hAnsi="Arial" w:cs="Arial"/>
        </w:rPr>
      </w:pPr>
      <w:r w:rsidRPr="004433D8">
        <w:rPr>
          <w:rFonts w:ascii="Arial" w:hAnsi="Arial" w:cs="Arial"/>
        </w:rPr>
        <w:t>A workforce preference, as specified in GC Section </w:t>
      </w:r>
      <w:hyperlink r:id="rId28" w:tgtFrame="_blank" w:history="1">
        <w:r w:rsidRPr="004433D8">
          <w:rPr>
            <w:rFonts w:ascii="Arial" w:hAnsi="Arial" w:cs="Arial"/>
          </w:rPr>
          <w:t>4533.1</w:t>
        </w:r>
      </w:hyperlink>
      <w:r w:rsidRPr="004433D8">
        <w:rPr>
          <w:rFonts w:ascii="Arial" w:hAnsi="Arial" w:cs="Arial"/>
        </w:rPr>
        <w:t>, to California-based companies that demonstrate and certify, under penalty of perjury, that the workforce completing those labor hours are persons with a high risk of unemployment, as defined in GC Section </w:t>
      </w:r>
      <w:hyperlink r:id="rId29" w:tgtFrame="_blank" w:history="1">
        <w:r w:rsidRPr="004433D8">
          <w:rPr>
            <w:rFonts w:ascii="Arial" w:hAnsi="Arial" w:cs="Arial"/>
          </w:rPr>
          <w:t>4532</w:t>
        </w:r>
      </w:hyperlink>
      <w:r w:rsidRPr="004433D8">
        <w:rPr>
          <w:rFonts w:ascii="Arial" w:hAnsi="Arial" w:cs="Arial"/>
        </w:rPr>
        <w:t>. Section </w:t>
      </w:r>
      <w:hyperlink r:id="rId30" w:tgtFrame="_blank" w:history="1">
        <w:r w:rsidRPr="004433D8">
          <w:rPr>
            <w:rFonts w:ascii="Arial" w:hAnsi="Arial" w:cs="Arial"/>
          </w:rPr>
          <w:t>4533.1</w:t>
        </w:r>
      </w:hyperlink>
      <w:r w:rsidRPr="004433D8">
        <w:rPr>
          <w:rFonts w:ascii="Arial" w:hAnsi="Arial" w:cs="Arial"/>
        </w:rPr>
        <w:t> specifies workforce preferences from 1 percent to 4 percent depending on the percentage of a bidder’s workforce required to perform the contract who are persons with high risk of unemployment as committed to and certified by the bidder. </w:t>
      </w:r>
    </w:p>
    <w:p w14:paraId="5BC76854" w14:textId="77777777" w:rsidR="00515336" w:rsidRPr="004433D8" w:rsidRDefault="00515336" w:rsidP="00316C8E">
      <w:pPr>
        <w:pStyle w:val="NoSpacing"/>
        <w:numPr>
          <w:ilvl w:val="2"/>
          <w:numId w:val="30"/>
        </w:numPr>
        <w:spacing w:before="120" w:after="120"/>
        <w:rPr>
          <w:rFonts w:cs="Arial"/>
        </w:rPr>
      </w:pPr>
      <w:r w:rsidRPr="004433D8">
        <w:rPr>
          <w:rFonts w:cs="Arial"/>
        </w:rPr>
        <w:t>Preference Maximum Amounts</w:t>
      </w:r>
    </w:p>
    <w:p w14:paraId="0BFA34B0" w14:textId="77777777" w:rsidR="00515336" w:rsidRPr="004433D8" w:rsidRDefault="00515336" w:rsidP="00316C8E">
      <w:pPr>
        <w:pStyle w:val="ListParagraph"/>
        <w:numPr>
          <w:ilvl w:val="3"/>
          <w:numId w:val="32"/>
        </w:numPr>
        <w:spacing w:before="120" w:after="120"/>
        <w:rPr>
          <w:rFonts w:ascii="Arial" w:hAnsi="Arial" w:cs="Arial"/>
        </w:rPr>
      </w:pPr>
      <w:r w:rsidRPr="004433D8">
        <w:rPr>
          <w:rFonts w:ascii="Arial" w:hAnsi="Arial" w:cs="Arial"/>
        </w:rPr>
        <w:t>The maximum preference cost for the </w:t>
      </w:r>
      <w:r w:rsidRPr="004433D8">
        <w:rPr>
          <w:rFonts w:ascii="Arial" w:hAnsi="Arial" w:cs="Arial"/>
          <w:b/>
          <w:bCs/>
        </w:rPr>
        <w:t>workplace</w:t>
      </w:r>
      <w:r w:rsidRPr="004433D8">
        <w:rPr>
          <w:rFonts w:ascii="Arial" w:hAnsi="Arial" w:cs="Arial"/>
        </w:rPr>
        <w:t> preference cannot exceed $50,000.00.</w:t>
      </w:r>
    </w:p>
    <w:p w14:paraId="18C3F312" w14:textId="77777777" w:rsidR="00515336" w:rsidRPr="004433D8" w:rsidRDefault="00515336" w:rsidP="00316C8E">
      <w:pPr>
        <w:pStyle w:val="ListParagraph"/>
        <w:numPr>
          <w:ilvl w:val="3"/>
          <w:numId w:val="32"/>
        </w:numPr>
        <w:spacing w:before="120" w:after="120"/>
        <w:rPr>
          <w:rFonts w:ascii="Arial" w:hAnsi="Arial" w:cs="Arial"/>
        </w:rPr>
      </w:pPr>
      <w:r w:rsidRPr="004433D8">
        <w:rPr>
          <w:rFonts w:ascii="Arial" w:hAnsi="Arial" w:cs="Arial"/>
        </w:rPr>
        <w:t>The maximum preference cost for the </w:t>
      </w:r>
      <w:r w:rsidRPr="004433D8">
        <w:rPr>
          <w:rFonts w:ascii="Arial" w:hAnsi="Arial" w:cs="Arial"/>
          <w:b/>
          <w:bCs/>
        </w:rPr>
        <w:t>workforce</w:t>
      </w:r>
      <w:r w:rsidRPr="004433D8">
        <w:rPr>
          <w:rFonts w:ascii="Arial" w:hAnsi="Arial" w:cs="Arial"/>
        </w:rPr>
        <w:t> preference cannot exceed $50,000.00.</w:t>
      </w:r>
    </w:p>
    <w:p w14:paraId="3050B6AF" w14:textId="77777777" w:rsidR="00515336" w:rsidRPr="004433D8" w:rsidRDefault="00515336" w:rsidP="00316C8E">
      <w:pPr>
        <w:pStyle w:val="ListParagraph"/>
        <w:numPr>
          <w:ilvl w:val="3"/>
          <w:numId w:val="32"/>
        </w:numPr>
        <w:spacing w:before="120" w:after="120"/>
        <w:rPr>
          <w:rFonts w:ascii="Arial" w:hAnsi="Arial" w:cs="Arial"/>
        </w:rPr>
      </w:pPr>
      <w:r w:rsidRPr="004433D8">
        <w:rPr>
          <w:rFonts w:ascii="Arial" w:hAnsi="Arial" w:cs="Arial"/>
        </w:rPr>
        <w:t>The maximum combined preferences and incentives resulting from a workplace preference, workforce preference, and other preferences or incentives provided under any other provision of law shall be 15% but may not in any case exceed $100,000.00 in total. </w:t>
      </w:r>
    </w:p>
    <w:p w14:paraId="237D1372" w14:textId="77777777" w:rsidR="00515336" w:rsidRPr="004433D8" w:rsidRDefault="00515336" w:rsidP="00316C8E">
      <w:pPr>
        <w:pStyle w:val="NoSpacing"/>
        <w:numPr>
          <w:ilvl w:val="2"/>
          <w:numId w:val="30"/>
        </w:numPr>
        <w:spacing w:before="120" w:after="120"/>
        <w:rPr>
          <w:rFonts w:cs="Arial"/>
          <w:color w:val="000000"/>
          <w:sz w:val="30"/>
          <w:szCs w:val="30"/>
        </w:rPr>
      </w:pPr>
      <w:r w:rsidRPr="004433D8">
        <w:rPr>
          <w:rFonts w:cs="Arial"/>
        </w:rPr>
        <w:t>Preference Precedence</w:t>
      </w:r>
    </w:p>
    <w:p w14:paraId="105FB4EA" w14:textId="77777777" w:rsidR="00515336" w:rsidRPr="004433D8" w:rsidRDefault="00515336" w:rsidP="003E15D2">
      <w:pPr>
        <w:pStyle w:val="ListParagraph"/>
        <w:spacing w:before="120" w:after="120"/>
        <w:rPr>
          <w:rFonts w:ascii="Arial" w:hAnsi="Arial" w:cs="Arial"/>
        </w:rPr>
      </w:pPr>
      <w:r w:rsidRPr="004433D8">
        <w:rPr>
          <w:rFonts w:ascii="Arial" w:hAnsi="Arial" w:cs="Arial"/>
        </w:rPr>
        <w:t>California certified small business bidders qualified in accordance with GC </w:t>
      </w:r>
      <w:hyperlink r:id="rId31" w:tgtFrame="_blank" w:history="1">
        <w:r w:rsidRPr="004433D8">
          <w:rPr>
            <w:rFonts w:ascii="Arial" w:hAnsi="Arial" w:cs="Arial"/>
          </w:rPr>
          <w:t>14838</w:t>
        </w:r>
      </w:hyperlink>
      <w:r w:rsidRPr="004433D8">
        <w:rPr>
          <w:rFonts w:ascii="Arial" w:hAnsi="Arial" w:cs="Arial"/>
        </w:rPr>
        <w:t> shall have precedence over non-small business bidders in that the application of any bidder preference for which non-small business bidders may be eligible, including the workplace and workforce preferences under TACPA, shall not result in the denial of the award to a small business bidder. This shall apply to those cases where the small business bidder is the lowest responsible bidder, as well as to those cases where the small business bidder is eligible for award as the result of application of the 5-percent small business bidder preference and incentive.</w:t>
      </w:r>
    </w:p>
    <w:p w14:paraId="42AC26D6" w14:textId="77777777" w:rsidR="00515336" w:rsidRPr="004433D8" w:rsidRDefault="00515336" w:rsidP="00316C8E">
      <w:pPr>
        <w:pStyle w:val="NoSpacing"/>
        <w:numPr>
          <w:ilvl w:val="2"/>
          <w:numId w:val="30"/>
        </w:numPr>
        <w:spacing w:before="120" w:after="120"/>
        <w:rPr>
          <w:rFonts w:cs="Arial"/>
        </w:rPr>
      </w:pPr>
      <w:r w:rsidRPr="004433D8">
        <w:rPr>
          <w:rFonts w:cs="Arial"/>
        </w:rPr>
        <w:t>Assistance to Bidders &amp; Distressed Area Map</w:t>
      </w:r>
    </w:p>
    <w:p w14:paraId="615AB190" w14:textId="6B1BDC89" w:rsidR="00515336" w:rsidRPr="004433D8" w:rsidRDefault="00515336" w:rsidP="003E15D2">
      <w:pPr>
        <w:pStyle w:val="ListParagraph"/>
        <w:spacing w:before="120" w:after="120"/>
        <w:rPr>
          <w:rFonts w:ascii="Arial" w:hAnsi="Arial" w:cs="Arial"/>
        </w:rPr>
      </w:pPr>
      <w:r w:rsidRPr="004433D8">
        <w:rPr>
          <w:rFonts w:ascii="Arial" w:hAnsi="Arial" w:cs="Arial"/>
        </w:rPr>
        <w:lastRenderedPageBreak/>
        <w:t>The Department of General Services, with the cooperation of the Governor's Office of Planning and Research, shall assist prospective bidders in identifying those areas of the state which qualify as distressed areas for purposes of the TACPA preferences (Title 2 California Code of Regulations (CCR) </w:t>
      </w:r>
      <w:hyperlink r:id="rId32" w:tgtFrame="_blank" w:history="1">
        <w:r w:rsidRPr="004433D8">
          <w:rPr>
            <w:rFonts w:ascii="Arial" w:hAnsi="Arial" w:cs="Arial"/>
          </w:rPr>
          <w:t>1896.38</w:t>
        </w:r>
      </w:hyperlink>
      <w:r w:rsidRPr="004433D8">
        <w:rPr>
          <w:rFonts w:ascii="Arial" w:hAnsi="Arial" w:cs="Arial"/>
        </w:rPr>
        <w:t>).</w:t>
      </w:r>
    </w:p>
    <w:p w14:paraId="26E86F41" w14:textId="77777777" w:rsidR="003E15D2" w:rsidRPr="004433D8" w:rsidRDefault="003E15D2" w:rsidP="003E15D2">
      <w:pPr>
        <w:pStyle w:val="ListParagraph"/>
        <w:spacing w:before="120" w:after="120"/>
        <w:rPr>
          <w:rFonts w:ascii="Arial" w:hAnsi="Arial" w:cs="Arial"/>
        </w:rPr>
      </w:pPr>
    </w:p>
    <w:p w14:paraId="6F5AC8A3" w14:textId="25AF85CB" w:rsidR="00515336" w:rsidRPr="004433D8" w:rsidRDefault="00515336" w:rsidP="003E15D2">
      <w:pPr>
        <w:pStyle w:val="ListParagraph"/>
        <w:spacing w:before="120" w:after="120"/>
        <w:rPr>
          <w:rFonts w:ascii="Arial" w:hAnsi="Arial" w:cs="Arial"/>
        </w:rPr>
      </w:pPr>
      <w:r w:rsidRPr="004433D8">
        <w:rPr>
          <w:rFonts w:ascii="Arial" w:hAnsi="Arial" w:cs="Arial"/>
        </w:rPr>
        <w:t>The following webpage contains an interactive map to determine if a business is located within a TACPA qualified zone: </w:t>
      </w:r>
      <w:hyperlink r:id="rId33" w:history="1">
        <w:r w:rsidRPr="004029AE">
          <w:rPr>
            <w:rFonts w:ascii="Arial" w:hAnsi="Arial" w:cs="Arial"/>
            <w:color w:val="0000FF"/>
            <w:u w:val="single"/>
          </w:rPr>
          <w:t>Request-a-Target-Area-Contract-Preference</w:t>
        </w:r>
        <w:r w:rsidRPr="004433D8">
          <w:rPr>
            <w:rFonts w:ascii="Arial" w:hAnsi="Arial" w:cs="Arial"/>
          </w:rPr>
          <w:t>.</w:t>
        </w:r>
      </w:hyperlink>
    </w:p>
    <w:p w14:paraId="40696144" w14:textId="77777777" w:rsidR="003E15D2" w:rsidRPr="004433D8" w:rsidRDefault="003E15D2" w:rsidP="003E15D2">
      <w:pPr>
        <w:pStyle w:val="ListParagraph"/>
        <w:spacing w:before="120" w:after="120"/>
        <w:rPr>
          <w:rFonts w:ascii="Arial" w:hAnsi="Arial" w:cs="Arial"/>
        </w:rPr>
      </w:pPr>
    </w:p>
    <w:p w14:paraId="08D00191" w14:textId="22CF8FF9" w:rsidR="00515336" w:rsidRPr="004433D8" w:rsidRDefault="00515336" w:rsidP="003E15D2">
      <w:pPr>
        <w:pStyle w:val="ListParagraph"/>
        <w:spacing w:before="120" w:after="120"/>
        <w:rPr>
          <w:rFonts w:ascii="Arial" w:hAnsi="Arial" w:cs="Arial"/>
        </w:rPr>
      </w:pPr>
      <w:r w:rsidRPr="004433D8">
        <w:rPr>
          <w:rFonts w:ascii="Arial" w:hAnsi="Arial" w:cs="Arial"/>
        </w:rPr>
        <w:t xml:space="preserve">For assistance, bidders may contact </w:t>
      </w:r>
      <w:r w:rsidRPr="004029AE">
        <w:rPr>
          <w:rFonts w:ascii="Arial" w:hAnsi="Arial" w:cs="Arial"/>
          <w:color w:val="0000FF"/>
          <w:u w:val="single"/>
        </w:rPr>
        <w:t>DGS-PD SSU at: </w:t>
      </w:r>
      <w:hyperlink r:id="rId34" w:history="1">
        <w:r w:rsidRPr="004029AE">
          <w:rPr>
            <w:rFonts w:ascii="Arial" w:hAnsi="Arial" w:cs="Arial"/>
            <w:color w:val="0000FF"/>
            <w:u w:val="single"/>
          </w:rPr>
          <w:t>TACPA@dgs.ca.gov</w:t>
        </w:r>
      </w:hyperlink>
      <w:r w:rsidR="00551700" w:rsidRPr="004433D8">
        <w:rPr>
          <w:rFonts w:ascii="Arial" w:hAnsi="Arial" w:cs="Arial"/>
          <w:color w:val="0000FF"/>
        </w:rPr>
        <w:t xml:space="preserve"> </w:t>
      </w:r>
    </w:p>
    <w:p w14:paraId="1CCF2BBD" w14:textId="77777777" w:rsidR="003E15D2" w:rsidRPr="004433D8" w:rsidRDefault="003E15D2" w:rsidP="003E15D2">
      <w:pPr>
        <w:pStyle w:val="ListParagraph"/>
        <w:spacing w:before="120" w:after="120"/>
        <w:rPr>
          <w:rFonts w:ascii="Arial" w:hAnsi="Arial" w:cs="Arial"/>
        </w:rPr>
      </w:pPr>
    </w:p>
    <w:p w14:paraId="5099615B" w14:textId="25C54AB1" w:rsidR="00515336" w:rsidRPr="004433D8" w:rsidRDefault="00515336" w:rsidP="003E15D2">
      <w:pPr>
        <w:pStyle w:val="ListParagraph"/>
        <w:spacing w:before="120" w:after="120"/>
        <w:rPr>
          <w:rFonts w:ascii="Arial" w:hAnsi="Arial" w:cs="Arial"/>
        </w:rPr>
      </w:pPr>
      <w:r w:rsidRPr="004433D8">
        <w:rPr>
          <w:rFonts w:ascii="Arial" w:hAnsi="Arial" w:cs="Arial"/>
        </w:rPr>
        <w:t>The Employment Development Department (EDD) shall assist bidders seeking to certify that they will employ persons with high risk of unemployment in recruiting eligible job applicants and shall certify such applicants, except youths participating in qualified cooperative education programs who shall otherwise be certified (2 CCR </w:t>
      </w:r>
      <w:hyperlink r:id="rId35" w:tgtFrame="_blank" w:history="1">
        <w:r w:rsidRPr="004433D8">
          <w:rPr>
            <w:rFonts w:ascii="Arial" w:hAnsi="Arial" w:cs="Arial"/>
          </w:rPr>
          <w:t>1896.39</w:t>
        </w:r>
      </w:hyperlink>
      <w:r w:rsidRPr="004433D8">
        <w:rPr>
          <w:rFonts w:ascii="Arial" w:hAnsi="Arial" w:cs="Arial"/>
        </w:rPr>
        <w:t>).</w:t>
      </w:r>
    </w:p>
    <w:p w14:paraId="609108C9" w14:textId="200AB7D0" w:rsidR="006D50A9" w:rsidRPr="004433D8" w:rsidRDefault="006D50A9" w:rsidP="00316C8E">
      <w:pPr>
        <w:pStyle w:val="Heading2"/>
        <w:numPr>
          <w:ilvl w:val="0"/>
          <w:numId w:val="36"/>
        </w:numPr>
      </w:pPr>
      <w:bookmarkStart w:id="19" w:name="_Toc232515929"/>
      <w:r w:rsidRPr="004433D8">
        <w:t>RFQ Response Guidelines</w:t>
      </w:r>
      <w:bookmarkEnd w:id="19"/>
    </w:p>
    <w:p w14:paraId="370B014E" w14:textId="77777777" w:rsidR="006D50A9" w:rsidRPr="004433D8" w:rsidRDefault="006D50A9" w:rsidP="00004E56">
      <w:pPr>
        <w:spacing w:before="120" w:after="120"/>
        <w:ind w:left="360"/>
        <w:rPr>
          <w:rFonts w:ascii="Arial" w:hAnsi="Arial" w:cs="Arial"/>
        </w:rPr>
      </w:pPr>
      <w:r w:rsidRPr="004433D8">
        <w:rPr>
          <w:rFonts w:ascii="Arial" w:hAnsi="Arial" w:cs="Arial"/>
        </w:rPr>
        <w:t xml:space="preserve">Responses to this RFQ shall contain all data/information requested. It is the Bidder’s responsibility to provide all required data and any other information deemed necessary for the State’s evaluation team to determine and verify the Bidder’s ability to meet the requirements of this RFQ. </w:t>
      </w:r>
    </w:p>
    <w:p w14:paraId="3C3DD199" w14:textId="7A873D59" w:rsidR="006D50A9" w:rsidRDefault="006D50A9" w:rsidP="00004E56">
      <w:pPr>
        <w:spacing w:before="120" w:after="120"/>
        <w:ind w:left="360"/>
        <w:rPr>
          <w:rFonts w:ascii="Arial" w:hAnsi="Arial" w:cs="Arial"/>
        </w:rPr>
      </w:pPr>
      <w:r w:rsidRPr="004433D8">
        <w:rPr>
          <w:rFonts w:ascii="Arial" w:hAnsi="Arial" w:cs="Arial"/>
        </w:rPr>
        <w:t>At the State’s option prior to award, Bidders may be required to submit additional written clarifying information, including rationale for their proposed solution. Failure to submit the required written information as specified may be grounds for Quote rejection.</w:t>
      </w:r>
    </w:p>
    <w:p w14:paraId="292059D5" w14:textId="14A79646" w:rsidR="006D50A9" w:rsidRPr="004433D8" w:rsidRDefault="006D50A9" w:rsidP="00316C8E">
      <w:pPr>
        <w:pStyle w:val="Heading2"/>
        <w:numPr>
          <w:ilvl w:val="0"/>
          <w:numId w:val="36"/>
        </w:numPr>
      </w:pPr>
      <w:bookmarkStart w:id="20" w:name="_Toc232515930"/>
      <w:r w:rsidRPr="004433D8">
        <w:t>Confidentiality</w:t>
      </w:r>
      <w:bookmarkEnd w:id="20"/>
    </w:p>
    <w:p w14:paraId="592309A8" w14:textId="5AD01D19" w:rsidR="006D50A9" w:rsidRPr="004433D8" w:rsidRDefault="006D50A9" w:rsidP="00004E56">
      <w:pPr>
        <w:spacing w:before="120" w:after="120"/>
        <w:ind w:left="360"/>
        <w:rPr>
          <w:rFonts w:ascii="Arial" w:hAnsi="Arial" w:cs="Arial"/>
        </w:rPr>
      </w:pPr>
      <w:r w:rsidRPr="004433D8">
        <w:rPr>
          <w:rFonts w:ascii="Arial" w:hAnsi="Arial" w:cs="Arial"/>
        </w:rPr>
        <w:t xml:space="preserve">Bidder material becomes public only after the notice of Intent to Award is released. If material marked “confidential,” “proprietary,” or “trade secret” is requested pursuant to the Public Records Act, the State will make an independent assessment whether it is exempt from disclosure. If the State disagrees with the </w:t>
      </w:r>
      <w:r w:rsidR="00F32009" w:rsidRPr="004433D8">
        <w:rPr>
          <w:rFonts w:ascii="Arial" w:hAnsi="Arial" w:cs="Arial"/>
        </w:rPr>
        <w:t>B</w:t>
      </w:r>
      <w:r w:rsidRPr="004433D8">
        <w:rPr>
          <w:rFonts w:ascii="Arial" w:hAnsi="Arial" w:cs="Arial"/>
        </w:rPr>
        <w:t xml:space="preserve">idder, the State will notify the </w:t>
      </w:r>
      <w:r w:rsidR="00F32009" w:rsidRPr="004433D8">
        <w:rPr>
          <w:rFonts w:ascii="Arial" w:hAnsi="Arial" w:cs="Arial"/>
        </w:rPr>
        <w:t>B</w:t>
      </w:r>
      <w:r w:rsidRPr="004433D8">
        <w:rPr>
          <w:rFonts w:ascii="Arial" w:hAnsi="Arial" w:cs="Arial"/>
        </w:rPr>
        <w:t>idder and give them a reasonable opportunity to justify their position or obtain a court order protecting the material from disclosure.</w:t>
      </w:r>
    </w:p>
    <w:p w14:paraId="30366499" w14:textId="7ECD72ED" w:rsidR="006D50A9" w:rsidRPr="004433D8" w:rsidRDefault="006D50A9" w:rsidP="00004E56">
      <w:pPr>
        <w:spacing w:before="120" w:after="120"/>
        <w:ind w:left="360"/>
        <w:rPr>
          <w:rFonts w:ascii="Arial" w:hAnsi="Arial" w:cs="Arial"/>
        </w:rPr>
      </w:pPr>
      <w:r w:rsidRPr="004433D8">
        <w:rPr>
          <w:rFonts w:ascii="Arial" w:hAnsi="Arial" w:cs="Arial"/>
        </w:rPr>
        <w:t xml:space="preserve">The </w:t>
      </w:r>
      <w:r w:rsidR="00F32009" w:rsidRPr="004433D8">
        <w:rPr>
          <w:rFonts w:ascii="Arial" w:hAnsi="Arial" w:cs="Arial"/>
        </w:rPr>
        <w:t>B</w:t>
      </w:r>
      <w:r w:rsidRPr="004433D8">
        <w:rPr>
          <w:rFonts w:ascii="Arial" w:hAnsi="Arial" w:cs="Arial"/>
        </w:rPr>
        <w:t xml:space="preserve">idder should be aware that marking a document “confidential” or “proprietary” in a Final Quote may exclude it from consideration for award and will not keep that document from being released after notice of award as part of the public record, unless a court has ordered the State not to release the document. The content of all working papers and discussions relating to the </w:t>
      </w:r>
      <w:r w:rsidR="00F32009" w:rsidRPr="004433D8">
        <w:rPr>
          <w:rFonts w:ascii="Arial" w:hAnsi="Arial" w:cs="Arial"/>
        </w:rPr>
        <w:t>B</w:t>
      </w:r>
      <w:r w:rsidRPr="004433D8">
        <w:rPr>
          <w:rFonts w:ascii="Arial" w:hAnsi="Arial" w:cs="Arial"/>
        </w:rPr>
        <w:t xml:space="preserve">idder’s Quote shall be held in confidence indefinitely, unless the public interest is best served by an item’s disclosure because of its direct pertinence to a decision, agreement or the evaluation of the Quote. </w:t>
      </w:r>
    </w:p>
    <w:p w14:paraId="51AC999E" w14:textId="00D61C89" w:rsidR="009A7A13" w:rsidRDefault="006D50A9" w:rsidP="00CE04B2">
      <w:pPr>
        <w:spacing w:before="120" w:after="120"/>
        <w:ind w:left="360"/>
        <w:rPr>
          <w:rFonts w:ascii="Arial" w:hAnsi="Arial" w:cs="Arial"/>
        </w:rPr>
      </w:pPr>
      <w:r w:rsidRPr="004433D8">
        <w:rPr>
          <w:rFonts w:ascii="Arial" w:hAnsi="Arial" w:cs="Arial"/>
        </w:rPr>
        <w:t xml:space="preserve">Any disclosure of confidential information by the </w:t>
      </w:r>
      <w:r w:rsidR="00F32009" w:rsidRPr="004433D8">
        <w:rPr>
          <w:rFonts w:ascii="Arial" w:hAnsi="Arial" w:cs="Arial"/>
        </w:rPr>
        <w:t>B</w:t>
      </w:r>
      <w:r w:rsidRPr="004433D8">
        <w:rPr>
          <w:rFonts w:ascii="Arial" w:hAnsi="Arial" w:cs="Arial"/>
        </w:rPr>
        <w:t xml:space="preserve">idder is a basis for rejecting the </w:t>
      </w:r>
      <w:r w:rsidR="00F32009" w:rsidRPr="004433D8">
        <w:rPr>
          <w:rFonts w:ascii="Arial" w:hAnsi="Arial" w:cs="Arial"/>
        </w:rPr>
        <w:t>B</w:t>
      </w:r>
      <w:r w:rsidRPr="004433D8">
        <w:rPr>
          <w:rFonts w:ascii="Arial" w:hAnsi="Arial" w:cs="Arial"/>
        </w:rPr>
        <w:t xml:space="preserve">idder’s Quote and ruling the </w:t>
      </w:r>
      <w:r w:rsidR="00F32009" w:rsidRPr="004433D8">
        <w:rPr>
          <w:rFonts w:ascii="Arial" w:hAnsi="Arial" w:cs="Arial"/>
        </w:rPr>
        <w:t>B</w:t>
      </w:r>
      <w:r w:rsidRPr="004433D8">
        <w:rPr>
          <w:rFonts w:ascii="Arial" w:hAnsi="Arial" w:cs="Arial"/>
        </w:rPr>
        <w:t>idder ineligible to further participate. Any disclosure of confidential information by a State employee is a basis for disciplinary action, including dismissal from State employment, as provided by Government Code §19570 et seq. Total confidentiality is paramount; it cannot be over emphasized.</w:t>
      </w:r>
      <w:bookmarkStart w:id="21" w:name="_Toc528564647"/>
      <w:bookmarkStart w:id="22" w:name="_Toc528567102"/>
      <w:bookmarkStart w:id="23" w:name="_Toc528567212"/>
      <w:bookmarkStart w:id="24" w:name="_Toc528567347"/>
      <w:bookmarkEnd w:id="21"/>
      <w:bookmarkEnd w:id="22"/>
      <w:bookmarkEnd w:id="23"/>
      <w:bookmarkEnd w:id="24"/>
    </w:p>
    <w:p w14:paraId="44DAE21F" w14:textId="77777777" w:rsidR="0042362D" w:rsidRDefault="0042362D" w:rsidP="00CE04B2">
      <w:pPr>
        <w:spacing w:before="120" w:after="120"/>
        <w:ind w:left="360"/>
        <w:rPr>
          <w:rFonts w:ascii="Arial" w:hAnsi="Arial" w:cs="Arial"/>
        </w:rPr>
      </w:pPr>
    </w:p>
    <w:p w14:paraId="2FB1CB99" w14:textId="77777777" w:rsidR="0042362D" w:rsidRPr="004433D8" w:rsidRDefault="0042362D" w:rsidP="00CE04B2">
      <w:pPr>
        <w:spacing w:before="120" w:after="120"/>
        <w:ind w:left="360"/>
        <w:rPr>
          <w:rFonts w:ascii="Arial" w:hAnsi="Arial" w:cs="Arial"/>
        </w:rPr>
      </w:pPr>
    </w:p>
    <w:p w14:paraId="639F41E1" w14:textId="77777777" w:rsidR="006D50A9" w:rsidRDefault="006D50A9" w:rsidP="00141B3D">
      <w:pPr>
        <w:pStyle w:val="Heading1"/>
        <w:numPr>
          <w:ilvl w:val="0"/>
          <w:numId w:val="16"/>
        </w:numPr>
        <w:overflowPunct w:val="0"/>
        <w:autoSpaceDE w:val="0"/>
        <w:autoSpaceDN w:val="0"/>
        <w:adjustRightInd w:val="0"/>
        <w:spacing w:after="120"/>
        <w:ind w:left="360"/>
        <w:jc w:val="both"/>
        <w:textAlignment w:val="baseline"/>
        <w:rPr>
          <w:rFonts w:eastAsiaTheme="majorEastAsia"/>
          <w:bCs w:val="0"/>
          <w:caps w:val="0"/>
          <w:color w:val="auto"/>
          <w:sz w:val="22"/>
          <w:shd w:val="clear" w:color="auto" w:fill="auto"/>
        </w:rPr>
      </w:pPr>
      <w:bookmarkStart w:id="25" w:name="_Toc232515931"/>
      <w:r w:rsidRPr="00B85984">
        <w:rPr>
          <w:rFonts w:eastAsiaTheme="majorEastAsia"/>
          <w:bCs w:val="0"/>
          <w:caps w:val="0"/>
          <w:color w:val="auto"/>
          <w:sz w:val="22"/>
          <w:shd w:val="clear" w:color="auto" w:fill="auto"/>
        </w:rPr>
        <w:lastRenderedPageBreak/>
        <w:t>Evaluation Information</w:t>
      </w:r>
      <w:bookmarkEnd w:id="25"/>
    </w:p>
    <w:p w14:paraId="3409A668" w14:textId="57E85CCB" w:rsidR="0042362D" w:rsidRPr="0042362D" w:rsidRDefault="0042362D" w:rsidP="0042362D">
      <w:pPr>
        <w:ind w:left="360"/>
        <w:rPr>
          <w:rFonts w:ascii="Arial" w:hAnsi="Arial" w:cs="Arial"/>
        </w:rPr>
      </w:pPr>
      <w:r w:rsidRPr="0042362D">
        <w:rPr>
          <w:rFonts w:ascii="Arial" w:hAnsi="Arial" w:cs="Arial"/>
        </w:rPr>
        <w:t xml:space="preserve">The winning bid </w:t>
      </w:r>
      <w:r>
        <w:rPr>
          <w:rFonts w:ascii="Arial" w:hAnsi="Arial" w:cs="Arial"/>
        </w:rPr>
        <w:t>will be based on the highest score received</w:t>
      </w:r>
      <w:r w:rsidR="002528D7">
        <w:rPr>
          <w:rFonts w:ascii="Arial" w:hAnsi="Arial" w:cs="Arial"/>
        </w:rPr>
        <w:t xml:space="preserve"> which is calculated by adding the points earned for technical and cost requirements.</w:t>
      </w:r>
    </w:p>
    <w:p w14:paraId="6FAF51DE" w14:textId="269C9A91" w:rsidR="006D50A9" w:rsidRPr="004433D8" w:rsidRDefault="006D50A9" w:rsidP="004433D8">
      <w:pPr>
        <w:pStyle w:val="Heading2"/>
        <w:numPr>
          <w:ilvl w:val="0"/>
          <w:numId w:val="20"/>
        </w:numPr>
      </w:pPr>
      <w:bookmarkStart w:id="26" w:name="_Toc232515932"/>
      <w:r w:rsidRPr="004433D8">
        <w:t>Administrative, Business, and Technical Requirements</w:t>
      </w:r>
      <w:bookmarkEnd w:id="26"/>
    </w:p>
    <w:p w14:paraId="33E49887" w14:textId="77777777" w:rsidR="006D50A9" w:rsidRPr="004433D8" w:rsidRDefault="006D50A9" w:rsidP="00004E56">
      <w:pPr>
        <w:spacing w:before="120" w:after="120"/>
        <w:ind w:left="360"/>
        <w:rPr>
          <w:rFonts w:ascii="Arial" w:hAnsi="Arial" w:cs="Arial"/>
        </w:rPr>
      </w:pPr>
      <w:r w:rsidRPr="004433D8">
        <w:rPr>
          <w:rFonts w:ascii="Arial" w:hAnsi="Arial" w:cs="Arial"/>
        </w:rPr>
        <w:t xml:space="preserve">The Administrative, Business, and Technical requirements will be evaluated on a Pass/Fail basis. Quotes will first be screened to determine if the Bidder has complied with appropriate submittal instructions and required components. Quotes that meet the “pass/fail” criteria will be eligible to have their cost quote evaluated. </w:t>
      </w:r>
      <w:r w:rsidRPr="004433D8">
        <w:rPr>
          <w:rFonts w:ascii="Arial" w:hAnsi="Arial" w:cs="Arial"/>
          <w:b/>
        </w:rPr>
        <w:t>QUOTES THAT DO NOT PASS ALL THE MANDATORY REQUIREMENTS WILL BE DEEMED NON-RESPONSIVE AND WILL BE REJECTED.</w:t>
      </w:r>
      <w:r w:rsidRPr="004433D8">
        <w:rPr>
          <w:rFonts w:ascii="Arial" w:hAnsi="Arial" w:cs="Arial"/>
        </w:rPr>
        <w:t xml:space="preserve"> </w:t>
      </w:r>
    </w:p>
    <w:p w14:paraId="63BC35A7" w14:textId="06FDDD91" w:rsidR="006D50A9" w:rsidRPr="004433D8" w:rsidRDefault="006D50A9" w:rsidP="00004E56">
      <w:pPr>
        <w:spacing w:before="120" w:after="120"/>
        <w:ind w:left="360"/>
        <w:rPr>
          <w:rFonts w:ascii="Arial" w:hAnsi="Arial" w:cs="Arial"/>
        </w:rPr>
      </w:pPr>
      <w:r w:rsidRPr="004433D8">
        <w:rPr>
          <w:rFonts w:ascii="Arial" w:hAnsi="Arial" w:cs="Arial"/>
        </w:rPr>
        <w:t xml:space="preserve">The State has established certain requirements with respect to Quotes to be submitted by prospective Bidders. The use of “shall,” “must,” or “will” (except to indicate simple futurity) in this RFQ indicates a requirement or condition that is mandatory. Should a Bidder respond to a mandatory requirement using language that fails to explicitly commit the Bidder after </w:t>
      </w:r>
      <w:r w:rsidR="00F21C65" w:rsidRPr="004433D8">
        <w:rPr>
          <w:rFonts w:ascii="Arial" w:hAnsi="Arial" w:cs="Arial"/>
        </w:rPr>
        <w:t>C</w:t>
      </w:r>
      <w:r w:rsidRPr="004433D8">
        <w:rPr>
          <w:rFonts w:ascii="Arial" w:hAnsi="Arial" w:cs="Arial"/>
        </w:rPr>
        <w:t xml:space="preserve">ontract award by using terms such as “may” or “could,” the State may interpret the response as a material deviation. A deviation, if not material, may be waived by the State. A deviation from a requirement is material if the deficient response is not in substantial accord with the RFQ requirements, provides an advantage to one Bidder over other Bidders, or has a potentially significant effect on the delivery, quantity, or quality of items Quote, the amount paid to the Bidder or on the cost to the State. Material deviations cannot be waived. </w:t>
      </w:r>
    </w:p>
    <w:p w14:paraId="466333DD" w14:textId="77777777" w:rsidR="006D50A9" w:rsidRPr="004433D8" w:rsidRDefault="006D50A9" w:rsidP="00004E56">
      <w:pPr>
        <w:ind w:left="360"/>
        <w:rPr>
          <w:rFonts w:ascii="Arial" w:hAnsi="Arial" w:cs="Arial"/>
        </w:rPr>
      </w:pPr>
      <w:r w:rsidRPr="004433D8">
        <w:rPr>
          <w:rFonts w:ascii="Arial" w:hAnsi="Arial" w:cs="Arial"/>
        </w:rPr>
        <w:t>The State has determined that it is best to define its own needs, desired operating objectives, and desired operating environment. The State will not tailor these needs to fit some solution a Bidder may have available; rather, the Bidder shall propose to meet the State’s needs as defined in this solicitation.</w:t>
      </w:r>
    </w:p>
    <w:p w14:paraId="66C98A36" w14:textId="77777777" w:rsidR="006D50A9" w:rsidRPr="004433D8" w:rsidRDefault="006D50A9" w:rsidP="00004E56">
      <w:pPr>
        <w:overflowPunct w:val="0"/>
        <w:autoSpaceDE w:val="0"/>
        <w:autoSpaceDN w:val="0"/>
        <w:adjustRightInd w:val="0"/>
        <w:spacing w:before="120" w:after="120"/>
        <w:ind w:left="360"/>
        <w:jc w:val="both"/>
        <w:textAlignment w:val="baseline"/>
        <w:rPr>
          <w:rFonts w:ascii="Arial" w:hAnsi="Arial" w:cs="Arial"/>
        </w:rPr>
      </w:pPr>
      <w:r w:rsidRPr="004433D8">
        <w:rPr>
          <w:rFonts w:ascii="Arial" w:hAnsi="Arial" w:cs="Arial"/>
        </w:rPr>
        <w:t>The Bidder qualifications and solution requirements listed in this section are denoted as follows:</w:t>
      </w:r>
    </w:p>
    <w:p w14:paraId="5CC82D28" w14:textId="29C2E422" w:rsidR="006D50A9" w:rsidRPr="004433D8" w:rsidRDefault="006D50A9" w:rsidP="008F72A2">
      <w:pPr>
        <w:pStyle w:val="ListParagraph"/>
        <w:numPr>
          <w:ilvl w:val="0"/>
          <w:numId w:val="18"/>
        </w:numPr>
        <w:overflowPunct w:val="0"/>
        <w:autoSpaceDE w:val="0"/>
        <w:autoSpaceDN w:val="0"/>
        <w:adjustRightInd w:val="0"/>
        <w:spacing w:before="120" w:after="120" w:line="240" w:lineRule="auto"/>
        <w:contextualSpacing w:val="0"/>
        <w:jc w:val="both"/>
        <w:textAlignment w:val="baseline"/>
        <w:rPr>
          <w:rFonts w:ascii="Arial" w:hAnsi="Arial" w:cs="Arial"/>
        </w:rPr>
      </w:pPr>
      <w:r w:rsidRPr="004433D8">
        <w:rPr>
          <w:rFonts w:ascii="Arial" w:hAnsi="Arial" w:cs="Arial"/>
        </w:rPr>
        <w:t xml:space="preserve">(M) Sections labeled as “Mandatory” or “M” are not negotiable. To be considered responsive and responsible to these requirements, all requirements identified as (M) must be responded to. A “fail” will result in a Quote being deemed non-responsive and, therefore, will be disqualified. Failure to respond to any (M) requirements where indicated shall result in a “fail” and disqualification of the Quote. </w:t>
      </w:r>
    </w:p>
    <w:p w14:paraId="067934D2" w14:textId="7445E27B" w:rsidR="006D50A9" w:rsidRPr="004433D8" w:rsidRDefault="006D50A9" w:rsidP="004433D8">
      <w:pPr>
        <w:pStyle w:val="Heading2"/>
        <w:numPr>
          <w:ilvl w:val="0"/>
          <w:numId w:val="20"/>
        </w:numPr>
      </w:pPr>
      <w:bookmarkStart w:id="27" w:name="_Toc232515933"/>
      <w:r w:rsidRPr="004433D8">
        <w:t>RFQ Submission Checklist</w:t>
      </w:r>
      <w:bookmarkEnd w:id="27"/>
    </w:p>
    <w:p w14:paraId="72EC153B" w14:textId="77777777" w:rsidR="006D50A9" w:rsidRPr="004433D8" w:rsidRDefault="006D50A9" w:rsidP="00004E56">
      <w:pPr>
        <w:spacing w:before="120" w:after="120"/>
        <w:ind w:left="360"/>
        <w:rPr>
          <w:rFonts w:ascii="Arial" w:hAnsi="Arial" w:cs="Arial"/>
          <w:b/>
          <w:u w:val="single"/>
        </w:rPr>
      </w:pPr>
      <w:r w:rsidRPr="004433D8">
        <w:rPr>
          <w:rFonts w:ascii="Arial" w:hAnsi="Arial" w:cs="Arial"/>
        </w:rPr>
        <w:t xml:space="preserve">The RFQ Submission Checklist will be used to evaluate the Bidder’s RFQ. Bidders may also use the checklist to verify that appropriate documentation and requirements are met. </w:t>
      </w:r>
      <w:r w:rsidRPr="004433D8">
        <w:rPr>
          <w:rFonts w:ascii="Arial" w:hAnsi="Arial" w:cs="Arial"/>
          <w:b/>
          <w:u w:val="single"/>
        </w:rPr>
        <w:t>Bidders are not required to submit the checklist.</w:t>
      </w:r>
    </w:p>
    <w:p w14:paraId="65F77A6F" w14:textId="10E1CF61" w:rsidR="006D50A9" w:rsidRPr="004433D8" w:rsidRDefault="00F31586" w:rsidP="004433D8">
      <w:pPr>
        <w:pStyle w:val="Heading2"/>
        <w:numPr>
          <w:ilvl w:val="0"/>
          <w:numId w:val="20"/>
        </w:numPr>
      </w:pPr>
      <w:bookmarkStart w:id="28" w:name="_Toc528564651"/>
      <w:bookmarkStart w:id="29" w:name="_Toc528567106"/>
      <w:bookmarkStart w:id="30" w:name="_Toc528567216"/>
      <w:bookmarkStart w:id="31" w:name="_Toc528567351"/>
      <w:bookmarkStart w:id="32" w:name="_Toc232515934"/>
      <w:bookmarkEnd w:id="28"/>
      <w:bookmarkEnd w:id="29"/>
      <w:bookmarkEnd w:id="30"/>
      <w:bookmarkEnd w:id="31"/>
      <w:r w:rsidRPr="004433D8">
        <w:t xml:space="preserve">Scoring </w:t>
      </w:r>
      <w:r w:rsidR="006D50A9" w:rsidRPr="004433D8">
        <w:t>Evaluation</w:t>
      </w:r>
      <w:bookmarkEnd w:id="32"/>
      <w:r w:rsidR="006D50A9" w:rsidRPr="004433D8">
        <w:t xml:space="preserve"> </w:t>
      </w:r>
    </w:p>
    <w:p w14:paraId="081EF9AE" w14:textId="0CC04C49" w:rsidR="005B18DD" w:rsidRPr="000B5F81" w:rsidRDefault="005B18DD" w:rsidP="005B18DD">
      <w:pPr>
        <w:spacing w:before="120"/>
        <w:ind w:left="360"/>
        <w:rPr>
          <w:rFonts w:ascii="Arial" w:eastAsia="Calibri" w:hAnsi="Arial" w:cs="Arial"/>
        </w:rPr>
      </w:pPr>
      <w:r w:rsidRPr="000B5F81">
        <w:rPr>
          <w:rFonts w:ascii="Arial" w:eastAsia="Calibri" w:hAnsi="Arial" w:cs="Arial"/>
        </w:rPr>
        <w:t>The Contractor is responsible for performing all task</w:t>
      </w:r>
      <w:r>
        <w:rPr>
          <w:rFonts w:ascii="Arial" w:eastAsia="Calibri" w:hAnsi="Arial" w:cs="Arial"/>
        </w:rPr>
        <w:t xml:space="preserve">s, </w:t>
      </w:r>
      <w:r w:rsidRPr="000B5F81">
        <w:rPr>
          <w:rFonts w:ascii="Arial" w:eastAsia="Calibri" w:hAnsi="Arial" w:cs="Arial"/>
        </w:rPr>
        <w:t>responsibilities</w:t>
      </w:r>
      <w:r>
        <w:rPr>
          <w:rFonts w:ascii="Arial" w:eastAsia="Calibri" w:hAnsi="Arial" w:cs="Arial"/>
        </w:rPr>
        <w:t>,</w:t>
      </w:r>
      <w:r w:rsidRPr="000B5F81">
        <w:rPr>
          <w:rFonts w:ascii="Arial" w:eastAsia="Calibri" w:hAnsi="Arial" w:cs="Arial"/>
        </w:rPr>
        <w:t xml:space="preserve"> and services identified in the resulting Contract at the rates provided on </w:t>
      </w:r>
      <w:r w:rsidRPr="0042362D">
        <w:rPr>
          <w:rFonts w:ascii="Arial" w:eastAsia="Calibri" w:hAnsi="Arial" w:cs="Arial"/>
          <w:b/>
          <w:bCs/>
        </w:rPr>
        <w:t>EXHIBIT B-1: COST WORKSHEET</w:t>
      </w:r>
      <w:r w:rsidRPr="000B5F81">
        <w:rPr>
          <w:rFonts w:ascii="Arial" w:eastAsia="Calibri" w:hAnsi="Arial" w:cs="Arial"/>
        </w:rPr>
        <w:t xml:space="preserve"> for the term of the Contract as identified in the SOW, including all costs for the optional year(s). All Contractors must provide individual costs as indicated on the cost worksheet and submit with their response. </w:t>
      </w:r>
    </w:p>
    <w:p w14:paraId="275D47D4" w14:textId="77777777" w:rsidR="005B18DD" w:rsidRPr="00D411F7" w:rsidRDefault="005B18DD" w:rsidP="005B18DD">
      <w:pPr>
        <w:spacing w:after="120"/>
        <w:ind w:left="360"/>
        <w:rPr>
          <w:rFonts w:ascii="Arial" w:hAnsi="Arial" w:cs="Arial"/>
        </w:rPr>
      </w:pPr>
      <w:r w:rsidRPr="00D411F7">
        <w:rPr>
          <w:rFonts w:ascii="Arial" w:hAnsi="Arial" w:cs="Arial"/>
        </w:rPr>
        <w:lastRenderedPageBreak/>
        <w:t>A “Value Effective” approach will be used in reviewing Contractor responses to this RFQ. An assessment committee will review and assess Quotes based on the degree to which they Quote the best value to CalVet. A multiple phase process will be used to review and/or rate responses. A multiple stage process will be used to review and/or rate responses. Quotes that do not comply with the mandatory components stipulated in this RFQ may be deemed non-compliant and the Contractor disqualified. The State may reject any response found to be non-compliant at any stage of the review. The State reserves the right to modify or cancel this procurement in its entirety or in part at any time. The Contractor is required to thoroughly review the RFQ to ensure that its response is fully compliant with the RFQ requirements and thereby avoid the possibility of being ruled non-compliant. If the State finds that a Contractor’s Final Quote has a material deviation from a specified requirement, the Contractor will be deemed non-compliant and will be the basis for rejecting the Contractor’s Quote. CalVet may reject any response found to be non-responsive at any stage of review. If deemed necessary, CalVet may collect additional documentation (i.e., missing forms, missing appendix items, missing data from RFQ forms) to enable initial responsiveness to the RFQ requirements. Responses that appear to meet the initial RFQ requirements and contain the required documentation will be submitted to a review team. By submitting a Quote, Contractors agree to the terms and conditions stated in the SOW and the proposed Contract. Responses received after this deadline will be rejected.</w:t>
      </w:r>
    </w:p>
    <w:p w14:paraId="40994BA9" w14:textId="77777777" w:rsidR="005B18DD" w:rsidRPr="00D411F7" w:rsidRDefault="005B18DD" w:rsidP="00316C8E">
      <w:pPr>
        <w:pStyle w:val="ListParagraph"/>
        <w:numPr>
          <w:ilvl w:val="1"/>
          <w:numId w:val="37"/>
        </w:numPr>
        <w:spacing w:after="120"/>
        <w:contextualSpacing w:val="0"/>
        <w:rPr>
          <w:rFonts w:ascii="Arial" w:hAnsi="Arial" w:cs="Arial"/>
        </w:rPr>
      </w:pPr>
      <w:r w:rsidRPr="00D411F7">
        <w:rPr>
          <w:rFonts w:ascii="Arial" w:hAnsi="Arial" w:cs="Arial"/>
        </w:rPr>
        <w:t>Phase I – Acceptance</w:t>
      </w:r>
    </w:p>
    <w:p w14:paraId="53F85C59"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Shortly after the submission deadline, CalVet will review each response for initial responsiveness to the RFQ requirements (i.e., timeliness and completeness).</w:t>
      </w:r>
    </w:p>
    <w:p w14:paraId="79FBA6E2" w14:textId="77777777" w:rsidR="005B18DD" w:rsidRPr="00D411F7" w:rsidRDefault="005B18DD" w:rsidP="00316C8E">
      <w:pPr>
        <w:pStyle w:val="ListParagraph"/>
        <w:numPr>
          <w:ilvl w:val="1"/>
          <w:numId w:val="37"/>
        </w:numPr>
        <w:spacing w:after="120"/>
        <w:contextualSpacing w:val="0"/>
        <w:rPr>
          <w:rFonts w:ascii="Arial" w:hAnsi="Arial" w:cs="Arial"/>
        </w:rPr>
      </w:pPr>
      <w:r w:rsidRPr="00D411F7">
        <w:rPr>
          <w:rFonts w:ascii="Arial" w:hAnsi="Arial" w:cs="Arial"/>
        </w:rPr>
        <w:t>Phase II – Response Review/Rating</w:t>
      </w:r>
    </w:p>
    <w:p w14:paraId="463E232A"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Quotes that appear to meet the initial RFQ requirements and contain the required documentation will be submitted to the assessment team.</w:t>
      </w:r>
    </w:p>
    <w:p w14:paraId="58D7CDDC"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The assessment team will review and compare all responses to one another and assign a numeric score to each response based on its adequacy, thoroughness, and the degree to which the solution best meets the Program’s needs and represents the best value to the State.</w:t>
      </w:r>
    </w:p>
    <w:p w14:paraId="6A015553" w14:textId="77777777" w:rsidR="005B18DD" w:rsidRPr="00D411F7" w:rsidRDefault="005B18DD" w:rsidP="005B18DD">
      <w:pPr>
        <w:pStyle w:val="ListParagraph"/>
        <w:spacing w:after="120"/>
        <w:contextualSpacing w:val="0"/>
        <w:rPr>
          <w:rFonts w:ascii="Arial" w:hAnsi="Arial" w:cs="Arial"/>
        </w:rPr>
      </w:pPr>
      <w:r w:rsidRPr="00D411F7">
        <w:rPr>
          <w:rFonts w:ascii="Arial" w:hAnsi="Arial" w:cs="Arial"/>
        </w:rPr>
        <w:t>The assessment team will use the following scoring system to assign points. The following chart is a list of the considerations that will be considered when assigning points to a response.</w:t>
      </w:r>
    </w:p>
    <w:tbl>
      <w:tblPr>
        <w:tblStyle w:val="TableGrid"/>
        <w:tblW w:w="0" w:type="auto"/>
        <w:tblInd w:w="720" w:type="dxa"/>
        <w:tblLook w:val="04A0" w:firstRow="1" w:lastRow="0" w:firstColumn="1" w:lastColumn="0" w:noHBand="0" w:noVBand="1"/>
      </w:tblPr>
      <w:tblGrid>
        <w:gridCol w:w="4315"/>
        <w:gridCol w:w="4315"/>
      </w:tblGrid>
      <w:tr w:rsidR="005B18DD" w:rsidRPr="000B5F81" w14:paraId="7E5D35FF" w14:textId="77777777" w:rsidTr="00CD7698">
        <w:tc>
          <w:tcPr>
            <w:tcW w:w="4315" w:type="dxa"/>
            <w:shd w:val="clear" w:color="auto" w:fill="D9D9D9" w:themeFill="background1" w:themeFillShade="D9"/>
          </w:tcPr>
          <w:p w14:paraId="50333A47"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RFQ Requirement</w:t>
            </w:r>
          </w:p>
        </w:tc>
        <w:tc>
          <w:tcPr>
            <w:tcW w:w="4315" w:type="dxa"/>
            <w:shd w:val="clear" w:color="auto" w:fill="D9D9D9" w:themeFill="background1" w:themeFillShade="D9"/>
          </w:tcPr>
          <w:p w14:paraId="584F8990"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Scoring</w:t>
            </w:r>
          </w:p>
        </w:tc>
      </w:tr>
      <w:tr w:rsidR="005B18DD" w:rsidRPr="000B5F81" w14:paraId="27523958" w14:textId="77777777" w:rsidTr="00CD7698">
        <w:tc>
          <w:tcPr>
            <w:tcW w:w="8630" w:type="dxa"/>
            <w:gridSpan w:val="2"/>
          </w:tcPr>
          <w:p w14:paraId="58ED6BED" w14:textId="77777777" w:rsidR="005B18DD" w:rsidRPr="00D411F7" w:rsidRDefault="005B18DD" w:rsidP="00CD7698">
            <w:pPr>
              <w:pStyle w:val="ListParagraph"/>
              <w:spacing w:after="120"/>
              <w:ind w:left="0"/>
              <w:contextualSpacing w:val="0"/>
              <w:jc w:val="center"/>
              <w:rPr>
                <w:rFonts w:ascii="Arial" w:hAnsi="Arial" w:cs="Arial"/>
              </w:rPr>
            </w:pPr>
            <w:r w:rsidRPr="00D411F7">
              <w:rPr>
                <w:rFonts w:ascii="Arial" w:hAnsi="Arial" w:cs="Arial"/>
              </w:rPr>
              <w:t>Administrative Requirements</w:t>
            </w:r>
          </w:p>
        </w:tc>
      </w:tr>
      <w:tr w:rsidR="005B18DD" w:rsidRPr="000B5F81" w14:paraId="35E4E28E" w14:textId="77777777" w:rsidTr="00CD7698">
        <w:tc>
          <w:tcPr>
            <w:tcW w:w="4315" w:type="dxa"/>
          </w:tcPr>
          <w:p w14:paraId="186E9B12"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Required Forms, Documents, Certifications</w:t>
            </w:r>
          </w:p>
        </w:tc>
        <w:tc>
          <w:tcPr>
            <w:tcW w:w="4315" w:type="dxa"/>
          </w:tcPr>
          <w:p w14:paraId="663FBA8F"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Pass/Fail</w:t>
            </w:r>
          </w:p>
        </w:tc>
      </w:tr>
      <w:tr w:rsidR="005B18DD" w:rsidRPr="000B5F81" w14:paraId="713213AE" w14:textId="77777777" w:rsidTr="00CD7698">
        <w:tc>
          <w:tcPr>
            <w:tcW w:w="8630" w:type="dxa"/>
            <w:gridSpan w:val="2"/>
          </w:tcPr>
          <w:p w14:paraId="28D43CED" w14:textId="77777777" w:rsidR="005B18DD" w:rsidRPr="00597EBD" w:rsidRDefault="005B18DD" w:rsidP="00CD7698">
            <w:pPr>
              <w:pStyle w:val="ListParagraph"/>
              <w:spacing w:after="120"/>
              <w:ind w:left="0"/>
              <w:contextualSpacing w:val="0"/>
              <w:jc w:val="center"/>
              <w:rPr>
                <w:rFonts w:ascii="Arial" w:hAnsi="Arial" w:cs="Arial"/>
              </w:rPr>
            </w:pPr>
            <w:r w:rsidRPr="00597EBD">
              <w:rPr>
                <w:rFonts w:ascii="Arial" w:hAnsi="Arial" w:cs="Arial"/>
              </w:rPr>
              <w:t>Technical Requirements</w:t>
            </w:r>
          </w:p>
        </w:tc>
      </w:tr>
      <w:tr w:rsidR="005B18DD" w:rsidRPr="000B5F81" w14:paraId="3A3560F0" w14:textId="77777777" w:rsidTr="00CD7698">
        <w:tc>
          <w:tcPr>
            <w:tcW w:w="4315" w:type="dxa"/>
          </w:tcPr>
          <w:p w14:paraId="2929F445"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Summary of Applicable Engagements</w:t>
            </w:r>
          </w:p>
        </w:tc>
        <w:tc>
          <w:tcPr>
            <w:tcW w:w="4315" w:type="dxa"/>
          </w:tcPr>
          <w:p w14:paraId="498CD0DC" w14:textId="2A32B15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25 Points</w:t>
            </w:r>
          </w:p>
        </w:tc>
      </w:tr>
      <w:tr w:rsidR="005B18DD" w:rsidRPr="000B5F81" w14:paraId="410A0A2E" w14:textId="77777777" w:rsidTr="00CD7698">
        <w:tc>
          <w:tcPr>
            <w:tcW w:w="4315" w:type="dxa"/>
          </w:tcPr>
          <w:p w14:paraId="2CD4A8F0"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Response to the SOW</w:t>
            </w:r>
          </w:p>
        </w:tc>
        <w:tc>
          <w:tcPr>
            <w:tcW w:w="4315" w:type="dxa"/>
          </w:tcPr>
          <w:p w14:paraId="7561B92E" w14:textId="6EE0B755"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75 Points</w:t>
            </w:r>
          </w:p>
        </w:tc>
      </w:tr>
      <w:tr w:rsidR="005B18DD" w:rsidRPr="000B5F81" w14:paraId="4DBAAA6E" w14:textId="77777777" w:rsidTr="00CD7698">
        <w:tc>
          <w:tcPr>
            <w:tcW w:w="8630" w:type="dxa"/>
            <w:gridSpan w:val="2"/>
          </w:tcPr>
          <w:p w14:paraId="393552EA" w14:textId="77777777" w:rsidR="005B18DD" w:rsidRPr="00597EBD" w:rsidRDefault="005B18DD" w:rsidP="00CD7698">
            <w:pPr>
              <w:pStyle w:val="ListParagraph"/>
              <w:spacing w:after="120"/>
              <w:ind w:left="0"/>
              <w:contextualSpacing w:val="0"/>
              <w:jc w:val="center"/>
              <w:rPr>
                <w:rFonts w:ascii="Arial" w:hAnsi="Arial" w:cs="Arial"/>
              </w:rPr>
            </w:pPr>
            <w:r w:rsidRPr="00597EBD">
              <w:rPr>
                <w:rFonts w:ascii="Arial" w:hAnsi="Arial" w:cs="Arial"/>
              </w:rPr>
              <w:t>Cost Requirements</w:t>
            </w:r>
          </w:p>
        </w:tc>
      </w:tr>
      <w:tr w:rsidR="005B18DD" w:rsidRPr="000B5F81" w14:paraId="2887BFA8" w14:textId="77777777" w:rsidTr="00CD7698">
        <w:tc>
          <w:tcPr>
            <w:tcW w:w="4315" w:type="dxa"/>
          </w:tcPr>
          <w:p w14:paraId="0D292C7C"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Contractor’s Cost</w:t>
            </w:r>
          </w:p>
        </w:tc>
        <w:tc>
          <w:tcPr>
            <w:tcW w:w="4315" w:type="dxa"/>
          </w:tcPr>
          <w:p w14:paraId="7F9C4172" w14:textId="77777777" w:rsidR="005B18DD" w:rsidRPr="00597EBD" w:rsidRDefault="005B18DD" w:rsidP="00CD7698">
            <w:pPr>
              <w:pStyle w:val="ListParagraph"/>
              <w:spacing w:after="120"/>
              <w:ind w:left="0"/>
              <w:contextualSpacing w:val="0"/>
              <w:rPr>
                <w:rFonts w:ascii="Arial" w:hAnsi="Arial" w:cs="Arial"/>
              </w:rPr>
            </w:pPr>
            <w:r w:rsidRPr="00597EBD">
              <w:rPr>
                <w:rFonts w:ascii="Arial" w:hAnsi="Arial" w:cs="Arial"/>
              </w:rPr>
              <w:t>100 Points</w:t>
            </w:r>
          </w:p>
        </w:tc>
      </w:tr>
    </w:tbl>
    <w:p w14:paraId="7AD052A4" w14:textId="77777777" w:rsidR="005B18DD" w:rsidRPr="00107C87" w:rsidRDefault="005B18DD" w:rsidP="005B18DD">
      <w:pPr>
        <w:spacing w:before="120" w:after="120"/>
        <w:ind w:left="720"/>
        <w:rPr>
          <w:rFonts w:ascii="Arial" w:hAnsi="Arial" w:cs="Arial"/>
        </w:rPr>
      </w:pPr>
      <w:r w:rsidRPr="00107C87">
        <w:rPr>
          <w:rFonts w:ascii="Arial" w:hAnsi="Arial" w:cs="Arial"/>
        </w:rPr>
        <w:lastRenderedPageBreak/>
        <w:t>Scoring Criteria</w:t>
      </w:r>
    </w:p>
    <w:tbl>
      <w:tblPr>
        <w:tblW w:w="8641" w:type="dxa"/>
        <w:tblInd w:w="715" w:type="dxa"/>
        <w:tblLook w:val="04A0" w:firstRow="1" w:lastRow="0" w:firstColumn="1" w:lastColumn="0" w:noHBand="0" w:noVBand="1"/>
      </w:tblPr>
      <w:tblGrid>
        <w:gridCol w:w="884"/>
        <w:gridCol w:w="3180"/>
        <w:gridCol w:w="257"/>
        <w:gridCol w:w="1293"/>
        <w:gridCol w:w="3027"/>
      </w:tblGrid>
      <w:tr w:rsidR="005B18DD" w:rsidRPr="00107C87" w14:paraId="4BAEAA84" w14:textId="77777777" w:rsidTr="000217C6">
        <w:trPr>
          <w:trHeight w:val="235"/>
        </w:trPr>
        <w:tc>
          <w:tcPr>
            <w:tcW w:w="4064" w:type="dxa"/>
            <w:gridSpan w:val="2"/>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24FF49C7" w14:textId="45EB9C1B" w:rsidR="005B18DD" w:rsidRPr="00107C87" w:rsidRDefault="005B18DD" w:rsidP="00CD7698">
            <w:pPr>
              <w:pStyle w:val="ListParagraph"/>
              <w:spacing w:after="120" w:line="240" w:lineRule="auto"/>
              <w:ind w:left="0"/>
              <w:contextualSpacing w:val="0"/>
              <w:rPr>
                <w:rFonts w:ascii="Arial" w:hAnsi="Arial" w:cs="Arial"/>
              </w:rPr>
            </w:pPr>
            <w:r w:rsidRPr="00107C87">
              <w:rPr>
                <w:rFonts w:ascii="Arial" w:hAnsi="Arial" w:cs="Arial"/>
              </w:rPr>
              <w:t xml:space="preserve">Scoring Scale Written Responses </w:t>
            </w:r>
          </w:p>
        </w:tc>
        <w:tc>
          <w:tcPr>
            <w:tcW w:w="257" w:type="dxa"/>
            <w:tcBorders>
              <w:top w:val="nil"/>
              <w:left w:val="single" w:sz="4" w:space="0" w:color="auto"/>
              <w:bottom w:val="nil"/>
              <w:right w:val="single" w:sz="4" w:space="0" w:color="auto"/>
            </w:tcBorders>
            <w:noWrap/>
            <w:hideMark/>
          </w:tcPr>
          <w:p w14:paraId="70BE15DB" w14:textId="77777777" w:rsidR="005B18DD" w:rsidRPr="00107C87" w:rsidRDefault="005B18DD" w:rsidP="00CD7698">
            <w:pPr>
              <w:spacing w:after="0" w:line="240" w:lineRule="auto"/>
              <w:ind w:firstLineChars="200" w:firstLine="402"/>
              <w:rPr>
                <w:rFonts w:ascii="Arial" w:eastAsia="Times New Roman" w:hAnsi="Arial" w:cs="Arial"/>
                <w:b/>
                <w:bCs/>
                <w:sz w:val="20"/>
                <w:szCs w:val="20"/>
              </w:rPr>
            </w:pPr>
          </w:p>
        </w:tc>
        <w:tc>
          <w:tcPr>
            <w:tcW w:w="4320" w:type="dxa"/>
            <w:gridSpan w:val="2"/>
            <w:tcBorders>
              <w:top w:val="single" w:sz="4" w:space="0" w:color="auto"/>
              <w:left w:val="single" w:sz="4" w:space="0" w:color="auto"/>
              <w:bottom w:val="single" w:sz="4" w:space="0" w:color="auto"/>
              <w:right w:val="single" w:sz="4" w:space="0" w:color="auto"/>
            </w:tcBorders>
            <w:shd w:val="clear" w:color="auto" w:fill="E7E6E6" w:themeFill="background2"/>
            <w:noWrap/>
            <w:vAlign w:val="center"/>
            <w:hideMark/>
          </w:tcPr>
          <w:p w14:paraId="47596619" w14:textId="77777777" w:rsidR="005B18DD" w:rsidRPr="00107C87" w:rsidRDefault="005B18DD" w:rsidP="00CD7698">
            <w:pPr>
              <w:spacing w:after="0" w:line="240" w:lineRule="auto"/>
              <w:ind w:firstLineChars="200" w:firstLine="402"/>
              <w:rPr>
                <w:rFonts w:ascii="Arial" w:eastAsia="Times New Roman" w:hAnsi="Arial" w:cs="Arial"/>
                <w:b/>
                <w:bCs/>
                <w:sz w:val="20"/>
                <w:szCs w:val="20"/>
              </w:rPr>
            </w:pPr>
            <w:r w:rsidRPr="00107C87">
              <w:rPr>
                <w:rFonts w:ascii="Arial" w:eastAsia="Times New Roman" w:hAnsi="Arial" w:cs="Arial"/>
                <w:b/>
                <w:bCs/>
                <w:sz w:val="20"/>
                <w:szCs w:val="20"/>
              </w:rPr>
              <w:t>Definition of Criteria Terms</w:t>
            </w:r>
          </w:p>
        </w:tc>
      </w:tr>
      <w:tr w:rsidR="005B18DD" w:rsidRPr="00107C87" w14:paraId="24365900" w14:textId="77777777" w:rsidTr="000217C6">
        <w:trPr>
          <w:trHeight w:val="171"/>
        </w:trPr>
        <w:tc>
          <w:tcPr>
            <w:tcW w:w="4064" w:type="dxa"/>
            <w:gridSpan w:val="2"/>
            <w:tcBorders>
              <w:top w:val="single" w:sz="4" w:space="0" w:color="auto"/>
              <w:left w:val="single" w:sz="4" w:space="0" w:color="auto"/>
              <w:bottom w:val="single" w:sz="4" w:space="0" w:color="auto"/>
              <w:right w:val="single" w:sz="4" w:space="0" w:color="auto"/>
            </w:tcBorders>
            <w:noWrap/>
            <w:vAlign w:val="center"/>
            <w:hideMark/>
          </w:tcPr>
          <w:p w14:paraId="06D07734" w14:textId="2C468176" w:rsidR="005B18DD" w:rsidRPr="00107C87" w:rsidRDefault="00A0434F" w:rsidP="00CD7698">
            <w:pPr>
              <w:spacing w:after="0" w:line="240" w:lineRule="auto"/>
              <w:rPr>
                <w:rFonts w:ascii="Arial" w:eastAsia="Times New Roman" w:hAnsi="Arial" w:cs="Arial"/>
                <w:sz w:val="20"/>
                <w:szCs w:val="20"/>
              </w:rPr>
            </w:pPr>
            <w:r>
              <w:rPr>
                <w:rFonts w:ascii="Arial" w:eastAsia="Times New Roman" w:hAnsi="Arial" w:cs="Arial"/>
                <w:sz w:val="20"/>
                <w:szCs w:val="20"/>
              </w:rPr>
              <w:t>Scores are a</w:t>
            </w:r>
            <w:r w:rsidR="005B18DD" w:rsidRPr="00107C87">
              <w:rPr>
                <w:rFonts w:ascii="Arial" w:eastAsia="Times New Roman" w:hAnsi="Arial" w:cs="Arial"/>
                <w:sz w:val="20"/>
                <w:szCs w:val="20"/>
              </w:rPr>
              <w:t xml:space="preserve"> </w:t>
            </w:r>
            <w:r>
              <w:rPr>
                <w:rFonts w:ascii="Arial" w:eastAsia="Times New Roman" w:hAnsi="Arial" w:cs="Arial"/>
                <w:sz w:val="20"/>
                <w:szCs w:val="20"/>
              </w:rPr>
              <w:t>percentage of their maximum scores</w:t>
            </w:r>
            <w:r w:rsidR="005B18DD" w:rsidRPr="00107C87">
              <w:rPr>
                <w:rFonts w:ascii="Arial" w:eastAsia="Times New Roman" w:hAnsi="Arial" w:cs="Arial"/>
                <w:sz w:val="20"/>
                <w:szCs w:val="20"/>
              </w:rPr>
              <w:t xml:space="preserve"> with 0 being the lowest and </w:t>
            </w:r>
            <w:r>
              <w:rPr>
                <w:rFonts w:ascii="Arial" w:eastAsia="Times New Roman" w:hAnsi="Arial" w:cs="Arial"/>
                <w:sz w:val="20"/>
                <w:szCs w:val="20"/>
              </w:rPr>
              <w:t>100</w:t>
            </w:r>
            <w:r w:rsidR="005B18DD" w:rsidRPr="00107C87">
              <w:rPr>
                <w:rFonts w:ascii="Arial" w:eastAsia="Times New Roman" w:hAnsi="Arial" w:cs="Arial"/>
                <w:sz w:val="20"/>
                <w:szCs w:val="20"/>
              </w:rPr>
              <w:t xml:space="preserve"> being the highest.</w:t>
            </w:r>
          </w:p>
        </w:tc>
        <w:tc>
          <w:tcPr>
            <w:tcW w:w="257" w:type="dxa"/>
            <w:tcBorders>
              <w:top w:val="nil"/>
              <w:left w:val="single" w:sz="4" w:space="0" w:color="auto"/>
              <w:bottom w:val="nil"/>
              <w:right w:val="nil"/>
            </w:tcBorders>
            <w:noWrap/>
            <w:hideMark/>
          </w:tcPr>
          <w:p w14:paraId="0679B2ED" w14:textId="77777777" w:rsidR="005B18DD" w:rsidRPr="00107C87" w:rsidRDefault="005B18DD" w:rsidP="00CD7698">
            <w:pPr>
              <w:spacing w:after="0" w:line="240" w:lineRule="auto"/>
              <w:ind w:firstLineChars="200" w:firstLine="400"/>
              <w:rPr>
                <w:rFonts w:ascii="Arial" w:eastAsia="Times New Roman" w:hAnsi="Arial" w:cs="Arial"/>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05D1E7F2"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Term</w:t>
            </w:r>
          </w:p>
        </w:tc>
        <w:tc>
          <w:tcPr>
            <w:tcW w:w="3027" w:type="dxa"/>
            <w:tcBorders>
              <w:top w:val="single" w:sz="4" w:space="0" w:color="auto"/>
              <w:left w:val="nil"/>
              <w:bottom w:val="single" w:sz="4" w:space="0" w:color="auto"/>
              <w:right w:val="single" w:sz="4" w:space="0" w:color="auto"/>
            </w:tcBorders>
            <w:hideMark/>
          </w:tcPr>
          <w:p w14:paraId="60BBEB14"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Definition</w:t>
            </w:r>
          </w:p>
        </w:tc>
      </w:tr>
      <w:tr w:rsidR="005B18DD" w:rsidRPr="00107C87" w14:paraId="7D50F6C3" w14:textId="77777777" w:rsidTr="00FB1EB6">
        <w:trPr>
          <w:trHeight w:val="308"/>
        </w:trPr>
        <w:tc>
          <w:tcPr>
            <w:tcW w:w="884" w:type="dxa"/>
            <w:tcBorders>
              <w:top w:val="nil"/>
              <w:left w:val="single" w:sz="4" w:space="0" w:color="auto"/>
              <w:bottom w:val="single" w:sz="4" w:space="0" w:color="auto"/>
              <w:right w:val="single" w:sz="4" w:space="0" w:color="auto"/>
            </w:tcBorders>
            <w:hideMark/>
          </w:tcPr>
          <w:p w14:paraId="54011CB5" w14:textId="77777777" w:rsidR="005B18DD" w:rsidRPr="00107C87" w:rsidRDefault="005B18DD" w:rsidP="00CD7698">
            <w:pPr>
              <w:spacing w:after="0" w:line="240" w:lineRule="auto"/>
              <w:jc w:val="center"/>
              <w:rPr>
                <w:rFonts w:ascii="Arial" w:eastAsia="Times New Roman" w:hAnsi="Arial" w:cs="Arial"/>
                <w:b/>
                <w:bCs/>
                <w:sz w:val="20"/>
                <w:szCs w:val="20"/>
              </w:rPr>
            </w:pPr>
            <w:r w:rsidRPr="00107C87">
              <w:rPr>
                <w:rFonts w:ascii="Arial" w:eastAsia="Times New Roman" w:hAnsi="Arial" w:cs="Arial"/>
                <w:b/>
                <w:bCs/>
                <w:sz w:val="20"/>
                <w:szCs w:val="20"/>
              </w:rPr>
              <w:t>Scores</w:t>
            </w:r>
          </w:p>
        </w:tc>
        <w:tc>
          <w:tcPr>
            <w:tcW w:w="3180" w:type="dxa"/>
            <w:tcBorders>
              <w:top w:val="single" w:sz="4" w:space="0" w:color="auto"/>
              <w:left w:val="nil"/>
              <w:bottom w:val="single" w:sz="4" w:space="0" w:color="auto"/>
              <w:right w:val="single" w:sz="4" w:space="0" w:color="auto"/>
            </w:tcBorders>
            <w:hideMark/>
          </w:tcPr>
          <w:p w14:paraId="49B71F13"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Criteria</w:t>
            </w:r>
          </w:p>
        </w:tc>
        <w:tc>
          <w:tcPr>
            <w:tcW w:w="257" w:type="dxa"/>
            <w:tcBorders>
              <w:top w:val="nil"/>
              <w:left w:val="nil"/>
              <w:bottom w:val="nil"/>
              <w:right w:val="nil"/>
            </w:tcBorders>
            <w:noWrap/>
            <w:hideMark/>
          </w:tcPr>
          <w:p w14:paraId="112FF525"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7DC4CBA"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Best Practice</w:t>
            </w:r>
          </w:p>
        </w:tc>
        <w:tc>
          <w:tcPr>
            <w:tcW w:w="3027" w:type="dxa"/>
            <w:tcBorders>
              <w:top w:val="single" w:sz="4" w:space="0" w:color="auto"/>
              <w:left w:val="nil"/>
              <w:bottom w:val="single" w:sz="4" w:space="0" w:color="auto"/>
              <w:right w:val="single" w:sz="4" w:space="0" w:color="auto"/>
            </w:tcBorders>
            <w:hideMark/>
          </w:tcPr>
          <w:p w14:paraId="597875ED"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Considered to be a foremost, capable and competent method(s)</w:t>
            </w:r>
          </w:p>
        </w:tc>
      </w:tr>
      <w:tr w:rsidR="005B18DD" w:rsidRPr="00107C87" w14:paraId="70DF5294" w14:textId="77777777" w:rsidTr="00FB1EB6">
        <w:trPr>
          <w:trHeight w:val="621"/>
        </w:trPr>
        <w:tc>
          <w:tcPr>
            <w:tcW w:w="884" w:type="dxa"/>
            <w:tcBorders>
              <w:top w:val="nil"/>
              <w:left w:val="single" w:sz="4" w:space="0" w:color="auto"/>
              <w:bottom w:val="single" w:sz="4" w:space="0" w:color="auto"/>
              <w:right w:val="single" w:sz="4" w:space="0" w:color="auto"/>
            </w:tcBorders>
            <w:shd w:val="clear" w:color="auto" w:fill="F2F2F2" w:themeFill="background1" w:themeFillShade="F2"/>
            <w:noWrap/>
            <w:vAlign w:val="center"/>
            <w:hideMark/>
          </w:tcPr>
          <w:p w14:paraId="261785BC" w14:textId="5F1EBBA4"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80-100</w:t>
            </w:r>
          </w:p>
        </w:tc>
        <w:tc>
          <w:tcPr>
            <w:tcW w:w="3180" w:type="dxa"/>
            <w:tcBorders>
              <w:top w:val="single" w:sz="4" w:space="0" w:color="auto"/>
              <w:left w:val="nil"/>
              <w:bottom w:val="single" w:sz="4" w:space="0" w:color="auto"/>
              <w:right w:val="single" w:sz="4" w:space="0" w:color="auto"/>
            </w:tcBorders>
            <w:hideMark/>
          </w:tcPr>
          <w:p w14:paraId="6F72508A"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Significantly exceeds</w:t>
            </w:r>
            <w:r w:rsidRPr="00107C87">
              <w:rPr>
                <w:rFonts w:ascii="Arial" w:eastAsia="Times New Roman" w:hAnsi="Arial" w:cs="Arial"/>
                <w:sz w:val="20"/>
                <w:szCs w:val="20"/>
              </w:rPr>
              <w:t xml:space="preserve"> requirements, achievable, applies best practices, clearly and concisely presented, logically organized and well-integrated.</w:t>
            </w:r>
          </w:p>
        </w:tc>
        <w:tc>
          <w:tcPr>
            <w:tcW w:w="257" w:type="dxa"/>
            <w:tcBorders>
              <w:top w:val="nil"/>
              <w:left w:val="nil"/>
              <w:bottom w:val="nil"/>
              <w:right w:val="nil"/>
            </w:tcBorders>
            <w:noWrap/>
            <w:hideMark/>
          </w:tcPr>
          <w:p w14:paraId="0F88B6C5"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0AD86821"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Achievable</w:t>
            </w:r>
          </w:p>
        </w:tc>
        <w:tc>
          <w:tcPr>
            <w:tcW w:w="3027" w:type="dxa"/>
            <w:tcBorders>
              <w:top w:val="single" w:sz="4" w:space="0" w:color="auto"/>
              <w:left w:val="nil"/>
              <w:bottom w:val="single" w:sz="4" w:space="0" w:color="auto"/>
              <w:right w:val="single" w:sz="4" w:space="0" w:color="auto"/>
            </w:tcBorders>
            <w:hideMark/>
          </w:tcPr>
          <w:p w14:paraId="2B1F752F"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Doable with proposed resources, schedule and constraints</w:t>
            </w:r>
          </w:p>
        </w:tc>
      </w:tr>
      <w:tr w:rsidR="005B18DD" w:rsidRPr="00107C87" w14:paraId="141A7440" w14:textId="77777777" w:rsidTr="00FB1EB6">
        <w:trPr>
          <w:trHeight w:val="670"/>
        </w:trPr>
        <w:tc>
          <w:tcPr>
            <w:tcW w:w="884" w:type="dxa"/>
            <w:tcBorders>
              <w:top w:val="nil"/>
              <w:left w:val="single" w:sz="4" w:space="0" w:color="auto"/>
              <w:bottom w:val="single" w:sz="4" w:space="0" w:color="auto"/>
              <w:right w:val="single" w:sz="4" w:space="0" w:color="auto"/>
            </w:tcBorders>
            <w:shd w:val="clear" w:color="auto" w:fill="D9D9D9" w:themeFill="background1" w:themeFillShade="D9"/>
            <w:noWrap/>
            <w:vAlign w:val="center"/>
            <w:hideMark/>
          </w:tcPr>
          <w:p w14:paraId="426FF50C" w14:textId="2464C683"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60-79</w:t>
            </w:r>
          </w:p>
        </w:tc>
        <w:tc>
          <w:tcPr>
            <w:tcW w:w="3180" w:type="dxa"/>
            <w:tcBorders>
              <w:top w:val="single" w:sz="4" w:space="0" w:color="auto"/>
              <w:left w:val="nil"/>
              <w:bottom w:val="single" w:sz="4" w:space="0" w:color="auto"/>
              <w:right w:val="single" w:sz="4" w:space="0" w:color="auto"/>
            </w:tcBorders>
            <w:hideMark/>
          </w:tcPr>
          <w:p w14:paraId="5C189BCF"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Somewhat exceeds</w:t>
            </w:r>
            <w:r w:rsidRPr="00107C87">
              <w:rPr>
                <w:rFonts w:ascii="Arial" w:eastAsia="Times New Roman" w:hAnsi="Arial" w:cs="Arial"/>
                <w:sz w:val="20"/>
                <w:szCs w:val="20"/>
              </w:rPr>
              <w:t xml:space="preserve"> requirements, achievable, applies best practices, clearly and concisely presented, logically organized and well-integrated.</w:t>
            </w:r>
          </w:p>
        </w:tc>
        <w:tc>
          <w:tcPr>
            <w:tcW w:w="257" w:type="dxa"/>
            <w:tcBorders>
              <w:top w:val="nil"/>
              <w:left w:val="nil"/>
              <w:bottom w:val="nil"/>
              <w:right w:val="nil"/>
            </w:tcBorders>
            <w:noWrap/>
            <w:hideMark/>
          </w:tcPr>
          <w:p w14:paraId="371E34DC"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1CDE9B8A"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 xml:space="preserve">Integrated </w:t>
            </w:r>
          </w:p>
        </w:tc>
        <w:tc>
          <w:tcPr>
            <w:tcW w:w="3027" w:type="dxa"/>
            <w:tcBorders>
              <w:top w:val="single" w:sz="4" w:space="0" w:color="auto"/>
              <w:left w:val="nil"/>
              <w:bottom w:val="single" w:sz="4" w:space="0" w:color="auto"/>
              <w:right w:val="single" w:sz="4" w:space="0" w:color="auto"/>
            </w:tcBorders>
            <w:hideMark/>
          </w:tcPr>
          <w:p w14:paraId="2301B8C7"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Linked to one or more components/elements of the business case</w:t>
            </w:r>
          </w:p>
        </w:tc>
      </w:tr>
      <w:tr w:rsidR="005B18DD" w:rsidRPr="00107C87" w14:paraId="7E406EF8" w14:textId="77777777" w:rsidTr="00FB1EB6">
        <w:trPr>
          <w:trHeight w:val="703"/>
        </w:trPr>
        <w:tc>
          <w:tcPr>
            <w:tcW w:w="884" w:type="dxa"/>
            <w:tcBorders>
              <w:top w:val="nil"/>
              <w:left w:val="single" w:sz="4" w:space="0" w:color="auto"/>
              <w:bottom w:val="single" w:sz="4" w:space="0" w:color="auto"/>
              <w:right w:val="single" w:sz="4" w:space="0" w:color="auto"/>
            </w:tcBorders>
            <w:shd w:val="clear" w:color="auto" w:fill="BFBFBF" w:themeFill="background1" w:themeFillShade="BF"/>
            <w:noWrap/>
            <w:vAlign w:val="center"/>
            <w:hideMark/>
          </w:tcPr>
          <w:p w14:paraId="55EA7971" w14:textId="47941ACC"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40-59</w:t>
            </w:r>
          </w:p>
        </w:tc>
        <w:tc>
          <w:tcPr>
            <w:tcW w:w="3180" w:type="dxa"/>
            <w:tcBorders>
              <w:top w:val="single" w:sz="4" w:space="0" w:color="auto"/>
              <w:left w:val="nil"/>
              <w:bottom w:val="single" w:sz="4" w:space="0" w:color="auto"/>
              <w:right w:val="single" w:sz="4" w:space="0" w:color="auto"/>
            </w:tcBorders>
            <w:hideMark/>
          </w:tcPr>
          <w:p w14:paraId="1F41B4C0"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Meets requirements,</w:t>
            </w:r>
            <w:r w:rsidRPr="00107C87">
              <w:rPr>
                <w:rFonts w:ascii="Arial" w:eastAsia="Times New Roman" w:hAnsi="Arial" w:cs="Arial"/>
                <w:sz w:val="20"/>
                <w:szCs w:val="20"/>
              </w:rPr>
              <w:t xml:space="preserve"> achievable, suitable, acceptably presented, organized and integrated.</w:t>
            </w:r>
          </w:p>
        </w:tc>
        <w:tc>
          <w:tcPr>
            <w:tcW w:w="257" w:type="dxa"/>
            <w:tcBorders>
              <w:top w:val="nil"/>
              <w:left w:val="nil"/>
              <w:bottom w:val="nil"/>
              <w:right w:val="nil"/>
            </w:tcBorders>
            <w:noWrap/>
            <w:hideMark/>
          </w:tcPr>
          <w:p w14:paraId="36BFF547"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D31823A"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Presented</w:t>
            </w:r>
          </w:p>
        </w:tc>
        <w:tc>
          <w:tcPr>
            <w:tcW w:w="3027" w:type="dxa"/>
            <w:tcBorders>
              <w:top w:val="single" w:sz="4" w:space="0" w:color="auto"/>
              <w:left w:val="nil"/>
              <w:bottom w:val="single" w:sz="4" w:space="0" w:color="auto"/>
              <w:right w:val="single" w:sz="4" w:space="0" w:color="auto"/>
            </w:tcBorders>
            <w:hideMark/>
          </w:tcPr>
          <w:p w14:paraId="6F5DD850"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Both written and oral form</w:t>
            </w:r>
          </w:p>
        </w:tc>
      </w:tr>
      <w:tr w:rsidR="005B18DD" w:rsidRPr="00107C87" w14:paraId="67F1C92F" w14:textId="77777777" w:rsidTr="00FB1EB6">
        <w:trPr>
          <w:trHeight w:val="739"/>
        </w:trPr>
        <w:tc>
          <w:tcPr>
            <w:tcW w:w="884" w:type="dxa"/>
            <w:tcBorders>
              <w:top w:val="nil"/>
              <w:left w:val="single" w:sz="4" w:space="0" w:color="auto"/>
              <w:bottom w:val="single" w:sz="4" w:space="0" w:color="auto"/>
              <w:right w:val="single" w:sz="4" w:space="0" w:color="auto"/>
            </w:tcBorders>
            <w:shd w:val="clear" w:color="auto" w:fill="A6A6A6" w:themeFill="background1" w:themeFillShade="A6"/>
            <w:noWrap/>
            <w:vAlign w:val="center"/>
            <w:hideMark/>
          </w:tcPr>
          <w:p w14:paraId="08EE0E51" w14:textId="60FE7BE7"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20-29</w:t>
            </w:r>
          </w:p>
        </w:tc>
        <w:tc>
          <w:tcPr>
            <w:tcW w:w="3180" w:type="dxa"/>
            <w:tcBorders>
              <w:top w:val="single" w:sz="4" w:space="0" w:color="auto"/>
              <w:left w:val="nil"/>
              <w:bottom w:val="single" w:sz="4" w:space="0" w:color="auto"/>
              <w:right w:val="single" w:sz="4" w:space="0" w:color="auto"/>
            </w:tcBorders>
            <w:hideMark/>
          </w:tcPr>
          <w:p w14:paraId="2FA7F465"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 xml:space="preserve">Somewhat less </w:t>
            </w:r>
            <w:r w:rsidRPr="00107C87">
              <w:rPr>
                <w:rFonts w:ascii="Arial" w:eastAsia="Times New Roman" w:hAnsi="Arial" w:cs="Arial"/>
                <w:sz w:val="20"/>
                <w:szCs w:val="20"/>
              </w:rPr>
              <w:t>than meeting requirement, achievable, somewhat suitable, less than acceptably presented, somewhat unorganized, somewhat integrated.</w:t>
            </w:r>
          </w:p>
        </w:tc>
        <w:tc>
          <w:tcPr>
            <w:tcW w:w="257" w:type="dxa"/>
            <w:tcBorders>
              <w:top w:val="nil"/>
              <w:left w:val="nil"/>
              <w:bottom w:val="nil"/>
              <w:right w:val="nil"/>
            </w:tcBorders>
            <w:noWrap/>
            <w:hideMark/>
          </w:tcPr>
          <w:p w14:paraId="59579EA8"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116E7650"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Concisely</w:t>
            </w:r>
          </w:p>
        </w:tc>
        <w:tc>
          <w:tcPr>
            <w:tcW w:w="3027" w:type="dxa"/>
            <w:tcBorders>
              <w:top w:val="single" w:sz="4" w:space="0" w:color="auto"/>
              <w:left w:val="nil"/>
              <w:bottom w:val="single" w:sz="4" w:space="0" w:color="auto"/>
              <w:right w:val="single" w:sz="4" w:space="0" w:color="auto"/>
            </w:tcBorders>
            <w:hideMark/>
          </w:tcPr>
          <w:p w14:paraId="55BDA863"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To the point, without any hyperbole</w:t>
            </w:r>
          </w:p>
        </w:tc>
      </w:tr>
      <w:tr w:rsidR="005B18DD" w:rsidRPr="00107C87" w14:paraId="68997F58" w14:textId="77777777" w:rsidTr="00FB1EB6">
        <w:trPr>
          <w:trHeight w:val="639"/>
        </w:trPr>
        <w:tc>
          <w:tcPr>
            <w:tcW w:w="884" w:type="dxa"/>
            <w:tcBorders>
              <w:top w:val="nil"/>
              <w:left w:val="single" w:sz="4" w:space="0" w:color="auto"/>
              <w:bottom w:val="single" w:sz="4" w:space="0" w:color="auto"/>
              <w:right w:val="single" w:sz="4" w:space="0" w:color="auto"/>
            </w:tcBorders>
            <w:shd w:val="clear" w:color="auto" w:fill="808080" w:themeFill="background1" w:themeFillShade="80"/>
            <w:noWrap/>
            <w:vAlign w:val="center"/>
            <w:hideMark/>
          </w:tcPr>
          <w:p w14:paraId="41C00D81" w14:textId="780B6B06" w:rsidR="005B18DD" w:rsidRPr="00107C87" w:rsidRDefault="00A0434F" w:rsidP="00CD7698">
            <w:pPr>
              <w:spacing w:after="0" w:line="240" w:lineRule="auto"/>
              <w:jc w:val="center"/>
              <w:rPr>
                <w:rFonts w:ascii="Arial" w:eastAsia="Times New Roman" w:hAnsi="Arial" w:cs="Arial"/>
                <w:b/>
                <w:bCs/>
                <w:sz w:val="20"/>
                <w:szCs w:val="20"/>
              </w:rPr>
            </w:pPr>
            <w:r>
              <w:rPr>
                <w:rFonts w:ascii="Arial" w:eastAsia="Times New Roman" w:hAnsi="Arial" w:cs="Arial"/>
                <w:b/>
                <w:bCs/>
                <w:sz w:val="20"/>
                <w:szCs w:val="20"/>
              </w:rPr>
              <w:t>1-19</w:t>
            </w:r>
          </w:p>
        </w:tc>
        <w:tc>
          <w:tcPr>
            <w:tcW w:w="3180" w:type="dxa"/>
            <w:tcBorders>
              <w:top w:val="single" w:sz="4" w:space="0" w:color="auto"/>
              <w:left w:val="nil"/>
              <w:bottom w:val="single" w:sz="4" w:space="0" w:color="auto"/>
              <w:right w:val="single" w:sz="4" w:space="0" w:color="auto"/>
            </w:tcBorders>
            <w:hideMark/>
          </w:tcPr>
          <w:p w14:paraId="7FD2EA3F"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Significantly less</w:t>
            </w:r>
            <w:r w:rsidRPr="00107C87">
              <w:rPr>
                <w:rFonts w:ascii="Arial" w:eastAsia="Times New Roman" w:hAnsi="Arial" w:cs="Arial"/>
                <w:sz w:val="20"/>
                <w:szCs w:val="20"/>
              </w:rPr>
              <w:t xml:space="preserve"> than requirements, not fully achievable, suitable or addressed. </w:t>
            </w:r>
          </w:p>
        </w:tc>
        <w:tc>
          <w:tcPr>
            <w:tcW w:w="257" w:type="dxa"/>
            <w:tcBorders>
              <w:top w:val="nil"/>
              <w:left w:val="nil"/>
              <w:bottom w:val="nil"/>
              <w:right w:val="nil"/>
            </w:tcBorders>
            <w:noWrap/>
            <w:hideMark/>
          </w:tcPr>
          <w:p w14:paraId="597171AA"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0226D7B"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 xml:space="preserve">Logically </w:t>
            </w:r>
          </w:p>
        </w:tc>
        <w:tc>
          <w:tcPr>
            <w:tcW w:w="3027" w:type="dxa"/>
            <w:tcBorders>
              <w:top w:val="single" w:sz="4" w:space="0" w:color="auto"/>
              <w:left w:val="nil"/>
              <w:bottom w:val="single" w:sz="4" w:space="0" w:color="auto"/>
              <w:right w:val="single" w:sz="4" w:space="0" w:color="auto"/>
            </w:tcBorders>
            <w:hideMark/>
          </w:tcPr>
          <w:p w14:paraId="73CF0902"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Sensible, easy to follow and plausible</w:t>
            </w:r>
          </w:p>
        </w:tc>
      </w:tr>
      <w:tr w:rsidR="005B18DD" w:rsidRPr="00107C87" w14:paraId="2E55C52A" w14:textId="77777777" w:rsidTr="00FB1EB6">
        <w:trPr>
          <w:trHeight w:val="634"/>
        </w:trPr>
        <w:tc>
          <w:tcPr>
            <w:tcW w:w="884" w:type="dxa"/>
            <w:tcBorders>
              <w:top w:val="nil"/>
              <w:left w:val="single" w:sz="4" w:space="0" w:color="auto"/>
              <w:bottom w:val="nil"/>
              <w:right w:val="single" w:sz="4" w:space="0" w:color="auto"/>
            </w:tcBorders>
            <w:shd w:val="clear" w:color="auto" w:fill="767171" w:themeFill="background2" w:themeFillShade="80"/>
            <w:noWrap/>
            <w:vAlign w:val="center"/>
            <w:hideMark/>
          </w:tcPr>
          <w:p w14:paraId="63B74947" w14:textId="74BE0A8E" w:rsidR="005B18DD" w:rsidRPr="00107C87" w:rsidRDefault="005B18DD" w:rsidP="00CD7698">
            <w:pPr>
              <w:spacing w:after="0" w:line="240" w:lineRule="auto"/>
              <w:jc w:val="center"/>
              <w:rPr>
                <w:rFonts w:ascii="Arial" w:eastAsia="Times New Roman" w:hAnsi="Arial" w:cs="Arial"/>
                <w:b/>
                <w:bCs/>
                <w:sz w:val="20"/>
                <w:szCs w:val="20"/>
              </w:rPr>
            </w:pPr>
            <w:r w:rsidRPr="00107C87">
              <w:rPr>
                <w:rFonts w:ascii="Arial" w:eastAsia="Times New Roman" w:hAnsi="Arial" w:cs="Arial"/>
                <w:b/>
                <w:bCs/>
                <w:sz w:val="20"/>
                <w:szCs w:val="20"/>
              </w:rPr>
              <w:t>0</w:t>
            </w:r>
          </w:p>
        </w:tc>
        <w:tc>
          <w:tcPr>
            <w:tcW w:w="3180" w:type="dxa"/>
            <w:tcBorders>
              <w:top w:val="single" w:sz="4" w:space="0" w:color="auto"/>
              <w:left w:val="nil"/>
              <w:bottom w:val="single" w:sz="4" w:space="0" w:color="auto"/>
              <w:right w:val="single" w:sz="4" w:space="0" w:color="auto"/>
            </w:tcBorders>
            <w:hideMark/>
          </w:tcPr>
          <w:p w14:paraId="098321BB" w14:textId="77777777" w:rsidR="005B18DD" w:rsidRPr="00107C87" w:rsidRDefault="005B18DD" w:rsidP="00CD7698">
            <w:pPr>
              <w:spacing w:after="0" w:line="240" w:lineRule="auto"/>
              <w:rPr>
                <w:rFonts w:ascii="Arial" w:eastAsia="Times New Roman" w:hAnsi="Arial" w:cs="Arial"/>
                <w:b/>
                <w:bCs/>
                <w:sz w:val="20"/>
                <w:szCs w:val="20"/>
              </w:rPr>
            </w:pPr>
            <w:r w:rsidRPr="00107C87">
              <w:rPr>
                <w:rFonts w:ascii="Arial" w:eastAsia="Times New Roman" w:hAnsi="Arial" w:cs="Arial"/>
                <w:b/>
                <w:bCs/>
                <w:sz w:val="20"/>
                <w:szCs w:val="20"/>
              </w:rPr>
              <w:t xml:space="preserve">Not addressed </w:t>
            </w:r>
            <w:r w:rsidRPr="00107C87">
              <w:rPr>
                <w:rFonts w:ascii="Arial" w:eastAsia="Times New Roman" w:hAnsi="Arial" w:cs="Arial"/>
                <w:sz w:val="20"/>
                <w:szCs w:val="20"/>
              </w:rPr>
              <w:t>or failed to answer question appropriately.</w:t>
            </w:r>
          </w:p>
        </w:tc>
        <w:tc>
          <w:tcPr>
            <w:tcW w:w="257" w:type="dxa"/>
            <w:tcBorders>
              <w:top w:val="nil"/>
              <w:left w:val="nil"/>
              <w:bottom w:val="nil"/>
              <w:right w:val="nil"/>
            </w:tcBorders>
            <w:noWrap/>
            <w:hideMark/>
          </w:tcPr>
          <w:p w14:paraId="06B1BCDB" w14:textId="77777777" w:rsidR="005B18DD" w:rsidRPr="00107C87" w:rsidRDefault="005B18DD" w:rsidP="00CD7698">
            <w:pPr>
              <w:spacing w:after="0" w:line="240" w:lineRule="auto"/>
              <w:rPr>
                <w:rFonts w:ascii="Arial" w:eastAsia="Times New Roman" w:hAnsi="Arial" w:cs="Arial"/>
                <w:b/>
                <w:b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6BA6E0B1"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Suitable</w:t>
            </w:r>
          </w:p>
        </w:tc>
        <w:tc>
          <w:tcPr>
            <w:tcW w:w="3027" w:type="dxa"/>
            <w:tcBorders>
              <w:top w:val="single" w:sz="4" w:space="0" w:color="auto"/>
              <w:left w:val="nil"/>
              <w:bottom w:val="single" w:sz="4" w:space="0" w:color="auto"/>
              <w:right w:val="single" w:sz="4" w:space="0" w:color="auto"/>
            </w:tcBorders>
            <w:hideMark/>
          </w:tcPr>
          <w:p w14:paraId="7C06DCE9"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Not necessarily a best practice, but achieves objectives</w:t>
            </w:r>
          </w:p>
        </w:tc>
      </w:tr>
      <w:tr w:rsidR="005B18DD" w:rsidRPr="00107C87" w14:paraId="3577414B" w14:textId="77777777" w:rsidTr="000217C6">
        <w:trPr>
          <w:trHeight w:val="516"/>
        </w:trPr>
        <w:tc>
          <w:tcPr>
            <w:tcW w:w="4064" w:type="dxa"/>
            <w:gridSpan w:val="2"/>
            <w:tcBorders>
              <w:top w:val="single" w:sz="4" w:space="0" w:color="auto"/>
              <w:left w:val="single" w:sz="4" w:space="0" w:color="auto"/>
              <w:bottom w:val="single" w:sz="4" w:space="0" w:color="auto"/>
              <w:right w:val="single" w:sz="4" w:space="0" w:color="auto"/>
            </w:tcBorders>
            <w:vAlign w:val="center"/>
            <w:hideMark/>
          </w:tcPr>
          <w:p w14:paraId="2B79B31A" w14:textId="77777777" w:rsidR="005B18DD" w:rsidRPr="00107C87" w:rsidRDefault="005B18DD" w:rsidP="00CD7698">
            <w:pPr>
              <w:spacing w:after="0" w:line="240" w:lineRule="auto"/>
              <w:ind w:firstLineChars="200" w:firstLine="400"/>
              <w:rPr>
                <w:rFonts w:ascii="Arial" w:eastAsia="Times New Roman" w:hAnsi="Arial" w:cs="Arial"/>
                <w:i/>
                <w:iCs/>
                <w:sz w:val="20"/>
                <w:szCs w:val="20"/>
              </w:rPr>
            </w:pPr>
            <w:r w:rsidRPr="00107C87">
              <w:rPr>
                <w:rFonts w:ascii="Arial" w:eastAsia="Times New Roman" w:hAnsi="Arial" w:cs="Arial"/>
                <w:i/>
                <w:iCs/>
                <w:sz w:val="20"/>
                <w:szCs w:val="20"/>
              </w:rPr>
              <w:t>Note: Scores can be entered as whole numbers or as decimals (for example, 3.5).</w:t>
            </w:r>
          </w:p>
        </w:tc>
        <w:tc>
          <w:tcPr>
            <w:tcW w:w="257" w:type="dxa"/>
            <w:tcBorders>
              <w:top w:val="nil"/>
              <w:left w:val="single" w:sz="4" w:space="0" w:color="auto"/>
              <w:bottom w:val="nil"/>
              <w:right w:val="nil"/>
            </w:tcBorders>
            <w:noWrap/>
            <w:hideMark/>
          </w:tcPr>
          <w:p w14:paraId="76D8B3ED" w14:textId="77777777" w:rsidR="005B18DD" w:rsidRPr="00107C87" w:rsidRDefault="005B18DD" w:rsidP="00CD7698">
            <w:pPr>
              <w:spacing w:after="0" w:line="240" w:lineRule="auto"/>
              <w:ind w:firstLineChars="200" w:firstLine="400"/>
              <w:rPr>
                <w:rFonts w:ascii="Arial" w:eastAsia="Times New Roman" w:hAnsi="Arial" w:cs="Arial"/>
                <w:i/>
                <w:iCs/>
                <w:sz w:val="20"/>
                <w:szCs w:val="20"/>
              </w:rPr>
            </w:pPr>
          </w:p>
        </w:tc>
        <w:tc>
          <w:tcPr>
            <w:tcW w:w="1293" w:type="dxa"/>
            <w:tcBorders>
              <w:top w:val="single" w:sz="4" w:space="0" w:color="auto"/>
              <w:left w:val="single" w:sz="4" w:space="0" w:color="auto"/>
              <w:bottom w:val="single" w:sz="4" w:space="0" w:color="auto"/>
              <w:right w:val="single" w:sz="4" w:space="0" w:color="auto"/>
            </w:tcBorders>
            <w:hideMark/>
          </w:tcPr>
          <w:p w14:paraId="727B6FE0"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Addressed</w:t>
            </w:r>
          </w:p>
        </w:tc>
        <w:tc>
          <w:tcPr>
            <w:tcW w:w="3027" w:type="dxa"/>
            <w:tcBorders>
              <w:top w:val="single" w:sz="4" w:space="0" w:color="auto"/>
              <w:left w:val="nil"/>
              <w:bottom w:val="single" w:sz="4" w:space="0" w:color="auto"/>
              <w:right w:val="single" w:sz="4" w:space="0" w:color="auto"/>
            </w:tcBorders>
            <w:hideMark/>
          </w:tcPr>
          <w:p w14:paraId="047FCA0F" w14:textId="77777777" w:rsidR="005B18DD" w:rsidRPr="00107C87" w:rsidRDefault="005B18DD" w:rsidP="00CD7698">
            <w:pPr>
              <w:spacing w:after="0" w:line="240" w:lineRule="auto"/>
              <w:rPr>
                <w:rFonts w:ascii="Arial" w:eastAsia="Times New Roman" w:hAnsi="Arial" w:cs="Arial"/>
                <w:sz w:val="20"/>
                <w:szCs w:val="20"/>
              </w:rPr>
            </w:pPr>
            <w:r w:rsidRPr="00107C87">
              <w:rPr>
                <w:rFonts w:ascii="Arial" w:eastAsia="Times New Roman" w:hAnsi="Arial" w:cs="Arial"/>
                <w:sz w:val="20"/>
                <w:szCs w:val="20"/>
              </w:rPr>
              <w:t>Referenced or comment provided</w:t>
            </w:r>
          </w:p>
        </w:tc>
      </w:tr>
    </w:tbl>
    <w:p w14:paraId="7AD4696F" w14:textId="77777777" w:rsidR="005B18DD" w:rsidRPr="00D411F7" w:rsidRDefault="005B18DD" w:rsidP="00316C8E">
      <w:pPr>
        <w:pStyle w:val="ListParagraph"/>
        <w:numPr>
          <w:ilvl w:val="2"/>
          <w:numId w:val="38"/>
        </w:numPr>
        <w:spacing w:before="120" w:after="120"/>
        <w:contextualSpacing w:val="0"/>
        <w:rPr>
          <w:rFonts w:ascii="Arial" w:hAnsi="Arial" w:cs="Arial"/>
        </w:rPr>
      </w:pPr>
      <w:r w:rsidRPr="00D411F7">
        <w:rPr>
          <w:rFonts w:ascii="Arial" w:hAnsi="Arial" w:cs="Arial"/>
        </w:rPr>
        <w:t>Administrative Assessment</w:t>
      </w:r>
    </w:p>
    <w:p w14:paraId="41DDC0A2"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The Administrative Requirements of this RFQ will be scored as Pass or Fail. Responsiveness to the requirements listed in this RFQ will be either given a “Pass” (i.e., complied with requirement, completed, and returned document) or “Fail” (i.e., did not comply with requirement, did not complete or return document). If a supplier receives a Fail for any of these requirements, the response may be rejected.</w:t>
      </w:r>
    </w:p>
    <w:p w14:paraId="7333E3AF" w14:textId="77777777" w:rsidR="005B18DD" w:rsidRPr="00D411F7" w:rsidRDefault="005B18DD" w:rsidP="00316C8E">
      <w:pPr>
        <w:pStyle w:val="ListParagraph"/>
        <w:numPr>
          <w:ilvl w:val="2"/>
          <w:numId w:val="38"/>
        </w:numPr>
        <w:spacing w:after="120"/>
        <w:contextualSpacing w:val="0"/>
        <w:rPr>
          <w:rFonts w:ascii="Arial" w:hAnsi="Arial" w:cs="Arial"/>
        </w:rPr>
      </w:pPr>
      <w:r w:rsidRPr="00D411F7">
        <w:rPr>
          <w:rFonts w:ascii="Arial" w:hAnsi="Arial" w:cs="Arial"/>
        </w:rPr>
        <w:t>Technical Assessment</w:t>
      </w:r>
    </w:p>
    <w:p w14:paraId="28B2B2CD" w14:textId="453654B7" w:rsidR="005B18DD" w:rsidRPr="00D411F7" w:rsidRDefault="005B18DD" w:rsidP="005B18DD">
      <w:pPr>
        <w:spacing w:after="120"/>
        <w:ind w:left="1080"/>
        <w:rPr>
          <w:rFonts w:ascii="Arial" w:hAnsi="Arial" w:cs="Arial"/>
        </w:rPr>
      </w:pPr>
      <w:r w:rsidRPr="00597EBD">
        <w:rPr>
          <w:rFonts w:ascii="Arial" w:hAnsi="Arial" w:cs="Arial"/>
        </w:rPr>
        <w:t>This RFQ will be Pass or Fail and scored. The Contractor may achieve a maximum of one hundred (100) points.</w:t>
      </w:r>
      <w:r w:rsidRPr="00D411F7">
        <w:rPr>
          <w:rFonts w:ascii="Arial" w:hAnsi="Arial" w:cs="Arial"/>
        </w:rPr>
        <w:t xml:space="preserve"> Scoring will be based on its adequacy, thoroughness, and the degree to which the Contractor meets or exceeds the RFQ requirements and overall best value to the State. </w:t>
      </w:r>
    </w:p>
    <w:p w14:paraId="6A82309F" w14:textId="77777777" w:rsidR="005B18DD" w:rsidRPr="00D411F7" w:rsidRDefault="005B18DD" w:rsidP="00316C8E">
      <w:pPr>
        <w:pStyle w:val="ListParagraph"/>
        <w:numPr>
          <w:ilvl w:val="2"/>
          <w:numId w:val="38"/>
        </w:numPr>
        <w:spacing w:after="120"/>
        <w:contextualSpacing w:val="0"/>
        <w:rPr>
          <w:rFonts w:ascii="Arial" w:hAnsi="Arial" w:cs="Arial"/>
        </w:rPr>
      </w:pPr>
      <w:r w:rsidRPr="00D411F7">
        <w:rPr>
          <w:rFonts w:ascii="Arial" w:hAnsi="Arial" w:cs="Arial"/>
        </w:rPr>
        <w:lastRenderedPageBreak/>
        <w:t>Cost Assessment</w:t>
      </w:r>
    </w:p>
    <w:p w14:paraId="1F902EE9" w14:textId="77777777" w:rsidR="005B18DD" w:rsidRPr="00D411F7" w:rsidRDefault="005B18DD" w:rsidP="005B18DD">
      <w:pPr>
        <w:pStyle w:val="ListParagraph"/>
        <w:spacing w:after="120"/>
        <w:ind w:left="1080"/>
        <w:contextualSpacing w:val="0"/>
        <w:rPr>
          <w:rFonts w:ascii="Arial" w:hAnsi="Arial" w:cs="Arial"/>
        </w:rPr>
      </w:pPr>
      <w:r w:rsidRPr="00597EBD">
        <w:rPr>
          <w:rFonts w:ascii="Arial" w:hAnsi="Arial" w:cs="Arial"/>
        </w:rPr>
        <w:t>Cost Requirements of this RFQ will be scored and can achieve a score of up to one hundred (100) points</w:t>
      </w:r>
      <w:r w:rsidRPr="00D411F7">
        <w:rPr>
          <w:rFonts w:ascii="Arial" w:hAnsi="Arial" w:cs="Arial"/>
        </w:rPr>
        <w:t xml:space="preserve">. The Assessment Team will review, calculate, and score </w:t>
      </w:r>
      <w:r>
        <w:rPr>
          <w:rFonts w:ascii="Arial" w:hAnsi="Arial" w:cs="Arial"/>
        </w:rPr>
        <w:t>Form 14</w:t>
      </w:r>
      <w:r w:rsidRPr="00D411F7">
        <w:rPr>
          <w:rFonts w:ascii="Arial" w:hAnsi="Arial" w:cs="Arial"/>
        </w:rPr>
        <w:t xml:space="preserve"> – Cost Worksheet to verify that it is complete with total cost of Contractors’ Quotes. The Contractor with the lowest total cost based on the assessment performed below will receive a maximum of one hundred (100) points. The Assessment Team will perform the following formula for the cost assessment:</w:t>
      </w:r>
    </w:p>
    <w:p w14:paraId="796470BD"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 xml:space="preserve">(Lowest Proposed total cost / Contractor’s Proposed total cost) * </w:t>
      </w:r>
      <w:r w:rsidRPr="00597EBD">
        <w:rPr>
          <w:rFonts w:ascii="Arial" w:hAnsi="Arial" w:cs="Arial"/>
        </w:rPr>
        <w:t>100</w:t>
      </w:r>
      <w:r w:rsidRPr="00D411F7">
        <w:rPr>
          <w:rFonts w:ascii="Arial" w:hAnsi="Arial" w:cs="Arial"/>
        </w:rPr>
        <w:t xml:space="preserve"> points = Score</w:t>
      </w:r>
    </w:p>
    <w:p w14:paraId="1D460989"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Points in the examples below explain the calculations and have no other significance.</w:t>
      </w:r>
    </w:p>
    <w:p w14:paraId="22E87E73"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EXAMPLE: Cost Assessment Score</w:t>
      </w:r>
    </w:p>
    <w:tbl>
      <w:tblPr>
        <w:tblStyle w:val="TableGrid"/>
        <w:tblW w:w="8655" w:type="dxa"/>
        <w:tblInd w:w="1075" w:type="dxa"/>
        <w:tblLook w:val="04A0" w:firstRow="1" w:lastRow="0" w:firstColumn="1" w:lastColumn="0" w:noHBand="0" w:noVBand="1"/>
      </w:tblPr>
      <w:tblGrid>
        <w:gridCol w:w="2160"/>
        <w:gridCol w:w="4545"/>
        <w:gridCol w:w="1950"/>
      </w:tblGrid>
      <w:tr w:rsidR="005B18DD" w:rsidRPr="000B5F81" w14:paraId="4D04AD93" w14:textId="77777777" w:rsidTr="00CD7698">
        <w:tc>
          <w:tcPr>
            <w:tcW w:w="2160" w:type="dxa"/>
            <w:shd w:val="clear" w:color="auto" w:fill="E7E6E6" w:themeFill="background2"/>
          </w:tcPr>
          <w:p w14:paraId="4C47C5A9"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Contractor Cost</w:t>
            </w:r>
          </w:p>
        </w:tc>
        <w:tc>
          <w:tcPr>
            <w:tcW w:w="4545" w:type="dxa"/>
            <w:shd w:val="clear" w:color="auto" w:fill="E7E6E6" w:themeFill="background2"/>
          </w:tcPr>
          <w:p w14:paraId="7876D3F6"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 xml:space="preserve">Percentage </w:t>
            </w:r>
          </w:p>
          <w:p w14:paraId="01AE6FF8"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(Lowest Proposed Total Cost divided by the Contractor’s Total Cost)</w:t>
            </w:r>
          </w:p>
        </w:tc>
        <w:tc>
          <w:tcPr>
            <w:tcW w:w="1950" w:type="dxa"/>
            <w:shd w:val="clear" w:color="auto" w:fill="E7E6E6" w:themeFill="background2"/>
          </w:tcPr>
          <w:p w14:paraId="1C0A2A47" w14:textId="77777777" w:rsidR="005B18DD" w:rsidRPr="00D411F7" w:rsidRDefault="005B18DD" w:rsidP="00CD7698">
            <w:pPr>
              <w:pStyle w:val="ListParagraph"/>
              <w:spacing w:after="120"/>
              <w:ind w:left="60"/>
              <w:contextualSpacing w:val="0"/>
              <w:jc w:val="center"/>
              <w:rPr>
                <w:rFonts w:ascii="Arial" w:hAnsi="Arial" w:cs="Arial"/>
                <w:b/>
                <w:bCs/>
              </w:rPr>
            </w:pPr>
            <w:r w:rsidRPr="00D411F7">
              <w:rPr>
                <w:rFonts w:ascii="Arial" w:hAnsi="Arial" w:cs="Arial"/>
                <w:b/>
                <w:bCs/>
              </w:rPr>
              <w:t>Cost Score</w:t>
            </w:r>
          </w:p>
        </w:tc>
      </w:tr>
      <w:tr w:rsidR="005B18DD" w:rsidRPr="000B5F81" w14:paraId="16A85E48" w14:textId="77777777" w:rsidTr="00CD7698">
        <w:tc>
          <w:tcPr>
            <w:tcW w:w="2160" w:type="dxa"/>
            <w:vAlign w:val="center"/>
          </w:tcPr>
          <w:p w14:paraId="4783D1B2"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Quote A $300,000</w:t>
            </w:r>
          </w:p>
        </w:tc>
        <w:tc>
          <w:tcPr>
            <w:tcW w:w="4545" w:type="dxa"/>
            <w:vAlign w:val="center"/>
          </w:tcPr>
          <w:p w14:paraId="271065B8"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$270,000/$300,000 = .90 (90%)</w:t>
            </w:r>
          </w:p>
        </w:tc>
        <w:tc>
          <w:tcPr>
            <w:tcW w:w="1950" w:type="dxa"/>
            <w:vAlign w:val="center"/>
          </w:tcPr>
          <w:p w14:paraId="3B1B0555"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.90 x 100 = 90</w:t>
            </w:r>
          </w:p>
        </w:tc>
      </w:tr>
      <w:tr w:rsidR="005B18DD" w:rsidRPr="000B5F81" w14:paraId="3162036D" w14:textId="77777777" w:rsidTr="00CD7698">
        <w:tc>
          <w:tcPr>
            <w:tcW w:w="2160" w:type="dxa"/>
            <w:vAlign w:val="center"/>
          </w:tcPr>
          <w:p w14:paraId="54359FCF"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Quote B $277,000</w:t>
            </w:r>
          </w:p>
        </w:tc>
        <w:tc>
          <w:tcPr>
            <w:tcW w:w="4545" w:type="dxa"/>
            <w:vAlign w:val="center"/>
          </w:tcPr>
          <w:p w14:paraId="2840B61F"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$270,000/$277,000 = .97 (97%)</w:t>
            </w:r>
          </w:p>
        </w:tc>
        <w:tc>
          <w:tcPr>
            <w:tcW w:w="1950" w:type="dxa"/>
            <w:vAlign w:val="center"/>
          </w:tcPr>
          <w:p w14:paraId="559788A5"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.97 x 100 = 97</w:t>
            </w:r>
          </w:p>
        </w:tc>
      </w:tr>
      <w:tr w:rsidR="005B18DD" w:rsidRPr="000B5F81" w14:paraId="1EB6249E" w14:textId="77777777" w:rsidTr="00CD7698">
        <w:trPr>
          <w:trHeight w:val="300"/>
        </w:trPr>
        <w:tc>
          <w:tcPr>
            <w:tcW w:w="2160" w:type="dxa"/>
            <w:vAlign w:val="center"/>
          </w:tcPr>
          <w:p w14:paraId="182A2C24" w14:textId="77777777" w:rsidR="005B18DD" w:rsidRPr="00D411F7" w:rsidRDefault="005B18DD" w:rsidP="00CD7698">
            <w:pPr>
              <w:pStyle w:val="ListParagraph"/>
              <w:spacing w:after="120"/>
              <w:ind w:left="90"/>
              <w:contextualSpacing w:val="0"/>
              <w:rPr>
                <w:rFonts w:ascii="Arial" w:hAnsi="Arial" w:cs="Arial"/>
              </w:rPr>
            </w:pPr>
            <w:r w:rsidRPr="00D411F7">
              <w:rPr>
                <w:rFonts w:ascii="Arial" w:hAnsi="Arial" w:cs="Arial"/>
              </w:rPr>
              <w:t>Quote C $270,000</w:t>
            </w:r>
          </w:p>
        </w:tc>
        <w:tc>
          <w:tcPr>
            <w:tcW w:w="4545" w:type="dxa"/>
            <w:vAlign w:val="center"/>
          </w:tcPr>
          <w:p w14:paraId="24EC15C1" w14:textId="77777777" w:rsidR="005B18DD" w:rsidRPr="00D411F7" w:rsidRDefault="005B18DD" w:rsidP="00CD7698">
            <w:pPr>
              <w:pStyle w:val="ListParagraph"/>
              <w:spacing w:after="120"/>
              <w:ind w:left="60"/>
              <w:contextualSpacing w:val="0"/>
              <w:rPr>
                <w:rFonts w:ascii="Arial" w:hAnsi="Arial" w:cs="Arial"/>
              </w:rPr>
            </w:pPr>
            <w:r w:rsidRPr="00D411F7">
              <w:rPr>
                <w:rFonts w:ascii="Arial" w:hAnsi="Arial" w:cs="Arial"/>
              </w:rPr>
              <w:t xml:space="preserve">$270,000/$270,000 = 1.0 (100%) </w:t>
            </w:r>
          </w:p>
        </w:tc>
        <w:tc>
          <w:tcPr>
            <w:tcW w:w="1950" w:type="dxa"/>
            <w:vAlign w:val="center"/>
          </w:tcPr>
          <w:p w14:paraId="100B5B31" w14:textId="77777777" w:rsidR="005B18DD" w:rsidRPr="00D411F7" w:rsidRDefault="005B18DD" w:rsidP="00CD7698">
            <w:pPr>
              <w:pStyle w:val="ListParagraph"/>
              <w:spacing w:after="120"/>
              <w:ind w:left="0"/>
              <w:contextualSpacing w:val="0"/>
              <w:rPr>
                <w:rFonts w:ascii="Arial" w:hAnsi="Arial" w:cs="Arial"/>
              </w:rPr>
            </w:pPr>
            <w:r w:rsidRPr="00D411F7">
              <w:rPr>
                <w:rFonts w:ascii="Arial" w:hAnsi="Arial" w:cs="Arial"/>
              </w:rPr>
              <w:t>1.0 x 100 = 100</w:t>
            </w:r>
          </w:p>
        </w:tc>
      </w:tr>
    </w:tbl>
    <w:p w14:paraId="4CA7959E" w14:textId="77777777" w:rsidR="005B18DD" w:rsidRPr="00D411F7" w:rsidRDefault="005B18DD" w:rsidP="005B18DD">
      <w:pPr>
        <w:pStyle w:val="ListParagraph"/>
        <w:spacing w:after="120"/>
        <w:ind w:left="1080"/>
        <w:contextualSpacing w:val="0"/>
        <w:rPr>
          <w:rFonts w:ascii="Arial" w:hAnsi="Arial" w:cs="Arial"/>
        </w:rPr>
      </w:pPr>
      <w:r w:rsidRPr="00D411F7">
        <w:rPr>
          <w:rFonts w:ascii="Arial" w:hAnsi="Arial" w:cs="Arial"/>
        </w:rPr>
        <w:t>EXAMPLE: Maximum Non-Cost and Cost Points Available</w:t>
      </w:r>
    </w:p>
    <w:tbl>
      <w:tblPr>
        <w:tblStyle w:val="TableGrid"/>
        <w:tblW w:w="7087" w:type="dxa"/>
        <w:tblInd w:w="1075" w:type="dxa"/>
        <w:tblLook w:val="00A0" w:firstRow="1" w:lastRow="0" w:firstColumn="1" w:lastColumn="0" w:noHBand="0" w:noVBand="0"/>
      </w:tblPr>
      <w:tblGrid>
        <w:gridCol w:w="1445"/>
        <w:gridCol w:w="1487"/>
        <w:gridCol w:w="1719"/>
        <w:gridCol w:w="984"/>
        <w:gridCol w:w="1452"/>
      </w:tblGrid>
      <w:tr w:rsidR="002E7380" w:rsidRPr="000B5F81" w14:paraId="45CC6361" w14:textId="77777777" w:rsidTr="00FB1EB6">
        <w:trPr>
          <w:trHeight w:val="837"/>
        </w:trPr>
        <w:tc>
          <w:tcPr>
            <w:tcW w:w="1445" w:type="dxa"/>
            <w:shd w:val="clear" w:color="auto" w:fill="E7E6E6" w:themeFill="background2"/>
          </w:tcPr>
          <w:p w14:paraId="5423AE88"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Contractor Quote</w:t>
            </w:r>
          </w:p>
        </w:tc>
        <w:tc>
          <w:tcPr>
            <w:tcW w:w="1487" w:type="dxa"/>
            <w:shd w:val="clear" w:color="auto" w:fill="E7E6E6" w:themeFill="background2"/>
          </w:tcPr>
          <w:p w14:paraId="77EB72F7"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Response to SOW</w:t>
            </w:r>
          </w:p>
        </w:tc>
        <w:tc>
          <w:tcPr>
            <w:tcW w:w="1719" w:type="dxa"/>
            <w:shd w:val="clear" w:color="auto" w:fill="E7E6E6" w:themeFill="background2"/>
          </w:tcPr>
          <w:p w14:paraId="71A07DE5"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Summary of Applicable Engagements</w:t>
            </w:r>
          </w:p>
        </w:tc>
        <w:tc>
          <w:tcPr>
            <w:tcW w:w="984" w:type="dxa"/>
            <w:shd w:val="clear" w:color="auto" w:fill="E7E6E6" w:themeFill="background2"/>
          </w:tcPr>
          <w:p w14:paraId="350ABE5E"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Cost Score</w:t>
            </w:r>
          </w:p>
        </w:tc>
        <w:tc>
          <w:tcPr>
            <w:tcW w:w="1452" w:type="dxa"/>
            <w:shd w:val="clear" w:color="auto" w:fill="E7E6E6" w:themeFill="background2"/>
          </w:tcPr>
          <w:p w14:paraId="7835DF82" w14:textId="77777777" w:rsidR="002E7380" w:rsidRPr="00D411F7" w:rsidRDefault="002E7380" w:rsidP="00CD7698">
            <w:pPr>
              <w:pStyle w:val="ListParagraph"/>
              <w:spacing w:after="120"/>
              <w:ind w:left="60"/>
              <w:contextualSpacing w:val="0"/>
              <w:rPr>
                <w:rFonts w:ascii="Arial" w:hAnsi="Arial" w:cs="Arial"/>
                <w:b/>
                <w:bCs/>
              </w:rPr>
            </w:pPr>
            <w:r w:rsidRPr="00D411F7">
              <w:rPr>
                <w:rFonts w:ascii="Arial" w:hAnsi="Arial" w:cs="Arial"/>
                <w:b/>
                <w:bCs/>
              </w:rPr>
              <w:t>Total Points</w:t>
            </w:r>
          </w:p>
        </w:tc>
      </w:tr>
      <w:tr w:rsidR="002E7380" w:rsidRPr="000B5F81" w14:paraId="20C925A6" w14:textId="77777777" w:rsidTr="00FB1EB6">
        <w:trPr>
          <w:trHeight w:val="368"/>
        </w:trPr>
        <w:tc>
          <w:tcPr>
            <w:tcW w:w="1445" w:type="dxa"/>
          </w:tcPr>
          <w:p w14:paraId="4D0D6278"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Quote A</w:t>
            </w:r>
          </w:p>
        </w:tc>
        <w:tc>
          <w:tcPr>
            <w:tcW w:w="1487" w:type="dxa"/>
          </w:tcPr>
          <w:p w14:paraId="15877475" w14:textId="1BB5E0DB" w:rsidR="002E7380" w:rsidRPr="00D411F7" w:rsidRDefault="002E7380" w:rsidP="00CD7698">
            <w:pPr>
              <w:pStyle w:val="ListParagraph"/>
              <w:spacing w:after="120"/>
              <w:ind w:left="60"/>
              <w:contextualSpacing w:val="0"/>
              <w:rPr>
                <w:rFonts w:ascii="Arial" w:hAnsi="Arial" w:cs="Arial"/>
              </w:rPr>
            </w:pPr>
            <w:r>
              <w:rPr>
                <w:rFonts w:ascii="Arial" w:hAnsi="Arial" w:cs="Arial"/>
              </w:rPr>
              <w:t>60</w:t>
            </w:r>
          </w:p>
        </w:tc>
        <w:tc>
          <w:tcPr>
            <w:tcW w:w="1719" w:type="dxa"/>
          </w:tcPr>
          <w:p w14:paraId="65AEB4B3"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24</w:t>
            </w:r>
          </w:p>
        </w:tc>
        <w:tc>
          <w:tcPr>
            <w:tcW w:w="984" w:type="dxa"/>
          </w:tcPr>
          <w:p w14:paraId="7A571E5A"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90</w:t>
            </w:r>
          </w:p>
        </w:tc>
        <w:tc>
          <w:tcPr>
            <w:tcW w:w="1452" w:type="dxa"/>
          </w:tcPr>
          <w:p w14:paraId="7B344F0A"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174</w:t>
            </w:r>
          </w:p>
        </w:tc>
      </w:tr>
      <w:tr w:rsidR="002E7380" w:rsidRPr="000B5F81" w14:paraId="326F40A6" w14:textId="77777777" w:rsidTr="00FB1EB6">
        <w:trPr>
          <w:trHeight w:val="354"/>
        </w:trPr>
        <w:tc>
          <w:tcPr>
            <w:tcW w:w="1445" w:type="dxa"/>
          </w:tcPr>
          <w:p w14:paraId="5FB62440"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Quote B</w:t>
            </w:r>
          </w:p>
        </w:tc>
        <w:tc>
          <w:tcPr>
            <w:tcW w:w="1487" w:type="dxa"/>
          </w:tcPr>
          <w:p w14:paraId="69998802" w14:textId="6ABEAF93" w:rsidR="002E7380" w:rsidRPr="00D411F7" w:rsidRDefault="002E7380" w:rsidP="00CD7698">
            <w:pPr>
              <w:pStyle w:val="ListParagraph"/>
              <w:spacing w:after="120"/>
              <w:ind w:left="60"/>
              <w:contextualSpacing w:val="0"/>
              <w:rPr>
                <w:rFonts w:ascii="Arial" w:hAnsi="Arial" w:cs="Arial"/>
              </w:rPr>
            </w:pPr>
            <w:r>
              <w:rPr>
                <w:rFonts w:ascii="Arial" w:hAnsi="Arial" w:cs="Arial"/>
              </w:rPr>
              <w:t>59</w:t>
            </w:r>
          </w:p>
        </w:tc>
        <w:tc>
          <w:tcPr>
            <w:tcW w:w="1719" w:type="dxa"/>
          </w:tcPr>
          <w:p w14:paraId="228328AC"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24</w:t>
            </w:r>
          </w:p>
        </w:tc>
        <w:tc>
          <w:tcPr>
            <w:tcW w:w="984" w:type="dxa"/>
          </w:tcPr>
          <w:p w14:paraId="1CBC04F6"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97</w:t>
            </w:r>
          </w:p>
        </w:tc>
        <w:tc>
          <w:tcPr>
            <w:tcW w:w="1452" w:type="dxa"/>
          </w:tcPr>
          <w:p w14:paraId="741706DD" w14:textId="28027E2D" w:rsidR="002E7380" w:rsidRPr="00D411F7" w:rsidRDefault="002E7380" w:rsidP="00CD7698">
            <w:pPr>
              <w:pStyle w:val="ListParagraph"/>
              <w:spacing w:after="120"/>
              <w:ind w:left="60"/>
              <w:contextualSpacing w:val="0"/>
              <w:rPr>
                <w:rFonts w:ascii="Arial" w:hAnsi="Arial" w:cs="Arial"/>
              </w:rPr>
            </w:pPr>
            <w:r>
              <w:rPr>
                <w:rFonts w:ascii="Arial" w:hAnsi="Arial" w:cs="Arial"/>
              </w:rPr>
              <w:t>180</w:t>
            </w:r>
          </w:p>
        </w:tc>
      </w:tr>
      <w:tr w:rsidR="002E7380" w:rsidRPr="000B5F81" w14:paraId="40940CF7" w14:textId="77777777" w:rsidTr="00FB1EB6">
        <w:trPr>
          <w:trHeight w:val="283"/>
        </w:trPr>
        <w:tc>
          <w:tcPr>
            <w:tcW w:w="1445" w:type="dxa"/>
          </w:tcPr>
          <w:p w14:paraId="710FFD96"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Quote C</w:t>
            </w:r>
          </w:p>
        </w:tc>
        <w:tc>
          <w:tcPr>
            <w:tcW w:w="1487" w:type="dxa"/>
          </w:tcPr>
          <w:p w14:paraId="0D80692B" w14:textId="76B3F4FF" w:rsidR="002E7380" w:rsidRPr="00D411F7" w:rsidRDefault="002E7380" w:rsidP="00CD7698">
            <w:pPr>
              <w:pStyle w:val="ListParagraph"/>
              <w:spacing w:after="120"/>
              <w:ind w:left="60"/>
              <w:contextualSpacing w:val="0"/>
              <w:rPr>
                <w:rFonts w:ascii="Arial" w:hAnsi="Arial" w:cs="Arial"/>
              </w:rPr>
            </w:pPr>
            <w:r>
              <w:rPr>
                <w:rFonts w:ascii="Arial" w:hAnsi="Arial" w:cs="Arial"/>
              </w:rPr>
              <w:t>70</w:t>
            </w:r>
          </w:p>
        </w:tc>
        <w:tc>
          <w:tcPr>
            <w:tcW w:w="1719" w:type="dxa"/>
          </w:tcPr>
          <w:p w14:paraId="071F6FA7"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25</w:t>
            </w:r>
          </w:p>
        </w:tc>
        <w:tc>
          <w:tcPr>
            <w:tcW w:w="984" w:type="dxa"/>
          </w:tcPr>
          <w:p w14:paraId="5C0B1CE1" w14:textId="77777777"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100</w:t>
            </w:r>
          </w:p>
        </w:tc>
        <w:tc>
          <w:tcPr>
            <w:tcW w:w="1452" w:type="dxa"/>
          </w:tcPr>
          <w:p w14:paraId="315FBAF5" w14:textId="1191C66F" w:rsidR="002E7380" w:rsidRPr="00D411F7" w:rsidRDefault="002E7380" w:rsidP="00CD7698">
            <w:pPr>
              <w:pStyle w:val="ListParagraph"/>
              <w:spacing w:after="120"/>
              <w:ind w:left="60"/>
              <w:contextualSpacing w:val="0"/>
              <w:rPr>
                <w:rFonts w:ascii="Arial" w:hAnsi="Arial" w:cs="Arial"/>
              </w:rPr>
            </w:pPr>
            <w:r w:rsidRPr="00D411F7">
              <w:rPr>
                <w:rFonts w:ascii="Arial" w:hAnsi="Arial" w:cs="Arial"/>
              </w:rPr>
              <w:t>195</w:t>
            </w:r>
          </w:p>
        </w:tc>
      </w:tr>
    </w:tbl>
    <w:p w14:paraId="0AC22FE8" w14:textId="77777777" w:rsidR="005B18DD" w:rsidRPr="00B161FC" w:rsidRDefault="005B18DD" w:rsidP="005B18DD">
      <w:pPr>
        <w:spacing w:before="120"/>
        <w:ind w:left="360"/>
        <w:rPr>
          <w:rFonts w:ascii="Arial" w:eastAsia="Calibri" w:hAnsi="Arial" w:cs="Arial"/>
        </w:rPr>
      </w:pPr>
      <w:r w:rsidRPr="00B161FC">
        <w:rPr>
          <w:rFonts w:ascii="Arial" w:eastAsia="Calibri" w:hAnsi="Arial" w:cs="Arial"/>
        </w:rPr>
        <w:t>All proposed costs for all line items must be all inclusive, thereby including the cost of any and all services required in this solicitation.</w:t>
      </w:r>
    </w:p>
    <w:p w14:paraId="56B49865" w14:textId="77777777" w:rsidR="005B18DD" w:rsidRPr="00B161FC" w:rsidRDefault="005B18DD" w:rsidP="005B18DD">
      <w:pPr>
        <w:spacing w:before="120"/>
        <w:ind w:left="360"/>
        <w:rPr>
          <w:rFonts w:ascii="Arial" w:eastAsia="Calibri" w:hAnsi="Arial" w:cs="Arial"/>
        </w:rPr>
      </w:pPr>
      <w:r w:rsidRPr="00B161FC">
        <w:rPr>
          <w:rFonts w:ascii="Arial" w:eastAsia="Calibri" w:hAnsi="Arial" w:cs="Arial"/>
        </w:rPr>
        <w:t xml:space="preserve">The intent is to structure the pricing format in order to facilitate a straightforward comparison among all Bidders and foster competition to obtain the best market pricing. Consequently, the </w:t>
      </w:r>
      <w:r>
        <w:rPr>
          <w:rFonts w:ascii="Arial" w:eastAsia="Calibri" w:hAnsi="Arial" w:cs="Arial"/>
        </w:rPr>
        <w:t>CalVet</w:t>
      </w:r>
      <w:r w:rsidRPr="00B161FC">
        <w:rPr>
          <w:rFonts w:ascii="Arial" w:eastAsia="Calibri" w:hAnsi="Arial" w:cs="Arial"/>
          <w:i/>
          <w:iCs/>
          <w:color w:val="0070C0"/>
        </w:rPr>
        <w:t xml:space="preserve"> </w:t>
      </w:r>
      <w:r w:rsidRPr="00B161FC">
        <w:rPr>
          <w:rFonts w:ascii="Arial" w:eastAsia="Calibri" w:hAnsi="Arial" w:cs="Arial"/>
        </w:rPr>
        <w:t xml:space="preserve">requires that each Bidder’s cost be in the format outlined in the </w:t>
      </w:r>
      <w:r w:rsidRPr="00D411F7">
        <w:rPr>
          <w:rFonts w:ascii="Arial" w:eastAsia="Calibri" w:hAnsi="Arial" w:cs="Arial"/>
          <w:b/>
        </w:rPr>
        <w:t>Form 14,</w:t>
      </w:r>
      <w:r>
        <w:rPr>
          <w:rFonts w:ascii="Arial" w:eastAsia="Calibri" w:hAnsi="Arial" w:cs="Arial"/>
        </w:rPr>
        <w:t xml:space="preserve"> </w:t>
      </w:r>
      <w:r w:rsidRPr="00B161FC">
        <w:rPr>
          <w:rFonts w:ascii="Arial" w:eastAsia="Calibri" w:hAnsi="Arial" w:cs="Arial"/>
          <w:b/>
        </w:rPr>
        <w:t>Cost Quote</w:t>
      </w:r>
      <w:r w:rsidRPr="00B161FC">
        <w:rPr>
          <w:rFonts w:ascii="Arial" w:eastAsia="Calibri" w:hAnsi="Arial" w:cs="Arial"/>
        </w:rPr>
        <w:t>. Therefore, the Bidder is advised that failure to comply with the instructions listed in this section, such as submission of an incomplete Quote, use of alternative pricing structures or different formats than the one requested, may be the basis for rejection of the Bidder’s Quote.</w:t>
      </w:r>
      <w:r w:rsidRPr="00B161FC">
        <w:rPr>
          <w:rFonts w:ascii="Arial" w:hAnsi="Arial" w:cs="Arial"/>
        </w:rPr>
        <w:t xml:space="preserve"> </w:t>
      </w:r>
    </w:p>
    <w:p w14:paraId="69472E9C" w14:textId="77777777" w:rsidR="005B18DD" w:rsidRPr="00B161FC" w:rsidRDefault="005B18DD" w:rsidP="005B18DD">
      <w:pPr>
        <w:spacing w:before="120"/>
        <w:ind w:left="360"/>
        <w:rPr>
          <w:rFonts w:ascii="Arial" w:hAnsi="Arial" w:cs="Arial"/>
        </w:rPr>
      </w:pPr>
      <w:r w:rsidRPr="00B161FC">
        <w:rPr>
          <w:rFonts w:ascii="Arial" w:eastAsia="Calibri" w:hAnsi="Arial" w:cs="Arial"/>
          <w:b/>
          <w:bCs/>
          <w:u w:val="single"/>
        </w:rPr>
        <w:t>Important Note:</w:t>
      </w:r>
      <w:r w:rsidRPr="00B161FC">
        <w:rPr>
          <w:rFonts w:ascii="Arial" w:eastAsia="Calibri" w:hAnsi="Arial" w:cs="Arial"/>
        </w:rPr>
        <w:t xml:space="preserve"> It is imperative that no cost information is included in the body of the Quote. Cost information must be submitted in the </w:t>
      </w:r>
      <w:r>
        <w:rPr>
          <w:rFonts w:ascii="Arial" w:eastAsia="Calibri" w:hAnsi="Arial" w:cs="Arial"/>
          <w:b/>
        </w:rPr>
        <w:t xml:space="preserve">Form 14, </w:t>
      </w:r>
      <w:r w:rsidRPr="00B161FC">
        <w:rPr>
          <w:rFonts w:ascii="Arial" w:eastAsia="Calibri" w:hAnsi="Arial" w:cs="Arial"/>
          <w:b/>
        </w:rPr>
        <w:t>Cost Quote,</w:t>
      </w:r>
      <w:r w:rsidRPr="00B161FC">
        <w:rPr>
          <w:rFonts w:ascii="Arial" w:eastAsia="Calibri" w:hAnsi="Arial" w:cs="Arial"/>
        </w:rPr>
        <w:t xml:space="preserve"> </w:t>
      </w:r>
      <w:r>
        <w:rPr>
          <w:rFonts w:ascii="Arial" w:eastAsia="Calibri" w:hAnsi="Arial" w:cs="Arial"/>
          <w:bCs/>
        </w:rPr>
        <w:t>as a separate attachment and clearly labeled</w:t>
      </w:r>
      <w:r w:rsidRPr="00B161FC">
        <w:rPr>
          <w:rFonts w:ascii="Arial" w:eastAsia="Calibri" w:hAnsi="Arial" w:cs="Arial"/>
        </w:rPr>
        <w:t>.</w:t>
      </w:r>
    </w:p>
    <w:p w14:paraId="78AAC7CC" w14:textId="7B925EA4" w:rsidR="005B18DD" w:rsidRPr="00B161FC" w:rsidRDefault="005B18DD" w:rsidP="00583B1F">
      <w:pPr>
        <w:spacing w:before="120" w:after="120"/>
        <w:ind w:left="360"/>
        <w:rPr>
          <w:rFonts w:ascii="Arial" w:hAnsi="Arial" w:cs="Arial"/>
        </w:rPr>
      </w:pPr>
      <w:r w:rsidRPr="00B161FC">
        <w:rPr>
          <w:rFonts w:ascii="Arial" w:hAnsi="Arial" w:cs="Arial"/>
        </w:rPr>
        <w:t xml:space="preserve">If a Bidder’s </w:t>
      </w:r>
      <w:r>
        <w:rPr>
          <w:rFonts w:ascii="Arial" w:hAnsi="Arial" w:cs="Arial"/>
        </w:rPr>
        <w:t>Q</w:t>
      </w:r>
      <w:r w:rsidRPr="00B161FC">
        <w:rPr>
          <w:rFonts w:ascii="Arial" w:hAnsi="Arial" w:cs="Arial"/>
        </w:rPr>
        <w:t xml:space="preserve">uote has been determined to be non-responsive during the evaluation of requirements, cost will not be evaluated. Quote must be based on CalVet’s Statement of </w:t>
      </w:r>
      <w:r w:rsidRPr="00B161FC">
        <w:rPr>
          <w:rFonts w:ascii="Arial" w:hAnsi="Arial" w:cs="Arial"/>
        </w:rPr>
        <w:lastRenderedPageBreak/>
        <w:t xml:space="preserve">Work; Exhibit A. Each Bidder's cost shall be evaluated for responsive </w:t>
      </w:r>
      <w:r>
        <w:rPr>
          <w:rFonts w:ascii="Arial" w:hAnsi="Arial" w:cs="Arial"/>
        </w:rPr>
        <w:t>Quote</w:t>
      </w:r>
      <w:r w:rsidRPr="00B161FC">
        <w:rPr>
          <w:rFonts w:ascii="Arial" w:hAnsi="Arial" w:cs="Arial"/>
        </w:rPr>
        <w:t>s from responsible Bidders that passed the mandatory administrative and business requirements.</w:t>
      </w:r>
    </w:p>
    <w:p w14:paraId="160986C8" w14:textId="64A27DDD" w:rsidR="006D50A9" w:rsidRPr="004433D8" w:rsidRDefault="006D50A9" w:rsidP="001F00F4">
      <w:pPr>
        <w:pStyle w:val="Heading2"/>
        <w:numPr>
          <w:ilvl w:val="0"/>
          <w:numId w:val="20"/>
        </w:numPr>
      </w:pPr>
      <w:bookmarkStart w:id="33" w:name="_Toc232515935"/>
      <w:r w:rsidRPr="004433D8">
        <w:t>Preference and Incentive Programs</w:t>
      </w:r>
      <w:bookmarkEnd w:id="33"/>
    </w:p>
    <w:p w14:paraId="06845617" w14:textId="2DF024AB" w:rsidR="006D50A9" w:rsidRPr="004433D8" w:rsidRDefault="006D50A9" w:rsidP="00004E56">
      <w:pPr>
        <w:spacing w:before="120"/>
        <w:ind w:left="360"/>
        <w:rPr>
          <w:rFonts w:ascii="Arial" w:hAnsi="Arial" w:cs="Arial"/>
        </w:rPr>
      </w:pPr>
      <w:r w:rsidRPr="004433D8">
        <w:rPr>
          <w:rFonts w:ascii="Arial" w:hAnsi="Arial" w:cs="Arial"/>
        </w:rPr>
        <w:t>Preference and Incentive Programs are each identified below. When the Bidder satisfies the requirements and requests bid preferences and incentives, the Bidder must clearly identify in their bid submission for which of the programs it qualifies. Denial of those preference or incentive requests is not a basis for rejection of the bid.</w:t>
      </w:r>
    </w:p>
    <w:p w14:paraId="15C19D23" w14:textId="48863E6D" w:rsidR="00C564D3" w:rsidRPr="004433D8" w:rsidRDefault="002E78A1" w:rsidP="00E5637B">
      <w:pPr>
        <w:spacing w:before="120"/>
        <w:ind w:left="360"/>
        <w:rPr>
          <w:rFonts w:ascii="Arial" w:hAnsi="Arial" w:cs="Arial"/>
        </w:rPr>
      </w:pPr>
      <w:r w:rsidRPr="004433D8">
        <w:rPr>
          <w:rFonts w:ascii="Arial" w:hAnsi="Arial" w:cs="Arial"/>
        </w:rPr>
        <w:t xml:space="preserve">NOTE: Pursuant to GC </w:t>
      </w:r>
      <w:r w:rsidR="00DE2B3A" w:rsidRPr="004433D8">
        <w:rPr>
          <w:rFonts w:ascii="Arial" w:hAnsi="Arial" w:cs="Arial"/>
        </w:rPr>
        <w:t xml:space="preserve">§ </w:t>
      </w:r>
      <w:r w:rsidRPr="004433D8">
        <w:rPr>
          <w:rFonts w:ascii="Arial" w:hAnsi="Arial" w:cs="Arial"/>
        </w:rPr>
        <w:t xml:space="preserve">14837, only a SB who performs a Commercially Useful Function (CUF) relevant to the </w:t>
      </w:r>
      <w:r w:rsidR="00BE252F" w:rsidRPr="004433D8">
        <w:rPr>
          <w:rFonts w:ascii="Arial" w:hAnsi="Arial" w:cs="Arial"/>
        </w:rPr>
        <w:t>SOW</w:t>
      </w:r>
      <w:r w:rsidRPr="004433D8">
        <w:rPr>
          <w:rFonts w:ascii="Arial" w:hAnsi="Arial" w:cs="Arial"/>
        </w:rPr>
        <w:t xml:space="preserve"> included in this RFQ may be used to qualify the Bidder for the</w:t>
      </w:r>
      <w:r w:rsidR="00BE252F" w:rsidRPr="004433D8">
        <w:rPr>
          <w:rFonts w:ascii="Arial" w:hAnsi="Arial" w:cs="Arial"/>
        </w:rPr>
        <w:t xml:space="preserve"> SB Preference or</w:t>
      </w:r>
      <w:r w:rsidRPr="004433D8">
        <w:rPr>
          <w:rFonts w:ascii="Arial" w:hAnsi="Arial" w:cs="Arial"/>
        </w:rPr>
        <w:t xml:space="preserve"> Non-Small Business Subcontractor Preference. </w:t>
      </w:r>
      <w:r w:rsidR="00BE252F" w:rsidRPr="004433D8">
        <w:rPr>
          <w:rFonts w:ascii="Arial" w:hAnsi="Arial" w:cs="Arial"/>
        </w:rPr>
        <w:t xml:space="preserve">Pursuant to Military and Veterans Code </w:t>
      </w:r>
      <w:r w:rsidR="00DE2B3A" w:rsidRPr="004433D8">
        <w:rPr>
          <w:rFonts w:ascii="Arial" w:hAnsi="Arial" w:cs="Arial"/>
        </w:rPr>
        <w:t>S</w:t>
      </w:r>
      <w:r w:rsidR="00BE252F" w:rsidRPr="004433D8">
        <w:rPr>
          <w:rFonts w:ascii="Arial" w:hAnsi="Arial" w:cs="Arial"/>
        </w:rPr>
        <w:t xml:space="preserve">ection 995.5, only a DVBE who performs a CUF relevant to the SOW in this RFQ may qualify the Bidder for the DVBE Incentive. </w:t>
      </w:r>
    </w:p>
    <w:p w14:paraId="4A5830A1" w14:textId="1712700E" w:rsidR="00CB29C9" w:rsidRPr="004433D8" w:rsidRDefault="00CB29C9" w:rsidP="004433D8">
      <w:pPr>
        <w:pStyle w:val="ListParagraph"/>
        <w:numPr>
          <w:ilvl w:val="0"/>
          <w:numId w:val="23"/>
        </w:numPr>
        <w:spacing w:before="120"/>
        <w:ind w:left="1080"/>
        <w:rPr>
          <w:rFonts w:ascii="Arial" w:hAnsi="Arial" w:cs="Arial"/>
        </w:rPr>
      </w:pPr>
      <w:r w:rsidRPr="004433D8">
        <w:rPr>
          <w:rFonts w:ascii="Arial" w:hAnsi="Arial" w:cs="Arial"/>
        </w:rPr>
        <w:t>Commercially Useful Function</w:t>
      </w:r>
    </w:p>
    <w:p w14:paraId="66B3FE46" w14:textId="6CF72658" w:rsidR="002E78A1" w:rsidRPr="004433D8" w:rsidRDefault="002E78A1" w:rsidP="00CB29C9">
      <w:pPr>
        <w:pStyle w:val="ListParagraph"/>
        <w:spacing w:before="120"/>
        <w:ind w:left="1080"/>
        <w:rPr>
          <w:rFonts w:ascii="Arial" w:hAnsi="Arial" w:cs="Arial"/>
        </w:rPr>
      </w:pPr>
      <w:r w:rsidRPr="004433D8">
        <w:rPr>
          <w:rFonts w:ascii="Arial" w:hAnsi="Arial" w:cs="Arial"/>
        </w:rPr>
        <w:t>A business that is performing a commercially useful function is one that does ALL of the following:</w:t>
      </w:r>
    </w:p>
    <w:p w14:paraId="222EB480" w14:textId="31E95CBD"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responsible for execution of a distinct element of the work of the Contract </w:t>
      </w:r>
    </w:p>
    <w:p w14:paraId="74CF49A5" w14:textId="3AF5106A"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Carries out its obligation by actually performing, managing, or supervising the work involved </w:t>
      </w:r>
    </w:p>
    <w:p w14:paraId="4F493328" w14:textId="5C92A7B2"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Performs work that is normal for its business, services and function </w:t>
      </w:r>
    </w:p>
    <w:p w14:paraId="463C54E1" w14:textId="6779095F"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not further subcontracting a portion of the work that is greater than that expected to be subcontracted by normal industry practices </w:t>
      </w:r>
    </w:p>
    <w:p w14:paraId="1391234B" w14:textId="3649AE85" w:rsidR="002E78A1" w:rsidRPr="004433D8" w:rsidRDefault="002E78A1" w:rsidP="004433D8">
      <w:pPr>
        <w:pStyle w:val="Default"/>
        <w:numPr>
          <w:ilvl w:val="2"/>
          <w:numId w:val="24"/>
        </w:numPr>
        <w:ind w:left="1440" w:hanging="360"/>
        <w:rPr>
          <w:rFonts w:ascii="Arial" w:hAnsi="Arial" w:cs="Arial"/>
          <w:color w:val="auto"/>
          <w:sz w:val="22"/>
          <w:szCs w:val="22"/>
        </w:rPr>
      </w:pPr>
      <w:r w:rsidRPr="004433D8">
        <w:rPr>
          <w:rFonts w:ascii="Arial" w:hAnsi="Arial" w:cs="Arial"/>
          <w:color w:val="auto"/>
          <w:sz w:val="22"/>
          <w:szCs w:val="22"/>
        </w:rPr>
        <w:t xml:space="preserve">Is responsible, with respect to products, inventories, materials, and supplies required for the Contract, for negotiating price, determining quality and quantity, ordering, installing, if applicable, and making payment </w:t>
      </w:r>
    </w:p>
    <w:p w14:paraId="1DE76302" w14:textId="2B964F39" w:rsidR="006D50A9" w:rsidRPr="004433D8" w:rsidRDefault="006D50A9" w:rsidP="004433D8">
      <w:pPr>
        <w:pStyle w:val="ListParagraph"/>
        <w:numPr>
          <w:ilvl w:val="0"/>
          <w:numId w:val="23"/>
        </w:numPr>
        <w:overflowPunct w:val="0"/>
        <w:autoSpaceDE w:val="0"/>
        <w:autoSpaceDN w:val="0"/>
        <w:adjustRightInd w:val="0"/>
        <w:spacing w:before="120" w:after="0" w:line="240" w:lineRule="auto"/>
        <w:ind w:left="1080"/>
        <w:textAlignment w:val="baseline"/>
        <w:rPr>
          <w:rFonts w:ascii="Arial" w:hAnsi="Arial" w:cs="Arial"/>
        </w:rPr>
      </w:pPr>
      <w:r w:rsidRPr="004433D8">
        <w:rPr>
          <w:rFonts w:ascii="Arial" w:hAnsi="Arial" w:cs="Arial"/>
        </w:rPr>
        <w:t>Small Business Preference</w:t>
      </w:r>
    </w:p>
    <w:p w14:paraId="50CE1579" w14:textId="5DE51B81" w:rsidR="006D50A9" w:rsidRPr="004433D8" w:rsidRDefault="006D50A9" w:rsidP="006D50A9">
      <w:pPr>
        <w:pStyle w:val="ListParagraph"/>
        <w:spacing w:before="120"/>
        <w:ind w:left="1080"/>
        <w:rPr>
          <w:rFonts w:ascii="Arial" w:hAnsi="Arial" w:cs="Arial"/>
        </w:rPr>
      </w:pPr>
      <w:r w:rsidRPr="004433D8">
        <w:rPr>
          <w:rFonts w:ascii="Arial" w:hAnsi="Arial" w:cs="Arial"/>
        </w:rPr>
        <w:t xml:space="preserve">California Government Code (GC) </w:t>
      </w:r>
      <w:r w:rsidR="00DE2B3A" w:rsidRPr="004433D8">
        <w:rPr>
          <w:rFonts w:ascii="Arial" w:hAnsi="Arial" w:cs="Arial"/>
        </w:rPr>
        <w:t>S</w:t>
      </w:r>
      <w:r w:rsidRPr="004433D8">
        <w:rPr>
          <w:rFonts w:ascii="Arial" w:hAnsi="Arial" w:cs="Arial"/>
        </w:rPr>
        <w:t xml:space="preserve">ection 14835, et seq., requires a preference be given to Bidders who are California Certified Small Business (SB). The rules and regulations of this law, including the definition of a SB for the delivery of goods and services, are contained in California Code of Regulations, </w:t>
      </w:r>
      <w:r w:rsidR="00DE2B3A" w:rsidRPr="004433D8">
        <w:rPr>
          <w:rFonts w:ascii="Arial" w:hAnsi="Arial" w:cs="Arial"/>
        </w:rPr>
        <w:t>T</w:t>
      </w:r>
      <w:r w:rsidRPr="004433D8">
        <w:rPr>
          <w:rFonts w:ascii="Arial" w:hAnsi="Arial" w:cs="Arial"/>
        </w:rPr>
        <w:t xml:space="preserve">itle 2, </w:t>
      </w:r>
      <w:r w:rsidR="00DE2B3A" w:rsidRPr="004433D8">
        <w:rPr>
          <w:rFonts w:ascii="Arial" w:hAnsi="Arial" w:cs="Arial"/>
        </w:rPr>
        <w:t>S</w:t>
      </w:r>
      <w:r w:rsidRPr="004433D8">
        <w:rPr>
          <w:rFonts w:ascii="Arial" w:hAnsi="Arial" w:cs="Arial"/>
        </w:rPr>
        <w:t>ection 1896 et seq.</w:t>
      </w:r>
    </w:p>
    <w:p w14:paraId="0D1AA351" w14:textId="395D0E69" w:rsidR="006D50A9" w:rsidRPr="004433D8" w:rsidRDefault="006D50A9" w:rsidP="006D50A9">
      <w:pPr>
        <w:pStyle w:val="ListParagraph"/>
        <w:spacing w:before="120"/>
        <w:ind w:left="1080"/>
        <w:rPr>
          <w:rFonts w:ascii="Arial" w:hAnsi="Arial" w:cs="Arial"/>
        </w:rPr>
      </w:pPr>
    </w:p>
    <w:p w14:paraId="51F82487" w14:textId="0608AD56" w:rsidR="006D50A9" w:rsidRPr="004433D8" w:rsidRDefault="006D50A9" w:rsidP="00BE252F">
      <w:pPr>
        <w:pStyle w:val="ListParagraph"/>
        <w:spacing w:before="120"/>
        <w:ind w:left="1080"/>
        <w:rPr>
          <w:rFonts w:ascii="Arial" w:hAnsi="Arial" w:cs="Arial"/>
        </w:rPr>
      </w:pPr>
      <w:r w:rsidRPr="004433D8">
        <w:rPr>
          <w:rFonts w:ascii="Arial" w:hAnsi="Arial" w:cs="Arial"/>
        </w:rPr>
        <w:t xml:space="preserve">A preference is available to a certified SB. A Bidder claiming this preference must be certified by the Office of Small Business and Disabled Veteran Enterprise Services (OSDS) as a SB. Questions regarding certification should be directed to the OSDS at (916) 375-4940. </w:t>
      </w:r>
    </w:p>
    <w:p w14:paraId="379E4189" w14:textId="15EE75F1" w:rsidR="006D50A9" w:rsidRPr="004433D8" w:rsidRDefault="006D50A9" w:rsidP="00E5637B">
      <w:pPr>
        <w:pStyle w:val="ListParagraph"/>
        <w:spacing w:before="120"/>
        <w:ind w:left="1080"/>
        <w:rPr>
          <w:rFonts w:ascii="Arial" w:hAnsi="Arial" w:cs="Arial"/>
        </w:rPr>
      </w:pPr>
    </w:p>
    <w:p w14:paraId="4D44ED3A" w14:textId="4260A0E4" w:rsidR="006D50A9" w:rsidRPr="004433D8" w:rsidRDefault="006D50A9" w:rsidP="00E5637B">
      <w:pPr>
        <w:pStyle w:val="ListParagraph"/>
        <w:spacing w:before="120"/>
        <w:ind w:left="1080"/>
        <w:rPr>
          <w:rFonts w:ascii="Arial" w:hAnsi="Arial" w:cs="Arial"/>
        </w:rPr>
      </w:pPr>
      <w:r w:rsidRPr="004433D8">
        <w:rPr>
          <w:rFonts w:ascii="Arial" w:hAnsi="Arial" w:cs="Arial"/>
        </w:rPr>
        <w:t xml:space="preserve">To be considered as a certified SB, the Bidder must have a complete application package on file with the OSDS by 5:00 p.m. on the Deadline for Final Bid Submission date. Questions regarding the certification approval process should be directed to the OSDS. A copy of the regulations, instructions and format for claiming the Small Business Preference is available at: </w:t>
      </w:r>
      <w:hyperlink r:id="rId36">
        <w:r w:rsidRPr="004433D8">
          <w:rPr>
            <w:rStyle w:val="Hyperlink"/>
            <w:rFonts w:ascii="Arial" w:hAnsi="Arial" w:cs="Arial"/>
            <w:color w:val="0000FF"/>
          </w:rPr>
          <w:t>http://www.dgs.ca.gov/pd/Programs/OSDS/GetCertified.aspx</w:t>
        </w:r>
      </w:hyperlink>
      <w:r w:rsidRPr="004433D8">
        <w:rPr>
          <w:rFonts w:ascii="Arial" w:hAnsi="Arial" w:cs="Arial"/>
        </w:rPr>
        <w:t>.</w:t>
      </w:r>
    </w:p>
    <w:p w14:paraId="684D9658" w14:textId="72DF785D" w:rsidR="006D50A9" w:rsidRPr="004433D8" w:rsidRDefault="006D50A9" w:rsidP="00E5637B">
      <w:pPr>
        <w:spacing w:before="120"/>
        <w:ind w:left="1080"/>
        <w:rPr>
          <w:rFonts w:ascii="Arial" w:hAnsi="Arial" w:cs="Arial"/>
        </w:rPr>
      </w:pPr>
      <w:r w:rsidRPr="004433D8">
        <w:rPr>
          <w:rFonts w:ascii="Arial" w:hAnsi="Arial" w:cs="Arial"/>
        </w:rPr>
        <w:t xml:space="preserve">To claim the Small Business Preference please see </w:t>
      </w:r>
      <w:r w:rsidRPr="004433D8">
        <w:rPr>
          <w:rFonts w:ascii="Arial" w:hAnsi="Arial" w:cs="Arial"/>
          <w:b/>
        </w:rPr>
        <w:t>F</w:t>
      </w:r>
      <w:r w:rsidR="00B85984">
        <w:rPr>
          <w:rFonts w:ascii="Arial" w:hAnsi="Arial" w:cs="Arial"/>
          <w:b/>
        </w:rPr>
        <w:t>orm</w:t>
      </w:r>
      <w:r w:rsidRPr="004433D8">
        <w:rPr>
          <w:rFonts w:ascii="Arial" w:hAnsi="Arial" w:cs="Arial"/>
          <w:b/>
        </w:rPr>
        <w:t xml:space="preserve"> 1, Bidders Preferences</w:t>
      </w:r>
      <w:r w:rsidRPr="004433D8">
        <w:rPr>
          <w:rFonts w:ascii="Arial" w:hAnsi="Arial" w:cs="Arial"/>
        </w:rPr>
        <w:t xml:space="preserve"> </w:t>
      </w:r>
      <w:r w:rsidRPr="00A629B8">
        <w:rPr>
          <w:rFonts w:ascii="Arial" w:hAnsi="Arial" w:cs="Arial"/>
          <w:b/>
          <w:bCs/>
        </w:rPr>
        <w:t>and Certification</w:t>
      </w:r>
      <w:r w:rsidRPr="004433D8">
        <w:rPr>
          <w:rFonts w:ascii="Arial" w:hAnsi="Arial" w:cs="Arial"/>
        </w:rPr>
        <w:t>.</w:t>
      </w:r>
    </w:p>
    <w:p w14:paraId="74F0CB83" w14:textId="274C3F82" w:rsidR="006D50A9" w:rsidRPr="004433D8" w:rsidRDefault="006D50A9" w:rsidP="004433D8">
      <w:pPr>
        <w:pStyle w:val="ListParagraph"/>
        <w:numPr>
          <w:ilvl w:val="0"/>
          <w:numId w:val="23"/>
        </w:numPr>
        <w:overflowPunct w:val="0"/>
        <w:autoSpaceDE w:val="0"/>
        <w:autoSpaceDN w:val="0"/>
        <w:adjustRightInd w:val="0"/>
        <w:spacing w:before="120" w:after="0" w:line="240" w:lineRule="auto"/>
        <w:ind w:left="1080"/>
        <w:textAlignment w:val="baseline"/>
        <w:rPr>
          <w:rFonts w:ascii="Arial" w:hAnsi="Arial" w:cs="Arial"/>
        </w:rPr>
      </w:pPr>
      <w:r w:rsidRPr="004433D8">
        <w:rPr>
          <w:rFonts w:ascii="Arial" w:hAnsi="Arial" w:cs="Arial"/>
        </w:rPr>
        <w:lastRenderedPageBreak/>
        <w:t>Non-Small Business Subcontractor Preference:</w:t>
      </w:r>
    </w:p>
    <w:p w14:paraId="54BC4764" w14:textId="7DD4BE76" w:rsidR="006D50A9" w:rsidRPr="004433D8" w:rsidRDefault="006D50A9" w:rsidP="00004E56">
      <w:pPr>
        <w:pStyle w:val="Default"/>
        <w:ind w:left="1080"/>
        <w:rPr>
          <w:rFonts w:ascii="Arial" w:hAnsi="Arial" w:cs="Arial"/>
          <w:color w:val="auto"/>
          <w:sz w:val="22"/>
          <w:szCs w:val="22"/>
        </w:rPr>
      </w:pPr>
      <w:r w:rsidRPr="004433D8">
        <w:rPr>
          <w:rFonts w:ascii="Arial" w:hAnsi="Arial" w:cs="Arial"/>
          <w:color w:val="auto"/>
          <w:sz w:val="22"/>
          <w:szCs w:val="22"/>
        </w:rPr>
        <w:t xml:space="preserve">A preference is available to a non-small business (NS) claiming 25% California-certified small business subcontractor participation. A Bidder claiming this preference must list one or more SB subcontractor(s), whom the Bidder commits to subcontract in an amount of at least twenty-five percent (25%) of the work performed under this </w:t>
      </w:r>
      <w:r w:rsidR="00B03124" w:rsidRPr="004433D8">
        <w:rPr>
          <w:rFonts w:ascii="Arial" w:hAnsi="Arial" w:cs="Arial"/>
          <w:color w:val="auto"/>
          <w:sz w:val="22"/>
          <w:szCs w:val="22"/>
        </w:rPr>
        <w:t>C</w:t>
      </w:r>
      <w:r w:rsidRPr="004433D8">
        <w:rPr>
          <w:rFonts w:ascii="Arial" w:hAnsi="Arial" w:cs="Arial"/>
          <w:color w:val="auto"/>
          <w:sz w:val="22"/>
          <w:szCs w:val="22"/>
        </w:rPr>
        <w:t>ontract.</w:t>
      </w:r>
    </w:p>
    <w:p w14:paraId="560BA942" w14:textId="20460E43" w:rsidR="006D50A9" w:rsidRPr="004433D8" w:rsidRDefault="006D50A9" w:rsidP="00E5637B">
      <w:pPr>
        <w:pStyle w:val="Default"/>
        <w:spacing w:before="120" w:after="120"/>
        <w:ind w:left="1080"/>
        <w:rPr>
          <w:rFonts w:ascii="Arial" w:hAnsi="Arial" w:cs="Arial"/>
          <w:color w:val="auto"/>
          <w:sz w:val="22"/>
          <w:szCs w:val="22"/>
        </w:rPr>
      </w:pPr>
      <w:r w:rsidRPr="004433D8">
        <w:rPr>
          <w:rFonts w:ascii="Arial" w:hAnsi="Arial" w:cs="Arial"/>
          <w:color w:val="auto"/>
          <w:sz w:val="22"/>
          <w:szCs w:val="22"/>
        </w:rPr>
        <w:t>To claim the Non-Small Business Subcontractor Preference please see</w:t>
      </w:r>
      <w:r w:rsidRPr="004433D8">
        <w:rPr>
          <w:rFonts w:ascii="Arial" w:hAnsi="Arial" w:cs="Arial"/>
          <w:b/>
          <w:bCs/>
          <w:color w:val="auto"/>
          <w:sz w:val="22"/>
          <w:szCs w:val="22"/>
        </w:rPr>
        <w:t xml:space="preserve"> F</w:t>
      </w:r>
      <w:r w:rsidR="00B85984">
        <w:rPr>
          <w:rFonts w:ascii="Arial" w:hAnsi="Arial" w:cs="Arial"/>
          <w:b/>
          <w:bCs/>
          <w:color w:val="auto"/>
          <w:sz w:val="22"/>
          <w:szCs w:val="22"/>
        </w:rPr>
        <w:t>orm</w:t>
      </w:r>
      <w:r w:rsidRPr="004433D8">
        <w:rPr>
          <w:rFonts w:ascii="Arial" w:hAnsi="Arial" w:cs="Arial"/>
          <w:b/>
          <w:bCs/>
          <w:color w:val="auto"/>
          <w:sz w:val="22"/>
          <w:szCs w:val="22"/>
        </w:rPr>
        <w:t xml:space="preserve"> 1, Bidders Preferences and Certification.</w:t>
      </w:r>
    </w:p>
    <w:p w14:paraId="548FCF3B" w14:textId="05123153" w:rsidR="006D50A9" w:rsidRPr="004433D8" w:rsidRDefault="006D50A9" w:rsidP="004433D8">
      <w:pPr>
        <w:pStyle w:val="ListParagraph"/>
        <w:numPr>
          <w:ilvl w:val="0"/>
          <w:numId w:val="23"/>
        </w:numPr>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Disabled Veteran Business Enterprise:</w:t>
      </w:r>
    </w:p>
    <w:p w14:paraId="7B6F0BEE" w14:textId="549A2277" w:rsidR="007F203D" w:rsidRPr="0031342C" w:rsidRDefault="008F7EF5" w:rsidP="009F3072">
      <w:pPr>
        <w:overflowPunct w:val="0"/>
        <w:autoSpaceDE w:val="0"/>
        <w:autoSpaceDN w:val="0"/>
        <w:adjustRightInd w:val="0"/>
        <w:spacing w:before="120" w:after="0"/>
        <w:ind w:left="1080"/>
        <w:textAlignment w:val="baseline"/>
      </w:pPr>
      <w:r w:rsidRPr="004433D8">
        <w:rPr>
          <w:rFonts w:ascii="Arial" w:hAnsi="Arial" w:cs="Arial"/>
        </w:rPr>
        <w:t>The Mandatory DVBE Participation Requirement is being waived for this RFQ.</w:t>
      </w:r>
    </w:p>
    <w:p w14:paraId="0F2B576F" w14:textId="77777777" w:rsidR="007F203D" w:rsidRPr="004433D8" w:rsidRDefault="007F203D" w:rsidP="004433D8">
      <w:pPr>
        <w:pStyle w:val="ListParagraph"/>
        <w:numPr>
          <w:ilvl w:val="0"/>
          <w:numId w:val="23"/>
        </w:numPr>
        <w:overflowPunct w:val="0"/>
        <w:autoSpaceDE w:val="0"/>
        <w:autoSpaceDN w:val="0"/>
        <w:adjustRightInd w:val="0"/>
        <w:spacing w:before="120" w:after="0"/>
        <w:ind w:left="1080"/>
        <w:textAlignment w:val="baseline"/>
        <w:rPr>
          <w:rFonts w:ascii="Arial" w:hAnsi="Arial" w:cs="Arial"/>
        </w:rPr>
      </w:pPr>
      <w:r w:rsidRPr="004433D8">
        <w:rPr>
          <w:rFonts w:ascii="Arial" w:hAnsi="Arial" w:cs="Arial"/>
        </w:rPr>
        <w:t>Applying Preference and Incentives</w:t>
      </w:r>
    </w:p>
    <w:p w14:paraId="0CC5EDF5" w14:textId="77777777" w:rsidR="007F203D" w:rsidRPr="004433D8" w:rsidRDefault="007F203D" w:rsidP="007F203D">
      <w:pPr>
        <w:pStyle w:val="Default"/>
        <w:ind w:left="1080"/>
        <w:rPr>
          <w:rFonts w:ascii="Arial" w:hAnsi="Arial" w:cs="Arial"/>
          <w:color w:val="auto"/>
          <w:sz w:val="22"/>
          <w:szCs w:val="22"/>
        </w:rPr>
      </w:pPr>
      <w:r w:rsidRPr="004433D8">
        <w:rPr>
          <w:rFonts w:ascii="Arial" w:hAnsi="Arial" w:cs="Arial"/>
          <w:color w:val="auto"/>
          <w:sz w:val="22"/>
          <w:szCs w:val="22"/>
        </w:rPr>
        <w:t>Preferences and incentives are used for bid tabulation purposes to determine the lowest responsive responsible bid. Strict adherence to the laws and regulations to apply the preferences and incentives will be followed. If awarded the Contract, the preference and/or incentive does not alter the amount of the resulting Contract. Please be aware that Contracts awarded with applied preferences or incentives will be monitored throughout the life of the Contract for compliance to statutory, regulatory and contractual requirements.</w:t>
      </w:r>
    </w:p>
    <w:p w14:paraId="20467F10" w14:textId="77777777" w:rsidR="007F203D" w:rsidRPr="004433D8" w:rsidRDefault="007F203D" w:rsidP="007F203D">
      <w:pPr>
        <w:pStyle w:val="Default"/>
        <w:ind w:left="1080"/>
        <w:rPr>
          <w:rFonts w:ascii="Arial" w:hAnsi="Arial" w:cs="Arial"/>
          <w:color w:val="auto"/>
          <w:sz w:val="22"/>
          <w:szCs w:val="22"/>
        </w:rPr>
      </w:pPr>
    </w:p>
    <w:p w14:paraId="4B853EFC" w14:textId="41B2FC79" w:rsidR="007F203D" w:rsidRPr="004433D8" w:rsidRDefault="007F203D" w:rsidP="007F203D">
      <w:pPr>
        <w:pStyle w:val="Default"/>
        <w:ind w:left="1080"/>
        <w:rPr>
          <w:rFonts w:ascii="Arial" w:hAnsi="Arial" w:cs="Arial"/>
          <w:color w:val="auto"/>
          <w:sz w:val="22"/>
          <w:szCs w:val="22"/>
        </w:rPr>
      </w:pPr>
      <w:r w:rsidRPr="004433D8">
        <w:rPr>
          <w:rFonts w:ascii="Arial" w:hAnsi="Arial" w:cs="Arial"/>
          <w:color w:val="auto"/>
          <w:sz w:val="22"/>
          <w:szCs w:val="22"/>
        </w:rPr>
        <w:t xml:space="preserve">The SB preference of 5% will be applied when a responsible </w:t>
      </w:r>
      <w:r w:rsidR="00E635C3" w:rsidRPr="004433D8">
        <w:rPr>
          <w:rFonts w:ascii="Arial" w:hAnsi="Arial" w:cs="Arial"/>
          <w:color w:val="auto"/>
          <w:sz w:val="22"/>
          <w:szCs w:val="22"/>
        </w:rPr>
        <w:t>Bidder</w:t>
      </w:r>
      <w:r w:rsidRPr="004433D8">
        <w:rPr>
          <w:rFonts w:ascii="Arial" w:hAnsi="Arial" w:cs="Arial"/>
          <w:color w:val="auto"/>
          <w:sz w:val="22"/>
          <w:szCs w:val="22"/>
        </w:rPr>
        <w:t xml:space="preserve"> that is not a CA certified SB or a NS claiming 25% CA certified SB subcontractor participation submits the lowest responsive bid. (Note: NS claiming SB subcontractor preference cannot displace an award from a certified SB.) Pursuant to California Code of Regulations (CCR) 2 CCR§ 1896.8, there is a $50,000.00 cap of the amount of SB preference.</w:t>
      </w:r>
    </w:p>
    <w:p w14:paraId="51CE2FE6" w14:textId="77777777" w:rsidR="007F203D" w:rsidRPr="004433D8" w:rsidRDefault="007F203D" w:rsidP="007F203D">
      <w:pPr>
        <w:pStyle w:val="Default"/>
        <w:ind w:left="1080"/>
        <w:rPr>
          <w:rFonts w:ascii="Arial" w:hAnsi="Arial" w:cs="Arial"/>
          <w:color w:val="auto"/>
          <w:sz w:val="22"/>
          <w:szCs w:val="22"/>
        </w:rPr>
      </w:pPr>
    </w:p>
    <w:p w14:paraId="069A8059" w14:textId="4E05BA7A" w:rsidR="007F203D" w:rsidRPr="004433D8" w:rsidRDefault="007F203D" w:rsidP="00341F6C">
      <w:pPr>
        <w:pStyle w:val="Default"/>
        <w:ind w:left="1440" w:right="-720"/>
        <w:rPr>
          <w:rFonts w:ascii="Arial" w:hAnsi="Arial" w:cs="Arial"/>
          <w:color w:val="auto"/>
          <w:sz w:val="22"/>
          <w:szCs w:val="22"/>
        </w:rPr>
      </w:pPr>
      <w:r w:rsidRPr="004433D8">
        <w:rPr>
          <w:rFonts w:ascii="Arial" w:hAnsi="Arial" w:cs="Arial"/>
          <w:color w:val="auto"/>
          <w:sz w:val="22"/>
          <w:szCs w:val="22"/>
        </w:rPr>
        <w:t>Sample bid tabulation:</w:t>
      </w:r>
    </w:p>
    <w:tbl>
      <w:tblPr>
        <w:tblW w:w="7845" w:type="dxa"/>
        <w:tblInd w:w="1075" w:type="dxa"/>
        <w:tblLook w:val="04A0" w:firstRow="1" w:lastRow="0" w:firstColumn="1" w:lastColumn="0" w:noHBand="0" w:noVBand="1"/>
      </w:tblPr>
      <w:tblGrid>
        <w:gridCol w:w="2970"/>
        <w:gridCol w:w="1620"/>
        <w:gridCol w:w="1620"/>
        <w:gridCol w:w="1635"/>
      </w:tblGrid>
      <w:tr w:rsidR="007F203D" w:rsidRPr="004433D8" w14:paraId="04281655" w14:textId="77777777" w:rsidTr="00341F6C">
        <w:trPr>
          <w:trHeight w:val="251"/>
        </w:trPr>
        <w:tc>
          <w:tcPr>
            <w:tcW w:w="2970" w:type="dxa"/>
            <w:tcBorders>
              <w:top w:val="single" w:sz="4" w:space="0" w:color="auto"/>
              <w:left w:val="single" w:sz="4" w:space="0" w:color="auto"/>
              <w:bottom w:val="single" w:sz="4" w:space="0" w:color="auto"/>
              <w:right w:val="single" w:sz="4" w:space="0" w:color="auto"/>
            </w:tcBorders>
            <w:noWrap/>
            <w:vAlign w:val="bottom"/>
            <w:hideMark/>
          </w:tcPr>
          <w:p w14:paraId="703A9665" w14:textId="77777777" w:rsidR="007F203D" w:rsidRPr="004433D8" w:rsidRDefault="007F203D" w:rsidP="008D0CE6">
            <w:pPr>
              <w:rPr>
                <w:rFonts w:ascii="Arial" w:hAnsi="Arial" w:cs="Arial"/>
                <w:color w:val="000000"/>
              </w:rPr>
            </w:pPr>
            <w:r w:rsidRPr="004433D8">
              <w:rPr>
                <w:rFonts w:ascii="Arial" w:hAnsi="Arial" w:cs="Arial"/>
                <w:color w:val="000000"/>
              </w:rPr>
              <w:t>Bidder</w:t>
            </w:r>
          </w:p>
        </w:tc>
        <w:tc>
          <w:tcPr>
            <w:tcW w:w="1620" w:type="dxa"/>
            <w:tcBorders>
              <w:top w:val="single" w:sz="4" w:space="0" w:color="auto"/>
              <w:left w:val="nil"/>
              <w:bottom w:val="single" w:sz="4" w:space="0" w:color="auto"/>
              <w:right w:val="single" w:sz="4" w:space="0" w:color="auto"/>
            </w:tcBorders>
            <w:noWrap/>
            <w:vAlign w:val="bottom"/>
            <w:hideMark/>
          </w:tcPr>
          <w:p w14:paraId="12A88626" w14:textId="77777777" w:rsidR="007F203D" w:rsidRPr="004433D8" w:rsidRDefault="007F203D" w:rsidP="008D0CE6">
            <w:pPr>
              <w:jc w:val="center"/>
              <w:rPr>
                <w:rFonts w:ascii="Arial" w:hAnsi="Arial" w:cs="Arial"/>
                <w:color w:val="000000"/>
              </w:rPr>
            </w:pPr>
            <w:r w:rsidRPr="004433D8">
              <w:rPr>
                <w:rFonts w:ascii="Arial" w:hAnsi="Arial" w:cs="Arial"/>
                <w:color w:val="000000"/>
              </w:rPr>
              <w:t>A</w:t>
            </w:r>
          </w:p>
        </w:tc>
        <w:tc>
          <w:tcPr>
            <w:tcW w:w="1620" w:type="dxa"/>
            <w:tcBorders>
              <w:top w:val="single" w:sz="4" w:space="0" w:color="auto"/>
              <w:left w:val="nil"/>
              <w:bottom w:val="single" w:sz="4" w:space="0" w:color="auto"/>
              <w:right w:val="single" w:sz="4" w:space="0" w:color="auto"/>
            </w:tcBorders>
            <w:noWrap/>
            <w:vAlign w:val="bottom"/>
            <w:hideMark/>
          </w:tcPr>
          <w:p w14:paraId="662F112E" w14:textId="77777777" w:rsidR="007F203D" w:rsidRPr="004433D8" w:rsidRDefault="007F203D" w:rsidP="008D0CE6">
            <w:pPr>
              <w:jc w:val="center"/>
              <w:rPr>
                <w:rFonts w:ascii="Arial" w:hAnsi="Arial" w:cs="Arial"/>
                <w:color w:val="000000"/>
              </w:rPr>
            </w:pPr>
            <w:r w:rsidRPr="004433D8">
              <w:rPr>
                <w:rFonts w:ascii="Arial" w:hAnsi="Arial" w:cs="Arial"/>
                <w:color w:val="000000"/>
              </w:rPr>
              <w:t>B</w:t>
            </w:r>
          </w:p>
        </w:tc>
        <w:tc>
          <w:tcPr>
            <w:tcW w:w="1635" w:type="dxa"/>
            <w:tcBorders>
              <w:top w:val="single" w:sz="4" w:space="0" w:color="auto"/>
              <w:left w:val="nil"/>
              <w:bottom w:val="single" w:sz="4" w:space="0" w:color="auto"/>
              <w:right w:val="single" w:sz="4" w:space="0" w:color="auto"/>
            </w:tcBorders>
            <w:noWrap/>
            <w:vAlign w:val="bottom"/>
          </w:tcPr>
          <w:p w14:paraId="36B30673" w14:textId="5BBAF83F" w:rsidR="007F203D" w:rsidRPr="004433D8" w:rsidRDefault="007F203D" w:rsidP="008D0CE6">
            <w:pPr>
              <w:jc w:val="center"/>
              <w:rPr>
                <w:rFonts w:ascii="Arial" w:hAnsi="Arial" w:cs="Arial"/>
                <w:color w:val="000000"/>
              </w:rPr>
            </w:pPr>
            <w:r w:rsidRPr="004433D8">
              <w:rPr>
                <w:rFonts w:ascii="Arial" w:hAnsi="Arial" w:cs="Arial"/>
                <w:color w:val="000000"/>
              </w:rPr>
              <w:t>C</w:t>
            </w:r>
          </w:p>
        </w:tc>
      </w:tr>
      <w:tr w:rsidR="007F203D" w:rsidRPr="004433D8" w14:paraId="6E52EDBB" w14:textId="77777777" w:rsidTr="00341F6C">
        <w:trPr>
          <w:trHeight w:val="170"/>
        </w:trPr>
        <w:tc>
          <w:tcPr>
            <w:tcW w:w="2970" w:type="dxa"/>
            <w:tcBorders>
              <w:top w:val="nil"/>
              <w:left w:val="single" w:sz="4" w:space="0" w:color="auto"/>
              <w:bottom w:val="single" w:sz="4" w:space="0" w:color="auto"/>
              <w:right w:val="single" w:sz="4" w:space="0" w:color="auto"/>
            </w:tcBorders>
            <w:noWrap/>
            <w:vAlign w:val="center"/>
            <w:hideMark/>
          </w:tcPr>
          <w:p w14:paraId="10ED7626" w14:textId="5925807D" w:rsidR="007F203D" w:rsidRPr="004433D8" w:rsidRDefault="007F203D" w:rsidP="008D0CE6">
            <w:pPr>
              <w:rPr>
                <w:rFonts w:ascii="Arial" w:hAnsi="Arial" w:cs="Arial"/>
                <w:color w:val="000000"/>
              </w:rPr>
            </w:pPr>
            <w:r w:rsidRPr="004433D8">
              <w:rPr>
                <w:rFonts w:ascii="Arial" w:hAnsi="Arial" w:cs="Arial"/>
                <w:color w:val="000000"/>
              </w:rPr>
              <w:t>Responsive &amp; Responsible?</w:t>
            </w:r>
          </w:p>
        </w:tc>
        <w:tc>
          <w:tcPr>
            <w:tcW w:w="1620" w:type="dxa"/>
            <w:tcBorders>
              <w:top w:val="nil"/>
              <w:left w:val="nil"/>
              <w:bottom w:val="single" w:sz="4" w:space="0" w:color="auto"/>
              <w:right w:val="single" w:sz="4" w:space="0" w:color="auto"/>
            </w:tcBorders>
            <w:noWrap/>
            <w:vAlign w:val="center"/>
            <w:hideMark/>
          </w:tcPr>
          <w:p w14:paraId="00DA5D49"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20" w:type="dxa"/>
            <w:tcBorders>
              <w:top w:val="nil"/>
              <w:left w:val="nil"/>
              <w:bottom w:val="single" w:sz="4" w:space="0" w:color="auto"/>
              <w:right w:val="single" w:sz="4" w:space="0" w:color="auto"/>
            </w:tcBorders>
            <w:noWrap/>
            <w:vAlign w:val="center"/>
            <w:hideMark/>
          </w:tcPr>
          <w:p w14:paraId="543965F3"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35" w:type="dxa"/>
            <w:tcBorders>
              <w:top w:val="nil"/>
              <w:left w:val="nil"/>
              <w:bottom w:val="single" w:sz="4" w:space="0" w:color="auto"/>
              <w:right w:val="single" w:sz="4" w:space="0" w:color="auto"/>
            </w:tcBorders>
            <w:noWrap/>
            <w:vAlign w:val="center"/>
          </w:tcPr>
          <w:p w14:paraId="39091078" w14:textId="2ED26CD8" w:rsidR="007F203D" w:rsidRPr="004433D8" w:rsidRDefault="007F203D" w:rsidP="008D0CE6">
            <w:pPr>
              <w:jc w:val="center"/>
              <w:rPr>
                <w:rFonts w:ascii="Arial" w:hAnsi="Arial" w:cs="Arial"/>
                <w:color w:val="000000"/>
              </w:rPr>
            </w:pPr>
            <w:r w:rsidRPr="004433D8">
              <w:rPr>
                <w:rFonts w:ascii="Arial" w:hAnsi="Arial" w:cs="Arial"/>
                <w:color w:val="000000"/>
              </w:rPr>
              <w:t>Yes</w:t>
            </w:r>
          </w:p>
        </w:tc>
      </w:tr>
      <w:tr w:rsidR="007F203D" w:rsidRPr="004433D8" w14:paraId="5E4C38AC" w14:textId="77777777" w:rsidTr="00D130E5">
        <w:trPr>
          <w:trHeight w:val="449"/>
        </w:trPr>
        <w:tc>
          <w:tcPr>
            <w:tcW w:w="2970" w:type="dxa"/>
            <w:tcBorders>
              <w:top w:val="nil"/>
              <w:left w:val="single" w:sz="4" w:space="0" w:color="auto"/>
              <w:bottom w:val="single" w:sz="4" w:space="0" w:color="auto"/>
              <w:right w:val="single" w:sz="4" w:space="0" w:color="auto"/>
            </w:tcBorders>
            <w:noWrap/>
            <w:vAlign w:val="center"/>
          </w:tcPr>
          <w:p w14:paraId="7E771877" w14:textId="77777777" w:rsidR="007F203D" w:rsidRPr="004433D8" w:rsidRDefault="007F203D" w:rsidP="008D0CE6">
            <w:pPr>
              <w:rPr>
                <w:rFonts w:ascii="Arial" w:hAnsi="Arial" w:cs="Arial"/>
                <w:color w:val="000000"/>
              </w:rPr>
            </w:pPr>
            <w:r w:rsidRPr="004433D8">
              <w:rPr>
                <w:rFonts w:ascii="Arial" w:hAnsi="Arial" w:cs="Arial"/>
                <w:color w:val="000000"/>
              </w:rPr>
              <w:t>5% DVBE requirement met?</w:t>
            </w:r>
          </w:p>
        </w:tc>
        <w:tc>
          <w:tcPr>
            <w:tcW w:w="1620" w:type="dxa"/>
            <w:tcBorders>
              <w:top w:val="nil"/>
              <w:left w:val="nil"/>
              <w:bottom w:val="single" w:sz="4" w:space="0" w:color="auto"/>
              <w:right w:val="single" w:sz="4" w:space="0" w:color="auto"/>
            </w:tcBorders>
            <w:noWrap/>
            <w:vAlign w:val="center"/>
          </w:tcPr>
          <w:p w14:paraId="39F27F0C"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20" w:type="dxa"/>
            <w:tcBorders>
              <w:top w:val="nil"/>
              <w:left w:val="nil"/>
              <w:bottom w:val="single" w:sz="4" w:space="0" w:color="auto"/>
              <w:right w:val="single" w:sz="4" w:space="0" w:color="auto"/>
            </w:tcBorders>
            <w:noWrap/>
            <w:vAlign w:val="center"/>
          </w:tcPr>
          <w:p w14:paraId="2700C5E7" w14:textId="77777777" w:rsidR="007F203D" w:rsidRPr="004433D8" w:rsidRDefault="007F203D" w:rsidP="008D0CE6">
            <w:pPr>
              <w:jc w:val="center"/>
              <w:rPr>
                <w:rFonts w:ascii="Arial" w:hAnsi="Arial" w:cs="Arial"/>
                <w:color w:val="000000"/>
              </w:rPr>
            </w:pPr>
            <w:r w:rsidRPr="004433D8">
              <w:rPr>
                <w:rFonts w:ascii="Arial" w:hAnsi="Arial" w:cs="Arial"/>
                <w:color w:val="000000"/>
              </w:rPr>
              <w:t>Yes</w:t>
            </w:r>
          </w:p>
        </w:tc>
        <w:tc>
          <w:tcPr>
            <w:tcW w:w="1635" w:type="dxa"/>
            <w:tcBorders>
              <w:top w:val="nil"/>
              <w:left w:val="nil"/>
              <w:bottom w:val="single" w:sz="4" w:space="0" w:color="auto"/>
              <w:right w:val="single" w:sz="4" w:space="0" w:color="auto"/>
            </w:tcBorders>
            <w:noWrap/>
            <w:vAlign w:val="center"/>
          </w:tcPr>
          <w:p w14:paraId="63B500E3" w14:textId="59A659C8" w:rsidR="007F203D" w:rsidRPr="004433D8" w:rsidRDefault="007F203D" w:rsidP="008D0CE6">
            <w:pPr>
              <w:jc w:val="center"/>
              <w:rPr>
                <w:rFonts w:ascii="Arial" w:hAnsi="Arial" w:cs="Arial"/>
                <w:color w:val="000000"/>
              </w:rPr>
            </w:pPr>
            <w:r w:rsidRPr="004433D8">
              <w:rPr>
                <w:rFonts w:ascii="Arial" w:hAnsi="Arial" w:cs="Arial"/>
                <w:color w:val="000000"/>
              </w:rPr>
              <w:t>No</w:t>
            </w:r>
          </w:p>
        </w:tc>
      </w:tr>
      <w:tr w:rsidR="007F203D" w:rsidRPr="004433D8" w14:paraId="6DA0B5A8" w14:textId="77777777" w:rsidTr="00341F6C">
        <w:trPr>
          <w:trHeight w:val="359"/>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2D27121A" w14:textId="77777777" w:rsidR="007F203D" w:rsidRPr="004433D8" w:rsidRDefault="007F203D" w:rsidP="008D0CE6">
            <w:pPr>
              <w:rPr>
                <w:rFonts w:ascii="Arial" w:hAnsi="Arial" w:cs="Arial"/>
                <w:color w:val="000000"/>
              </w:rPr>
            </w:pPr>
            <w:r w:rsidRPr="004433D8">
              <w:rPr>
                <w:rFonts w:ascii="Arial" w:hAnsi="Arial" w:cs="Arial"/>
                <w:color w:val="000000"/>
              </w:rPr>
              <w:t>Small Business</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4EEE2D56" w14:textId="77777777" w:rsidR="007F203D" w:rsidRPr="004433D8" w:rsidRDefault="007F203D" w:rsidP="008D0CE6">
            <w:pPr>
              <w:jc w:val="center"/>
              <w:rPr>
                <w:rFonts w:ascii="Arial" w:hAnsi="Arial" w:cs="Arial"/>
                <w:color w:val="000000"/>
              </w:rPr>
            </w:pPr>
            <w:r w:rsidRPr="004433D8">
              <w:rPr>
                <w:rFonts w:ascii="Arial" w:hAnsi="Arial" w:cs="Arial"/>
                <w:color w:val="000000"/>
              </w:rPr>
              <w:t>SB</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224E176F" w14:textId="77777777" w:rsidR="007F203D" w:rsidRPr="004433D8" w:rsidRDefault="007F203D" w:rsidP="008D0CE6">
            <w:pPr>
              <w:jc w:val="center"/>
              <w:rPr>
                <w:rFonts w:ascii="Arial" w:hAnsi="Arial" w:cs="Arial"/>
                <w:color w:val="000000"/>
              </w:rPr>
            </w:pPr>
            <w:r w:rsidRPr="004433D8">
              <w:rPr>
                <w:rFonts w:ascii="Arial" w:hAnsi="Arial" w:cs="Arial"/>
                <w:color w:val="000000"/>
              </w:rPr>
              <w:t>NS</w:t>
            </w:r>
          </w:p>
        </w:tc>
        <w:tc>
          <w:tcPr>
            <w:tcW w:w="1635" w:type="dxa"/>
            <w:tcBorders>
              <w:top w:val="single" w:sz="4" w:space="0" w:color="auto"/>
              <w:left w:val="single" w:sz="4" w:space="0" w:color="auto"/>
              <w:bottom w:val="single" w:sz="4" w:space="0" w:color="auto"/>
              <w:right w:val="single" w:sz="4" w:space="0" w:color="auto"/>
            </w:tcBorders>
            <w:noWrap/>
            <w:vAlign w:val="center"/>
          </w:tcPr>
          <w:p w14:paraId="28E5B2FA" w14:textId="5DCF3A27" w:rsidR="007F203D" w:rsidRPr="004433D8" w:rsidRDefault="007F203D" w:rsidP="008D0CE6">
            <w:pPr>
              <w:jc w:val="center"/>
              <w:rPr>
                <w:rFonts w:ascii="Arial" w:hAnsi="Arial" w:cs="Arial"/>
                <w:color w:val="000000"/>
              </w:rPr>
            </w:pPr>
            <w:r w:rsidRPr="004433D8">
              <w:rPr>
                <w:rFonts w:ascii="Arial" w:hAnsi="Arial" w:cs="Arial"/>
                <w:color w:val="000000"/>
              </w:rPr>
              <w:t>No</w:t>
            </w:r>
          </w:p>
        </w:tc>
      </w:tr>
      <w:tr w:rsidR="007F203D" w:rsidRPr="004433D8" w14:paraId="0717CCDC" w14:textId="77777777" w:rsidTr="00341F6C">
        <w:trPr>
          <w:trHeight w:val="530"/>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4965ED7C" w14:textId="6BFA1EF8" w:rsidR="007F203D" w:rsidRPr="004433D8" w:rsidRDefault="007F203D" w:rsidP="008D0CE6">
            <w:pPr>
              <w:rPr>
                <w:rFonts w:ascii="Arial" w:hAnsi="Arial" w:cs="Arial"/>
                <w:color w:val="000000"/>
              </w:rPr>
            </w:pPr>
            <w:r w:rsidRPr="004433D8">
              <w:rPr>
                <w:rFonts w:ascii="Arial" w:hAnsi="Arial" w:cs="Arial"/>
                <w:color w:val="000000"/>
              </w:rPr>
              <w:t>NET BID AMOUNT</w:t>
            </w:r>
          </w:p>
        </w:tc>
        <w:tc>
          <w:tcPr>
            <w:tcW w:w="1620" w:type="dxa"/>
            <w:tcBorders>
              <w:top w:val="single" w:sz="4" w:space="0" w:color="auto"/>
              <w:left w:val="nil"/>
              <w:bottom w:val="single" w:sz="4" w:space="0" w:color="auto"/>
              <w:right w:val="single" w:sz="4" w:space="0" w:color="auto"/>
            </w:tcBorders>
            <w:noWrap/>
            <w:vAlign w:val="center"/>
            <w:hideMark/>
          </w:tcPr>
          <w:p w14:paraId="665486D6" w14:textId="77777777" w:rsidR="007F203D" w:rsidRPr="004433D8" w:rsidRDefault="007F203D" w:rsidP="008D0CE6">
            <w:pPr>
              <w:jc w:val="center"/>
              <w:rPr>
                <w:rFonts w:ascii="Arial" w:hAnsi="Arial" w:cs="Arial"/>
                <w:color w:val="000000"/>
              </w:rPr>
            </w:pPr>
            <w:r w:rsidRPr="004433D8">
              <w:rPr>
                <w:rFonts w:ascii="Arial" w:hAnsi="Arial" w:cs="Arial"/>
                <w:color w:val="000000"/>
              </w:rPr>
              <w:t>$110,100.00</w:t>
            </w:r>
          </w:p>
        </w:tc>
        <w:tc>
          <w:tcPr>
            <w:tcW w:w="1620" w:type="dxa"/>
            <w:tcBorders>
              <w:top w:val="single" w:sz="4" w:space="0" w:color="auto"/>
              <w:left w:val="nil"/>
              <w:bottom w:val="single" w:sz="4" w:space="0" w:color="auto"/>
              <w:right w:val="single" w:sz="4" w:space="0" w:color="auto"/>
            </w:tcBorders>
            <w:noWrap/>
            <w:vAlign w:val="center"/>
            <w:hideMark/>
          </w:tcPr>
          <w:p w14:paraId="53C5A2F2" w14:textId="77777777" w:rsidR="007F203D" w:rsidRPr="004433D8" w:rsidRDefault="007F203D" w:rsidP="008D0CE6">
            <w:pPr>
              <w:jc w:val="center"/>
              <w:rPr>
                <w:rFonts w:ascii="Arial" w:hAnsi="Arial" w:cs="Arial"/>
                <w:color w:val="000000"/>
              </w:rPr>
            </w:pPr>
            <w:r w:rsidRPr="004433D8">
              <w:rPr>
                <w:rFonts w:ascii="Arial" w:hAnsi="Arial" w:cs="Arial"/>
                <w:color w:val="000000"/>
              </w:rPr>
              <w:t>$109,500.00</w:t>
            </w:r>
          </w:p>
        </w:tc>
        <w:tc>
          <w:tcPr>
            <w:tcW w:w="1635" w:type="dxa"/>
            <w:tcBorders>
              <w:top w:val="single" w:sz="4" w:space="0" w:color="auto"/>
              <w:left w:val="nil"/>
              <w:bottom w:val="single" w:sz="4" w:space="0" w:color="auto"/>
              <w:right w:val="single" w:sz="4" w:space="0" w:color="auto"/>
            </w:tcBorders>
            <w:noWrap/>
            <w:vAlign w:val="center"/>
          </w:tcPr>
          <w:p w14:paraId="60090AA2" w14:textId="71F6C49B" w:rsidR="007F203D" w:rsidRPr="004433D8" w:rsidRDefault="007F203D" w:rsidP="008D0CE6">
            <w:pPr>
              <w:jc w:val="center"/>
              <w:rPr>
                <w:rFonts w:ascii="Arial" w:hAnsi="Arial" w:cs="Arial"/>
                <w:color w:val="000000"/>
              </w:rPr>
            </w:pPr>
            <w:r w:rsidRPr="004433D8">
              <w:rPr>
                <w:rFonts w:ascii="Arial" w:hAnsi="Arial" w:cs="Arial"/>
                <w:color w:val="000000"/>
              </w:rPr>
              <w:t>$107,300.00</w:t>
            </w:r>
          </w:p>
        </w:tc>
      </w:tr>
      <w:tr w:rsidR="007F203D" w:rsidRPr="004433D8" w14:paraId="6144A1DB" w14:textId="77777777" w:rsidTr="00341F6C">
        <w:trPr>
          <w:trHeight w:val="440"/>
        </w:trPr>
        <w:tc>
          <w:tcPr>
            <w:tcW w:w="2970" w:type="dxa"/>
            <w:tcBorders>
              <w:top w:val="single" w:sz="4" w:space="0" w:color="auto"/>
              <w:left w:val="single" w:sz="4" w:space="0" w:color="auto"/>
              <w:bottom w:val="single" w:sz="4" w:space="0" w:color="auto"/>
              <w:right w:val="single" w:sz="4" w:space="0" w:color="auto"/>
            </w:tcBorders>
            <w:noWrap/>
            <w:vAlign w:val="center"/>
            <w:hideMark/>
          </w:tcPr>
          <w:p w14:paraId="371ACD78" w14:textId="77777777" w:rsidR="007F203D" w:rsidRPr="004433D8" w:rsidRDefault="007F203D" w:rsidP="008D0CE6">
            <w:pPr>
              <w:rPr>
                <w:rFonts w:ascii="Arial" w:hAnsi="Arial" w:cs="Arial"/>
                <w:color w:val="000000"/>
              </w:rPr>
            </w:pPr>
            <w:r w:rsidRPr="004433D8">
              <w:rPr>
                <w:rFonts w:ascii="Arial" w:hAnsi="Arial" w:cs="Arial"/>
                <w:color w:val="000000"/>
              </w:rPr>
              <w:t>Initial Ranking</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1A493B41" w14:textId="77777777" w:rsidR="007F203D" w:rsidRPr="004433D8" w:rsidRDefault="007F203D" w:rsidP="008D0CE6">
            <w:pPr>
              <w:jc w:val="center"/>
              <w:rPr>
                <w:rFonts w:ascii="Arial" w:hAnsi="Arial" w:cs="Arial"/>
                <w:color w:val="000000"/>
              </w:rPr>
            </w:pPr>
            <w:r w:rsidRPr="004433D8">
              <w:rPr>
                <w:rFonts w:ascii="Arial" w:hAnsi="Arial" w:cs="Arial"/>
                <w:color w:val="000000"/>
              </w:rPr>
              <w:t>3</w:t>
            </w:r>
          </w:p>
        </w:tc>
        <w:tc>
          <w:tcPr>
            <w:tcW w:w="1620" w:type="dxa"/>
            <w:tcBorders>
              <w:top w:val="single" w:sz="4" w:space="0" w:color="auto"/>
              <w:left w:val="single" w:sz="4" w:space="0" w:color="auto"/>
              <w:bottom w:val="single" w:sz="4" w:space="0" w:color="auto"/>
              <w:right w:val="single" w:sz="4" w:space="0" w:color="auto"/>
            </w:tcBorders>
            <w:noWrap/>
            <w:vAlign w:val="center"/>
            <w:hideMark/>
          </w:tcPr>
          <w:p w14:paraId="0672EB1B" w14:textId="77777777" w:rsidR="007F203D" w:rsidRPr="004433D8" w:rsidRDefault="007F203D" w:rsidP="008D0CE6">
            <w:pPr>
              <w:jc w:val="center"/>
              <w:rPr>
                <w:rFonts w:ascii="Arial" w:hAnsi="Arial" w:cs="Arial"/>
                <w:color w:val="000000"/>
              </w:rPr>
            </w:pPr>
            <w:r w:rsidRPr="004433D8">
              <w:rPr>
                <w:rFonts w:ascii="Arial" w:hAnsi="Arial" w:cs="Arial"/>
                <w:color w:val="000000"/>
              </w:rPr>
              <w:t>2</w:t>
            </w:r>
          </w:p>
        </w:tc>
        <w:tc>
          <w:tcPr>
            <w:tcW w:w="1635" w:type="dxa"/>
            <w:tcBorders>
              <w:top w:val="single" w:sz="4" w:space="0" w:color="auto"/>
              <w:left w:val="single" w:sz="4" w:space="0" w:color="auto"/>
              <w:bottom w:val="single" w:sz="4" w:space="0" w:color="auto"/>
              <w:right w:val="single" w:sz="4" w:space="0" w:color="auto"/>
            </w:tcBorders>
            <w:noWrap/>
            <w:vAlign w:val="center"/>
          </w:tcPr>
          <w:p w14:paraId="01B23105" w14:textId="22E1515E" w:rsidR="007F203D" w:rsidRPr="004433D8" w:rsidRDefault="007F203D" w:rsidP="008D0CE6">
            <w:pPr>
              <w:jc w:val="center"/>
              <w:rPr>
                <w:rFonts w:ascii="Arial" w:hAnsi="Arial" w:cs="Arial"/>
                <w:color w:val="000000"/>
              </w:rPr>
            </w:pPr>
            <w:r w:rsidRPr="004433D8">
              <w:rPr>
                <w:rFonts w:ascii="Arial" w:hAnsi="Arial" w:cs="Arial"/>
                <w:color w:val="000000"/>
              </w:rPr>
              <w:t>1</w:t>
            </w:r>
          </w:p>
        </w:tc>
      </w:tr>
      <w:tr w:rsidR="007F203D" w:rsidRPr="004433D8" w14:paraId="329F77F6" w14:textId="77777777" w:rsidTr="007F203D">
        <w:trPr>
          <w:trHeight w:val="530"/>
        </w:trPr>
        <w:tc>
          <w:tcPr>
            <w:tcW w:w="2970" w:type="dxa"/>
            <w:tcBorders>
              <w:top w:val="nil"/>
              <w:left w:val="single" w:sz="4" w:space="0" w:color="auto"/>
              <w:bottom w:val="single" w:sz="4" w:space="0" w:color="auto"/>
              <w:right w:val="single" w:sz="4" w:space="0" w:color="auto"/>
            </w:tcBorders>
            <w:noWrap/>
            <w:vAlign w:val="center"/>
            <w:hideMark/>
          </w:tcPr>
          <w:p w14:paraId="210244B9" w14:textId="77777777" w:rsidR="007F203D" w:rsidRPr="004433D8" w:rsidRDefault="007F203D" w:rsidP="008D0CE6">
            <w:pPr>
              <w:rPr>
                <w:rFonts w:ascii="Arial" w:hAnsi="Arial" w:cs="Arial"/>
                <w:color w:val="000000"/>
              </w:rPr>
            </w:pPr>
            <w:r w:rsidRPr="004433D8">
              <w:rPr>
                <w:rFonts w:ascii="Arial" w:hAnsi="Arial" w:cs="Arial"/>
                <w:color w:val="000000"/>
              </w:rPr>
              <w:t>SB Preference Amount</w:t>
            </w:r>
          </w:p>
        </w:tc>
        <w:tc>
          <w:tcPr>
            <w:tcW w:w="1620" w:type="dxa"/>
            <w:tcBorders>
              <w:top w:val="nil"/>
              <w:left w:val="nil"/>
              <w:bottom w:val="single" w:sz="4" w:space="0" w:color="auto"/>
              <w:right w:val="single" w:sz="4" w:space="0" w:color="auto"/>
            </w:tcBorders>
            <w:noWrap/>
            <w:vAlign w:val="center"/>
            <w:hideMark/>
          </w:tcPr>
          <w:p w14:paraId="6F1331D7" w14:textId="77777777" w:rsidR="007F203D" w:rsidRPr="004433D8" w:rsidRDefault="007F203D" w:rsidP="008D0CE6">
            <w:pPr>
              <w:jc w:val="center"/>
              <w:rPr>
                <w:rFonts w:ascii="Arial" w:hAnsi="Arial" w:cs="Arial"/>
                <w:color w:val="000000"/>
              </w:rPr>
            </w:pPr>
            <w:r w:rsidRPr="004433D8">
              <w:rPr>
                <w:rFonts w:ascii="Arial" w:hAnsi="Arial" w:cs="Arial"/>
                <w:color w:val="000000"/>
              </w:rPr>
              <w:t>$5,390.00</w:t>
            </w:r>
          </w:p>
        </w:tc>
        <w:tc>
          <w:tcPr>
            <w:tcW w:w="1620" w:type="dxa"/>
            <w:tcBorders>
              <w:top w:val="nil"/>
              <w:left w:val="nil"/>
              <w:bottom w:val="single" w:sz="4" w:space="0" w:color="auto"/>
              <w:right w:val="single" w:sz="4" w:space="0" w:color="auto"/>
            </w:tcBorders>
            <w:noWrap/>
            <w:vAlign w:val="center"/>
            <w:hideMark/>
          </w:tcPr>
          <w:p w14:paraId="4E6BEDA1" w14:textId="77777777" w:rsidR="007F203D" w:rsidRPr="004433D8" w:rsidRDefault="007F203D" w:rsidP="008D0CE6">
            <w:pPr>
              <w:jc w:val="center"/>
              <w:rPr>
                <w:rFonts w:ascii="Arial" w:hAnsi="Arial" w:cs="Arial"/>
                <w:color w:val="000000"/>
              </w:rPr>
            </w:pPr>
            <w:r w:rsidRPr="004433D8">
              <w:rPr>
                <w:rFonts w:ascii="Arial" w:hAnsi="Arial" w:cs="Arial"/>
                <w:color w:val="000000"/>
              </w:rPr>
              <w:t>$5,390.00</w:t>
            </w:r>
          </w:p>
        </w:tc>
        <w:tc>
          <w:tcPr>
            <w:tcW w:w="1635" w:type="dxa"/>
            <w:tcBorders>
              <w:top w:val="nil"/>
              <w:left w:val="nil"/>
              <w:bottom w:val="single" w:sz="4" w:space="0" w:color="auto"/>
              <w:right w:val="single" w:sz="4" w:space="0" w:color="auto"/>
            </w:tcBorders>
            <w:noWrap/>
            <w:vAlign w:val="center"/>
            <w:hideMark/>
          </w:tcPr>
          <w:p w14:paraId="1D882251" w14:textId="77777777" w:rsidR="007F203D" w:rsidRPr="004433D8" w:rsidRDefault="007F203D" w:rsidP="008D0CE6">
            <w:pPr>
              <w:jc w:val="center"/>
              <w:rPr>
                <w:rFonts w:ascii="Arial" w:hAnsi="Arial" w:cs="Arial"/>
                <w:color w:val="000000"/>
              </w:rPr>
            </w:pPr>
            <w:r w:rsidRPr="004433D8">
              <w:rPr>
                <w:rFonts w:ascii="Arial" w:hAnsi="Arial" w:cs="Arial"/>
                <w:color w:val="000000"/>
              </w:rPr>
              <w:t>none</w:t>
            </w:r>
          </w:p>
        </w:tc>
      </w:tr>
      <w:tr w:rsidR="007F203D" w:rsidRPr="004433D8" w14:paraId="3DB553D2" w14:textId="77777777" w:rsidTr="00D130E5">
        <w:trPr>
          <w:trHeight w:val="98"/>
        </w:trPr>
        <w:tc>
          <w:tcPr>
            <w:tcW w:w="2970" w:type="dxa"/>
            <w:tcBorders>
              <w:top w:val="nil"/>
              <w:left w:val="single" w:sz="4" w:space="0" w:color="auto"/>
              <w:bottom w:val="single" w:sz="4" w:space="0" w:color="auto"/>
              <w:right w:val="single" w:sz="4" w:space="0" w:color="auto"/>
            </w:tcBorders>
            <w:noWrap/>
            <w:vAlign w:val="center"/>
            <w:hideMark/>
          </w:tcPr>
          <w:p w14:paraId="2AC9E4CC" w14:textId="77777777" w:rsidR="007F203D" w:rsidRPr="004433D8" w:rsidRDefault="007F203D" w:rsidP="008D0CE6">
            <w:pPr>
              <w:rPr>
                <w:rFonts w:ascii="Arial" w:hAnsi="Arial" w:cs="Arial"/>
                <w:color w:val="000000"/>
              </w:rPr>
            </w:pPr>
            <w:r w:rsidRPr="004433D8">
              <w:rPr>
                <w:rFonts w:ascii="Arial" w:hAnsi="Arial" w:cs="Arial"/>
                <w:color w:val="000000"/>
              </w:rPr>
              <w:t>Subtotal</w:t>
            </w:r>
          </w:p>
        </w:tc>
        <w:tc>
          <w:tcPr>
            <w:tcW w:w="1620" w:type="dxa"/>
            <w:tcBorders>
              <w:top w:val="nil"/>
              <w:left w:val="nil"/>
              <w:bottom w:val="single" w:sz="4" w:space="0" w:color="auto"/>
              <w:right w:val="single" w:sz="4" w:space="0" w:color="auto"/>
            </w:tcBorders>
            <w:noWrap/>
            <w:vAlign w:val="center"/>
            <w:hideMark/>
          </w:tcPr>
          <w:p w14:paraId="1E5B2414" w14:textId="77777777" w:rsidR="007F203D" w:rsidRPr="004433D8" w:rsidRDefault="007F203D" w:rsidP="008D0CE6">
            <w:pPr>
              <w:jc w:val="center"/>
              <w:rPr>
                <w:rFonts w:ascii="Arial" w:hAnsi="Arial" w:cs="Arial"/>
                <w:color w:val="000000"/>
              </w:rPr>
            </w:pPr>
            <w:r w:rsidRPr="004433D8">
              <w:rPr>
                <w:rFonts w:ascii="Arial" w:hAnsi="Arial" w:cs="Arial"/>
                <w:color w:val="000000"/>
              </w:rPr>
              <w:t>$104,710.00</w:t>
            </w:r>
          </w:p>
        </w:tc>
        <w:tc>
          <w:tcPr>
            <w:tcW w:w="1620" w:type="dxa"/>
            <w:tcBorders>
              <w:top w:val="nil"/>
              <w:left w:val="nil"/>
              <w:bottom w:val="single" w:sz="4" w:space="0" w:color="auto"/>
              <w:right w:val="single" w:sz="4" w:space="0" w:color="auto"/>
            </w:tcBorders>
            <w:noWrap/>
            <w:vAlign w:val="center"/>
            <w:hideMark/>
          </w:tcPr>
          <w:p w14:paraId="2983CF0F" w14:textId="77777777" w:rsidR="007F203D" w:rsidRPr="004433D8" w:rsidRDefault="007F203D" w:rsidP="008D0CE6">
            <w:pPr>
              <w:jc w:val="center"/>
              <w:rPr>
                <w:rFonts w:ascii="Arial" w:hAnsi="Arial" w:cs="Arial"/>
                <w:color w:val="000000"/>
              </w:rPr>
            </w:pPr>
            <w:r w:rsidRPr="004433D8">
              <w:rPr>
                <w:rFonts w:ascii="Arial" w:hAnsi="Arial" w:cs="Arial"/>
                <w:color w:val="000000"/>
              </w:rPr>
              <w:t>$104,110.00</w:t>
            </w:r>
          </w:p>
        </w:tc>
        <w:tc>
          <w:tcPr>
            <w:tcW w:w="1635" w:type="dxa"/>
            <w:tcBorders>
              <w:top w:val="nil"/>
              <w:left w:val="nil"/>
              <w:bottom w:val="single" w:sz="4" w:space="0" w:color="auto"/>
              <w:right w:val="single" w:sz="4" w:space="0" w:color="auto"/>
            </w:tcBorders>
            <w:noWrap/>
            <w:vAlign w:val="center"/>
            <w:hideMark/>
          </w:tcPr>
          <w:p w14:paraId="40AB4A57" w14:textId="77777777" w:rsidR="007F203D" w:rsidRPr="004433D8" w:rsidRDefault="007F203D" w:rsidP="008D0CE6">
            <w:pPr>
              <w:jc w:val="center"/>
              <w:rPr>
                <w:rFonts w:ascii="Arial" w:hAnsi="Arial" w:cs="Arial"/>
                <w:color w:val="000000"/>
              </w:rPr>
            </w:pPr>
            <w:r w:rsidRPr="004433D8">
              <w:rPr>
                <w:rFonts w:ascii="Arial" w:hAnsi="Arial" w:cs="Arial"/>
                <w:color w:val="000000"/>
              </w:rPr>
              <w:t>$107,300.00</w:t>
            </w:r>
          </w:p>
        </w:tc>
      </w:tr>
      <w:tr w:rsidR="007F203D" w:rsidRPr="004433D8" w14:paraId="27BB286D" w14:textId="77777777" w:rsidTr="00D130E5">
        <w:trPr>
          <w:trHeight w:val="368"/>
        </w:trPr>
        <w:tc>
          <w:tcPr>
            <w:tcW w:w="2970" w:type="dxa"/>
            <w:tcBorders>
              <w:top w:val="nil"/>
              <w:left w:val="single" w:sz="4" w:space="0" w:color="auto"/>
              <w:bottom w:val="single" w:sz="4" w:space="0" w:color="auto"/>
              <w:right w:val="single" w:sz="4" w:space="0" w:color="auto"/>
            </w:tcBorders>
            <w:noWrap/>
            <w:vAlign w:val="center"/>
            <w:hideMark/>
          </w:tcPr>
          <w:p w14:paraId="705D63C5" w14:textId="77777777" w:rsidR="007F203D" w:rsidRPr="004433D8" w:rsidRDefault="007F203D" w:rsidP="008D0CE6">
            <w:pPr>
              <w:rPr>
                <w:rFonts w:ascii="Arial" w:hAnsi="Arial" w:cs="Arial"/>
                <w:color w:val="000000"/>
              </w:rPr>
            </w:pPr>
            <w:r w:rsidRPr="004433D8">
              <w:rPr>
                <w:rFonts w:ascii="Arial" w:hAnsi="Arial" w:cs="Arial"/>
                <w:color w:val="000000"/>
              </w:rPr>
              <w:t>Ranking after SB Preferences</w:t>
            </w:r>
          </w:p>
        </w:tc>
        <w:tc>
          <w:tcPr>
            <w:tcW w:w="1620" w:type="dxa"/>
            <w:tcBorders>
              <w:top w:val="nil"/>
              <w:left w:val="nil"/>
              <w:bottom w:val="single" w:sz="4" w:space="0" w:color="auto"/>
              <w:right w:val="single" w:sz="4" w:space="0" w:color="auto"/>
            </w:tcBorders>
            <w:noWrap/>
            <w:vAlign w:val="center"/>
            <w:hideMark/>
          </w:tcPr>
          <w:p w14:paraId="49C97D85" w14:textId="77777777" w:rsidR="007F203D" w:rsidRPr="004433D8" w:rsidRDefault="007F203D" w:rsidP="008D0CE6">
            <w:pPr>
              <w:jc w:val="center"/>
              <w:rPr>
                <w:rFonts w:ascii="Arial" w:hAnsi="Arial" w:cs="Arial"/>
                <w:color w:val="000000"/>
              </w:rPr>
            </w:pPr>
            <w:r w:rsidRPr="004433D8">
              <w:rPr>
                <w:rFonts w:ascii="Arial" w:hAnsi="Arial" w:cs="Arial"/>
                <w:color w:val="000000"/>
              </w:rPr>
              <w:t>2</w:t>
            </w:r>
          </w:p>
        </w:tc>
        <w:tc>
          <w:tcPr>
            <w:tcW w:w="1620" w:type="dxa"/>
            <w:tcBorders>
              <w:top w:val="nil"/>
              <w:left w:val="nil"/>
              <w:bottom w:val="single" w:sz="4" w:space="0" w:color="auto"/>
              <w:right w:val="single" w:sz="4" w:space="0" w:color="auto"/>
            </w:tcBorders>
            <w:noWrap/>
            <w:vAlign w:val="center"/>
            <w:hideMark/>
          </w:tcPr>
          <w:p w14:paraId="51E12205" w14:textId="77777777" w:rsidR="007F203D" w:rsidRPr="004433D8" w:rsidRDefault="007F203D" w:rsidP="008D0CE6">
            <w:pPr>
              <w:jc w:val="center"/>
              <w:rPr>
                <w:rFonts w:ascii="Arial" w:hAnsi="Arial" w:cs="Arial"/>
                <w:color w:val="000000"/>
              </w:rPr>
            </w:pPr>
            <w:r w:rsidRPr="004433D8">
              <w:rPr>
                <w:rFonts w:ascii="Arial" w:hAnsi="Arial" w:cs="Arial"/>
                <w:color w:val="000000"/>
              </w:rPr>
              <w:t>1</w:t>
            </w:r>
          </w:p>
        </w:tc>
        <w:tc>
          <w:tcPr>
            <w:tcW w:w="1635" w:type="dxa"/>
            <w:tcBorders>
              <w:top w:val="nil"/>
              <w:left w:val="nil"/>
              <w:bottom w:val="single" w:sz="4" w:space="0" w:color="auto"/>
              <w:right w:val="single" w:sz="4" w:space="0" w:color="auto"/>
            </w:tcBorders>
            <w:noWrap/>
            <w:vAlign w:val="center"/>
            <w:hideMark/>
          </w:tcPr>
          <w:p w14:paraId="44E2F754" w14:textId="77777777" w:rsidR="007F203D" w:rsidRPr="004433D8" w:rsidRDefault="007F203D" w:rsidP="008D0CE6">
            <w:pPr>
              <w:jc w:val="center"/>
              <w:rPr>
                <w:rFonts w:ascii="Arial" w:hAnsi="Arial" w:cs="Arial"/>
                <w:color w:val="000000"/>
              </w:rPr>
            </w:pPr>
            <w:r w:rsidRPr="004433D8">
              <w:rPr>
                <w:rFonts w:ascii="Arial" w:hAnsi="Arial" w:cs="Arial"/>
                <w:color w:val="000000"/>
              </w:rPr>
              <w:t>3</w:t>
            </w:r>
          </w:p>
        </w:tc>
      </w:tr>
    </w:tbl>
    <w:p w14:paraId="2EB27A44" w14:textId="052830DE" w:rsidR="006D50A9" w:rsidRPr="004433D8" w:rsidRDefault="00957286" w:rsidP="006D50A9">
      <w:pPr>
        <w:pStyle w:val="Heading3"/>
        <w:rPr>
          <w:rFonts w:ascii="Arial" w:hAnsi="Arial" w:cs="Arial"/>
        </w:rPr>
      </w:pPr>
      <w:r>
        <w:rPr>
          <w:rFonts w:ascii="Arial" w:hAnsi="Arial" w:cs="Arial"/>
        </w:rPr>
        <w:br w:type="page"/>
      </w:r>
      <w:bookmarkStart w:id="34" w:name="_Toc232515936"/>
      <w:r w:rsidR="00B85984">
        <w:rPr>
          <w:rFonts w:ascii="Arial" w:eastAsiaTheme="minorHAnsi" w:hAnsi="Arial" w:cs="Arial"/>
        </w:rPr>
        <w:lastRenderedPageBreak/>
        <w:t>Appendix A, Administrative Requirements</w:t>
      </w:r>
      <w:bookmarkEnd w:id="34"/>
    </w:p>
    <w:p w14:paraId="10094E29" w14:textId="77777777" w:rsidR="006D50A9" w:rsidRPr="004433D8" w:rsidRDefault="006D50A9" w:rsidP="006D50A9">
      <w:pPr>
        <w:rPr>
          <w:rFonts w:ascii="Arial" w:hAnsi="Arial" w:cs="Arial"/>
        </w:rPr>
      </w:pPr>
    </w:p>
    <w:tbl>
      <w:tblPr>
        <w:tblW w:w="872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2A0" w:firstRow="1" w:lastRow="0" w:firstColumn="1" w:lastColumn="0" w:noHBand="1" w:noVBand="0"/>
      </w:tblPr>
      <w:tblGrid>
        <w:gridCol w:w="620"/>
        <w:gridCol w:w="7290"/>
        <w:gridCol w:w="810"/>
      </w:tblGrid>
      <w:tr w:rsidR="006D50A9" w:rsidRPr="004433D8" w14:paraId="62734254" w14:textId="77777777" w:rsidTr="008F72A2">
        <w:trPr>
          <w:cantSplit/>
          <w:trHeight w:val="78"/>
          <w:tblHeader/>
        </w:trPr>
        <w:tc>
          <w:tcPr>
            <w:tcW w:w="620" w:type="dxa"/>
            <w:shd w:val="clear" w:color="auto" w:fill="B3B3B3"/>
            <w:vAlign w:val="center"/>
          </w:tcPr>
          <w:p w14:paraId="50082AFF" w14:textId="77777777" w:rsidR="006D50A9" w:rsidRPr="004433D8" w:rsidRDefault="006D50A9" w:rsidP="006D50A9">
            <w:pPr>
              <w:rPr>
                <w:rFonts w:ascii="Arial" w:hAnsi="Arial" w:cs="Arial"/>
              </w:rPr>
            </w:pPr>
          </w:p>
        </w:tc>
        <w:tc>
          <w:tcPr>
            <w:tcW w:w="7290" w:type="dxa"/>
            <w:shd w:val="clear" w:color="auto" w:fill="B3B3B3"/>
            <w:vAlign w:val="center"/>
          </w:tcPr>
          <w:p w14:paraId="64666A00" w14:textId="03BE63F2" w:rsidR="006D50A9" w:rsidRPr="004433D8" w:rsidRDefault="00B85984" w:rsidP="006D50A9">
            <w:pPr>
              <w:jc w:val="center"/>
              <w:rPr>
                <w:rFonts w:ascii="Arial" w:hAnsi="Arial" w:cs="Arial"/>
                <w:b/>
              </w:rPr>
            </w:pPr>
            <w:r>
              <w:rPr>
                <w:rFonts w:ascii="Arial" w:hAnsi="Arial" w:cs="Arial"/>
                <w:b/>
              </w:rPr>
              <w:t>Administrative Requirements</w:t>
            </w:r>
          </w:p>
        </w:tc>
        <w:tc>
          <w:tcPr>
            <w:tcW w:w="810" w:type="dxa"/>
            <w:shd w:val="clear" w:color="auto" w:fill="B3B3B3"/>
            <w:vAlign w:val="center"/>
          </w:tcPr>
          <w:p w14:paraId="47FD7B62" w14:textId="77777777" w:rsidR="006D50A9" w:rsidRPr="004433D8" w:rsidRDefault="006D50A9" w:rsidP="006D50A9">
            <w:pPr>
              <w:ind w:left="90"/>
              <w:jc w:val="center"/>
              <w:rPr>
                <w:rFonts w:ascii="Arial" w:hAnsi="Arial" w:cs="Arial"/>
                <w:b/>
              </w:rPr>
            </w:pPr>
            <w:r w:rsidRPr="004433D8">
              <w:rPr>
                <w:rFonts w:ascii="Arial" w:hAnsi="Arial" w:cs="Arial"/>
                <w:b/>
              </w:rPr>
              <w:t>Score Type</w:t>
            </w:r>
          </w:p>
        </w:tc>
      </w:tr>
      <w:tr w:rsidR="006D50A9" w:rsidRPr="004433D8" w14:paraId="70491B28" w14:textId="77777777" w:rsidTr="008F72A2">
        <w:tblPrEx>
          <w:tblLook w:val="00A0" w:firstRow="1" w:lastRow="0" w:firstColumn="1" w:lastColumn="0" w:noHBand="0" w:noVBand="0"/>
        </w:tblPrEx>
        <w:trPr>
          <w:cantSplit/>
          <w:trHeight w:val="1430"/>
        </w:trPr>
        <w:tc>
          <w:tcPr>
            <w:tcW w:w="620" w:type="dxa"/>
            <w:vAlign w:val="center"/>
          </w:tcPr>
          <w:p w14:paraId="7AC487A6" w14:textId="77777777" w:rsidR="006D50A9" w:rsidRPr="004433D8" w:rsidRDefault="006D50A9" w:rsidP="006D50A9">
            <w:pPr>
              <w:jc w:val="center"/>
              <w:rPr>
                <w:rFonts w:ascii="Arial" w:hAnsi="Arial" w:cs="Arial"/>
                <w:b/>
              </w:rPr>
            </w:pPr>
            <w:r w:rsidRPr="004433D8">
              <w:rPr>
                <w:rFonts w:ascii="Arial" w:hAnsi="Arial" w:cs="Arial"/>
                <w:b/>
              </w:rPr>
              <w:t>A.1</w:t>
            </w:r>
          </w:p>
        </w:tc>
        <w:tc>
          <w:tcPr>
            <w:tcW w:w="7290" w:type="dxa"/>
            <w:tcMar>
              <w:left w:w="115" w:type="dxa"/>
              <w:right w:w="115" w:type="dxa"/>
            </w:tcMar>
            <w:vAlign w:val="center"/>
          </w:tcPr>
          <w:p w14:paraId="6094E42A" w14:textId="77777777" w:rsidR="006D50A9" w:rsidRPr="004433D8" w:rsidRDefault="006D50A9" w:rsidP="006D50A9">
            <w:pPr>
              <w:spacing w:before="120" w:after="120"/>
              <w:rPr>
                <w:rFonts w:ascii="Arial" w:hAnsi="Arial" w:cs="Arial"/>
              </w:rPr>
            </w:pPr>
            <w:r w:rsidRPr="004433D8">
              <w:rPr>
                <w:rFonts w:ascii="Arial" w:hAnsi="Arial" w:cs="Arial"/>
                <w:b/>
              </w:rPr>
              <w:t>Statement of Work (SOW)</w:t>
            </w:r>
          </w:p>
          <w:p w14:paraId="4B01F8A6" w14:textId="2FFC5212" w:rsidR="006D50A9" w:rsidRPr="004433D8" w:rsidRDefault="006D50A9" w:rsidP="006D50A9">
            <w:pPr>
              <w:spacing w:before="120" w:after="120"/>
              <w:rPr>
                <w:rFonts w:ascii="Arial" w:hAnsi="Arial" w:cs="Arial"/>
              </w:rPr>
            </w:pPr>
            <w:r w:rsidRPr="004433D8">
              <w:rPr>
                <w:rFonts w:ascii="Arial" w:hAnsi="Arial" w:cs="Arial"/>
              </w:rPr>
              <w:t xml:space="preserve">Exhibit A, Statement of Work, identifies how the State </w:t>
            </w:r>
            <w:r w:rsidR="00427396" w:rsidRPr="004433D8">
              <w:rPr>
                <w:rFonts w:ascii="Arial" w:hAnsi="Arial" w:cs="Arial"/>
              </w:rPr>
              <w:t>C</w:t>
            </w:r>
            <w:r w:rsidRPr="004433D8">
              <w:rPr>
                <w:rFonts w:ascii="Arial" w:hAnsi="Arial" w:cs="Arial"/>
              </w:rPr>
              <w:t xml:space="preserve">ontract will be structured. No negotiations or alterations (unless specified otherwise) in the </w:t>
            </w:r>
            <w:r w:rsidR="00427396" w:rsidRPr="004433D8">
              <w:rPr>
                <w:rFonts w:ascii="Arial" w:hAnsi="Arial" w:cs="Arial"/>
              </w:rPr>
              <w:t>C</w:t>
            </w:r>
            <w:r w:rsidRPr="004433D8">
              <w:rPr>
                <w:rFonts w:ascii="Arial" w:hAnsi="Arial" w:cs="Arial"/>
              </w:rPr>
              <w:t xml:space="preserve">ontract are permitted. </w:t>
            </w:r>
            <w:r w:rsidRPr="004433D8">
              <w:rPr>
                <w:rFonts w:ascii="Arial" w:hAnsi="Arial" w:cs="Arial"/>
                <w:b/>
                <w:u w:val="single"/>
              </w:rPr>
              <w:t xml:space="preserve">Bidder must be able to perform the work identified in the SOW. </w:t>
            </w:r>
            <w:r w:rsidRPr="004433D8">
              <w:rPr>
                <w:rFonts w:ascii="Arial" w:hAnsi="Arial" w:cs="Arial"/>
              </w:rPr>
              <w:t xml:space="preserve">Complete </w:t>
            </w:r>
            <w:r w:rsidRPr="004433D8">
              <w:rPr>
                <w:rFonts w:ascii="Arial" w:hAnsi="Arial" w:cs="Arial"/>
                <w:b/>
              </w:rPr>
              <w:t>From 9, Contractor’s Bid Certification</w:t>
            </w:r>
            <w:r w:rsidRPr="004433D8">
              <w:rPr>
                <w:rFonts w:ascii="Arial" w:hAnsi="Arial" w:cs="Arial"/>
              </w:rPr>
              <w:t xml:space="preserve"> to certify that the </w:t>
            </w:r>
            <w:r w:rsidR="00E635C3" w:rsidRPr="004433D8">
              <w:rPr>
                <w:rFonts w:ascii="Arial" w:hAnsi="Arial" w:cs="Arial"/>
              </w:rPr>
              <w:t>Bidder</w:t>
            </w:r>
            <w:r w:rsidRPr="004433D8">
              <w:rPr>
                <w:rFonts w:ascii="Arial" w:hAnsi="Arial" w:cs="Arial"/>
              </w:rPr>
              <w:t xml:space="preserve"> is able to meet the requirements of this RFQ.</w:t>
            </w:r>
            <w:r w:rsidRPr="004433D8">
              <w:rPr>
                <w:rFonts w:ascii="Arial" w:hAnsi="Arial" w:cs="Arial"/>
                <w:b/>
              </w:rPr>
              <w:t xml:space="preserve"> </w:t>
            </w:r>
          </w:p>
        </w:tc>
        <w:tc>
          <w:tcPr>
            <w:tcW w:w="810" w:type="dxa"/>
            <w:vAlign w:val="center"/>
          </w:tcPr>
          <w:p w14:paraId="25ACC688"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6EB2E652" w14:textId="77777777" w:rsidTr="008F72A2">
        <w:tblPrEx>
          <w:tblLook w:val="00A0" w:firstRow="1" w:lastRow="0" w:firstColumn="1" w:lastColumn="0" w:noHBand="0" w:noVBand="0"/>
        </w:tblPrEx>
        <w:trPr>
          <w:cantSplit/>
          <w:trHeight w:val="1277"/>
        </w:trPr>
        <w:tc>
          <w:tcPr>
            <w:tcW w:w="620" w:type="dxa"/>
            <w:vAlign w:val="center"/>
          </w:tcPr>
          <w:p w14:paraId="3FA3BFDF" w14:textId="77777777" w:rsidR="006D50A9" w:rsidRPr="004433D8" w:rsidRDefault="006D50A9" w:rsidP="006D50A9">
            <w:pPr>
              <w:jc w:val="center"/>
              <w:rPr>
                <w:rFonts w:ascii="Arial" w:hAnsi="Arial" w:cs="Arial"/>
                <w:b/>
              </w:rPr>
            </w:pPr>
            <w:r w:rsidRPr="004433D8">
              <w:rPr>
                <w:rFonts w:ascii="Arial" w:hAnsi="Arial" w:cs="Arial"/>
                <w:b/>
              </w:rPr>
              <w:t>A.2</w:t>
            </w:r>
          </w:p>
        </w:tc>
        <w:tc>
          <w:tcPr>
            <w:tcW w:w="7290" w:type="dxa"/>
            <w:tcMar>
              <w:left w:w="115" w:type="dxa"/>
              <w:right w:w="115" w:type="dxa"/>
            </w:tcMar>
            <w:vAlign w:val="center"/>
          </w:tcPr>
          <w:p w14:paraId="0804AF0C" w14:textId="77777777" w:rsidR="006D50A9" w:rsidRPr="004433D8" w:rsidRDefault="006D50A9" w:rsidP="006D50A9">
            <w:pPr>
              <w:spacing w:before="120" w:after="120"/>
              <w:rPr>
                <w:rFonts w:ascii="Arial" w:hAnsi="Arial" w:cs="Arial"/>
                <w:b/>
              </w:rPr>
            </w:pPr>
            <w:r w:rsidRPr="004433D8">
              <w:rPr>
                <w:rFonts w:ascii="Arial" w:hAnsi="Arial" w:cs="Arial"/>
                <w:b/>
              </w:rPr>
              <w:t>Bidder Preferences and Certification</w:t>
            </w:r>
          </w:p>
          <w:p w14:paraId="36BC1B74" w14:textId="7DE53A0D" w:rsidR="006D50A9" w:rsidRPr="004433D8" w:rsidRDefault="006D50A9" w:rsidP="006D50A9">
            <w:pPr>
              <w:spacing w:before="120" w:after="120"/>
              <w:rPr>
                <w:rFonts w:ascii="Arial" w:hAnsi="Arial" w:cs="Arial"/>
              </w:rPr>
            </w:pPr>
            <w:r w:rsidRPr="004433D8">
              <w:rPr>
                <w:rFonts w:ascii="Arial" w:hAnsi="Arial" w:cs="Arial"/>
              </w:rPr>
              <w:t xml:space="preserve">If </w:t>
            </w:r>
            <w:r w:rsidR="00E635C3" w:rsidRPr="004433D8">
              <w:rPr>
                <w:rFonts w:ascii="Arial" w:hAnsi="Arial" w:cs="Arial"/>
              </w:rPr>
              <w:t>Bidder</w:t>
            </w:r>
            <w:r w:rsidRPr="004433D8">
              <w:rPr>
                <w:rFonts w:ascii="Arial" w:hAnsi="Arial" w:cs="Arial"/>
              </w:rPr>
              <w:t xml:space="preserve"> is a California Certified Small Business and/or DVBE, complete </w:t>
            </w:r>
            <w:r w:rsidRPr="004433D8">
              <w:rPr>
                <w:rFonts w:ascii="Arial" w:hAnsi="Arial" w:cs="Arial"/>
                <w:b/>
              </w:rPr>
              <w:t>Form 1, Bidder Preferences and Certification</w:t>
            </w:r>
            <w:r w:rsidRPr="004433D8">
              <w:rPr>
                <w:rFonts w:ascii="Arial" w:hAnsi="Arial" w:cs="Arial"/>
              </w:rPr>
              <w:t>.</w:t>
            </w:r>
            <w:r w:rsidR="008D0CE6" w:rsidRPr="004433D8">
              <w:rPr>
                <w:rFonts w:ascii="Arial" w:hAnsi="Arial" w:cs="Arial"/>
              </w:rPr>
              <w:t xml:space="preserve"> </w:t>
            </w:r>
          </w:p>
        </w:tc>
        <w:tc>
          <w:tcPr>
            <w:tcW w:w="810" w:type="dxa"/>
            <w:vAlign w:val="center"/>
          </w:tcPr>
          <w:p w14:paraId="6975FE8A" w14:textId="742CAF07" w:rsidR="006D50A9" w:rsidRPr="004433D8" w:rsidRDefault="008D0CE6" w:rsidP="006D50A9">
            <w:pPr>
              <w:jc w:val="center"/>
              <w:rPr>
                <w:rFonts w:ascii="Arial" w:hAnsi="Arial" w:cs="Arial"/>
                <w:b/>
              </w:rPr>
            </w:pPr>
            <w:r w:rsidRPr="004433D8">
              <w:rPr>
                <w:rFonts w:ascii="Arial" w:hAnsi="Arial" w:cs="Arial"/>
                <w:b/>
              </w:rPr>
              <w:t>M</w:t>
            </w:r>
          </w:p>
        </w:tc>
      </w:tr>
      <w:tr w:rsidR="006D50A9" w:rsidRPr="004433D8" w14:paraId="0CF7B4C0" w14:textId="77777777" w:rsidTr="008F72A2">
        <w:tblPrEx>
          <w:tblLook w:val="00A0" w:firstRow="1" w:lastRow="0" w:firstColumn="1" w:lastColumn="0" w:noHBand="0" w:noVBand="0"/>
        </w:tblPrEx>
        <w:trPr>
          <w:cantSplit/>
          <w:trHeight w:val="2960"/>
        </w:trPr>
        <w:tc>
          <w:tcPr>
            <w:tcW w:w="620" w:type="dxa"/>
            <w:vAlign w:val="center"/>
          </w:tcPr>
          <w:p w14:paraId="603AD119" w14:textId="77777777" w:rsidR="006D50A9" w:rsidRPr="004433D8" w:rsidRDefault="006D50A9" w:rsidP="006D50A9">
            <w:pPr>
              <w:jc w:val="center"/>
              <w:rPr>
                <w:rFonts w:ascii="Arial" w:hAnsi="Arial" w:cs="Arial"/>
                <w:b/>
              </w:rPr>
            </w:pPr>
            <w:r w:rsidRPr="004433D8">
              <w:rPr>
                <w:rFonts w:ascii="Arial" w:hAnsi="Arial" w:cs="Arial"/>
                <w:b/>
              </w:rPr>
              <w:t>A.3</w:t>
            </w:r>
          </w:p>
        </w:tc>
        <w:tc>
          <w:tcPr>
            <w:tcW w:w="7290" w:type="dxa"/>
            <w:tcMar>
              <w:left w:w="115" w:type="dxa"/>
              <w:right w:w="115" w:type="dxa"/>
            </w:tcMar>
            <w:vAlign w:val="center"/>
          </w:tcPr>
          <w:p w14:paraId="4B7488EB" w14:textId="77777777" w:rsidR="006D50A9" w:rsidRPr="004433D8" w:rsidRDefault="006D50A9" w:rsidP="006D50A9">
            <w:pPr>
              <w:spacing w:before="120" w:after="120"/>
              <w:rPr>
                <w:rFonts w:ascii="Arial" w:hAnsi="Arial" w:cs="Arial"/>
                <w:b/>
              </w:rPr>
            </w:pPr>
            <w:r w:rsidRPr="004433D8">
              <w:rPr>
                <w:rFonts w:ascii="Arial" w:hAnsi="Arial" w:cs="Arial"/>
                <w:b/>
              </w:rPr>
              <w:t xml:space="preserve">Declaration Forms </w:t>
            </w:r>
          </w:p>
          <w:p w14:paraId="4D84C152" w14:textId="50BF9A7F" w:rsidR="006D50A9" w:rsidRPr="004433D8" w:rsidRDefault="006D50A9" w:rsidP="006D50A9">
            <w:pPr>
              <w:spacing w:before="120" w:after="120"/>
              <w:rPr>
                <w:rFonts w:ascii="Arial" w:hAnsi="Arial" w:cs="Arial"/>
              </w:rPr>
            </w:pPr>
            <w:r w:rsidRPr="004433D8">
              <w:rPr>
                <w:rFonts w:ascii="Arial" w:hAnsi="Arial" w:cs="Arial"/>
              </w:rPr>
              <w:t xml:space="preserve">All Bidders must complete the Bidder Declaration GSPD-05-105, </w:t>
            </w:r>
            <w:r w:rsidRPr="004433D8">
              <w:rPr>
                <w:rFonts w:ascii="Arial" w:hAnsi="Arial" w:cs="Arial"/>
                <w:b/>
              </w:rPr>
              <w:t>Form 2, Declarations</w:t>
            </w:r>
            <w:r w:rsidRPr="004433D8">
              <w:rPr>
                <w:rFonts w:ascii="Arial" w:hAnsi="Arial" w:cs="Arial"/>
              </w:rPr>
              <w:t xml:space="preserve">, and include it with the Quote response. When completing the declaration, Bidders must identify all subcontractors proposed for participation in the </w:t>
            </w:r>
            <w:r w:rsidR="00427396" w:rsidRPr="004433D8">
              <w:rPr>
                <w:rFonts w:ascii="Arial" w:hAnsi="Arial" w:cs="Arial"/>
              </w:rPr>
              <w:t>C</w:t>
            </w:r>
            <w:r w:rsidRPr="004433D8">
              <w:rPr>
                <w:rFonts w:ascii="Arial" w:hAnsi="Arial" w:cs="Arial"/>
              </w:rPr>
              <w:t xml:space="preserve">ontract. Bidders awarded a </w:t>
            </w:r>
            <w:r w:rsidR="00427396" w:rsidRPr="004433D8">
              <w:rPr>
                <w:rFonts w:ascii="Arial" w:hAnsi="Arial" w:cs="Arial"/>
              </w:rPr>
              <w:t>C</w:t>
            </w:r>
            <w:r w:rsidRPr="004433D8">
              <w:rPr>
                <w:rFonts w:ascii="Arial" w:hAnsi="Arial" w:cs="Arial"/>
              </w:rPr>
              <w:t xml:space="preserve">ontract are contractually obligated to use the subcontractors for the corresponding work identified unless the State agrees to a substitution and it is incorporated by amendment to the </w:t>
            </w:r>
            <w:r w:rsidR="00427396" w:rsidRPr="004433D8">
              <w:rPr>
                <w:rFonts w:ascii="Arial" w:hAnsi="Arial" w:cs="Arial"/>
              </w:rPr>
              <w:t>C</w:t>
            </w:r>
            <w:r w:rsidRPr="004433D8">
              <w:rPr>
                <w:rFonts w:ascii="Arial" w:hAnsi="Arial" w:cs="Arial"/>
              </w:rPr>
              <w:t>ontract. If not using subcontractors, submit the form and indicate “NONE” in the appropriate section.</w:t>
            </w:r>
          </w:p>
        </w:tc>
        <w:tc>
          <w:tcPr>
            <w:tcW w:w="810" w:type="dxa"/>
            <w:vAlign w:val="center"/>
          </w:tcPr>
          <w:p w14:paraId="78F93F20"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6CADA25A" w14:textId="77777777" w:rsidTr="008F72A2">
        <w:tblPrEx>
          <w:tblLook w:val="00A0" w:firstRow="1" w:lastRow="0" w:firstColumn="1" w:lastColumn="0" w:noHBand="0" w:noVBand="0"/>
        </w:tblPrEx>
        <w:trPr>
          <w:cantSplit/>
          <w:trHeight w:val="180"/>
        </w:trPr>
        <w:tc>
          <w:tcPr>
            <w:tcW w:w="620" w:type="dxa"/>
            <w:vAlign w:val="center"/>
          </w:tcPr>
          <w:p w14:paraId="15DDE2A0" w14:textId="77777777" w:rsidR="006D50A9" w:rsidRPr="004433D8" w:rsidRDefault="006D50A9" w:rsidP="006D50A9">
            <w:pPr>
              <w:jc w:val="center"/>
              <w:rPr>
                <w:rFonts w:ascii="Arial" w:hAnsi="Arial" w:cs="Arial"/>
                <w:b/>
              </w:rPr>
            </w:pPr>
            <w:r w:rsidRPr="004433D8">
              <w:rPr>
                <w:rFonts w:ascii="Arial" w:hAnsi="Arial" w:cs="Arial"/>
                <w:b/>
              </w:rPr>
              <w:t>A.4</w:t>
            </w:r>
          </w:p>
        </w:tc>
        <w:tc>
          <w:tcPr>
            <w:tcW w:w="7290" w:type="dxa"/>
            <w:tcMar>
              <w:left w:w="115" w:type="dxa"/>
              <w:right w:w="115" w:type="dxa"/>
            </w:tcMar>
            <w:vAlign w:val="center"/>
          </w:tcPr>
          <w:p w14:paraId="7C4BC26D" w14:textId="77777777" w:rsidR="006D50A9" w:rsidRPr="004433D8" w:rsidRDefault="006D50A9" w:rsidP="006D50A9">
            <w:pPr>
              <w:spacing w:before="120" w:after="120"/>
              <w:rPr>
                <w:rFonts w:ascii="Arial" w:hAnsi="Arial" w:cs="Arial"/>
              </w:rPr>
            </w:pPr>
            <w:r w:rsidRPr="004433D8">
              <w:rPr>
                <w:rFonts w:ascii="Arial" w:hAnsi="Arial" w:cs="Arial"/>
                <w:b/>
              </w:rPr>
              <w:t>Commercially Useful Function</w:t>
            </w:r>
          </w:p>
          <w:p w14:paraId="016ED98B" w14:textId="173AC580" w:rsidR="006D50A9" w:rsidRPr="004433D8" w:rsidRDefault="006D50A9" w:rsidP="006D50A9">
            <w:pPr>
              <w:spacing w:before="120" w:after="120"/>
              <w:rPr>
                <w:rFonts w:ascii="Arial" w:hAnsi="Arial" w:cs="Arial"/>
              </w:rPr>
            </w:pPr>
            <w:r w:rsidRPr="004433D8">
              <w:rPr>
                <w:rFonts w:ascii="Arial" w:hAnsi="Arial" w:cs="Arial"/>
              </w:rPr>
              <w:t xml:space="preserve">Military and Veterans Code Section 999 et seq. requires all small business, micro businesses and disabled veteran enterprises to perform a “commercially useful function” in any </w:t>
            </w:r>
            <w:r w:rsidR="00427396" w:rsidRPr="004433D8">
              <w:rPr>
                <w:rFonts w:ascii="Arial" w:hAnsi="Arial" w:cs="Arial"/>
              </w:rPr>
              <w:t>C</w:t>
            </w:r>
            <w:r w:rsidRPr="004433D8">
              <w:rPr>
                <w:rFonts w:ascii="Arial" w:hAnsi="Arial" w:cs="Arial"/>
              </w:rPr>
              <w:t>ontract they perform for the state.</w:t>
            </w:r>
          </w:p>
          <w:p w14:paraId="149C6C69" w14:textId="5D145FC8" w:rsidR="006D50A9" w:rsidRPr="004433D8" w:rsidRDefault="006D50A9" w:rsidP="006D50A9">
            <w:pPr>
              <w:spacing w:before="120" w:after="120"/>
              <w:rPr>
                <w:rFonts w:ascii="Arial" w:hAnsi="Arial" w:cs="Arial"/>
              </w:rPr>
            </w:pPr>
            <w:r w:rsidRPr="004433D8">
              <w:rPr>
                <w:rFonts w:ascii="Arial" w:hAnsi="Arial" w:cs="Arial"/>
              </w:rPr>
              <w:t xml:space="preserve">The Bidder must provide a written statement detailing the role, services and/or goods the subcontractor(s) will provide to meet the Commercially Useful Function requirement, using the Commercially Useful Function Certification. The criteria and definition for performing a commercially useful function are contained in the DVBE Program Requirements page entitled Resources &amp; Information. </w:t>
            </w:r>
            <w:r w:rsidRPr="004433D8">
              <w:rPr>
                <w:rFonts w:ascii="Arial" w:hAnsi="Arial" w:cs="Arial"/>
                <w:b/>
              </w:rPr>
              <w:t>Form 3, Commercially Useful Function (CUF)</w:t>
            </w:r>
            <w:r w:rsidRPr="004433D8">
              <w:rPr>
                <w:rFonts w:ascii="Arial" w:hAnsi="Arial" w:cs="Arial"/>
              </w:rPr>
              <w:t>.</w:t>
            </w:r>
            <w:r w:rsidR="00717CC6" w:rsidRPr="004433D8">
              <w:rPr>
                <w:rFonts w:ascii="Arial" w:hAnsi="Arial" w:cs="Arial"/>
              </w:rPr>
              <w:t xml:space="preserve"> </w:t>
            </w:r>
            <w:r w:rsidR="00717CC6" w:rsidRPr="004433D8">
              <w:rPr>
                <w:rFonts w:ascii="Arial" w:hAnsi="Arial" w:cs="Arial"/>
                <w:b/>
                <w:u w:val="single"/>
              </w:rPr>
              <w:t xml:space="preserve">This is not mandatory and is only applicable to California Certified Small Business and/or DVBE. </w:t>
            </w:r>
          </w:p>
        </w:tc>
        <w:tc>
          <w:tcPr>
            <w:tcW w:w="810" w:type="dxa"/>
            <w:vAlign w:val="center"/>
          </w:tcPr>
          <w:p w14:paraId="4FF7B37D" w14:textId="7CDC2F27" w:rsidR="006D50A9" w:rsidRPr="004433D8" w:rsidRDefault="005022D7" w:rsidP="006D50A9">
            <w:pPr>
              <w:jc w:val="center"/>
              <w:rPr>
                <w:rFonts w:ascii="Arial" w:hAnsi="Arial" w:cs="Arial"/>
                <w:b/>
              </w:rPr>
            </w:pPr>
            <w:r w:rsidRPr="004433D8">
              <w:rPr>
                <w:rFonts w:ascii="Arial" w:hAnsi="Arial" w:cs="Arial"/>
                <w:b/>
              </w:rPr>
              <w:t>M</w:t>
            </w:r>
          </w:p>
        </w:tc>
      </w:tr>
      <w:tr w:rsidR="006D50A9" w:rsidRPr="004433D8" w14:paraId="658B4746" w14:textId="77777777" w:rsidTr="008F72A2">
        <w:tblPrEx>
          <w:tblLook w:val="00A0" w:firstRow="1" w:lastRow="0" w:firstColumn="1" w:lastColumn="0" w:noHBand="0" w:noVBand="0"/>
        </w:tblPrEx>
        <w:trPr>
          <w:cantSplit/>
          <w:trHeight w:val="180"/>
        </w:trPr>
        <w:tc>
          <w:tcPr>
            <w:tcW w:w="620" w:type="dxa"/>
            <w:vAlign w:val="center"/>
          </w:tcPr>
          <w:p w14:paraId="5C3A5A6B" w14:textId="77777777" w:rsidR="006D50A9" w:rsidRPr="004433D8" w:rsidRDefault="006D50A9" w:rsidP="006D50A9">
            <w:pPr>
              <w:jc w:val="center"/>
              <w:rPr>
                <w:rFonts w:ascii="Arial" w:hAnsi="Arial" w:cs="Arial"/>
                <w:b/>
              </w:rPr>
            </w:pPr>
            <w:r w:rsidRPr="004433D8">
              <w:rPr>
                <w:rFonts w:ascii="Arial" w:hAnsi="Arial" w:cs="Arial"/>
                <w:b/>
              </w:rPr>
              <w:lastRenderedPageBreak/>
              <w:t>A.5</w:t>
            </w:r>
          </w:p>
        </w:tc>
        <w:tc>
          <w:tcPr>
            <w:tcW w:w="7290" w:type="dxa"/>
            <w:tcMar>
              <w:left w:w="115" w:type="dxa"/>
              <w:right w:w="115" w:type="dxa"/>
            </w:tcMar>
            <w:vAlign w:val="center"/>
          </w:tcPr>
          <w:p w14:paraId="45ABA14C" w14:textId="77777777" w:rsidR="006D50A9" w:rsidRPr="004433D8" w:rsidRDefault="006D50A9" w:rsidP="006D50A9">
            <w:pPr>
              <w:spacing w:before="120" w:after="120"/>
              <w:rPr>
                <w:rFonts w:ascii="Arial" w:hAnsi="Arial" w:cs="Arial"/>
              </w:rPr>
            </w:pPr>
            <w:r w:rsidRPr="004433D8">
              <w:rPr>
                <w:rFonts w:ascii="Arial" w:hAnsi="Arial" w:cs="Arial"/>
                <w:b/>
              </w:rPr>
              <w:t>Workers’ Compensation Insurance</w:t>
            </w:r>
          </w:p>
          <w:p w14:paraId="6457C60F"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must maintain in force (as required by State law) a valid Workers’ Compensation Insurance Policy for all employees engaged in the performance of the Contract and agree to furnish the State satisfactory evidence thereof at the time of the bid submittal and at any time the State may so request. </w:t>
            </w:r>
          </w:p>
          <w:p w14:paraId="16562B68" w14:textId="77777777" w:rsidR="006D50A9" w:rsidRPr="004433D8" w:rsidRDefault="006D50A9" w:rsidP="006D50A9">
            <w:pPr>
              <w:spacing w:before="120" w:after="120"/>
              <w:rPr>
                <w:rFonts w:ascii="Arial" w:hAnsi="Arial" w:cs="Arial"/>
              </w:rPr>
            </w:pPr>
            <w:r w:rsidRPr="004433D8">
              <w:rPr>
                <w:rFonts w:ascii="Arial" w:hAnsi="Arial" w:cs="Arial"/>
              </w:rPr>
              <w:t xml:space="preserve">Satisfactory evidence of a certificate of insurance showing a minimum amount of not less than $1,000,000 employer’s liability, for all employees proposed in the performance of this Contract must be included in the Quote and must be provided to the State at any time the State may request. Bidders must complete </w:t>
            </w:r>
            <w:r w:rsidRPr="004433D8">
              <w:rPr>
                <w:rFonts w:ascii="Arial" w:hAnsi="Arial" w:cs="Arial"/>
                <w:b/>
              </w:rPr>
              <w:t>Form 4, Workers’ Compensation Insurance Certification</w:t>
            </w:r>
            <w:r w:rsidRPr="004433D8">
              <w:rPr>
                <w:rFonts w:ascii="Arial" w:hAnsi="Arial" w:cs="Arial"/>
              </w:rPr>
              <w:t>.</w:t>
            </w:r>
          </w:p>
        </w:tc>
        <w:tc>
          <w:tcPr>
            <w:tcW w:w="810" w:type="dxa"/>
            <w:vAlign w:val="center"/>
          </w:tcPr>
          <w:p w14:paraId="02CBF539"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78DD14F8" w14:textId="77777777" w:rsidTr="008F72A2">
        <w:tblPrEx>
          <w:tblLook w:val="00A0" w:firstRow="1" w:lastRow="0" w:firstColumn="1" w:lastColumn="0" w:noHBand="0" w:noVBand="0"/>
        </w:tblPrEx>
        <w:trPr>
          <w:cantSplit/>
          <w:trHeight w:val="180"/>
        </w:trPr>
        <w:tc>
          <w:tcPr>
            <w:tcW w:w="620" w:type="dxa"/>
            <w:vAlign w:val="center"/>
          </w:tcPr>
          <w:p w14:paraId="02493F89" w14:textId="77777777" w:rsidR="006D50A9" w:rsidRPr="004433D8" w:rsidRDefault="006D50A9" w:rsidP="006D50A9">
            <w:pPr>
              <w:jc w:val="center"/>
              <w:rPr>
                <w:rFonts w:ascii="Arial" w:hAnsi="Arial" w:cs="Arial"/>
                <w:b/>
              </w:rPr>
            </w:pPr>
            <w:r w:rsidRPr="004433D8">
              <w:rPr>
                <w:rFonts w:ascii="Arial" w:hAnsi="Arial" w:cs="Arial"/>
                <w:b/>
              </w:rPr>
              <w:t>A.6</w:t>
            </w:r>
          </w:p>
        </w:tc>
        <w:tc>
          <w:tcPr>
            <w:tcW w:w="7290" w:type="dxa"/>
            <w:tcMar>
              <w:left w:w="115" w:type="dxa"/>
              <w:right w:w="115" w:type="dxa"/>
            </w:tcMar>
            <w:vAlign w:val="center"/>
          </w:tcPr>
          <w:p w14:paraId="4F1724D7" w14:textId="77777777" w:rsidR="006D50A9" w:rsidRPr="004433D8" w:rsidRDefault="006D50A9" w:rsidP="006D50A9">
            <w:pPr>
              <w:spacing w:before="120" w:after="120"/>
              <w:rPr>
                <w:rFonts w:ascii="Arial" w:hAnsi="Arial" w:cs="Arial"/>
              </w:rPr>
            </w:pPr>
            <w:r w:rsidRPr="004433D8">
              <w:rPr>
                <w:rFonts w:ascii="Arial" w:hAnsi="Arial" w:cs="Arial"/>
                <w:b/>
              </w:rPr>
              <w:t>Commercial General Liability Insurance</w:t>
            </w:r>
          </w:p>
          <w:p w14:paraId="45ED1D2E"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and proposed subcontractors must maintain in force (as required by State law) a valid Commercial General Liability Insurance Policy. Satisfactory evidence of a certificate of insurance showing a minimum amount of not less than $1,000,000.00 must be included in the Quote and must be provided to the State at any time the State may request. </w:t>
            </w:r>
            <w:r w:rsidRPr="004433D8">
              <w:rPr>
                <w:rFonts w:ascii="Arial" w:hAnsi="Arial" w:cs="Arial"/>
                <w:b/>
              </w:rPr>
              <w:t>Form 5, Commercial General Liability Certification</w:t>
            </w:r>
            <w:r w:rsidRPr="004433D8">
              <w:rPr>
                <w:rFonts w:ascii="Arial" w:hAnsi="Arial" w:cs="Arial"/>
              </w:rPr>
              <w:t>.</w:t>
            </w:r>
          </w:p>
        </w:tc>
        <w:tc>
          <w:tcPr>
            <w:tcW w:w="810" w:type="dxa"/>
            <w:vAlign w:val="center"/>
          </w:tcPr>
          <w:p w14:paraId="34854CB9"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5270BFD2" w14:textId="77777777" w:rsidTr="008F72A2">
        <w:tblPrEx>
          <w:tblLook w:val="00A0" w:firstRow="1" w:lastRow="0" w:firstColumn="1" w:lastColumn="0" w:noHBand="0" w:noVBand="0"/>
        </w:tblPrEx>
        <w:trPr>
          <w:cantSplit/>
          <w:trHeight w:val="457"/>
        </w:trPr>
        <w:tc>
          <w:tcPr>
            <w:tcW w:w="620" w:type="dxa"/>
            <w:vAlign w:val="center"/>
          </w:tcPr>
          <w:p w14:paraId="547A5E09" w14:textId="77777777" w:rsidR="006D50A9" w:rsidRPr="004433D8" w:rsidRDefault="006D50A9" w:rsidP="006D50A9">
            <w:pPr>
              <w:jc w:val="center"/>
              <w:rPr>
                <w:rFonts w:ascii="Arial" w:hAnsi="Arial" w:cs="Arial"/>
                <w:b/>
              </w:rPr>
            </w:pPr>
            <w:r w:rsidRPr="004433D8">
              <w:rPr>
                <w:rFonts w:ascii="Arial" w:hAnsi="Arial" w:cs="Arial"/>
                <w:b/>
              </w:rPr>
              <w:t>A.7</w:t>
            </w:r>
          </w:p>
        </w:tc>
        <w:tc>
          <w:tcPr>
            <w:tcW w:w="7290" w:type="dxa"/>
            <w:tcMar>
              <w:left w:w="115" w:type="dxa"/>
              <w:right w:w="115" w:type="dxa"/>
            </w:tcMar>
          </w:tcPr>
          <w:p w14:paraId="7576677E" w14:textId="77777777" w:rsidR="006D50A9" w:rsidRPr="004433D8" w:rsidRDefault="006D50A9" w:rsidP="006D50A9">
            <w:pPr>
              <w:spacing w:before="120" w:after="120"/>
              <w:rPr>
                <w:rFonts w:ascii="Arial" w:hAnsi="Arial" w:cs="Arial"/>
              </w:rPr>
            </w:pPr>
            <w:r w:rsidRPr="004433D8">
              <w:rPr>
                <w:rFonts w:ascii="Arial" w:hAnsi="Arial" w:cs="Arial"/>
                <w:b/>
              </w:rPr>
              <w:t>Payee Data Record and Seller’s Permit</w:t>
            </w:r>
          </w:p>
          <w:p w14:paraId="5A6D4003" w14:textId="77777777" w:rsidR="006D50A9" w:rsidRPr="004433D8" w:rsidRDefault="006D50A9" w:rsidP="006D50A9">
            <w:pPr>
              <w:spacing w:before="120" w:after="120"/>
              <w:rPr>
                <w:rFonts w:ascii="Arial" w:hAnsi="Arial" w:cs="Arial"/>
              </w:rPr>
            </w:pPr>
            <w:r w:rsidRPr="004433D8">
              <w:rPr>
                <w:rFonts w:ascii="Arial" w:hAnsi="Arial" w:cs="Arial"/>
              </w:rPr>
              <w:t xml:space="preserve">The Bidder is required to sign the Payee Data Record, STD. 204 and provide a copy of CA Seller’s Permit. </w:t>
            </w:r>
            <w:r w:rsidRPr="004433D8">
              <w:rPr>
                <w:rFonts w:ascii="Arial" w:hAnsi="Arial" w:cs="Arial"/>
                <w:b/>
              </w:rPr>
              <w:t xml:space="preserve">Form 6, Payee Data Record </w:t>
            </w:r>
            <w:r w:rsidRPr="004433D8">
              <w:rPr>
                <w:rFonts w:ascii="Arial" w:hAnsi="Arial" w:cs="Arial"/>
              </w:rPr>
              <w:t>and</w:t>
            </w:r>
            <w:r w:rsidRPr="004433D8">
              <w:rPr>
                <w:rFonts w:ascii="Arial" w:hAnsi="Arial" w:cs="Arial"/>
                <w:b/>
              </w:rPr>
              <w:t xml:space="preserve"> Form 8, Seller’s Permit</w:t>
            </w:r>
            <w:r w:rsidRPr="004433D8">
              <w:rPr>
                <w:rFonts w:ascii="Arial" w:hAnsi="Arial" w:cs="Arial"/>
              </w:rPr>
              <w:t xml:space="preserve">. </w:t>
            </w:r>
          </w:p>
        </w:tc>
        <w:tc>
          <w:tcPr>
            <w:tcW w:w="810" w:type="dxa"/>
            <w:vAlign w:val="center"/>
          </w:tcPr>
          <w:p w14:paraId="2C3D9B04"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216FBC9" w14:textId="77777777" w:rsidTr="008F72A2">
        <w:tblPrEx>
          <w:tblLook w:val="00A0" w:firstRow="1" w:lastRow="0" w:firstColumn="1" w:lastColumn="0" w:noHBand="0" w:noVBand="0"/>
        </w:tblPrEx>
        <w:trPr>
          <w:cantSplit/>
          <w:trHeight w:val="457"/>
        </w:trPr>
        <w:tc>
          <w:tcPr>
            <w:tcW w:w="620" w:type="dxa"/>
            <w:vAlign w:val="center"/>
          </w:tcPr>
          <w:p w14:paraId="4A7BAD2F" w14:textId="77777777" w:rsidR="006D50A9" w:rsidRPr="004433D8" w:rsidRDefault="006D50A9" w:rsidP="006D50A9">
            <w:pPr>
              <w:jc w:val="center"/>
              <w:rPr>
                <w:rFonts w:ascii="Arial" w:hAnsi="Arial" w:cs="Arial"/>
                <w:b/>
              </w:rPr>
            </w:pPr>
            <w:r w:rsidRPr="004433D8">
              <w:rPr>
                <w:rFonts w:ascii="Arial" w:hAnsi="Arial" w:cs="Arial"/>
                <w:b/>
              </w:rPr>
              <w:t>A.8</w:t>
            </w:r>
          </w:p>
        </w:tc>
        <w:tc>
          <w:tcPr>
            <w:tcW w:w="7290" w:type="dxa"/>
            <w:tcMar>
              <w:left w:w="115" w:type="dxa"/>
              <w:right w:w="115" w:type="dxa"/>
            </w:tcMar>
          </w:tcPr>
          <w:p w14:paraId="05AFD25F" w14:textId="77777777" w:rsidR="006D50A9" w:rsidRPr="004433D8" w:rsidRDefault="006D50A9" w:rsidP="006D50A9">
            <w:pPr>
              <w:spacing w:before="120" w:after="120"/>
              <w:rPr>
                <w:rFonts w:ascii="Arial" w:hAnsi="Arial" w:cs="Arial"/>
                <w:b/>
              </w:rPr>
            </w:pPr>
            <w:r w:rsidRPr="004433D8">
              <w:rPr>
                <w:rFonts w:ascii="Arial" w:hAnsi="Arial" w:cs="Arial"/>
                <w:b/>
              </w:rPr>
              <w:t>Secretary of State Certification</w:t>
            </w:r>
          </w:p>
          <w:p w14:paraId="45264860" w14:textId="4BEB1C31" w:rsidR="006D50A9" w:rsidRPr="004433D8" w:rsidRDefault="006D50A9" w:rsidP="006D50A9">
            <w:pPr>
              <w:spacing w:before="120" w:after="120"/>
              <w:rPr>
                <w:rFonts w:ascii="Arial" w:hAnsi="Arial" w:cs="Arial"/>
              </w:rPr>
            </w:pPr>
            <w:r w:rsidRPr="004433D8">
              <w:rPr>
                <w:rFonts w:ascii="Arial" w:hAnsi="Arial" w:cs="Arial"/>
              </w:rPr>
              <w:t xml:space="preserve">All Corporations, Limited Liability Corporations, and Limited Partnerships must be registered and in ‘Active’ status with the California Secretary of State (SOS) to be awarded a </w:t>
            </w:r>
            <w:r w:rsidR="00427396" w:rsidRPr="004433D8">
              <w:rPr>
                <w:rFonts w:ascii="Arial" w:hAnsi="Arial" w:cs="Arial"/>
              </w:rPr>
              <w:t>C</w:t>
            </w:r>
            <w:r w:rsidRPr="004433D8">
              <w:rPr>
                <w:rFonts w:ascii="Arial" w:hAnsi="Arial" w:cs="Arial"/>
              </w:rPr>
              <w:t xml:space="preserve">ontract. </w:t>
            </w:r>
            <w:r w:rsidRPr="004433D8">
              <w:rPr>
                <w:rFonts w:ascii="Arial" w:hAnsi="Arial" w:cs="Arial"/>
                <w:b/>
              </w:rPr>
              <w:t>Form 7, Secretary of State Certification</w:t>
            </w:r>
            <w:r w:rsidRPr="004433D8">
              <w:rPr>
                <w:rFonts w:ascii="Arial" w:hAnsi="Arial" w:cs="Arial"/>
              </w:rPr>
              <w:t>.</w:t>
            </w:r>
          </w:p>
          <w:p w14:paraId="68B357C0" w14:textId="77777777" w:rsidR="006D50A9" w:rsidRPr="004433D8" w:rsidRDefault="006D50A9" w:rsidP="006D50A9">
            <w:pPr>
              <w:spacing w:before="120" w:after="120"/>
              <w:rPr>
                <w:rFonts w:ascii="Arial" w:hAnsi="Arial" w:cs="Arial"/>
              </w:rPr>
            </w:pPr>
            <w:r w:rsidRPr="004433D8">
              <w:rPr>
                <w:rFonts w:ascii="Arial" w:hAnsi="Arial" w:cs="Arial"/>
              </w:rPr>
              <w:t xml:space="preserve">Bidder’s Quote must contain a copy of the Bidder’s certification with the SOS to do business in California. If certification has not been received, a copy of Bidder’s application and statement of status must be included. </w:t>
            </w:r>
          </w:p>
          <w:p w14:paraId="433A4887" w14:textId="04484B48" w:rsidR="006D50A9" w:rsidRPr="004433D8" w:rsidRDefault="006D50A9" w:rsidP="006D50A9">
            <w:pPr>
              <w:spacing w:before="120" w:after="120"/>
              <w:rPr>
                <w:rFonts w:ascii="Arial" w:hAnsi="Arial" w:cs="Arial"/>
              </w:rPr>
            </w:pPr>
            <w:r w:rsidRPr="004433D8">
              <w:rPr>
                <w:rFonts w:ascii="Arial" w:hAnsi="Arial" w:cs="Arial"/>
              </w:rPr>
              <w:t xml:space="preserve">The Bidder must be certified with the SOS, if required by law to do business in California. If the Bidder does not currently have this certification, the successful Bidder must be certified before </w:t>
            </w:r>
            <w:r w:rsidR="00427396" w:rsidRPr="004433D8">
              <w:rPr>
                <w:rFonts w:ascii="Arial" w:hAnsi="Arial" w:cs="Arial"/>
              </w:rPr>
              <w:t>C</w:t>
            </w:r>
            <w:r w:rsidRPr="004433D8">
              <w:rPr>
                <w:rFonts w:ascii="Arial" w:hAnsi="Arial" w:cs="Arial"/>
              </w:rPr>
              <w:t xml:space="preserve">ontract award can be made. </w:t>
            </w:r>
          </w:p>
          <w:p w14:paraId="3DA40DB9" w14:textId="0531872F" w:rsidR="006D50A9" w:rsidRPr="004433D8" w:rsidRDefault="006D50A9" w:rsidP="006D50A9">
            <w:pPr>
              <w:spacing w:before="120" w:after="120"/>
              <w:rPr>
                <w:rFonts w:ascii="Arial" w:hAnsi="Arial" w:cs="Arial"/>
              </w:rPr>
            </w:pPr>
          </w:p>
        </w:tc>
        <w:tc>
          <w:tcPr>
            <w:tcW w:w="810" w:type="dxa"/>
            <w:vAlign w:val="center"/>
          </w:tcPr>
          <w:p w14:paraId="59AF387D" w14:textId="77777777" w:rsidR="006D50A9" w:rsidRPr="004433D8" w:rsidRDefault="006D50A9" w:rsidP="006D50A9">
            <w:pPr>
              <w:jc w:val="center"/>
              <w:rPr>
                <w:rFonts w:ascii="Arial" w:hAnsi="Arial" w:cs="Arial"/>
              </w:rPr>
            </w:pPr>
            <w:r w:rsidRPr="004433D8">
              <w:rPr>
                <w:rFonts w:ascii="Arial" w:hAnsi="Arial" w:cs="Arial"/>
                <w:b/>
              </w:rPr>
              <w:t>M</w:t>
            </w:r>
          </w:p>
        </w:tc>
      </w:tr>
      <w:tr w:rsidR="00A037D8" w:rsidRPr="004433D8" w14:paraId="5FB60EA1" w14:textId="77777777" w:rsidTr="008F72A2">
        <w:tblPrEx>
          <w:tblLook w:val="00A0" w:firstRow="1" w:lastRow="0" w:firstColumn="1" w:lastColumn="0" w:noHBand="0" w:noVBand="0"/>
        </w:tblPrEx>
        <w:trPr>
          <w:cantSplit/>
          <w:trHeight w:val="457"/>
        </w:trPr>
        <w:tc>
          <w:tcPr>
            <w:tcW w:w="620" w:type="dxa"/>
            <w:vAlign w:val="center"/>
          </w:tcPr>
          <w:p w14:paraId="3E42C8E7" w14:textId="77777777" w:rsidR="00A037D8" w:rsidRPr="004433D8" w:rsidRDefault="00A037D8" w:rsidP="006D50A9">
            <w:pPr>
              <w:jc w:val="center"/>
              <w:rPr>
                <w:rFonts w:ascii="Arial" w:hAnsi="Arial" w:cs="Arial"/>
                <w:b/>
              </w:rPr>
            </w:pPr>
          </w:p>
        </w:tc>
        <w:tc>
          <w:tcPr>
            <w:tcW w:w="7290" w:type="dxa"/>
            <w:tcMar>
              <w:left w:w="115" w:type="dxa"/>
              <w:right w:w="115" w:type="dxa"/>
            </w:tcMar>
          </w:tcPr>
          <w:p w14:paraId="581BC07C" w14:textId="77777777" w:rsidR="00A037D8" w:rsidRPr="004433D8" w:rsidRDefault="00A037D8" w:rsidP="00A037D8">
            <w:pPr>
              <w:rPr>
                <w:rFonts w:ascii="Arial" w:hAnsi="Arial" w:cs="Arial"/>
              </w:rPr>
            </w:pPr>
            <w:r w:rsidRPr="004433D8">
              <w:rPr>
                <w:rFonts w:ascii="Arial" w:hAnsi="Arial" w:cs="Arial"/>
              </w:rPr>
              <w:t>The SOS may be contacted as follows:</w:t>
            </w:r>
          </w:p>
          <w:p w14:paraId="3BB4278B" w14:textId="77777777" w:rsidR="00A037D8" w:rsidRPr="004433D8" w:rsidRDefault="00A037D8" w:rsidP="00A037D8">
            <w:pPr>
              <w:rPr>
                <w:rFonts w:ascii="Arial" w:hAnsi="Arial" w:cs="Arial"/>
              </w:rPr>
            </w:pPr>
            <w:r w:rsidRPr="004433D8">
              <w:rPr>
                <w:rFonts w:ascii="Arial" w:hAnsi="Arial" w:cs="Arial"/>
              </w:rPr>
              <w:t>California Secretary of State</w:t>
            </w:r>
          </w:p>
          <w:p w14:paraId="095DD8D0" w14:textId="77777777" w:rsidR="00A037D8" w:rsidRPr="004433D8" w:rsidRDefault="00A037D8" w:rsidP="00A037D8">
            <w:pPr>
              <w:rPr>
                <w:rFonts w:ascii="Arial" w:hAnsi="Arial" w:cs="Arial"/>
              </w:rPr>
            </w:pPr>
            <w:r w:rsidRPr="004433D8">
              <w:rPr>
                <w:rFonts w:ascii="Arial" w:hAnsi="Arial" w:cs="Arial"/>
              </w:rPr>
              <w:t>Division of Corporate Filing and Services</w:t>
            </w:r>
          </w:p>
          <w:p w14:paraId="70536AD1" w14:textId="77777777" w:rsidR="00A037D8" w:rsidRPr="004433D8" w:rsidRDefault="00A037D8" w:rsidP="00A037D8">
            <w:pPr>
              <w:rPr>
                <w:rFonts w:ascii="Arial" w:hAnsi="Arial" w:cs="Arial"/>
              </w:rPr>
            </w:pPr>
            <w:r w:rsidRPr="004433D8">
              <w:rPr>
                <w:rFonts w:ascii="Arial" w:hAnsi="Arial" w:cs="Arial"/>
              </w:rPr>
              <w:t>1500 Eleventh Street, Third Floor</w:t>
            </w:r>
          </w:p>
          <w:p w14:paraId="4B35CA2A" w14:textId="77777777" w:rsidR="00A037D8" w:rsidRPr="004433D8" w:rsidRDefault="00A037D8" w:rsidP="00A037D8">
            <w:pPr>
              <w:rPr>
                <w:rFonts w:ascii="Arial" w:hAnsi="Arial" w:cs="Arial"/>
              </w:rPr>
            </w:pPr>
            <w:r w:rsidRPr="004433D8">
              <w:rPr>
                <w:rFonts w:ascii="Arial" w:hAnsi="Arial" w:cs="Arial"/>
              </w:rPr>
              <w:t>Sacramento, CA 95814-5701</w:t>
            </w:r>
          </w:p>
          <w:p w14:paraId="23221F76" w14:textId="69997902" w:rsidR="00A037D8" w:rsidRPr="004433D8" w:rsidRDefault="00A037D8" w:rsidP="00A037D8">
            <w:pPr>
              <w:spacing w:before="120" w:after="120"/>
              <w:rPr>
                <w:rFonts w:ascii="Arial" w:hAnsi="Arial" w:cs="Arial"/>
                <w:b/>
              </w:rPr>
            </w:pPr>
            <w:r w:rsidRPr="004433D8">
              <w:rPr>
                <w:rFonts w:ascii="Arial" w:hAnsi="Arial" w:cs="Arial"/>
              </w:rPr>
              <w:t xml:space="preserve">The required document(s) may also be obtained through the Certification Unit at 916-657-5448 or at the SOS website </w:t>
            </w:r>
            <w:hyperlink r:id="rId37" w:history="1">
              <w:r w:rsidRPr="004433D8">
                <w:rPr>
                  <w:rStyle w:val="Hyperlink"/>
                  <w:rFonts w:ascii="Arial" w:hAnsi="Arial" w:cs="Arial"/>
                  <w:color w:val="0000FF"/>
                </w:rPr>
                <w:t>http://www.sos.ca.gov/</w:t>
              </w:r>
            </w:hyperlink>
            <w:r w:rsidRPr="004433D8">
              <w:rPr>
                <w:rFonts w:ascii="Arial" w:hAnsi="Arial" w:cs="Arial"/>
              </w:rPr>
              <w:t>.</w:t>
            </w:r>
          </w:p>
        </w:tc>
        <w:tc>
          <w:tcPr>
            <w:tcW w:w="810" w:type="dxa"/>
            <w:vAlign w:val="center"/>
          </w:tcPr>
          <w:p w14:paraId="6F1DA7AA" w14:textId="77777777" w:rsidR="00A037D8" w:rsidRPr="004433D8" w:rsidRDefault="00A037D8" w:rsidP="006D50A9">
            <w:pPr>
              <w:jc w:val="center"/>
              <w:rPr>
                <w:rFonts w:ascii="Arial" w:hAnsi="Arial" w:cs="Arial"/>
                <w:b/>
              </w:rPr>
            </w:pPr>
          </w:p>
        </w:tc>
      </w:tr>
      <w:tr w:rsidR="006D50A9" w:rsidRPr="004433D8" w14:paraId="058EAD11" w14:textId="77777777" w:rsidTr="008F72A2">
        <w:tblPrEx>
          <w:tblLook w:val="00A0" w:firstRow="1" w:lastRow="0" w:firstColumn="1" w:lastColumn="0" w:noHBand="0" w:noVBand="0"/>
        </w:tblPrEx>
        <w:trPr>
          <w:cantSplit/>
          <w:trHeight w:val="692"/>
        </w:trPr>
        <w:tc>
          <w:tcPr>
            <w:tcW w:w="620" w:type="dxa"/>
            <w:vAlign w:val="center"/>
          </w:tcPr>
          <w:p w14:paraId="36C628D5" w14:textId="77777777" w:rsidR="006D50A9" w:rsidRPr="004433D8" w:rsidRDefault="006D50A9" w:rsidP="006D50A9">
            <w:pPr>
              <w:jc w:val="center"/>
              <w:rPr>
                <w:rFonts w:ascii="Arial" w:hAnsi="Arial" w:cs="Arial"/>
                <w:b/>
              </w:rPr>
            </w:pPr>
            <w:r w:rsidRPr="004433D8">
              <w:rPr>
                <w:rFonts w:ascii="Arial" w:hAnsi="Arial" w:cs="Arial"/>
                <w:b/>
              </w:rPr>
              <w:t>A.9</w:t>
            </w:r>
          </w:p>
        </w:tc>
        <w:tc>
          <w:tcPr>
            <w:tcW w:w="7290" w:type="dxa"/>
            <w:tcMar>
              <w:left w:w="115" w:type="dxa"/>
              <w:right w:w="115" w:type="dxa"/>
            </w:tcMar>
            <w:vAlign w:val="center"/>
          </w:tcPr>
          <w:p w14:paraId="6B1952E9" w14:textId="77777777" w:rsidR="006D50A9" w:rsidRPr="004433D8" w:rsidRDefault="006D50A9" w:rsidP="006D50A9">
            <w:pPr>
              <w:spacing w:before="120" w:after="120"/>
              <w:rPr>
                <w:rFonts w:ascii="Arial" w:hAnsi="Arial" w:cs="Arial"/>
                <w:b/>
              </w:rPr>
            </w:pPr>
            <w:r w:rsidRPr="004433D8">
              <w:rPr>
                <w:rFonts w:ascii="Arial" w:hAnsi="Arial" w:cs="Arial"/>
                <w:b/>
              </w:rPr>
              <w:t>Subcontractor(s) Exceeding ten (10%) percent of the Contract</w:t>
            </w:r>
          </w:p>
          <w:p w14:paraId="458EA530" w14:textId="77777777" w:rsidR="006D50A9" w:rsidRPr="004433D8" w:rsidRDefault="006D50A9" w:rsidP="006D50A9">
            <w:pPr>
              <w:spacing w:before="120" w:after="120"/>
              <w:rPr>
                <w:rFonts w:ascii="Arial" w:hAnsi="Arial" w:cs="Arial"/>
              </w:rPr>
            </w:pPr>
            <w:r w:rsidRPr="004433D8">
              <w:rPr>
                <w:rFonts w:ascii="Arial" w:hAnsi="Arial" w:cs="Arial"/>
              </w:rPr>
              <w:t xml:space="preserve">All proposed subcontractors must be identified on the completed GSPD-05-105, </w:t>
            </w:r>
            <w:r w:rsidRPr="004433D8">
              <w:rPr>
                <w:rFonts w:ascii="Arial" w:hAnsi="Arial" w:cs="Arial"/>
                <w:b/>
              </w:rPr>
              <w:t>Form 2, Declarations</w:t>
            </w:r>
            <w:r w:rsidRPr="004433D8">
              <w:rPr>
                <w:rFonts w:ascii="Arial" w:hAnsi="Arial" w:cs="Arial"/>
              </w:rPr>
              <w:t>.</w:t>
            </w:r>
          </w:p>
          <w:p w14:paraId="0C63F5B0" w14:textId="77777777" w:rsidR="006D50A9" w:rsidRPr="004433D8" w:rsidRDefault="006D50A9" w:rsidP="006D50A9">
            <w:pPr>
              <w:spacing w:before="120" w:after="120"/>
              <w:rPr>
                <w:rFonts w:ascii="Arial" w:hAnsi="Arial" w:cs="Arial"/>
              </w:rPr>
            </w:pPr>
            <w:r w:rsidRPr="004433D8">
              <w:rPr>
                <w:rFonts w:ascii="Arial" w:hAnsi="Arial" w:cs="Arial"/>
              </w:rPr>
              <w:t>Any subcontractor that the Bidder chooses to use in fulfilling the requirements of this RFQ, and which is expected to receive more than ten percent (10%) of the value of the Contract, must also meet all requirements of the RFQ, as applicable. The Bidder’s Quote must include the following RFQ Forms for each subcontractor expected to receive more than ten (10%) percent of the value of the Contract:</w:t>
            </w:r>
          </w:p>
          <w:p w14:paraId="71D50CD8" w14:textId="77777777" w:rsidR="006D50A9" w:rsidRPr="004433D8" w:rsidRDefault="006D50A9" w:rsidP="006D50A9">
            <w:pPr>
              <w:rPr>
                <w:rFonts w:ascii="Arial" w:hAnsi="Arial" w:cs="Arial"/>
                <w:b/>
              </w:rPr>
            </w:pPr>
            <w:r w:rsidRPr="004433D8">
              <w:rPr>
                <w:rFonts w:ascii="Arial" w:hAnsi="Arial" w:cs="Arial"/>
                <w:b/>
              </w:rPr>
              <w:t>Form 3, Commercially Useful Function</w:t>
            </w:r>
          </w:p>
          <w:p w14:paraId="155AA53F" w14:textId="77777777" w:rsidR="006D50A9" w:rsidRPr="004433D8" w:rsidRDefault="006D50A9" w:rsidP="006D50A9">
            <w:pPr>
              <w:rPr>
                <w:rFonts w:ascii="Arial" w:hAnsi="Arial" w:cs="Arial"/>
                <w:b/>
              </w:rPr>
            </w:pPr>
            <w:r w:rsidRPr="004433D8">
              <w:rPr>
                <w:rFonts w:ascii="Arial" w:hAnsi="Arial" w:cs="Arial"/>
                <w:b/>
              </w:rPr>
              <w:t>Form 5, Commercial Liability Insurance</w:t>
            </w:r>
          </w:p>
        </w:tc>
        <w:tc>
          <w:tcPr>
            <w:tcW w:w="810" w:type="dxa"/>
            <w:vAlign w:val="center"/>
          </w:tcPr>
          <w:p w14:paraId="51820F38" w14:textId="77777777" w:rsidR="006D50A9" w:rsidRPr="004433D8" w:rsidRDefault="006D50A9" w:rsidP="006D50A9">
            <w:pPr>
              <w:jc w:val="center"/>
              <w:rPr>
                <w:rFonts w:ascii="Arial" w:hAnsi="Arial" w:cs="Arial"/>
              </w:rPr>
            </w:pPr>
            <w:r w:rsidRPr="004433D8">
              <w:rPr>
                <w:rFonts w:ascii="Arial" w:hAnsi="Arial" w:cs="Arial"/>
                <w:b/>
              </w:rPr>
              <w:t>M</w:t>
            </w:r>
          </w:p>
        </w:tc>
      </w:tr>
      <w:tr w:rsidR="006D50A9" w:rsidRPr="004433D8" w14:paraId="24F7871B" w14:textId="77777777" w:rsidTr="008F72A2">
        <w:tblPrEx>
          <w:tblLook w:val="00A0" w:firstRow="1" w:lastRow="0" w:firstColumn="1" w:lastColumn="0" w:noHBand="0" w:noVBand="0"/>
        </w:tblPrEx>
        <w:trPr>
          <w:cantSplit/>
          <w:trHeight w:val="692"/>
        </w:trPr>
        <w:tc>
          <w:tcPr>
            <w:tcW w:w="620" w:type="dxa"/>
            <w:vAlign w:val="center"/>
          </w:tcPr>
          <w:p w14:paraId="4D9210DC" w14:textId="77777777" w:rsidR="006D50A9" w:rsidRPr="004433D8" w:rsidRDefault="006D50A9" w:rsidP="006D50A9">
            <w:pPr>
              <w:jc w:val="center"/>
              <w:rPr>
                <w:rFonts w:ascii="Arial" w:hAnsi="Arial" w:cs="Arial"/>
                <w:b/>
              </w:rPr>
            </w:pPr>
            <w:r w:rsidRPr="004433D8">
              <w:rPr>
                <w:rFonts w:ascii="Arial" w:hAnsi="Arial" w:cs="Arial"/>
                <w:b/>
              </w:rPr>
              <w:t>A.10</w:t>
            </w:r>
          </w:p>
        </w:tc>
        <w:tc>
          <w:tcPr>
            <w:tcW w:w="7290" w:type="dxa"/>
            <w:tcMar>
              <w:left w:w="115" w:type="dxa"/>
              <w:right w:w="115" w:type="dxa"/>
            </w:tcMar>
            <w:vAlign w:val="center"/>
          </w:tcPr>
          <w:p w14:paraId="779D9DC9" w14:textId="77777777" w:rsidR="006D50A9" w:rsidRPr="004433D8" w:rsidRDefault="006D50A9" w:rsidP="006D50A9">
            <w:pPr>
              <w:spacing w:before="120" w:after="120"/>
              <w:rPr>
                <w:rFonts w:ascii="Arial" w:hAnsi="Arial" w:cs="Arial"/>
                <w:b/>
              </w:rPr>
            </w:pPr>
            <w:r w:rsidRPr="004433D8">
              <w:rPr>
                <w:rFonts w:ascii="Arial" w:hAnsi="Arial" w:cs="Arial"/>
                <w:b/>
              </w:rPr>
              <w:t>Bidder’s Additional Documents</w:t>
            </w:r>
          </w:p>
          <w:p w14:paraId="74BB2E5D" w14:textId="5DF109CB" w:rsidR="006D50A9" w:rsidRPr="004433D8" w:rsidRDefault="006D50A9" w:rsidP="006D50A9">
            <w:pPr>
              <w:spacing w:before="120" w:after="120"/>
              <w:rPr>
                <w:rFonts w:ascii="Arial" w:hAnsi="Arial" w:cs="Arial"/>
              </w:rPr>
            </w:pPr>
            <w:r w:rsidRPr="004433D8">
              <w:rPr>
                <w:rFonts w:ascii="Arial" w:hAnsi="Arial" w:cs="Arial"/>
              </w:rPr>
              <w:t xml:space="preserve">All additional documents, such as addendums or end user </w:t>
            </w:r>
            <w:r w:rsidR="00427396" w:rsidRPr="004433D8">
              <w:rPr>
                <w:rFonts w:ascii="Arial" w:hAnsi="Arial" w:cs="Arial"/>
              </w:rPr>
              <w:t>C</w:t>
            </w:r>
            <w:r w:rsidR="00421FA7" w:rsidRPr="004433D8">
              <w:rPr>
                <w:rFonts w:ascii="Arial" w:hAnsi="Arial" w:cs="Arial"/>
              </w:rPr>
              <w:t>ontract</w:t>
            </w:r>
            <w:r w:rsidRPr="004433D8">
              <w:rPr>
                <w:rFonts w:ascii="Arial" w:hAnsi="Arial" w:cs="Arial"/>
              </w:rPr>
              <w:t xml:space="preserve">s, required by the </w:t>
            </w:r>
            <w:r w:rsidR="00E635C3" w:rsidRPr="004433D8">
              <w:rPr>
                <w:rFonts w:ascii="Arial" w:hAnsi="Arial" w:cs="Arial"/>
              </w:rPr>
              <w:t>Bidder</w:t>
            </w:r>
            <w:r w:rsidRPr="004433D8">
              <w:rPr>
                <w:rFonts w:ascii="Arial" w:hAnsi="Arial" w:cs="Arial"/>
              </w:rPr>
              <w:t xml:space="preserve"> shall be included in the bid response for review by CalVet. If these documents are not included in the bid they will not be considered by CalVet. </w:t>
            </w:r>
          </w:p>
          <w:p w14:paraId="4BEE99D9" w14:textId="71D1812E" w:rsidR="006D50A9" w:rsidRPr="004433D8" w:rsidRDefault="006D50A9" w:rsidP="006D50A9">
            <w:pPr>
              <w:spacing w:before="120" w:after="120"/>
              <w:rPr>
                <w:rFonts w:ascii="Arial" w:hAnsi="Arial" w:cs="Arial"/>
              </w:rPr>
            </w:pPr>
            <w:r w:rsidRPr="004433D8">
              <w:rPr>
                <w:rFonts w:ascii="Arial" w:hAnsi="Arial" w:cs="Arial"/>
              </w:rPr>
              <w:t xml:space="preserve">CalVet will not sign or incorporate proposed addendums and end user </w:t>
            </w:r>
            <w:r w:rsidR="00427396" w:rsidRPr="004433D8">
              <w:rPr>
                <w:rFonts w:ascii="Arial" w:hAnsi="Arial" w:cs="Arial"/>
              </w:rPr>
              <w:t>C</w:t>
            </w:r>
            <w:r w:rsidR="00421FA7" w:rsidRPr="004433D8">
              <w:rPr>
                <w:rFonts w:ascii="Arial" w:hAnsi="Arial" w:cs="Arial"/>
              </w:rPr>
              <w:t>ontract</w:t>
            </w:r>
            <w:r w:rsidRPr="004433D8">
              <w:rPr>
                <w:rFonts w:ascii="Arial" w:hAnsi="Arial" w:cs="Arial"/>
              </w:rPr>
              <w:t xml:space="preserve">s that contradict or supersede California State Contract Laws and the State of California Information Technology General Terms and Conditions. The State of California General Terms and Conditions can be found at: </w:t>
            </w:r>
            <w:r w:rsidR="00BC73EB" w:rsidRPr="00BC73EB">
              <w:rPr>
                <w:rFonts w:ascii="Arial" w:hAnsi="Arial" w:cs="Arial"/>
                <w:color w:val="0000FF"/>
              </w:rPr>
              <w:t xml:space="preserve">https://www.dgs.ca.gov/-/media/Divisions/PD/Acquisitions/Solicitation-Document-Attachments/IT-General-Provisions-Cloud-DGS-PD-402ITGP-Revised-02202025.pdf  </w:t>
            </w:r>
          </w:p>
        </w:tc>
        <w:tc>
          <w:tcPr>
            <w:tcW w:w="810" w:type="dxa"/>
            <w:vAlign w:val="center"/>
          </w:tcPr>
          <w:p w14:paraId="1B91019C"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86630C6" w14:textId="77777777" w:rsidTr="008F72A2">
        <w:tblPrEx>
          <w:tblLook w:val="00A0" w:firstRow="1" w:lastRow="0" w:firstColumn="1" w:lastColumn="0" w:noHBand="0" w:noVBand="0"/>
        </w:tblPrEx>
        <w:trPr>
          <w:cantSplit/>
          <w:trHeight w:val="692"/>
        </w:trPr>
        <w:tc>
          <w:tcPr>
            <w:tcW w:w="620" w:type="dxa"/>
            <w:vAlign w:val="center"/>
          </w:tcPr>
          <w:p w14:paraId="4706CA95" w14:textId="77777777" w:rsidR="006D50A9" w:rsidRPr="004433D8" w:rsidRDefault="006D50A9" w:rsidP="006D50A9">
            <w:pPr>
              <w:jc w:val="center"/>
              <w:rPr>
                <w:rFonts w:ascii="Arial" w:hAnsi="Arial" w:cs="Arial"/>
                <w:b/>
              </w:rPr>
            </w:pPr>
            <w:r w:rsidRPr="004433D8">
              <w:rPr>
                <w:rFonts w:ascii="Arial" w:hAnsi="Arial" w:cs="Arial"/>
                <w:b/>
              </w:rPr>
              <w:lastRenderedPageBreak/>
              <w:t>A.11</w:t>
            </w:r>
          </w:p>
        </w:tc>
        <w:tc>
          <w:tcPr>
            <w:tcW w:w="7290" w:type="dxa"/>
            <w:tcMar>
              <w:left w:w="115" w:type="dxa"/>
              <w:right w:w="115" w:type="dxa"/>
            </w:tcMar>
            <w:vAlign w:val="center"/>
          </w:tcPr>
          <w:p w14:paraId="6A96A3AC" w14:textId="77777777" w:rsidR="006D50A9" w:rsidRPr="004433D8" w:rsidRDefault="006D50A9" w:rsidP="006D50A9">
            <w:pPr>
              <w:spacing w:before="120" w:after="120"/>
              <w:rPr>
                <w:rFonts w:ascii="Arial" w:hAnsi="Arial" w:cs="Arial"/>
                <w:b/>
              </w:rPr>
            </w:pPr>
            <w:r w:rsidRPr="004433D8">
              <w:rPr>
                <w:rFonts w:ascii="Arial" w:hAnsi="Arial" w:cs="Arial"/>
                <w:b/>
              </w:rPr>
              <w:t>List of Proposed Subcontractors</w:t>
            </w:r>
          </w:p>
          <w:p w14:paraId="3011ECC1" w14:textId="38291B47" w:rsidR="006D50A9" w:rsidRPr="004433D8" w:rsidRDefault="006D50A9" w:rsidP="006D50A9">
            <w:pPr>
              <w:pStyle w:val="BodyText2"/>
              <w:spacing w:before="120" w:line="240" w:lineRule="auto"/>
              <w:ind w:left="0"/>
              <w:rPr>
                <w:rFonts w:ascii="Arial" w:hAnsi="Arial" w:cs="Arial"/>
              </w:rPr>
            </w:pPr>
            <w:r w:rsidRPr="004433D8">
              <w:rPr>
                <w:rFonts w:ascii="Arial" w:hAnsi="Arial" w:cs="Arial"/>
              </w:rPr>
              <w:t xml:space="preserve">The Bidder must submit with Final Quote a list of proposed subcontractors or indicate that none are to be used on </w:t>
            </w:r>
            <w:r w:rsidRPr="004433D8">
              <w:rPr>
                <w:rFonts w:ascii="Arial" w:hAnsi="Arial" w:cs="Arial"/>
                <w:b/>
              </w:rPr>
              <w:t>Form 11, List of Proposed Subcontractors</w:t>
            </w:r>
            <w:r w:rsidRPr="004433D8">
              <w:rPr>
                <w:rFonts w:ascii="Arial" w:hAnsi="Arial" w:cs="Arial"/>
              </w:rPr>
              <w:t>. The State reserves the right to approve or object to the use of proposed subcontractors on the list.</w:t>
            </w:r>
          </w:p>
        </w:tc>
        <w:tc>
          <w:tcPr>
            <w:tcW w:w="810" w:type="dxa"/>
            <w:vAlign w:val="center"/>
          </w:tcPr>
          <w:p w14:paraId="3AB477D6" w14:textId="77777777" w:rsidR="006D50A9" w:rsidRPr="004433D8" w:rsidRDefault="006D50A9" w:rsidP="006D50A9">
            <w:pPr>
              <w:jc w:val="center"/>
              <w:rPr>
                <w:rFonts w:ascii="Arial" w:hAnsi="Arial" w:cs="Arial"/>
                <w:b/>
              </w:rPr>
            </w:pPr>
            <w:r w:rsidRPr="004433D8">
              <w:rPr>
                <w:rFonts w:ascii="Arial" w:hAnsi="Arial" w:cs="Arial"/>
                <w:b/>
              </w:rPr>
              <w:t>M</w:t>
            </w:r>
          </w:p>
        </w:tc>
      </w:tr>
      <w:tr w:rsidR="006D50A9" w:rsidRPr="004433D8" w14:paraId="33E7D5F0" w14:textId="77777777" w:rsidTr="008F72A2">
        <w:tblPrEx>
          <w:tblLook w:val="00A0" w:firstRow="1" w:lastRow="0" w:firstColumn="1" w:lastColumn="0" w:noHBand="0" w:noVBand="0"/>
        </w:tblPrEx>
        <w:trPr>
          <w:cantSplit/>
          <w:trHeight w:val="692"/>
        </w:trPr>
        <w:tc>
          <w:tcPr>
            <w:tcW w:w="620" w:type="dxa"/>
            <w:vAlign w:val="center"/>
          </w:tcPr>
          <w:p w14:paraId="5794F1CD" w14:textId="43790861" w:rsidR="006D50A9" w:rsidRPr="004433D8" w:rsidRDefault="006D50A9" w:rsidP="006D50A9">
            <w:pPr>
              <w:jc w:val="center"/>
              <w:rPr>
                <w:rFonts w:ascii="Arial" w:hAnsi="Arial" w:cs="Arial"/>
                <w:b/>
              </w:rPr>
            </w:pPr>
            <w:r w:rsidRPr="004433D8">
              <w:rPr>
                <w:rFonts w:ascii="Arial" w:hAnsi="Arial" w:cs="Arial"/>
                <w:b/>
              </w:rPr>
              <w:t>A.1</w:t>
            </w:r>
            <w:r w:rsidR="004204CA" w:rsidRPr="004433D8">
              <w:rPr>
                <w:rFonts w:ascii="Arial" w:hAnsi="Arial" w:cs="Arial"/>
                <w:b/>
              </w:rPr>
              <w:t>2</w:t>
            </w:r>
          </w:p>
        </w:tc>
        <w:tc>
          <w:tcPr>
            <w:tcW w:w="7290" w:type="dxa"/>
            <w:tcMar>
              <w:left w:w="115" w:type="dxa"/>
              <w:right w:w="115" w:type="dxa"/>
            </w:tcMar>
            <w:vAlign w:val="center"/>
          </w:tcPr>
          <w:p w14:paraId="080D302D" w14:textId="77777777" w:rsidR="006D50A9" w:rsidRPr="004433D8" w:rsidRDefault="006D50A9" w:rsidP="006D50A9">
            <w:pPr>
              <w:spacing w:before="120" w:after="120"/>
              <w:rPr>
                <w:rFonts w:ascii="Arial" w:hAnsi="Arial" w:cs="Arial"/>
                <w:b/>
              </w:rPr>
            </w:pPr>
            <w:r w:rsidRPr="004433D8">
              <w:rPr>
                <w:rFonts w:ascii="Arial" w:hAnsi="Arial" w:cs="Arial"/>
                <w:b/>
              </w:rPr>
              <w:t>Contractor Certification Clauses</w:t>
            </w:r>
          </w:p>
          <w:p w14:paraId="7CFDD4A2" w14:textId="77777777" w:rsidR="006D50A9" w:rsidRPr="004433D8" w:rsidRDefault="006D50A9" w:rsidP="006D50A9">
            <w:pPr>
              <w:spacing w:before="120" w:after="120"/>
              <w:rPr>
                <w:rFonts w:ascii="Arial" w:hAnsi="Arial" w:cs="Arial"/>
              </w:rPr>
            </w:pPr>
            <w:r w:rsidRPr="004433D8">
              <w:rPr>
                <w:rFonts w:ascii="Arial" w:hAnsi="Arial" w:cs="Arial"/>
              </w:rPr>
              <w:t xml:space="preserve">General Terms and Conditions incorporate by reference certain mandated contractor certification clauses (“CCC’s”), such as the Drug-Free Workplace Act of 1990 (GC § 8350, et seq.) and the Expatriate Corporation, Domestic Partnerships and Sweatfree Code of Conduct Certifications. These certifications are included in the Contractor Certification Clauses (CCC), and found on the DGS/OLS website. Complete and submit </w:t>
            </w:r>
            <w:r w:rsidRPr="004433D8">
              <w:rPr>
                <w:rFonts w:ascii="Arial" w:hAnsi="Arial" w:cs="Arial"/>
                <w:b/>
              </w:rPr>
              <w:t>Form 10, Contractor Certification Clauses</w:t>
            </w:r>
            <w:r w:rsidRPr="004433D8">
              <w:rPr>
                <w:rFonts w:ascii="Arial" w:hAnsi="Arial" w:cs="Arial"/>
              </w:rPr>
              <w:t>, with Final Quote submittal.</w:t>
            </w:r>
          </w:p>
        </w:tc>
        <w:tc>
          <w:tcPr>
            <w:tcW w:w="810" w:type="dxa"/>
            <w:vAlign w:val="center"/>
          </w:tcPr>
          <w:p w14:paraId="30D34416" w14:textId="77777777" w:rsidR="006D50A9" w:rsidRPr="004433D8" w:rsidRDefault="006D50A9" w:rsidP="006D50A9">
            <w:pPr>
              <w:jc w:val="center"/>
              <w:rPr>
                <w:rFonts w:ascii="Arial" w:hAnsi="Arial" w:cs="Arial"/>
                <w:b/>
              </w:rPr>
            </w:pPr>
            <w:r w:rsidRPr="004433D8">
              <w:rPr>
                <w:rFonts w:ascii="Arial" w:hAnsi="Arial" w:cs="Arial"/>
                <w:b/>
              </w:rPr>
              <w:t>M</w:t>
            </w:r>
          </w:p>
        </w:tc>
      </w:tr>
      <w:tr w:rsidR="00DB019A" w:rsidRPr="004433D8" w14:paraId="1619C443" w14:textId="77777777" w:rsidTr="008F72A2">
        <w:tblPrEx>
          <w:tblLook w:val="00A0" w:firstRow="1" w:lastRow="0" w:firstColumn="1" w:lastColumn="0" w:noHBand="0" w:noVBand="0"/>
        </w:tblPrEx>
        <w:trPr>
          <w:cantSplit/>
          <w:trHeight w:val="692"/>
        </w:trPr>
        <w:tc>
          <w:tcPr>
            <w:tcW w:w="620" w:type="dxa"/>
            <w:vAlign w:val="center"/>
          </w:tcPr>
          <w:p w14:paraId="5E319EEB" w14:textId="55DD94D4" w:rsidR="00DB019A" w:rsidRPr="004433D8" w:rsidRDefault="00DB019A" w:rsidP="006D50A9">
            <w:pPr>
              <w:jc w:val="center"/>
              <w:rPr>
                <w:rFonts w:ascii="Arial" w:hAnsi="Arial" w:cs="Arial"/>
                <w:b/>
              </w:rPr>
            </w:pPr>
            <w:r w:rsidRPr="004433D8">
              <w:rPr>
                <w:rFonts w:ascii="Arial" w:hAnsi="Arial" w:cs="Arial"/>
                <w:b/>
              </w:rPr>
              <w:t>A.1</w:t>
            </w:r>
            <w:r>
              <w:rPr>
                <w:rFonts w:ascii="Arial" w:hAnsi="Arial" w:cs="Arial"/>
                <w:b/>
              </w:rPr>
              <w:t>3</w:t>
            </w:r>
          </w:p>
        </w:tc>
        <w:tc>
          <w:tcPr>
            <w:tcW w:w="7290" w:type="dxa"/>
            <w:tcMar>
              <w:left w:w="115" w:type="dxa"/>
              <w:right w:w="115" w:type="dxa"/>
            </w:tcMar>
            <w:vAlign w:val="center"/>
          </w:tcPr>
          <w:p w14:paraId="073BEE82" w14:textId="6D0FA174" w:rsidR="00DB019A" w:rsidRPr="004433D8" w:rsidRDefault="00D11C23" w:rsidP="00DB019A">
            <w:pPr>
              <w:spacing w:before="120" w:after="120"/>
              <w:rPr>
                <w:rFonts w:ascii="Arial" w:hAnsi="Arial" w:cs="Arial"/>
                <w:b/>
              </w:rPr>
            </w:pPr>
            <w:r>
              <w:rPr>
                <w:rFonts w:ascii="Arial" w:hAnsi="Arial" w:cs="Arial"/>
                <w:b/>
              </w:rPr>
              <w:t>Contractor’s License Information</w:t>
            </w:r>
          </w:p>
          <w:p w14:paraId="30AA7B55" w14:textId="0EF1BC38" w:rsidR="00DB019A" w:rsidRPr="004433D8" w:rsidRDefault="00E32835" w:rsidP="00DB019A">
            <w:pPr>
              <w:spacing w:before="120" w:after="120"/>
              <w:rPr>
                <w:rFonts w:ascii="Arial" w:hAnsi="Arial" w:cs="Arial"/>
                <w:b/>
              </w:rPr>
            </w:pPr>
            <w:r w:rsidRPr="00E32835">
              <w:rPr>
                <w:rFonts w:ascii="Arial" w:hAnsi="Arial" w:cs="Arial"/>
              </w:rPr>
              <w:t xml:space="preserve">Contractors and subcontractors performing cable and/or wiring installation work or structural modifications for the State are required to have the appropriate State Contractor’s license. The company submitting the Quote, as well as any subcontractors performing the work, must have the appropriate license(s). The license must be in the name of the company or the name of the “qualifying individual” of the company. Complete and submit </w:t>
            </w:r>
            <w:r w:rsidRPr="00E32835">
              <w:rPr>
                <w:rFonts w:ascii="Arial" w:hAnsi="Arial" w:cs="Arial"/>
                <w:b/>
                <w:bCs/>
              </w:rPr>
              <w:t>Form 17, Contractor’s License Information</w:t>
            </w:r>
            <w:r w:rsidRPr="00E32835">
              <w:rPr>
                <w:rFonts w:ascii="Arial" w:hAnsi="Arial" w:cs="Arial"/>
              </w:rPr>
              <w:t>, with Final Quote submittal.</w:t>
            </w:r>
          </w:p>
        </w:tc>
        <w:tc>
          <w:tcPr>
            <w:tcW w:w="810" w:type="dxa"/>
            <w:vAlign w:val="center"/>
          </w:tcPr>
          <w:p w14:paraId="174A3D2E" w14:textId="71F42694" w:rsidR="00DB019A" w:rsidRPr="004433D8" w:rsidRDefault="00DB019A" w:rsidP="006D50A9">
            <w:pPr>
              <w:jc w:val="center"/>
              <w:rPr>
                <w:rFonts w:ascii="Arial" w:hAnsi="Arial" w:cs="Arial"/>
                <w:b/>
              </w:rPr>
            </w:pPr>
            <w:r w:rsidRPr="00DB019A">
              <w:rPr>
                <w:rFonts w:ascii="Arial" w:hAnsi="Arial" w:cs="Arial"/>
                <w:b/>
              </w:rPr>
              <w:t>M</w:t>
            </w:r>
          </w:p>
        </w:tc>
      </w:tr>
    </w:tbl>
    <w:p w14:paraId="6097E1B9" w14:textId="77777777" w:rsidR="008B6A6D" w:rsidRPr="004433D8" w:rsidRDefault="008B6A6D" w:rsidP="009F3072"/>
    <w:p w14:paraId="298AA16E" w14:textId="611A7546" w:rsidR="0050771B" w:rsidRPr="004433D8" w:rsidRDefault="009A7A13" w:rsidP="0050771B">
      <w:pPr>
        <w:pStyle w:val="Heading3"/>
        <w:rPr>
          <w:rFonts w:ascii="Arial" w:hAnsi="Arial" w:cs="Arial"/>
        </w:rPr>
      </w:pPr>
      <w:bookmarkStart w:id="35" w:name="_Toc232515937"/>
      <w:r>
        <w:rPr>
          <w:rFonts w:ascii="Arial" w:hAnsi="Arial" w:cs="Arial"/>
        </w:rPr>
        <w:t>Appendix B, Business Requirements</w:t>
      </w:r>
      <w:bookmarkEnd w:id="35"/>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20"/>
        <w:gridCol w:w="7290"/>
        <w:gridCol w:w="828"/>
      </w:tblGrid>
      <w:tr w:rsidR="002D0D8A" w:rsidRPr="004433D8" w14:paraId="5D38A780" w14:textId="77777777" w:rsidTr="0003686E">
        <w:tc>
          <w:tcPr>
            <w:tcW w:w="620" w:type="dxa"/>
            <w:shd w:val="clear" w:color="auto" w:fill="BFBFBF"/>
            <w:tcMar>
              <w:top w:w="0" w:type="dxa"/>
              <w:left w:w="108" w:type="dxa"/>
              <w:bottom w:w="0" w:type="dxa"/>
              <w:right w:w="108" w:type="dxa"/>
            </w:tcMar>
            <w:hideMark/>
          </w:tcPr>
          <w:p w14:paraId="6140108B" w14:textId="77777777" w:rsidR="002D0D8A" w:rsidRPr="004433D8" w:rsidRDefault="002D0D8A" w:rsidP="00B56107">
            <w:pPr>
              <w:rPr>
                <w:rFonts w:ascii="Arial" w:hAnsi="Arial" w:cs="Arial"/>
              </w:rPr>
            </w:pPr>
            <w:r w:rsidRPr="004433D8">
              <w:rPr>
                <w:rFonts w:ascii="Arial" w:hAnsi="Arial" w:cs="Arial"/>
              </w:rPr>
              <w:t> </w:t>
            </w:r>
          </w:p>
        </w:tc>
        <w:tc>
          <w:tcPr>
            <w:tcW w:w="7290" w:type="dxa"/>
            <w:shd w:val="clear" w:color="auto" w:fill="BFBFBF"/>
            <w:tcMar>
              <w:top w:w="0" w:type="dxa"/>
              <w:left w:w="108" w:type="dxa"/>
              <w:bottom w:w="0" w:type="dxa"/>
              <w:right w:w="108" w:type="dxa"/>
            </w:tcMar>
            <w:vAlign w:val="center"/>
            <w:hideMark/>
          </w:tcPr>
          <w:p w14:paraId="71C79D34" w14:textId="47A11659" w:rsidR="002D0D8A" w:rsidRPr="004433D8" w:rsidRDefault="00B85984" w:rsidP="00B56107">
            <w:pPr>
              <w:rPr>
                <w:rFonts w:ascii="Arial" w:hAnsi="Arial" w:cs="Arial"/>
                <w:b/>
              </w:rPr>
            </w:pPr>
            <w:r>
              <w:rPr>
                <w:rFonts w:ascii="Arial" w:hAnsi="Arial" w:cs="Arial"/>
                <w:b/>
              </w:rPr>
              <w:t>Business Requirements</w:t>
            </w:r>
          </w:p>
        </w:tc>
        <w:tc>
          <w:tcPr>
            <w:tcW w:w="828" w:type="dxa"/>
            <w:shd w:val="clear" w:color="auto" w:fill="BFBFBF"/>
            <w:tcMar>
              <w:top w:w="0" w:type="dxa"/>
              <w:left w:w="108" w:type="dxa"/>
              <w:bottom w:w="0" w:type="dxa"/>
              <w:right w:w="108" w:type="dxa"/>
            </w:tcMar>
            <w:hideMark/>
          </w:tcPr>
          <w:p w14:paraId="11E6C5A3" w14:textId="49CCF5A2" w:rsidR="002D0D8A" w:rsidRPr="004433D8" w:rsidRDefault="004204CA" w:rsidP="00B56107">
            <w:pPr>
              <w:rPr>
                <w:rFonts w:ascii="Arial" w:hAnsi="Arial" w:cs="Arial"/>
                <w:b/>
              </w:rPr>
            </w:pPr>
            <w:r w:rsidRPr="004433D8">
              <w:rPr>
                <w:rFonts w:ascii="Arial" w:hAnsi="Arial" w:cs="Arial"/>
                <w:b/>
              </w:rPr>
              <w:t>Score Type</w:t>
            </w:r>
          </w:p>
        </w:tc>
      </w:tr>
      <w:tr w:rsidR="002D0D8A" w:rsidRPr="004433D8" w14:paraId="5B3321F0" w14:textId="77777777" w:rsidTr="0003686E">
        <w:tc>
          <w:tcPr>
            <w:tcW w:w="620" w:type="dxa"/>
            <w:shd w:val="clear" w:color="auto" w:fill="FFFFFF"/>
            <w:tcMar>
              <w:top w:w="0" w:type="dxa"/>
              <w:left w:w="108" w:type="dxa"/>
              <w:bottom w:w="0" w:type="dxa"/>
              <w:right w:w="108" w:type="dxa"/>
            </w:tcMar>
            <w:vAlign w:val="center"/>
            <w:hideMark/>
          </w:tcPr>
          <w:p w14:paraId="617EB68F" w14:textId="77777777" w:rsidR="002D0D8A" w:rsidRPr="00FB1EB6" w:rsidRDefault="002D0D8A" w:rsidP="00FB1EB6">
            <w:pPr>
              <w:jc w:val="center"/>
              <w:rPr>
                <w:rFonts w:ascii="Arial" w:hAnsi="Arial" w:cs="Arial"/>
                <w:b/>
              </w:rPr>
            </w:pPr>
            <w:r w:rsidRPr="00FB1EB6">
              <w:rPr>
                <w:rFonts w:ascii="Arial" w:hAnsi="Arial" w:cs="Arial"/>
                <w:b/>
              </w:rPr>
              <w:t>B.1</w:t>
            </w:r>
          </w:p>
        </w:tc>
        <w:tc>
          <w:tcPr>
            <w:tcW w:w="7290" w:type="dxa"/>
            <w:shd w:val="clear" w:color="auto" w:fill="FFFFFF"/>
            <w:tcMar>
              <w:top w:w="0" w:type="dxa"/>
              <w:left w:w="108" w:type="dxa"/>
              <w:bottom w:w="0" w:type="dxa"/>
              <w:right w:w="108" w:type="dxa"/>
            </w:tcMar>
            <w:hideMark/>
          </w:tcPr>
          <w:p w14:paraId="268566D1" w14:textId="2B2F398F" w:rsidR="002D0D8A" w:rsidRPr="004433D8" w:rsidRDefault="00703AFF" w:rsidP="00703AFF">
            <w:pPr>
              <w:rPr>
                <w:rFonts w:ascii="Arial" w:hAnsi="Arial" w:cs="Arial"/>
                <w:color w:val="000000"/>
              </w:rPr>
            </w:pPr>
            <w:r w:rsidRPr="005A7FC3">
              <w:rPr>
                <w:rFonts w:ascii="Arial" w:hAnsi="Arial" w:cs="Arial"/>
              </w:rPr>
              <w:t xml:space="preserve">Bidder must have a minimum of at least five (5) </w:t>
            </w:r>
            <w:r w:rsidR="00E92450" w:rsidRPr="00FB1EB6">
              <w:rPr>
                <w:rFonts w:ascii="Arial" w:hAnsi="Arial" w:cs="Arial"/>
              </w:rPr>
              <w:t xml:space="preserve">years of service experience comparable in size and complexity to this Contract. </w:t>
            </w:r>
            <w:r w:rsidR="00E92450" w:rsidRPr="00B57ADD">
              <w:rPr>
                <w:rFonts w:ascii="Arial" w:hAnsi="Arial" w:cs="Arial"/>
                <w:strike/>
                <w:color w:val="FF0000"/>
              </w:rPr>
              <w:t>What is</w:t>
            </w:r>
            <w:r w:rsidR="00B57ADD">
              <w:rPr>
                <w:rFonts w:ascii="Arial" w:hAnsi="Arial" w:cs="Arial"/>
                <w:strike/>
                <w:color w:val="FF0000"/>
              </w:rPr>
              <w:t xml:space="preserve"> </w:t>
            </w:r>
            <w:r w:rsidR="00B57ADD" w:rsidRPr="00B57ADD">
              <w:rPr>
                <w:rFonts w:ascii="Arial" w:hAnsi="Arial" w:cs="Arial"/>
                <w:color w:val="FF0000"/>
              </w:rPr>
              <w:t>Describe</w:t>
            </w:r>
            <w:r w:rsidR="00E92450" w:rsidRPr="00FB1EB6">
              <w:rPr>
                <w:rFonts w:ascii="Arial" w:hAnsi="Arial" w:cs="Arial"/>
              </w:rPr>
              <w:t xml:space="preserve"> the company</w:t>
            </w:r>
            <w:r w:rsidR="00B57ADD">
              <w:rPr>
                <w:rFonts w:ascii="Arial" w:hAnsi="Arial" w:cs="Arial"/>
                <w:color w:val="FF0000"/>
              </w:rPr>
              <w:t>’s</w:t>
            </w:r>
            <w:r w:rsidR="00E92450" w:rsidRPr="00FB1EB6">
              <w:rPr>
                <w:rFonts w:ascii="Arial" w:hAnsi="Arial" w:cs="Arial"/>
              </w:rPr>
              <w:t xml:space="preserve"> and technician</w:t>
            </w:r>
            <w:r w:rsidR="00B57ADD" w:rsidRPr="00B57ADD">
              <w:rPr>
                <w:rFonts w:ascii="Arial" w:hAnsi="Arial" w:cs="Arial"/>
                <w:color w:val="FF0000"/>
              </w:rPr>
              <w:t>’s</w:t>
            </w:r>
            <w:r w:rsidR="00E92450" w:rsidRPr="00FB1EB6">
              <w:rPr>
                <w:rFonts w:ascii="Arial" w:hAnsi="Arial" w:cs="Arial"/>
              </w:rPr>
              <w:t xml:space="preserve"> experience </w:t>
            </w:r>
            <w:r w:rsidR="00E92450" w:rsidRPr="00B57ADD">
              <w:rPr>
                <w:rFonts w:ascii="Arial" w:hAnsi="Arial" w:cs="Arial"/>
                <w:strike/>
                <w:color w:val="FF0000"/>
              </w:rPr>
              <w:t>in this specific industry</w:t>
            </w:r>
            <w:r w:rsidR="00B57ADD">
              <w:rPr>
                <w:rFonts w:ascii="Arial" w:hAnsi="Arial" w:cs="Arial"/>
                <w:color w:val="FF0000"/>
              </w:rPr>
              <w:t>completing similar work as described in the SOW</w:t>
            </w:r>
            <w:r w:rsidR="00E92450" w:rsidRPr="00FB1EB6">
              <w:rPr>
                <w:rFonts w:ascii="Arial" w:hAnsi="Arial" w:cs="Arial"/>
              </w:rPr>
              <w:t>.</w:t>
            </w:r>
          </w:p>
        </w:tc>
        <w:tc>
          <w:tcPr>
            <w:tcW w:w="828" w:type="dxa"/>
            <w:shd w:val="clear" w:color="auto" w:fill="FFFFFF"/>
            <w:tcMar>
              <w:top w:w="0" w:type="dxa"/>
              <w:left w:w="108" w:type="dxa"/>
              <w:bottom w:w="0" w:type="dxa"/>
              <w:right w:w="108" w:type="dxa"/>
            </w:tcMar>
            <w:vAlign w:val="center"/>
            <w:hideMark/>
          </w:tcPr>
          <w:p w14:paraId="66C62981" w14:textId="77777777" w:rsidR="002D0D8A" w:rsidRPr="00DB019A" w:rsidRDefault="002D0D8A" w:rsidP="00DB019A">
            <w:pPr>
              <w:jc w:val="center"/>
              <w:rPr>
                <w:rFonts w:ascii="Arial" w:hAnsi="Arial" w:cs="Arial"/>
                <w:b/>
              </w:rPr>
            </w:pPr>
            <w:r w:rsidRPr="00DB019A">
              <w:rPr>
                <w:rFonts w:ascii="Arial" w:hAnsi="Arial" w:cs="Arial"/>
                <w:b/>
              </w:rPr>
              <w:t>M</w:t>
            </w:r>
          </w:p>
        </w:tc>
      </w:tr>
      <w:tr w:rsidR="002D0D8A" w:rsidRPr="004433D8" w14:paraId="3DD4A8C3" w14:textId="77777777" w:rsidTr="0003686E">
        <w:tc>
          <w:tcPr>
            <w:tcW w:w="620" w:type="dxa"/>
            <w:shd w:val="clear" w:color="auto" w:fill="FFFFFF"/>
            <w:tcMar>
              <w:top w:w="0" w:type="dxa"/>
              <w:left w:w="108" w:type="dxa"/>
              <w:bottom w:w="0" w:type="dxa"/>
              <w:right w:w="108" w:type="dxa"/>
            </w:tcMar>
            <w:vAlign w:val="center"/>
            <w:hideMark/>
          </w:tcPr>
          <w:p w14:paraId="53A9D97D" w14:textId="77777777" w:rsidR="002D0D8A" w:rsidRPr="00FB1EB6" w:rsidRDefault="002D0D8A" w:rsidP="00FB1EB6">
            <w:pPr>
              <w:jc w:val="center"/>
              <w:rPr>
                <w:rFonts w:ascii="Arial" w:hAnsi="Arial" w:cs="Arial"/>
                <w:b/>
              </w:rPr>
            </w:pPr>
            <w:r w:rsidRPr="00FB1EB6">
              <w:rPr>
                <w:rFonts w:ascii="Arial" w:hAnsi="Arial" w:cs="Arial"/>
                <w:b/>
              </w:rPr>
              <w:t>B.2</w:t>
            </w:r>
          </w:p>
        </w:tc>
        <w:tc>
          <w:tcPr>
            <w:tcW w:w="7290" w:type="dxa"/>
            <w:shd w:val="clear" w:color="auto" w:fill="FFFFFF"/>
            <w:tcMar>
              <w:top w:w="0" w:type="dxa"/>
              <w:left w:w="108" w:type="dxa"/>
              <w:bottom w:w="0" w:type="dxa"/>
              <w:right w:w="108" w:type="dxa"/>
            </w:tcMar>
            <w:hideMark/>
          </w:tcPr>
          <w:p w14:paraId="3609806E" w14:textId="5128E080" w:rsidR="002D0D8A" w:rsidRPr="004433D8" w:rsidRDefault="00703AFF" w:rsidP="00B56107">
            <w:pPr>
              <w:rPr>
                <w:rFonts w:ascii="Arial" w:hAnsi="Arial" w:cs="Arial"/>
              </w:rPr>
            </w:pPr>
            <w:r w:rsidRPr="00703AFF">
              <w:rPr>
                <w:rFonts w:ascii="Arial" w:hAnsi="Arial" w:cs="Arial"/>
              </w:rPr>
              <w:t xml:space="preserve">Bidder must </w:t>
            </w:r>
            <w:r w:rsidR="00E92450">
              <w:rPr>
                <w:rFonts w:ascii="Arial" w:hAnsi="Arial" w:cs="Arial"/>
              </w:rPr>
              <w:t>provide references for similar service contracts. How will the Bidder meet CalVet’s specific requirements and provide your detailed approach to the Statement of Work</w:t>
            </w:r>
            <w:r w:rsidR="00E54DFF">
              <w:rPr>
                <w:rFonts w:ascii="Arial" w:hAnsi="Arial" w:cs="Arial"/>
              </w:rPr>
              <w:t xml:space="preserve"> </w:t>
            </w:r>
            <w:r w:rsidR="00E54DFF">
              <w:rPr>
                <w:rFonts w:ascii="Arial" w:hAnsi="Arial" w:cs="Arial"/>
                <w:color w:val="FF0000"/>
              </w:rPr>
              <w:t xml:space="preserve">to be used on </w:t>
            </w:r>
            <w:r w:rsidR="00E54DFF">
              <w:rPr>
                <w:rFonts w:ascii="Arial" w:hAnsi="Arial" w:cs="Arial"/>
                <w:b/>
                <w:bCs/>
                <w:color w:val="FF0000"/>
              </w:rPr>
              <w:t>Form 16, Response to the Statement of Work</w:t>
            </w:r>
            <w:r w:rsidR="00E92450">
              <w:rPr>
                <w:rFonts w:ascii="Arial" w:hAnsi="Arial" w:cs="Arial"/>
              </w:rPr>
              <w:t>.</w:t>
            </w:r>
            <w:r>
              <w:rPr>
                <w:rFonts w:ascii="Arial" w:hAnsi="Arial" w:cs="Arial"/>
              </w:rPr>
              <w:t xml:space="preserve"> </w:t>
            </w:r>
          </w:p>
        </w:tc>
        <w:tc>
          <w:tcPr>
            <w:tcW w:w="828" w:type="dxa"/>
            <w:shd w:val="clear" w:color="auto" w:fill="FFFFFF"/>
            <w:tcMar>
              <w:top w:w="0" w:type="dxa"/>
              <w:left w:w="108" w:type="dxa"/>
              <w:bottom w:w="0" w:type="dxa"/>
              <w:right w:w="108" w:type="dxa"/>
            </w:tcMar>
            <w:vAlign w:val="center"/>
            <w:hideMark/>
          </w:tcPr>
          <w:p w14:paraId="2590C4A5" w14:textId="77777777" w:rsidR="002D0D8A" w:rsidRPr="00DB019A" w:rsidRDefault="002D0D8A" w:rsidP="00DB019A">
            <w:pPr>
              <w:jc w:val="center"/>
              <w:rPr>
                <w:rFonts w:ascii="Arial" w:hAnsi="Arial" w:cs="Arial"/>
                <w:b/>
              </w:rPr>
            </w:pPr>
            <w:r w:rsidRPr="00DB019A">
              <w:rPr>
                <w:rFonts w:ascii="Arial" w:hAnsi="Arial" w:cs="Arial"/>
                <w:b/>
              </w:rPr>
              <w:t>M</w:t>
            </w:r>
          </w:p>
        </w:tc>
      </w:tr>
      <w:tr w:rsidR="00E92450" w:rsidRPr="004433D8" w14:paraId="030ABADA" w14:textId="77777777" w:rsidTr="0003686E">
        <w:tc>
          <w:tcPr>
            <w:tcW w:w="620" w:type="dxa"/>
            <w:shd w:val="clear" w:color="auto" w:fill="FFFFFF"/>
            <w:tcMar>
              <w:top w:w="0" w:type="dxa"/>
              <w:left w:w="108" w:type="dxa"/>
              <w:bottom w:w="0" w:type="dxa"/>
              <w:right w:w="108" w:type="dxa"/>
            </w:tcMar>
            <w:vAlign w:val="center"/>
          </w:tcPr>
          <w:p w14:paraId="16940A22" w14:textId="14346D4C" w:rsidR="00E92450" w:rsidRPr="00E92450" w:rsidRDefault="00E92450">
            <w:pPr>
              <w:jc w:val="center"/>
              <w:rPr>
                <w:rFonts w:ascii="Arial" w:hAnsi="Arial" w:cs="Arial"/>
                <w:b/>
              </w:rPr>
            </w:pPr>
            <w:r>
              <w:rPr>
                <w:rFonts w:ascii="Arial" w:hAnsi="Arial" w:cs="Arial"/>
                <w:b/>
              </w:rPr>
              <w:t>B.3</w:t>
            </w:r>
          </w:p>
        </w:tc>
        <w:tc>
          <w:tcPr>
            <w:tcW w:w="7290" w:type="dxa"/>
            <w:shd w:val="clear" w:color="auto" w:fill="FFFFFF"/>
            <w:tcMar>
              <w:top w:w="0" w:type="dxa"/>
              <w:left w:w="108" w:type="dxa"/>
              <w:bottom w:w="0" w:type="dxa"/>
              <w:right w:w="108" w:type="dxa"/>
            </w:tcMar>
          </w:tcPr>
          <w:p w14:paraId="485575B2" w14:textId="636C48DB" w:rsidR="00E92450" w:rsidRPr="00703AFF" w:rsidRDefault="00E92450" w:rsidP="00B56107">
            <w:pPr>
              <w:rPr>
                <w:rFonts w:ascii="Arial" w:hAnsi="Arial" w:cs="Arial"/>
              </w:rPr>
            </w:pPr>
            <w:r>
              <w:rPr>
                <w:rFonts w:ascii="Arial" w:hAnsi="Arial" w:cs="Arial"/>
              </w:rPr>
              <w:t>Bidder must provide their safety record.</w:t>
            </w:r>
          </w:p>
        </w:tc>
        <w:tc>
          <w:tcPr>
            <w:tcW w:w="828" w:type="dxa"/>
            <w:shd w:val="clear" w:color="auto" w:fill="FFFFFF"/>
            <w:tcMar>
              <w:top w:w="0" w:type="dxa"/>
              <w:left w:w="108" w:type="dxa"/>
              <w:bottom w:w="0" w:type="dxa"/>
              <w:right w:w="108" w:type="dxa"/>
            </w:tcMar>
            <w:vAlign w:val="center"/>
          </w:tcPr>
          <w:p w14:paraId="1191021D" w14:textId="1B746B32" w:rsidR="00E92450" w:rsidRPr="00DB019A" w:rsidRDefault="003C0041" w:rsidP="00DB019A">
            <w:pPr>
              <w:jc w:val="center"/>
              <w:rPr>
                <w:rFonts w:ascii="Arial" w:hAnsi="Arial" w:cs="Arial"/>
                <w:b/>
              </w:rPr>
            </w:pPr>
            <w:r>
              <w:rPr>
                <w:rFonts w:ascii="Arial" w:hAnsi="Arial" w:cs="Arial"/>
                <w:b/>
              </w:rPr>
              <w:t>M</w:t>
            </w:r>
          </w:p>
        </w:tc>
      </w:tr>
    </w:tbl>
    <w:p w14:paraId="16C87F67" w14:textId="77777777" w:rsidR="00E32835" w:rsidRPr="00E32835" w:rsidRDefault="00E32835" w:rsidP="00E32835"/>
    <w:p w14:paraId="4F74AE04" w14:textId="2576BC81" w:rsidR="00FA72C2" w:rsidRPr="004433D8" w:rsidRDefault="00B85984" w:rsidP="00FA72C2">
      <w:pPr>
        <w:pStyle w:val="Heading3"/>
        <w:rPr>
          <w:rFonts w:ascii="Arial" w:hAnsi="Arial" w:cs="Arial"/>
        </w:rPr>
      </w:pPr>
      <w:bookmarkStart w:id="36" w:name="_Toc232515938"/>
      <w:r>
        <w:rPr>
          <w:rFonts w:ascii="Arial" w:hAnsi="Arial" w:cs="Arial"/>
        </w:rPr>
        <w:lastRenderedPageBreak/>
        <w:t>Appendix C, Technical Requirements</w:t>
      </w:r>
      <w:bookmarkEnd w:id="36"/>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620"/>
        <w:gridCol w:w="7290"/>
        <w:gridCol w:w="828"/>
      </w:tblGrid>
      <w:tr w:rsidR="00FA72C2" w:rsidRPr="004433D8" w14:paraId="44677657" w14:textId="77777777" w:rsidTr="00B20708">
        <w:tc>
          <w:tcPr>
            <w:tcW w:w="620" w:type="dxa"/>
            <w:shd w:val="clear" w:color="auto" w:fill="BFBFBF"/>
            <w:tcMar>
              <w:top w:w="0" w:type="dxa"/>
              <w:left w:w="108" w:type="dxa"/>
              <w:bottom w:w="0" w:type="dxa"/>
              <w:right w:w="108" w:type="dxa"/>
            </w:tcMar>
            <w:hideMark/>
          </w:tcPr>
          <w:p w14:paraId="4A44B0C9" w14:textId="77777777" w:rsidR="00FA72C2" w:rsidRPr="004433D8" w:rsidRDefault="00FA72C2" w:rsidP="00B20708">
            <w:pPr>
              <w:rPr>
                <w:rFonts w:ascii="Arial" w:hAnsi="Arial" w:cs="Arial"/>
              </w:rPr>
            </w:pPr>
            <w:r w:rsidRPr="004433D8">
              <w:rPr>
                <w:rFonts w:ascii="Arial" w:hAnsi="Arial" w:cs="Arial"/>
              </w:rPr>
              <w:t> </w:t>
            </w:r>
          </w:p>
        </w:tc>
        <w:tc>
          <w:tcPr>
            <w:tcW w:w="7290" w:type="dxa"/>
            <w:shd w:val="clear" w:color="auto" w:fill="BFBFBF"/>
            <w:tcMar>
              <w:top w:w="0" w:type="dxa"/>
              <w:left w:w="108" w:type="dxa"/>
              <w:bottom w:w="0" w:type="dxa"/>
              <w:right w:w="108" w:type="dxa"/>
            </w:tcMar>
            <w:vAlign w:val="center"/>
            <w:hideMark/>
          </w:tcPr>
          <w:p w14:paraId="483EE6FC" w14:textId="7242AC68" w:rsidR="00FA72C2" w:rsidRPr="004433D8" w:rsidRDefault="00B85984" w:rsidP="00B20708">
            <w:pPr>
              <w:rPr>
                <w:rFonts w:ascii="Arial" w:hAnsi="Arial" w:cs="Arial"/>
                <w:b/>
              </w:rPr>
            </w:pPr>
            <w:r>
              <w:rPr>
                <w:rFonts w:ascii="Arial" w:hAnsi="Arial" w:cs="Arial"/>
                <w:b/>
              </w:rPr>
              <w:t>Technical Requirements</w:t>
            </w:r>
          </w:p>
        </w:tc>
        <w:tc>
          <w:tcPr>
            <w:tcW w:w="828" w:type="dxa"/>
            <w:shd w:val="clear" w:color="auto" w:fill="BFBFBF"/>
            <w:tcMar>
              <w:top w:w="0" w:type="dxa"/>
              <w:left w:w="108" w:type="dxa"/>
              <w:bottom w:w="0" w:type="dxa"/>
              <w:right w:w="108" w:type="dxa"/>
            </w:tcMar>
            <w:hideMark/>
          </w:tcPr>
          <w:p w14:paraId="303034D4" w14:textId="77777777" w:rsidR="00FA72C2" w:rsidRPr="004433D8" w:rsidRDefault="00FA72C2" w:rsidP="00B20708">
            <w:pPr>
              <w:rPr>
                <w:rFonts w:ascii="Arial" w:hAnsi="Arial" w:cs="Arial"/>
                <w:b/>
              </w:rPr>
            </w:pPr>
            <w:r w:rsidRPr="004433D8">
              <w:rPr>
                <w:rFonts w:ascii="Arial" w:hAnsi="Arial" w:cs="Arial"/>
                <w:b/>
              </w:rPr>
              <w:t>Score Type</w:t>
            </w:r>
          </w:p>
        </w:tc>
      </w:tr>
      <w:tr w:rsidR="00FA72C2" w:rsidRPr="004433D8" w14:paraId="1C6FC1F2" w14:textId="77777777" w:rsidTr="00B20708">
        <w:tc>
          <w:tcPr>
            <w:tcW w:w="620" w:type="dxa"/>
            <w:shd w:val="clear" w:color="auto" w:fill="FFFFFF"/>
            <w:tcMar>
              <w:top w:w="0" w:type="dxa"/>
              <w:left w:w="108" w:type="dxa"/>
              <w:bottom w:w="0" w:type="dxa"/>
              <w:right w:w="108" w:type="dxa"/>
            </w:tcMar>
            <w:vAlign w:val="center"/>
            <w:hideMark/>
          </w:tcPr>
          <w:p w14:paraId="5033D2D4" w14:textId="02A5E3C1" w:rsidR="00FA72C2" w:rsidRPr="00FB1EB6" w:rsidRDefault="00A209B9" w:rsidP="00FB1EB6">
            <w:pPr>
              <w:jc w:val="center"/>
              <w:rPr>
                <w:rFonts w:ascii="Arial" w:hAnsi="Arial" w:cs="Arial"/>
                <w:b/>
              </w:rPr>
            </w:pPr>
            <w:r w:rsidRPr="00FB1EB6">
              <w:rPr>
                <w:rFonts w:ascii="Arial" w:hAnsi="Arial" w:cs="Arial"/>
                <w:b/>
              </w:rPr>
              <w:t>C</w:t>
            </w:r>
            <w:r w:rsidR="00FA72C2" w:rsidRPr="00FB1EB6">
              <w:rPr>
                <w:rFonts w:ascii="Arial" w:hAnsi="Arial" w:cs="Arial"/>
                <w:b/>
              </w:rPr>
              <w:t>.1</w:t>
            </w:r>
          </w:p>
        </w:tc>
        <w:tc>
          <w:tcPr>
            <w:tcW w:w="7290" w:type="dxa"/>
            <w:shd w:val="clear" w:color="auto" w:fill="FFFFFF"/>
            <w:tcMar>
              <w:top w:w="0" w:type="dxa"/>
              <w:left w:w="108" w:type="dxa"/>
              <w:bottom w:w="0" w:type="dxa"/>
              <w:right w:w="108" w:type="dxa"/>
            </w:tcMar>
            <w:hideMark/>
          </w:tcPr>
          <w:p w14:paraId="6F2BE614" w14:textId="7031E276" w:rsidR="00FA72C2" w:rsidRPr="004433D8" w:rsidRDefault="00A209B9" w:rsidP="00B20708">
            <w:pPr>
              <w:rPr>
                <w:rFonts w:ascii="Arial" w:hAnsi="Arial" w:cs="Arial"/>
                <w:color w:val="000000"/>
              </w:rPr>
            </w:pPr>
            <w:r w:rsidRPr="00A209B9">
              <w:rPr>
                <w:rFonts w:ascii="Arial" w:hAnsi="Arial" w:cs="Arial"/>
              </w:rPr>
              <w:t xml:space="preserve">Bidders must provide a brief summary of at least two </w:t>
            </w:r>
            <w:r w:rsidR="00957286">
              <w:rPr>
                <w:rFonts w:ascii="Arial" w:hAnsi="Arial" w:cs="Arial"/>
              </w:rPr>
              <w:t xml:space="preserve">(2) </w:t>
            </w:r>
            <w:r w:rsidRPr="00A209B9">
              <w:rPr>
                <w:rFonts w:ascii="Arial" w:hAnsi="Arial" w:cs="Arial"/>
              </w:rPr>
              <w:t xml:space="preserve">applicable engagements undertaken by the Contractor’s organization, with similar tasks and with the same or similar resources being Quoted to be used on </w:t>
            </w:r>
            <w:r w:rsidRPr="00A209B9">
              <w:rPr>
                <w:rFonts w:ascii="Arial" w:hAnsi="Arial" w:cs="Arial"/>
                <w:b/>
                <w:bCs/>
              </w:rPr>
              <w:t>Form 15, Summary of Applicable Engagements</w:t>
            </w:r>
            <w:r w:rsidRPr="00A209B9">
              <w:rPr>
                <w:rFonts w:ascii="Arial" w:hAnsi="Arial" w:cs="Arial"/>
              </w:rPr>
              <w:t>.</w:t>
            </w:r>
          </w:p>
        </w:tc>
        <w:tc>
          <w:tcPr>
            <w:tcW w:w="828" w:type="dxa"/>
            <w:shd w:val="clear" w:color="auto" w:fill="FFFFFF"/>
            <w:tcMar>
              <w:top w:w="0" w:type="dxa"/>
              <w:left w:w="108" w:type="dxa"/>
              <w:bottom w:w="0" w:type="dxa"/>
              <w:right w:w="108" w:type="dxa"/>
            </w:tcMar>
            <w:vAlign w:val="center"/>
            <w:hideMark/>
          </w:tcPr>
          <w:p w14:paraId="02269005" w14:textId="77777777" w:rsidR="00FA72C2" w:rsidRPr="00DB019A" w:rsidRDefault="00FA72C2" w:rsidP="00DB019A">
            <w:pPr>
              <w:jc w:val="center"/>
              <w:rPr>
                <w:rFonts w:ascii="Arial" w:hAnsi="Arial" w:cs="Arial"/>
                <w:b/>
              </w:rPr>
            </w:pPr>
            <w:r w:rsidRPr="00DB019A">
              <w:rPr>
                <w:rFonts w:ascii="Arial" w:hAnsi="Arial" w:cs="Arial"/>
                <w:b/>
              </w:rPr>
              <w:t>M</w:t>
            </w:r>
          </w:p>
        </w:tc>
      </w:tr>
      <w:tr w:rsidR="00FA72C2" w:rsidRPr="004433D8" w14:paraId="2D27C3B9" w14:textId="77777777" w:rsidTr="00B20708">
        <w:tc>
          <w:tcPr>
            <w:tcW w:w="620" w:type="dxa"/>
            <w:shd w:val="clear" w:color="auto" w:fill="FFFFFF"/>
            <w:tcMar>
              <w:top w:w="0" w:type="dxa"/>
              <w:left w:w="108" w:type="dxa"/>
              <w:bottom w:w="0" w:type="dxa"/>
              <w:right w:w="108" w:type="dxa"/>
            </w:tcMar>
            <w:vAlign w:val="center"/>
            <w:hideMark/>
          </w:tcPr>
          <w:p w14:paraId="06702841" w14:textId="0EC9C685" w:rsidR="00FA72C2" w:rsidRPr="00FB1EB6" w:rsidRDefault="00A209B9" w:rsidP="00FB1EB6">
            <w:pPr>
              <w:jc w:val="center"/>
              <w:rPr>
                <w:rFonts w:ascii="Arial" w:hAnsi="Arial" w:cs="Arial"/>
                <w:b/>
              </w:rPr>
            </w:pPr>
            <w:r w:rsidRPr="00FB1EB6">
              <w:rPr>
                <w:rFonts w:ascii="Arial" w:hAnsi="Arial" w:cs="Arial"/>
                <w:b/>
              </w:rPr>
              <w:t>C</w:t>
            </w:r>
            <w:r w:rsidR="00FA72C2" w:rsidRPr="00FB1EB6">
              <w:rPr>
                <w:rFonts w:ascii="Arial" w:hAnsi="Arial" w:cs="Arial"/>
                <w:b/>
              </w:rPr>
              <w:t>.2</w:t>
            </w:r>
          </w:p>
        </w:tc>
        <w:tc>
          <w:tcPr>
            <w:tcW w:w="7290" w:type="dxa"/>
            <w:shd w:val="clear" w:color="auto" w:fill="FFFFFF"/>
            <w:tcMar>
              <w:top w:w="0" w:type="dxa"/>
              <w:left w:w="108" w:type="dxa"/>
              <w:bottom w:w="0" w:type="dxa"/>
              <w:right w:w="108" w:type="dxa"/>
            </w:tcMar>
            <w:hideMark/>
          </w:tcPr>
          <w:p w14:paraId="17C4E6BC" w14:textId="759FDD14" w:rsidR="00FA72C2" w:rsidRPr="004433D8" w:rsidRDefault="00A209B9" w:rsidP="00B20708">
            <w:pPr>
              <w:rPr>
                <w:rFonts w:ascii="Arial" w:hAnsi="Arial" w:cs="Arial"/>
              </w:rPr>
            </w:pPr>
            <w:r w:rsidRPr="00A209B9">
              <w:rPr>
                <w:rFonts w:ascii="Arial" w:hAnsi="Arial" w:cs="Arial"/>
              </w:rPr>
              <w:t xml:space="preserve">Bidders are requested to adhere to a standard structure in developing their detailed narratives in response to the RFQ to be used on </w:t>
            </w:r>
            <w:r w:rsidRPr="00A209B9">
              <w:rPr>
                <w:rFonts w:ascii="Arial" w:hAnsi="Arial" w:cs="Arial"/>
                <w:b/>
                <w:bCs/>
              </w:rPr>
              <w:t>Form 1</w:t>
            </w:r>
            <w:r>
              <w:rPr>
                <w:rFonts w:ascii="Arial" w:hAnsi="Arial" w:cs="Arial"/>
                <w:b/>
                <w:bCs/>
              </w:rPr>
              <w:t>6</w:t>
            </w:r>
            <w:r w:rsidRPr="00A209B9">
              <w:rPr>
                <w:rFonts w:ascii="Arial" w:hAnsi="Arial" w:cs="Arial"/>
                <w:b/>
                <w:bCs/>
              </w:rPr>
              <w:t>, Response to the Statement of Work</w:t>
            </w:r>
            <w:r w:rsidRPr="00A209B9">
              <w:rPr>
                <w:rFonts w:ascii="Arial" w:hAnsi="Arial" w:cs="Arial"/>
              </w:rPr>
              <w:t>.</w:t>
            </w:r>
          </w:p>
        </w:tc>
        <w:tc>
          <w:tcPr>
            <w:tcW w:w="828" w:type="dxa"/>
            <w:shd w:val="clear" w:color="auto" w:fill="FFFFFF"/>
            <w:tcMar>
              <w:top w:w="0" w:type="dxa"/>
              <w:left w:w="108" w:type="dxa"/>
              <w:bottom w:w="0" w:type="dxa"/>
              <w:right w:w="108" w:type="dxa"/>
            </w:tcMar>
            <w:vAlign w:val="center"/>
            <w:hideMark/>
          </w:tcPr>
          <w:p w14:paraId="77D478B6" w14:textId="77777777" w:rsidR="00FA72C2" w:rsidRPr="00DB019A" w:rsidRDefault="00FA72C2" w:rsidP="00DB019A">
            <w:pPr>
              <w:jc w:val="center"/>
              <w:rPr>
                <w:rFonts w:ascii="Arial" w:hAnsi="Arial" w:cs="Arial"/>
                <w:b/>
              </w:rPr>
            </w:pPr>
            <w:r w:rsidRPr="00DB019A">
              <w:rPr>
                <w:rFonts w:ascii="Arial" w:hAnsi="Arial" w:cs="Arial"/>
                <w:b/>
              </w:rPr>
              <w:t>M</w:t>
            </w:r>
          </w:p>
        </w:tc>
      </w:tr>
    </w:tbl>
    <w:p w14:paraId="0732C2DA" w14:textId="77777777" w:rsidR="00FA72C2" w:rsidRDefault="00FA72C2" w:rsidP="00FA72C2"/>
    <w:p w14:paraId="414574B3" w14:textId="77777777" w:rsidR="00FA72C2" w:rsidRDefault="00FA72C2" w:rsidP="00FA72C2"/>
    <w:p w14:paraId="250A3FC1" w14:textId="77777777" w:rsidR="00E32835" w:rsidRDefault="00E32835" w:rsidP="00FA72C2"/>
    <w:p w14:paraId="50E004B2" w14:textId="77777777" w:rsidR="00E32835" w:rsidRDefault="00E32835" w:rsidP="00FA72C2"/>
    <w:p w14:paraId="4B62C2D5" w14:textId="77777777" w:rsidR="00E32835" w:rsidRDefault="00E32835" w:rsidP="00FA72C2"/>
    <w:p w14:paraId="662993C1" w14:textId="77777777" w:rsidR="00E32835" w:rsidRDefault="00E32835" w:rsidP="00FA72C2"/>
    <w:p w14:paraId="7B1228AE" w14:textId="77777777" w:rsidR="00E32835" w:rsidRDefault="00E32835" w:rsidP="00FA72C2"/>
    <w:p w14:paraId="684A0459" w14:textId="77777777" w:rsidR="00E32835" w:rsidRDefault="00E32835" w:rsidP="00FA72C2"/>
    <w:p w14:paraId="038D57CC" w14:textId="77777777" w:rsidR="00E32835" w:rsidRDefault="00E32835" w:rsidP="00FA72C2"/>
    <w:p w14:paraId="176054EE" w14:textId="77777777" w:rsidR="00E32835" w:rsidRDefault="00E32835" w:rsidP="00FA72C2"/>
    <w:p w14:paraId="02D7DE1B" w14:textId="77777777" w:rsidR="00E32835" w:rsidRDefault="00E32835" w:rsidP="00FA72C2"/>
    <w:p w14:paraId="1C6910B3" w14:textId="77777777" w:rsidR="00E32835" w:rsidRDefault="00E32835" w:rsidP="00FA72C2"/>
    <w:p w14:paraId="0C6A6B26" w14:textId="77777777" w:rsidR="00E32835" w:rsidRDefault="00E32835" w:rsidP="00FA72C2"/>
    <w:p w14:paraId="0D4C0B9F" w14:textId="77777777" w:rsidR="00E32835" w:rsidRDefault="00E32835" w:rsidP="00FA72C2"/>
    <w:p w14:paraId="081771EC" w14:textId="77777777" w:rsidR="00E32835" w:rsidRDefault="00E32835" w:rsidP="00FA72C2"/>
    <w:p w14:paraId="2F6C41D7" w14:textId="77777777" w:rsidR="00E32835" w:rsidRDefault="00E32835" w:rsidP="00FA72C2"/>
    <w:p w14:paraId="28E5167E" w14:textId="77777777" w:rsidR="00E32835" w:rsidRDefault="00E32835" w:rsidP="00FA72C2"/>
    <w:p w14:paraId="6958C06E" w14:textId="77777777" w:rsidR="00E32835" w:rsidRDefault="00E32835" w:rsidP="00FA72C2"/>
    <w:p w14:paraId="1DE9EA3A" w14:textId="77777777" w:rsidR="00E32835" w:rsidRDefault="00E32835" w:rsidP="00FA72C2"/>
    <w:p w14:paraId="255F5870" w14:textId="77777777" w:rsidR="00E32835" w:rsidRDefault="00E32835" w:rsidP="00FA72C2"/>
    <w:p w14:paraId="16A429A0" w14:textId="77777777" w:rsidR="00E32835" w:rsidRPr="00FA72C2" w:rsidRDefault="00E32835" w:rsidP="00FA72C2"/>
    <w:p w14:paraId="41CBE016" w14:textId="7AE0BDF8" w:rsidR="006D50A9" w:rsidRPr="004433D8" w:rsidRDefault="00B85984" w:rsidP="00FE63EF">
      <w:pPr>
        <w:pStyle w:val="Heading3"/>
        <w:rPr>
          <w:rFonts w:ascii="Arial" w:hAnsi="Arial" w:cs="Arial"/>
        </w:rPr>
      </w:pPr>
      <w:bookmarkStart w:id="37" w:name="_Toc232515939"/>
      <w:r>
        <w:rPr>
          <w:rFonts w:ascii="Arial" w:hAnsi="Arial" w:cs="Arial"/>
        </w:rPr>
        <w:lastRenderedPageBreak/>
        <w:t>Contractor’s Bid Submittal Information</w:t>
      </w:r>
      <w:bookmarkEnd w:id="37"/>
    </w:p>
    <w:p w14:paraId="456091AB" w14:textId="77777777" w:rsidR="006D50A9" w:rsidRPr="004433D8" w:rsidRDefault="006D50A9" w:rsidP="008F72A2">
      <w:pPr>
        <w:spacing w:before="120"/>
        <w:rPr>
          <w:rFonts w:ascii="Arial" w:hAnsi="Arial" w:cs="Arial"/>
          <w:b/>
        </w:rPr>
      </w:pPr>
      <w:r w:rsidRPr="004433D8">
        <w:rPr>
          <w:rFonts w:ascii="Arial" w:hAnsi="Arial" w:cs="Arial"/>
          <w:b/>
        </w:rPr>
        <w:t xml:space="preserve">RFQ Submission Checklist </w:t>
      </w:r>
    </w:p>
    <w:p w14:paraId="24C1399F" w14:textId="67BE80D9" w:rsidR="006D50A9" w:rsidRPr="004433D8" w:rsidRDefault="006D50A9" w:rsidP="006D50A9">
      <w:pPr>
        <w:rPr>
          <w:rFonts w:ascii="Arial" w:hAnsi="Arial" w:cs="Arial"/>
          <w:b/>
        </w:rPr>
      </w:pPr>
      <w:r w:rsidRPr="004433D8">
        <w:rPr>
          <w:rFonts w:ascii="Arial" w:hAnsi="Arial" w:cs="Arial"/>
        </w:rPr>
        <w:t xml:space="preserve">The following checklist shall be used by the Evaluation Committee (EC) to verify applicable documentation received for the Bidder’s RFQ. Bidders may also use the checklist to verify that appropriate documentation and requirements are submitted. The State makes no warranty that the checklist is a full comprehensive listing of every requirement specified in the RFQ. The checklist is only a tool to assist participating Bidders in compiling their </w:t>
      </w:r>
      <w:r w:rsidR="002C2532" w:rsidRPr="004433D8">
        <w:rPr>
          <w:rFonts w:ascii="Arial" w:hAnsi="Arial" w:cs="Arial"/>
        </w:rPr>
        <w:t>Q</w:t>
      </w:r>
      <w:r w:rsidR="00403308" w:rsidRPr="004433D8">
        <w:rPr>
          <w:rFonts w:ascii="Arial" w:hAnsi="Arial" w:cs="Arial"/>
        </w:rPr>
        <w:t>uote</w:t>
      </w:r>
      <w:r w:rsidRPr="004433D8">
        <w:rPr>
          <w:rFonts w:ascii="Arial" w:hAnsi="Arial" w:cs="Arial"/>
        </w:rPr>
        <w:t xml:space="preserve"> response. Bidders are encouraged to carefully read the entire RFQ.</w:t>
      </w:r>
      <w:r w:rsidR="002C0552" w:rsidRPr="004433D8">
        <w:rPr>
          <w:rFonts w:ascii="Arial" w:hAnsi="Arial" w:cs="Arial"/>
        </w:rPr>
        <w:t xml:space="preserve"> </w:t>
      </w:r>
      <w:r w:rsidR="002C0552" w:rsidRPr="004433D8">
        <w:rPr>
          <w:rFonts w:ascii="Arial" w:hAnsi="Arial" w:cs="Arial"/>
          <w:b/>
        </w:rPr>
        <w:t>Bidders are required to submit a checklist that identifies revisions, additions, or subtractions related to Administrative Requirements,</w:t>
      </w:r>
      <w:r w:rsidR="00BC77EE" w:rsidRPr="004433D8">
        <w:rPr>
          <w:rFonts w:ascii="Arial" w:hAnsi="Arial" w:cs="Arial"/>
          <w:b/>
        </w:rPr>
        <w:t xml:space="preserve"> </w:t>
      </w:r>
      <w:r w:rsidR="002C0552" w:rsidRPr="004433D8">
        <w:rPr>
          <w:rFonts w:ascii="Arial" w:hAnsi="Arial" w:cs="Arial"/>
          <w:b/>
        </w:rPr>
        <w:t>Business Technical Requirements, and Costs that may differ from the provided example</w:t>
      </w:r>
      <w:r w:rsidRPr="004433D8">
        <w:rPr>
          <w:rFonts w:ascii="Arial" w:hAnsi="Arial" w:cs="Arial"/>
          <w:b/>
        </w:rPr>
        <w:t>.</w:t>
      </w:r>
    </w:p>
    <w:tbl>
      <w:tblPr>
        <w:tblW w:w="108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19"/>
        <w:gridCol w:w="990"/>
        <w:gridCol w:w="990"/>
        <w:gridCol w:w="1443"/>
      </w:tblGrid>
      <w:tr w:rsidR="006D50A9" w:rsidRPr="004433D8" w14:paraId="4E5F30E5" w14:textId="77777777" w:rsidTr="006D50A9">
        <w:trPr>
          <w:cantSplit/>
          <w:trHeight w:val="506"/>
          <w:tblHeader/>
          <w:jc w:val="center"/>
        </w:trPr>
        <w:tc>
          <w:tcPr>
            <w:tcW w:w="10842" w:type="dxa"/>
            <w:gridSpan w:val="4"/>
          </w:tcPr>
          <w:p w14:paraId="6D46C0CC" w14:textId="77777777" w:rsidR="006D50A9" w:rsidRPr="004433D8" w:rsidRDefault="006D50A9" w:rsidP="006D50A9">
            <w:pPr>
              <w:rPr>
                <w:rFonts w:ascii="Arial" w:hAnsi="Arial" w:cs="Arial"/>
              </w:rPr>
            </w:pPr>
            <w:r w:rsidRPr="004433D8">
              <w:rPr>
                <w:rFonts w:ascii="Arial" w:hAnsi="Arial" w:cs="Arial"/>
              </w:rPr>
              <w:t>Bidder’s Name:</w:t>
            </w:r>
          </w:p>
        </w:tc>
      </w:tr>
      <w:tr w:rsidR="006D50A9" w:rsidRPr="004433D8" w14:paraId="12E6302B" w14:textId="77777777" w:rsidTr="006D50A9">
        <w:trPr>
          <w:trHeight w:val="139"/>
          <w:tblHeader/>
          <w:jc w:val="center"/>
        </w:trPr>
        <w:tc>
          <w:tcPr>
            <w:tcW w:w="7419" w:type="dxa"/>
            <w:shd w:val="clear" w:color="auto" w:fill="0C0C0C"/>
          </w:tcPr>
          <w:p w14:paraId="34E3927D" w14:textId="77777777" w:rsidR="006D50A9" w:rsidRPr="004433D8" w:rsidRDefault="006D50A9" w:rsidP="006D50A9">
            <w:pPr>
              <w:rPr>
                <w:rFonts w:ascii="Arial" w:hAnsi="Arial" w:cs="Arial"/>
              </w:rPr>
            </w:pPr>
            <w:r w:rsidRPr="004433D8">
              <w:rPr>
                <w:rFonts w:ascii="Arial" w:hAnsi="Arial" w:cs="Arial"/>
              </w:rPr>
              <w:t>Evaluation Criteria</w:t>
            </w:r>
          </w:p>
        </w:tc>
        <w:tc>
          <w:tcPr>
            <w:tcW w:w="990" w:type="dxa"/>
            <w:shd w:val="clear" w:color="auto" w:fill="0C0C0C"/>
          </w:tcPr>
          <w:p w14:paraId="1977A253" w14:textId="77777777" w:rsidR="006D50A9" w:rsidRPr="004433D8" w:rsidRDefault="006D50A9" w:rsidP="006D50A9">
            <w:pPr>
              <w:rPr>
                <w:rFonts w:ascii="Arial" w:hAnsi="Arial" w:cs="Arial"/>
              </w:rPr>
            </w:pPr>
            <w:r w:rsidRPr="004433D8">
              <w:rPr>
                <w:rFonts w:ascii="Arial" w:hAnsi="Arial" w:cs="Arial"/>
              </w:rPr>
              <w:t>Yes</w:t>
            </w:r>
          </w:p>
        </w:tc>
        <w:tc>
          <w:tcPr>
            <w:tcW w:w="990" w:type="dxa"/>
            <w:shd w:val="clear" w:color="auto" w:fill="0C0C0C"/>
          </w:tcPr>
          <w:p w14:paraId="1D9B069F" w14:textId="77777777" w:rsidR="006D50A9" w:rsidRPr="004433D8" w:rsidRDefault="006D50A9" w:rsidP="006D50A9">
            <w:pPr>
              <w:rPr>
                <w:rFonts w:ascii="Arial" w:hAnsi="Arial" w:cs="Arial"/>
              </w:rPr>
            </w:pPr>
            <w:r w:rsidRPr="004433D8">
              <w:rPr>
                <w:rFonts w:ascii="Arial" w:hAnsi="Arial" w:cs="Arial"/>
              </w:rPr>
              <w:t>No</w:t>
            </w:r>
          </w:p>
        </w:tc>
        <w:tc>
          <w:tcPr>
            <w:tcW w:w="1443" w:type="dxa"/>
            <w:shd w:val="clear" w:color="auto" w:fill="0C0C0C"/>
          </w:tcPr>
          <w:p w14:paraId="5F59CBA4" w14:textId="2D8FF4D5" w:rsidR="006D50A9" w:rsidRPr="004433D8" w:rsidRDefault="006D50A9" w:rsidP="006D50A9">
            <w:pPr>
              <w:rPr>
                <w:rFonts w:ascii="Arial" w:hAnsi="Arial" w:cs="Arial"/>
              </w:rPr>
            </w:pPr>
            <w:r w:rsidRPr="004433D8">
              <w:rPr>
                <w:rFonts w:ascii="Arial" w:hAnsi="Arial" w:cs="Arial"/>
              </w:rPr>
              <w:t>Pass/Fail</w:t>
            </w:r>
            <w:r w:rsidR="00A209B9">
              <w:rPr>
                <w:rFonts w:ascii="Arial" w:hAnsi="Arial" w:cs="Arial"/>
              </w:rPr>
              <w:t>/ Scoring</w:t>
            </w:r>
          </w:p>
        </w:tc>
      </w:tr>
      <w:tr w:rsidR="006D50A9" w:rsidRPr="004433D8" w14:paraId="64C4B962" w14:textId="77777777" w:rsidTr="006D50A9">
        <w:trPr>
          <w:trHeight w:val="139"/>
          <w:jc w:val="center"/>
        </w:trPr>
        <w:tc>
          <w:tcPr>
            <w:tcW w:w="7419" w:type="dxa"/>
            <w:shd w:val="clear" w:color="auto" w:fill="E6E6E6"/>
          </w:tcPr>
          <w:p w14:paraId="23D29014" w14:textId="5BC552CA" w:rsidR="006D50A9" w:rsidRPr="004433D8" w:rsidRDefault="00B85984" w:rsidP="006D50A9">
            <w:pPr>
              <w:rPr>
                <w:rFonts w:ascii="Arial" w:hAnsi="Arial" w:cs="Arial"/>
              </w:rPr>
            </w:pPr>
            <w:r>
              <w:rPr>
                <w:rFonts w:ascii="Arial" w:hAnsi="Arial" w:cs="Arial"/>
              </w:rPr>
              <w:t>Response To RFQ Requirements</w:t>
            </w:r>
            <w:r w:rsidR="006D50A9" w:rsidRPr="004433D8">
              <w:rPr>
                <w:rFonts w:ascii="Arial" w:hAnsi="Arial" w:cs="Arial"/>
              </w:rPr>
              <w:t xml:space="preserve"> </w:t>
            </w:r>
          </w:p>
        </w:tc>
        <w:tc>
          <w:tcPr>
            <w:tcW w:w="990" w:type="dxa"/>
            <w:shd w:val="clear" w:color="auto" w:fill="E6E6E6"/>
          </w:tcPr>
          <w:p w14:paraId="5FEE1A6B" w14:textId="77777777" w:rsidR="006D50A9" w:rsidRPr="004433D8" w:rsidRDefault="006D50A9" w:rsidP="006D50A9">
            <w:pPr>
              <w:rPr>
                <w:rFonts w:ascii="Arial" w:hAnsi="Arial" w:cs="Arial"/>
              </w:rPr>
            </w:pPr>
          </w:p>
        </w:tc>
        <w:tc>
          <w:tcPr>
            <w:tcW w:w="990" w:type="dxa"/>
            <w:shd w:val="clear" w:color="auto" w:fill="E6E6E6"/>
          </w:tcPr>
          <w:p w14:paraId="4C785BD4" w14:textId="77777777" w:rsidR="006D50A9" w:rsidRPr="004433D8" w:rsidRDefault="006D50A9" w:rsidP="006D50A9">
            <w:pPr>
              <w:rPr>
                <w:rFonts w:ascii="Arial" w:hAnsi="Arial" w:cs="Arial"/>
              </w:rPr>
            </w:pPr>
          </w:p>
        </w:tc>
        <w:tc>
          <w:tcPr>
            <w:tcW w:w="1443" w:type="dxa"/>
            <w:shd w:val="clear" w:color="auto" w:fill="E6E6E6"/>
          </w:tcPr>
          <w:p w14:paraId="4067AF81" w14:textId="77777777" w:rsidR="006D50A9" w:rsidRPr="004433D8" w:rsidRDefault="006D50A9" w:rsidP="006D50A9">
            <w:pPr>
              <w:rPr>
                <w:rFonts w:ascii="Arial" w:hAnsi="Arial" w:cs="Arial"/>
              </w:rPr>
            </w:pPr>
          </w:p>
        </w:tc>
      </w:tr>
      <w:tr w:rsidR="006D50A9" w:rsidRPr="004433D8" w14:paraId="1F087AB5" w14:textId="77777777" w:rsidTr="006D50A9">
        <w:trPr>
          <w:trHeight w:val="1273"/>
          <w:jc w:val="center"/>
        </w:trPr>
        <w:tc>
          <w:tcPr>
            <w:tcW w:w="7419" w:type="dxa"/>
          </w:tcPr>
          <w:p w14:paraId="6A08D66A" w14:textId="77777777" w:rsidR="006D50A9" w:rsidRPr="004433D8" w:rsidRDefault="006D50A9" w:rsidP="006D50A9">
            <w:pPr>
              <w:rPr>
                <w:rFonts w:ascii="Arial" w:hAnsi="Arial" w:cs="Arial"/>
              </w:rPr>
            </w:pPr>
            <w:r w:rsidRPr="004433D8">
              <w:rPr>
                <w:rFonts w:ascii="Arial" w:hAnsi="Arial" w:cs="Arial"/>
              </w:rPr>
              <w:t>Tab 1 – Table of Contents</w:t>
            </w:r>
          </w:p>
          <w:p w14:paraId="70169D56" w14:textId="77777777" w:rsidR="006D50A9" w:rsidRPr="004433D8" w:rsidRDefault="006D50A9" w:rsidP="006D50A9">
            <w:pPr>
              <w:rPr>
                <w:rFonts w:ascii="Arial" w:hAnsi="Arial" w:cs="Arial"/>
              </w:rPr>
            </w:pPr>
            <w:r w:rsidRPr="004433D8">
              <w:rPr>
                <w:rFonts w:ascii="Arial" w:hAnsi="Arial" w:cs="Arial"/>
              </w:rPr>
              <w:t>All major parts of the response to this RFQ, including all RFQ forms are identified by page number</w:t>
            </w:r>
          </w:p>
        </w:tc>
        <w:tc>
          <w:tcPr>
            <w:tcW w:w="990" w:type="dxa"/>
          </w:tcPr>
          <w:p w14:paraId="2E9EDD9C" w14:textId="77777777" w:rsidR="006D50A9" w:rsidRPr="004433D8" w:rsidRDefault="006D50A9" w:rsidP="006D50A9">
            <w:pPr>
              <w:rPr>
                <w:rFonts w:ascii="Arial" w:hAnsi="Arial" w:cs="Arial"/>
              </w:rPr>
            </w:pPr>
          </w:p>
          <w:p w14:paraId="1FA87CC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DC755E7" w14:textId="77777777" w:rsidR="006D50A9" w:rsidRPr="004433D8" w:rsidRDefault="006D50A9" w:rsidP="006D50A9">
            <w:pPr>
              <w:rPr>
                <w:rFonts w:ascii="Arial" w:hAnsi="Arial" w:cs="Arial"/>
              </w:rPr>
            </w:pPr>
          </w:p>
        </w:tc>
        <w:tc>
          <w:tcPr>
            <w:tcW w:w="990" w:type="dxa"/>
          </w:tcPr>
          <w:p w14:paraId="03374B93" w14:textId="77777777" w:rsidR="006D50A9" w:rsidRPr="004433D8" w:rsidRDefault="006D50A9" w:rsidP="006D50A9">
            <w:pPr>
              <w:rPr>
                <w:rFonts w:ascii="Arial" w:hAnsi="Arial" w:cs="Arial"/>
              </w:rPr>
            </w:pPr>
          </w:p>
          <w:p w14:paraId="7B5AF2E8"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43" w:type="dxa"/>
          </w:tcPr>
          <w:p w14:paraId="6B25AA70" w14:textId="77777777" w:rsidR="006D50A9" w:rsidRPr="004433D8" w:rsidRDefault="006D50A9" w:rsidP="006D50A9">
            <w:pPr>
              <w:rPr>
                <w:rFonts w:ascii="Arial" w:hAnsi="Arial" w:cs="Arial"/>
              </w:rPr>
            </w:pPr>
          </w:p>
        </w:tc>
      </w:tr>
      <w:tr w:rsidR="006D50A9" w:rsidRPr="004433D8" w14:paraId="5096E293" w14:textId="77777777" w:rsidTr="00703AFF">
        <w:trPr>
          <w:trHeight w:val="1844"/>
          <w:jc w:val="center"/>
        </w:trPr>
        <w:tc>
          <w:tcPr>
            <w:tcW w:w="7419" w:type="dxa"/>
          </w:tcPr>
          <w:p w14:paraId="23583A83" w14:textId="126201F7" w:rsidR="006D50A9" w:rsidRPr="004433D8" w:rsidRDefault="006D50A9" w:rsidP="006D50A9">
            <w:pPr>
              <w:rPr>
                <w:rFonts w:ascii="Arial" w:hAnsi="Arial" w:cs="Arial"/>
              </w:rPr>
            </w:pPr>
            <w:r w:rsidRPr="004433D8">
              <w:rPr>
                <w:rFonts w:ascii="Arial" w:hAnsi="Arial" w:cs="Arial"/>
              </w:rPr>
              <w:t>Tab 2 –</w:t>
            </w:r>
            <w:r w:rsidR="00341F6C" w:rsidRPr="004433D8">
              <w:rPr>
                <w:rFonts w:ascii="Arial" w:hAnsi="Arial" w:cs="Arial"/>
              </w:rPr>
              <w:t xml:space="preserve"> </w:t>
            </w:r>
            <w:r w:rsidRPr="004433D8">
              <w:rPr>
                <w:rFonts w:ascii="Arial" w:hAnsi="Arial" w:cs="Arial"/>
              </w:rPr>
              <w:t>Requirements Response shall include completed copies of:</w:t>
            </w:r>
          </w:p>
          <w:p w14:paraId="0AC97561" w14:textId="77777777" w:rsidR="006D50A9" w:rsidRPr="004433D8" w:rsidRDefault="006D50A9" w:rsidP="006D50A9">
            <w:pPr>
              <w:rPr>
                <w:rFonts w:ascii="Arial" w:hAnsi="Arial" w:cs="Arial"/>
              </w:rPr>
            </w:pPr>
          </w:p>
          <w:p w14:paraId="6DA8D025" w14:textId="77777777" w:rsidR="006D50A9" w:rsidRPr="004433D8" w:rsidRDefault="006D50A9" w:rsidP="006D50A9">
            <w:pPr>
              <w:rPr>
                <w:rFonts w:ascii="Arial" w:hAnsi="Arial" w:cs="Arial"/>
              </w:rPr>
            </w:pPr>
            <w:r w:rsidRPr="004433D8">
              <w:rPr>
                <w:rFonts w:ascii="Arial" w:hAnsi="Arial" w:cs="Arial"/>
              </w:rPr>
              <w:t>ADMINISTRATIVE REQUIREMENTS</w:t>
            </w:r>
          </w:p>
          <w:p w14:paraId="00460758" w14:textId="77777777" w:rsidR="006D50A9" w:rsidRPr="004433D8" w:rsidRDefault="006D50A9" w:rsidP="006D50A9">
            <w:pPr>
              <w:rPr>
                <w:rFonts w:ascii="Arial" w:hAnsi="Arial" w:cs="Arial"/>
              </w:rPr>
            </w:pPr>
          </w:p>
          <w:p w14:paraId="19945DAA" w14:textId="2D2F1939" w:rsidR="006D50A9" w:rsidRPr="004433D8" w:rsidRDefault="006D50A9" w:rsidP="006D50A9">
            <w:pPr>
              <w:rPr>
                <w:rFonts w:ascii="Arial" w:hAnsi="Arial" w:cs="Arial"/>
              </w:rPr>
            </w:pPr>
            <w:r w:rsidRPr="004433D8">
              <w:rPr>
                <w:rFonts w:ascii="Arial" w:hAnsi="Arial" w:cs="Arial"/>
              </w:rPr>
              <w:t xml:space="preserve">Form 1, </w:t>
            </w:r>
            <w:r w:rsidR="00B85984">
              <w:rPr>
                <w:rFonts w:ascii="Arial" w:hAnsi="Arial" w:cs="Arial"/>
              </w:rPr>
              <w:t xml:space="preserve">Bidder Preference </w:t>
            </w:r>
            <w:r w:rsidR="001851F2">
              <w:rPr>
                <w:rFonts w:ascii="Arial" w:hAnsi="Arial" w:cs="Arial"/>
              </w:rPr>
              <w:t>a</w:t>
            </w:r>
            <w:r w:rsidR="00B85984">
              <w:rPr>
                <w:rFonts w:ascii="Arial" w:hAnsi="Arial" w:cs="Arial"/>
              </w:rPr>
              <w:t>nd Certification</w:t>
            </w:r>
          </w:p>
          <w:p w14:paraId="6BD9FA0E" w14:textId="7C1269CF" w:rsidR="006D50A9" w:rsidRPr="004433D8" w:rsidRDefault="006D50A9" w:rsidP="006D50A9">
            <w:pPr>
              <w:rPr>
                <w:rFonts w:ascii="Arial" w:hAnsi="Arial" w:cs="Arial"/>
              </w:rPr>
            </w:pPr>
            <w:r w:rsidRPr="004433D8">
              <w:rPr>
                <w:rFonts w:ascii="Arial" w:hAnsi="Arial" w:cs="Arial"/>
              </w:rPr>
              <w:t xml:space="preserve">Form 2, </w:t>
            </w:r>
            <w:r w:rsidR="00B85984">
              <w:rPr>
                <w:rFonts w:ascii="Arial" w:hAnsi="Arial" w:cs="Arial"/>
              </w:rPr>
              <w:t>Declarations (GSPD-05-105; STD 843)</w:t>
            </w:r>
          </w:p>
          <w:p w14:paraId="245AD53E" w14:textId="45C59938" w:rsidR="006D50A9" w:rsidRPr="004433D8" w:rsidRDefault="006D50A9" w:rsidP="006D50A9">
            <w:pPr>
              <w:rPr>
                <w:rFonts w:ascii="Arial" w:hAnsi="Arial" w:cs="Arial"/>
              </w:rPr>
            </w:pPr>
            <w:r w:rsidRPr="004433D8">
              <w:rPr>
                <w:rFonts w:ascii="Arial" w:hAnsi="Arial" w:cs="Arial"/>
              </w:rPr>
              <w:t xml:space="preserve">Form 3, </w:t>
            </w:r>
            <w:r w:rsidR="00B85984">
              <w:rPr>
                <w:rFonts w:ascii="Arial" w:hAnsi="Arial" w:cs="Arial"/>
              </w:rPr>
              <w:t>Commercially Useful Function</w:t>
            </w:r>
          </w:p>
          <w:p w14:paraId="4BB375A1" w14:textId="5D9C34D8" w:rsidR="006D50A9" w:rsidRPr="004433D8" w:rsidRDefault="006D50A9" w:rsidP="006D50A9">
            <w:pPr>
              <w:rPr>
                <w:rFonts w:ascii="Arial" w:hAnsi="Arial" w:cs="Arial"/>
              </w:rPr>
            </w:pPr>
            <w:r w:rsidRPr="004433D8">
              <w:rPr>
                <w:rFonts w:ascii="Arial" w:hAnsi="Arial" w:cs="Arial"/>
              </w:rPr>
              <w:t xml:space="preserve">Form 4, </w:t>
            </w:r>
            <w:r w:rsidR="00B85984">
              <w:rPr>
                <w:rFonts w:ascii="Arial" w:hAnsi="Arial" w:cs="Arial"/>
              </w:rPr>
              <w:t>Workers Compensation Certification</w:t>
            </w:r>
          </w:p>
          <w:p w14:paraId="3EB46D9E" w14:textId="3671961F" w:rsidR="006D50A9" w:rsidRPr="004433D8" w:rsidRDefault="006D50A9" w:rsidP="006D50A9">
            <w:pPr>
              <w:rPr>
                <w:rFonts w:ascii="Arial" w:hAnsi="Arial" w:cs="Arial"/>
              </w:rPr>
            </w:pPr>
            <w:r w:rsidRPr="004433D8">
              <w:rPr>
                <w:rFonts w:ascii="Arial" w:hAnsi="Arial" w:cs="Arial"/>
              </w:rPr>
              <w:t xml:space="preserve">Form 5, </w:t>
            </w:r>
            <w:r w:rsidR="001851F2">
              <w:rPr>
                <w:rFonts w:ascii="Arial" w:hAnsi="Arial" w:cs="Arial"/>
              </w:rPr>
              <w:t>Commercial General Liability</w:t>
            </w:r>
          </w:p>
          <w:p w14:paraId="2ADE0EDB" w14:textId="407F1657" w:rsidR="006D50A9" w:rsidRPr="004433D8" w:rsidRDefault="006D50A9" w:rsidP="006D50A9">
            <w:pPr>
              <w:rPr>
                <w:rFonts w:ascii="Arial" w:hAnsi="Arial" w:cs="Arial"/>
              </w:rPr>
            </w:pPr>
            <w:r w:rsidRPr="004433D8">
              <w:rPr>
                <w:rFonts w:ascii="Arial" w:hAnsi="Arial" w:cs="Arial"/>
              </w:rPr>
              <w:t xml:space="preserve">Form 6, </w:t>
            </w:r>
            <w:r w:rsidR="001851F2">
              <w:rPr>
                <w:rFonts w:ascii="Arial" w:hAnsi="Arial" w:cs="Arial"/>
              </w:rPr>
              <w:t>Payee Data Record (STD. 204)</w:t>
            </w:r>
          </w:p>
          <w:p w14:paraId="23ECB3D6" w14:textId="6E7C205C" w:rsidR="006D50A9" w:rsidRPr="004433D8" w:rsidRDefault="006D50A9" w:rsidP="006D50A9">
            <w:pPr>
              <w:rPr>
                <w:rFonts w:ascii="Arial" w:hAnsi="Arial" w:cs="Arial"/>
              </w:rPr>
            </w:pPr>
            <w:r w:rsidRPr="004433D8">
              <w:rPr>
                <w:rFonts w:ascii="Arial" w:hAnsi="Arial" w:cs="Arial"/>
              </w:rPr>
              <w:t xml:space="preserve">Form 7, </w:t>
            </w:r>
            <w:r w:rsidR="001851F2">
              <w:rPr>
                <w:rFonts w:ascii="Arial" w:hAnsi="Arial" w:cs="Arial"/>
              </w:rPr>
              <w:t>Secretary of State Status</w:t>
            </w:r>
          </w:p>
          <w:p w14:paraId="4ABBEF22" w14:textId="062C8AA7" w:rsidR="006D50A9" w:rsidRPr="004433D8" w:rsidRDefault="006D50A9" w:rsidP="006D50A9">
            <w:pPr>
              <w:rPr>
                <w:rFonts w:ascii="Arial" w:hAnsi="Arial" w:cs="Arial"/>
              </w:rPr>
            </w:pPr>
            <w:r w:rsidRPr="004433D8">
              <w:rPr>
                <w:rFonts w:ascii="Arial" w:hAnsi="Arial" w:cs="Arial"/>
              </w:rPr>
              <w:t xml:space="preserve">Form 8, </w:t>
            </w:r>
            <w:r w:rsidR="001851F2">
              <w:rPr>
                <w:rFonts w:ascii="Arial" w:hAnsi="Arial" w:cs="Arial"/>
              </w:rPr>
              <w:t>Seller’s Permit Number</w:t>
            </w:r>
          </w:p>
          <w:p w14:paraId="26D1D5C0" w14:textId="5EE0D725" w:rsidR="006D50A9" w:rsidRPr="004433D8" w:rsidRDefault="006D50A9" w:rsidP="006D50A9">
            <w:pPr>
              <w:rPr>
                <w:rFonts w:ascii="Arial" w:hAnsi="Arial" w:cs="Arial"/>
              </w:rPr>
            </w:pPr>
            <w:r w:rsidRPr="004433D8">
              <w:rPr>
                <w:rFonts w:ascii="Arial" w:hAnsi="Arial" w:cs="Arial"/>
              </w:rPr>
              <w:t xml:space="preserve">Form 9, </w:t>
            </w:r>
            <w:r w:rsidR="001851F2">
              <w:rPr>
                <w:rFonts w:ascii="Arial" w:hAnsi="Arial" w:cs="Arial"/>
              </w:rPr>
              <w:t>Contractor’s Bid Certification Sheet</w:t>
            </w:r>
          </w:p>
          <w:p w14:paraId="5B01FDE4" w14:textId="57FA7973" w:rsidR="006D50A9" w:rsidRPr="004433D8" w:rsidRDefault="006D50A9" w:rsidP="006D50A9">
            <w:pPr>
              <w:rPr>
                <w:rFonts w:ascii="Arial" w:hAnsi="Arial" w:cs="Arial"/>
              </w:rPr>
            </w:pPr>
            <w:r w:rsidRPr="004433D8">
              <w:rPr>
                <w:rFonts w:ascii="Arial" w:hAnsi="Arial" w:cs="Arial"/>
              </w:rPr>
              <w:t xml:space="preserve">Form 10, </w:t>
            </w:r>
            <w:r w:rsidR="001851F2">
              <w:rPr>
                <w:rFonts w:ascii="Arial" w:hAnsi="Arial" w:cs="Arial"/>
              </w:rPr>
              <w:t>Contractor’s Certification Clauses</w:t>
            </w:r>
          </w:p>
          <w:p w14:paraId="7675F72E" w14:textId="60B2E5B4" w:rsidR="006D50A9" w:rsidRPr="004433D8" w:rsidRDefault="006D50A9" w:rsidP="006D50A9">
            <w:pPr>
              <w:rPr>
                <w:rFonts w:ascii="Arial" w:hAnsi="Arial" w:cs="Arial"/>
              </w:rPr>
            </w:pPr>
            <w:r w:rsidRPr="004433D8">
              <w:rPr>
                <w:rFonts w:ascii="Arial" w:hAnsi="Arial" w:cs="Arial"/>
              </w:rPr>
              <w:lastRenderedPageBreak/>
              <w:t xml:space="preserve">Form 11, </w:t>
            </w:r>
            <w:r w:rsidR="001851F2">
              <w:rPr>
                <w:rFonts w:ascii="Arial" w:hAnsi="Arial" w:cs="Arial"/>
              </w:rPr>
              <w:t>List of Proposed Subcontractors</w:t>
            </w:r>
          </w:p>
          <w:p w14:paraId="26989A5F" w14:textId="6258027D" w:rsidR="006D50A9" w:rsidRDefault="006D50A9" w:rsidP="006D50A9">
            <w:pPr>
              <w:rPr>
                <w:rFonts w:ascii="Arial" w:hAnsi="Arial" w:cs="Arial"/>
              </w:rPr>
            </w:pPr>
            <w:r w:rsidRPr="004433D8">
              <w:rPr>
                <w:rFonts w:ascii="Arial" w:hAnsi="Arial" w:cs="Arial"/>
              </w:rPr>
              <w:t xml:space="preserve">Form 12, </w:t>
            </w:r>
            <w:r w:rsidR="001851F2">
              <w:rPr>
                <w:rFonts w:ascii="Arial" w:hAnsi="Arial" w:cs="Arial"/>
              </w:rPr>
              <w:t>California Civil Rights Laws Certification</w:t>
            </w:r>
          </w:p>
          <w:p w14:paraId="123697C3" w14:textId="7147AE88" w:rsidR="00E32835" w:rsidRDefault="00E32835" w:rsidP="00E32835">
            <w:pPr>
              <w:rPr>
                <w:rFonts w:ascii="Arial" w:hAnsi="Arial" w:cs="Arial"/>
              </w:rPr>
            </w:pPr>
            <w:r w:rsidRPr="004433D8">
              <w:rPr>
                <w:rFonts w:ascii="Arial" w:hAnsi="Arial" w:cs="Arial"/>
              </w:rPr>
              <w:t>Form 1</w:t>
            </w:r>
            <w:r>
              <w:rPr>
                <w:rFonts w:ascii="Arial" w:hAnsi="Arial" w:cs="Arial"/>
              </w:rPr>
              <w:t>7</w:t>
            </w:r>
            <w:r w:rsidRPr="004433D8">
              <w:rPr>
                <w:rFonts w:ascii="Arial" w:hAnsi="Arial" w:cs="Arial"/>
              </w:rPr>
              <w:t xml:space="preserve">, </w:t>
            </w:r>
            <w:r w:rsidR="001851F2">
              <w:rPr>
                <w:rFonts w:ascii="Arial" w:hAnsi="Arial" w:cs="Arial"/>
              </w:rPr>
              <w:t>Contractor’s License Information</w:t>
            </w:r>
          </w:p>
          <w:p w14:paraId="5D512234" w14:textId="3979A636" w:rsidR="00DB5EDC" w:rsidRDefault="00DB5EDC" w:rsidP="006D50A9">
            <w:pPr>
              <w:rPr>
                <w:rFonts w:ascii="Arial" w:hAnsi="Arial" w:cs="Arial"/>
              </w:rPr>
            </w:pPr>
          </w:p>
          <w:p w14:paraId="7D84CF82" w14:textId="78C1C583" w:rsidR="00DB5EDC" w:rsidRDefault="001851F2" w:rsidP="006D50A9">
            <w:pPr>
              <w:rPr>
                <w:rFonts w:ascii="Arial" w:hAnsi="Arial" w:cs="Arial"/>
              </w:rPr>
            </w:pPr>
            <w:r>
              <w:rPr>
                <w:rFonts w:ascii="Arial" w:hAnsi="Arial" w:cs="Arial"/>
              </w:rPr>
              <w:t>Business Requirements</w:t>
            </w:r>
          </w:p>
          <w:p w14:paraId="6A58630E" w14:textId="63EB5F88" w:rsidR="001C177E" w:rsidRDefault="00DB5EDC" w:rsidP="00C35432">
            <w:pPr>
              <w:rPr>
                <w:rFonts w:ascii="Arial" w:hAnsi="Arial" w:cs="Arial"/>
              </w:rPr>
            </w:pPr>
            <w:r w:rsidRPr="00E32835">
              <w:rPr>
                <w:rFonts w:ascii="Arial" w:hAnsi="Arial" w:cs="Arial"/>
              </w:rPr>
              <w:t xml:space="preserve">Form 13, </w:t>
            </w:r>
            <w:r w:rsidR="001851F2">
              <w:rPr>
                <w:rFonts w:ascii="Arial" w:hAnsi="Arial" w:cs="Arial"/>
              </w:rPr>
              <w:t>Response to Business Requirements</w:t>
            </w:r>
          </w:p>
          <w:p w14:paraId="6F849DA5" w14:textId="77777777" w:rsidR="00DB5EDC" w:rsidRPr="00E32835" w:rsidRDefault="00DB5EDC" w:rsidP="00DB5EDC"/>
          <w:p w14:paraId="142C660F" w14:textId="1B0D4DC2" w:rsidR="006D50A9" w:rsidRPr="004433D8" w:rsidRDefault="001851F2" w:rsidP="006D50A9">
            <w:pPr>
              <w:rPr>
                <w:rFonts w:ascii="Arial" w:hAnsi="Arial" w:cs="Arial"/>
              </w:rPr>
            </w:pPr>
            <w:r>
              <w:rPr>
                <w:rFonts w:ascii="Arial" w:hAnsi="Arial" w:cs="Arial"/>
              </w:rPr>
              <w:t>Technical Requirements</w:t>
            </w:r>
          </w:p>
          <w:p w14:paraId="70C2375F" w14:textId="10CBCECA" w:rsidR="00E06F86" w:rsidRDefault="006D50A9" w:rsidP="00E06F86">
            <w:pPr>
              <w:rPr>
                <w:rFonts w:ascii="Arial" w:hAnsi="Arial" w:cs="Arial"/>
              </w:rPr>
            </w:pPr>
            <w:r w:rsidRPr="004433D8">
              <w:rPr>
                <w:rFonts w:ascii="Arial" w:hAnsi="Arial" w:cs="Arial"/>
              </w:rPr>
              <w:t>Form 1</w:t>
            </w:r>
            <w:r w:rsidR="00A209B9">
              <w:rPr>
                <w:rFonts w:ascii="Arial" w:hAnsi="Arial" w:cs="Arial"/>
              </w:rPr>
              <w:t>5</w:t>
            </w:r>
            <w:r w:rsidR="00703AFF">
              <w:rPr>
                <w:rFonts w:ascii="Arial" w:hAnsi="Arial" w:cs="Arial"/>
              </w:rPr>
              <w:t xml:space="preserve">, </w:t>
            </w:r>
            <w:r w:rsidR="001851F2">
              <w:rPr>
                <w:rFonts w:ascii="Arial" w:hAnsi="Arial" w:cs="Arial"/>
              </w:rPr>
              <w:t>Summary of Applicable Engagement</w:t>
            </w:r>
          </w:p>
          <w:p w14:paraId="623558EE" w14:textId="761EB678" w:rsidR="00A209B9" w:rsidRPr="004433D8" w:rsidRDefault="00A209B9" w:rsidP="00E06F86">
            <w:pPr>
              <w:rPr>
                <w:rFonts w:ascii="Arial" w:hAnsi="Arial" w:cs="Arial"/>
              </w:rPr>
            </w:pPr>
            <w:r w:rsidRPr="004433D8">
              <w:rPr>
                <w:rFonts w:ascii="Arial" w:hAnsi="Arial" w:cs="Arial"/>
              </w:rPr>
              <w:t>Form 1</w:t>
            </w:r>
            <w:r>
              <w:rPr>
                <w:rFonts w:ascii="Arial" w:hAnsi="Arial" w:cs="Arial"/>
              </w:rPr>
              <w:t xml:space="preserve">6, </w:t>
            </w:r>
            <w:r w:rsidR="001851F2">
              <w:rPr>
                <w:rFonts w:ascii="Arial" w:hAnsi="Arial" w:cs="Arial"/>
              </w:rPr>
              <w:t>Response to the Statement of Work</w:t>
            </w:r>
          </w:p>
        </w:tc>
        <w:tc>
          <w:tcPr>
            <w:tcW w:w="990" w:type="dxa"/>
          </w:tcPr>
          <w:p w14:paraId="33A17D93" w14:textId="77777777" w:rsidR="006D50A9" w:rsidRPr="004433D8" w:rsidRDefault="006D50A9" w:rsidP="006D50A9">
            <w:pPr>
              <w:rPr>
                <w:rFonts w:ascii="Arial" w:hAnsi="Arial" w:cs="Arial"/>
              </w:rPr>
            </w:pPr>
          </w:p>
          <w:p w14:paraId="555B4572" w14:textId="77777777" w:rsidR="006D50A9" w:rsidRPr="004433D8" w:rsidRDefault="006D50A9" w:rsidP="006D50A9">
            <w:pPr>
              <w:rPr>
                <w:rFonts w:ascii="Arial" w:hAnsi="Arial" w:cs="Arial"/>
              </w:rPr>
            </w:pPr>
          </w:p>
          <w:p w14:paraId="29840679" w14:textId="77777777" w:rsidR="006D50A9" w:rsidRPr="004433D8" w:rsidRDefault="006D50A9" w:rsidP="006D50A9">
            <w:pPr>
              <w:rPr>
                <w:rFonts w:ascii="Arial" w:hAnsi="Arial" w:cs="Arial"/>
              </w:rPr>
            </w:pPr>
          </w:p>
          <w:p w14:paraId="48F9248D" w14:textId="77777777" w:rsidR="006D50A9" w:rsidRPr="004433D8" w:rsidRDefault="006D50A9" w:rsidP="006D50A9">
            <w:pPr>
              <w:rPr>
                <w:rFonts w:ascii="Arial" w:hAnsi="Arial" w:cs="Arial"/>
              </w:rPr>
            </w:pPr>
          </w:p>
          <w:p w14:paraId="18FC11D6"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94505B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7F87E6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3159E6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F6B2B6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D6D525B"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5FD4686"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08757E0"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342F403"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A97BD1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A3D85A0" w14:textId="77777777" w:rsidR="006D50A9" w:rsidRPr="004433D8" w:rsidRDefault="006D50A9" w:rsidP="006D50A9">
            <w:pPr>
              <w:rPr>
                <w:rFonts w:ascii="Arial" w:hAnsi="Arial" w:cs="Arial"/>
              </w:rPr>
            </w:pPr>
            <w:r w:rsidRPr="004433D8">
              <w:rPr>
                <w:rFonts w:ascii="Arial" w:hAnsi="Arial" w:cs="Arial"/>
              </w:rPr>
              <w:lastRenderedPageBreak/>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53C486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4B28C3C" w14:textId="42E11944" w:rsidR="006D50A9" w:rsidRPr="004433D8" w:rsidRDefault="00E32835"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70B830AF" w14:textId="77777777" w:rsidR="00E06F86" w:rsidRDefault="00E06F86" w:rsidP="006D50A9">
            <w:pPr>
              <w:rPr>
                <w:rFonts w:ascii="Arial" w:hAnsi="Arial" w:cs="Arial"/>
              </w:rPr>
            </w:pPr>
          </w:p>
          <w:p w14:paraId="7F2BDF8F" w14:textId="77777777" w:rsidR="00E32835" w:rsidRDefault="00E32835" w:rsidP="006D50A9">
            <w:pPr>
              <w:rPr>
                <w:rFonts w:ascii="Arial" w:hAnsi="Arial" w:cs="Arial"/>
              </w:rPr>
            </w:pPr>
          </w:p>
          <w:p w14:paraId="64A9F64C" w14:textId="67174365" w:rsidR="00DB5EDC" w:rsidRPr="004433D8" w:rsidRDefault="00DB5EDC" w:rsidP="00DB5EDC">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BC28B15" w14:textId="77777777" w:rsidR="00DB5EDC" w:rsidRDefault="00DB5EDC" w:rsidP="006D50A9">
            <w:pPr>
              <w:rPr>
                <w:rFonts w:ascii="Arial" w:hAnsi="Arial" w:cs="Arial"/>
              </w:rPr>
            </w:pPr>
          </w:p>
          <w:p w14:paraId="7EBB7922" w14:textId="77777777" w:rsidR="00DB5EDC" w:rsidRPr="004433D8" w:rsidRDefault="00DB5EDC" w:rsidP="006D50A9">
            <w:pPr>
              <w:rPr>
                <w:rFonts w:ascii="Arial" w:hAnsi="Arial" w:cs="Arial"/>
              </w:rPr>
            </w:pPr>
          </w:p>
          <w:p w14:paraId="7D8B13FC" w14:textId="77777777" w:rsidR="006D50A9" w:rsidRDefault="006D50A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21C0CF2B" w14:textId="5B8A9CD0" w:rsidR="00A209B9" w:rsidRPr="004433D8" w:rsidRDefault="00A209B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990" w:type="dxa"/>
          </w:tcPr>
          <w:p w14:paraId="7CD86C06" w14:textId="77777777" w:rsidR="006D50A9" w:rsidRPr="004433D8" w:rsidRDefault="006D50A9" w:rsidP="006D50A9">
            <w:pPr>
              <w:rPr>
                <w:rFonts w:ascii="Arial" w:hAnsi="Arial" w:cs="Arial"/>
              </w:rPr>
            </w:pPr>
          </w:p>
          <w:p w14:paraId="15B5265B" w14:textId="77777777" w:rsidR="006D50A9" w:rsidRPr="004433D8" w:rsidRDefault="006D50A9" w:rsidP="006D50A9">
            <w:pPr>
              <w:rPr>
                <w:rFonts w:ascii="Arial" w:hAnsi="Arial" w:cs="Arial"/>
              </w:rPr>
            </w:pPr>
          </w:p>
          <w:p w14:paraId="618D346B" w14:textId="77777777" w:rsidR="006D50A9" w:rsidRPr="004433D8" w:rsidRDefault="006D50A9" w:rsidP="006D50A9">
            <w:pPr>
              <w:rPr>
                <w:rFonts w:ascii="Arial" w:hAnsi="Arial" w:cs="Arial"/>
              </w:rPr>
            </w:pPr>
          </w:p>
          <w:p w14:paraId="0120D207" w14:textId="77777777" w:rsidR="006D50A9" w:rsidRPr="004433D8" w:rsidRDefault="006D50A9" w:rsidP="006D50A9">
            <w:pPr>
              <w:rPr>
                <w:rFonts w:ascii="Arial" w:hAnsi="Arial" w:cs="Arial"/>
              </w:rPr>
            </w:pPr>
          </w:p>
          <w:p w14:paraId="63261242"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6976543"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914A73D"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6860983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CBC53A4"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3FE1965E"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4C525B2E"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E80D50C"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7F79DEF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016B66A7"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10A1E3F" w14:textId="77777777" w:rsidR="00953478" w:rsidRPr="004433D8" w:rsidRDefault="006D50A9" w:rsidP="006D50A9">
            <w:pPr>
              <w:rPr>
                <w:rFonts w:ascii="Arial" w:hAnsi="Arial" w:cs="Arial"/>
              </w:rPr>
            </w:pPr>
            <w:r w:rsidRPr="004433D8">
              <w:rPr>
                <w:rFonts w:ascii="Arial" w:hAnsi="Arial" w:cs="Arial"/>
              </w:rPr>
              <w:lastRenderedPageBreak/>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04DBBB5" w14:textId="2254248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126DA96" w14:textId="367E910F" w:rsidR="006D50A9" w:rsidRPr="004433D8" w:rsidRDefault="00E32835"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5CA46F62" w14:textId="77777777" w:rsidR="00DB5EDC" w:rsidRDefault="00DB5EDC" w:rsidP="00DB5EDC">
            <w:pPr>
              <w:rPr>
                <w:rFonts w:ascii="Arial" w:hAnsi="Arial" w:cs="Arial"/>
              </w:rPr>
            </w:pPr>
          </w:p>
          <w:p w14:paraId="2E969298" w14:textId="77777777" w:rsidR="00E32835" w:rsidRDefault="00E32835" w:rsidP="00DB5EDC">
            <w:pPr>
              <w:rPr>
                <w:rFonts w:ascii="Arial" w:hAnsi="Arial" w:cs="Arial"/>
              </w:rPr>
            </w:pPr>
          </w:p>
          <w:p w14:paraId="5B51210E" w14:textId="0736CEB3" w:rsidR="00DB5EDC" w:rsidRPr="004433D8" w:rsidRDefault="00DB5EDC" w:rsidP="00DB5EDC">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73BA5A0" w14:textId="77777777" w:rsidR="00E06F86" w:rsidRDefault="00E06F86" w:rsidP="006D50A9">
            <w:pPr>
              <w:rPr>
                <w:rFonts w:ascii="Arial" w:hAnsi="Arial" w:cs="Arial"/>
              </w:rPr>
            </w:pPr>
          </w:p>
          <w:p w14:paraId="2D0F2D60" w14:textId="77777777" w:rsidR="00DB5EDC" w:rsidRPr="004433D8" w:rsidRDefault="00DB5EDC" w:rsidP="006D50A9">
            <w:pPr>
              <w:rPr>
                <w:rFonts w:ascii="Arial" w:hAnsi="Arial" w:cs="Arial"/>
              </w:rPr>
            </w:pPr>
          </w:p>
          <w:p w14:paraId="1BDE4DD5" w14:textId="77777777" w:rsidR="00E06F86" w:rsidRDefault="006D50A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p w14:paraId="13259F2F" w14:textId="3A5CB587" w:rsidR="00A209B9" w:rsidRPr="004433D8" w:rsidRDefault="00A209B9" w:rsidP="00703AFF">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43" w:type="dxa"/>
          </w:tcPr>
          <w:p w14:paraId="35C4BD6B" w14:textId="77777777" w:rsidR="006D50A9" w:rsidRDefault="006D50A9" w:rsidP="006D50A9">
            <w:pPr>
              <w:rPr>
                <w:rFonts w:ascii="Arial" w:hAnsi="Arial" w:cs="Arial"/>
              </w:rPr>
            </w:pPr>
          </w:p>
          <w:p w14:paraId="35AFB3C2" w14:textId="77777777" w:rsidR="00A209B9" w:rsidRDefault="00A209B9" w:rsidP="006D50A9">
            <w:pPr>
              <w:rPr>
                <w:rFonts w:ascii="Arial" w:hAnsi="Arial" w:cs="Arial"/>
              </w:rPr>
            </w:pPr>
          </w:p>
          <w:p w14:paraId="1DC0F8BD" w14:textId="77777777" w:rsidR="00A209B9" w:rsidRDefault="00A209B9" w:rsidP="006D50A9">
            <w:pPr>
              <w:rPr>
                <w:rFonts w:ascii="Arial" w:hAnsi="Arial" w:cs="Arial"/>
              </w:rPr>
            </w:pPr>
          </w:p>
          <w:p w14:paraId="6C976974" w14:textId="77777777" w:rsidR="00A209B9" w:rsidRDefault="00A209B9" w:rsidP="006D50A9">
            <w:pPr>
              <w:rPr>
                <w:rFonts w:ascii="Arial" w:hAnsi="Arial" w:cs="Arial"/>
              </w:rPr>
            </w:pPr>
          </w:p>
          <w:p w14:paraId="3A88F487" w14:textId="77777777" w:rsidR="00A209B9" w:rsidRDefault="00A209B9" w:rsidP="006D50A9">
            <w:pPr>
              <w:rPr>
                <w:rFonts w:ascii="Arial" w:hAnsi="Arial" w:cs="Arial"/>
              </w:rPr>
            </w:pPr>
            <w:r>
              <w:rPr>
                <w:rFonts w:ascii="Arial" w:hAnsi="Arial" w:cs="Arial"/>
              </w:rPr>
              <w:t>Pass/Fail</w:t>
            </w:r>
          </w:p>
          <w:p w14:paraId="3F18A53B" w14:textId="77777777" w:rsidR="00A209B9" w:rsidRDefault="00A209B9" w:rsidP="006D50A9">
            <w:pPr>
              <w:rPr>
                <w:rFonts w:ascii="Arial" w:hAnsi="Arial" w:cs="Arial"/>
              </w:rPr>
            </w:pPr>
            <w:r>
              <w:rPr>
                <w:rFonts w:ascii="Arial" w:hAnsi="Arial" w:cs="Arial"/>
              </w:rPr>
              <w:t>Pass/Fail</w:t>
            </w:r>
          </w:p>
          <w:p w14:paraId="10F49137" w14:textId="77777777" w:rsidR="00A209B9" w:rsidRDefault="00A209B9" w:rsidP="006D50A9">
            <w:pPr>
              <w:rPr>
                <w:rFonts w:ascii="Arial" w:hAnsi="Arial" w:cs="Arial"/>
              </w:rPr>
            </w:pPr>
            <w:r>
              <w:rPr>
                <w:rFonts w:ascii="Arial" w:hAnsi="Arial" w:cs="Arial"/>
              </w:rPr>
              <w:t>Pass/Fail</w:t>
            </w:r>
          </w:p>
          <w:p w14:paraId="57B555DC" w14:textId="77777777" w:rsidR="00A209B9" w:rsidRDefault="00A209B9" w:rsidP="006D50A9">
            <w:pPr>
              <w:rPr>
                <w:rFonts w:ascii="Arial" w:hAnsi="Arial" w:cs="Arial"/>
              </w:rPr>
            </w:pPr>
            <w:r>
              <w:rPr>
                <w:rFonts w:ascii="Arial" w:hAnsi="Arial" w:cs="Arial"/>
              </w:rPr>
              <w:t>Pass/Fail</w:t>
            </w:r>
          </w:p>
          <w:p w14:paraId="6330B3E0" w14:textId="77777777" w:rsidR="00A209B9" w:rsidRDefault="00A209B9" w:rsidP="006D50A9">
            <w:pPr>
              <w:rPr>
                <w:rFonts w:ascii="Arial" w:hAnsi="Arial" w:cs="Arial"/>
              </w:rPr>
            </w:pPr>
            <w:r>
              <w:rPr>
                <w:rFonts w:ascii="Arial" w:hAnsi="Arial" w:cs="Arial"/>
              </w:rPr>
              <w:t>Pass/Fail</w:t>
            </w:r>
          </w:p>
          <w:p w14:paraId="42C6EC42" w14:textId="77777777" w:rsidR="00A209B9" w:rsidRDefault="00A209B9" w:rsidP="006D50A9">
            <w:pPr>
              <w:rPr>
                <w:rFonts w:ascii="Arial" w:hAnsi="Arial" w:cs="Arial"/>
              </w:rPr>
            </w:pPr>
            <w:r>
              <w:rPr>
                <w:rFonts w:ascii="Arial" w:hAnsi="Arial" w:cs="Arial"/>
              </w:rPr>
              <w:t>Pass/Fail</w:t>
            </w:r>
          </w:p>
          <w:p w14:paraId="0C7B7DDC" w14:textId="77777777" w:rsidR="00A209B9" w:rsidRDefault="00A209B9" w:rsidP="006D50A9">
            <w:pPr>
              <w:rPr>
                <w:rFonts w:ascii="Arial" w:hAnsi="Arial" w:cs="Arial"/>
              </w:rPr>
            </w:pPr>
            <w:r>
              <w:rPr>
                <w:rFonts w:ascii="Arial" w:hAnsi="Arial" w:cs="Arial"/>
              </w:rPr>
              <w:t>Pass/Fail</w:t>
            </w:r>
          </w:p>
          <w:p w14:paraId="76BE4C5C" w14:textId="77777777" w:rsidR="00A209B9" w:rsidRDefault="00A209B9" w:rsidP="006D50A9">
            <w:pPr>
              <w:rPr>
                <w:rFonts w:ascii="Arial" w:hAnsi="Arial" w:cs="Arial"/>
              </w:rPr>
            </w:pPr>
            <w:r>
              <w:rPr>
                <w:rFonts w:ascii="Arial" w:hAnsi="Arial" w:cs="Arial"/>
              </w:rPr>
              <w:t>Pass/Fail</w:t>
            </w:r>
          </w:p>
          <w:p w14:paraId="10648F52" w14:textId="77777777" w:rsidR="00A209B9" w:rsidRDefault="00A209B9" w:rsidP="006D50A9">
            <w:pPr>
              <w:rPr>
                <w:rFonts w:ascii="Arial" w:hAnsi="Arial" w:cs="Arial"/>
              </w:rPr>
            </w:pPr>
            <w:r>
              <w:rPr>
                <w:rFonts w:ascii="Arial" w:hAnsi="Arial" w:cs="Arial"/>
              </w:rPr>
              <w:t>Pass/Fail</w:t>
            </w:r>
          </w:p>
          <w:p w14:paraId="2B79E084" w14:textId="77777777" w:rsidR="00A209B9" w:rsidRDefault="00A209B9" w:rsidP="006D50A9">
            <w:pPr>
              <w:rPr>
                <w:rFonts w:ascii="Arial" w:hAnsi="Arial" w:cs="Arial"/>
              </w:rPr>
            </w:pPr>
            <w:r>
              <w:rPr>
                <w:rFonts w:ascii="Arial" w:hAnsi="Arial" w:cs="Arial"/>
              </w:rPr>
              <w:t>Pass/Fail</w:t>
            </w:r>
          </w:p>
          <w:p w14:paraId="264433C7" w14:textId="77777777" w:rsidR="00A209B9" w:rsidRDefault="00A209B9" w:rsidP="006D50A9">
            <w:pPr>
              <w:rPr>
                <w:rFonts w:ascii="Arial" w:hAnsi="Arial" w:cs="Arial"/>
              </w:rPr>
            </w:pPr>
            <w:r>
              <w:rPr>
                <w:rFonts w:ascii="Arial" w:hAnsi="Arial" w:cs="Arial"/>
              </w:rPr>
              <w:lastRenderedPageBreak/>
              <w:t>Pass/Fail</w:t>
            </w:r>
          </w:p>
          <w:p w14:paraId="0A47AD2E" w14:textId="77777777" w:rsidR="00A209B9" w:rsidRDefault="00A209B9" w:rsidP="006D50A9">
            <w:pPr>
              <w:rPr>
                <w:rFonts w:ascii="Arial" w:hAnsi="Arial" w:cs="Arial"/>
              </w:rPr>
            </w:pPr>
            <w:r>
              <w:rPr>
                <w:rFonts w:ascii="Arial" w:hAnsi="Arial" w:cs="Arial"/>
              </w:rPr>
              <w:t>Pass/Fail</w:t>
            </w:r>
          </w:p>
          <w:p w14:paraId="685220A9" w14:textId="44AEAAAB" w:rsidR="00A209B9" w:rsidRDefault="00E32835" w:rsidP="006D50A9">
            <w:pPr>
              <w:rPr>
                <w:rFonts w:ascii="Arial" w:hAnsi="Arial" w:cs="Arial"/>
              </w:rPr>
            </w:pPr>
            <w:r>
              <w:rPr>
                <w:rFonts w:ascii="Arial" w:hAnsi="Arial" w:cs="Arial"/>
              </w:rPr>
              <w:t>Pass/Fail</w:t>
            </w:r>
          </w:p>
          <w:p w14:paraId="11019754" w14:textId="77777777" w:rsidR="00A209B9" w:rsidRDefault="00A209B9" w:rsidP="006D50A9">
            <w:pPr>
              <w:rPr>
                <w:rFonts w:ascii="Arial" w:hAnsi="Arial" w:cs="Arial"/>
              </w:rPr>
            </w:pPr>
          </w:p>
          <w:p w14:paraId="681247DC" w14:textId="77777777" w:rsidR="00E32835" w:rsidRDefault="00E32835" w:rsidP="006D50A9">
            <w:pPr>
              <w:rPr>
                <w:rFonts w:ascii="Arial" w:hAnsi="Arial" w:cs="Arial"/>
              </w:rPr>
            </w:pPr>
          </w:p>
          <w:p w14:paraId="4E87DD43" w14:textId="77777777" w:rsidR="00DB5EDC" w:rsidRDefault="00DB5EDC" w:rsidP="00DB5EDC">
            <w:pPr>
              <w:rPr>
                <w:rFonts w:ascii="Arial" w:hAnsi="Arial" w:cs="Arial"/>
              </w:rPr>
            </w:pPr>
            <w:r>
              <w:rPr>
                <w:rFonts w:ascii="Arial" w:hAnsi="Arial" w:cs="Arial"/>
              </w:rPr>
              <w:t>Pass/Fail</w:t>
            </w:r>
          </w:p>
          <w:p w14:paraId="646A5CEB" w14:textId="77777777" w:rsidR="00DB5EDC" w:rsidRDefault="00DB5EDC" w:rsidP="006D50A9">
            <w:pPr>
              <w:rPr>
                <w:rFonts w:ascii="Arial" w:hAnsi="Arial" w:cs="Arial"/>
              </w:rPr>
            </w:pPr>
          </w:p>
          <w:p w14:paraId="5A3BDC8A" w14:textId="77777777" w:rsidR="00DB5EDC" w:rsidRDefault="00DB5EDC" w:rsidP="006D50A9">
            <w:pPr>
              <w:rPr>
                <w:rFonts w:ascii="Arial" w:hAnsi="Arial" w:cs="Arial"/>
              </w:rPr>
            </w:pPr>
          </w:p>
          <w:p w14:paraId="76528AED" w14:textId="6E26DFF3" w:rsidR="00A209B9" w:rsidRDefault="00A209B9" w:rsidP="006D50A9">
            <w:pPr>
              <w:rPr>
                <w:rFonts w:ascii="Arial" w:hAnsi="Arial" w:cs="Arial"/>
              </w:rPr>
            </w:pPr>
            <w:r>
              <w:rPr>
                <w:rFonts w:ascii="Arial" w:hAnsi="Arial" w:cs="Arial"/>
              </w:rPr>
              <w:t>Scoring</w:t>
            </w:r>
          </w:p>
          <w:p w14:paraId="25588945" w14:textId="5BC239F9" w:rsidR="00A209B9" w:rsidRPr="004433D8" w:rsidRDefault="00A209B9" w:rsidP="006D50A9">
            <w:pPr>
              <w:rPr>
                <w:rFonts w:ascii="Arial" w:hAnsi="Arial" w:cs="Arial"/>
              </w:rPr>
            </w:pPr>
            <w:r>
              <w:rPr>
                <w:rFonts w:ascii="Arial" w:hAnsi="Arial" w:cs="Arial"/>
              </w:rPr>
              <w:t>Scoring</w:t>
            </w:r>
          </w:p>
        </w:tc>
      </w:tr>
    </w:tbl>
    <w:p w14:paraId="477EF852" w14:textId="77777777" w:rsidR="006D50A9" w:rsidRDefault="006D50A9" w:rsidP="006D50A9">
      <w:pPr>
        <w:rPr>
          <w:rFonts w:ascii="Arial" w:hAnsi="Arial" w:cs="Arial"/>
        </w:rPr>
      </w:pPr>
    </w:p>
    <w:p w14:paraId="6CC529D8" w14:textId="77777777" w:rsidR="00A209B9" w:rsidRPr="004433D8" w:rsidRDefault="00A209B9" w:rsidP="006D50A9">
      <w:pPr>
        <w:rPr>
          <w:rFonts w:ascii="Arial" w:hAnsi="Arial" w:cs="Arial"/>
        </w:rPr>
      </w:pPr>
    </w:p>
    <w:tbl>
      <w:tblPr>
        <w:tblW w:w="10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357"/>
        <w:gridCol w:w="990"/>
        <w:gridCol w:w="990"/>
        <w:gridCol w:w="1416"/>
      </w:tblGrid>
      <w:tr w:rsidR="006D50A9" w:rsidRPr="004433D8" w14:paraId="2588B7FC" w14:textId="77777777" w:rsidTr="006D50A9">
        <w:trPr>
          <w:trHeight w:val="251"/>
          <w:jc w:val="center"/>
        </w:trPr>
        <w:tc>
          <w:tcPr>
            <w:tcW w:w="7357" w:type="dxa"/>
            <w:shd w:val="clear" w:color="auto" w:fill="F2F2F2"/>
          </w:tcPr>
          <w:p w14:paraId="6D09303D" w14:textId="77777777" w:rsidR="006D50A9" w:rsidRPr="004433D8" w:rsidRDefault="006D50A9" w:rsidP="006D50A9">
            <w:pPr>
              <w:rPr>
                <w:rFonts w:ascii="Arial" w:hAnsi="Arial" w:cs="Arial"/>
              </w:rPr>
            </w:pPr>
            <w:r w:rsidRPr="004433D8">
              <w:rPr>
                <w:rFonts w:ascii="Arial" w:hAnsi="Arial" w:cs="Arial"/>
              </w:rPr>
              <w:t xml:space="preserve">COST </w:t>
            </w:r>
          </w:p>
        </w:tc>
        <w:tc>
          <w:tcPr>
            <w:tcW w:w="990" w:type="dxa"/>
            <w:shd w:val="clear" w:color="auto" w:fill="F2F2F2"/>
          </w:tcPr>
          <w:p w14:paraId="148C74D2" w14:textId="77777777" w:rsidR="006D50A9" w:rsidRPr="004433D8" w:rsidRDefault="006D50A9" w:rsidP="006D50A9">
            <w:pPr>
              <w:rPr>
                <w:rFonts w:ascii="Arial" w:hAnsi="Arial" w:cs="Arial"/>
              </w:rPr>
            </w:pPr>
          </w:p>
        </w:tc>
        <w:tc>
          <w:tcPr>
            <w:tcW w:w="990" w:type="dxa"/>
            <w:shd w:val="clear" w:color="auto" w:fill="F2F2F2"/>
          </w:tcPr>
          <w:p w14:paraId="6B6A5C0D" w14:textId="77777777" w:rsidR="006D50A9" w:rsidRPr="004433D8" w:rsidRDefault="006D50A9" w:rsidP="006D50A9">
            <w:pPr>
              <w:rPr>
                <w:rFonts w:ascii="Arial" w:hAnsi="Arial" w:cs="Arial"/>
              </w:rPr>
            </w:pPr>
          </w:p>
        </w:tc>
        <w:tc>
          <w:tcPr>
            <w:tcW w:w="1416" w:type="dxa"/>
            <w:shd w:val="clear" w:color="auto" w:fill="F2F2F2"/>
          </w:tcPr>
          <w:p w14:paraId="6A5A4EAA" w14:textId="77777777" w:rsidR="006D50A9" w:rsidRPr="004433D8" w:rsidRDefault="006D50A9" w:rsidP="006D50A9">
            <w:pPr>
              <w:rPr>
                <w:rFonts w:ascii="Arial" w:hAnsi="Arial" w:cs="Arial"/>
              </w:rPr>
            </w:pPr>
          </w:p>
        </w:tc>
      </w:tr>
      <w:tr w:rsidR="006D50A9" w:rsidRPr="004433D8" w14:paraId="0EC71E62" w14:textId="77777777" w:rsidTr="006D50A9">
        <w:trPr>
          <w:trHeight w:val="782"/>
          <w:jc w:val="center"/>
        </w:trPr>
        <w:tc>
          <w:tcPr>
            <w:tcW w:w="7357" w:type="dxa"/>
          </w:tcPr>
          <w:p w14:paraId="33BDFF32" w14:textId="17E011F6" w:rsidR="006D50A9" w:rsidRPr="004433D8" w:rsidRDefault="006D50A9" w:rsidP="006D50A9">
            <w:pPr>
              <w:rPr>
                <w:rFonts w:ascii="Arial" w:hAnsi="Arial" w:cs="Arial"/>
              </w:rPr>
            </w:pPr>
            <w:r w:rsidRPr="004433D8">
              <w:rPr>
                <w:rFonts w:ascii="Arial" w:hAnsi="Arial" w:cs="Arial"/>
              </w:rPr>
              <w:t xml:space="preserve">Form 14, </w:t>
            </w:r>
            <w:r w:rsidR="001851F2">
              <w:rPr>
                <w:rFonts w:ascii="Arial" w:hAnsi="Arial" w:cs="Arial"/>
              </w:rPr>
              <w:t>Cost Quote</w:t>
            </w:r>
            <w:r w:rsidRPr="004433D8">
              <w:rPr>
                <w:rFonts w:ascii="Arial" w:hAnsi="Arial" w:cs="Arial"/>
              </w:rPr>
              <w:t xml:space="preserve"> will not be evaluated until Mandatory requirements have been evaluated as described in RFQ.</w:t>
            </w:r>
          </w:p>
        </w:tc>
        <w:tc>
          <w:tcPr>
            <w:tcW w:w="990" w:type="dxa"/>
          </w:tcPr>
          <w:p w14:paraId="1AF3DED5"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990" w:type="dxa"/>
          </w:tcPr>
          <w:p w14:paraId="18B857AA" w14:textId="77777777" w:rsidR="006D50A9" w:rsidRPr="004433D8" w:rsidRDefault="006D50A9" w:rsidP="006D50A9">
            <w:pPr>
              <w:rPr>
                <w:rFonts w:ascii="Arial" w:hAnsi="Arial" w:cs="Arial"/>
              </w:rPr>
            </w:pPr>
            <w:r w:rsidRPr="004433D8">
              <w:rPr>
                <w:rFonts w:ascii="Arial" w:hAnsi="Arial" w:cs="Arial"/>
              </w:rPr>
              <w:fldChar w:fldCharType="begin">
                <w:ffData>
                  <w:name w:val="Check5"/>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p>
        </w:tc>
        <w:tc>
          <w:tcPr>
            <w:tcW w:w="1416" w:type="dxa"/>
          </w:tcPr>
          <w:p w14:paraId="7307D6C4" w14:textId="48E5D15C" w:rsidR="006D50A9" w:rsidRPr="004433D8" w:rsidRDefault="00A209B9" w:rsidP="006D50A9">
            <w:pPr>
              <w:rPr>
                <w:rFonts w:ascii="Arial" w:hAnsi="Arial" w:cs="Arial"/>
              </w:rPr>
            </w:pPr>
            <w:r>
              <w:rPr>
                <w:rFonts w:ascii="Arial" w:hAnsi="Arial" w:cs="Arial"/>
              </w:rPr>
              <w:t>Scoring</w:t>
            </w:r>
          </w:p>
        </w:tc>
      </w:tr>
    </w:tbl>
    <w:p w14:paraId="07E54EC7" w14:textId="77777777" w:rsidR="006D50A9" w:rsidRPr="004433D8" w:rsidRDefault="006D50A9" w:rsidP="006D50A9">
      <w:pPr>
        <w:rPr>
          <w:rFonts w:ascii="Arial" w:hAnsi="Arial" w:cs="Arial"/>
          <w:b/>
        </w:rPr>
      </w:pPr>
    </w:p>
    <w:p w14:paraId="030BCC1D" w14:textId="77777777" w:rsidR="006D50A9" w:rsidRPr="004433D8" w:rsidRDefault="006D50A9" w:rsidP="006D50A9">
      <w:pPr>
        <w:rPr>
          <w:rFonts w:ascii="Arial" w:hAnsi="Arial" w:cs="Arial"/>
          <w:b/>
        </w:rPr>
      </w:pPr>
      <w:r w:rsidRPr="004433D8">
        <w:rPr>
          <w:rFonts w:ascii="Arial" w:hAnsi="Arial" w:cs="Arial"/>
        </w:rPr>
        <w:br w:type="page"/>
      </w:r>
    </w:p>
    <w:p w14:paraId="76A22144" w14:textId="7963DA8C" w:rsidR="006D50A9" w:rsidRPr="004433D8" w:rsidRDefault="001851F2" w:rsidP="006D50A9">
      <w:pPr>
        <w:pStyle w:val="Heading3"/>
        <w:rPr>
          <w:rFonts w:ascii="Arial" w:hAnsi="Arial" w:cs="Arial"/>
        </w:rPr>
      </w:pPr>
      <w:bookmarkStart w:id="38" w:name="_Toc232515940"/>
      <w:r>
        <w:rPr>
          <w:rFonts w:ascii="Arial" w:hAnsi="Arial" w:cs="Arial"/>
        </w:rPr>
        <w:lastRenderedPageBreak/>
        <w:t>Form 1</w:t>
      </w:r>
      <w:r w:rsidR="006D50A9" w:rsidRPr="004433D8">
        <w:rPr>
          <w:rFonts w:ascii="Arial" w:hAnsi="Arial" w:cs="Arial"/>
        </w:rPr>
        <w:t>, Bidder Preferences and Certification</w:t>
      </w:r>
      <w:bookmarkEnd w:id="38"/>
    </w:p>
    <w:p w14:paraId="44E31867" w14:textId="77777777" w:rsidR="006D50A9" w:rsidRPr="004433D8" w:rsidRDefault="006D50A9" w:rsidP="006D50A9">
      <w:pPr>
        <w:rPr>
          <w:rFonts w:ascii="Arial" w:hAnsi="Arial" w:cs="Arial"/>
        </w:rPr>
      </w:pPr>
    </w:p>
    <w:p w14:paraId="572C0B25" w14:textId="21F4A52C" w:rsidR="006D50A9" w:rsidRPr="004433D8" w:rsidRDefault="006D50A9" w:rsidP="006D50A9">
      <w:pPr>
        <w:rPr>
          <w:rFonts w:ascii="Arial" w:hAnsi="Arial" w:cs="Arial"/>
        </w:rPr>
      </w:pPr>
      <w:r w:rsidRPr="004433D8">
        <w:rPr>
          <w:rFonts w:ascii="Arial" w:hAnsi="Arial" w:cs="Arial"/>
        </w:rPr>
        <w:t>I am requesting the following quoting preferences in response to RFQ #2</w:t>
      </w:r>
      <w:r w:rsidR="00FC655C">
        <w:rPr>
          <w:rFonts w:ascii="Arial" w:hAnsi="Arial" w:cs="Arial"/>
        </w:rPr>
        <w:t>5</w:t>
      </w:r>
      <w:r w:rsidR="00E32835">
        <w:rPr>
          <w:rFonts w:ascii="Arial" w:hAnsi="Arial" w:cs="Arial"/>
        </w:rPr>
        <w:t>CS0547</w:t>
      </w:r>
      <w:r w:rsidR="008D0CE6" w:rsidRPr="004433D8">
        <w:rPr>
          <w:rFonts w:ascii="Arial" w:hAnsi="Arial" w:cs="Arial"/>
        </w:rPr>
        <w:t xml:space="preserve"> </w:t>
      </w:r>
      <w:r w:rsidRPr="004433D8">
        <w:rPr>
          <w:rFonts w:ascii="Arial" w:hAnsi="Arial" w:cs="Arial"/>
        </w:rPr>
        <w:t xml:space="preserve">and have attached the appropriate supporting documentation, as required by the RFQ. </w:t>
      </w:r>
    </w:p>
    <w:p w14:paraId="4FB48194" w14:textId="77777777" w:rsidR="006D50A9" w:rsidRPr="004433D8" w:rsidRDefault="006D50A9" w:rsidP="006D50A9">
      <w:pPr>
        <w:rPr>
          <w:rFonts w:ascii="Arial" w:hAnsi="Arial" w:cs="Arial"/>
        </w:rPr>
      </w:pPr>
    </w:p>
    <w:p w14:paraId="5ADBDD43"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Small Business Preference</w:t>
      </w:r>
    </w:p>
    <w:p w14:paraId="63F1F049"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not claiming any Small Business Preference.</w:t>
      </w:r>
    </w:p>
    <w:p w14:paraId="2621DC15"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California Certified Small Business applying for a preference on this Quote. A copy of my Small Business approval letter from DGS is attached. </w:t>
      </w:r>
    </w:p>
    <w:p w14:paraId="5F9FBC3E"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have/will have a Small Business Certification request application submitted to DGS no later than 2:00 PM on the Final Quote due date.</w:t>
      </w:r>
    </w:p>
    <w:p w14:paraId="068E3998" w14:textId="311B1995"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Non-Small Business, claiming to provide a twenty-five percent commercially useful function business opportunity to California Certified Small Business Subcontractors. We have provided the list of small business contractors that will be used for this </w:t>
      </w:r>
      <w:r w:rsidR="001C0063" w:rsidRPr="004433D8">
        <w:rPr>
          <w:rFonts w:ascii="Arial" w:hAnsi="Arial" w:cs="Arial"/>
        </w:rPr>
        <w:t>C</w:t>
      </w:r>
      <w:r w:rsidRPr="004433D8">
        <w:rPr>
          <w:rFonts w:ascii="Arial" w:hAnsi="Arial" w:cs="Arial"/>
        </w:rPr>
        <w:t>ontract on the Bidder Declaration Form. I am attaching a copy of the Small Business approval letter from DGS for each subcontractor to this form.</w:t>
      </w:r>
    </w:p>
    <w:p w14:paraId="657F6D02"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a Small Business Nonprofit Veteran Service Agency, claiming a 5% small business preference as specified in the Military and Veterans Code section 999.50.</w:t>
      </w:r>
    </w:p>
    <w:p w14:paraId="7FB02EAE" w14:textId="77777777" w:rsidR="006D50A9" w:rsidRPr="004433D8" w:rsidRDefault="006D50A9" w:rsidP="006D50A9">
      <w:pPr>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am not a California Certified DVBE.</w:t>
      </w:r>
    </w:p>
    <w:p w14:paraId="6C02E6E3"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 xml:space="preserve">I am a California Certified DVBE. A copy of my DVBE approval letter from DGS is attached. </w:t>
      </w:r>
    </w:p>
    <w:p w14:paraId="016BE15C" w14:textId="77777777" w:rsidR="006D50A9" w:rsidRPr="004433D8" w:rsidRDefault="006D50A9" w:rsidP="001C0063">
      <w:pPr>
        <w:ind w:left="720" w:hanging="720"/>
        <w:rPr>
          <w:rFonts w:ascii="Arial" w:hAnsi="Arial" w:cs="Arial"/>
        </w:rPr>
      </w:pPr>
      <w:r w:rsidRPr="004433D8">
        <w:rPr>
          <w:rFonts w:ascii="Arial" w:hAnsi="Arial" w:cs="Arial"/>
        </w:rPr>
        <w:fldChar w:fldCharType="begin">
          <w:ffData>
            <w:name w:val="Check4"/>
            <w:enabled/>
            <w:calcOnExit w:val="0"/>
            <w:checkBox>
              <w:sizeAuto/>
              <w:default w:val="0"/>
              <w:checked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ab/>
        <w:t>I have/will have a DVBE Certification request application submitted to DGS no later than 2:00 PM on the Final Quote due date.</w:t>
      </w:r>
    </w:p>
    <w:p w14:paraId="22B12AD7" w14:textId="77777777" w:rsidR="006D50A9" w:rsidRPr="004433D8" w:rsidRDefault="006D50A9" w:rsidP="006D50A9">
      <w:pPr>
        <w:rPr>
          <w:rFonts w:ascii="Arial" w:hAnsi="Arial" w:cs="Arial"/>
        </w:rPr>
      </w:pPr>
    </w:p>
    <w:p w14:paraId="01C5383A" w14:textId="77777777" w:rsidR="006D50A9" w:rsidRPr="004433D8" w:rsidRDefault="006D50A9" w:rsidP="006D50A9">
      <w:pPr>
        <w:rPr>
          <w:rFonts w:ascii="Arial" w:hAnsi="Arial" w:cs="Arial"/>
        </w:rPr>
      </w:pPr>
      <w:r w:rsidRPr="004433D8">
        <w:rPr>
          <w:rFonts w:ascii="Arial" w:hAnsi="Arial" w:cs="Arial"/>
        </w:rPr>
        <w:t>Sincerely,</w:t>
      </w:r>
    </w:p>
    <w:p w14:paraId="060AB7F1" w14:textId="77777777" w:rsidR="006D50A9" w:rsidRPr="004433D8" w:rsidRDefault="006D50A9" w:rsidP="006D50A9">
      <w:pPr>
        <w:rPr>
          <w:rFonts w:ascii="Arial" w:hAnsi="Arial" w:cs="Arial"/>
        </w:rPr>
      </w:pPr>
    </w:p>
    <w:p w14:paraId="643F507C"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0288" behindDoc="0" locked="0" layoutInCell="1" allowOverlap="1" wp14:anchorId="79FB6816" wp14:editId="3CD50163">
                <wp:simplePos x="0" y="0"/>
                <wp:positionH relativeFrom="column">
                  <wp:posOffset>3177540</wp:posOffset>
                </wp:positionH>
                <wp:positionV relativeFrom="paragraph">
                  <wp:posOffset>135890</wp:posOffset>
                </wp:positionV>
                <wp:extent cx="1303020" cy="0"/>
                <wp:effectExtent l="0" t="0" r="11430" b="19050"/>
                <wp:wrapNone/>
                <wp:docPr id="2" name="Straight Connector 2"/>
                <wp:cNvGraphicFramePr/>
                <a:graphic xmlns:a="http://schemas.openxmlformats.org/drawingml/2006/main">
                  <a:graphicData uri="http://schemas.microsoft.com/office/word/2010/wordprocessingShape">
                    <wps:wsp>
                      <wps:cNvCnPr/>
                      <wps:spPr>
                        <a:xfrm>
                          <a:off x="0" y="0"/>
                          <a:ext cx="130302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6D245F"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0.2pt,10.7pt" to="352.8pt,1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" strokecolor="black [3213]" strokeweight=".5pt">
                <v:stroke joinstyle="miter"/>
              </v:line>
            </w:pict>
          </mc:Fallback>
        </mc:AlternateContent>
      </w:r>
      <w:r w:rsidRPr="004433D8">
        <w:rPr>
          <w:rFonts w:ascii="Arial" w:hAnsi="Arial" w:cs="Arial"/>
          <w:noProof/>
        </w:rPr>
        <mc:AlternateContent>
          <mc:Choice Requires="wps">
            <w:drawing>
              <wp:anchor distT="0" distB="0" distL="114300" distR="114300" simplePos="0" relativeHeight="251659264" behindDoc="0" locked="0" layoutInCell="1" allowOverlap="1" wp14:anchorId="52A3144C" wp14:editId="554E7F93">
                <wp:simplePos x="0" y="0"/>
                <wp:positionH relativeFrom="column">
                  <wp:posOffset>228600</wp:posOffset>
                </wp:positionH>
                <wp:positionV relativeFrom="paragraph">
                  <wp:posOffset>151130</wp:posOffset>
                </wp:positionV>
                <wp:extent cx="2392680" cy="0"/>
                <wp:effectExtent l="0" t="0" r="26670" b="19050"/>
                <wp:wrapNone/>
                <wp:docPr id="16" name="Straight Connector 16"/>
                <wp:cNvGraphicFramePr/>
                <a:graphic xmlns:a="http://schemas.openxmlformats.org/drawingml/2006/main">
                  <a:graphicData uri="http://schemas.microsoft.com/office/word/2010/wordprocessingShape">
                    <wps:wsp>
                      <wps:cNvCnPr/>
                      <wps:spPr>
                        <a:xfrm>
                          <a:off x="0" y="0"/>
                          <a:ext cx="239268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B540194" id="Straight Connector 16"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pt,11.9pt" to="206.4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" strokecolor="black [3213]" strokeweight=".5pt">
                <v:stroke joinstyle="miter"/>
              </v:line>
            </w:pict>
          </mc:Fallback>
        </mc:AlternateContent>
      </w:r>
      <w:r w:rsidRPr="004433D8">
        <w:rPr>
          <w:rFonts w:ascii="Arial" w:hAnsi="Arial" w:cs="Arial"/>
        </w:rPr>
        <w:t xml:space="preserve"> </w:t>
      </w:r>
      <w:r w:rsidRPr="004433D8">
        <w:rPr>
          <w:rFonts w:ascii="Arial" w:hAnsi="Arial" w:cs="Arial"/>
        </w:rPr>
        <w:tab/>
      </w:r>
      <w:r w:rsidRPr="004433D8">
        <w:rPr>
          <w:rFonts w:ascii="Arial" w:hAnsi="Arial" w:cs="Arial"/>
        </w:rPr>
        <w:tab/>
      </w:r>
    </w:p>
    <w:p w14:paraId="6BFF9983" w14:textId="77777777" w:rsidR="006D50A9" w:rsidRPr="004433D8" w:rsidRDefault="006D50A9" w:rsidP="006D50A9">
      <w:pPr>
        <w:rPr>
          <w:rFonts w:ascii="Arial" w:hAnsi="Arial" w:cs="Arial"/>
        </w:rPr>
      </w:pPr>
      <w:r w:rsidRPr="004433D8">
        <w:rPr>
          <w:rFonts w:ascii="Arial" w:hAnsi="Arial" w:cs="Arial"/>
        </w:rPr>
        <w:t>Bidder Signature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Date</w:t>
      </w:r>
    </w:p>
    <w:p w14:paraId="47B12230" w14:textId="77777777" w:rsidR="006D50A9" w:rsidRPr="004433D8" w:rsidRDefault="006D50A9" w:rsidP="006D50A9">
      <w:pPr>
        <w:rPr>
          <w:rFonts w:ascii="Arial" w:hAnsi="Arial" w:cs="Arial"/>
        </w:rPr>
      </w:pPr>
    </w:p>
    <w:p w14:paraId="71795EFB"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1312" behindDoc="0" locked="0" layoutInCell="1" allowOverlap="1" wp14:anchorId="3F810DAF" wp14:editId="54F6BFE6">
                <wp:simplePos x="0" y="0"/>
                <wp:positionH relativeFrom="column">
                  <wp:posOffset>1333500</wp:posOffset>
                </wp:positionH>
                <wp:positionV relativeFrom="paragraph">
                  <wp:posOffset>142875</wp:posOffset>
                </wp:positionV>
                <wp:extent cx="3147060" cy="0"/>
                <wp:effectExtent l="0" t="0" r="15240" b="19050"/>
                <wp:wrapNone/>
                <wp:docPr id="17" name="Straight Connector 17"/>
                <wp:cNvGraphicFramePr/>
                <a:graphic xmlns:a="http://schemas.openxmlformats.org/drawingml/2006/main">
                  <a:graphicData uri="http://schemas.microsoft.com/office/word/2010/wordprocessingShape">
                    <wps:wsp>
                      <wps:cNvCnPr/>
                      <wps:spPr>
                        <a:xfrm>
                          <a:off x="0" y="0"/>
                          <a:ext cx="314706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A34D7FF" id="Straight Connector 17"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05pt,11.25pt" to="352.8pt,1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" strokecolor="black [3213]" strokeweight=".5pt">
                <v:stroke joinstyle="miter"/>
              </v:line>
            </w:pict>
          </mc:Fallback>
        </mc:AlternateContent>
      </w:r>
      <w:r w:rsidRPr="004433D8">
        <w:rPr>
          <w:rFonts w:ascii="Arial" w:hAnsi="Arial" w:cs="Arial"/>
        </w:rPr>
        <w:t xml:space="preserve">Print Name and Title: </w:t>
      </w:r>
      <w:r w:rsidRPr="004433D8">
        <w:rPr>
          <w:rFonts w:ascii="Arial" w:hAnsi="Arial" w:cs="Arial"/>
        </w:rPr>
        <w:tab/>
      </w:r>
    </w:p>
    <w:p w14:paraId="583DB154" w14:textId="77777777" w:rsidR="006D50A9" w:rsidRPr="004433D8" w:rsidRDefault="006D50A9" w:rsidP="006D50A9">
      <w:pPr>
        <w:rPr>
          <w:rFonts w:ascii="Arial" w:hAnsi="Arial" w:cs="Arial"/>
        </w:rPr>
      </w:pPr>
    </w:p>
    <w:p w14:paraId="51C8BDF4" w14:textId="77777777" w:rsidR="006D50A9" w:rsidRPr="004433D8" w:rsidRDefault="006D50A9" w:rsidP="006D50A9">
      <w:pPr>
        <w:rPr>
          <w:rFonts w:ascii="Arial" w:hAnsi="Arial" w:cs="Arial"/>
        </w:rPr>
      </w:pPr>
      <w:r w:rsidRPr="004433D8">
        <w:rPr>
          <w:rFonts w:ascii="Arial" w:hAnsi="Arial" w:cs="Arial"/>
          <w:noProof/>
        </w:rPr>
        <mc:AlternateContent>
          <mc:Choice Requires="wps">
            <w:drawing>
              <wp:anchor distT="0" distB="0" distL="114300" distR="114300" simplePos="0" relativeHeight="251662336" behindDoc="0" locked="0" layoutInCell="1" allowOverlap="1" wp14:anchorId="192CC5C8" wp14:editId="65AC3A5C">
                <wp:simplePos x="0" y="0"/>
                <wp:positionH relativeFrom="column">
                  <wp:posOffset>1127760</wp:posOffset>
                </wp:positionH>
                <wp:positionV relativeFrom="paragraph">
                  <wp:posOffset>134620</wp:posOffset>
                </wp:positionV>
                <wp:extent cx="3352800" cy="0"/>
                <wp:effectExtent l="0" t="0" r="19050" b="19050"/>
                <wp:wrapNone/>
                <wp:docPr id="18" name="Straight Connector 18"/>
                <wp:cNvGraphicFramePr/>
                <a:graphic xmlns:a="http://schemas.openxmlformats.org/drawingml/2006/main">
                  <a:graphicData uri="http://schemas.microsoft.com/office/word/2010/wordprocessingShape">
                    <wps:wsp>
                      <wps:cNvCnPr/>
                      <wps:spPr>
                        <a:xfrm>
                          <a:off x="0" y="0"/>
                          <a:ext cx="335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EF3F2D5" id="Straight Connector 1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8.8pt,10.6pt" to="352.8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" strokecolor="black [3213]" strokeweight=".5pt">
                <v:stroke joinstyle="miter"/>
              </v:line>
            </w:pict>
          </mc:Fallback>
        </mc:AlternateContent>
      </w:r>
      <w:r w:rsidRPr="004433D8">
        <w:rPr>
          <w:rFonts w:ascii="Arial" w:hAnsi="Arial" w:cs="Arial"/>
        </w:rPr>
        <w:t xml:space="preserve">Company Name: </w:t>
      </w:r>
      <w:r w:rsidRPr="004433D8">
        <w:rPr>
          <w:rFonts w:ascii="Arial" w:hAnsi="Arial" w:cs="Arial"/>
        </w:rPr>
        <w:tab/>
      </w:r>
    </w:p>
    <w:p w14:paraId="1D2C1CB3" w14:textId="77777777" w:rsidR="006D50A9" w:rsidRPr="004433D8" w:rsidRDefault="006D50A9" w:rsidP="006D50A9">
      <w:pPr>
        <w:rPr>
          <w:rFonts w:ascii="Arial" w:hAnsi="Arial" w:cs="Arial"/>
        </w:rPr>
      </w:pPr>
    </w:p>
    <w:p w14:paraId="1FC23435" w14:textId="77777777" w:rsidR="00AE31F0" w:rsidRPr="004433D8" w:rsidRDefault="00AE31F0" w:rsidP="008F72A2">
      <w:pPr>
        <w:rPr>
          <w:rFonts w:ascii="Arial" w:hAnsi="Arial" w:cs="Arial"/>
        </w:rPr>
      </w:pPr>
    </w:p>
    <w:p w14:paraId="4055B773" w14:textId="6036360D" w:rsidR="006D50A9" w:rsidRPr="004433D8" w:rsidRDefault="001851F2" w:rsidP="006D50A9">
      <w:pPr>
        <w:pStyle w:val="Heading3"/>
        <w:rPr>
          <w:rFonts w:ascii="Arial" w:hAnsi="Arial" w:cs="Arial"/>
        </w:rPr>
      </w:pPr>
      <w:bookmarkStart w:id="39" w:name="_Toc232515941"/>
      <w:r>
        <w:rPr>
          <w:rFonts w:ascii="Arial" w:hAnsi="Arial" w:cs="Arial"/>
        </w:rPr>
        <w:lastRenderedPageBreak/>
        <w:t>Form 2</w:t>
      </w:r>
      <w:r w:rsidR="006D50A9" w:rsidRPr="004433D8">
        <w:rPr>
          <w:rFonts w:ascii="Arial" w:hAnsi="Arial" w:cs="Arial"/>
        </w:rPr>
        <w:t>, Declarations</w:t>
      </w:r>
      <w:bookmarkEnd w:id="39"/>
    </w:p>
    <w:p w14:paraId="336B8800" w14:textId="77777777" w:rsidR="006D50A9" w:rsidRPr="004433D8" w:rsidRDefault="006D50A9" w:rsidP="006D50A9">
      <w:pPr>
        <w:rPr>
          <w:rFonts w:ascii="Arial" w:hAnsi="Arial" w:cs="Arial"/>
        </w:rPr>
      </w:pPr>
    </w:p>
    <w:p w14:paraId="3F4D3DF1" w14:textId="77777777" w:rsidR="006D50A9" w:rsidRPr="004433D8" w:rsidRDefault="006D50A9" w:rsidP="0046331C">
      <w:pPr>
        <w:ind w:left="360"/>
        <w:rPr>
          <w:rFonts w:ascii="Arial" w:hAnsi="Arial" w:cs="Arial"/>
          <w:b/>
        </w:rPr>
      </w:pPr>
      <w:r w:rsidRPr="004433D8">
        <w:rPr>
          <w:rFonts w:ascii="Arial" w:hAnsi="Arial" w:cs="Arial"/>
          <w:b/>
        </w:rPr>
        <w:t>Bidder Declaration</w:t>
      </w:r>
    </w:p>
    <w:p w14:paraId="7F34775D" w14:textId="72257D1E" w:rsidR="006D50A9" w:rsidRPr="004433D8" w:rsidRDefault="006D50A9" w:rsidP="00953478">
      <w:pPr>
        <w:ind w:left="360"/>
        <w:rPr>
          <w:rFonts w:ascii="Arial" w:hAnsi="Arial" w:cs="Arial"/>
        </w:rPr>
      </w:pPr>
      <w:r w:rsidRPr="004433D8">
        <w:rPr>
          <w:rFonts w:ascii="Arial" w:hAnsi="Arial" w:cs="Arial"/>
        </w:rPr>
        <w:t xml:space="preserve">All Bidders shall complete the Bidder Declaration form and include it with the Quote response. When completing the declaration, Bidders shall identify all subcontractors proposed for participation in the </w:t>
      </w:r>
      <w:r w:rsidR="001C0063" w:rsidRPr="004433D8">
        <w:rPr>
          <w:rFonts w:ascii="Arial" w:hAnsi="Arial" w:cs="Arial"/>
        </w:rPr>
        <w:t>C</w:t>
      </w:r>
      <w:r w:rsidR="00421FA7" w:rsidRPr="004433D8">
        <w:rPr>
          <w:rFonts w:ascii="Arial" w:hAnsi="Arial" w:cs="Arial"/>
        </w:rPr>
        <w:t>ontract</w:t>
      </w:r>
      <w:r w:rsidRPr="004433D8">
        <w:rPr>
          <w:rFonts w:ascii="Arial" w:hAnsi="Arial" w:cs="Arial"/>
        </w:rPr>
        <w:t>.</w:t>
      </w:r>
    </w:p>
    <w:p w14:paraId="5998D109" w14:textId="77777777" w:rsidR="006D50A9" w:rsidRPr="004433D8" w:rsidRDefault="006D50A9" w:rsidP="006D50A9">
      <w:pPr>
        <w:jc w:val="center"/>
        <w:rPr>
          <w:rFonts w:ascii="Arial" w:hAnsi="Arial" w:cs="Arial"/>
          <w:b/>
        </w:rPr>
      </w:pPr>
      <w:r w:rsidRPr="004433D8">
        <w:rPr>
          <w:rFonts w:ascii="Arial" w:hAnsi="Arial" w:cs="Arial"/>
          <w:b/>
        </w:rPr>
        <w:t>Refer to the following website link to obtain the appropriate form:</w:t>
      </w:r>
    </w:p>
    <w:p w14:paraId="28591E36" w14:textId="77777777" w:rsidR="006D50A9" w:rsidRPr="004433D8" w:rsidRDefault="006D50A9" w:rsidP="006D50A9">
      <w:pPr>
        <w:jc w:val="center"/>
        <w:rPr>
          <w:rFonts w:ascii="Arial" w:hAnsi="Arial" w:cs="Arial"/>
          <w:color w:val="0000FF"/>
        </w:rPr>
      </w:pPr>
      <w:hyperlink r:id="rId38" w:history="1">
        <w:r w:rsidRPr="004433D8">
          <w:rPr>
            <w:rStyle w:val="Hyperlink"/>
            <w:rFonts w:ascii="Arial" w:hAnsi="Arial" w:cs="Arial"/>
            <w:color w:val="0000FF"/>
          </w:rPr>
          <w:t>https://www.documents.dgs.ca.gov/dgs/fmc/gs/pd/gspd05-105.pdf</w:t>
        </w:r>
      </w:hyperlink>
      <w:r w:rsidRPr="004433D8">
        <w:rPr>
          <w:rFonts w:ascii="Arial" w:hAnsi="Arial" w:cs="Arial"/>
          <w:color w:val="0000FF"/>
        </w:rPr>
        <w:t xml:space="preserve"> </w:t>
      </w:r>
    </w:p>
    <w:p w14:paraId="41C69A03" w14:textId="77777777" w:rsidR="006D50A9" w:rsidRPr="004433D8" w:rsidRDefault="006D50A9" w:rsidP="0046331C">
      <w:pPr>
        <w:ind w:left="360"/>
        <w:rPr>
          <w:rFonts w:ascii="Arial" w:hAnsi="Arial" w:cs="Arial"/>
          <w:b/>
        </w:rPr>
      </w:pPr>
      <w:r w:rsidRPr="004433D8">
        <w:rPr>
          <w:rFonts w:ascii="Arial" w:hAnsi="Arial" w:cs="Arial"/>
          <w:b/>
        </w:rPr>
        <w:t>DVBE Declaration</w:t>
      </w:r>
    </w:p>
    <w:p w14:paraId="102DC1D2" w14:textId="6EB3BC65" w:rsidR="006D50A9" w:rsidRPr="004433D8" w:rsidRDefault="006D50A9" w:rsidP="00953478">
      <w:pPr>
        <w:ind w:left="360"/>
        <w:rPr>
          <w:rFonts w:ascii="Arial" w:hAnsi="Arial" w:cs="Arial"/>
        </w:rPr>
      </w:pPr>
      <w:r w:rsidRPr="004433D8">
        <w:rPr>
          <w:rFonts w:ascii="Arial" w:hAnsi="Arial" w:cs="Arial"/>
        </w:rPr>
        <w:t>Bidders who have been certified by California as a DVBE (or who are proposing rental equipment and have obtained the participation of subcontractors certified by California as a DVBE) shall also submit a completed form(s) STD 843 (Disabled Veteran Business Enterprise Declarations). All disabled veteran owners and disabled veteran managers of the DVBE(s) shall sign the form(s). Refer to the following website link to obtain the appropriate form:</w:t>
      </w:r>
    </w:p>
    <w:p w14:paraId="04C78472" w14:textId="77777777" w:rsidR="006D50A9" w:rsidRPr="004433D8" w:rsidRDefault="006D50A9" w:rsidP="006D50A9">
      <w:pPr>
        <w:jc w:val="center"/>
        <w:rPr>
          <w:rFonts w:ascii="Arial" w:hAnsi="Arial" w:cs="Arial"/>
          <w:b/>
        </w:rPr>
      </w:pPr>
      <w:r w:rsidRPr="004433D8">
        <w:rPr>
          <w:rFonts w:ascii="Arial" w:hAnsi="Arial" w:cs="Arial"/>
          <w:b/>
        </w:rPr>
        <w:t>STD 843:</w:t>
      </w:r>
    </w:p>
    <w:p w14:paraId="69E24777" w14:textId="77777777" w:rsidR="006D50A9" w:rsidRPr="004433D8" w:rsidRDefault="006D50A9" w:rsidP="006D50A9">
      <w:pPr>
        <w:jc w:val="center"/>
        <w:rPr>
          <w:rFonts w:ascii="Arial" w:hAnsi="Arial" w:cs="Arial"/>
        </w:rPr>
      </w:pPr>
      <w:hyperlink r:id="rId39" w:history="1">
        <w:r w:rsidRPr="004433D8">
          <w:rPr>
            <w:rStyle w:val="Hyperlink"/>
            <w:rFonts w:ascii="Arial" w:hAnsi="Arial" w:cs="Arial"/>
            <w:color w:val="0000FF"/>
          </w:rPr>
          <w:t>https://www.documents.dgs.ca.gov/dgs/fmc/gs/pd/pd_843.pdf</w:t>
        </w:r>
      </w:hyperlink>
      <w:r w:rsidRPr="004433D8">
        <w:rPr>
          <w:rFonts w:ascii="Arial" w:hAnsi="Arial" w:cs="Arial"/>
        </w:rPr>
        <w:t xml:space="preserve"> </w:t>
      </w:r>
    </w:p>
    <w:p w14:paraId="28DC7F2B" w14:textId="77777777" w:rsidR="006D50A9" w:rsidRPr="004433D8" w:rsidRDefault="006D50A9" w:rsidP="006D50A9">
      <w:pPr>
        <w:rPr>
          <w:rFonts w:ascii="Arial" w:hAnsi="Arial" w:cs="Arial"/>
        </w:rPr>
      </w:pPr>
    </w:p>
    <w:p w14:paraId="2B5266EB" w14:textId="77777777" w:rsidR="0012225D" w:rsidRPr="004433D8" w:rsidRDefault="006D50A9" w:rsidP="006D50A9">
      <w:pPr>
        <w:pStyle w:val="Heading3"/>
        <w:rPr>
          <w:rFonts w:ascii="Arial" w:hAnsi="Arial" w:cs="Arial"/>
        </w:rPr>
      </w:pPr>
      <w:r w:rsidRPr="004433D8">
        <w:rPr>
          <w:rFonts w:ascii="Arial" w:hAnsi="Arial" w:cs="Arial"/>
        </w:rPr>
        <w:br w:type="page"/>
      </w:r>
    </w:p>
    <w:p w14:paraId="2E074D6B" w14:textId="7C6A0B65" w:rsidR="006D50A9" w:rsidRPr="004433D8" w:rsidRDefault="001851F2" w:rsidP="006D50A9">
      <w:pPr>
        <w:pStyle w:val="Heading3"/>
        <w:rPr>
          <w:rFonts w:ascii="Arial" w:hAnsi="Arial" w:cs="Arial"/>
        </w:rPr>
      </w:pPr>
      <w:bookmarkStart w:id="40" w:name="_Toc232515942"/>
      <w:r>
        <w:rPr>
          <w:rFonts w:ascii="Arial" w:hAnsi="Arial" w:cs="Arial"/>
        </w:rPr>
        <w:lastRenderedPageBreak/>
        <w:t>Form 3</w:t>
      </w:r>
      <w:r w:rsidR="006D50A9" w:rsidRPr="004433D8">
        <w:rPr>
          <w:rFonts w:ascii="Arial" w:hAnsi="Arial" w:cs="Arial"/>
        </w:rPr>
        <w:t>, Commercially Useful Function Certification</w:t>
      </w:r>
      <w:bookmarkEnd w:id="40"/>
    </w:p>
    <w:p w14:paraId="6931CF92" w14:textId="77777777" w:rsidR="006D50A9" w:rsidRPr="004433D8" w:rsidRDefault="006D50A9" w:rsidP="006D50A9">
      <w:pPr>
        <w:jc w:val="center"/>
        <w:rPr>
          <w:rFonts w:ascii="Arial" w:eastAsia="Calibri" w:hAnsi="Arial" w:cs="Arial"/>
        </w:rPr>
      </w:pPr>
      <w:r w:rsidRPr="004433D8">
        <w:rPr>
          <w:rFonts w:ascii="Arial" w:eastAsia="Calibri" w:hAnsi="Arial" w:cs="Arial"/>
          <w:noProof/>
        </w:rPr>
        <w:drawing>
          <wp:inline distT="0" distB="0" distL="0" distR="0" wp14:anchorId="1B47B7D0" wp14:editId="710E1F0D">
            <wp:extent cx="5800352" cy="6796088"/>
            <wp:effectExtent l="0" t="0" r="0" b="508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F_Page_1.jpg"/>
                    <pic:cNvPicPr/>
                  </pic:nvPicPr>
                  <pic:blipFill rotWithShape="1">
                    <a:blip r:embed="rId40" cstate="print">
                      <a:extLst>
                        <a:ext uri="{28A0092B-C50C-407E-A947-70E740481C1C}">
                          <a14:useLocalDpi xmlns:a14="http://schemas.microsoft.com/office/drawing/2010/main" val="0"/>
                        </a:ext>
                      </a:extLst>
                    </a:blip>
                    <a:srcRect l="2565" t="2279" r="2140" b="1784"/>
                    <a:stretch/>
                  </pic:blipFill>
                  <pic:spPr bwMode="auto">
                    <a:xfrm>
                      <a:off x="0" y="0"/>
                      <a:ext cx="5829640" cy="6830404"/>
                    </a:xfrm>
                    <a:prstGeom prst="rect">
                      <a:avLst/>
                    </a:prstGeom>
                    <a:ln>
                      <a:noFill/>
                    </a:ln>
                    <a:extLst>
                      <a:ext uri="{53640926-AAD7-44D8-BBD7-CCE9431645EC}">
                        <a14:shadowObscured xmlns:a14="http://schemas.microsoft.com/office/drawing/2010/main"/>
                      </a:ext>
                    </a:extLst>
                  </pic:spPr>
                </pic:pic>
              </a:graphicData>
            </a:graphic>
          </wp:inline>
        </w:drawing>
      </w:r>
    </w:p>
    <w:p w14:paraId="36F4FBBE" w14:textId="77777777" w:rsidR="006D50A9" w:rsidRPr="004433D8" w:rsidRDefault="006D50A9" w:rsidP="006D50A9">
      <w:pPr>
        <w:rPr>
          <w:rStyle w:val="BookTitle"/>
          <w:rFonts w:ascii="Arial" w:hAnsi="Arial" w:cs="Arial"/>
        </w:rPr>
      </w:pPr>
    </w:p>
    <w:p w14:paraId="6F6A6A7B" w14:textId="77777777" w:rsidR="006D50A9" w:rsidRPr="004433D8" w:rsidRDefault="006D50A9" w:rsidP="006D50A9">
      <w:pPr>
        <w:jc w:val="center"/>
        <w:rPr>
          <w:rFonts w:ascii="Arial" w:eastAsia="Calibri" w:hAnsi="Arial" w:cs="Arial"/>
          <w:b/>
        </w:rPr>
      </w:pPr>
    </w:p>
    <w:p w14:paraId="6083F54E" w14:textId="77777777" w:rsidR="006D50A9" w:rsidRPr="004433D8" w:rsidRDefault="006D50A9" w:rsidP="006D50A9">
      <w:pPr>
        <w:widowControl w:val="0"/>
        <w:autoSpaceDE w:val="0"/>
        <w:autoSpaceDN w:val="0"/>
        <w:spacing w:before="8"/>
        <w:ind w:left="-90"/>
        <w:jc w:val="center"/>
        <w:rPr>
          <w:rFonts w:ascii="Arial" w:hAnsi="Arial" w:cs="Arial"/>
        </w:rPr>
      </w:pPr>
      <w:r w:rsidRPr="004433D8">
        <w:rPr>
          <w:rFonts w:ascii="Arial" w:hAnsi="Arial" w:cs="Arial"/>
          <w:noProof/>
        </w:rPr>
        <w:lastRenderedPageBreak/>
        <w:drawing>
          <wp:inline distT="0" distB="0" distL="0" distR="0" wp14:anchorId="634B65C3" wp14:editId="08BA6054">
            <wp:extent cx="6013660" cy="2293620"/>
            <wp:effectExtent l="0" t="0" r="635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F_Page_2.jpg"/>
                    <pic:cNvPicPr/>
                  </pic:nvPicPr>
                  <pic:blipFill rotWithShape="1">
                    <a:blip r:embed="rId41" cstate="print">
                      <a:extLst>
                        <a:ext uri="{28A0092B-C50C-407E-A947-70E740481C1C}">
                          <a14:useLocalDpi xmlns:a14="http://schemas.microsoft.com/office/drawing/2010/main" val="0"/>
                        </a:ext>
                      </a:extLst>
                    </a:blip>
                    <a:srcRect l="2437" t="2082" r="2395" b="69871"/>
                    <a:stretch/>
                  </pic:blipFill>
                  <pic:spPr bwMode="auto">
                    <a:xfrm>
                      <a:off x="0" y="0"/>
                      <a:ext cx="6016145" cy="2294568"/>
                    </a:xfrm>
                    <a:prstGeom prst="rect">
                      <a:avLst/>
                    </a:prstGeom>
                    <a:ln>
                      <a:noFill/>
                    </a:ln>
                    <a:extLst>
                      <a:ext uri="{53640926-AAD7-44D8-BBD7-CCE9431645EC}">
                        <a14:shadowObscured xmlns:a14="http://schemas.microsoft.com/office/drawing/2010/main"/>
                      </a:ext>
                    </a:extLst>
                  </pic:spPr>
                </pic:pic>
              </a:graphicData>
            </a:graphic>
          </wp:inline>
        </w:drawing>
      </w:r>
    </w:p>
    <w:p w14:paraId="41669EA8" w14:textId="77777777" w:rsidR="006D50A9" w:rsidRPr="004433D8" w:rsidRDefault="006D50A9" w:rsidP="006D50A9">
      <w:pPr>
        <w:rPr>
          <w:rFonts w:ascii="Arial" w:hAnsi="Arial" w:cs="Arial"/>
        </w:rPr>
      </w:pPr>
    </w:p>
    <w:p w14:paraId="18E16D66" w14:textId="77777777" w:rsidR="006D50A9" w:rsidRPr="004433D8" w:rsidRDefault="006D50A9" w:rsidP="006D50A9">
      <w:pPr>
        <w:rPr>
          <w:rFonts w:ascii="Arial" w:hAnsi="Arial" w:cs="Arial"/>
        </w:rPr>
      </w:pPr>
    </w:p>
    <w:p w14:paraId="1B2E97C8" w14:textId="77777777" w:rsidR="006D50A9" w:rsidRPr="004433D8" w:rsidRDefault="006D50A9" w:rsidP="006D50A9">
      <w:pPr>
        <w:rPr>
          <w:rFonts w:ascii="Arial" w:hAnsi="Arial" w:cs="Arial"/>
          <w:b/>
        </w:rPr>
      </w:pPr>
      <w:r w:rsidRPr="004433D8">
        <w:rPr>
          <w:rFonts w:ascii="Arial" w:hAnsi="Arial" w:cs="Arial"/>
        </w:rPr>
        <w:br w:type="page"/>
      </w:r>
    </w:p>
    <w:p w14:paraId="65819032" w14:textId="41A76133" w:rsidR="006D50A9" w:rsidRPr="004433D8" w:rsidRDefault="001851F2" w:rsidP="006D50A9">
      <w:pPr>
        <w:pStyle w:val="Heading3"/>
        <w:rPr>
          <w:rFonts w:ascii="Arial" w:hAnsi="Arial" w:cs="Arial"/>
        </w:rPr>
      </w:pPr>
      <w:bookmarkStart w:id="41" w:name="_Toc232515943"/>
      <w:r>
        <w:rPr>
          <w:rFonts w:ascii="Arial" w:hAnsi="Arial" w:cs="Arial"/>
        </w:rPr>
        <w:lastRenderedPageBreak/>
        <w:t>Form 4</w:t>
      </w:r>
      <w:r w:rsidR="006D50A9" w:rsidRPr="004433D8">
        <w:rPr>
          <w:rFonts w:ascii="Arial" w:hAnsi="Arial" w:cs="Arial"/>
        </w:rPr>
        <w:t>, Workers’ Compensation Certification</w:t>
      </w:r>
      <w:bookmarkEnd w:id="41"/>
    </w:p>
    <w:p w14:paraId="51200F23" w14:textId="77777777" w:rsidR="00953478" w:rsidRPr="004433D8" w:rsidRDefault="00953478" w:rsidP="006D50A9">
      <w:pPr>
        <w:rPr>
          <w:rFonts w:ascii="Arial" w:hAnsi="Arial" w:cs="Arial"/>
        </w:rPr>
      </w:pPr>
    </w:p>
    <w:p w14:paraId="44F1CD57" w14:textId="4E1D3250" w:rsidR="006D50A9" w:rsidRPr="004433D8" w:rsidRDefault="006D50A9" w:rsidP="006D50A9">
      <w:pPr>
        <w:rPr>
          <w:rFonts w:ascii="Arial" w:hAnsi="Arial" w:cs="Arial"/>
        </w:rPr>
      </w:pPr>
      <w:r w:rsidRPr="004433D8">
        <w:rPr>
          <w:rFonts w:ascii="Arial" w:hAnsi="Arial" w:cs="Arial"/>
        </w:rPr>
        <w:t>The undersigned in submitting this document hereby certifies the following:</w:t>
      </w:r>
    </w:p>
    <w:p w14:paraId="63B81B1A" w14:textId="15B3C52A" w:rsidR="006D50A9" w:rsidRPr="004433D8" w:rsidRDefault="006D50A9" w:rsidP="006D50A9">
      <w:pPr>
        <w:rPr>
          <w:rFonts w:ascii="Arial" w:hAnsi="Arial" w:cs="Arial"/>
        </w:rPr>
      </w:pPr>
      <w:r w:rsidRPr="004433D8">
        <w:rPr>
          <w:rFonts w:ascii="Arial" w:hAnsi="Arial" w:cs="Arial"/>
        </w:rPr>
        <w:t xml:space="preserve">I am aware of the provisions of Section 3700 of the California Labor Code which requires every employer to be insured against liability for workers’ compensation or to undertake self-insurance in accordance with such provisions before commencing the performance of the work of this </w:t>
      </w:r>
      <w:r w:rsidR="001C0063" w:rsidRPr="004433D8">
        <w:rPr>
          <w:rFonts w:ascii="Arial" w:hAnsi="Arial" w:cs="Arial"/>
        </w:rPr>
        <w:t>C</w:t>
      </w:r>
      <w:r w:rsidRPr="004433D8">
        <w:rPr>
          <w:rFonts w:ascii="Arial" w:hAnsi="Arial" w:cs="Arial"/>
        </w:rPr>
        <w:t>ontract.</w:t>
      </w:r>
    </w:p>
    <w:p w14:paraId="28F4A72A" w14:textId="77777777" w:rsidR="006D50A9" w:rsidRPr="004433D8" w:rsidRDefault="006D50A9" w:rsidP="006D50A9">
      <w:pPr>
        <w:rPr>
          <w:rFonts w:ascii="Arial" w:hAnsi="Arial" w:cs="Arial"/>
        </w:rPr>
      </w:pPr>
    </w:p>
    <w:p w14:paraId="4CBDAD41" w14:textId="77777777" w:rsidR="006D50A9" w:rsidRPr="004433D8" w:rsidRDefault="006D50A9" w:rsidP="006D50A9">
      <w:pPr>
        <w:rPr>
          <w:rFonts w:ascii="Arial" w:hAnsi="Arial" w:cs="Arial"/>
        </w:rPr>
      </w:pPr>
    </w:p>
    <w:p w14:paraId="23AC7CE4" w14:textId="77777777" w:rsidR="006D50A9" w:rsidRPr="004433D8" w:rsidRDefault="006D50A9" w:rsidP="006D50A9">
      <w:pPr>
        <w:rPr>
          <w:rFonts w:ascii="Arial" w:hAnsi="Arial" w:cs="Arial"/>
        </w:rPr>
      </w:pPr>
    </w:p>
    <w:p w14:paraId="2B400E59" w14:textId="77777777" w:rsidR="006D50A9" w:rsidRPr="004433D8" w:rsidRDefault="006D50A9" w:rsidP="006D50A9">
      <w:pPr>
        <w:rPr>
          <w:rFonts w:ascii="Arial" w:hAnsi="Arial" w:cs="Arial"/>
        </w:rPr>
      </w:pPr>
    </w:p>
    <w:p w14:paraId="537325CD" w14:textId="77777777" w:rsidR="006D50A9" w:rsidRPr="004433D8" w:rsidRDefault="006D50A9" w:rsidP="006D50A9">
      <w:pPr>
        <w:rPr>
          <w:rFonts w:ascii="Arial" w:hAnsi="Arial" w:cs="Arial"/>
        </w:rPr>
      </w:pPr>
    </w:p>
    <w:p w14:paraId="037E0F87" w14:textId="77777777" w:rsidR="006D50A9" w:rsidRPr="004433D8" w:rsidRDefault="006D50A9" w:rsidP="006D50A9">
      <w:pPr>
        <w:rPr>
          <w:rFonts w:ascii="Arial" w:hAnsi="Arial" w:cs="Arial"/>
          <w:b/>
        </w:rPr>
      </w:pPr>
    </w:p>
    <w:p w14:paraId="162670A8" w14:textId="55F19704" w:rsidR="006D50A9" w:rsidRPr="004433D8" w:rsidRDefault="006D50A9" w:rsidP="006D50A9">
      <w:pPr>
        <w:rPr>
          <w:rFonts w:ascii="Arial" w:hAnsi="Arial" w:cs="Arial"/>
        </w:rPr>
      </w:pPr>
      <w:r w:rsidRPr="004433D8">
        <w:rPr>
          <w:rFonts w:ascii="Arial" w:hAnsi="Arial" w:cs="Arial"/>
        </w:rPr>
        <w:t>______________________________</w:t>
      </w:r>
      <w:r w:rsidRPr="004433D8">
        <w:rPr>
          <w:rFonts w:ascii="Arial" w:hAnsi="Arial" w:cs="Arial"/>
        </w:rPr>
        <w:tab/>
        <w:t>____________________________</w:t>
      </w:r>
    </w:p>
    <w:p w14:paraId="5BBCA2DD" w14:textId="303B6479" w:rsidR="006D50A9" w:rsidRPr="004433D8" w:rsidRDefault="006D50A9" w:rsidP="006D50A9">
      <w:pPr>
        <w:rPr>
          <w:rFonts w:ascii="Arial" w:hAnsi="Arial" w:cs="Arial"/>
        </w:rPr>
      </w:pPr>
      <w:r w:rsidRPr="004433D8">
        <w:rPr>
          <w:rFonts w:ascii="Arial" w:hAnsi="Arial" w:cs="Arial"/>
        </w:rPr>
        <w:t>Signature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Date</w:t>
      </w:r>
    </w:p>
    <w:p w14:paraId="6EC0DD36" w14:textId="77777777" w:rsidR="006D50A9" w:rsidRPr="004433D8" w:rsidRDefault="006D50A9" w:rsidP="006D50A9">
      <w:pPr>
        <w:rPr>
          <w:rFonts w:ascii="Arial" w:hAnsi="Arial" w:cs="Arial"/>
        </w:rPr>
      </w:pPr>
    </w:p>
    <w:p w14:paraId="77F35427" w14:textId="77777777" w:rsidR="006D50A9" w:rsidRPr="004433D8" w:rsidRDefault="006D50A9" w:rsidP="006D50A9">
      <w:pPr>
        <w:rPr>
          <w:rFonts w:ascii="Arial" w:hAnsi="Arial" w:cs="Arial"/>
        </w:rPr>
      </w:pPr>
    </w:p>
    <w:p w14:paraId="4CF05FF7" w14:textId="77777777" w:rsidR="006D50A9" w:rsidRPr="004433D8" w:rsidRDefault="006D50A9" w:rsidP="006D50A9">
      <w:pPr>
        <w:rPr>
          <w:rFonts w:ascii="Arial" w:hAnsi="Arial" w:cs="Arial"/>
        </w:rPr>
      </w:pPr>
    </w:p>
    <w:p w14:paraId="3C9E740D" w14:textId="77777777" w:rsidR="006D50A9" w:rsidRPr="004433D8" w:rsidRDefault="006D50A9" w:rsidP="006D50A9">
      <w:pPr>
        <w:rPr>
          <w:rFonts w:ascii="Arial" w:hAnsi="Arial" w:cs="Arial"/>
        </w:rPr>
      </w:pPr>
    </w:p>
    <w:p w14:paraId="25D6F117" w14:textId="77777777" w:rsidR="006D50A9" w:rsidRPr="004433D8" w:rsidRDefault="006D50A9" w:rsidP="006D50A9">
      <w:pPr>
        <w:rPr>
          <w:rFonts w:ascii="Arial" w:hAnsi="Arial" w:cs="Arial"/>
        </w:rPr>
      </w:pPr>
      <w:r w:rsidRPr="004433D8">
        <w:rPr>
          <w:rFonts w:ascii="Arial" w:hAnsi="Arial" w:cs="Arial"/>
        </w:rPr>
        <w:t>__________________________</w:t>
      </w:r>
      <w:r w:rsidRPr="004433D8">
        <w:rPr>
          <w:rFonts w:ascii="Arial" w:hAnsi="Arial" w:cs="Arial"/>
        </w:rPr>
        <w:tab/>
      </w:r>
      <w:r w:rsidRPr="004433D8">
        <w:rPr>
          <w:rFonts w:ascii="Arial" w:hAnsi="Arial" w:cs="Arial"/>
        </w:rPr>
        <w:tab/>
        <w:t>____________________________</w:t>
      </w:r>
    </w:p>
    <w:p w14:paraId="41EBB514" w14:textId="77777777" w:rsidR="006D50A9" w:rsidRPr="004433D8" w:rsidRDefault="006D50A9" w:rsidP="006D50A9">
      <w:pPr>
        <w:rPr>
          <w:rFonts w:ascii="Arial" w:hAnsi="Arial" w:cs="Arial"/>
        </w:rPr>
      </w:pPr>
      <w:r w:rsidRPr="004433D8">
        <w:rPr>
          <w:rFonts w:ascii="Arial" w:hAnsi="Arial" w:cs="Arial"/>
        </w:rPr>
        <w:t>Name and Title (Print or Type)</w:t>
      </w:r>
      <w:r w:rsidRPr="004433D8">
        <w:rPr>
          <w:rFonts w:ascii="Arial" w:hAnsi="Arial" w:cs="Arial"/>
        </w:rPr>
        <w:tab/>
      </w:r>
      <w:r w:rsidRPr="004433D8">
        <w:rPr>
          <w:rFonts w:ascii="Arial" w:hAnsi="Arial" w:cs="Arial"/>
        </w:rPr>
        <w:tab/>
        <w:t>Street Address</w:t>
      </w:r>
    </w:p>
    <w:p w14:paraId="0A8EA32D" w14:textId="77777777" w:rsidR="006D50A9" w:rsidRPr="004433D8" w:rsidRDefault="006D50A9" w:rsidP="006D50A9">
      <w:pPr>
        <w:rPr>
          <w:rFonts w:ascii="Arial" w:hAnsi="Arial" w:cs="Arial"/>
        </w:rPr>
      </w:pPr>
    </w:p>
    <w:p w14:paraId="1D169FD6" w14:textId="77777777" w:rsidR="006D50A9" w:rsidRPr="004433D8" w:rsidRDefault="006D50A9" w:rsidP="006D50A9">
      <w:pPr>
        <w:rPr>
          <w:rFonts w:ascii="Arial" w:hAnsi="Arial" w:cs="Arial"/>
        </w:rPr>
      </w:pPr>
    </w:p>
    <w:p w14:paraId="07FE87D9" w14:textId="77777777" w:rsidR="006D50A9" w:rsidRPr="004433D8" w:rsidRDefault="006D50A9" w:rsidP="006D50A9">
      <w:pPr>
        <w:rPr>
          <w:rFonts w:ascii="Arial" w:hAnsi="Arial" w:cs="Arial"/>
        </w:rPr>
      </w:pPr>
    </w:p>
    <w:p w14:paraId="4AAE3EA9" w14:textId="77777777" w:rsidR="006D50A9" w:rsidRPr="004433D8" w:rsidRDefault="006D50A9" w:rsidP="006D50A9">
      <w:pPr>
        <w:rPr>
          <w:rFonts w:ascii="Arial" w:hAnsi="Arial" w:cs="Arial"/>
        </w:rPr>
      </w:pPr>
    </w:p>
    <w:p w14:paraId="19A6C764" w14:textId="77777777" w:rsidR="006D50A9" w:rsidRPr="004433D8" w:rsidRDefault="006D50A9" w:rsidP="006D50A9">
      <w:pPr>
        <w:rPr>
          <w:rFonts w:ascii="Arial" w:hAnsi="Arial" w:cs="Arial"/>
        </w:rPr>
      </w:pPr>
      <w:r w:rsidRPr="004433D8">
        <w:rPr>
          <w:rFonts w:ascii="Arial" w:hAnsi="Arial" w:cs="Arial"/>
        </w:rPr>
        <w:t>___________________________</w:t>
      </w:r>
      <w:r w:rsidRPr="004433D8">
        <w:rPr>
          <w:rFonts w:ascii="Arial" w:hAnsi="Arial" w:cs="Arial"/>
        </w:rPr>
        <w:tab/>
      </w:r>
      <w:r w:rsidRPr="004433D8">
        <w:rPr>
          <w:rFonts w:ascii="Arial" w:hAnsi="Arial" w:cs="Arial"/>
        </w:rPr>
        <w:tab/>
        <w:t>____________________________</w:t>
      </w:r>
    </w:p>
    <w:p w14:paraId="2E3C13AE" w14:textId="77777777" w:rsidR="006D50A9" w:rsidRPr="004433D8" w:rsidRDefault="006D50A9" w:rsidP="006D50A9">
      <w:pPr>
        <w:rPr>
          <w:rFonts w:ascii="Arial" w:hAnsi="Arial" w:cs="Arial"/>
        </w:rPr>
      </w:pPr>
      <w:r w:rsidRPr="004433D8">
        <w:rPr>
          <w:rFonts w:ascii="Arial" w:hAnsi="Arial" w:cs="Arial"/>
        </w:rPr>
        <w:t>Firm Name</w:t>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r>
      <w:r w:rsidRPr="004433D8">
        <w:rPr>
          <w:rFonts w:ascii="Arial" w:hAnsi="Arial" w:cs="Arial"/>
        </w:rPr>
        <w:tab/>
        <w:t>City, State ZIP</w:t>
      </w:r>
    </w:p>
    <w:p w14:paraId="508EC7FC" w14:textId="77777777" w:rsidR="0012225D" w:rsidRPr="004433D8" w:rsidRDefault="006D50A9" w:rsidP="006D50A9">
      <w:pPr>
        <w:pStyle w:val="Heading3"/>
        <w:rPr>
          <w:rFonts w:ascii="Arial" w:hAnsi="Arial" w:cs="Arial"/>
        </w:rPr>
      </w:pPr>
      <w:r w:rsidRPr="004433D8">
        <w:rPr>
          <w:rFonts w:ascii="Arial" w:hAnsi="Arial" w:cs="Arial"/>
        </w:rPr>
        <w:br w:type="page"/>
      </w:r>
    </w:p>
    <w:p w14:paraId="51CBD792" w14:textId="23B6FE6B" w:rsidR="006D50A9" w:rsidRPr="004433D8" w:rsidRDefault="001851F2" w:rsidP="006D50A9">
      <w:pPr>
        <w:pStyle w:val="Heading3"/>
        <w:rPr>
          <w:rFonts w:ascii="Arial" w:hAnsi="Arial" w:cs="Arial"/>
        </w:rPr>
      </w:pPr>
      <w:bookmarkStart w:id="42" w:name="_Toc232515944"/>
      <w:r>
        <w:rPr>
          <w:rFonts w:ascii="Arial" w:hAnsi="Arial" w:cs="Arial"/>
        </w:rPr>
        <w:lastRenderedPageBreak/>
        <w:t>Form 5</w:t>
      </w:r>
      <w:r w:rsidR="006D50A9" w:rsidRPr="004433D8">
        <w:rPr>
          <w:rFonts w:ascii="Arial" w:hAnsi="Arial" w:cs="Arial"/>
        </w:rPr>
        <w:t>, Commercial General Liability Certification</w:t>
      </w:r>
      <w:bookmarkEnd w:id="42"/>
    </w:p>
    <w:p w14:paraId="5F91D465" w14:textId="77777777" w:rsidR="00953478" w:rsidRPr="004433D8" w:rsidRDefault="00953478" w:rsidP="006D50A9">
      <w:pPr>
        <w:jc w:val="center"/>
        <w:rPr>
          <w:rFonts w:ascii="Arial" w:hAnsi="Arial" w:cs="Arial"/>
        </w:rPr>
      </w:pPr>
    </w:p>
    <w:p w14:paraId="400C14F1" w14:textId="718A3EA3" w:rsidR="006D50A9" w:rsidRPr="004433D8" w:rsidRDefault="006D50A9" w:rsidP="006D50A9">
      <w:pPr>
        <w:jc w:val="center"/>
        <w:rPr>
          <w:rFonts w:ascii="Arial" w:hAnsi="Arial" w:cs="Arial"/>
        </w:rPr>
      </w:pPr>
      <w:r w:rsidRPr="004433D8">
        <w:rPr>
          <w:rFonts w:ascii="Arial" w:hAnsi="Arial" w:cs="Arial"/>
        </w:rPr>
        <w:t>(Attach a valid Commercial General Liability Certificate of Insurance to this Form)</w:t>
      </w:r>
    </w:p>
    <w:p w14:paraId="2A8C4163" w14:textId="77777777" w:rsidR="006D50A9" w:rsidRPr="004433D8" w:rsidRDefault="006D50A9" w:rsidP="006D50A9">
      <w:pPr>
        <w:rPr>
          <w:rFonts w:ascii="Arial" w:hAnsi="Arial" w:cs="Arial"/>
        </w:rPr>
      </w:pPr>
    </w:p>
    <w:p w14:paraId="61B532A7" w14:textId="77777777" w:rsidR="006D50A9" w:rsidRPr="004433D8" w:rsidRDefault="006D50A9" w:rsidP="006D50A9">
      <w:pPr>
        <w:rPr>
          <w:rFonts w:ascii="Arial" w:hAnsi="Arial" w:cs="Arial"/>
        </w:rPr>
      </w:pPr>
    </w:p>
    <w:p w14:paraId="3F4B839E" w14:textId="77777777" w:rsidR="0012225D" w:rsidRPr="004433D8" w:rsidRDefault="006D50A9" w:rsidP="006D50A9">
      <w:pPr>
        <w:pStyle w:val="Heading3"/>
        <w:rPr>
          <w:rFonts w:ascii="Arial" w:hAnsi="Arial" w:cs="Arial"/>
        </w:rPr>
      </w:pPr>
      <w:r w:rsidRPr="004433D8">
        <w:rPr>
          <w:rFonts w:ascii="Arial" w:hAnsi="Arial" w:cs="Arial"/>
        </w:rPr>
        <w:br w:type="page"/>
      </w:r>
    </w:p>
    <w:p w14:paraId="7F6519A4" w14:textId="7A62D3FB" w:rsidR="006D50A9" w:rsidRPr="004433D8" w:rsidRDefault="001851F2" w:rsidP="006D50A9">
      <w:pPr>
        <w:pStyle w:val="Heading3"/>
        <w:rPr>
          <w:rFonts w:ascii="Arial" w:hAnsi="Arial" w:cs="Arial"/>
        </w:rPr>
      </w:pPr>
      <w:bookmarkStart w:id="43" w:name="_Toc232515945"/>
      <w:r>
        <w:rPr>
          <w:rFonts w:ascii="Arial" w:hAnsi="Arial" w:cs="Arial"/>
        </w:rPr>
        <w:lastRenderedPageBreak/>
        <w:t>Form 6</w:t>
      </w:r>
      <w:r w:rsidR="006D50A9" w:rsidRPr="004433D8">
        <w:rPr>
          <w:rFonts w:ascii="Arial" w:hAnsi="Arial" w:cs="Arial"/>
        </w:rPr>
        <w:t>, Payee Data Record</w:t>
      </w:r>
      <w:bookmarkEnd w:id="43"/>
    </w:p>
    <w:p w14:paraId="7E1B4C05" w14:textId="77777777" w:rsidR="00953478" w:rsidRPr="004433D8" w:rsidRDefault="00953478" w:rsidP="006D50A9">
      <w:pPr>
        <w:rPr>
          <w:rFonts w:ascii="Arial" w:hAnsi="Arial" w:cs="Arial"/>
        </w:rPr>
      </w:pPr>
    </w:p>
    <w:p w14:paraId="597954DB" w14:textId="004F648F" w:rsidR="006D50A9" w:rsidRPr="004433D8" w:rsidRDefault="006D50A9" w:rsidP="006D50A9">
      <w:pPr>
        <w:rPr>
          <w:rFonts w:ascii="Arial" w:hAnsi="Arial" w:cs="Arial"/>
        </w:rPr>
      </w:pPr>
      <w:r w:rsidRPr="004433D8">
        <w:rPr>
          <w:rFonts w:ascii="Arial" w:hAnsi="Arial" w:cs="Arial"/>
        </w:rPr>
        <w:t xml:space="preserve">Bidders are required to sign the Payee Data Record, STD 204, before </w:t>
      </w:r>
      <w:r w:rsidR="001C0063" w:rsidRPr="004433D8">
        <w:rPr>
          <w:rFonts w:ascii="Arial" w:hAnsi="Arial" w:cs="Arial"/>
        </w:rPr>
        <w:t>C</w:t>
      </w:r>
      <w:r w:rsidR="00421FA7" w:rsidRPr="004433D8">
        <w:rPr>
          <w:rFonts w:ascii="Arial" w:hAnsi="Arial" w:cs="Arial"/>
        </w:rPr>
        <w:t>ontract</w:t>
      </w:r>
      <w:r w:rsidRPr="004433D8">
        <w:rPr>
          <w:rFonts w:ascii="Arial" w:hAnsi="Arial" w:cs="Arial"/>
        </w:rPr>
        <w:t xml:space="preserve"> award. Refer to the following website link for more details: </w:t>
      </w:r>
    </w:p>
    <w:p w14:paraId="4536215E" w14:textId="768CC3D8" w:rsidR="006D50A9" w:rsidRPr="004433D8" w:rsidRDefault="006D50A9" w:rsidP="00953478">
      <w:pPr>
        <w:jc w:val="center"/>
        <w:rPr>
          <w:rStyle w:val="Hyperlink"/>
          <w:rFonts w:ascii="Arial" w:hAnsi="Arial" w:cs="Arial"/>
          <w:color w:val="0000FF"/>
        </w:rPr>
      </w:pPr>
      <w:hyperlink r:id="rId42" w:history="1">
        <w:r w:rsidRPr="004433D8">
          <w:rPr>
            <w:rStyle w:val="Hyperlink"/>
            <w:rFonts w:ascii="Arial" w:hAnsi="Arial" w:cs="Arial"/>
            <w:color w:val="0000FF"/>
          </w:rPr>
          <w:t>http://www.documents.dgs.ca.gov/dgs/fmc/pdf/std204.pdf</w:t>
        </w:r>
      </w:hyperlink>
    </w:p>
    <w:p w14:paraId="48AAF275" w14:textId="77777777" w:rsidR="006D50A9" w:rsidRPr="004433D8" w:rsidRDefault="006D50A9" w:rsidP="006D50A9">
      <w:pPr>
        <w:jc w:val="center"/>
        <w:rPr>
          <w:rStyle w:val="Hyperlink"/>
          <w:rFonts w:ascii="Arial" w:hAnsi="Arial" w:cs="Arial"/>
        </w:rPr>
      </w:pPr>
    </w:p>
    <w:p w14:paraId="634AAEA0" w14:textId="77777777" w:rsidR="0012225D" w:rsidRPr="004433D8" w:rsidRDefault="006D50A9" w:rsidP="006D50A9">
      <w:pPr>
        <w:pStyle w:val="Heading3"/>
        <w:rPr>
          <w:rFonts w:ascii="Arial" w:hAnsi="Arial" w:cs="Arial"/>
        </w:rPr>
      </w:pPr>
      <w:r w:rsidRPr="004433D8">
        <w:rPr>
          <w:rFonts w:ascii="Arial" w:hAnsi="Arial" w:cs="Arial"/>
        </w:rPr>
        <w:br w:type="page"/>
      </w:r>
    </w:p>
    <w:p w14:paraId="61244E24" w14:textId="4C5754D6" w:rsidR="006D50A9" w:rsidRPr="004433D8" w:rsidRDefault="001851F2" w:rsidP="006D50A9">
      <w:pPr>
        <w:pStyle w:val="Heading3"/>
        <w:rPr>
          <w:rFonts w:ascii="Arial" w:eastAsia="Arial" w:hAnsi="Arial" w:cs="Arial"/>
        </w:rPr>
      </w:pPr>
      <w:bookmarkStart w:id="44" w:name="_Toc232515946"/>
      <w:r>
        <w:rPr>
          <w:rFonts w:ascii="Arial" w:eastAsia="Arial" w:hAnsi="Arial" w:cs="Arial"/>
        </w:rPr>
        <w:lastRenderedPageBreak/>
        <w:t>Form 7</w:t>
      </w:r>
      <w:r w:rsidR="006D50A9" w:rsidRPr="004433D8">
        <w:rPr>
          <w:rFonts w:ascii="Arial" w:eastAsia="Arial" w:hAnsi="Arial" w:cs="Arial"/>
        </w:rPr>
        <w:t xml:space="preserve">, </w:t>
      </w:r>
      <w:r w:rsidR="006D50A9" w:rsidRPr="004433D8">
        <w:rPr>
          <w:rFonts w:ascii="Arial" w:hAnsi="Arial" w:cs="Arial"/>
        </w:rPr>
        <w:t>Secretary</w:t>
      </w:r>
      <w:r w:rsidR="006D50A9" w:rsidRPr="004433D8">
        <w:rPr>
          <w:rFonts w:ascii="Arial" w:eastAsia="Arial" w:hAnsi="Arial" w:cs="Arial"/>
        </w:rPr>
        <w:t xml:space="preserve"> of State Status</w:t>
      </w:r>
      <w:bookmarkEnd w:id="44"/>
    </w:p>
    <w:p w14:paraId="6BF36357" w14:textId="77777777" w:rsidR="006D50A9" w:rsidRPr="004433D8" w:rsidRDefault="006D50A9" w:rsidP="006D50A9">
      <w:pPr>
        <w:rPr>
          <w:rFonts w:ascii="Arial" w:hAnsi="Arial" w:cs="Arial"/>
        </w:rPr>
      </w:pPr>
    </w:p>
    <w:p w14:paraId="7336FE2F" w14:textId="34FE70C9"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3360" behindDoc="0" locked="0" layoutInCell="1" allowOverlap="1" wp14:anchorId="3309D9F2" wp14:editId="5BF67549">
                <wp:simplePos x="0" y="0"/>
                <wp:positionH relativeFrom="column">
                  <wp:posOffset>2626995</wp:posOffset>
                </wp:positionH>
                <wp:positionV relativeFrom="paragraph">
                  <wp:posOffset>144145</wp:posOffset>
                </wp:positionV>
                <wp:extent cx="3491967"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349196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159F21F3" id="Straight Connector 19"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06.85pt,11.35pt" to="481.8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" strokecolor="black [3213]" strokeweight=".5pt">
                <v:stroke joinstyle="miter"/>
              </v:line>
            </w:pict>
          </mc:Fallback>
        </mc:AlternateContent>
      </w:r>
      <w:r w:rsidRPr="004433D8">
        <w:rPr>
          <w:rFonts w:ascii="Arial" w:eastAsia="Calibri" w:hAnsi="Arial" w:cs="Arial"/>
        </w:rPr>
        <w:t xml:space="preserve">Business Name (as registered with SOS): </w:t>
      </w:r>
    </w:p>
    <w:p w14:paraId="1FC23B66" w14:textId="2039942E" w:rsidR="006D50A9" w:rsidRPr="004433D8" w:rsidRDefault="002D392A"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4384" behindDoc="0" locked="0" layoutInCell="1" allowOverlap="1" wp14:anchorId="01AAB10B" wp14:editId="12D2F621">
                <wp:simplePos x="0" y="0"/>
                <wp:positionH relativeFrom="column">
                  <wp:posOffset>1028699</wp:posOffset>
                </wp:positionH>
                <wp:positionV relativeFrom="paragraph">
                  <wp:posOffset>151130</wp:posOffset>
                </wp:positionV>
                <wp:extent cx="5092065"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09206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71BAD16" id="Straight Connector 20"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81pt,11.9pt" to="481.9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" strokecolor="black [3213]" strokeweight=".5pt">
                <v:stroke joinstyle="miter"/>
              </v:line>
            </w:pict>
          </mc:Fallback>
        </mc:AlternateContent>
      </w:r>
      <w:r w:rsidR="006D50A9" w:rsidRPr="004433D8">
        <w:rPr>
          <w:rFonts w:ascii="Arial" w:eastAsia="Calibri" w:hAnsi="Arial" w:cs="Arial"/>
        </w:rPr>
        <w:t xml:space="preserve">Business Type: </w:t>
      </w:r>
      <w:r w:rsidR="006D50A9" w:rsidRPr="004433D8">
        <w:rPr>
          <w:rFonts w:ascii="Arial" w:eastAsia="Calibri" w:hAnsi="Arial" w:cs="Arial"/>
        </w:rPr>
        <w:tab/>
        <w:t xml:space="preserve"> </w:t>
      </w:r>
    </w:p>
    <w:p w14:paraId="796D884D" w14:textId="77777777"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5408" behindDoc="0" locked="0" layoutInCell="1" allowOverlap="1" wp14:anchorId="74B5D0B0" wp14:editId="1E9D3642">
                <wp:simplePos x="0" y="0"/>
                <wp:positionH relativeFrom="column">
                  <wp:posOffset>1796415</wp:posOffset>
                </wp:positionH>
                <wp:positionV relativeFrom="paragraph">
                  <wp:posOffset>158115</wp:posOffset>
                </wp:positionV>
                <wp:extent cx="3124200" cy="0"/>
                <wp:effectExtent l="0" t="0" r="0" b="0"/>
                <wp:wrapNone/>
                <wp:docPr id="21" name="Straight Connector 21"/>
                <wp:cNvGraphicFramePr/>
                <a:graphic xmlns:a="http://schemas.openxmlformats.org/drawingml/2006/main">
                  <a:graphicData uri="http://schemas.microsoft.com/office/word/2010/wordprocessingShape">
                    <wps:wsp>
                      <wps:cNvCnPr/>
                      <wps:spPr>
                        <a:xfrm>
                          <a:off x="0" y="0"/>
                          <a:ext cx="31242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8FD34B" id="Straight Connector 2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41.45pt,12.45pt" to="387.45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" strokecolor="black [3213]" strokeweight=".5pt">
                <v:stroke joinstyle="miter"/>
              </v:line>
            </w:pict>
          </mc:Fallback>
        </mc:AlternateContent>
      </w:r>
      <w:r w:rsidRPr="004433D8">
        <w:rPr>
          <w:rFonts w:ascii="Arial" w:eastAsia="Calibri" w:hAnsi="Arial" w:cs="Arial"/>
        </w:rPr>
        <w:t xml:space="preserve">Secretary of State Number: </w:t>
      </w:r>
      <w:r w:rsidRPr="004433D8">
        <w:rPr>
          <w:rFonts w:ascii="Arial" w:eastAsia="Calibri" w:hAnsi="Arial" w:cs="Arial"/>
        </w:rPr>
        <w:tab/>
        <w:t xml:space="preserve"> </w:t>
      </w:r>
    </w:p>
    <w:p w14:paraId="7A12E06A" w14:textId="77777777" w:rsidR="006D50A9" w:rsidRPr="004433D8" w:rsidRDefault="006D50A9" w:rsidP="006D50A9">
      <w:pPr>
        <w:spacing w:line="480" w:lineRule="auto"/>
        <w:rPr>
          <w:rFonts w:ascii="Arial" w:eastAsia="Calibri" w:hAnsi="Arial" w:cs="Arial"/>
        </w:rPr>
      </w:pPr>
      <w:r w:rsidRPr="004433D8">
        <w:rPr>
          <w:rFonts w:ascii="Arial" w:eastAsia="Calibri" w:hAnsi="Arial" w:cs="Arial"/>
          <w:noProof/>
        </w:rPr>
        <mc:AlternateContent>
          <mc:Choice Requires="wps">
            <w:drawing>
              <wp:anchor distT="0" distB="0" distL="114300" distR="114300" simplePos="0" relativeHeight="251666432" behindDoc="0" locked="0" layoutInCell="1" allowOverlap="1" wp14:anchorId="5B272AE2" wp14:editId="3E283961">
                <wp:simplePos x="0" y="0"/>
                <wp:positionH relativeFrom="column">
                  <wp:posOffset>2257425</wp:posOffset>
                </wp:positionH>
                <wp:positionV relativeFrom="paragraph">
                  <wp:posOffset>153035</wp:posOffset>
                </wp:positionV>
                <wp:extent cx="2667000" cy="0"/>
                <wp:effectExtent l="0" t="0" r="0" b="0"/>
                <wp:wrapNone/>
                <wp:docPr id="22" name="Straight Connector 22"/>
                <wp:cNvGraphicFramePr/>
                <a:graphic xmlns:a="http://schemas.openxmlformats.org/drawingml/2006/main">
                  <a:graphicData uri="http://schemas.microsoft.com/office/word/2010/wordprocessingShape">
                    <wps:wsp>
                      <wps:cNvCnPr/>
                      <wps:spPr>
                        <a:xfrm>
                          <a:off x="0" y="0"/>
                          <a:ext cx="26670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94A2319" id="Straight Connector 2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75pt,12.05pt" to="387.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" strokecolor="black [3213]" strokeweight=".5pt">
                <v:stroke joinstyle="miter"/>
              </v:line>
            </w:pict>
          </mc:Fallback>
        </mc:AlternateContent>
      </w:r>
      <w:r w:rsidRPr="004433D8">
        <w:rPr>
          <w:rFonts w:ascii="Arial" w:eastAsia="Calibri" w:hAnsi="Arial" w:cs="Arial"/>
        </w:rPr>
        <w:t xml:space="preserve">Status with the Secretary of State: </w:t>
      </w:r>
      <w:r w:rsidRPr="004433D8">
        <w:rPr>
          <w:rFonts w:ascii="Arial" w:eastAsia="Calibri" w:hAnsi="Arial" w:cs="Arial"/>
        </w:rPr>
        <w:tab/>
      </w:r>
    </w:p>
    <w:p w14:paraId="5C3742C7" w14:textId="77777777" w:rsidR="006D50A9" w:rsidRPr="004433D8" w:rsidRDefault="006D50A9" w:rsidP="006D50A9">
      <w:pPr>
        <w:jc w:val="center"/>
        <w:rPr>
          <w:rFonts w:ascii="Arial" w:eastAsia="Calibri" w:hAnsi="Arial" w:cs="Arial"/>
        </w:rPr>
      </w:pPr>
      <w:r w:rsidRPr="004433D8">
        <w:rPr>
          <w:rFonts w:ascii="Arial" w:eastAsia="Calibri" w:hAnsi="Arial" w:cs="Arial"/>
        </w:rPr>
        <w:t>Refer to the following website links to verify status and obtain the required documentation:</w:t>
      </w:r>
    </w:p>
    <w:p w14:paraId="4F09B737" w14:textId="77777777" w:rsidR="006D50A9" w:rsidRPr="004433D8" w:rsidRDefault="006D50A9" w:rsidP="006D50A9">
      <w:pPr>
        <w:jc w:val="center"/>
        <w:rPr>
          <w:rFonts w:ascii="Arial" w:eastAsia="Arial" w:hAnsi="Arial" w:cs="Arial"/>
        </w:rPr>
      </w:pPr>
      <w:hyperlink r:id="rId43">
        <w:r w:rsidRPr="004433D8">
          <w:rPr>
            <w:rStyle w:val="Hyperlink"/>
            <w:rFonts w:ascii="Arial" w:hAnsi="Arial" w:cs="Arial"/>
            <w:color w:val="0000FF"/>
          </w:rPr>
          <w:t>Search | California Secretary of State</w:t>
        </w:r>
      </w:hyperlink>
      <w:r w:rsidRPr="004433D8">
        <w:rPr>
          <w:rFonts w:ascii="Arial" w:hAnsi="Arial" w:cs="Arial"/>
        </w:rPr>
        <w:t xml:space="preserve"> </w:t>
      </w:r>
    </w:p>
    <w:p w14:paraId="42C69A8A" w14:textId="77777777" w:rsidR="006D50A9" w:rsidRPr="004433D8" w:rsidRDefault="006D50A9" w:rsidP="006D50A9">
      <w:pPr>
        <w:jc w:val="center"/>
        <w:rPr>
          <w:rFonts w:ascii="Arial" w:eastAsia="Arial" w:hAnsi="Arial" w:cs="Arial"/>
          <w:b/>
          <w:bCs/>
        </w:rPr>
      </w:pPr>
    </w:p>
    <w:p w14:paraId="3233B336" w14:textId="77777777" w:rsidR="006D50A9" w:rsidRPr="004433D8" w:rsidRDefault="006D50A9" w:rsidP="006D50A9">
      <w:pPr>
        <w:jc w:val="center"/>
        <w:rPr>
          <w:rFonts w:ascii="Arial" w:eastAsia="Arial" w:hAnsi="Arial" w:cs="Arial"/>
          <w:b/>
          <w:bCs/>
        </w:rPr>
      </w:pPr>
    </w:p>
    <w:p w14:paraId="06A56A06" w14:textId="77777777" w:rsidR="00FE63EF" w:rsidRPr="004433D8" w:rsidRDefault="00FE63EF">
      <w:pPr>
        <w:rPr>
          <w:rFonts w:ascii="Arial" w:eastAsia="Arial" w:hAnsi="Arial" w:cs="Arial"/>
          <w:b/>
          <w:bCs/>
        </w:rPr>
      </w:pPr>
      <w:r w:rsidRPr="004433D8">
        <w:rPr>
          <w:rFonts w:ascii="Arial" w:eastAsia="Arial" w:hAnsi="Arial" w:cs="Arial"/>
          <w:bCs/>
        </w:rPr>
        <w:br w:type="page"/>
      </w:r>
    </w:p>
    <w:p w14:paraId="674BF355" w14:textId="11E984D8" w:rsidR="006D50A9" w:rsidRPr="004433D8" w:rsidRDefault="001851F2" w:rsidP="0012225D">
      <w:pPr>
        <w:pStyle w:val="Heading3"/>
        <w:rPr>
          <w:rFonts w:ascii="Arial" w:eastAsia="Arial" w:hAnsi="Arial" w:cs="Arial"/>
        </w:rPr>
      </w:pPr>
      <w:bookmarkStart w:id="45" w:name="_Toc232515947"/>
      <w:r>
        <w:rPr>
          <w:rFonts w:ascii="Arial" w:eastAsia="Arial" w:hAnsi="Arial" w:cs="Arial"/>
          <w:bCs/>
        </w:rPr>
        <w:lastRenderedPageBreak/>
        <w:t>Form 8</w:t>
      </w:r>
      <w:r w:rsidR="006D50A9" w:rsidRPr="004433D8">
        <w:rPr>
          <w:rFonts w:ascii="Arial" w:eastAsia="Arial" w:hAnsi="Arial" w:cs="Arial"/>
          <w:bCs/>
        </w:rPr>
        <w:t xml:space="preserve">, </w:t>
      </w:r>
      <w:r w:rsidR="006D50A9" w:rsidRPr="004433D8">
        <w:rPr>
          <w:rFonts w:ascii="Arial" w:eastAsia="Arial" w:hAnsi="Arial" w:cs="Arial"/>
        </w:rPr>
        <w:t>Seller’s</w:t>
      </w:r>
      <w:r w:rsidR="006D50A9" w:rsidRPr="004433D8">
        <w:rPr>
          <w:rFonts w:ascii="Arial" w:eastAsia="Arial" w:hAnsi="Arial" w:cs="Arial"/>
          <w:bCs/>
        </w:rPr>
        <w:t xml:space="preserve"> Permit</w:t>
      </w:r>
      <w:bookmarkEnd w:id="45"/>
    </w:p>
    <w:p w14:paraId="51B4D1E7" w14:textId="77777777" w:rsidR="0012225D" w:rsidRPr="004433D8" w:rsidRDefault="0012225D" w:rsidP="006D50A9">
      <w:pPr>
        <w:rPr>
          <w:rFonts w:ascii="Arial" w:eastAsia="Arial" w:hAnsi="Arial" w:cs="Arial"/>
        </w:rPr>
      </w:pPr>
    </w:p>
    <w:p w14:paraId="3A4AA74F" w14:textId="00D16ACA" w:rsidR="006D50A9" w:rsidRPr="004433D8" w:rsidRDefault="006D50A9" w:rsidP="006D50A9">
      <w:pPr>
        <w:rPr>
          <w:rFonts w:ascii="Arial" w:eastAsia="Arial" w:hAnsi="Arial" w:cs="Arial"/>
        </w:rPr>
      </w:pPr>
      <w:r w:rsidRPr="004433D8">
        <w:rPr>
          <w:rFonts w:ascii="Arial" w:eastAsia="Arial" w:hAnsi="Arial" w:cs="Arial"/>
        </w:rPr>
        <w:t xml:space="preserve">If applicable, you must provide a copy of your company’s California retailer’s seller’s permit or certification of registration and, if applicable, the permit or certification of all participating affiliates, issued by California Department of Tax and Fee Administration (CDTFA), pursuant to all requirements as set forth in Sections 6487, 7101, and </w:t>
      </w:r>
      <w:r w:rsidR="002D392A" w:rsidRPr="004433D8">
        <w:rPr>
          <w:rFonts w:ascii="Arial" w:eastAsia="Arial" w:hAnsi="Arial" w:cs="Arial"/>
        </w:rPr>
        <w:t>S</w:t>
      </w:r>
      <w:r w:rsidRPr="004433D8">
        <w:rPr>
          <w:rFonts w:ascii="Arial" w:eastAsia="Arial" w:hAnsi="Arial" w:cs="Arial"/>
        </w:rPr>
        <w:t xml:space="preserve">ections 6452.1, 6487.3, 18510 of the Revenue and Taxation Code, and Section 10295.1 of the Public Contract Code. In order to expedite the process of verifying the validity of the permit, provide the BOE permit number in the space provided below. </w:t>
      </w:r>
    </w:p>
    <w:p w14:paraId="172A59EE" w14:textId="77777777" w:rsidR="006D50A9" w:rsidRPr="004433D8" w:rsidRDefault="006D50A9" w:rsidP="006D50A9">
      <w:pPr>
        <w:rPr>
          <w:rFonts w:ascii="Arial" w:eastAsia="Arial" w:hAnsi="Arial" w:cs="Arial"/>
        </w:rPr>
      </w:pPr>
      <w:r w:rsidRPr="004433D8">
        <w:rPr>
          <w:rFonts w:ascii="Arial" w:eastAsia="Arial" w:hAnsi="Arial" w:cs="Arial"/>
          <w:b/>
        </w:rPr>
        <w:t>RETAILER’S SELLER’S PERMIT NUMBER</w:t>
      </w:r>
      <w:r w:rsidRPr="004433D8">
        <w:rPr>
          <w:rFonts w:ascii="Arial" w:eastAsia="Arial" w:hAnsi="Arial" w:cs="Arial"/>
        </w:rPr>
        <w:t>: _________________________</w:t>
      </w:r>
    </w:p>
    <w:p w14:paraId="4EC8BBA1" w14:textId="77777777" w:rsidR="006D50A9" w:rsidRPr="004433D8" w:rsidRDefault="006D50A9" w:rsidP="006D50A9">
      <w:pPr>
        <w:rPr>
          <w:rFonts w:ascii="Arial" w:eastAsia="Arial" w:hAnsi="Arial" w:cs="Arial"/>
        </w:rPr>
      </w:pPr>
    </w:p>
    <w:p w14:paraId="05D2E3DD" w14:textId="77777777" w:rsidR="006D50A9" w:rsidRPr="004433D8" w:rsidRDefault="006D50A9" w:rsidP="006D50A9">
      <w:pPr>
        <w:rPr>
          <w:rFonts w:ascii="Arial" w:eastAsia="Arial" w:hAnsi="Arial" w:cs="Arial"/>
          <w:b/>
        </w:rPr>
      </w:pPr>
      <w:r w:rsidRPr="004433D8">
        <w:rPr>
          <w:rFonts w:ascii="Arial" w:eastAsia="Arial" w:hAnsi="Arial" w:cs="Arial"/>
        </w:rPr>
        <w:br w:type="page"/>
      </w:r>
    </w:p>
    <w:p w14:paraId="067C36A2" w14:textId="0DD71629" w:rsidR="006D50A9" w:rsidRPr="004433D8" w:rsidRDefault="001851F2" w:rsidP="006D50A9">
      <w:pPr>
        <w:pStyle w:val="Heading3"/>
        <w:rPr>
          <w:rFonts w:ascii="Arial" w:hAnsi="Arial" w:cs="Arial"/>
        </w:rPr>
      </w:pPr>
      <w:bookmarkStart w:id="46" w:name="_Toc232515948"/>
      <w:r>
        <w:rPr>
          <w:rFonts w:ascii="Arial" w:eastAsia="Arial" w:hAnsi="Arial" w:cs="Arial"/>
        </w:rPr>
        <w:lastRenderedPageBreak/>
        <w:t>Form 9</w:t>
      </w:r>
      <w:r w:rsidR="006D50A9" w:rsidRPr="004433D8">
        <w:rPr>
          <w:rFonts w:ascii="Arial" w:eastAsia="Arial" w:hAnsi="Arial" w:cs="Arial"/>
        </w:rPr>
        <w:t>, Contractor’s</w:t>
      </w:r>
      <w:r w:rsidR="006D50A9" w:rsidRPr="004433D8">
        <w:rPr>
          <w:rFonts w:ascii="Arial" w:hAnsi="Arial" w:cs="Arial"/>
        </w:rPr>
        <w:t xml:space="preserve"> Bid Certification</w:t>
      </w:r>
      <w:bookmarkEnd w:id="46"/>
    </w:p>
    <w:p w14:paraId="664891CE" w14:textId="77777777" w:rsidR="006D50A9" w:rsidRPr="004433D8" w:rsidRDefault="006D50A9" w:rsidP="006D50A9">
      <w:pPr>
        <w:rPr>
          <w:rFonts w:ascii="Arial" w:hAnsi="Arial" w:cs="Arial"/>
        </w:rPr>
      </w:pPr>
    </w:p>
    <w:p w14:paraId="090E8B71" w14:textId="2402A5C0" w:rsidR="006D50A9" w:rsidRPr="004433D8" w:rsidRDefault="006D50A9" w:rsidP="00953478">
      <w:pPr>
        <w:rPr>
          <w:rFonts w:ascii="Arial" w:hAnsi="Arial" w:cs="Arial"/>
        </w:rPr>
      </w:pPr>
      <w:r w:rsidRPr="004433D8">
        <w:rPr>
          <w:rFonts w:ascii="Arial" w:hAnsi="Arial" w:cs="Arial"/>
        </w:rPr>
        <w:t xml:space="preserve">The submission of this Quote does not obligate the California Department of Veterans Affairs to fund the proposed </w:t>
      </w:r>
      <w:r w:rsidR="001C0063" w:rsidRPr="004433D8">
        <w:rPr>
          <w:rFonts w:ascii="Arial" w:hAnsi="Arial" w:cs="Arial"/>
        </w:rPr>
        <w:t>C</w:t>
      </w:r>
      <w:r w:rsidRPr="004433D8">
        <w:rPr>
          <w:rFonts w:ascii="Arial" w:hAnsi="Arial" w:cs="Arial"/>
        </w:rPr>
        <w:t xml:space="preserve">ontract. If the Quote is approved for funding, a </w:t>
      </w:r>
      <w:r w:rsidR="001C0063" w:rsidRPr="004433D8">
        <w:rPr>
          <w:rFonts w:ascii="Arial" w:hAnsi="Arial" w:cs="Arial"/>
        </w:rPr>
        <w:t>C</w:t>
      </w:r>
      <w:r w:rsidRPr="004433D8">
        <w:rPr>
          <w:rFonts w:ascii="Arial" w:hAnsi="Arial" w:cs="Arial"/>
        </w:rPr>
        <w:t xml:space="preserve">ontract will be executed between the State of California and the Bidder. When funding is authorized, the Bidder will be expected to adhere to the terms of the executed </w:t>
      </w:r>
      <w:r w:rsidR="001C0063" w:rsidRPr="004433D8">
        <w:rPr>
          <w:rFonts w:ascii="Arial" w:hAnsi="Arial" w:cs="Arial"/>
        </w:rPr>
        <w:t>C</w:t>
      </w:r>
      <w:r w:rsidRPr="004433D8">
        <w:rPr>
          <w:rFonts w:ascii="Arial" w:hAnsi="Arial" w:cs="Arial"/>
        </w:rPr>
        <w:t>ontract.</w:t>
      </w:r>
    </w:p>
    <w:p w14:paraId="6AE69399" w14:textId="77777777" w:rsidR="006D50A9" w:rsidRPr="004433D8" w:rsidRDefault="006D50A9" w:rsidP="00953478">
      <w:pPr>
        <w:rPr>
          <w:rFonts w:ascii="Arial" w:hAnsi="Arial" w:cs="Arial"/>
        </w:rPr>
      </w:pPr>
      <w:r w:rsidRPr="004433D8">
        <w:rPr>
          <w:rFonts w:ascii="Arial" w:hAnsi="Arial" w:cs="Arial"/>
        </w:rPr>
        <w:t>Sign and date below in the signature block for your firm’s agreement to meet the requirements of this RFQ. The certification must include signature of person who is authorized to bind the firm contractually.</w:t>
      </w:r>
    </w:p>
    <w:p w14:paraId="2AB9462D" w14:textId="77777777" w:rsidR="006D50A9" w:rsidRPr="004433D8" w:rsidRDefault="006D50A9" w:rsidP="006D50A9">
      <w:pPr>
        <w:rPr>
          <w:rFonts w:ascii="Arial" w:hAnsi="Arial" w:cs="Arial"/>
        </w:rPr>
      </w:pPr>
    </w:p>
    <w:p w14:paraId="20C5EDEA" w14:textId="77777777" w:rsidR="006D50A9" w:rsidRPr="004433D8" w:rsidRDefault="006D50A9" w:rsidP="006D50A9">
      <w:pPr>
        <w:rPr>
          <w:rFonts w:ascii="Arial" w:hAnsi="Arial" w:cs="Arial"/>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330"/>
        <w:gridCol w:w="900"/>
        <w:gridCol w:w="900"/>
        <w:gridCol w:w="900"/>
        <w:gridCol w:w="1620"/>
        <w:gridCol w:w="990"/>
        <w:gridCol w:w="720"/>
      </w:tblGrid>
      <w:tr w:rsidR="006D50A9" w:rsidRPr="004433D8" w14:paraId="4092D3FD" w14:textId="77777777" w:rsidTr="006D50A9">
        <w:trPr>
          <w:cantSplit/>
          <w:trHeight w:hRule="exact" w:val="260"/>
        </w:trPr>
        <w:tc>
          <w:tcPr>
            <w:tcW w:w="9360" w:type="dxa"/>
            <w:gridSpan w:val="7"/>
            <w:tcBorders>
              <w:left w:val="nil"/>
              <w:bottom w:val="nil"/>
              <w:right w:val="nil"/>
            </w:tcBorders>
          </w:tcPr>
          <w:p w14:paraId="6444DB02" w14:textId="762F02AC" w:rsidR="006D50A9" w:rsidRPr="004433D8" w:rsidRDefault="006D50A9" w:rsidP="006D50A9">
            <w:pPr>
              <w:rPr>
                <w:rFonts w:ascii="Arial" w:hAnsi="Arial" w:cs="Arial"/>
              </w:rPr>
            </w:pPr>
            <w:r w:rsidRPr="004433D8">
              <w:rPr>
                <w:rFonts w:ascii="Arial" w:hAnsi="Arial" w:cs="Arial"/>
              </w:rPr>
              <w:t xml:space="preserve">Name of Bidding Firm (Legal name as it will appear on the </w:t>
            </w:r>
            <w:r w:rsidR="001C0063" w:rsidRPr="004433D8">
              <w:rPr>
                <w:rFonts w:ascii="Arial" w:hAnsi="Arial" w:cs="Arial"/>
              </w:rPr>
              <w:t>C</w:t>
            </w:r>
            <w:r w:rsidR="00421FA7" w:rsidRPr="004433D8">
              <w:rPr>
                <w:rFonts w:ascii="Arial" w:hAnsi="Arial" w:cs="Arial"/>
              </w:rPr>
              <w:t>ontract</w:t>
            </w:r>
            <w:r w:rsidRPr="004433D8">
              <w:rPr>
                <w:rFonts w:ascii="Arial" w:hAnsi="Arial" w:cs="Arial"/>
              </w:rPr>
              <w:t>)</w:t>
            </w:r>
          </w:p>
        </w:tc>
      </w:tr>
      <w:tr w:rsidR="006D50A9" w:rsidRPr="004433D8" w14:paraId="08EC1856" w14:textId="77777777" w:rsidTr="006D50A9">
        <w:trPr>
          <w:cantSplit/>
          <w:trHeight w:hRule="exact" w:val="331"/>
        </w:trPr>
        <w:tc>
          <w:tcPr>
            <w:tcW w:w="9360" w:type="dxa"/>
            <w:gridSpan w:val="7"/>
            <w:tcBorders>
              <w:top w:val="nil"/>
              <w:left w:val="nil"/>
              <w:bottom w:val="single" w:sz="4" w:space="0" w:color="auto"/>
              <w:right w:val="nil"/>
            </w:tcBorders>
          </w:tcPr>
          <w:p w14:paraId="5BDB58D7" w14:textId="77777777" w:rsidR="006D50A9" w:rsidRPr="004433D8" w:rsidRDefault="006D50A9" w:rsidP="006D50A9">
            <w:pPr>
              <w:rPr>
                <w:rFonts w:ascii="Arial" w:hAnsi="Arial" w:cs="Arial"/>
              </w:rPr>
            </w:pPr>
            <w:r w:rsidRPr="004433D8">
              <w:rPr>
                <w:rFonts w:ascii="Arial" w:hAnsi="Arial" w:cs="Arial"/>
              </w:rPr>
              <w:fldChar w:fldCharType="begin">
                <w:ffData>
                  <w:name w:val=""/>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785D1027" w14:textId="77777777" w:rsidTr="006D50A9">
        <w:trPr>
          <w:cantSplit/>
          <w:trHeight w:hRule="exact" w:val="260"/>
        </w:trPr>
        <w:tc>
          <w:tcPr>
            <w:tcW w:w="4230" w:type="dxa"/>
            <w:gridSpan w:val="2"/>
            <w:tcBorders>
              <w:top w:val="nil"/>
              <w:left w:val="nil"/>
              <w:bottom w:val="nil"/>
              <w:right w:val="nil"/>
            </w:tcBorders>
          </w:tcPr>
          <w:p w14:paraId="646E41C1" w14:textId="77777777" w:rsidR="006D50A9" w:rsidRPr="004433D8" w:rsidRDefault="006D50A9" w:rsidP="006D50A9">
            <w:pPr>
              <w:rPr>
                <w:rFonts w:ascii="Arial" w:hAnsi="Arial" w:cs="Arial"/>
              </w:rPr>
            </w:pPr>
            <w:r w:rsidRPr="004433D8">
              <w:rPr>
                <w:rFonts w:ascii="Arial" w:hAnsi="Arial" w:cs="Arial"/>
              </w:rPr>
              <w:t>Mailing address</w:t>
            </w:r>
          </w:p>
        </w:tc>
        <w:tc>
          <w:tcPr>
            <w:tcW w:w="3420" w:type="dxa"/>
            <w:gridSpan w:val="3"/>
            <w:tcBorders>
              <w:top w:val="nil"/>
              <w:left w:val="single" w:sz="4" w:space="0" w:color="auto"/>
              <w:bottom w:val="nil"/>
              <w:right w:val="single" w:sz="4" w:space="0" w:color="auto"/>
            </w:tcBorders>
          </w:tcPr>
          <w:p w14:paraId="74DD70E3" w14:textId="77777777" w:rsidR="006D50A9" w:rsidRPr="004433D8" w:rsidRDefault="006D50A9" w:rsidP="006D50A9">
            <w:pPr>
              <w:rPr>
                <w:rFonts w:ascii="Arial" w:hAnsi="Arial" w:cs="Arial"/>
              </w:rPr>
            </w:pPr>
            <w:r w:rsidRPr="004433D8">
              <w:rPr>
                <w:rFonts w:ascii="Arial" w:hAnsi="Arial" w:cs="Arial"/>
              </w:rPr>
              <w:t>City</w:t>
            </w:r>
          </w:p>
        </w:tc>
        <w:tc>
          <w:tcPr>
            <w:tcW w:w="990" w:type="dxa"/>
            <w:tcBorders>
              <w:top w:val="nil"/>
              <w:left w:val="nil"/>
              <w:bottom w:val="nil"/>
              <w:right w:val="nil"/>
            </w:tcBorders>
          </w:tcPr>
          <w:p w14:paraId="6E40A441" w14:textId="77777777" w:rsidR="006D50A9" w:rsidRPr="004433D8" w:rsidRDefault="006D50A9" w:rsidP="006D50A9">
            <w:pPr>
              <w:jc w:val="center"/>
              <w:rPr>
                <w:rFonts w:ascii="Arial" w:hAnsi="Arial" w:cs="Arial"/>
              </w:rPr>
            </w:pPr>
            <w:r w:rsidRPr="004433D8">
              <w:rPr>
                <w:rFonts w:ascii="Arial" w:hAnsi="Arial" w:cs="Arial"/>
              </w:rPr>
              <w:t>State</w:t>
            </w:r>
          </w:p>
        </w:tc>
        <w:tc>
          <w:tcPr>
            <w:tcW w:w="720" w:type="dxa"/>
            <w:tcBorders>
              <w:top w:val="nil"/>
              <w:left w:val="single" w:sz="4" w:space="0" w:color="auto"/>
              <w:bottom w:val="nil"/>
              <w:right w:val="nil"/>
            </w:tcBorders>
          </w:tcPr>
          <w:p w14:paraId="40EA521E" w14:textId="77777777" w:rsidR="006D50A9" w:rsidRPr="004433D8" w:rsidRDefault="006D50A9" w:rsidP="006D50A9">
            <w:pPr>
              <w:ind w:left="-18"/>
              <w:jc w:val="center"/>
              <w:rPr>
                <w:rFonts w:ascii="Arial" w:hAnsi="Arial" w:cs="Arial"/>
              </w:rPr>
            </w:pPr>
            <w:r w:rsidRPr="004433D8">
              <w:rPr>
                <w:rFonts w:ascii="Arial" w:hAnsi="Arial" w:cs="Arial"/>
              </w:rPr>
              <w:t>Zip Code</w:t>
            </w:r>
          </w:p>
        </w:tc>
      </w:tr>
      <w:tr w:rsidR="006D50A9" w:rsidRPr="004433D8" w14:paraId="2E15B996" w14:textId="77777777" w:rsidTr="006D50A9">
        <w:trPr>
          <w:cantSplit/>
          <w:trHeight w:hRule="exact" w:val="331"/>
        </w:trPr>
        <w:tc>
          <w:tcPr>
            <w:tcW w:w="4230" w:type="dxa"/>
            <w:gridSpan w:val="2"/>
            <w:tcBorders>
              <w:top w:val="nil"/>
              <w:left w:val="nil"/>
              <w:bottom w:val="single" w:sz="4" w:space="0" w:color="auto"/>
              <w:right w:val="nil"/>
            </w:tcBorders>
          </w:tcPr>
          <w:p w14:paraId="25419E68"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3420" w:type="dxa"/>
            <w:gridSpan w:val="3"/>
            <w:tcBorders>
              <w:top w:val="nil"/>
              <w:left w:val="single" w:sz="4" w:space="0" w:color="auto"/>
              <w:bottom w:val="single" w:sz="4" w:space="0" w:color="auto"/>
              <w:right w:val="single" w:sz="4" w:space="0" w:color="auto"/>
            </w:tcBorders>
          </w:tcPr>
          <w:p w14:paraId="6166C788"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990" w:type="dxa"/>
            <w:tcBorders>
              <w:top w:val="nil"/>
              <w:left w:val="nil"/>
              <w:bottom w:val="single" w:sz="4" w:space="0" w:color="auto"/>
              <w:right w:val="nil"/>
            </w:tcBorders>
          </w:tcPr>
          <w:p w14:paraId="3F019EBF" w14:textId="77777777" w:rsidR="006D50A9" w:rsidRPr="004433D8" w:rsidRDefault="006D50A9" w:rsidP="006D50A9">
            <w:pPr>
              <w:jc w:val="cente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720" w:type="dxa"/>
            <w:tcBorders>
              <w:top w:val="nil"/>
              <w:left w:val="single" w:sz="4" w:space="0" w:color="auto"/>
              <w:bottom w:val="single" w:sz="4" w:space="0" w:color="auto"/>
              <w:right w:val="nil"/>
            </w:tcBorders>
          </w:tcPr>
          <w:p w14:paraId="3C33E645" w14:textId="77777777" w:rsidR="006D50A9" w:rsidRPr="004433D8" w:rsidRDefault="006D50A9" w:rsidP="006D50A9">
            <w:pPr>
              <w:ind w:left="-18"/>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3A48C6FB" w14:textId="77777777" w:rsidTr="006D50A9">
        <w:trPr>
          <w:cantSplit/>
          <w:trHeight w:hRule="exact" w:val="260"/>
        </w:trPr>
        <w:tc>
          <w:tcPr>
            <w:tcW w:w="3330" w:type="dxa"/>
            <w:tcBorders>
              <w:top w:val="nil"/>
              <w:left w:val="nil"/>
              <w:bottom w:val="nil"/>
              <w:right w:val="nil"/>
            </w:tcBorders>
          </w:tcPr>
          <w:p w14:paraId="127D8523" w14:textId="77777777" w:rsidR="006D50A9" w:rsidRPr="004433D8" w:rsidRDefault="006D50A9" w:rsidP="006D50A9">
            <w:pPr>
              <w:rPr>
                <w:rFonts w:ascii="Arial" w:hAnsi="Arial" w:cs="Arial"/>
              </w:rPr>
            </w:pPr>
            <w:r w:rsidRPr="004433D8">
              <w:rPr>
                <w:rFonts w:ascii="Arial" w:hAnsi="Arial" w:cs="Arial"/>
              </w:rPr>
              <w:t>Telephone number</w:t>
            </w:r>
          </w:p>
        </w:tc>
        <w:tc>
          <w:tcPr>
            <w:tcW w:w="2700" w:type="dxa"/>
            <w:gridSpan w:val="3"/>
            <w:tcBorders>
              <w:top w:val="single" w:sz="4" w:space="0" w:color="auto"/>
              <w:left w:val="single" w:sz="4" w:space="0" w:color="auto"/>
              <w:bottom w:val="nil"/>
              <w:right w:val="single" w:sz="4" w:space="0" w:color="auto"/>
            </w:tcBorders>
          </w:tcPr>
          <w:p w14:paraId="74695ACA" w14:textId="77777777" w:rsidR="006D50A9" w:rsidRPr="004433D8" w:rsidRDefault="006D50A9" w:rsidP="006D50A9">
            <w:pPr>
              <w:rPr>
                <w:rFonts w:ascii="Arial" w:hAnsi="Arial" w:cs="Arial"/>
              </w:rPr>
            </w:pPr>
            <w:r w:rsidRPr="004433D8">
              <w:rPr>
                <w:rFonts w:ascii="Arial" w:hAnsi="Arial" w:cs="Arial"/>
              </w:rPr>
              <w:t>Fax number</w:t>
            </w:r>
          </w:p>
        </w:tc>
        <w:tc>
          <w:tcPr>
            <w:tcW w:w="3330" w:type="dxa"/>
            <w:gridSpan w:val="3"/>
            <w:tcBorders>
              <w:top w:val="nil"/>
              <w:left w:val="nil"/>
              <w:bottom w:val="nil"/>
              <w:right w:val="nil"/>
            </w:tcBorders>
          </w:tcPr>
          <w:p w14:paraId="08CCF7BD" w14:textId="77777777" w:rsidR="006D50A9" w:rsidRPr="004433D8" w:rsidRDefault="006D50A9" w:rsidP="006D50A9">
            <w:pPr>
              <w:rPr>
                <w:rFonts w:ascii="Arial" w:hAnsi="Arial" w:cs="Arial"/>
              </w:rPr>
            </w:pPr>
            <w:r w:rsidRPr="004433D8">
              <w:rPr>
                <w:rFonts w:ascii="Arial" w:hAnsi="Arial" w:cs="Arial"/>
              </w:rPr>
              <w:t xml:space="preserve">Email address </w:t>
            </w:r>
            <w:r w:rsidRPr="004433D8">
              <w:rPr>
                <w:rFonts w:ascii="Arial" w:hAnsi="Arial" w:cs="Arial"/>
                <w:i/>
              </w:rPr>
              <w:t>(If applicable)</w:t>
            </w:r>
          </w:p>
        </w:tc>
      </w:tr>
      <w:tr w:rsidR="006D50A9" w:rsidRPr="004433D8" w14:paraId="7E50B00D" w14:textId="77777777" w:rsidTr="006D50A9">
        <w:trPr>
          <w:cantSplit/>
          <w:trHeight w:hRule="exact" w:val="331"/>
        </w:trPr>
        <w:tc>
          <w:tcPr>
            <w:tcW w:w="3330" w:type="dxa"/>
            <w:tcBorders>
              <w:top w:val="nil"/>
              <w:left w:val="nil"/>
              <w:right w:val="nil"/>
            </w:tcBorders>
          </w:tcPr>
          <w:p w14:paraId="1506634D"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4"/>
                  <w:enabled/>
                  <w:calcOnExit w:val="0"/>
                  <w:textInput/>
                </w:ffData>
              </w:fldChar>
            </w:r>
            <w:bookmarkStart w:id="47" w:name="Text384"/>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7"/>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2700" w:type="dxa"/>
            <w:gridSpan w:val="3"/>
            <w:tcBorders>
              <w:top w:val="nil"/>
              <w:left w:val="single" w:sz="4" w:space="0" w:color="auto"/>
              <w:bottom w:val="nil"/>
              <w:right w:val="single" w:sz="4" w:space="0" w:color="auto"/>
            </w:tcBorders>
          </w:tcPr>
          <w:p w14:paraId="311C4BD4"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5"/>
                  <w:enabled/>
                  <w:calcOnExit w:val="0"/>
                  <w:textInput/>
                </w:ffData>
              </w:fldChar>
            </w:r>
            <w:bookmarkStart w:id="48" w:name="Text385"/>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8"/>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3330" w:type="dxa"/>
            <w:gridSpan w:val="3"/>
            <w:tcBorders>
              <w:top w:val="nil"/>
              <w:left w:val="nil"/>
              <w:bottom w:val="nil"/>
              <w:right w:val="nil"/>
            </w:tcBorders>
          </w:tcPr>
          <w:p w14:paraId="2595C91A"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r w:rsidR="006D50A9" w:rsidRPr="004433D8" w14:paraId="20C8825B" w14:textId="77777777" w:rsidTr="006D50A9">
        <w:trPr>
          <w:cantSplit/>
          <w:trHeight w:hRule="exact" w:val="260"/>
        </w:trPr>
        <w:tc>
          <w:tcPr>
            <w:tcW w:w="5130" w:type="dxa"/>
            <w:gridSpan w:val="3"/>
            <w:tcBorders>
              <w:left w:val="nil"/>
              <w:bottom w:val="nil"/>
              <w:right w:val="nil"/>
            </w:tcBorders>
          </w:tcPr>
          <w:p w14:paraId="787ED91B" w14:textId="77777777" w:rsidR="006D50A9" w:rsidRPr="004433D8" w:rsidRDefault="006D50A9" w:rsidP="006D50A9">
            <w:pPr>
              <w:rPr>
                <w:rFonts w:ascii="Arial" w:hAnsi="Arial" w:cs="Arial"/>
              </w:rPr>
            </w:pPr>
            <w:r w:rsidRPr="004433D8">
              <w:rPr>
                <w:rFonts w:ascii="Arial" w:hAnsi="Arial" w:cs="Arial"/>
              </w:rPr>
              <w:t>Name of Contact Person</w:t>
            </w:r>
          </w:p>
        </w:tc>
        <w:tc>
          <w:tcPr>
            <w:tcW w:w="4230" w:type="dxa"/>
            <w:gridSpan w:val="4"/>
            <w:tcBorders>
              <w:left w:val="single" w:sz="4" w:space="0" w:color="auto"/>
              <w:bottom w:val="nil"/>
              <w:right w:val="nil"/>
            </w:tcBorders>
          </w:tcPr>
          <w:p w14:paraId="355BE0B6" w14:textId="77777777" w:rsidR="006D50A9" w:rsidRPr="004433D8" w:rsidRDefault="006D50A9" w:rsidP="006D50A9">
            <w:pPr>
              <w:rPr>
                <w:rFonts w:ascii="Arial" w:hAnsi="Arial" w:cs="Arial"/>
              </w:rPr>
            </w:pPr>
            <w:r w:rsidRPr="004433D8">
              <w:rPr>
                <w:rFonts w:ascii="Arial" w:hAnsi="Arial" w:cs="Arial"/>
              </w:rPr>
              <w:t xml:space="preserve">Telephone number </w:t>
            </w:r>
            <w:r w:rsidRPr="004433D8">
              <w:rPr>
                <w:rFonts w:ascii="Arial" w:hAnsi="Arial" w:cs="Arial"/>
                <w:i/>
              </w:rPr>
              <w:t>(If different from above)</w:t>
            </w:r>
          </w:p>
        </w:tc>
      </w:tr>
      <w:tr w:rsidR="006D50A9" w:rsidRPr="004433D8" w14:paraId="7A8829DF" w14:textId="77777777" w:rsidTr="006D50A9">
        <w:trPr>
          <w:cantSplit/>
          <w:trHeight w:hRule="exact" w:val="270"/>
        </w:trPr>
        <w:tc>
          <w:tcPr>
            <w:tcW w:w="5130" w:type="dxa"/>
            <w:gridSpan w:val="3"/>
            <w:tcBorders>
              <w:top w:val="nil"/>
              <w:left w:val="nil"/>
              <w:bottom w:val="nil"/>
              <w:right w:val="nil"/>
            </w:tcBorders>
          </w:tcPr>
          <w:p w14:paraId="473DA78A" w14:textId="77777777" w:rsidR="006D50A9" w:rsidRPr="004433D8" w:rsidRDefault="006D50A9" w:rsidP="006D50A9">
            <w:pPr>
              <w:rPr>
                <w:rFonts w:ascii="Arial" w:hAnsi="Arial" w:cs="Arial"/>
              </w:rPr>
            </w:pP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c>
          <w:tcPr>
            <w:tcW w:w="4230" w:type="dxa"/>
            <w:gridSpan w:val="4"/>
            <w:tcBorders>
              <w:top w:val="nil"/>
              <w:left w:val="single" w:sz="4" w:space="0" w:color="auto"/>
              <w:bottom w:val="nil"/>
              <w:right w:val="nil"/>
            </w:tcBorders>
          </w:tcPr>
          <w:p w14:paraId="235121BE" w14:textId="77777777" w:rsidR="006D50A9" w:rsidRPr="004433D8" w:rsidRDefault="006D50A9" w:rsidP="006D50A9">
            <w:pPr>
              <w:rPr>
                <w:rFonts w:ascii="Arial" w:hAnsi="Arial" w:cs="Arial"/>
              </w:rPr>
            </w:pPr>
            <w:r w:rsidRPr="004433D8">
              <w:rPr>
                <w:rFonts w:ascii="Arial" w:hAnsi="Arial" w:cs="Arial"/>
              </w:rPr>
              <w:t>(</w:t>
            </w:r>
            <w:r w:rsidRPr="004433D8">
              <w:rPr>
                <w:rFonts w:ascii="Arial" w:hAnsi="Arial" w:cs="Arial"/>
              </w:rPr>
              <w:fldChar w:fldCharType="begin">
                <w:ffData>
                  <w:name w:val="Text386"/>
                  <w:enabled/>
                  <w:calcOnExit w:val="0"/>
                  <w:textInput/>
                </w:ffData>
              </w:fldChar>
            </w:r>
            <w:bookmarkStart w:id="49" w:name="Text386"/>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bookmarkEnd w:id="49"/>
            <w:r w:rsidRPr="004433D8">
              <w:rPr>
                <w:rFonts w:ascii="Arial" w:hAnsi="Arial" w:cs="Arial"/>
              </w:rPr>
              <w:t xml:space="preserve">) </w:t>
            </w:r>
            <w:r w:rsidRPr="004433D8">
              <w:rPr>
                <w:rFonts w:ascii="Arial" w:hAnsi="Arial" w:cs="Arial"/>
              </w:rPr>
              <w:fldChar w:fldCharType="begin">
                <w:ffData>
                  <w:name w:val="Text170"/>
                  <w:enabled/>
                  <w:calcOnExit w:val="0"/>
                  <w:textInput/>
                </w:ffData>
              </w:fldChar>
            </w:r>
            <w:r w:rsidRPr="004433D8">
              <w:rPr>
                <w:rFonts w:ascii="Arial" w:hAnsi="Arial" w:cs="Arial"/>
              </w:rPr>
              <w:instrText xml:space="preserve"> FORMTEXT </w:instrText>
            </w:r>
            <w:r w:rsidRPr="004433D8">
              <w:rPr>
                <w:rFonts w:ascii="Arial" w:hAnsi="Arial" w:cs="Arial"/>
              </w:rPr>
            </w:r>
            <w:r w:rsidRPr="004433D8">
              <w:rPr>
                <w:rFonts w:ascii="Arial" w:hAnsi="Arial" w:cs="Arial"/>
              </w:rPr>
              <w:fldChar w:fldCharType="separate"/>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t> </w:t>
            </w:r>
            <w:r w:rsidRPr="004433D8">
              <w:rPr>
                <w:rFonts w:ascii="Arial" w:hAnsi="Arial" w:cs="Arial"/>
              </w:rPr>
              <w:fldChar w:fldCharType="end"/>
            </w:r>
          </w:p>
        </w:tc>
      </w:tr>
    </w:tbl>
    <w:p w14:paraId="54BB4486" w14:textId="77777777" w:rsidR="006D50A9" w:rsidRPr="004433D8" w:rsidRDefault="006D50A9" w:rsidP="006D50A9">
      <w:pPr>
        <w:rPr>
          <w:rFonts w:ascii="Arial" w:hAnsi="Arial" w:cs="Arial"/>
        </w:rPr>
      </w:pPr>
    </w:p>
    <w:tbl>
      <w:tblPr>
        <w:tblpPr w:leftFromText="180" w:rightFromText="180" w:vertAnchor="text" w:horzAnchor="margin" w:tblpX="108" w:tblpY="43"/>
        <w:tblW w:w="9378" w:type="dxa"/>
        <w:tblLayout w:type="fixed"/>
        <w:tblLook w:val="0000" w:firstRow="0" w:lastRow="0" w:firstColumn="0" w:lastColumn="0" w:noHBand="0" w:noVBand="0"/>
      </w:tblPr>
      <w:tblGrid>
        <w:gridCol w:w="9378"/>
      </w:tblGrid>
      <w:tr w:rsidR="006D50A9" w:rsidRPr="004433D8" w14:paraId="60427BFC" w14:textId="77777777" w:rsidTr="006D50A9">
        <w:trPr>
          <w:cantSplit/>
          <w:trHeight w:hRule="exact" w:val="302"/>
        </w:trPr>
        <w:tc>
          <w:tcPr>
            <w:tcW w:w="9378" w:type="dxa"/>
            <w:tcBorders>
              <w:top w:val="single" w:sz="4" w:space="0" w:color="auto"/>
              <w:bottom w:val="single" w:sz="4" w:space="0" w:color="auto"/>
            </w:tcBorders>
          </w:tcPr>
          <w:p w14:paraId="2F40B3E7" w14:textId="77777777" w:rsidR="006D50A9" w:rsidRPr="004433D8" w:rsidRDefault="006D50A9" w:rsidP="006D50A9">
            <w:pPr>
              <w:rPr>
                <w:rFonts w:ascii="Arial" w:hAnsi="Arial" w:cs="Arial"/>
                <w:b/>
              </w:rPr>
            </w:pPr>
            <w:r w:rsidRPr="004433D8">
              <w:rPr>
                <w:rFonts w:ascii="Arial" w:hAnsi="Arial" w:cs="Arial"/>
                <w:b/>
              </w:rPr>
              <w:t>Bidding Preferences Claimed (Check only the preferences claimed)</w:t>
            </w:r>
          </w:p>
        </w:tc>
      </w:tr>
      <w:tr w:rsidR="006D50A9" w:rsidRPr="004433D8" w14:paraId="425FADE3" w14:textId="77777777" w:rsidTr="00953478">
        <w:trPr>
          <w:cantSplit/>
          <w:trHeight w:hRule="exact" w:val="878"/>
        </w:trPr>
        <w:tc>
          <w:tcPr>
            <w:tcW w:w="9378" w:type="dxa"/>
            <w:tcBorders>
              <w:top w:val="single" w:sz="4" w:space="0" w:color="auto"/>
            </w:tcBorders>
          </w:tcPr>
          <w:p w14:paraId="719B4EEE" w14:textId="77777777" w:rsidR="006D50A9" w:rsidRPr="004433D8" w:rsidRDefault="006D50A9" w:rsidP="006D50A9">
            <w:pPr>
              <w:rPr>
                <w:rFonts w:ascii="Arial" w:hAnsi="Arial" w:cs="Arial"/>
              </w:rPr>
            </w:pPr>
          </w:p>
          <w:p w14:paraId="6E2FFF3D" w14:textId="77777777"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Certified small business or micro business preference </w:t>
            </w:r>
            <w:r w:rsidRPr="004433D8">
              <w:rPr>
                <w:rFonts w:ascii="Arial" w:hAnsi="Arial" w:cs="Arial"/>
                <w:b/>
              </w:rPr>
              <w:t>Certification #</w:t>
            </w:r>
            <w:r w:rsidRPr="004433D8">
              <w:rPr>
                <w:rFonts w:ascii="Arial" w:hAnsi="Arial" w:cs="Arial"/>
              </w:rPr>
              <w:t>___________</w:t>
            </w:r>
          </w:p>
        </w:tc>
      </w:tr>
      <w:tr w:rsidR="006D50A9" w:rsidRPr="004433D8" w14:paraId="0002A111" w14:textId="77777777" w:rsidTr="00953478">
        <w:trPr>
          <w:cantSplit/>
          <w:trHeight w:hRule="exact" w:val="1165"/>
        </w:trPr>
        <w:tc>
          <w:tcPr>
            <w:tcW w:w="9378" w:type="dxa"/>
          </w:tcPr>
          <w:p w14:paraId="6B9EB880" w14:textId="77777777" w:rsidR="006D50A9" w:rsidRPr="004433D8" w:rsidRDefault="006D50A9" w:rsidP="006D50A9">
            <w:pPr>
              <w:rPr>
                <w:rFonts w:ascii="Arial" w:hAnsi="Arial" w:cs="Arial"/>
              </w:rPr>
            </w:pPr>
          </w:p>
          <w:p w14:paraId="4318FAF0" w14:textId="77777777"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Non-small business subcontractor preference (committing use of 25% or more of small business subcontract(s)) </w:t>
            </w:r>
          </w:p>
          <w:p w14:paraId="305FAD85" w14:textId="77777777" w:rsidR="006D50A9" w:rsidRPr="004433D8" w:rsidRDefault="006D50A9" w:rsidP="006D50A9">
            <w:pPr>
              <w:rPr>
                <w:rFonts w:ascii="Arial" w:hAnsi="Arial" w:cs="Arial"/>
              </w:rPr>
            </w:pPr>
          </w:p>
          <w:p w14:paraId="6190831C" w14:textId="77777777" w:rsidR="006D50A9" w:rsidRPr="004433D8" w:rsidRDefault="006D50A9" w:rsidP="006D50A9">
            <w:pPr>
              <w:rPr>
                <w:rFonts w:ascii="Arial" w:hAnsi="Arial" w:cs="Arial"/>
              </w:rPr>
            </w:pPr>
            <w:r w:rsidRPr="004433D8">
              <w:rPr>
                <w:rFonts w:ascii="Arial" w:hAnsi="Arial" w:cs="Arial"/>
              </w:rPr>
              <w:t xml:space="preserve"> Certification # ___________</w:t>
            </w:r>
          </w:p>
        </w:tc>
      </w:tr>
      <w:tr w:rsidR="006D50A9" w:rsidRPr="004433D8" w14:paraId="0F4DAB40" w14:textId="77777777" w:rsidTr="00953478">
        <w:trPr>
          <w:cantSplit/>
          <w:trHeight w:hRule="exact" w:val="805"/>
        </w:trPr>
        <w:tc>
          <w:tcPr>
            <w:tcW w:w="9378" w:type="dxa"/>
          </w:tcPr>
          <w:p w14:paraId="7FE9BF1F" w14:textId="77777777" w:rsidR="006D50A9" w:rsidRPr="004433D8" w:rsidRDefault="006D50A9" w:rsidP="006D50A9">
            <w:pPr>
              <w:rPr>
                <w:rFonts w:ascii="Arial" w:hAnsi="Arial" w:cs="Arial"/>
              </w:rPr>
            </w:pPr>
          </w:p>
          <w:p w14:paraId="45560013" w14:textId="6F085DE6" w:rsidR="006D50A9" w:rsidRPr="004433D8" w:rsidRDefault="006D50A9" w:rsidP="006D50A9">
            <w:pPr>
              <w:rPr>
                <w:rFonts w:ascii="Arial" w:hAnsi="Arial" w:cs="Arial"/>
              </w:rPr>
            </w:pPr>
            <w:r w:rsidRPr="004433D8">
              <w:rPr>
                <w:rFonts w:ascii="Arial" w:hAnsi="Arial" w:cs="Arial"/>
              </w:rPr>
              <w:fldChar w:fldCharType="begin">
                <w:ffData>
                  <w:name w:val="Check61"/>
                  <w:enabled/>
                  <w:calcOnExit w:val="0"/>
                  <w:checkBox>
                    <w:sizeAuto/>
                    <w:default w:val="0"/>
                  </w:checkBox>
                </w:ffData>
              </w:fldChar>
            </w:r>
            <w:r w:rsidRPr="004433D8">
              <w:rPr>
                <w:rFonts w:ascii="Arial" w:hAnsi="Arial" w:cs="Arial"/>
              </w:rPr>
              <w:instrText xml:space="preserve"> FORMCHECKBOX </w:instrText>
            </w:r>
            <w:r w:rsidRPr="004433D8">
              <w:rPr>
                <w:rFonts w:ascii="Arial" w:hAnsi="Arial" w:cs="Arial"/>
              </w:rPr>
            </w:r>
            <w:r w:rsidRPr="004433D8">
              <w:rPr>
                <w:rFonts w:ascii="Arial" w:hAnsi="Arial" w:cs="Arial"/>
              </w:rPr>
              <w:fldChar w:fldCharType="separate"/>
            </w:r>
            <w:r w:rsidRPr="004433D8">
              <w:rPr>
                <w:rFonts w:ascii="Arial" w:hAnsi="Arial" w:cs="Arial"/>
              </w:rPr>
              <w:fldChar w:fldCharType="end"/>
            </w:r>
            <w:r w:rsidRPr="004433D8">
              <w:rPr>
                <w:rFonts w:ascii="Arial" w:hAnsi="Arial" w:cs="Arial"/>
              </w:rPr>
              <w:t xml:space="preserve"> DVBE Incentive (committing to use DVBE subcontract(s) </w:t>
            </w:r>
            <w:r w:rsidRPr="004433D8">
              <w:rPr>
                <w:rFonts w:ascii="Arial" w:hAnsi="Arial" w:cs="Arial"/>
                <w:b/>
              </w:rPr>
              <w:t>Certification #</w:t>
            </w:r>
            <w:r w:rsidRPr="004433D8">
              <w:rPr>
                <w:rFonts w:ascii="Arial" w:hAnsi="Arial" w:cs="Arial"/>
              </w:rPr>
              <w:t>_____</w:t>
            </w:r>
            <w:r w:rsidR="002D392A" w:rsidRPr="004433D8">
              <w:rPr>
                <w:rFonts w:ascii="Arial" w:hAnsi="Arial" w:cs="Arial"/>
              </w:rPr>
              <w:t>____</w:t>
            </w:r>
            <w:r w:rsidRPr="004433D8">
              <w:rPr>
                <w:rFonts w:ascii="Arial" w:hAnsi="Arial" w:cs="Arial"/>
              </w:rPr>
              <w:t>_____</w:t>
            </w:r>
          </w:p>
        </w:tc>
      </w:tr>
      <w:tr w:rsidR="006D50A9" w:rsidRPr="004433D8" w14:paraId="1058ECAF" w14:textId="77777777" w:rsidTr="00953478">
        <w:trPr>
          <w:cantSplit/>
          <w:trHeight w:hRule="exact" w:val="364"/>
        </w:trPr>
        <w:tc>
          <w:tcPr>
            <w:tcW w:w="9378" w:type="dxa"/>
            <w:tcBorders>
              <w:bottom w:val="single" w:sz="4" w:space="0" w:color="auto"/>
            </w:tcBorders>
          </w:tcPr>
          <w:p w14:paraId="31AF81A1" w14:textId="77777777" w:rsidR="006D50A9" w:rsidRPr="004433D8" w:rsidRDefault="006D50A9" w:rsidP="006D50A9">
            <w:pPr>
              <w:rPr>
                <w:rFonts w:ascii="Arial" w:hAnsi="Arial" w:cs="Arial"/>
              </w:rPr>
            </w:pPr>
          </w:p>
          <w:p w14:paraId="350CCCFD" w14:textId="77777777" w:rsidR="006D50A9" w:rsidRPr="004433D8" w:rsidRDefault="006D50A9" w:rsidP="006D50A9">
            <w:pPr>
              <w:rPr>
                <w:rFonts w:ascii="Arial" w:hAnsi="Arial" w:cs="Arial"/>
              </w:rPr>
            </w:pPr>
          </w:p>
          <w:p w14:paraId="4720D509" w14:textId="77777777" w:rsidR="006D50A9" w:rsidRPr="004433D8" w:rsidRDefault="006D50A9" w:rsidP="006D50A9">
            <w:pPr>
              <w:rPr>
                <w:rFonts w:ascii="Arial" w:hAnsi="Arial" w:cs="Arial"/>
              </w:rPr>
            </w:pPr>
          </w:p>
          <w:p w14:paraId="51998CEA" w14:textId="77777777" w:rsidR="006D50A9" w:rsidRPr="004433D8" w:rsidRDefault="006D50A9" w:rsidP="006D50A9">
            <w:pPr>
              <w:rPr>
                <w:rFonts w:ascii="Arial" w:hAnsi="Arial" w:cs="Arial"/>
              </w:rPr>
            </w:pPr>
            <w:r w:rsidRPr="004433D8">
              <w:rPr>
                <w:rFonts w:ascii="Arial" w:hAnsi="Arial" w:cs="Arial"/>
              </w:rPr>
              <w:t xml:space="preserve"> BID.</w:t>
            </w:r>
          </w:p>
          <w:p w14:paraId="0ABFD443" w14:textId="77777777" w:rsidR="006D50A9" w:rsidRPr="004433D8" w:rsidRDefault="006D50A9" w:rsidP="006D50A9">
            <w:pPr>
              <w:rPr>
                <w:rFonts w:ascii="Arial" w:hAnsi="Arial" w:cs="Arial"/>
              </w:rPr>
            </w:pPr>
          </w:p>
          <w:p w14:paraId="7C3ECD5A" w14:textId="77777777" w:rsidR="006D50A9" w:rsidRPr="004433D8" w:rsidRDefault="006D50A9" w:rsidP="006D50A9">
            <w:pPr>
              <w:rPr>
                <w:rFonts w:ascii="Arial" w:hAnsi="Arial" w:cs="Arial"/>
              </w:rPr>
            </w:pPr>
          </w:p>
        </w:tc>
      </w:tr>
    </w:tbl>
    <w:p w14:paraId="3E7CBA22" w14:textId="77777777" w:rsidR="006D50A9" w:rsidRPr="004433D8" w:rsidRDefault="006D50A9" w:rsidP="006D50A9">
      <w:pPr>
        <w:rPr>
          <w:rFonts w:ascii="Arial" w:hAnsi="Arial" w:cs="Arial"/>
        </w:rPr>
      </w:pPr>
    </w:p>
    <w:tbl>
      <w:tblPr>
        <w:tblW w:w="936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774"/>
        <w:gridCol w:w="1080"/>
        <w:gridCol w:w="2506"/>
      </w:tblGrid>
      <w:tr w:rsidR="006D50A9" w:rsidRPr="004433D8" w14:paraId="545D1F15" w14:textId="77777777" w:rsidTr="006D50A9">
        <w:trPr>
          <w:cantSplit/>
          <w:trHeight w:hRule="exact" w:val="279"/>
        </w:trPr>
        <w:tc>
          <w:tcPr>
            <w:tcW w:w="6854" w:type="dxa"/>
            <w:gridSpan w:val="2"/>
            <w:tcBorders>
              <w:left w:val="nil"/>
              <w:bottom w:val="nil"/>
              <w:right w:val="nil"/>
            </w:tcBorders>
          </w:tcPr>
          <w:p w14:paraId="51FD8BE8" w14:textId="77777777" w:rsidR="006D50A9" w:rsidRPr="004433D8" w:rsidRDefault="006D50A9" w:rsidP="006D50A9">
            <w:pPr>
              <w:rPr>
                <w:rFonts w:ascii="Arial" w:hAnsi="Arial" w:cs="Arial"/>
                <w:b/>
              </w:rPr>
            </w:pPr>
            <w:r w:rsidRPr="004433D8">
              <w:rPr>
                <w:rFonts w:ascii="Arial" w:hAnsi="Arial" w:cs="Arial"/>
                <w:b/>
              </w:rPr>
              <w:t>Bidder's signature:</w:t>
            </w:r>
          </w:p>
        </w:tc>
        <w:tc>
          <w:tcPr>
            <w:tcW w:w="2506" w:type="dxa"/>
            <w:tcBorders>
              <w:left w:val="single" w:sz="4" w:space="0" w:color="auto"/>
              <w:bottom w:val="nil"/>
              <w:right w:val="nil"/>
            </w:tcBorders>
          </w:tcPr>
          <w:p w14:paraId="06ED3028" w14:textId="77777777" w:rsidR="006D50A9" w:rsidRPr="004433D8" w:rsidRDefault="006D50A9" w:rsidP="006D50A9">
            <w:pPr>
              <w:rPr>
                <w:rFonts w:ascii="Arial" w:hAnsi="Arial" w:cs="Arial"/>
              </w:rPr>
            </w:pPr>
            <w:r w:rsidRPr="004433D8">
              <w:rPr>
                <w:rFonts w:ascii="Arial" w:hAnsi="Arial" w:cs="Arial"/>
              </w:rPr>
              <w:t>Date signed:</w:t>
            </w:r>
          </w:p>
        </w:tc>
      </w:tr>
      <w:tr w:rsidR="006D50A9" w:rsidRPr="004433D8" w14:paraId="5D963DBB" w14:textId="77777777" w:rsidTr="006D50A9">
        <w:trPr>
          <w:cantSplit/>
          <w:trHeight w:hRule="exact" w:val="423"/>
        </w:trPr>
        <w:tc>
          <w:tcPr>
            <w:tcW w:w="6854" w:type="dxa"/>
            <w:gridSpan w:val="2"/>
            <w:tcBorders>
              <w:top w:val="nil"/>
              <w:left w:val="nil"/>
              <w:bottom w:val="single" w:sz="6" w:space="0" w:color="auto"/>
              <w:right w:val="nil"/>
            </w:tcBorders>
          </w:tcPr>
          <w:p w14:paraId="137E5D72" w14:textId="77777777" w:rsidR="006D50A9" w:rsidRPr="004433D8" w:rsidRDefault="006D50A9" w:rsidP="006D50A9">
            <w:pPr>
              <w:rPr>
                <w:rFonts w:ascii="Arial" w:hAnsi="Arial" w:cs="Arial"/>
              </w:rPr>
            </w:pPr>
          </w:p>
        </w:tc>
        <w:tc>
          <w:tcPr>
            <w:tcW w:w="2506" w:type="dxa"/>
            <w:tcBorders>
              <w:top w:val="nil"/>
              <w:left w:val="single" w:sz="4" w:space="0" w:color="auto"/>
              <w:bottom w:val="single" w:sz="6" w:space="0" w:color="auto"/>
              <w:right w:val="nil"/>
            </w:tcBorders>
          </w:tcPr>
          <w:p w14:paraId="71D398B5" w14:textId="77777777" w:rsidR="006D50A9" w:rsidRPr="004433D8" w:rsidRDefault="006D50A9" w:rsidP="006D50A9">
            <w:pPr>
              <w:rPr>
                <w:rFonts w:ascii="Arial" w:hAnsi="Arial" w:cs="Arial"/>
              </w:rPr>
            </w:pPr>
          </w:p>
        </w:tc>
      </w:tr>
      <w:tr w:rsidR="006D50A9" w:rsidRPr="004433D8" w14:paraId="69FB8DD8" w14:textId="77777777" w:rsidTr="006D50A9">
        <w:trPr>
          <w:cantSplit/>
          <w:trHeight w:hRule="exact" w:val="771"/>
        </w:trPr>
        <w:tc>
          <w:tcPr>
            <w:tcW w:w="5774" w:type="dxa"/>
            <w:tcBorders>
              <w:left w:val="nil"/>
              <w:bottom w:val="single" w:sz="4" w:space="0" w:color="auto"/>
              <w:right w:val="nil"/>
            </w:tcBorders>
          </w:tcPr>
          <w:p w14:paraId="67CB1103" w14:textId="77777777" w:rsidR="006D50A9" w:rsidRPr="004433D8" w:rsidRDefault="006D50A9" w:rsidP="006D50A9">
            <w:pPr>
              <w:rPr>
                <w:rFonts w:ascii="Arial" w:hAnsi="Arial" w:cs="Arial"/>
              </w:rPr>
            </w:pPr>
            <w:r w:rsidRPr="004433D8">
              <w:rPr>
                <w:rFonts w:ascii="Arial" w:hAnsi="Arial" w:cs="Arial"/>
              </w:rPr>
              <w:t>Printed/typed name:</w:t>
            </w:r>
          </w:p>
          <w:p w14:paraId="7458975F" w14:textId="77777777" w:rsidR="006D50A9" w:rsidRPr="004433D8" w:rsidRDefault="006D50A9" w:rsidP="006D50A9">
            <w:pPr>
              <w:rPr>
                <w:rFonts w:ascii="Arial" w:hAnsi="Arial" w:cs="Arial"/>
              </w:rPr>
            </w:pPr>
          </w:p>
        </w:tc>
        <w:tc>
          <w:tcPr>
            <w:tcW w:w="3586" w:type="dxa"/>
            <w:gridSpan w:val="2"/>
            <w:tcBorders>
              <w:left w:val="single" w:sz="4" w:space="0" w:color="auto"/>
              <w:bottom w:val="single" w:sz="4" w:space="0" w:color="auto"/>
              <w:right w:val="nil"/>
            </w:tcBorders>
          </w:tcPr>
          <w:p w14:paraId="05B41E50" w14:textId="77777777" w:rsidR="006D50A9" w:rsidRPr="004433D8" w:rsidRDefault="006D50A9" w:rsidP="006D50A9">
            <w:pPr>
              <w:rPr>
                <w:rFonts w:ascii="Arial" w:hAnsi="Arial" w:cs="Arial"/>
              </w:rPr>
            </w:pPr>
            <w:r w:rsidRPr="004433D8">
              <w:rPr>
                <w:rFonts w:ascii="Arial" w:hAnsi="Arial" w:cs="Arial"/>
              </w:rPr>
              <w:t>Title:</w:t>
            </w:r>
          </w:p>
        </w:tc>
      </w:tr>
    </w:tbl>
    <w:p w14:paraId="727D8CCE" w14:textId="77777777" w:rsidR="006D50A9" w:rsidRPr="004433D8" w:rsidRDefault="006D50A9" w:rsidP="006D50A9">
      <w:pPr>
        <w:rPr>
          <w:rFonts w:ascii="Arial" w:hAnsi="Arial" w:cs="Arial"/>
        </w:rPr>
      </w:pPr>
    </w:p>
    <w:p w14:paraId="558FA5E8" w14:textId="77777777" w:rsidR="006D50A9" w:rsidRPr="004433D8" w:rsidRDefault="006D50A9" w:rsidP="006D50A9">
      <w:pPr>
        <w:rPr>
          <w:rFonts w:ascii="Arial" w:hAnsi="Arial" w:cs="Arial"/>
        </w:rPr>
      </w:pPr>
      <w:r w:rsidRPr="004433D8">
        <w:rPr>
          <w:rFonts w:ascii="Arial" w:hAnsi="Arial" w:cs="Arial"/>
        </w:rPr>
        <w:br w:type="page"/>
      </w:r>
    </w:p>
    <w:p w14:paraId="02DCA4DB" w14:textId="6112C24F" w:rsidR="006D50A9" w:rsidRPr="004433D8" w:rsidRDefault="001851F2" w:rsidP="006D50A9">
      <w:pPr>
        <w:pStyle w:val="Heading3"/>
        <w:rPr>
          <w:rFonts w:ascii="Arial" w:eastAsia="Calibri" w:hAnsi="Arial" w:cs="Arial"/>
        </w:rPr>
      </w:pPr>
      <w:bookmarkStart w:id="50" w:name="_Toc232515949"/>
      <w:r>
        <w:rPr>
          <w:rFonts w:ascii="Arial" w:eastAsia="Calibri" w:hAnsi="Arial" w:cs="Arial"/>
        </w:rPr>
        <w:lastRenderedPageBreak/>
        <w:t>Form 10</w:t>
      </w:r>
      <w:r w:rsidR="006D50A9" w:rsidRPr="004433D8">
        <w:rPr>
          <w:rFonts w:ascii="Arial" w:eastAsia="Calibri" w:hAnsi="Arial" w:cs="Arial"/>
        </w:rPr>
        <w:t xml:space="preserve">, Contractor </w:t>
      </w:r>
      <w:r w:rsidR="006D50A9" w:rsidRPr="004433D8">
        <w:rPr>
          <w:rFonts w:ascii="Arial" w:eastAsia="Arial" w:hAnsi="Arial" w:cs="Arial"/>
        </w:rPr>
        <w:t>Certification</w:t>
      </w:r>
      <w:r w:rsidR="006D50A9" w:rsidRPr="004433D8">
        <w:rPr>
          <w:rFonts w:ascii="Arial" w:eastAsia="Calibri" w:hAnsi="Arial" w:cs="Arial"/>
        </w:rPr>
        <w:t xml:space="preserve"> Clauses</w:t>
      </w:r>
      <w:bookmarkEnd w:id="50"/>
    </w:p>
    <w:p w14:paraId="398FC382" w14:textId="77777777" w:rsidR="006D50A9" w:rsidRPr="004433D8" w:rsidRDefault="006D50A9" w:rsidP="006D50A9">
      <w:pPr>
        <w:jc w:val="center"/>
        <w:rPr>
          <w:rFonts w:ascii="Arial" w:eastAsia="Calibri" w:hAnsi="Arial" w:cs="Arial"/>
        </w:rPr>
      </w:pPr>
      <w:r w:rsidRPr="004433D8">
        <w:rPr>
          <w:rFonts w:ascii="Arial" w:hAnsi="Arial" w:cs="Arial"/>
          <w:noProof/>
        </w:rPr>
        <w:drawing>
          <wp:inline distT="0" distB="0" distL="0" distR="0" wp14:anchorId="4070B20B" wp14:editId="1CD4FE45">
            <wp:extent cx="6329363" cy="7635444"/>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4"/>
                    <a:srcRect r="802"/>
                    <a:stretch/>
                  </pic:blipFill>
                  <pic:spPr bwMode="auto">
                    <a:xfrm>
                      <a:off x="0" y="0"/>
                      <a:ext cx="6333824" cy="7640826"/>
                    </a:xfrm>
                    <a:prstGeom prst="rect">
                      <a:avLst/>
                    </a:prstGeom>
                    <a:ln>
                      <a:noFill/>
                    </a:ln>
                    <a:extLst>
                      <a:ext uri="{53640926-AAD7-44D8-BBD7-CCE9431645EC}">
                        <a14:shadowObscured xmlns:a14="http://schemas.microsoft.com/office/drawing/2010/main"/>
                      </a:ext>
                    </a:extLst>
                  </pic:spPr>
                </pic:pic>
              </a:graphicData>
            </a:graphic>
          </wp:inline>
        </w:drawing>
      </w:r>
    </w:p>
    <w:p w14:paraId="5B4C3102"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31F6F3FB" wp14:editId="69FABE9F">
            <wp:extent cx="5943600" cy="78168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43600" cy="7816850"/>
                    </a:xfrm>
                    <a:prstGeom prst="rect">
                      <a:avLst/>
                    </a:prstGeom>
                  </pic:spPr>
                </pic:pic>
              </a:graphicData>
            </a:graphic>
          </wp:inline>
        </w:drawing>
      </w:r>
    </w:p>
    <w:p w14:paraId="15011151"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536FBCD1" wp14:editId="00AB7CB7">
            <wp:extent cx="5943600" cy="74676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943600" cy="7467600"/>
                    </a:xfrm>
                    <a:prstGeom prst="rect">
                      <a:avLst/>
                    </a:prstGeom>
                  </pic:spPr>
                </pic:pic>
              </a:graphicData>
            </a:graphic>
          </wp:inline>
        </w:drawing>
      </w:r>
    </w:p>
    <w:p w14:paraId="65020001" w14:textId="77777777" w:rsidR="006D50A9" w:rsidRPr="004433D8" w:rsidRDefault="006D50A9" w:rsidP="006D50A9">
      <w:pPr>
        <w:jc w:val="center"/>
        <w:rPr>
          <w:rFonts w:ascii="Arial" w:eastAsia="Calibri" w:hAnsi="Arial" w:cs="Arial"/>
        </w:rPr>
      </w:pPr>
      <w:r w:rsidRPr="004433D8">
        <w:rPr>
          <w:rFonts w:ascii="Arial" w:hAnsi="Arial" w:cs="Arial"/>
          <w:noProof/>
        </w:rPr>
        <w:lastRenderedPageBreak/>
        <w:drawing>
          <wp:inline distT="0" distB="0" distL="0" distR="0" wp14:anchorId="4DDC2357" wp14:editId="1144968D">
            <wp:extent cx="5943600" cy="76860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943600" cy="7686040"/>
                    </a:xfrm>
                    <a:prstGeom prst="rect">
                      <a:avLst/>
                    </a:prstGeom>
                  </pic:spPr>
                </pic:pic>
              </a:graphicData>
            </a:graphic>
          </wp:inline>
        </w:drawing>
      </w:r>
    </w:p>
    <w:p w14:paraId="18C70D51" w14:textId="77777777" w:rsidR="006D50A9" w:rsidRPr="004433D8" w:rsidRDefault="006D50A9" w:rsidP="006D50A9">
      <w:pPr>
        <w:jc w:val="center"/>
        <w:rPr>
          <w:rFonts w:ascii="Arial" w:eastAsia="Calibri" w:hAnsi="Arial" w:cs="Arial"/>
        </w:rPr>
      </w:pPr>
    </w:p>
    <w:p w14:paraId="42287C91" w14:textId="5CD10812" w:rsidR="006D50A9" w:rsidRPr="004433D8" w:rsidRDefault="006D50A9" w:rsidP="0012225D">
      <w:pPr>
        <w:pStyle w:val="Heading3"/>
        <w:rPr>
          <w:rFonts w:ascii="Arial" w:eastAsia="Calibri" w:hAnsi="Arial" w:cs="Arial"/>
        </w:rPr>
      </w:pPr>
      <w:r w:rsidRPr="004433D8">
        <w:rPr>
          <w:rFonts w:ascii="Arial" w:hAnsi="Arial" w:cs="Arial"/>
        </w:rPr>
        <w:br w:type="page"/>
      </w:r>
      <w:bookmarkStart w:id="51" w:name="_Toc232515950"/>
      <w:r w:rsidR="001851F2">
        <w:rPr>
          <w:rFonts w:ascii="Arial" w:eastAsia="Calibri" w:hAnsi="Arial" w:cs="Arial"/>
        </w:rPr>
        <w:lastRenderedPageBreak/>
        <w:t>Form 11</w:t>
      </w:r>
      <w:r w:rsidRPr="004433D8">
        <w:rPr>
          <w:rFonts w:ascii="Arial" w:eastAsia="Calibri" w:hAnsi="Arial" w:cs="Arial"/>
        </w:rPr>
        <w:t xml:space="preserve">, List of </w:t>
      </w:r>
      <w:r w:rsidRPr="004433D8">
        <w:rPr>
          <w:rFonts w:ascii="Arial" w:eastAsia="Arial" w:hAnsi="Arial" w:cs="Arial"/>
        </w:rPr>
        <w:t>Proposed</w:t>
      </w:r>
      <w:r w:rsidRPr="004433D8">
        <w:rPr>
          <w:rFonts w:ascii="Arial" w:eastAsia="Calibri" w:hAnsi="Arial" w:cs="Arial"/>
        </w:rPr>
        <w:t xml:space="preserve"> Subcontractors</w:t>
      </w:r>
      <w:bookmarkEnd w:id="51"/>
    </w:p>
    <w:p w14:paraId="57DEB433" w14:textId="77777777" w:rsidR="0012225D" w:rsidRPr="004433D8" w:rsidRDefault="0012225D" w:rsidP="0012225D">
      <w:pPr>
        <w:rPr>
          <w:rFonts w:ascii="Arial" w:hAnsi="Arial" w:cs="Arial"/>
        </w:rPr>
      </w:pPr>
    </w:p>
    <w:p w14:paraId="74539EB9" w14:textId="77777777" w:rsidR="006D50A9" w:rsidRPr="004433D8" w:rsidRDefault="006D50A9" w:rsidP="006D50A9">
      <w:pPr>
        <w:overflowPunct w:val="0"/>
        <w:autoSpaceDE w:val="0"/>
        <w:autoSpaceDN w:val="0"/>
        <w:adjustRightInd w:val="0"/>
        <w:jc w:val="both"/>
        <w:textAlignment w:val="baseline"/>
        <w:rPr>
          <w:rFonts w:ascii="Arial" w:hAnsi="Arial" w:cs="Arial"/>
        </w:rPr>
      </w:pPr>
      <w:r w:rsidRPr="004433D8">
        <w:rPr>
          <w:rFonts w:ascii="Arial" w:hAnsi="Arial" w:cs="Arial"/>
        </w:rPr>
        <w:t>Listed hereinafter is the name and address of each subcontractor who will be employed and the kind of work which each will perform if the Contract is awarded. I understand that under Government Code Section 4100 through 4113 (see note below), I must here clearly set forth the name and address of each subcontractor who will perform work or labor or render service to me in or about the construction of the work in an amount in excess of one-half of one percent (1/2 of 1%) of my total Quote and that as to any work in which I fail to do so, I agree to perform that portion myself or be subject to penalty under the act.</w:t>
      </w:r>
    </w:p>
    <w:p w14:paraId="759FA86D" w14:textId="77777777" w:rsidR="006D50A9" w:rsidRPr="004433D8" w:rsidRDefault="006D50A9" w:rsidP="006D50A9">
      <w:pPr>
        <w:overflowPunct w:val="0"/>
        <w:autoSpaceDE w:val="0"/>
        <w:autoSpaceDN w:val="0"/>
        <w:adjustRightInd w:val="0"/>
        <w:jc w:val="both"/>
        <w:textAlignment w:val="baseline"/>
        <w:rPr>
          <w:rFonts w:ascii="Arial" w:hAnsi="Arial" w:cs="Arial"/>
          <w:b/>
        </w:rPr>
      </w:pPr>
      <w:r w:rsidRPr="004433D8">
        <w:rPr>
          <w:rFonts w:ascii="Arial" w:hAnsi="Arial" w:cs="Arial"/>
          <w:b/>
        </w:rPr>
        <w:t>IF MORE THAN ONE SUBCONTRACTOR IS LISTED FOR THE SAME TYPE OF WORK, SPECIFY THE PORTION OF THAT TYPE OF WORK THAT THE INDIVIDUAL SUBCONTRACTOR WILL BE PERFORMING. LIST THE SUBCONTRACTORS’ APPLICABLE CONTRACTOR’S LICENSE NUMBER(S), IF AVAILABLE. VENDORS OR SUPPLIERS OF MATERIALS ONLY NEED NOT BE LISTED.</w:t>
      </w:r>
    </w:p>
    <w:p w14:paraId="5F3945A3" w14:textId="50B6CD96" w:rsidR="006D50A9" w:rsidRPr="004433D8" w:rsidRDefault="006D50A9" w:rsidP="006D50A9">
      <w:pPr>
        <w:tabs>
          <w:tab w:val="left" w:pos="1620"/>
        </w:tabs>
        <w:overflowPunct w:val="0"/>
        <w:autoSpaceDE w:val="0"/>
        <w:autoSpaceDN w:val="0"/>
        <w:adjustRightInd w:val="0"/>
        <w:jc w:val="both"/>
        <w:textAlignment w:val="baseline"/>
        <w:rPr>
          <w:rFonts w:ascii="Arial" w:hAnsi="Arial" w:cs="Arial"/>
        </w:rPr>
      </w:pPr>
      <w:r w:rsidRPr="004433D8">
        <w:rPr>
          <w:rFonts w:ascii="Arial" w:hAnsi="Arial" w:cs="Arial"/>
        </w:rPr>
        <w:t>If additional space is required for the listing of proposed subcontractors, reproduced additional sheets showing the required information, as indicated below, shall be attached hereto and made a part of the Final Quote.</w:t>
      </w:r>
    </w:p>
    <w:tbl>
      <w:tblPr>
        <w:tblStyle w:val="TableGrid"/>
        <w:tblW w:w="0" w:type="auto"/>
        <w:tblLook w:val="04A0" w:firstRow="1" w:lastRow="0" w:firstColumn="1" w:lastColumn="0" w:noHBand="0" w:noVBand="1"/>
      </w:tblPr>
      <w:tblGrid>
        <w:gridCol w:w="2790"/>
        <w:gridCol w:w="2159"/>
        <w:gridCol w:w="2280"/>
        <w:gridCol w:w="2121"/>
      </w:tblGrid>
      <w:tr w:rsidR="006D50A9" w:rsidRPr="004433D8" w14:paraId="64AB7592" w14:textId="77777777" w:rsidTr="00953478">
        <w:trPr>
          <w:trHeight w:val="773"/>
        </w:trPr>
        <w:tc>
          <w:tcPr>
            <w:tcW w:w="2790" w:type="dxa"/>
            <w:shd w:val="clear" w:color="auto" w:fill="B4C6E7" w:themeFill="accent1" w:themeFillTint="66"/>
            <w:vAlign w:val="center"/>
          </w:tcPr>
          <w:p w14:paraId="0943104C" w14:textId="77777777" w:rsidR="006D50A9" w:rsidRPr="004433D8" w:rsidRDefault="006D50A9" w:rsidP="006D50A9">
            <w:pPr>
              <w:overflowPunct w:val="0"/>
              <w:autoSpaceDE w:val="0"/>
              <w:autoSpaceDN w:val="0"/>
              <w:adjustRightInd w:val="0"/>
              <w:jc w:val="center"/>
              <w:textAlignment w:val="baseline"/>
              <w:rPr>
                <w:rFonts w:ascii="Arial" w:hAnsi="Arial" w:cs="Arial"/>
                <w:b/>
              </w:rPr>
            </w:pPr>
            <w:r w:rsidRPr="004433D8">
              <w:rPr>
                <w:rFonts w:ascii="Arial" w:hAnsi="Arial" w:cs="Arial"/>
                <w:b/>
              </w:rPr>
              <w:t>SUBCONTRACTOR</w:t>
            </w:r>
          </w:p>
          <w:p w14:paraId="6CD4F82B"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NAME AND ADDRESS</w:t>
            </w:r>
          </w:p>
        </w:tc>
        <w:tc>
          <w:tcPr>
            <w:tcW w:w="2159" w:type="dxa"/>
            <w:shd w:val="clear" w:color="auto" w:fill="B4C6E7" w:themeFill="accent1" w:themeFillTint="66"/>
            <w:vAlign w:val="center"/>
          </w:tcPr>
          <w:p w14:paraId="41416B2E"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TYPE OF WORK</w:t>
            </w:r>
          </w:p>
        </w:tc>
        <w:tc>
          <w:tcPr>
            <w:tcW w:w="2280" w:type="dxa"/>
            <w:shd w:val="clear" w:color="auto" w:fill="B4C6E7" w:themeFill="accent1" w:themeFillTint="66"/>
            <w:vAlign w:val="center"/>
          </w:tcPr>
          <w:p w14:paraId="05B98A5F" w14:textId="77777777" w:rsidR="006D50A9" w:rsidRPr="004433D8" w:rsidRDefault="006D50A9" w:rsidP="006D50A9">
            <w:pPr>
              <w:overflowPunct w:val="0"/>
              <w:autoSpaceDE w:val="0"/>
              <w:autoSpaceDN w:val="0"/>
              <w:adjustRightInd w:val="0"/>
              <w:jc w:val="center"/>
              <w:textAlignment w:val="baseline"/>
              <w:rPr>
                <w:rFonts w:ascii="Arial" w:hAnsi="Arial" w:cs="Arial"/>
              </w:rPr>
            </w:pPr>
            <w:r w:rsidRPr="004433D8">
              <w:rPr>
                <w:rFonts w:ascii="Arial" w:hAnsi="Arial" w:cs="Arial"/>
                <w:b/>
              </w:rPr>
              <w:t>LICENSE NO.</w:t>
            </w:r>
          </w:p>
        </w:tc>
        <w:tc>
          <w:tcPr>
            <w:tcW w:w="2121" w:type="dxa"/>
            <w:shd w:val="clear" w:color="auto" w:fill="B4C6E7" w:themeFill="accent1" w:themeFillTint="66"/>
            <w:vAlign w:val="center"/>
          </w:tcPr>
          <w:p w14:paraId="39FE1D01" w14:textId="77777777" w:rsidR="006D50A9" w:rsidRPr="004433D8" w:rsidRDefault="006D50A9" w:rsidP="006D50A9">
            <w:pPr>
              <w:overflowPunct w:val="0"/>
              <w:autoSpaceDE w:val="0"/>
              <w:autoSpaceDN w:val="0"/>
              <w:adjustRightInd w:val="0"/>
              <w:jc w:val="center"/>
              <w:textAlignment w:val="baseline"/>
              <w:rPr>
                <w:rFonts w:ascii="Arial" w:hAnsi="Arial" w:cs="Arial"/>
                <w:b/>
              </w:rPr>
            </w:pPr>
            <w:r w:rsidRPr="004433D8">
              <w:rPr>
                <w:rFonts w:ascii="Arial" w:hAnsi="Arial" w:cs="Arial"/>
                <w:b/>
              </w:rPr>
              <w:t>EXPIRATION DATE</w:t>
            </w:r>
          </w:p>
        </w:tc>
      </w:tr>
      <w:tr w:rsidR="006D50A9" w:rsidRPr="004433D8" w14:paraId="659BB0BB" w14:textId="77777777" w:rsidTr="00953478">
        <w:trPr>
          <w:trHeight w:val="503"/>
        </w:trPr>
        <w:tc>
          <w:tcPr>
            <w:tcW w:w="2790" w:type="dxa"/>
          </w:tcPr>
          <w:p w14:paraId="20CA4373"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0A8A4B5A"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7679747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2C76D37A"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46F41876" w14:textId="77777777" w:rsidTr="00953478">
        <w:trPr>
          <w:trHeight w:val="539"/>
        </w:trPr>
        <w:tc>
          <w:tcPr>
            <w:tcW w:w="2790" w:type="dxa"/>
          </w:tcPr>
          <w:p w14:paraId="20D7E5B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1594EAB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0CFD0F4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6340C5E0"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D6F5FA7" w14:textId="77777777" w:rsidTr="00953478">
        <w:trPr>
          <w:trHeight w:val="611"/>
        </w:trPr>
        <w:tc>
          <w:tcPr>
            <w:tcW w:w="2790" w:type="dxa"/>
          </w:tcPr>
          <w:p w14:paraId="1D5B4AE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52551FD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6B33D1F"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453C82B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49AD4F79" w14:textId="77777777" w:rsidTr="00953478">
        <w:trPr>
          <w:trHeight w:val="548"/>
        </w:trPr>
        <w:tc>
          <w:tcPr>
            <w:tcW w:w="2790" w:type="dxa"/>
          </w:tcPr>
          <w:p w14:paraId="74B553D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6B5E7EE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33834DF"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3E5122B5"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78D98DF" w14:textId="77777777" w:rsidTr="00953478">
        <w:trPr>
          <w:trHeight w:val="548"/>
        </w:trPr>
        <w:tc>
          <w:tcPr>
            <w:tcW w:w="2790" w:type="dxa"/>
          </w:tcPr>
          <w:p w14:paraId="18CEA702"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4AE9A73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00C1626C"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15E97080"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3116B7E2" w14:textId="77777777" w:rsidTr="00953478">
        <w:trPr>
          <w:trHeight w:val="548"/>
        </w:trPr>
        <w:tc>
          <w:tcPr>
            <w:tcW w:w="2790" w:type="dxa"/>
          </w:tcPr>
          <w:p w14:paraId="4E2E751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674F0636"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5DAE466B"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01D059EE"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r w:rsidR="006D50A9" w:rsidRPr="004433D8" w14:paraId="28C94B45" w14:textId="77777777" w:rsidTr="00953478">
        <w:trPr>
          <w:trHeight w:val="548"/>
        </w:trPr>
        <w:tc>
          <w:tcPr>
            <w:tcW w:w="2790" w:type="dxa"/>
          </w:tcPr>
          <w:p w14:paraId="4F992A53"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59" w:type="dxa"/>
          </w:tcPr>
          <w:p w14:paraId="41F99F19"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280" w:type="dxa"/>
          </w:tcPr>
          <w:p w14:paraId="20595FF8"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c>
          <w:tcPr>
            <w:tcW w:w="2121" w:type="dxa"/>
          </w:tcPr>
          <w:p w14:paraId="1FC3776D" w14:textId="77777777" w:rsidR="006D50A9" w:rsidRPr="004433D8" w:rsidRDefault="006D50A9" w:rsidP="006D50A9">
            <w:pPr>
              <w:overflowPunct w:val="0"/>
              <w:autoSpaceDE w:val="0"/>
              <w:autoSpaceDN w:val="0"/>
              <w:adjustRightInd w:val="0"/>
              <w:jc w:val="both"/>
              <w:textAlignment w:val="baseline"/>
              <w:rPr>
                <w:rFonts w:ascii="Arial" w:hAnsi="Arial" w:cs="Arial"/>
              </w:rPr>
            </w:pPr>
          </w:p>
        </w:tc>
      </w:tr>
    </w:tbl>
    <w:p w14:paraId="76B1BC4B" w14:textId="77777777" w:rsidR="006D50A9" w:rsidRPr="004433D8" w:rsidRDefault="006D50A9" w:rsidP="006D50A9">
      <w:pPr>
        <w:overflowPunct w:val="0"/>
        <w:autoSpaceDE w:val="0"/>
        <w:autoSpaceDN w:val="0"/>
        <w:adjustRightInd w:val="0"/>
        <w:jc w:val="both"/>
        <w:textAlignment w:val="baseline"/>
        <w:rPr>
          <w:rFonts w:ascii="Arial" w:hAnsi="Arial" w:cs="Arial"/>
        </w:rPr>
      </w:pPr>
    </w:p>
    <w:p w14:paraId="1B917B70" w14:textId="77777777" w:rsidR="006D50A9" w:rsidRPr="004433D8" w:rsidRDefault="006D50A9" w:rsidP="006D50A9">
      <w:pPr>
        <w:rPr>
          <w:rFonts w:ascii="Arial" w:hAnsi="Arial" w:cs="Arial"/>
        </w:rPr>
      </w:pPr>
      <w:r w:rsidRPr="004433D8">
        <w:rPr>
          <w:rFonts w:ascii="Arial" w:hAnsi="Arial" w:cs="Arial"/>
        </w:rPr>
        <w:t>NOTE:</w:t>
      </w:r>
      <w:r w:rsidRPr="004433D8">
        <w:rPr>
          <w:rFonts w:ascii="Arial" w:hAnsi="Arial" w:cs="Arial"/>
        </w:rPr>
        <w:tab/>
        <w:t xml:space="preserve">The above listing requirement will for purposes of this Quote be construed in accordance with the provisions of the Subletting and Subcontracting Fair Practices Act (“The Act”) as set forth in Government Code Sections 4100 through 4113. </w:t>
      </w:r>
    </w:p>
    <w:p w14:paraId="414D8798" w14:textId="77777777" w:rsidR="006D50A9" w:rsidRPr="004433D8" w:rsidRDefault="006D50A9" w:rsidP="006D50A9">
      <w:pPr>
        <w:rPr>
          <w:rFonts w:ascii="Arial" w:hAnsi="Arial" w:cs="Arial"/>
        </w:rPr>
      </w:pPr>
      <w:r w:rsidRPr="004433D8">
        <w:rPr>
          <w:rFonts w:ascii="Arial" w:hAnsi="Arial" w:cs="Arial"/>
        </w:rPr>
        <w:br w:type="page"/>
      </w:r>
    </w:p>
    <w:p w14:paraId="5657A038" w14:textId="67FE354F" w:rsidR="006D50A9" w:rsidRPr="004433D8" w:rsidRDefault="001851F2" w:rsidP="006D50A9">
      <w:pPr>
        <w:pStyle w:val="Heading3"/>
        <w:rPr>
          <w:rFonts w:ascii="Arial" w:eastAsia="Calibri" w:hAnsi="Arial" w:cs="Arial"/>
        </w:rPr>
      </w:pPr>
      <w:bookmarkStart w:id="52" w:name="_Toc232515951"/>
      <w:r>
        <w:rPr>
          <w:rFonts w:ascii="Arial" w:eastAsia="Calibri" w:hAnsi="Arial" w:cs="Arial"/>
        </w:rPr>
        <w:lastRenderedPageBreak/>
        <w:t>Form 12</w:t>
      </w:r>
      <w:r w:rsidR="006D50A9" w:rsidRPr="004433D8">
        <w:rPr>
          <w:rFonts w:ascii="Arial" w:eastAsia="Calibri" w:hAnsi="Arial" w:cs="Arial"/>
        </w:rPr>
        <w:t>, California Civil Rights Laws Certification</w:t>
      </w:r>
      <w:bookmarkEnd w:id="52"/>
    </w:p>
    <w:p w14:paraId="7AAA6D04" w14:textId="77777777" w:rsidR="006D50A9" w:rsidRPr="004433D8" w:rsidRDefault="006D50A9" w:rsidP="006D50A9">
      <w:pPr>
        <w:rPr>
          <w:rFonts w:ascii="Arial" w:hAnsi="Arial" w:cs="Arial"/>
        </w:rPr>
      </w:pPr>
    </w:p>
    <w:p w14:paraId="77252923" w14:textId="7CFA7AA2" w:rsidR="006D50A9" w:rsidRPr="004433D8" w:rsidRDefault="006D50A9" w:rsidP="006D50A9">
      <w:pPr>
        <w:pStyle w:val="Default"/>
        <w:ind w:left="360"/>
        <w:rPr>
          <w:rFonts w:ascii="Arial" w:hAnsi="Arial" w:cs="Arial"/>
          <w:sz w:val="22"/>
          <w:szCs w:val="22"/>
        </w:rPr>
      </w:pPr>
      <w:r w:rsidRPr="004433D8">
        <w:rPr>
          <w:rFonts w:ascii="Arial" w:hAnsi="Arial" w:cs="Arial"/>
          <w:sz w:val="22"/>
          <w:szCs w:val="22"/>
        </w:rPr>
        <w:t xml:space="preserve">Pursuant to Public Contract Code </w:t>
      </w:r>
      <w:r w:rsidR="002D392A" w:rsidRPr="004433D8">
        <w:rPr>
          <w:rFonts w:ascii="Arial" w:hAnsi="Arial" w:cs="Arial"/>
          <w:sz w:val="22"/>
          <w:szCs w:val="22"/>
        </w:rPr>
        <w:t>S</w:t>
      </w:r>
      <w:r w:rsidRPr="004433D8">
        <w:rPr>
          <w:rFonts w:ascii="Arial" w:hAnsi="Arial" w:cs="Arial"/>
          <w:sz w:val="22"/>
          <w:szCs w:val="22"/>
        </w:rPr>
        <w:t xml:space="preserve">ection 2010, if a </w:t>
      </w:r>
      <w:r w:rsidR="00731B43" w:rsidRPr="004433D8">
        <w:rPr>
          <w:rFonts w:ascii="Arial" w:hAnsi="Arial" w:cs="Arial"/>
          <w:sz w:val="22"/>
          <w:szCs w:val="22"/>
        </w:rPr>
        <w:t xml:space="preserve">Bidder </w:t>
      </w:r>
      <w:r w:rsidRPr="004433D8">
        <w:rPr>
          <w:rFonts w:ascii="Arial" w:hAnsi="Arial" w:cs="Arial"/>
          <w:sz w:val="22"/>
          <w:szCs w:val="22"/>
        </w:rPr>
        <w:t xml:space="preserve">executes or renews a </w:t>
      </w:r>
      <w:r w:rsidR="001C0063" w:rsidRPr="004433D8">
        <w:rPr>
          <w:rFonts w:ascii="Arial" w:hAnsi="Arial" w:cs="Arial"/>
          <w:sz w:val="22"/>
          <w:szCs w:val="22"/>
        </w:rPr>
        <w:t>C</w:t>
      </w:r>
      <w:r w:rsidRPr="004433D8">
        <w:rPr>
          <w:rFonts w:ascii="Arial" w:hAnsi="Arial" w:cs="Arial"/>
          <w:sz w:val="22"/>
          <w:szCs w:val="22"/>
        </w:rPr>
        <w:t xml:space="preserve">ontract over $100,000 on or after January 1, 2017, the </w:t>
      </w:r>
      <w:r w:rsidR="00731B43" w:rsidRPr="004433D8">
        <w:rPr>
          <w:rFonts w:ascii="Arial" w:hAnsi="Arial" w:cs="Arial"/>
          <w:sz w:val="22"/>
          <w:szCs w:val="22"/>
        </w:rPr>
        <w:t>Bidder</w:t>
      </w:r>
      <w:r w:rsidRPr="004433D8">
        <w:rPr>
          <w:rFonts w:ascii="Arial" w:hAnsi="Arial" w:cs="Arial"/>
          <w:sz w:val="22"/>
          <w:szCs w:val="22"/>
        </w:rPr>
        <w:t xml:space="preserve"> hereby certifies compliance with the following:</w:t>
      </w:r>
    </w:p>
    <w:p w14:paraId="67A81920" w14:textId="77777777" w:rsidR="006D50A9" w:rsidRPr="004433D8" w:rsidRDefault="006D50A9" w:rsidP="006D50A9">
      <w:pPr>
        <w:pStyle w:val="Default"/>
        <w:rPr>
          <w:rFonts w:ascii="Arial" w:hAnsi="Arial" w:cs="Arial"/>
          <w:sz w:val="22"/>
          <w:szCs w:val="22"/>
        </w:rPr>
      </w:pPr>
    </w:p>
    <w:p w14:paraId="36D8D2BE" w14:textId="7169FE89" w:rsidR="006D50A9" w:rsidRPr="004433D8" w:rsidRDefault="006D50A9" w:rsidP="001C5687">
      <w:pPr>
        <w:pStyle w:val="NormalWeb"/>
        <w:ind w:left="360"/>
      </w:pPr>
      <w:r w:rsidRPr="004433D8">
        <w:t xml:space="preserve">1. </w:t>
      </w:r>
      <w:r w:rsidRPr="004433D8">
        <w:rPr>
          <w:u w:val="single"/>
        </w:rPr>
        <w:t>CALIFORNIA CIVIL RIGHTS LAWS</w:t>
      </w:r>
      <w:r w:rsidRPr="004433D8">
        <w:t xml:space="preserve">: For </w:t>
      </w:r>
      <w:r w:rsidR="001C0063" w:rsidRPr="004433D8">
        <w:t>C</w:t>
      </w:r>
      <w:r w:rsidRPr="004433D8">
        <w:t xml:space="preserve">ontracts over $100,000 executed or renewed after January 1, 2017, the </w:t>
      </w:r>
      <w:r w:rsidR="001C0063" w:rsidRPr="004433D8">
        <w:t>C</w:t>
      </w:r>
      <w:r w:rsidRPr="004433D8">
        <w:t>ontractor certifies compliance with the Unruh Civil Rights Act (Section 51 of the Civil Code) and the Fair Employment and Housing Act (Section 12960 of the Government Code); and</w:t>
      </w:r>
    </w:p>
    <w:p w14:paraId="37198F00" w14:textId="77777777" w:rsidR="006D50A9" w:rsidRPr="004433D8" w:rsidRDefault="006D50A9" w:rsidP="001C5687">
      <w:pPr>
        <w:pStyle w:val="NormalWeb"/>
        <w:ind w:left="360"/>
      </w:pPr>
    </w:p>
    <w:p w14:paraId="6A8FD3E1" w14:textId="3D3D7074" w:rsidR="006D50A9" w:rsidRPr="004433D8" w:rsidRDefault="006D50A9" w:rsidP="001C5687">
      <w:pPr>
        <w:pStyle w:val="NormalWeb"/>
        <w:ind w:left="360"/>
      </w:pPr>
      <w:r w:rsidRPr="004433D8">
        <w:t xml:space="preserve">2. </w:t>
      </w:r>
      <w:r w:rsidRPr="004433D8">
        <w:rPr>
          <w:u w:val="single"/>
        </w:rPr>
        <w:t>EMPLOYER DISCRIMINATORY POLICIES</w:t>
      </w:r>
      <w:r w:rsidRPr="004433D8">
        <w:t xml:space="preserve">: For </w:t>
      </w:r>
      <w:r w:rsidR="001C0063" w:rsidRPr="004433D8">
        <w:t>C</w:t>
      </w:r>
      <w:r w:rsidRPr="004433D8">
        <w:t>ontracts over $100,000 executed or renewed after January 1, 2017,</w:t>
      </w:r>
      <w:r w:rsidRPr="004433D8">
        <w:rPr>
          <w:color w:val="000000"/>
        </w:rPr>
        <w:t xml:space="preserve"> if a Contractor has an internal policy against a sovereign nation or peoples recognized by the United States government,</w:t>
      </w:r>
      <w:r w:rsidRPr="004433D8">
        <w:t xml:space="preserve"> </w:t>
      </w:r>
      <w:r w:rsidRPr="004433D8">
        <w:rPr>
          <w:color w:val="000000"/>
        </w:rPr>
        <w:t xml:space="preserve">the Contractor certifies that such policies are not used in violation of the Unruh Civil Rights Act (Section 51 of the Civil Code) or </w:t>
      </w:r>
      <w:r w:rsidRPr="004433D8">
        <w:t xml:space="preserve">the Fair Employment and Housing Act (Section 12960 of the Government Code). </w:t>
      </w:r>
    </w:p>
    <w:p w14:paraId="2AC0599F" w14:textId="77777777" w:rsidR="006D50A9" w:rsidRPr="004433D8" w:rsidRDefault="006D50A9" w:rsidP="006D50A9">
      <w:pPr>
        <w:pStyle w:val="NormalWeb"/>
      </w:pPr>
    </w:p>
    <w:p w14:paraId="303AFE68" w14:textId="77777777" w:rsidR="006D50A9" w:rsidRPr="004433D8" w:rsidRDefault="006D50A9" w:rsidP="006D50A9">
      <w:pPr>
        <w:pStyle w:val="Default"/>
        <w:jc w:val="center"/>
        <w:rPr>
          <w:rFonts w:ascii="Arial" w:hAnsi="Arial" w:cs="Arial"/>
          <w:b/>
          <w:bCs/>
          <w:sz w:val="22"/>
          <w:szCs w:val="22"/>
          <w:u w:val="single"/>
        </w:rPr>
      </w:pPr>
      <w:r w:rsidRPr="004433D8">
        <w:rPr>
          <w:rFonts w:ascii="Arial" w:hAnsi="Arial" w:cs="Arial"/>
          <w:b/>
          <w:bCs/>
          <w:sz w:val="22"/>
          <w:szCs w:val="22"/>
          <w:u w:val="single"/>
        </w:rPr>
        <w:t>CERTIFICATION</w:t>
      </w:r>
    </w:p>
    <w:p w14:paraId="623EA6DC" w14:textId="77777777" w:rsidR="006D50A9" w:rsidRPr="004433D8" w:rsidRDefault="006D50A9" w:rsidP="006D50A9">
      <w:pPr>
        <w:pStyle w:val="Default"/>
        <w:jc w:val="center"/>
        <w:rPr>
          <w:rFonts w:ascii="Arial" w:hAnsi="Arial" w:cs="Arial"/>
          <w:sz w:val="22"/>
          <w:szCs w:val="22"/>
        </w:rPr>
      </w:pPr>
    </w:p>
    <w:tbl>
      <w:tblPr>
        <w:tblW w:w="9253"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3903"/>
        <w:gridCol w:w="2675"/>
        <w:gridCol w:w="2675"/>
      </w:tblGrid>
      <w:tr w:rsidR="006D50A9" w:rsidRPr="004433D8" w14:paraId="792B60A2" w14:textId="77777777" w:rsidTr="003B2633">
        <w:trPr>
          <w:trHeight w:val="1487"/>
        </w:trPr>
        <w:tc>
          <w:tcPr>
            <w:tcW w:w="6578" w:type="dxa"/>
            <w:gridSpan w:val="2"/>
          </w:tcPr>
          <w:p w14:paraId="18941FEA" w14:textId="77777777" w:rsidR="006D50A9" w:rsidRPr="004433D8" w:rsidRDefault="006D50A9" w:rsidP="006D50A9">
            <w:pPr>
              <w:pStyle w:val="Default"/>
              <w:rPr>
                <w:rFonts w:ascii="Arial" w:hAnsi="Arial" w:cs="Arial"/>
                <w:sz w:val="22"/>
                <w:szCs w:val="22"/>
              </w:rPr>
            </w:pPr>
            <w:r w:rsidRPr="004433D8">
              <w:rPr>
                <w:rFonts w:ascii="Arial" w:hAnsi="Arial" w:cs="Arial"/>
                <w:sz w:val="22"/>
                <w:szCs w:val="22"/>
              </w:rPr>
              <w:t xml:space="preserve">I, the official named below, certify under penalty of perjury under the laws of the State of California that the foregoing is true and correct. </w:t>
            </w:r>
          </w:p>
          <w:p w14:paraId="05990D42" w14:textId="77777777" w:rsidR="006D50A9" w:rsidRPr="004433D8" w:rsidRDefault="006D50A9" w:rsidP="006D50A9">
            <w:pPr>
              <w:pStyle w:val="Default"/>
              <w:rPr>
                <w:rFonts w:ascii="Arial" w:hAnsi="Arial" w:cs="Arial"/>
                <w:i/>
                <w:iCs/>
                <w:sz w:val="22"/>
                <w:szCs w:val="22"/>
              </w:rPr>
            </w:pPr>
          </w:p>
          <w:p w14:paraId="5B9E47C2" w14:textId="3127FEDF"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Bidder Firm Name (Printed) </w:t>
            </w:r>
          </w:p>
        </w:tc>
        <w:tc>
          <w:tcPr>
            <w:tcW w:w="2674" w:type="dxa"/>
          </w:tcPr>
          <w:p w14:paraId="6233D2D0"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Federal ID Number </w:t>
            </w:r>
          </w:p>
        </w:tc>
      </w:tr>
      <w:tr w:rsidR="006D50A9" w:rsidRPr="004433D8" w14:paraId="46911299" w14:textId="77777777" w:rsidTr="003B2633">
        <w:trPr>
          <w:trHeight w:val="854"/>
        </w:trPr>
        <w:tc>
          <w:tcPr>
            <w:tcW w:w="9253" w:type="dxa"/>
            <w:gridSpan w:val="3"/>
          </w:tcPr>
          <w:p w14:paraId="10271659"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By (Authorized Signature) </w:t>
            </w:r>
          </w:p>
        </w:tc>
      </w:tr>
      <w:tr w:rsidR="006D50A9" w:rsidRPr="004433D8" w14:paraId="368411A8" w14:textId="77777777" w:rsidTr="003B2633">
        <w:trPr>
          <w:trHeight w:val="837"/>
        </w:trPr>
        <w:tc>
          <w:tcPr>
            <w:tcW w:w="9253" w:type="dxa"/>
            <w:gridSpan w:val="3"/>
          </w:tcPr>
          <w:p w14:paraId="46834F40"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Printed Name and Title of Person Signing </w:t>
            </w:r>
          </w:p>
        </w:tc>
      </w:tr>
      <w:tr w:rsidR="006D50A9" w:rsidRPr="004433D8" w14:paraId="4A93D62B" w14:textId="77777777" w:rsidTr="003B2633">
        <w:trPr>
          <w:trHeight w:val="924"/>
        </w:trPr>
        <w:tc>
          <w:tcPr>
            <w:tcW w:w="3903" w:type="dxa"/>
          </w:tcPr>
          <w:p w14:paraId="03A637D8"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Date Executed </w:t>
            </w:r>
          </w:p>
        </w:tc>
        <w:tc>
          <w:tcPr>
            <w:tcW w:w="5349" w:type="dxa"/>
            <w:gridSpan w:val="2"/>
          </w:tcPr>
          <w:p w14:paraId="1AB91CD5" w14:textId="77777777" w:rsidR="006D50A9" w:rsidRPr="004433D8" w:rsidRDefault="006D50A9" w:rsidP="006D50A9">
            <w:pPr>
              <w:pStyle w:val="Default"/>
              <w:rPr>
                <w:rFonts w:ascii="Arial" w:hAnsi="Arial" w:cs="Arial"/>
                <w:sz w:val="22"/>
                <w:szCs w:val="22"/>
              </w:rPr>
            </w:pPr>
            <w:r w:rsidRPr="004433D8">
              <w:rPr>
                <w:rFonts w:ascii="Arial" w:hAnsi="Arial" w:cs="Arial"/>
                <w:i/>
                <w:iCs/>
                <w:sz w:val="22"/>
                <w:szCs w:val="22"/>
              </w:rPr>
              <w:t xml:space="preserve">Executed in the County and State of </w:t>
            </w:r>
          </w:p>
        </w:tc>
      </w:tr>
    </w:tbl>
    <w:p w14:paraId="248C11B4" w14:textId="77777777" w:rsidR="006D50A9" w:rsidRPr="004433D8" w:rsidRDefault="006D50A9" w:rsidP="006D50A9">
      <w:pPr>
        <w:rPr>
          <w:rFonts w:ascii="Arial" w:hAnsi="Arial" w:cs="Arial"/>
        </w:rPr>
      </w:pPr>
    </w:p>
    <w:p w14:paraId="2C8FF751" w14:textId="77777777" w:rsidR="006D50A9" w:rsidRPr="004433D8" w:rsidRDefault="006D50A9" w:rsidP="006D50A9">
      <w:pPr>
        <w:pStyle w:val="BodyTextIndent2"/>
        <w:ind w:left="0"/>
        <w:jc w:val="center"/>
        <w:rPr>
          <w:b/>
          <w:sz w:val="22"/>
        </w:rPr>
      </w:pPr>
    </w:p>
    <w:p w14:paraId="5FDDB9FD" w14:textId="77777777" w:rsidR="00FE63EF" w:rsidRPr="004433D8" w:rsidRDefault="00FE63EF">
      <w:pPr>
        <w:rPr>
          <w:rFonts w:ascii="Arial" w:eastAsia="Calibri" w:hAnsi="Arial" w:cs="Arial"/>
          <w:b/>
        </w:rPr>
      </w:pPr>
      <w:r w:rsidRPr="004433D8">
        <w:rPr>
          <w:rFonts w:ascii="Arial" w:eastAsia="Calibri" w:hAnsi="Arial" w:cs="Arial"/>
        </w:rPr>
        <w:br w:type="page"/>
      </w:r>
    </w:p>
    <w:p w14:paraId="2BD816B3" w14:textId="1EC5BF03" w:rsidR="001C177E" w:rsidRPr="009F3072" w:rsidRDefault="001851F2" w:rsidP="001C177E">
      <w:pPr>
        <w:pStyle w:val="Heading3"/>
        <w:rPr>
          <w:rFonts w:ascii="Arial" w:eastAsia="Calibri" w:hAnsi="Arial" w:cs="Arial"/>
        </w:rPr>
      </w:pPr>
      <w:bookmarkStart w:id="53" w:name="_Toc232515952"/>
      <w:r w:rsidRPr="009F3072">
        <w:rPr>
          <w:rFonts w:ascii="Arial" w:eastAsia="Calibri" w:hAnsi="Arial" w:cs="Arial"/>
        </w:rPr>
        <w:lastRenderedPageBreak/>
        <w:t>Form 13</w:t>
      </w:r>
      <w:r w:rsidR="006D50A9" w:rsidRPr="009F3072">
        <w:rPr>
          <w:rFonts w:ascii="Arial" w:eastAsia="Calibri" w:hAnsi="Arial" w:cs="Arial"/>
        </w:rPr>
        <w:t>,</w:t>
      </w:r>
      <w:r w:rsidR="001C177E" w:rsidRPr="009F3072">
        <w:rPr>
          <w:rFonts w:ascii="Arial" w:eastAsia="Calibri" w:hAnsi="Arial" w:cs="Arial"/>
        </w:rPr>
        <w:t xml:space="preserve"> Response to Business Requirements</w:t>
      </w:r>
      <w:bookmarkEnd w:id="53"/>
    </w:p>
    <w:p w14:paraId="1BEB92E4" w14:textId="77777777" w:rsidR="001C177E" w:rsidRPr="004433D8" w:rsidRDefault="001C177E" w:rsidP="001C177E">
      <w:pPr>
        <w:rPr>
          <w:rFonts w:ascii="Arial" w:hAnsi="Arial" w:cs="Arial"/>
        </w:rPr>
      </w:pPr>
    </w:p>
    <w:p w14:paraId="376F01B5" w14:textId="77777777" w:rsidR="001C177E" w:rsidRPr="004433D8" w:rsidRDefault="001C177E" w:rsidP="001C177E">
      <w:pPr>
        <w:rPr>
          <w:rFonts w:ascii="Arial" w:hAnsi="Arial" w:cs="Arial"/>
        </w:rPr>
      </w:pPr>
      <w:r w:rsidRPr="004433D8">
        <w:rPr>
          <w:rFonts w:ascii="Arial" w:hAnsi="Arial" w:cs="Arial"/>
        </w:rPr>
        <w:t xml:space="preserve">Contractors must provide a </w:t>
      </w:r>
      <w:r>
        <w:rPr>
          <w:rFonts w:ascii="Arial" w:hAnsi="Arial" w:cs="Arial"/>
        </w:rPr>
        <w:t>response to the following three (3) business requirements.</w:t>
      </w:r>
    </w:p>
    <w:tbl>
      <w:tblPr>
        <w:tblStyle w:val="TableGrid"/>
        <w:tblW w:w="0" w:type="auto"/>
        <w:tblLook w:val="04A0" w:firstRow="1" w:lastRow="0" w:firstColumn="1" w:lastColumn="0" w:noHBand="0" w:noVBand="1"/>
      </w:tblPr>
      <w:tblGrid>
        <w:gridCol w:w="9350"/>
      </w:tblGrid>
      <w:tr w:rsidR="001C177E" w:rsidRPr="004433D8" w14:paraId="2A7B4ABD" w14:textId="77777777" w:rsidTr="00303A7A">
        <w:trPr>
          <w:trHeight w:val="720"/>
        </w:trPr>
        <w:tc>
          <w:tcPr>
            <w:tcW w:w="9350" w:type="dxa"/>
          </w:tcPr>
          <w:p w14:paraId="6E135A76" w14:textId="5F3263E5" w:rsidR="003E23B8" w:rsidRPr="009F3072" w:rsidRDefault="001C177E" w:rsidP="00303A7A">
            <w:pPr>
              <w:spacing w:after="160" w:line="259" w:lineRule="auto"/>
              <w:rPr>
                <w:rFonts w:ascii="Arial" w:hAnsi="Arial" w:cs="Arial"/>
              </w:rPr>
            </w:pPr>
            <w:r w:rsidRPr="00FC655C">
              <w:rPr>
                <w:rFonts w:ascii="Arial" w:hAnsi="Arial" w:cs="Arial"/>
              </w:rPr>
              <w:t xml:space="preserve">B.1 - </w:t>
            </w:r>
            <w:r w:rsidR="00AD50ED" w:rsidRPr="005A7FC3">
              <w:rPr>
                <w:rFonts w:ascii="Arial" w:hAnsi="Arial" w:cs="Arial"/>
              </w:rPr>
              <w:t>Bidder must have a minimum of at least five (5) years</w:t>
            </w:r>
            <w:r w:rsidR="003E23B8">
              <w:rPr>
                <w:rFonts w:ascii="Arial" w:hAnsi="Arial" w:cs="Arial"/>
              </w:rPr>
              <w:t xml:space="preserve"> of service experience</w:t>
            </w:r>
            <w:r w:rsidR="00AD50ED" w:rsidRPr="005A7FC3">
              <w:rPr>
                <w:rFonts w:ascii="Arial" w:hAnsi="Arial" w:cs="Arial"/>
              </w:rPr>
              <w:t xml:space="preserve"> </w:t>
            </w:r>
            <w:r w:rsidR="003E23B8">
              <w:rPr>
                <w:rFonts w:ascii="Arial" w:hAnsi="Arial" w:cs="Arial"/>
              </w:rPr>
              <w:t xml:space="preserve">comparable in size and complexity to this Contract. </w:t>
            </w:r>
            <w:r w:rsidR="003E23B8" w:rsidRPr="00347C28">
              <w:rPr>
                <w:rFonts w:ascii="Arial" w:hAnsi="Arial" w:cs="Arial"/>
                <w:strike/>
                <w:color w:val="FF0000"/>
              </w:rPr>
              <w:t>What is</w:t>
            </w:r>
            <w:r w:rsidR="00347C28" w:rsidRPr="00347C28">
              <w:rPr>
                <w:color w:val="FF0000"/>
              </w:rPr>
              <w:t>Describe</w:t>
            </w:r>
            <w:r w:rsidR="003E23B8">
              <w:rPr>
                <w:rFonts w:ascii="Arial" w:hAnsi="Arial" w:cs="Arial"/>
              </w:rPr>
              <w:t xml:space="preserve"> the company</w:t>
            </w:r>
            <w:r w:rsidR="00347C28">
              <w:rPr>
                <w:rFonts w:ascii="Arial" w:hAnsi="Arial" w:cs="Arial"/>
                <w:color w:val="FF0000"/>
              </w:rPr>
              <w:t>’s</w:t>
            </w:r>
            <w:r w:rsidR="003E23B8">
              <w:rPr>
                <w:rFonts w:ascii="Arial" w:hAnsi="Arial" w:cs="Arial"/>
              </w:rPr>
              <w:t xml:space="preserve"> and technician</w:t>
            </w:r>
            <w:r w:rsidR="00347C28" w:rsidRPr="00347C28">
              <w:rPr>
                <w:rFonts w:ascii="Arial" w:hAnsi="Arial" w:cs="Arial"/>
                <w:color w:val="FF0000"/>
              </w:rPr>
              <w:t>’s</w:t>
            </w:r>
            <w:r w:rsidR="003E23B8">
              <w:rPr>
                <w:rFonts w:ascii="Arial" w:hAnsi="Arial" w:cs="Arial"/>
              </w:rPr>
              <w:t xml:space="preserve"> experience </w:t>
            </w:r>
            <w:r w:rsidR="003E23B8" w:rsidRPr="00347C28">
              <w:rPr>
                <w:rFonts w:ascii="Arial" w:hAnsi="Arial" w:cs="Arial"/>
                <w:strike/>
                <w:color w:val="FF0000"/>
              </w:rPr>
              <w:t>in this specific industry</w:t>
            </w:r>
            <w:r w:rsidR="00347C28">
              <w:rPr>
                <w:rFonts w:ascii="Arial" w:hAnsi="Arial" w:cs="Arial"/>
                <w:color w:val="FF0000"/>
              </w:rPr>
              <w:t>completing similar work as described in the SOW.</w:t>
            </w:r>
          </w:p>
          <w:p w14:paraId="1CDAC10E" w14:textId="77777777" w:rsidR="001C177E" w:rsidRPr="00FC655C" w:rsidRDefault="001C177E" w:rsidP="00303A7A">
            <w:pPr>
              <w:spacing w:after="160" w:line="259" w:lineRule="auto"/>
              <w:rPr>
                <w:rFonts w:ascii="Arial" w:hAnsi="Arial" w:cs="Arial"/>
              </w:rPr>
            </w:pPr>
          </w:p>
          <w:p w14:paraId="0F2CE9DD" w14:textId="77777777" w:rsidR="001C177E" w:rsidRPr="00FC655C" w:rsidRDefault="001C177E" w:rsidP="00303A7A">
            <w:pPr>
              <w:spacing w:after="160" w:line="259" w:lineRule="auto"/>
              <w:rPr>
                <w:rFonts w:ascii="Arial" w:hAnsi="Arial" w:cs="Arial"/>
              </w:rPr>
            </w:pPr>
          </w:p>
          <w:p w14:paraId="07678C3A" w14:textId="77777777" w:rsidR="001C177E" w:rsidRPr="004433D8" w:rsidRDefault="001C177E" w:rsidP="00303A7A">
            <w:pPr>
              <w:spacing w:after="160" w:line="259" w:lineRule="auto"/>
              <w:rPr>
                <w:rFonts w:ascii="Arial" w:hAnsi="Arial" w:cs="Arial"/>
              </w:rPr>
            </w:pPr>
          </w:p>
        </w:tc>
      </w:tr>
      <w:tr w:rsidR="001C177E" w:rsidRPr="004433D8" w14:paraId="5F91F452" w14:textId="77777777" w:rsidTr="00303A7A">
        <w:trPr>
          <w:trHeight w:val="720"/>
        </w:trPr>
        <w:tc>
          <w:tcPr>
            <w:tcW w:w="9350" w:type="dxa"/>
          </w:tcPr>
          <w:p w14:paraId="56EEFAF1" w14:textId="3B4C4801" w:rsidR="001C177E" w:rsidRPr="00FC655C" w:rsidRDefault="001C177E" w:rsidP="00303A7A">
            <w:pPr>
              <w:spacing w:after="160" w:line="259" w:lineRule="auto"/>
              <w:rPr>
                <w:rFonts w:ascii="Arial" w:hAnsi="Arial" w:cs="Arial"/>
              </w:rPr>
            </w:pPr>
            <w:r w:rsidRPr="00FC655C">
              <w:rPr>
                <w:rFonts w:ascii="Arial" w:hAnsi="Arial" w:cs="Arial"/>
              </w:rPr>
              <w:t xml:space="preserve">B.2 - Bidder must </w:t>
            </w:r>
            <w:r w:rsidR="003E23B8">
              <w:rPr>
                <w:rFonts w:ascii="Arial" w:hAnsi="Arial" w:cs="Arial"/>
              </w:rPr>
              <w:t xml:space="preserve">provide references for similar service contracts. How will the Bidder meet CalVet’s specific </w:t>
            </w:r>
            <w:r w:rsidR="00E92450">
              <w:rPr>
                <w:rFonts w:ascii="Arial" w:hAnsi="Arial" w:cs="Arial"/>
              </w:rPr>
              <w:t>requirements and</w:t>
            </w:r>
            <w:r w:rsidR="003E23B8">
              <w:rPr>
                <w:rFonts w:ascii="Arial" w:hAnsi="Arial" w:cs="Arial"/>
              </w:rPr>
              <w:t xml:space="preserve"> provide your detailed approach to the Statement of Work. </w:t>
            </w:r>
            <w:r w:rsidRPr="00FC655C">
              <w:rPr>
                <w:rFonts w:ascii="Arial" w:hAnsi="Arial" w:cs="Arial"/>
              </w:rPr>
              <w:t xml:space="preserve"> </w:t>
            </w:r>
          </w:p>
          <w:p w14:paraId="291DD7ED" w14:textId="77777777" w:rsidR="001C177E" w:rsidRDefault="001C177E" w:rsidP="00303A7A">
            <w:pPr>
              <w:spacing w:after="160" w:line="259" w:lineRule="auto"/>
              <w:rPr>
                <w:rFonts w:ascii="Arial" w:hAnsi="Arial" w:cs="Arial"/>
              </w:rPr>
            </w:pPr>
          </w:p>
          <w:p w14:paraId="78F179E8" w14:textId="77777777" w:rsidR="001C177E" w:rsidRDefault="001C177E" w:rsidP="00303A7A">
            <w:pPr>
              <w:spacing w:after="160" w:line="259" w:lineRule="auto"/>
              <w:rPr>
                <w:rFonts w:ascii="Arial" w:hAnsi="Arial" w:cs="Arial"/>
              </w:rPr>
            </w:pPr>
          </w:p>
          <w:p w14:paraId="165911F8" w14:textId="77777777" w:rsidR="001C177E" w:rsidRDefault="001C177E" w:rsidP="00303A7A">
            <w:pPr>
              <w:spacing w:after="160" w:line="259" w:lineRule="auto"/>
              <w:rPr>
                <w:rFonts w:ascii="Arial" w:hAnsi="Arial" w:cs="Arial"/>
              </w:rPr>
            </w:pPr>
          </w:p>
          <w:p w14:paraId="72130ACB" w14:textId="77777777" w:rsidR="001C177E" w:rsidRPr="004433D8" w:rsidRDefault="001C177E" w:rsidP="00303A7A">
            <w:pPr>
              <w:spacing w:after="160" w:line="259" w:lineRule="auto"/>
              <w:rPr>
                <w:rFonts w:ascii="Arial" w:hAnsi="Arial" w:cs="Arial"/>
              </w:rPr>
            </w:pPr>
          </w:p>
        </w:tc>
      </w:tr>
      <w:tr w:rsidR="001C177E" w:rsidRPr="004433D8" w14:paraId="090C50EF" w14:textId="77777777" w:rsidTr="00303A7A">
        <w:trPr>
          <w:trHeight w:val="5372"/>
        </w:trPr>
        <w:tc>
          <w:tcPr>
            <w:tcW w:w="9350" w:type="dxa"/>
          </w:tcPr>
          <w:p w14:paraId="7D56E140" w14:textId="24E70C66" w:rsidR="001C177E" w:rsidRPr="004433D8" w:rsidRDefault="001C177E" w:rsidP="00303A7A">
            <w:pPr>
              <w:spacing w:after="160" w:line="259" w:lineRule="auto"/>
              <w:rPr>
                <w:rFonts w:ascii="Arial" w:hAnsi="Arial" w:cs="Arial"/>
              </w:rPr>
            </w:pPr>
            <w:r w:rsidRPr="00FC655C">
              <w:rPr>
                <w:rFonts w:ascii="Arial" w:hAnsi="Arial" w:cs="Arial"/>
              </w:rPr>
              <w:t xml:space="preserve">B.3 - Bidder must </w:t>
            </w:r>
            <w:r w:rsidR="003E23B8">
              <w:rPr>
                <w:rFonts w:ascii="Arial" w:hAnsi="Arial" w:cs="Arial"/>
              </w:rPr>
              <w:t>provide their safety record.</w:t>
            </w:r>
          </w:p>
        </w:tc>
      </w:tr>
    </w:tbl>
    <w:p w14:paraId="38899DE4" w14:textId="77777777" w:rsidR="001C177E" w:rsidRPr="004433D8" w:rsidRDefault="001C177E" w:rsidP="001C177E">
      <w:pPr>
        <w:rPr>
          <w:rFonts w:ascii="Arial" w:hAnsi="Arial" w:cs="Arial"/>
          <w:color w:val="FF0000"/>
        </w:rPr>
      </w:pPr>
      <w:r w:rsidRPr="004433D8">
        <w:rPr>
          <w:rFonts w:ascii="Arial" w:hAnsi="Arial" w:cs="Arial"/>
          <w:color w:val="FF0000"/>
        </w:rPr>
        <w:br w:type="page"/>
      </w:r>
    </w:p>
    <w:p w14:paraId="7C756914" w14:textId="14AD2516" w:rsidR="006D50A9" w:rsidRPr="009F3072" w:rsidRDefault="001851F2" w:rsidP="001C177E">
      <w:pPr>
        <w:pStyle w:val="Heading3"/>
        <w:rPr>
          <w:rFonts w:ascii="Arial" w:eastAsia="Calibri" w:hAnsi="Arial" w:cs="Arial"/>
        </w:rPr>
      </w:pPr>
      <w:bookmarkStart w:id="54" w:name="_Toc232515953"/>
      <w:r w:rsidRPr="009F3072">
        <w:rPr>
          <w:rFonts w:ascii="Arial" w:eastAsia="Calibri" w:hAnsi="Arial" w:cs="Arial"/>
        </w:rPr>
        <w:lastRenderedPageBreak/>
        <w:t>Form 14</w:t>
      </w:r>
      <w:r w:rsidR="006D50A9" w:rsidRPr="009F3072">
        <w:rPr>
          <w:rFonts w:ascii="Arial" w:eastAsia="Calibri" w:hAnsi="Arial" w:cs="Arial"/>
        </w:rPr>
        <w:t>, Cost Quote</w:t>
      </w:r>
      <w:bookmarkEnd w:id="54"/>
    </w:p>
    <w:p w14:paraId="48635AAD" w14:textId="77777777" w:rsidR="003B2633" w:rsidRPr="004433D8" w:rsidRDefault="003B2633" w:rsidP="006D50A9">
      <w:pPr>
        <w:pStyle w:val="BodyTextIndent2"/>
        <w:ind w:left="0"/>
        <w:rPr>
          <w:sz w:val="22"/>
        </w:rPr>
      </w:pPr>
    </w:p>
    <w:p w14:paraId="0BF03EBB" w14:textId="3B49C31F" w:rsidR="006D50A9" w:rsidRPr="004433D8" w:rsidRDefault="006D50A9" w:rsidP="006D50A9">
      <w:pPr>
        <w:pStyle w:val="BodyTextIndent2"/>
        <w:ind w:left="0"/>
        <w:rPr>
          <w:sz w:val="22"/>
        </w:rPr>
      </w:pPr>
      <w:r w:rsidRPr="004433D8">
        <w:rPr>
          <w:sz w:val="22"/>
        </w:rPr>
        <w:t xml:space="preserve">Submission of this cost sheet is </w:t>
      </w:r>
      <w:r w:rsidRPr="004433D8">
        <w:rPr>
          <w:b/>
          <w:sz w:val="22"/>
          <w:u w:val="single"/>
        </w:rPr>
        <w:t>MANDATORY</w:t>
      </w:r>
      <w:r w:rsidR="00FE63EF" w:rsidRPr="004433D8">
        <w:rPr>
          <w:b/>
          <w:sz w:val="22"/>
        </w:rPr>
        <w:t xml:space="preserve"> </w:t>
      </w:r>
      <w:r w:rsidR="00FE63EF" w:rsidRPr="004433D8">
        <w:rPr>
          <w:sz w:val="22"/>
        </w:rPr>
        <w:t>and must be provided as its own, separate attachment</w:t>
      </w:r>
      <w:r w:rsidRPr="004433D8">
        <w:rPr>
          <w:sz w:val="22"/>
        </w:rPr>
        <w:t xml:space="preserve">. Upon award, bid below will become part of the </w:t>
      </w:r>
      <w:r w:rsidR="001C0063" w:rsidRPr="004433D8">
        <w:rPr>
          <w:sz w:val="22"/>
        </w:rPr>
        <w:t>C</w:t>
      </w:r>
      <w:r w:rsidR="00421FA7" w:rsidRPr="004433D8">
        <w:rPr>
          <w:sz w:val="22"/>
        </w:rPr>
        <w:t>ontract</w:t>
      </w:r>
      <w:r w:rsidRPr="004433D8">
        <w:rPr>
          <w:sz w:val="22"/>
        </w:rPr>
        <w:t xml:space="preserve"> in as Exhibit B-1, Cost Sheet. The Bidder shall set forth the rates in the space provided. Failure to indicate a dollar amount for any item will be understood by the State that the Bidder will provide the item at no cost.</w:t>
      </w:r>
    </w:p>
    <w:p w14:paraId="1AA33E23" w14:textId="77777777" w:rsidR="006D50A9" w:rsidRPr="004433D8" w:rsidRDefault="006D50A9" w:rsidP="006D50A9">
      <w:pPr>
        <w:pStyle w:val="BodyTextIndent2"/>
        <w:ind w:left="0"/>
        <w:rPr>
          <w:sz w:val="22"/>
        </w:rPr>
      </w:pPr>
    </w:p>
    <w:p w14:paraId="7CD8B36E" w14:textId="18126DC7" w:rsidR="0027678A" w:rsidRDefault="006D50A9" w:rsidP="0027678A">
      <w:pPr>
        <w:pStyle w:val="BodyTextIndent2"/>
        <w:ind w:left="0"/>
        <w:rPr>
          <w:sz w:val="22"/>
        </w:rPr>
      </w:pPr>
      <w:r w:rsidRPr="004433D8">
        <w:rPr>
          <w:sz w:val="22"/>
        </w:rPr>
        <w:t xml:space="preserve">The basis of Award shall be used to determine the lowest responsible bid. The State makes no guarantee, expressed or implied, on the actual amount of services that shall be required for the </w:t>
      </w:r>
      <w:r w:rsidR="001C0063" w:rsidRPr="004433D8">
        <w:rPr>
          <w:sz w:val="22"/>
        </w:rPr>
        <w:t>C</w:t>
      </w:r>
      <w:r w:rsidR="00421FA7" w:rsidRPr="004433D8">
        <w:rPr>
          <w:sz w:val="22"/>
        </w:rPr>
        <w:t>ontract</w:t>
      </w:r>
      <w:r w:rsidRPr="004433D8">
        <w:rPr>
          <w:sz w:val="22"/>
        </w:rPr>
        <w:t xml:space="preserve"> and is subject to change based on needs of the State. However, the rates offered by Bidder shall be binding for the term of the </w:t>
      </w:r>
      <w:r w:rsidR="00AD0123" w:rsidRPr="004433D8">
        <w:rPr>
          <w:sz w:val="22"/>
        </w:rPr>
        <w:t>Contract</w:t>
      </w:r>
      <w:r w:rsidRPr="004433D8">
        <w:rPr>
          <w:sz w:val="22"/>
        </w:rPr>
        <w:t>.</w:t>
      </w:r>
    </w:p>
    <w:p w14:paraId="207B9883" w14:textId="77777777" w:rsidR="0027678A" w:rsidRPr="0027678A" w:rsidRDefault="0027678A" w:rsidP="0027678A">
      <w:pPr>
        <w:pStyle w:val="BodyTextIndent2"/>
        <w:ind w:left="0"/>
        <w:rPr>
          <w:sz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27678A" w:rsidRPr="00AD47A7" w14:paraId="277E3882" w14:textId="77777777">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0687441"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240ADAA"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6533A9B"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1FC4312"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5A5DF8E"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Extended Cost</w:t>
            </w:r>
          </w:p>
        </w:tc>
      </w:tr>
      <w:tr w:rsidR="0027678A" w:rsidRPr="00AD47A7" w14:paraId="446FD4BD"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4A989D"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8CD7A28" w14:textId="57E54F5A"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(Year 1) </w:t>
            </w:r>
            <w:r w:rsidRPr="00AD47A7">
              <w:rPr>
                <w:rFonts w:ascii="Arial" w:eastAsia="Calibri" w:hAnsi="Arial" w:cs="Arial"/>
                <w:strike/>
                <w:color w:val="FF0000"/>
                <w:sz w:val="20"/>
                <w:szCs w:val="20"/>
              </w:rPr>
              <w:t>FIRE ALARM &amp; FIRE SPRINKLER</w:t>
            </w:r>
            <w:r w:rsidR="00345BFC" w:rsidRPr="00AD47A7">
              <w:rPr>
                <w:rFonts w:ascii="Arial" w:eastAsia="Calibri" w:hAnsi="Arial" w:cs="Arial"/>
                <w:color w:val="FF0000"/>
                <w:sz w:val="20"/>
                <w:szCs w:val="20"/>
              </w:rPr>
              <w:t>Fire Alarm &amp; Fire Sprinkler</w:t>
            </w:r>
            <w:r w:rsidRPr="00AD47A7">
              <w:rPr>
                <w:rFonts w:ascii="Arial" w:eastAsia="Calibri" w:hAnsi="Arial" w:cs="Arial"/>
                <w:sz w:val="20"/>
                <w:szCs w:val="20"/>
              </w:rPr>
              <w:t>/</w:t>
            </w:r>
          </w:p>
          <w:p w14:paraId="3DD41012" w14:textId="6B5E7B30"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795D95"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07C4D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175049"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436B2543"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114136CC" w14:textId="77777777" w:rsidR="0027678A" w:rsidRPr="00AD47A7" w:rsidRDefault="0027678A" w:rsidP="0027678A">
            <w:pPr>
              <w:spacing w:after="0" w:line="256" w:lineRule="auto"/>
              <w:rPr>
                <w:rFonts w:ascii="Arial" w:eastAsia="Calibri" w:hAnsi="Arial" w:cs="Arial"/>
                <w:sz w:val="20"/>
                <w:szCs w:val="20"/>
              </w:rPr>
            </w:pPr>
          </w:p>
          <w:p w14:paraId="0DDFE550"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16CE030" w14:textId="1A0B9643"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SUPPRESSION</w:t>
            </w:r>
            <w:r w:rsidR="00345BFC" w:rsidRPr="00AD47A7">
              <w:rPr>
                <w:rFonts w:ascii="Arial" w:eastAsia="Calibri" w:hAnsi="Arial" w:cs="Arial"/>
                <w:color w:val="FF0000"/>
                <w:sz w:val="20"/>
                <w:szCs w:val="20"/>
              </w:rPr>
              <w:t>Fire Suppression</w:t>
            </w:r>
          </w:p>
          <w:p w14:paraId="28E17F2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D71231"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EE1CFA5"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7E7D1D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0119CF52"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0815F99" w14:textId="77777777" w:rsidR="0027678A" w:rsidRPr="00AD47A7" w:rsidRDefault="0027678A" w:rsidP="0027678A">
            <w:pPr>
              <w:spacing w:after="0" w:line="256" w:lineRule="auto"/>
              <w:rPr>
                <w:rFonts w:ascii="Arial" w:eastAsia="Calibri" w:hAnsi="Arial" w:cs="Arial"/>
                <w:sz w:val="20"/>
                <w:szCs w:val="20"/>
              </w:rPr>
            </w:pPr>
          </w:p>
          <w:p w14:paraId="7E3D256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D0E2CC" w14:textId="0168F1A4"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ALARM &amp; FIRE SPRINKLER</w:t>
            </w:r>
            <w:r w:rsidR="00345BFC" w:rsidRPr="00AD47A7">
              <w:rPr>
                <w:rFonts w:ascii="Arial" w:eastAsia="Calibri" w:hAnsi="Arial" w:cs="Arial"/>
                <w:color w:val="FF0000"/>
                <w:sz w:val="20"/>
                <w:szCs w:val="20"/>
              </w:rPr>
              <w:t>Fire Alarm &amp; Fire Sprinkler</w:t>
            </w:r>
          </w:p>
          <w:p w14:paraId="0A996D3A"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FFF7A1"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CB9FC0"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C4E70"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1D741781" w14:textId="77777777">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332BD8"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425DA03"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B294A2E"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A0F9D2E"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40DB8B8"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Total Item Cost </w:t>
            </w:r>
          </w:p>
        </w:tc>
      </w:tr>
      <w:tr w:rsidR="0027678A" w:rsidRPr="00AD47A7" w14:paraId="3D065033"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09B66D3C"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4</w:t>
            </w:r>
          </w:p>
        </w:tc>
        <w:tc>
          <w:tcPr>
            <w:tcW w:w="4016" w:type="dxa"/>
            <w:tcBorders>
              <w:top w:val="single" w:sz="4" w:space="0" w:color="auto"/>
              <w:left w:val="single" w:sz="4" w:space="0" w:color="auto"/>
              <w:bottom w:val="single" w:sz="4" w:space="0" w:color="auto"/>
              <w:right w:val="single" w:sz="4" w:space="0" w:color="auto"/>
            </w:tcBorders>
            <w:hideMark/>
          </w:tcPr>
          <w:p w14:paraId="36894135" w14:textId="5631A221"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z w:val="20"/>
                <w:szCs w:val="20"/>
              </w:rPr>
              <w:t>Standard On-Site Service Monday ~ Friday 8:00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am</w:t>
            </w:r>
            <w:r w:rsidR="005F4A81" w:rsidRPr="00AD47A7">
              <w:rPr>
                <w:rFonts w:ascii="Arial" w:eastAsia="Calibri" w:hAnsi="Arial" w:cs="Arial"/>
                <w:color w:val="FF0000"/>
                <w:sz w:val="20"/>
                <w:szCs w:val="20"/>
              </w:rPr>
              <w:t>a.m.</w:t>
            </w:r>
            <w:r w:rsidRPr="00AD47A7">
              <w:rPr>
                <w:rFonts w:ascii="Arial" w:eastAsia="Calibri" w:hAnsi="Arial" w:cs="Arial"/>
                <w:sz w:val="20"/>
                <w:szCs w:val="20"/>
              </w:rPr>
              <w:t xml:space="preserve"> to 5:00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4A9760C0" w14:textId="4A772F69" w:rsidR="0027678A" w:rsidRPr="00AD47A7" w:rsidRDefault="003E23B8" w:rsidP="0027678A">
            <w:pPr>
              <w:spacing w:after="0" w:line="256" w:lineRule="auto"/>
              <w:rPr>
                <w:rFonts w:ascii="Arial" w:eastAsia="Calibri" w:hAnsi="Arial" w:cs="Arial"/>
                <w:sz w:val="20"/>
                <w:szCs w:val="20"/>
              </w:rPr>
            </w:pPr>
            <w:r w:rsidRPr="00AD47A7">
              <w:rPr>
                <w:rFonts w:ascii="Arial" w:eastAsia="Calibri" w:hAnsi="Arial" w:cs="Arial"/>
                <w:sz w:val="20"/>
                <w:szCs w:val="20"/>
              </w:rPr>
              <w:t>180</w:t>
            </w:r>
          </w:p>
        </w:tc>
        <w:tc>
          <w:tcPr>
            <w:tcW w:w="1169" w:type="dxa"/>
            <w:tcBorders>
              <w:top w:val="single" w:sz="4" w:space="0" w:color="auto"/>
              <w:left w:val="single" w:sz="4" w:space="0" w:color="auto"/>
              <w:bottom w:val="single" w:sz="4" w:space="0" w:color="auto"/>
              <w:right w:val="single" w:sz="4" w:space="0" w:color="auto"/>
            </w:tcBorders>
            <w:hideMark/>
          </w:tcPr>
          <w:p w14:paraId="2C677F11"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1982766F"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28BE21CE"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363F802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5</w:t>
            </w:r>
          </w:p>
        </w:tc>
        <w:tc>
          <w:tcPr>
            <w:tcW w:w="4016" w:type="dxa"/>
            <w:tcBorders>
              <w:top w:val="single" w:sz="4" w:space="0" w:color="auto"/>
              <w:left w:val="single" w:sz="4" w:space="0" w:color="auto"/>
              <w:bottom w:val="single" w:sz="4" w:space="0" w:color="auto"/>
              <w:right w:val="single" w:sz="4" w:space="0" w:color="auto"/>
            </w:tcBorders>
            <w:hideMark/>
          </w:tcPr>
          <w:p w14:paraId="3D235665" w14:textId="5C065476"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z w:val="20"/>
                <w:szCs w:val="20"/>
              </w:rPr>
              <w:t>Priority On-Site Service Monday ~ Friday 5:00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r w:rsidRPr="00AD47A7">
              <w:rPr>
                <w:rFonts w:ascii="Arial" w:eastAsia="Calibri" w:hAnsi="Arial" w:cs="Arial"/>
                <w:sz w:val="20"/>
                <w:szCs w:val="20"/>
              </w:rPr>
              <w:t xml:space="preserve"> to 11:00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0FB62375" w14:textId="3BB870B7" w:rsidR="0027678A" w:rsidRPr="00AD47A7" w:rsidRDefault="003E23B8" w:rsidP="0027678A">
            <w:pPr>
              <w:spacing w:after="0" w:line="256" w:lineRule="auto"/>
              <w:rPr>
                <w:rFonts w:ascii="Arial" w:eastAsia="Calibri" w:hAnsi="Arial" w:cs="Arial"/>
                <w:sz w:val="20"/>
                <w:szCs w:val="20"/>
              </w:rPr>
            </w:pPr>
            <w:r w:rsidRPr="00AD47A7">
              <w:rPr>
                <w:rFonts w:ascii="Arial" w:eastAsia="Calibri" w:hAnsi="Arial" w:cs="Arial"/>
                <w:sz w:val="20"/>
                <w:szCs w:val="20"/>
              </w:rPr>
              <w:t>120</w:t>
            </w:r>
          </w:p>
        </w:tc>
        <w:tc>
          <w:tcPr>
            <w:tcW w:w="1169" w:type="dxa"/>
            <w:tcBorders>
              <w:top w:val="single" w:sz="4" w:space="0" w:color="auto"/>
              <w:left w:val="single" w:sz="4" w:space="0" w:color="auto"/>
              <w:bottom w:val="single" w:sz="4" w:space="0" w:color="auto"/>
              <w:right w:val="single" w:sz="4" w:space="0" w:color="auto"/>
            </w:tcBorders>
            <w:hideMark/>
          </w:tcPr>
          <w:p w14:paraId="597AECE9"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5BDF8354"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0888F06C"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2123B215"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6</w:t>
            </w:r>
          </w:p>
        </w:tc>
        <w:tc>
          <w:tcPr>
            <w:tcW w:w="4016" w:type="dxa"/>
            <w:tcBorders>
              <w:top w:val="single" w:sz="4" w:space="0" w:color="auto"/>
              <w:left w:val="single" w:sz="4" w:space="0" w:color="auto"/>
              <w:bottom w:val="single" w:sz="4" w:space="0" w:color="auto"/>
              <w:right w:val="single" w:sz="4" w:space="0" w:color="auto"/>
            </w:tcBorders>
            <w:hideMark/>
          </w:tcPr>
          <w:p w14:paraId="717385B9" w14:textId="3D61A17B"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Premium On-Site Service Monday ~ Friday 11:00</w:t>
            </w:r>
            <w:r w:rsidR="005F4A81" w:rsidRPr="00AD47A7">
              <w:rPr>
                <w:rFonts w:ascii="Arial" w:eastAsia="Calibri" w:hAnsi="Arial" w:cs="Arial"/>
                <w:sz w:val="20"/>
                <w:szCs w:val="20"/>
              </w:rPr>
              <w:t xml:space="preserve"> </w:t>
            </w:r>
            <w:r w:rsidR="005F4A81"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r w:rsidRPr="00AD47A7">
              <w:rPr>
                <w:rFonts w:ascii="Arial" w:eastAsia="Calibri" w:hAnsi="Arial" w:cs="Arial"/>
                <w:sz w:val="20"/>
                <w:szCs w:val="20"/>
              </w:rPr>
              <w:t xml:space="preserve"> to 8:00</w:t>
            </w:r>
            <w:r w:rsidR="005F4A81" w:rsidRPr="00AD47A7">
              <w:rPr>
                <w:rFonts w:ascii="Arial" w:eastAsia="Calibri" w:hAnsi="Arial" w:cs="Arial"/>
                <w:color w:val="FF0000"/>
                <w:sz w:val="20"/>
                <w:szCs w:val="20"/>
              </w:rPr>
              <w:t xml:space="preserve"> </w:t>
            </w:r>
            <w:r w:rsidR="005F4A81" w:rsidRPr="00AD47A7">
              <w:rPr>
                <w:rFonts w:ascii="Arial" w:eastAsia="Calibri" w:hAnsi="Arial" w:cs="Arial"/>
                <w:strike/>
                <w:color w:val="FF0000"/>
                <w:sz w:val="20"/>
                <w:szCs w:val="20"/>
              </w:rPr>
              <w:t>am</w:t>
            </w:r>
            <w:r w:rsidR="005F4A81" w:rsidRPr="00AD47A7">
              <w:rPr>
                <w:rFonts w:ascii="Arial" w:eastAsia="Calibri" w:hAnsi="Arial" w:cs="Arial"/>
                <w:color w:val="FF0000"/>
                <w:sz w:val="20"/>
                <w:szCs w:val="20"/>
              </w:rPr>
              <w:t>a.m.</w:t>
            </w:r>
            <w:r w:rsidRPr="00AD47A7">
              <w:rPr>
                <w:rFonts w:ascii="Arial" w:eastAsia="Calibri" w:hAnsi="Arial" w:cs="Arial"/>
                <w:sz w:val="20"/>
                <w:szCs w:val="20"/>
              </w:rPr>
              <w:t xml:space="preserve">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77DE0FF3" w14:textId="0F202525" w:rsidR="0027678A" w:rsidRPr="00AD47A7" w:rsidRDefault="003E23B8"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r w:rsidR="0027678A" w:rsidRPr="00AD47A7">
              <w:rPr>
                <w:rFonts w:ascii="Arial" w:eastAsia="Calibri" w:hAnsi="Arial" w:cs="Arial"/>
                <w:sz w:val="20"/>
                <w:szCs w:val="20"/>
              </w:rPr>
              <w:t>20</w:t>
            </w:r>
          </w:p>
        </w:tc>
        <w:tc>
          <w:tcPr>
            <w:tcW w:w="1169" w:type="dxa"/>
            <w:tcBorders>
              <w:top w:val="single" w:sz="4" w:space="0" w:color="auto"/>
              <w:left w:val="single" w:sz="4" w:space="0" w:color="auto"/>
              <w:bottom w:val="single" w:sz="4" w:space="0" w:color="auto"/>
              <w:right w:val="single" w:sz="4" w:space="0" w:color="auto"/>
            </w:tcBorders>
            <w:hideMark/>
          </w:tcPr>
          <w:p w14:paraId="1D16E65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128EBA2C"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408B0234"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87C08D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96B32DD" w14:textId="4540A5AE"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r w:rsidR="003E23B8" w:rsidRPr="00AD47A7">
              <w:rPr>
                <w:rFonts w:ascii="Arial" w:eastAsia="Calibri" w:hAnsi="Arial" w:cs="Arial"/>
                <w:sz w:val="20"/>
                <w:szCs w:val="20"/>
              </w:rPr>
              <w:t>20,000.00</w:t>
            </w:r>
          </w:p>
        </w:tc>
      </w:tr>
      <w:tr w:rsidR="0027678A" w:rsidRPr="00AD47A7" w14:paraId="6F3E7B71"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8FFA7A2" w14:textId="77777777" w:rsidR="0027678A" w:rsidRPr="00AD47A7" w:rsidRDefault="0027678A" w:rsidP="0027678A">
            <w:pPr>
              <w:spacing w:after="0" w:line="256" w:lineRule="auto"/>
              <w:rPr>
                <w:rFonts w:ascii="Arial" w:eastAsia="Calibri" w:hAnsi="Arial" w:cs="Arial"/>
                <w:sz w:val="20"/>
                <w:szCs w:val="20"/>
              </w:rPr>
            </w:pPr>
            <w:bookmarkStart w:id="55" w:name="_Hlk133484663"/>
            <w:r w:rsidRPr="00AD47A7">
              <w:rPr>
                <w:rFonts w:ascii="Arial" w:eastAsia="Calibri" w:hAnsi="Arial" w:cs="Arial"/>
                <w:sz w:val="20"/>
                <w:szCs w:val="20"/>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2CEB690"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bookmarkEnd w:id="55"/>
    </w:tbl>
    <w:p w14:paraId="11828995" w14:textId="77777777" w:rsidR="0027678A" w:rsidRPr="00AD47A7" w:rsidRDefault="0027678A" w:rsidP="0027678A">
      <w:pPr>
        <w:spacing w:after="0" w:line="240" w:lineRule="auto"/>
        <w:rPr>
          <w:rFonts w:ascii="Arial" w:eastAsia="Calibri" w:hAnsi="Arial" w:cs="Arial"/>
          <w:sz w:val="20"/>
          <w:szCs w:val="2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27678A" w:rsidRPr="00AD47A7" w14:paraId="35427C15" w14:textId="77777777">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7E4D37F" w14:textId="77777777" w:rsidR="0027678A" w:rsidRPr="00AD47A7" w:rsidRDefault="0027678A" w:rsidP="0027678A">
            <w:pPr>
              <w:spacing w:after="0" w:line="256" w:lineRule="auto"/>
              <w:rPr>
                <w:rFonts w:ascii="Arial" w:eastAsia="Calibri" w:hAnsi="Arial" w:cs="Arial"/>
                <w:b/>
                <w:bCs/>
                <w:sz w:val="20"/>
                <w:szCs w:val="20"/>
              </w:rPr>
            </w:pPr>
            <w:bookmarkStart w:id="56" w:name="_Hlk133483763"/>
            <w:r w:rsidRPr="00AD47A7">
              <w:rPr>
                <w:rFonts w:ascii="Arial" w:eastAsia="Calibri" w:hAnsi="Arial" w:cs="Arial"/>
                <w:b/>
                <w:bCs/>
                <w:sz w:val="20"/>
                <w:szCs w:val="20"/>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0929C16"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37AAF84"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4AC2548"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B1F27B1"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Extended Cost</w:t>
            </w:r>
          </w:p>
        </w:tc>
      </w:tr>
      <w:tr w:rsidR="0027678A" w:rsidRPr="00AD47A7" w14:paraId="2806EDD1"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29EEFB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6603C1E" w14:textId="78B9FA03"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(Year 2) </w:t>
            </w:r>
            <w:r w:rsidR="00345BFC" w:rsidRPr="00AD47A7">
              <w:rPr>
                <w:rFonts w:ascii="Arial" w:eastAsia="Calibri" w:hAnsi="Arial" w:cs="Arial"/>
                <w:strike/>
                <w:color w:val="FF0000"/>
                <w:sz w:val="20"/>
                <w:szCs w:val="20"/>
              </w:rPr>
              <w:t>FIRE ALARM &amp; FIRE SPRINKLER</w:t>
            </w:r>
            <w:r w:rsidR="00345BFC" w:rsidRPr="00AD47A7">
              <w:rPr>
                <w:rFonts w:ascii="Arial" w:eastAsia="Calibri" w:hAnsi="Arial" w:cs="Arial"/>
                <w:color w:val="FF0000"/>
                <w:sz w:val="20"/>
                <w:szCs w:val="20"/>
              </w:rPr>
              <w:t>Fire Alarm &amp; Fire Sprinkler/</w:t>
            </w:r>
          </w:p>
          <w:p w14:paraId="24EF1A8D" w14:textId="5BC1D36A"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DA49ED"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852AD2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C8FFB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33D4DD11"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2CDE38B4" w14:textId="77777777" w:rsidR="0027678A" w:rsidRPr="00AD47A7" w:rsidRDefault="0027678A" w:rsidP="0027678A">
            <w:pPr>
              <w:spacing w:after="0" w:line="256" w:lineRule="auto"/>
              <w:rPr>
                <w:rFonts w:ascii="Arial" w:eastAsia="Calibri" w:hAnsi="Arial" w:cs="Arial"/>
                <w:sz w:val="20"/>
                <w:szCs w:val="20"/>
              </w:rPr>
            </w:pPr>
          </w:p>
          <w:p w14:paraId="643219B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32E03B5" w14:textId="77777777" w:rsidR="00345BFC" w:rsidRPr="00AD47A7" w:rsidRDefault="00345BFC" w:rsidP="00345BFC">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SUPPRESSION</w:t>
            </w:r>
            <w:r w:rsidRPr="00AD47A7">
              <w:rPr>
                <w:rFonts w:ascii="Arial" w:eastAsia="Calibri" w:hAnsi="Arial" w:cs="Arial"/>
                <w:color w:val="FF0000"/>
                <w:sz w:val="20"/>
                <w:szCs w:val="20"/>
              </w:rPr>
              <w:t>Fire Suppression</w:t>
            </w:r>
          </w:p>
          <w:p w14:paraId="26CB42C9"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CDDC61"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8C5A65"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574906A"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137B09C6"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831B59D" w14:textId="77777777" w:rsidR="0027678A" w:rsidRPr="00AD47A7" w:rsidRDefault="0027678A" w:rsidP="0027678A">
            <w:pPr>
              <w:spacing w:after="0" w:line="256" w:lineRule="auto"/>
              <w:rPr>
                <w:rFonts w:ascii="Arial" w:eastAsia="Calibri" w:hAnsi="Arial" w:cs="Arial"/>
                <w:sz w:val="20"/>
                <w:szCs w:val="20"/>
              </w:rPr>
            </w:pPr>
          </w:p>
          <w:p w14:paraId="7610F2B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1C8BBEF" w14:textId="77777777" w:rsidR="00345BFC" w:rsidRPr="00AD47A7" w:rsidRDefault="00345BFC" w:rsidP="00345BFC">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62685898"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81BB54F"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076C5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9D535BA"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573450" w:rsidRPr="00AD47A7" w14:paraId="75A4EA68"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0E489D8D" w14:textId="19696C63" w:rsidR="00573450"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4</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tcPr>
          <w:p w14:paraId="12D0EDE3" w14:textId="1FFBE991" w:rsidR="00573450" w:rsidRPr="00AD47A7" w:rsidRDefault="00573450" w:rsidP="0027678A">
            <w:pPr>
              <w:spacing w:after="0" w:line="256" w:lineRule="auto"/>
              <w:rPr>
                <w:rFonts w:ascii="Arial" w:eastAsia="Calibri" w:hAnsi="Arial" w:cs="Arial"/>
                <w:sz w:val="20"/>
                <w:szCs w:val="20"/>
              </w:rPr>
            </w:pPr>
            <w:r w:rsidRPr="00AD47A7">
              <w:rPr>
                <w:rFonts w:ascii="Arial" w:hAnsi="Arial" w:cs="Arial"/>
                <w:color w:val="000000" w:themeColor="text1"/>
                <w:sz w:val="20"/>
                <w:szCs w:val="20"/>
              </w:rPr>
              <w:t xml:space="preserve">5-year facility-wide Fire Alarm and Suppression System Inspection and Test </w:t>
            </w:r>
            <w:r w:rsidRPr="00AD47A7">
              <w:rPr>
                <w:rFonts w:ascii="Arial" w:hAnsi="Arial" w:cs="Arial"/>
                <w:strike/>
                <w:color w:val="FF0000"/>
                <w:sz w:val="20"/>
                <w:szCs w:val="20"/>
              </w:rPr>
              <w:lastRenderedPageBreak/>
              <w:t>per NFPA 25, 72, and additional applicable Code/Standards.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7442D1C3" w14:textId="6E89EFEA" w:rsidR="00573450"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lastRenderedPageBreak/>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tcPr>
          <w:p w14:paraId="42761DCD" w14:textId="7EF6BF62" w:rsidR="00573450"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6213F8" w14:textId="1275BE42" w:rsidR="00573450"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bookmarkEnd w:id="56"/>
      <w:tr w:rsidR="0027678A" w:rsidRPr="00AD47A7" w14:paraId="13F8D2AA" w14:textId="77777777">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D5B4B02"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259692A"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B243723"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7643379"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A17893E"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Total Item Cost </w:t>
            </w:r>
          </w:p>
        </w:tc>
      </w:tr>
      <w:tr w:rsidR="0027678A" w:rsidRPr="00AD47A7" w14:paraId="087EF388"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4BB66DA4" w14:textId="2EEE3154"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5</w:t>
            </w:r>
          </w:p>
        </w:tc>
        <w:tc>
          <w:tcPr>
            <w:tcW w:w="4016" w:type="dxa"/>
            <w:tcBorders>
              <w:top w:val="single" w:sz="4" w:space="0" w:color="auto"/>
              <w:left w:val="single" w:sz="4" w:space="0" w:color="auto"/>
              <w:bottom w:val="single" w:sz="4" w:space="0" w:color="auto"/>
              <w:right w:val="single" w:sz="4" w:space="0" w:color="auto"/>
            </w:tcBorders>
            <w:hideMark/>
          </w:tcPr>
          <w:p w14:paraId="30991B06" w14:textId="32205667"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z w:val="20"/>
                <w:szCs w:val="20"/>
              </w:rPr>
              <w:t>Standard On-Site Service Monday ~ Friday 8:00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am</w:t>
            </w:r>
            <w:r w:rsidR="005F4A81" w:rsidRPr="00AD47A7">
              <w:rPr>
                <w:rFonts w:ascii="Arial" w:eastAsia="Calibri" w:hAnsi="Arial" w:cs="Arial"/>
                <w:color w:val="FF0000"/>
                <w:sz w:val="20"/>
                <w:szCs w:val="20"/>
              </w:rPr>
              <w:t>a.m.</w:t>
            </w:r>
            <w:r w:rsidRPr="00AD47A7">
              <w:rPr>
                <w:rFonts w:ascii="Arial" w:eastAsia="Calibri" w:hAnsi="Arial" w:cs="Arial"/>
                <w:sz w:val="20"/>
                <w:szCs w:val="20"/>
              </w:rPr>
              <w:t xml:space="preserve"> to 5:00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7CAE84FA" w14:textId="5EFDE126"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180</w:t>
            </w:r>
          </w:p>
        </w:tc>
        <w:tc>
          <w:tcPr>
            <w:tcW w:w="1169" w:type="dxa"/>
            <w:tcBorders>
              <w:top w:val="single" w:sz="4" w:space="0" w:color="auto"/>
              <w:left w:val="single" w:sz="4" w:space="0" w:color="auto"/>
              <w:bottom w:val="single" w:sz="4" w:space="0" w:color="auto"/>
              <w:right w:val="single" w:sz="4" w:space="0" w:color="auto"/>
            </w:tcBorders>
            <w:hideMark/>
          </w:tcPr>
          <w:p w14:paraId="4E3055D1"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2F591B74"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752F1A7C"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09515957" w14:textId="3E694A48"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6</w:t>
            </w:r>
          </w:p>
        </w:tc>
        <w:tc>
          <w:tcPr>
            <w:tcW w:w="4016" w:type="dxa"/>
            <w:tcBorders>
              <w:top w:val="single" w:sz="4" w:space="0" w:color="auto"/>
              <w:left w:val="single" w:sz="4" w:space="0" w:color="auto"/>
              <w:bottom w:val="single" w:sz="4" w:space="0" w:color="auto"/>
              <w:right w:val="single" w:sz="4" w:space="0" w:color="auto"/>
            </w:tcBorders>
            <w:hideMark/>
          </w:tcPr>
          <w:p w14:paraId="10DD032C" w14:textId="104D2AD8"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z w:val="20"/>
                <w:szCs w:val="20"/>
              </w:rPr>
              <w:t>Priority On-Site Service Monday ~ Friday 5:00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r w:rsidRPr="00AD47A7">
              <w:rPr>
                <w:rFonts w:ascii="Arial" w:eastAsia="Calibri" w:hAnsi="Arial" w:cs="Arial"/>
                <w:sz w:val="20"/>
                <w:szCs w:val="20"/>
              </w:rPr>
              <w:t xml:space="preserve"> to 11:00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09CF7B0A" w14:textId="57BA7CB6"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120</w:t>
            </w:r>
          </w:p>
        </w:tc>
        <w:tc>
          <w:tcPr>
            <w:tcW w:w="1169" w:type="dxa"/>
            <w:tcBorders>
              <w:top w:val="single" w:sz="4" w:space="0" w:color="auto"/>
              <w:left w:val="single" w:sz="4" w:space="0" w:color="auto"/>
              <w:bottom w:val="single" w:sz="4" w:space="0" w:color="auto"/>
              <w:right w:val="single" w:sz="4" w:space="0" w:color="auto"/>
            </w:tcBorders>
            <w:hideMark/>
          </w:tcPr>
          <w:p w14:paraId="77AFF01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339BA5A9"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611C3461" w14:textId="77777777">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2B17FBF0" w14:textId="7454AFD4"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7</w:t>
            </w:r>
          </w:p>
        </w:tc>
        <w:tc>
          <w:tcPr>
            <w:tcW w:w="4016" w:type="dxa"/>
            <w:tcBorders>
              <w:top w:val="single" w:sz="4" w:space="0" w:color="auto"/>
              <w:left w:val="single" w:sz="4" w:space="0" w:color="auto"/>
              <w:bottom w:val="single" w:sz="4" w:space="0" w:color="auto"/>
              <w:right w:val="single" w:sz="4" w:space="0" w:color="auto"/>
            </w:tcBorders>
            <w:hideMark/>
          </w:tcPr>
          <w:p w14:paraId="5228E773" w14:textId="29D8943F"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Premium On-Site Service Monday ~ Friday 11:00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r w:rsidRPr="00AD47A7">
              <w:rPr>
                <w:rFonts w:ascii="Arial" w:eastAsia="Calibri" w:hAnsi="Arial" w:cs="Arial"/>
                <w:sz w:val="20"/>
                <w:szCs w:val="20"/>
              </w:rPr>
              <w:t xml:space="preserve"> to 8:00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am</w:t>
            </w:r>
            <w:r w:rsidR="005F4A81" w:rsidRPr="00AD47A7">
              <w:rPr>
                <w:rFonts w:ascii="Arial" w:eastAsia="Calibri" w:hAnsi="Arial" w:cs="Arial"/>
                <w:color w:val="FF0000"/>
                <w:sz w:val="20"/>
                <w:szCs w:val="20"/>
              </w:rPr>
              <w:t>a.m.</w:t>
            </w:r>
            <w:r w:rsidRPr="00AD47A7">
              <w:rPr>
                <w:rFonts w:ascii="Arial" w:eastAsia="Calibri" w:hAnsi="Arial" w:cs="Arial"/>
                <w:sz w:val="20"/>
                <w:szCs w:val="20"/>
              </w:rPr>
              <w:t xml:space="preserve">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064408A3" w14:textId="2483C1EA"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r w:rsidR="0027678A" w:rsidRPr="00AD47A7">
              <w:rPr>
                <w:rFonts w:ascii="Arial" w:eastAsia="Calibri" w:hAnsi="Arial" w:cs="Arial"/>
                <w:sz w:val="20"/>
                <w:szCs w:val="20"/>
              </w:rPr>
              <w:t>20</w:t>
            </w:r>
          </w:p>
        </w:tc>
        <w:tc>
          <w:tcPr>
            <w:tcW w:w="1169" w:type="dxa"/>
            <w:tcBorders>
              <w:top w:val="single" w:sz="4" w:space="0" w:color="auto"/>
              <w:left w:val="single" w:sz="4" w:space="0" w:color="auto"/>
              <w:bottom w:val="single" w:sz="4" w:space="0" w:color="auto"/>
              <w:right w:val="single" w:sz="4" w:space="0" w:color="auto"/>
            </w:tcBorders>
            <w:hideMark/>
          </w:tcPr>
          <w:p w14:paraId="7B0C113B"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18FDF13B"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34B9C834"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212662D"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6E68644" w14:textId="6BCFA5D9"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r w:rsidR="00573450" w:rsidRPr="00AD47A7">
              <w:rPr>
                <w:rFonts w:ascii="Arial" w:eastAsia="Calibri" w:hAnsi="Arial" w:cs="Arial"/>
                <w:sz w:val="20"/>
                <w:szCs w:val="20"/>
              </w:rPr>
              <w:t>20,000.00</w:t>
            </w:r>
          </w:p>
        </w:tc>
      </w:tr>
      <w:tr w:rsidR="0027678A" w:rsidRPr="00AD47A7" w14:paraId="580EDE1A" w14:textId="77777777">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D63B94D"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5C8812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bl>
    <w:p w14:paraId="4D6B62BC" w14:textId="77777777" w:rsidR="0027678A" w:rsidRPr="00AD47A7" w:rsidRDefault="0027678A" w:rsidP="0027678A">
      <w:pPr>
        <w:spacing w:after="0" w:line="240" w:lineRule="auto"/>
        <w:rPr>
          <w:rFonts w:ascii="Arial" w:eastAsia="Calibri" w:hAnsi="Arial" w:cs="Arial"/>
          <w:sz w:val="20"/>
          <w:szCs w:val="2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3987"/>
        <w:gridCol w:w="1106"/>
        <w:gridCol w:w="1217"/>
        <w:gridCol w:w="1751"/>
      </w:tblGrid>
      <w:tr w:rsidR="0027678A" w:rsidRPr="00AD47A7" w14:paraId="6FC6B71F" w14:textId="77777777">
        <w:trPr>
          <w:trHeight w:val="278"/>
          <w:tblHeader/>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BB7B797" w14:textId="77777777" w:rsidR="0027678A" w:rsidRPr="00AD47A7" w:rsidRDefault="0027678A" w:rsidP="0027678A">
            <w:pPr>
              <w:spacing w:after="0" w:line="256" w:lineRule="auto"/>
              <w:rPr>
                <w:rFonts w:ascii="Arial" w:eastAsia="Calibri" w:hAnsi="Arial" w:cs="Arial"/>
                <w:b/>
                <w:bCs/>
                <w:sz w:val="20"/>
                <w:szCs w:val="20"/>
              </w:rPr>
            </w:pPr>
            <w:bookmarkStart w:id="57" w:name="_Hlk133418447"/>
            <w:r w:rsidRPr="00AD47A7">
              <w:rPr>
                <w:rFonts w:ascii="Arial" w:eastAsia="Calibri" w:hAnsi="Arial" w:cs="Arial"/>
                <w:b/>
                <w:bCs/>
                <w:sz w:val="20"/>
                <w:szCs w:val="20"/>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20AE7E8"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Description</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76F9722"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of Visits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F05C3C0"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Unit Cost </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B3372C5"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Extended Cost</w:t>
            </w:r>
          </w:p>
        </w:tc>
      </w:tr>
      <w:tr w:rsidR="0027678A" w:rsidRPr="00AD47A7" w14:paraId="3F417F83"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56C0C0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D158A5D" w14:textId="4243402B"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(Year 3) </w:t>
            </w:r>
            <w:r w:rsidR="00345BFC" w:rsidRPr="00AD47A7">
              <w:rPr>
                <w:rFonts w:ascii="Arial" w:eastAsia="Calibri" w:hAnsi="Arial" w:cs="Arial"/>
                <w:strike/>
                <w:color w:val="FF0000"/>
                <w:sz w:val="20"/>
                <w:szCs w:val="20"/>
              </w:rPr>
              <w:t>FIRE ALARM &amp; FIRE SPRINKLER</w:t>
            </w:r>
            <w:r w:rsidR="00345BFC" w:rsidRPr="00AD47A7">
              <w:rPr>
                <w:rFonts w:ascii="Arial" w:eastAsia="Calibri" w:hAnsi="Arial" w:cs="Arial"/>
                <w:color w:val="FF0000"/>
                <w:sz w:val="20"/>
                <w:szCs w:val="20"/>
              </w:rPr>
              <w:t>Fire Alarm &amp; Fire Sprinkler/</w:t>
            </w:r>
          </w:p>
          <w:p w14:paraId="0E69B8E7" w14:textId="7B3AA6E4"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Quarterly Preventative Maintenance and Testing Service</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E7225B"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4</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61DA586"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A63BC7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6B3EA233"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4EC5A878" w14:textId="77777777" w:rsidR="0027678A" w:rsidRPr="00AD47A7" w:rsidRDefault="0027678A" w:rsidP="0027678A">
            <w:pPr>
              <w:spacing w:after="0" w:line="256" w:lineRule="auto"/>
              <w:rPr>
                <w:rFonts w:ascii="Arial" w:eastAsia="Calibri" w:hAnsi="Arial" w:cs="Arial"/>
                <w:sz w:val="20"/>
                <w:szCs w:val="20"/>
              </w:rPr>
            </w:pPr>
          </w:p>
          <w:p w14:paraId="0FDCE24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2</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7510E0B" w14:textId="77777777" w:rsidR="00345BFC" w:rsidRPr="00AD47A7" w:rsidRDefault="00345BFC" w:rsidP="00345BFC">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SUPPRESSION</w:t>
            </w:r>
            <w:r w:rsidRPr="00AD47A7">
              <w:rPr>
                <w:rFonts w:ascii="Arial" w:eastAsia="Calibri" w:hAnsi="Arial" w:cs="Arial"/>
                <w:color w:val="FF0000"/>
                <w:sz w:val="20"/>
                <w:szCs w:val="20"/>
              </w:rPr>
              <w:t>Fire Suppression</w:t>
            </w:r>
          </w:p>
          <w:p w14:paraId="3A6B3EEC"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Semi-Annual Maintenance and Testing Services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59A3F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2</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F36E4D"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DB75AF"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2B045028"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5CE16062" w14:textId="77777777" w:rsidR="0027678A" w:rsidRPr="00AD47A7" w:rsidRDefault="0027678A" w:rsidP="0027678A">
            <w:pPr>
              <w:spacing w:after="0" w:line="256" w:lineRule="auto"/>
              <w:rPr>
                <w:rFonts w:ascii="Arial" w:eastAsia="Calibri" w:hAnsi="Arial" w:cs="Arial"/>
                <w:sz w:val="20"/>
                <w:szCs w:val="20"/>
              </w:rPr>
            </w:pPr>
          </w:p>
          <w:p w14:paraId="4D3B722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3</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tcPr>
          <w:p w14:paraId="3CDEA7AD" w14:textId="77777777" w:rsidR="00345BFC" w:rsidRPr="00AD47A7" w:rsidRDefault="00345BFC" w:rsidP="00345BFC">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756DEA66" w14:textId="43450CFB"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Annual Maintenance and Testing Service</w:t>
            </w:r>
          </w:p>
          <w:p w14:paraId="14C651A1" w14:textId="77777777" w:rsidR="0027678A" w:rsidRPr="00AD47A7" w:rsidRDefault="0027678A" w:rsidP="0027678A">
            <w:pPr>
              <w:spacing w:after="0" w:line="256" w:lineRule="auto"/>
              <w:rPr>
                <w:rFonts w:ascii="Arial" w:eastAsia="Calibri" w:hAnsi="Arial" w:cs="Arial"/>
                <w:sz w:val="20"/>
                <w:szCs w:val="20"/>
              </w:rPr>
            </w:pP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3649A9"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8B4866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tcPr>
          <w:p w14:paraId="6094E51F"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p w14:paraId="4B26CFF2" w14:textId="77777777" w:rsidR="0027678A" w:rsidRPr="00AD47A7" w:rsidRDefault="0027678A" w:rsidP="0027678A">
            <w:pPr>
              <w:spacing w:line="256" w:lineRule="auto"/>
              <w:jc w:val="center"/>
              <w:rPr>
                <w:rFonts w:ascii="Arial" w:eastAsia="Calibri" w:hAnsi="Arial" w:cs="Arial"/>
                <w:sz w:val="20"/>
                <w:szCs w:val="20"/>
              </w:rPr>
            </w:pPr>
          </w:p>
        </w:tc>
        <w:bookmarkEnd w:id="57"/>
      </w:tr>
      <w:tr w:rsidR="0027678A" w:rsidRPr="00AD47A7" w14:paraId="487AB9DB"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F83CED1"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EA22248"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On-Call Services</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D0A15C0"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Hours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F12850"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Unit Cost</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CA45C6D" w14:textId="77777777" w:rsidR="0027678A" w:rsidRPr="00AD47A7" w:rsidRDefault="0027678A" w:rsidP="0027678A">
            <w:pPr>
              <w:spacing w:after="0" w:line="256" w:lineRule="auto"/>
              <w:rPr>
                <w:rFonts w:ascii="Arial" w:eastAsia="Calibri" w:hAnsi="Arial" w:cs="Arial"/>
                <w:b/>
                <w:bCs/>
                <w:sz w:val="20"/>
                <w:szCs w:val="20"/>
              </w:rPr>
            </w:pPr>
            <w:r w:rsidRPr="00AD47A7">
              <w:rPr>
                <w:rFonts w:ascii="Arial" w:eastAsia="Calibri" w:hAnsi="Arial" w:cs="Arial"/>
                <w:b/>
                <w:bCs/>
                <w:sz w:val="20"/>
                <w:szCs w:val="20"/>
              </w:rPr>
              <w:t>Total Item Cost</w:t>
            </w:r>
          </w:p>
        </w:tc>
      </w:tr>
      <w:tr w:rsidR="0027678A" w:rsidRPr="00AD47A7" w14:paraId="5A9637CC"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38F4EE"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4</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19174A" w14:textId="39B0C0E2"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z w:val="20"/>
                <w:szCs w:val="20"/>
              </w:rPr>
              <w:t>Standard On-Site Service Monday ~ Friday 8:00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am</w:t>
            </w:r>
            <w:r w:rsidR="005F4A81" w:rsidRPr="00AD47A7">
              <w:rPr>
                <w:rFonts w:ascii="Arial" w:eastAsia="Calibri" w:hAnsi="Arial" w:cs="Arial"/>
                <w:color w:val="FF0000"/>
                <w:sz w:val="20"/>
                <w:szCs w:val="20"/>
              </w:rPr>
              <w:t>a.m.</w:t>
            </w:r>
            <w:r w:rsidRPr="00AD47A7">
              <w:rPr>
                <w:rFonts w:ascii="Arial" w:eastAsia="Calibri" w:hAnsi="Arial" w:cs="Arial"/>
                <w:sz w:val="20"/>
                <w:szCs w:val="20"/>
              </w:rPr>
              <w:t xml:space="preserve"> to 5:00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09F6101" w14:textId="4D39040D"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180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592526"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FF30F1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53AC66EA"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E77C8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5</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EA124B3" w14:textId="725E014B" w:rsidR="0027678A" w:rsidRPr="00AD47A7" w:rsidRDefault="0027678A" w:rsidP="0027678A">
            <w:pPr>
              <w:spacing w:after="0" w:line="256" w:lineRule="auto"/>
              <w:rPr>
                <w:rFonts w:ascii="Arial" w:eastAsia="Calibri" w:hAnsi="Arial" w:cs="Arial"/>
                <w:color w:val="FF0000"/>
                <w:sz w:val="20"/>
                <w:szCs w:val="20"/>
              </w:rPr>
            </w:pPr>
            <w:r w:rsidRPr="00AD47A7">
              <w:rPr>
                <w:rFonts w:ascii="Arial" w:eastAsia="Calibri" w:hAnsi="Arial" w:cs="Arial"/>
                <w:sz w:val="20"/>
                <w:szCs w:val="20"/>
              </w:rPr>
              <w:t>Priority On-Site Service Monday ~ Friday 5:00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r w:rsidRPr="00AD47A7">
              <w:rPr>
                <w:rFonts w:ascii="Arial" w:eastAsia="Calibri" w:hAnsi="Arial" w:cs="Arial"/>
                <w:sz w:val="20"/>
                <w:szCs w:val="20"/>
              </w:rPr>
              <w:t xml:space="preserve"> to 11:00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709E92E" w14:textId="717F2862"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120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24350D2"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B804A3B"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3AB7EEA5" w14:textId="77777777">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502AA"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6</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73FD90" w14:textId="48E49309"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Premium On-Site Service Monday ~ Friday 11:00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pm</w:t>
            </w:r>
            <w:r w:rsidR="005F4A81" w:rsidRPr="00AD47A7">
              <w:rPr>
                <w:rFonts w:ascii="Arial" w:eastAsia="Calibri" w:hAnsi="Arial" w:cs="Arial"/>
                <w:color w:val="FF0000"/>
                <w:sz w:val="20"/>
                <w:szCs w:val="20"/>
              </w:rPr>
              <w:t>p.m.</w:t>
            </w:r>
            <w:r w:rsidRPr="00AD47A7">
              <w:rPr>
                <w:rFonts w:ascii="Arial" w:eastAsia="Calibri" w:hAnsi="Arial" w:cs="Arial"/>
                <w:sz w:val="20"/>
                <w:szCs w:val="20"/>
              </w:rPr>
              <w:t xml:space="preserve"> to 8:00</w:t>
            </w:r>
            <w:r w:rsidR="005F4A81" w:rsidRPr="00AD47A7">
              <w:rPr>
                <w:rFonts w:ascii="Arial" w:eastAsia="Calibri" w:hAnsi="Arial" w:cs="Arial"/>
                <w:sz w:val="20"/>
                <w:szCs w:val="20"/>
              </w:rPr>
              <w:t xml:space="preserve"> </w:t>
            </w:r>
            <w:r w:rsidRPr="00AD47A7">
              <w:rPr>
                <w:rFonts w:ascii="Arial" w:eastAsia="Calibri" w:hAnsi="Arial" w:cs="Arial"/>
                <w:strike/>
                <w:color w:val="FF0000"/>
                <w:sz w:val="20"/>
                <w:szCs w:val="20"/>
              </w:rPr>
              <w:t>am</w:t>
            </w:r>
            <w:r w:rsidR="005F4A81" w:rsidRPr="00AD47A7">
              <w:rPr>
                <w:rFonts w:ascii="Arial" w:eastAsia="Calibri" w:hAnsi="Arial" w:cs="Arial"/>
                <w:color w:val="FF0000"/>
                <w:sz w:val="20"/>
                <w:szCs w:val="20"/>
              </w:rPr>
              <w:t>a.m.</w:t>
            </w:r>
            <w:r w:rsidRPr="00AD47A7">
              <w:rPr>
                <w:rFonts w:ascii="Arial" w:eastAsia="Calibri" w:hAnsi="Arial" w:cs="Arial"/>
                <w:sz w:val="20"/>
                <w:szCs w:val="20"/>
              </w:rPr>
              <w:t xml:space="preserve"> Saturday, Sunday and Federal Holidays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5D353EE" w14:textId="51B69B0B" w:rsidR="0027678A" w:rsidRPr="00AD47A7" w:rsidRDefault="00573450" w:rsidP="0027678A">
            <w:pPr>
              <w:spacing w:after="0" w:line="256" w:lineRule="auto"/>
              <w:rPr>
                <w:rFonts w:ascii="Arial" w:eastAsia="Calibri" w:hAnsi="Arial" w:cs="Arial"/>
                <w:sz w:val="20"/>
                <w:szCs w:val="20"/>
              </w:rPr>
            </w:pPr>
            <w:r w:rsidRPr="00AD47A7">
              <w:rPr>
                <w:rFonts w:ascii="Arial" w:eastAsia="Calibri" w:hAnsi="Arial" w:cs="Arial"/>
                <w:sz w:val="20"/>
                <w:szCs w:val="20"/>
              </w:rPr>
              <w:t>1</w:t>
            </w:r>
            <w:r w:rsidR="0027678A" w:rsidRPr="00AD47A7">
              <w:rPr>
                <w:rFonts w:ascii="Arial" w:eastAsia="Calibri" w:hAnsi="Arial" w:cs="Arial"/>
                <w:sz w:val="20"/>
                <w:szCs w:val="20"/>
              </w:rPr>
              <w:t>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747AA6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360FC33"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730CF469" w14:textId="77777777">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3D4AF9AC"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Reserve for Parts Allotment</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0590B23" w14:textId="708797A0"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r w:rsidR="00573450" w:rsidRPr="00AD47A7">
              <w:rPr>
                <w:rFonts w:ascii="Arial" w:eastAsia="Calibri" w:hAnsi="Arial" w:cs="Arial"/>
                <w:sz w:val="20"/>
                <w:szCs w:val="20"/>
              </w:rPr>
              <w:t>20,000.00</w:t>
            </w:r>
          </w:p>
        </w:tc>
      </w:tr>
      <w:tr w:rsidR="0027678A" w:rsidRPr="00AD47A7" w14:paraId="72420AE3" w14:textId="77777777">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9A9F077"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 xml:space="preserve">Total Costs </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77AEF7A" w14:textId="77777777" w:rsidR="0027678A" w:rsidRPr="00AD47A7" w:rsidRDefault="0027678A" w:rsidP="0027678A">
            <w:pPr>
              <w:spacing w:after="0" w:line="256" w:lineRule="auto"/>
              <w:rPr>
                <w:rFonts w:ascii="Arial" w:eastAsia="Calibri" w:hAnsi="Arial" w:cs="Arial"/>
                <w:sz w:val="20"/>
                <w:szCs w:val="20"/>
              </w:rPr>
            </w:pPr>
            <w:r w:rsidRPr="00AD47A7">
              <w:rPr>
                <w:rFonts w:ascii="Arial" w:eastAsia="Calibri" w:hAnsi="Arial" w:cs="Arial"/>
                <w:sz w:val="20"/>
                <w:szCs w:val="20"/>
              </w:rPr>
              <w:t>$</w:t>
            </w:r>
          </w:p>
        </w:tc>
      </w:tr>
    </w:tbl>
    <w:p w14:paraId="6AA8920F" w14:textId="77777777" w:rsidR="0027678A" w:rsidRPr="00AD47A7" w:rsidRDefault="0027678A" w:rsidP="0027678A">
      <w:pPr>
        <w:spacing w:line="256" w:lineRule="auto"/>
        <w:rPr>
          <w:rFonts w:ascii="Arial" w:eastAsia="Calibri" w:hAnsi="Arial" w:cs="Arial"/>
          <w:color w:val="FF0000"/>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1758"/>
      </w:tblGrid>
      <w:tr w:rsidR="0027678A" w:rsidRPr="00AD47A7" w14:paraId="1B98F89A" w14:textId="77777777" w:rsidTr="0027678A">
        <w:trPr>
          <w:trHeight w:val="259"/>
          <w:jc w:val="center"/>
        </w:trPr>
        <w:tc>
          <w:tcPr>
            <w:tcW w:w="9350" w:type="dxa"/>
            <w:gridSpan w:val="2"/>
            <w:shd w:val="clear" w:color="auto" w:fill="D9E2F3"/>
          </w:tcPr>
          <w:p w14:paraId="04611616" w14:textId="77777777" w:rsidR="0027678A" w:rsidRPr="00AD47A7" w:rsidRDefault="0027678A" w:rsidP="0027678A">
            <w:pPr>
              <w:spacing w:after="0" w:line="240" w:lineRule="auto"/>
              <w:jc w:val="center"/>
              <w:rPr>
                <w:rFonts w:ascii="Arial" w:eastAsia="Calibri" w:hAnsi="Arial" w:cs="Arial"/>
                <w:b/>
                <w:sz w:val="20"/>
                <w:szCs w:val="20"/>
              </w:rPr>
            </w:pPr>
            <w:r w:rsidRPr="00AD47A7">
              <w:rPr>
                <w:rFonts w:ascii="Arial" w:eastAsia="Calibri" w:hAnsi="Arial" w:cs="Arial"/>
                <w:b/>
                <w:sz w:val="20"/>
                <w:szCs w:val="20"/>
              </w:rPr>
              <w:t>Summary of Cost</w:t>
            </w:r>
          </w:p>
        </w:tc>
      </w:tr>
      <w:tr w:rsidR="0027678A" w:rsidRPr="00AD47A7" w14:paraId="21BBC02F" w14:textId="77777777" w:rsidTr="00033FE3">
        <w:trPr>
          <w:trHeight w:val="259"/>
          <w:jc w:val="center"/>
        </w:trPr>
        <w:tc>
          <w:tcPr>
            <w:tcW w:w="7592" w:type="dxa"/>
            <w:shd w:val="clear" w:color="auto" w:fill="FFFFFF"/>
          </w:tcPr>
          <w:p w14:paraId="5685DEAC" w14:textId="77777777" w:rsidR="0027678A" w:rsidRPr="00AD47A7" w:rsidRDefault="0027678A" w:rsidP="0027678A">
            <w:pPr>
              <w:spacing w:after="0" w:line="240" w:lineRule="auto"/>
              <w:rPr>
                <w:rFonts w:ascii="Arial" w:eastAsia="Calibri" w:hAnsi="Arial" w:cs="Arial"/>
                <w:sz w:val="20"/>
                <w:szCs w:val="20"/>
              </w:rPr>
            </w:pPr>
          </w:p>
          <w:p w14:paraId="68BC4533" w14:textId="77777777" w:rsidR="0027678A" w:rsidRPr="00AD47A7" w:rsidRDefault="0027678A" w:rsidP="0027678A">
            <w:pPr>
              <w:autoSpaceDE w:val="0"/>
              <w:autoSpaceDN w:val="0"/>
              <w:adjustRightInd w:val="0"/>
              <w:spacing w:after="0" w:line="240" w:lineRule="auto"/>
              <w:rPr>
                <w:rFonts w:ascii="Arial" w:eastAsia="Times New Roman" w:hAnsi="Arial" w:cs="Arial"/>
                <w:color w:val="000000"/>
                <w:sz w:val="20"/>
                <w:szCs w:val="20"/>
              </w:rPr>
            </w:pPr>
            <w:r w:rsidRPr="00AD47A7">
              <w:rPr>
                <w:rFonts w:ascii="Arial" w:eastAsia="Times New Roman" w:hAnsi="Arial" w:cs="Arial"/>
                <w:color w:val="000000"/>
                <w:sz w:val="20"/>
                <w:szCs w:val="20"/>
              </w:rPr>
              <w:t xml:space="preserve">Year 1 </w:t>
            </w:r>
          </w:p>
        </w:tc>
        <w:tc>
          <w:tcPr>
            <w:tcW w:w="1758" w:type="dxa"/>
            <w:shd w:val="clear" w:color="auto" w:fill="FFFFFF"/>
          </w:tcPr>
          <w:p w14:paraId="19B791C4" w14:textId="77777777" w:rsidR="0027678A" w:rsidRPr="00AD47A7" w:rsidRDefault="0027678A" w:rsidP="0027678A">
            <w:pPr>
              <w:spacing w:after="0" w:line="240" w:lineRule="auto"/>
              <w:rPr>
                <w:rFonts w:ascii="Arial" w:eastAsia="Calibri" w:hAnsi="Arial" w:cs="Arial"/>
                <w:sz w:val="20"/>
                <w:szCs w:val="20"/>
              </w:rPr>
            </w:pPr>
          </w:p>
          <w:p w14:paraId="325FD6AF" w14:textId="046A55DC" w:rsidR="0027678A" w:rsidRPr="00AD47A7" w:rsidRDefault="0027678A" w:rsidP="0027678A">
            <w:pPr>
              <w:spacing w:after="0" w:line="240"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56411408" w14:textId="77777777" w:rsidTr="00033FE3">
        <w:trPr>
          <w:trHeight w:val="259"/>
          <w:jc w:val="center"/>
        </w:trPr>
        <w:tc>
          <w:tcPr>
            <w:tcW w:w="7592" w:type="dxa"/>
            <w:shd w:val="clear" w:color="auto" w:fill="FFFFFF"/>
          </w:tcPr>
          <w:p w14:paraId="3AC87EED" w14:textId="77777777" w:rsidR="0027678A" w:rsidRPr="00AD47A7" w:rsidRDefault="0027678A" w:rsidP="0027678A">
            <w:pPr>
              <w:spacing w:after="0" w:line="240" w:lineRule="auto"/>
              <w:rPr>
                <w:rFonts w:ascii="Arial" w:eastAsia="Calibri" w:hAnsi="Arial" w:cs="Arial"/>
                <w:sz w:val="20"/>
                <w:szCs w:val="20"/>
              </w:rPr>
            </w:pPr>
            <w:r w:rsidRPr="00AD47A7">
              <w:rPr>
                <w:rFonts w:ascii="Arial" w:eastAsia="Calibri" w:hAnsi="Arial" w:cs="Arial"/>
                <w:color w:val="000000"/>
                <w:sz w:val="20"/>
                <w:szCs w:val="20"/>
              </w:rPr>
              <w:t>Year 2</w:t>
            </w:r>
          </w:p>
        </w:tc>
        <w:tc>
          <w:tcPr>
            <w:tcW w:w="1758" w:type="dxa"/>
            <w:shd w:val="clear" w:color="auto" w:fill="FFFFFF"/>
          </w:tcPr>
          <w:p w14:paraId="38BA1840" w14:textId="33D2070F" w:rsidR="0027678A" w:rsidRPr="00AD47A7" w:rsidRDefault="0027678A" w:rsidP="0027678A">
            <w:pPr>
              <w:spacing w:after="0" w:line="240"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40BDF813" w14:textId="77777777" w:rsidTr="00033FE3">
        <w:trPr>
          <w:trHeight w:val="259"/>
          <w:jc w:val="center"/>
        </w:trPr>
        <w:tc>
          <w:tcPr>
            <w:tcW w:w="7592" w:type="dxa"/>
            <w:shd w:val="clear" w:color="auto" w:fill="FFFFFF"/>
          </w:tcPr>
          <w:p w14:paraId="19AA6D5F" w14:textId="77777777" w:rsidR="0027678A" w:rsidRPr="00AD47A7" w:rsidRDefault="0027678A" w:rsidP="0027678A">
            <w:pPr>
              <w:spacing w:after="0" w:line="240" w:lineRule="auto"/>
              <w:rPr>
                <w:rFonts w:ascii="Arial" w:eastAsia="Calibri" w:hAnsi="Arial" w:cs="Arial"/>
                <w:sz w:val="20"/>
                <w:szCs w:val="20"/>
              </w:rPr>
            </w:pPr>
            <w:r w:rsidRPr="00AD47A7">
              <w:rPr>
                <w:rFonts w:ascii="Arial" w:eastAsia="Calibri" w:hAnsi="Arial" w:cs="Arial"/>
                <w:color w:val="000000"/>
                <w:sz w:val="20"/>
                <w:szCs w:val="20"/>
              </w:rPr>
              <w:t>Year 3</w:t>
            </w:r>
          </w:p>
        </w:tc>
        <w:tc>
          <w:tcPr>
            <w:tcW w:w="1758" w:type="dxa"/>
            <w:shd w:val="clear" w:color="auto" w:fill="FFFFFF"/>
          </w:tcPr>
          <w:p w14:paraId="3A328FA8" w14:textId="792DCCAB" w:rsidR="0027678A" w:rsidRPr="00AD47A7" w:rsidRDefault="0027678A" w:rsidP="0027678A">
            <w:pPr>
              <w:spacing w:after="0" w:line="240" w:lineRule="auto"/>
              <w:rPr>
                <w:rFonts w:ascii="Arial" w:eastAsia="Calibri" w:hAnsi="Arial" w:cs="Arial"/>
                <w:sz w:val="20"/>
                <w:szCs w:val="20"/>
              </w:rPr>
            </w:pPr>
            <w:r w:rsidRPr="00AD47A7">
              <w:rPr>
                <w:rFonts w:ascii="Arial" w:eastAsia="Calibri" w:hAnsi="Arial" w:cs="Arial"/>
                <w:sz w:val="20"/>
                <w:szCs w:val="20"/>
              </w:rPr>
              <w:t>$</w:t>
            </w:r>
          </w:p>
        </w:tc>
      </w:tr>
      <w:tr w:rsidR="0027678A" w:rsidRPr="00AD47A7" w14:paraId="1CBED017" w14:textId="77777777" w:rsidTr="00033FE3">
        <w:trPr>
          <w:trHeight w:val="259"/>
          <w:jc w:val="center"/>
        </w:trPr>
        <w:tc>
          <w:tcPr>
            <w:tcW w:w="7592" w:type="dxa"/>
            <w:shd w:val="clear" w:color="auto" w:fill="D9D9D9"/>
          </w:tcPr>
          <w:p w14:paraId="52E2B4C9" w14:textId="77777777" w:rsidR="0027678A" w:rsidRPr="00AD47A7" w:rsidRDefault="0027678A" w:rsidP="0027678A">
            <w:pPr>
              <w:spacing w:after="0" w:line="240" w:lineRule="auto"/>
              <w:rPr>
                <w:rFonts w:ascii="Arial" w:eastAsia="Calibri" w:hAnsi="Arial" w:cs="Arial"/>
                <w:b/>
                <w:sz w:val="20"/>
                <w:szCs w:val="20"/>
              </w:rPr>
            </w:pPr>
            <w:r w:rsidRPr="00AD47A7">
              <w:rPr>
                <w:rFonts w:ascii="Arial" w:eastAsia="Calibri" w:hAnsi="Arial" w:cs="Arial"/>
                <w:b/>
                <w:sz w:val="20"/>
                <w:szCs w:val="20"/>
              </w:rPr>
              <w:t>Total Costs</w:t>
            </w:r>
          </w:p>
        </w:tc>
        <w:tc>
          <w:tcPr>
            <w:tcW w:w="1758" w:type="dxa"/>
            <w:shd w:val="clear" w:color="auto" w:fill="D9D9D9"/>
          </w:tcPr>
          <w:p w14:paraId="5E3E7296" w14:textId="6A255BD3" w:rsidR="0027678A" w:rsidRPr="00AD47A7" w:rsidRDefault="0027678A" w:rsidP="0027678A">
            <w:pPr>
              <w:spacing w:after="0" w:line="240" w:lineRule="auto"/>
              <w:rPr>
                <w:rFonts w:ascii="Arial" w:eastAsia="Calibri" w:hAnsi="Arial" w:cs="Arial"/>
                <w:b/>
                <w:sz w:val="20"/>
                <w:szCs w:val="20"/>
              </w:rPr>
            </w:pPr>
            <w:r w:rsidRPr="00AD47A7">
              <w:rPr>
                <w:rFonts w:ascii="Arial" w:eastAsia="Calibri" w:hAnsi="Arial" w:cs="Arial"/>
                <w:b/>
                <w:sz w:val="20"/>
                <w:szCs w:val="20"/>
              </w:rPr>
              <w:t>$</w:t>
            </w:r>
          </w:p>
        </w:tc>
      </w:tr>
    </w:tbl>
    <w:p w14:paraId="33F4695B" w14:textId="77777777" w:rsidR="00AD47A7" w:rsidRDefault="00AD47A7" w:rsidP="00AD47A7">
      <w:pPr>
        <w:pStyle w:val="Heading3"/>
        <w:jc w:val="left"/>
        <w:rPr>
          <w:rFonts w:ascii="Arial" w:eastAsia="Calibri" w:hAnsi="Arial" w:cs="Arial"/>
        </w:rPr>
      </w:pPr>
      <w:bookmarkStart w:id="58" w:name="_Toc232515954"/>
    </w:p>
    <w:p w14:paraId="7D2B9055" w14:textId="77777777" w:rsidR="00AD47A7" w:rsidRPr="00AD47A7" w:rsidRDefault="00AD47A7" w:rsidP="00AD47A7"/>
    <w:p w14:paraId="7365BFF6" w14:textId="77777777" w:rsidR="00AD47A7" w:rsidRDefault="00AD47A7" w:rsidP="00FA72C2">
      <w:pPr>
        <w:pStyle w:val="Heading3"/>
        <w:rPr>
          <w:rFonts w:ascii="Arial" w:eastAsia="Calibri" w:hAnsi="Arial" w:cs="Arial"/>
        </w:rPr>
      </w:pPr>
    </w:p>
    <w:p w14:paraId="194DBCE5" w14:textId="77777777" w:rsidR="00AD47A7" w:rsidRDefault="00AD47A7" w:rsidP="00FA72C2">
      <w:pPr>
        <w:pStyle w:val="Heading3"/>
        <w:rPr>
          <w:rFonts w:ascii="Arial" w:eastAsia="Calibri" w:hAnsi="Arial" w:cs="Arial"/>
        </w:rPr>
      </w:pPr>
    </w:p>
    <w:p w14:paraId="0B658530" w14:textId="21822838" w:rsidR="00FA72C2" w:rsidRDefault="001851F2" w:rsidP="00FA72C2">
      <w:pPr>
        <w:pStyle w:val="Heading3"/>
        <w:rPr>
          <w:rFonts w:ascii="Arial" w:eastAsia="Calibri" w:hAnsi="Arial" w:cs="Arial"/>
        </w:rPr>
      </w:pPr>
      <w:r>
        <w:rPr>
          <w:rFonts w:ascii="Arial" w:eastAsia="Calibri" w:hAnsi="Arial" w:cs="Arial"/>
        </w:rPr>
        <w:lastRenderedPageBreak/>
        <w:t>Form 15</w:t>
      </w:r>
      <w:r w:rsidR="00FA72C2" w:rsidRPr="004433D8">
        <w:rPr>
          <w:rFonts w:ascii="Arial" w:eastAsia="Calibri" w:hAnsi="Arial" w:cs="Arial"/>
        </w:rPr>
        <w:t xml:space="preserve">, </w:t>
      </w:r>
      <w:r w:rsidR="00FA72C2">
        <w:rPr>
          <w:rFonts w:ascii="Arial" w:eastAsia="Calibri" w:hAnsi="Arial" w:cs="Arial"/>
        </w:rPr>
        <w:t>Summary of Applicable Engagement</w:t>
      </w:r>
      <w:bookmarkEnd w:id="58"/>
      <w:r w:rsidR="00FA72C2">
        <w:rPr>
          <w:rFonts w:ascii="Arial" w:eastAsia="Calibri" w:hAnsi="Arial" w:cs="Arial"/>
        </w:rPr>
        <w:t xml:space="preserve"> </w:t>
      </w:r>
    </w:p>
    <w:p w14:paraId="2AC5B438" w14:textId="77777777" w:rsidR="00FA72C2" w:rsidRPr="00FA72C2" w:rsidRDefault="00FA72C2" w:rsidP="00FA72C2"/>
    <w:p w14:paraId="6F2520FF" w14:textId="77777777" w:rsidR="00FA72C2" w:rsidRPr="004912B2" w:rsidRDefault="00FA72C2" w:rsidP="00FA72C2">
      <w:pPr>
        <w:rPr>
          <w:rFonts w:ascii="Arial" w:hAnsi="Arial" w:cs="Arial"/>
        </w:rPr>
      </w:pPr>
      <w:r w:rsidRPr="004912B2">
        <w:rPr>
          <w:rFonts w:ascii="Arial" w:hAnsi="Arial" w:cs="Arial"/>
        </w:rPr>
        <w:t>Contractors must provide a brief summary of at least two applicable engagements undertaken by the Contractor’s organization, with similar tasks and with the same or similar resources being Quoted. Sample tasks are strongly preferred, but not required. References for these engagements must be provided for these engagements.</w:t>
      </w:r>
    </w:p>
    <w:tbl>
      <w:tblPr>
        <w:tblStyle w:val="TableGrid"/>
        <w:tblW w:w="0" w:type="auto"/>
        <w:tblLook w:val="04A0" w:firstRow="1" w:lastRow="0" w:firstColumn="1" w:lastColumn="0" w:noHBand="0" w:noVBand="1"/>
      </w:tblPr>
      <w:tblGrid>
        <w:gridCol w:w="9350"/>
      </w:tblGrid>
      <w:tr w:rsidR="00FA72C2" w:rsidRPr="00E54AFA" w14:paraId="21E85AFF" w14:textId="77777777" w:rsidTr="00B20708">
        <w:trPr>
          <w:trHeight w:val="720"/>
        </w:trPr>
        <w:tc>
          <w:tcPr>
            <w:tcW w:w="10790" w:type="dxa"/>
          </w:tcPr>
          <w:p w14:paraId="7E6FCBBF" w14:textId="77777777" w:rsidR="00FA72C2" w:rsidRPr="004912B2" w:rsidRDefault="00FA72C2" w:rsidP="00B20708">
            <w:pPr>
              <w:rPr>
                <w:rFonts w:ascii="Arial" w:hAnsi="Arial" w:cs="Arial"/>
              </w:rPr>
            </w:pPr>
            <w:r w:rsidRPr="004912B2">
              <w:rPr>
                <w:rFonts w:ascii="Arial" w:hAnsi="Arial" w:cs="Arial"/>
              </w:rPr>
              <w:t>Company Name:</w:t>
            </w:r>
          </w:p>
        </w:tc>
      </w:tr>
      <w:tr w:rsidR="00FA72C2" w:rsidRPr="00E54AFA" w14:paraId="5B94518D" w14:textId="77777777" w:rsidTr="00B20708">
        <w:trPr>
          <w:trHeight w:val="720"/>
        </w:trPr>
        <w:tc>
          <w:tcPr>
            <w:tcW w:w="10790" w:type="dxa"/>
          </w:tcPr>
          <w:p w14:paraId="69F79ECF" w14:textId="77777777" w:rsidR="00FA72C2" w:rsidRPr="004912B2" w:rsidRDefault="00FA72C2" w:rsidP="00B20708">
            <w:pPr>
              <w:rPr>
                <w:rFonts w:ascii="Arial" w:hAnsi="Arial" w:cs="Arial"/>
              </w:rPr>
            </w:pPr>
            <w:r w:rsidRPr="004912B2">
              <w:rPr>
                <w:rFonts w:ascii="Arial" w:hAnsi="Arial" w:cs="Arial"/>
              </w:rPr>
              <w:t>Project/Engagement Name:</w:t>
            </w:r>
          </w:p>
        </w:tc>
      </w:tr>
      <w:tr w:rsidR="00FA72C2" w:rsidRPr="00E54AFA" w14:paraId="39D4DCCA" w14:textId="77777777" w:rsidTr="00B20708">
        <w:trPr>
          <w:trHeight w:val="998"/>
        </w:trPr>
        <w:tc>
          <w:tcPr>
            <w:tcW w:w="10790" w:type="dxa"/>
          </w:tcPr>
          <w:p w14:paraId="64096CB5" w14:textId="77777777" w:rsidR="00FA72C2" w:rsidRPr="004912B2" w:rsidRDefault="00FA72C2" w:rsidP="00B20708">
            <w:pPr>
              <w:rPr>
                <w:rFonts w:ascii="Arial" w:hAnsi="Arial" w:cs="Arial"/>
              </w:rPr>
            </w:pPr>
            <w:r w:rsidRPr="004912B2">
              <w:rPr>
                <w:rFonts w:ascii="Arial" w:hAnsi="Arial" w:cs="Arial"/>
              </w:rPr>
              <w:t>Resource’s Reference</w:t>
            </w:r>
          </w:p>
          <w:p w14:paraId="589C3777" w14:textId="77777777" w:rsidR="00FA72C2" w:rsidRPr="004912B2" w:rsidRDefault="00FA72C2" w:rsidP="00B20708">
            <w:pPr>
              <w:rPr>
                <w:rFonts w:ascii="Arial" w:hAnsi="Arial" w:cs="Arial"/>
              </w:rPr>
            </w:pPr>
            <w:r w:rsidRPr="004912B2">
              <w:rPr>
                <w:rFonts w:ascii="Arial" w:hAnsi="Arial" w:cs="Arial"/>
              </w:rPr>
              <w:t>Contact Name:</w:t>
            </w:r>
          </w:p>
          <w:p w14:paraId="7C08B6A7" w14:textId="77777777" w:rsidR="00FA72C2" w:rsidRPr="004912B2" w:rsidRDefault="00FA72C2" w:rsidP="00B20708">
            <w:pPr>
              <w:rPr>
                <w:rFonts w:ascii="Arial" w:hAnsi="Arial" w:cs="Arial"/>
              </w:rPr>
            </w:pPr>
            <w:r w:rsidRPr="004912B2">
              <w:rPr>
                <w:rFonts w:ascii="Arial" w:hAnsi="Arial" w:cs="Arial"/>
              </w:rPr>
              <w:t>Email Address:</w:t>
            </w:r>
          </w:p>
          <w:p w14:paraId="7554307B" w14:textId="77777777" w:rsidR="00FA72C2" w:rsidRPr="004912B2" w:rsidRDefault="00FA72C2" w:rsidP="00B20708">
            <w:pPr>
              <w:rPr>
                <w:rFonts w:ascii="Arial" w:hAnsi="Arial" w:cs="Arial"/>
              </w:rPr>
            </w:pPr>
            <w:r w:rsidRPr="004912B2">
              <w:rPr>
                <w:rFonts w:ascii="Arial" w:hAnsi="Arial" w:cs="Arial"/>
              </w:rPr>
              <w:t>Phone Number:</w:t>
            </w:r>
          </w:p>
        </w:tc>
      </w:tr>
      <w:tr w:rsidR="00FA72C2" w:rsidRPr="00E54AFA" w14:paraId="11316F0A" w14:textId="77777777" w:rsidTr="00B20708">
        <w:trPr>
          <w:trHeight w:val="6020"/>
        </w:trPr>
        <w:tc>
          <w:tcPr>
            <w:tcW w:w="10790" w:type="dxa"/>
          </w:tcPr>
          <w:p w14:paraId="3626FFD5" w14:textId="77777777" w:rsidR="00FA72C2" w:rsidRPr="004912B2" w:rsidRDefault="00FA72C2" w:rsidP="00B20708">
            <w:pPr>
              <w:rPr>
                <w:rFonts w:ascii="Arial" w:hAnsi="Arial" w:cs="Arial"/>
              </w:rPr>
            </w:pPr>
            <w:r w:rsidRPr="004912B2">
              <w:rPr>
                <w:rFonts w:ascii="Arial" w:hAnsi="Arial" w:cs="Arial"/>
              </w:rPr>
              <w:t xml:space="preserve">Summary of engagement: </w:t>
            </w:r>
          </w:p>
        </w:tc>
      </w:tr>
    </w:tbl>
    <w:p w14:paraId="6B4FCAD4" w14:textId="77777777" w:rsidR="00FA72C2" w:rsidRDefault="00FA72C2" w:rsidP="006D50A9">
      <w:pPr>
        <w:rPr>
          <w:rFonts w:ascii="Arial" w:hAnsi="Arial" w:cs="Arial"/>
        </w:rPr>
      </w:pPr>
    </w:p>
    <w:p w14:paraId="61D1C161" w14:textId="46F48552" w:rsidR="00E06F86" w:rsidRDefault="00E06F86" w:rsidP="006D50A9">
      <w:pPr>
        <w:rPr>
          <w:rFonts w:ascii="Arial" w:hAnsi="Arial" w:cs="Arial"/>
        </w:rPr>
      </w:pPr>
    </w:p>
    <w:p w14:paraId="140D7F9B" w14:textId="77777777" w:rsidR="00FA72C2" w:rsidRDefault="00FA72C2" w:rsidP="006D50A9">
      <w:pPr>
        <w:rPr>
          <w:rFonts w:ascii="Arial" w:hAnsi="Arial" w:cs="Arial"/>
        </w:rPr>
      </w:pPr>
    </w:p>
    <w:p w14:paraId="4528E504" w14:textId="77777777" w:rsidR="00FA72C2" w:rsidRDefault="00FA72C2" w:rsidP="006D50A9">
      <w:pPr>
        <w:rPr>
          <w:rFonts w:ascii="Arial" w:hAnsi="Arial" w:cs="Arial"/>
        </w:rPr>
      </w:pPr>
    </w:p>
    <w:p w14:paraId="6C581651" w14:textId="77777777" w:rsidR="00FA72C2" w:rsidRDefault="00FA72C2" w:rsidP="006D50A9">
      <w:pPr>
        <w:rPr>
          <w:rFonts w:ascii="Arial" w:hAnsi="Arial" w:cs="Arial"/>
        </w:rPr>
      </w:pPr>
    </w:p>
    <w:p w14:paraId="710EA4C9" w14:textId="77777777" w:rsidR="00FA72C2" w:rsidRDefault="00FA72C2" w:rsidP="006D50A9">
      <w:pPr>
        <w:rPr>
          <w:rFonts w:ascii="Arial" w:hAnsi="Arial" w:cs="Arial"/>
        </w:rPr>
      </w:pPr>
    </w:p>
    <w:p w14:paraId="6E2F4CFD" w14:textId="2CF879CE" w:rsidR="00FA72C2" w:rsidRDefault="001851F2" w:rsidP="00FA72C2">
      <w:pPr>
        <w:pStyle w:val="Heading3"/>
        <w:rPr>
          <w:rFonts w:ascii="Arial" w:eastAsia="Calibri" w:hAnsi="Arial" w:cs="Arial"/>
        </w:rPr>
      </w:pPr>
      <w:bookmarkStart w:id="59" w:name="_Toc232515955"/>
      <w:r>
        <w:rPr>
          <w:rFonts w:ascii="Arial" w:eastAsia="Calibri" w:hAnsi="Arial" w:cs="Arial"/>
        </w:rPr>
        <w:lastRenderedPageBreak/>
        <w:t>Form 16</w:t>
      </w:r>
      <w:r w:rsidR="00FA72C2" w:rsidRPr="004433D8">
        <w:rPr>
          <w:rFonts w:ascii="Arial" w:eastAsia="Calibri" w:hAnsi="Arial" w:cs="Arial"/>
        </w:rPr>
        <w:t xml:space="preserve">, </w:t>
      </w:r>
      <w:r w:rsidR="00FA72C2">
        <w:rPr>
          <w:rFonts w:ascii="Arial" w:eastAsia="Calibri" w:hAnsi="Arial" w:cs="Arial"/>
        </w:rPr>
        <w:t>Response to the Statement of Work</w:t>
      </w:r>
      <w:bookmarkEnd w:id="59"/>
      <w:r w:rsidR="00FA72C2">
        <w:rPr>
          <w:rFonts w:ascii="Arial" w:eastAsia="Calibri" w:hAnsi="Arial" w:cs="Arial"/>
        </w:rPr>
        <w:t xml:space="preserve"> </w:t>
      </w:r>
    </w:p>
    <w:p w14:paraId="074172B3" w14:textId="77777777" w:rsidR="00FA72C2" w:rsidRDefault="00FA72C2" w:rsidP="006D50A9">
      <w:pPr>
        <w:rPr>
          <w:rFonts w:ascii="Arial" w:hAnsi="Arial" w:cs="Arial"/>
        </w:rPr>
      </w:pPr>
    </w:p>
    <w:p w14:paraId="358027C4" w14:textId="77777777" w:rsidR="00FA72C2" w:rsidRPr="004912B2" w:rsidRDefault="00FA72C2" w:rsidP="00FA72C2">
      <w:pPr>
        <w:rPr>
          <w:rFonts w:ascii="Arial" w:hAnsi="Arial" w:cs="Arial"/>
        </w:rPr>
      </w:pPr>
      <w:r w:rsidRPr="004912B2">
        <w:rPr>
          <w:rFonts w:ascii="Arial" w:hAnsi="Arial" w:cs="Arial"/>
        </w:rPr>
        <w:t>Contractor Name: ____________________________________</w:t>
      </w:r>
    </w:p>
    <w:p w14:paraId="10826B3D" w14:textId="77777777" w:rsidR="00FA72C2" w:rsidRPr="004912B2" w:rsidRDefault="00FA72C2" w:rsidP="00FA72C2">
      <w:pPr>
        <w:spacing w:before="120" w:after="120"/>
        <w:rPr>
          <w:rFonts w:ascii="Arial" w:hAnsi="Arial" w:cs="Arial"/>
        </w:rPr>
      </w:pPr>
      <w:r w:rsidRPr="004912B2">
        <w:rPr>
          <w:rFonts w:ascii="Arial" w:hAnsi="Arial" w:cs="Arial"/>
        </w:rPr>
        <w:t>To enable the effective review and comparison of Quotes received under this RFQ, Contractors are requested to adhere to a standard structure in developing their detailed narratives in response to the RFQ.</w:t>
      </w:r>
      <w:r w:rsidRPr="004912B2">
        <w:rPr>
          <w:rFonts w:ascii="Arial" w:hAnsi="Arial" w:cs="Arial"/>
        </w:rPr>
        <w:tab/>
      </w:r>
    </w:p>
    <w:p w14:paraId="7658BF40" w14:textId="77777777" w:rsidR="00FA72C2" w:rsidRPr="004912B2" w:rsidRDefault="00FA72C2" w:rsidP="00FA72C2">
      <w:pPr>
        <w:spacing w:before="120" w:after="120"/>
        <w:rPr>
          <w:rFonts w:ascii="Arial" w:hAnsi="Arial" w:cs="Arial"/>
        </w:rPr>
      </w:pPr>
      <w:r w:rsidRPr="004912B2">
        <w:rPr>
          <w:rFonts w:ascii="Arial" w:hAnsi="Arial" w:cs="Arial"/>
        </w:rPr>
        <w:t>The narratives must adhere to the same structure and outline of this RFQ and use the same numbering scheme and headings for Quote sections. Narratives should explain how tasks will be executed. Where additional information is felt to be appropriate or necessary, Contractors are requested to include this information in appendices to their Quotes, and to refer to this information within the appropriate sections of their Quote.</w:t>
      </w:r>
    </w:p>
    <w:p w14:paraId="45ADEE04" w14:textId="77777777" w:rsidR="00FA72C2" w:rsidRPr="004912B2" w:rsidRDefault="00FA72C2" w:rsidP="00FA72C2">
      <w:pPr>
        <w:spacing w:before="120" w:after="120"/>
        <w:rPr>
          <w:rFonts w:ascii="Arial" w:hAnsi="Arial" w:cs="Arial"/>
        </w:rPr>
      </w:pPr>
      <w:r w:rsidRPr="004912B2">
        <w:rPr>
          <w:rFonts w:ascii="Arial" w:hAnsi="Arial" w:cs="Arial"/>
        </w:rPr>
        <w:t>The response to the SOW must provide:</w:t>
      </w:r>
    </w:p>
    <w:p w14:paraId="3C90DB5B"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 xml:space="preserve">A point-by-point response to all items and sub items included in the SOW </w:t>
      </w:r>
      <w:r w:rsidRPr="00822C3A">
        <w:rPr>
          <w:rFonts w:ascii="Arial" w:hAnsi="Arial" w:cs="Arial"/>
        </w:rPr>
        <w:t>Exhibit A, H. Contractor Responsibilities</w:t>
      </w:r>
      <w:r w:rsidRPr="004912B2">
        <w:rPr>
          <w:rFonts w:ascii="Arial" w:hAnsi="Arial" w:cs="Arial"/>
        </w:rPr>
        <w:t xml:space="preserve"> – response shall not exceed 100 pages. This cover page is not included in the one hundred (100) page total.  Identify each task when responding.</w:t>
      </w:r>
    </w:p>
    <w:p w14:paraId="1C3C0BFA"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Font should be Arial, Size 12 and single spaced.</w:t>
      </w:r>
    </w:p>
    <w:p w14:paraId="46A42819"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Overview of required tasks and outcomes.</w:t>
      </w:r>
    </w:p>
    <w:p w14:paraId="22A31C5A" w14:textId="77777777" w:rsidR="00FA72C2" w:rsidRPr="004912B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Description of approach, methodology and strategies of how each task will be performed.</w:t>
      </w:r>
    </w:p>
    <w:p w14:paraId="6683774B" w14:textId="77777777" w:rsidR="00FA72C2" w:rsidRDefault="00FA72C2" w:rsidP="00316C8E">
      <w:pPr>
        <w:pStyle w:val="ListParagraph"/>
        <w:numPr>
          <w:ilvl w:val="0"/>
          <w:numId w:val="39"/>
        </w:numPr>
        <w:spacing w:before="120" w:after="120"/>
        <w:contextualSpacing w:val="0"/>
        <w:rPr>
          <w:rFonts w:ascii="Arial" w:hAnsi="Arial" w:cs="Arial"/>
        </w:rPr>
      </w:pPr>
      <w:r w:rsidRPr="004912B2">
        <w:rPr>
          <w:rFonts w:ascii="Arial" w:hAnsi="Arial" w:cs="Arial"/>
        </w:rPr>
        <w:t xml:space="preserve">Schedule with a timeline for each task, for </w:t>
      </w:r>
      <w:r>
        <w:rPr>
          <w:rFonts w:ascii="Arial" w:hAnsi="Arial" w:cs="Arial"/>
        </w:rPr>
        <w:t>any required installation activities</w:t>
      </w:r>
      <w:r w:rsidRPr="004912B2">
        <w:rPr>
          <w:rFonts w:ascii="Arial" w:hAnsi="Arial" w:cs="Arial"/>
        </w:rPr>
        <w:t>, including any sub tasks to complete the tasks and due dates for each task.</w:t>
      </w:r>
    </w:p>
    <w:p w14:paraId="5E6A23D7" w14:textId="77777777" w:rsidR="00FA72C2" w:rsidRPr="00B161FC" w:rsidRDefault="00FA72C2" w:rsidP="00FA72C2">
      <w:pPr>
        <w:rPr>
          <w:rFonts w:ascii="Arial" w:eastAsia="Calibri" w:hAnsi="Arial" w:cs="Arial"/>
          <w:color w:val="000000"/>
        </w:rPr>
      </w:pPr>
    </w:p>
    <w:p w14:paraId="342AD12D" w14:textId="77777777" w:rsidR="00FA72C2" w:rsidRDefault="00FA72C2" w:rsidP="006D50A9">
      <w:pPr>
        <w:rPr>
          <w:rFonts w:ascii="Arial" w:hAnsi="Arial" w:cs="Arial"/>
        </w:rPr>
      </w:pPr>
    </w:p>
    <w:p w14:paraId="103FBB93" w14:textId="77777777" w:rsidR="00FA72C2" w:rsidRDefault="00FA72C2" w:rsidP="006D50A9">
      <w:pPr>
        <w:rPr>
          <w:rFonts w:ascii="Arial" w:hAnsi="Arial" w:cs="Arial"/>
        </w:rPr>
      </w:pPr>
    </w:p>
    <w:p w14:paraId="0B1F5CBD" w14:textId="77777777" w:rsidR="00FA72C2" w:rsidRDefault="00FA72C2" w:rsidP="006D50A9">
      <w:pPr>
        <w:rPr>
          <w:rFonts w:ascii="Arial" w:hAnsi="Arial" w:cs="Arial"/>
        </w:rPr>
      </w:pPr>
    </w:p>
    <w:p w14:paraId="3B3A5E0C" w14:textId="77777777" w:rsidR="00FA72C2" w:rsidRDefault="00FA72C2" w:rsidP="006D50A9">
      <w:pPr>
        <w:rPr>
          <w:rFonts w:ascii="Arial" w:hAnsi="Arial" w:cs="Arial"/>
        </w:rPr>
      </w:pPr>
    </w:p>
    <w:p w14:paraId="5B2F3C8F" w14:textId="77777777" w:rsidR="00FA72C2" w:rsidRDefault="00FA72C2" w:rsidP="006D50A9">
      <w:pPr>
        <w:rPr>
          <w:rFonts w:ascii="Arial" w:hAnsi="Arial" w:cs="Arial"/>
        </w:rPr>
      </w:pPr>
    </w:p>
    <w:p w14:paraId="014186AD" w14:textId="77777777" w:rsidR="00FA72C2" w:rsidRDefault="00FA72C2" w:rsidP="006D50A9">
      <w:pPr>
        <w:rPr>
          <w:rFonts w:ascii="Arial" w:hAnsi="Arial" w:cs="Arial"/>
        </w:rPr>
      </w:pPr>
    </w:p>
    <w:p w14:paraId="4FB9BCCA" w14:textId="77777777" w:rsidR="00FA72C2" w:rsidRDefault="00FA72C2" w:rsidP="006D50A9">
      <w:pPr>
        <w:rPr>
          <w:rFonts w:ascii="Arial" w:hAnsi="Arial" w:cs="Arial"/>
        </w:rPr>
      </w:pPr>
    </w:p>
    <w:p w14:paraId="0E31CB45" w14:textId="77777777" w:rsidR="00FA72C2" w:rsidRDefault="00FA72C2" w:rsidP="006D50A9">
      <w:pPr>
        <w:rPr>
          <w:rFonts w:ascii="Arial" w:hAnsi="Arial" w:cs="Arial"/>
        </w:rPr>
      </w:pPr>
    </w:p>
    <w:p w14:paraId="742D5A47" w14:textId="77777777" w:rsidR="00FA72C2" w:rsidRDefault="00FA72C2" w:rsidP="006D50A9">
      <w:pPr>
        <w:rPr>
          <w:rFonts w:ascii="Arial" w:hAnsi="Arial" w:cs="Arial"/>
        </w:rPr>
      </w:pPr>
    </w:p>
    <w:p w14:paraId="1F190B40" w14:textId="77777777" w:rsidR="00FA72C2" w:rsidRDefault="00FA72C2" w:rsidP="006D50A9">
      <w:pPr>
        <w:rPr>
          <w:rFonts w:ascii="Arial" w:hAnsi="Arial" w:cs="Arial"/>
        </w:rPr>
      </w:pPr>
    </w:p>
    <w:p w14:paraId="29C7B4B1" w14:textId="77777777" w:rsidR="00E32835" w:rsidRDefault="00E32835" w:rsidP="006D50A9">
      <w:pPr>
        <w:rPr>
          <w:rFonts w:ascii="Arial" w:hAnsi="Arial" w:cs="Arial"/>
        </w:rPr>
      </w:pPr>
    </w:p>
    <w:p w14:paraId="5614BB81" w14:textId="77777777" w:rsidR="00E32835" w:rsidRDefault="00E32835" w:rsidP="006D50A9">
      <w:pPr>
        <w:rPr>
          <w:rFonts w:ascii="Arial" w:hAnsi="Arial" w:cs="Arial"/>
        </w:rPr>
      </w:pPr>
    </w:p>
    <w:p w14:paraId="780E8165" w14:textId="77777777" w:rsidR="00FA72C2" w:rsidRDefault="00FA72C2" w:rsidP="006D50A9">
      <w:pPr>
        <w:rPr>
          <w:rFonts w:ascii="Arial" w:hAnsi="Arial" w:cs="Arial"/>
        </w:rPr>
      </w:pPr>
    </w:p>
    <w:p w14:paraId="50886D21" w14:textId="3C63B3C3" w:rsidR="00A01CAF" w:rsidRDefault="001851F2" w:rsidP="00A01CAF">
      <w:pPr>
        <w:pStyle w:val="Heading3"/>
        <w:rPr>
          <w:rFonts w:ascii="Arial" w:eastAsia="Calibri" w:hAnsi="Arial" w:cs="Arial"/>
        </w:rPr>
      </w:pPr>
      <w:bookmarkStart w:id="60" w:name="_Toc232515956"/>
      <w:r>
        <w:rPr>
          <w:rFonts w:ascii="Arial" w:eastAsia="Calibri" w:hAnsi="Arial" w:cs="Arial"/>
        </w:rPr>
        <w:lastRenderedPageBreak/>
        <w:t>Form 17</w:t>
      </w:r>
      <w:r w:rsidR="00A01CAF" w:rsidRPr="004433D8">
        <w:rPr>
          <w:rFonts w:ascii="Arial" w:eastAsia="Calibri" w:hAnsi="Arial" w:cs="Arial"/>
        </w:rPr>
        <w:t xml:space="preserve">, </w:t>
      </w:r>
      <w:r w:rsidR="00A01CAF">
        <w:rPr>
          <w:rFonts w:ascii="Arial" w:eastAsia="Calibri" w:hAnsi="Arial" w:cs="Arial"/>
        </w:rPr>
        <w:t>Contractor’s License Information</w:t>
      </w:r>
      <w:bookmarkEnd w:id="60"/>
      <w:r w:rsidR="00A01CAF">
        <w:rPr>
          <w:rFonts w:ascii="Arial" w:eastAsia="Calibri" w:hAnsi="Arial" w:cs="Arial"/>
        </w:rPr>
        <w:t xml:space="preserve"> </w:t>
      </w:r>
    </w:p>
    <w:p w14:paraId="0D494FD6" w14:textId="77777777" w:rsidR="00A01CAF" w:rsidRDefault="00A01CAF" w:rsidP="006D50A9">
      <w:pPr>
        <w:rPr>
          <w:rFonts w:ascii="Arial" w:hAnsi="Arial" w:cs="Arial"/>
        </w:rPr>
      </w:pPr>
    </w:p>
    <w:p w14:paraId="4E09FDA5" w14:textId="77777777" w:rsidR="00A01CAF" w:rsidRPr="00A01CAF" w:rsidRDefault="00A01CAF" w:rsidP="00A01CAF">
      <w:pPr>
        <w:overflowPunct w:val="0"/>
        <w:autoSpaceDE w:val="0"/>
        <w:autoSpaceDN w:val="0"/>
        <w:adjustRightInd w:val="0"/>
        <w:spacing w:after="0" w:line="240" w:lineRule="auto"/>
        <w:ind w:left="360"/>
        <w:jc w:val="both"/>
        <w:textAlignment w:val="baseline"/>
        <w:rPr>
          <w:rFonts w:ascii="Arial" w:eastAsia="Times New Roman" w:hAnsi="Arial" w:cs="Arial"/>
        </w:rPr>
      </w:pPr>
      <w:r w:rsidRPr="00A01CAF">
        <w:rPr>
          <w:rFonts w:ascii="Arial" w:eastAsia="Times New Roman" w:hAnsi="Arial" w:cs="Arial"/>
        </w:rPr>
        <w:t>Bidder shall complete the applicable contractor’s license information below in accordance with the Contractor’s State License Board, Department of Consumer Affairs. A Contractor’s license of appropriate Class [enter class number] is required before any Bidder can contract business (e.g. submit a Quote) which includes the installation of cable and wiring, electrical modification. In addition, if structural modifications are required, a Class B license is required.</w:t>
      </w:r>
    </w:p>
    <w:p w14:paraId="70547642" w14:textId="77777777" w:rsidR="00A01CAF" w:rsidRPr="00A01CAF" w:rsidRDefault="00A01CAF" w:rsidP="00A01CAF">
      <w:pPr>
        <w:overflowPunct w:val="0"/>
        <w:autoSpaceDE w:val="0"/>
        <w:autoSpaceDN w:val="0"/>
        <w:adjustRightInd w:val="0"/>
        <w:spacing w:after="0" w:line="240" w:lineRule="auto"/>
        <w:ind w:left="360"/>
        <w:jc w:val="both"/>
        <w:textAlignment w:val="baseline"/>
        <w:rPr>
          <w:rFonts w:ascii="Arial Narrow" w:eastAsia="Times New Roman" w:hAnsi="Arial Narrow" w:cs="Times New Roman"/>
          <w:sz w:val="20"/>
          <w:szCs w:val="20"/>
        </w:rPr>
      </w:pPr>
    </w:p>
    <w:tbl>
      <w:tblPr>
        <w:tblStyle w:val="TableGrid3"/>
        <w:tblW w:w="8857" w:type="dxa"/>
        <w:jc w:val="center"/>
        <w:tblInd w:w="0" w:type="dxa"/>
        <w:tblCellMar>
          <w:top w:w="43" w:type="dxa"/>
          <w:left w:w="115" w:type="dxa"/>
          <w:bottom w:w="43" w:type="dxa"/>
          <w:right w:w="115" w:type="dxa"/>
        </w:tblCellMar>
        <w:tblLook w:val="04A0" w:firstRow="1" w:lastRow="0" w:firstColumn="1" w:lastColumn="0" w:noHBand="0" w:noVBand="1"/>
      </w:tblPr>
      <w:tblGrid>
        <w:gridCol w:w="2294"/>
        <w:gridCol w:w="3380"/>
        <w:gridCol w:w="1616"/>
        <w:gridCol w:w="1567"/>
      </w:tblGrid>
      <w:tr w:rsidR="00A01CAF" w:rsidRPr="00A01CAF" w14:paraId="233B89D0"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7349C194"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b/>
                <w:color w:val="000000"/>
              </w:rPr>
              <w:t>CONTRACTOR</w:t>
            </w:r>
            <w:r w:rsidRPr="00A01CAF">
              <w:rPr>
                <w:rFonts w:ascii="Arial" w:eastAsia="Calibri" w:hAnsi="Arial" w:cs="Arial"/>
                <w:color w:val="000000"/>
              </w:rPr>
              <w:t>:</w:t>
            </w:r>
          </w:p>
        </w:tc>
        <w:tc>
          <w:tcPr>
            <w:tcW w:w="6563" w:type="dxa"/>
            <w:gridSpan w:val="3"/>
            <w:tcBorders>
              <w:top w:val="single" w:sz="4" w:space="0" w:color="auto"/>
              <w:left w:val="single" w:sz="4" w:space="0" w:color="auto"/>
              <w:bottom w:val="single" w:sz="4" w:space="0" w:color="auto"/>
              <w:right w:val="single" w:sz="4" w:space="0" w:color="auto"/>
            </w:tcBorders>
          </w:tcPr>
          <w:p w14:paraId="6F94317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7887C039"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3E22BEB7"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b/>
                <w:color w:val="000000"/>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55FB374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2183FBC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5F5FC7FB"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489D5736" w14:textId="77777777" w:rsidTr="00A01CAF">
        <w:trPr>
          <w:trHeight w:val="288"/>
          <w:jc w:val="center"/>
        </w:trPr>
        <w:tc>
          <w:tcPr>
            <w:tcW w:w="2294" w:type="dxa"/>
            <w:tcBorders>
              <w:top w:val="single" w:sz="4" w:space="0" w:color="auto"/>
              <w:left w:val="single" w:sz="4" w:space="0" w:color="auto"/>
              <w:bottom w:val="single" w:sz="4" w:space="0" w:color="auto"/>
              <w:right w:val="single" w:sz="4" w:space="0" w:color="auto"/>
            </w:tcBorders>
            <w:hideMark/>
          </w:tcPr>
          <w:p w14:paraId="0AE634F5"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3C8A645C"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2438F098"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772C286"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2247418F" w14:textId="77777777" w:rsidTr="00A01CAF">
        <w:trPr>
          <w:trHeight w:val="288"/>
          <w:jc w:val="center"/>
        </w:trPr>
        <w:tc>
          <w:tcPr>
            <w:tcW w:w="8857" w:type="dxa"/>
            <w:gridSpan w:val="4"/>
            <w:tcBorders>
              <w:top w:val="single" w:sz="4" w:space="0" w:color="auto"/>
              <w:left w:val="single" w:sz="4" w:space="0" w:color="auto"/>
              <w:bottom w:val="single" w:sz="4" w:space="0" w:color="auto"/>
              <w:right w:val="single" w:sz="4" w:space="0" w:color="auto"/>
            </w:tcBorders>
            <w:hideMark/>
          </w:tcPr>
          <w:p w14:paraId="572785D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b/>
                <w:color w:val="000000"/>
              </w:rPr>
              <w:t>Note:</w:t>
            </w:r>
            <w:r w:rsidRPr="00A01CAF">
              <w:rPr>
                <w:rFonts w:ascii="Arial" w:eastAsia="Calibri" w:hAnsi="Arial" w:cs="Arial"/>
                <w:b/>
                <w:color w:val="000000"/>
              </w:rPr>
              <w:tab/>
              <w:t>Bidder (Firm’s Name or a Responsible Managing Employee) must be licensed in addition to all subcontractor(s) performing under this Contract.</w:t>
            </w:r>
          </w:p>
        </w:tc>
      </w:tr>
      <w:tr w:rsidR="00A01CAF" w:rsidRPr="00A01CAF" w14:paraId="0DE1D00C" w14:textId="77777777" w:rsidTr="00A01CAF">
        <w:trPr>
          <w:trHeight w:val="288"/>
          <w:jc w:val="center"/>
        </w:trPr>
        <w:tc>
          <w:tcPr>
            <w:tcW w:w="8857" w:type="dxa"/>
            <w:gridSpan w:val="4"/>
            <w:tcBorders>
              <w:top w:val="single" w:sz="4" w:space="0" w:color="auto"/>
              <w:left w:val="single" w:sz="4" w:space="0" w:color="auto"/>
              <w:bottom w:val="single" w:sz="4" w:space="0" w:color="auto"/>
              <w:right w:val="single" w:sz="4" w:space="0" w:color="auto"/>
            </w:tcBorders>
          </w:tcPr>
          <w:p w14:paraId="22AACF5C" w14:textId="77777777" w:rsidR="00A01CAF" w:rsidRPr="00A01CAF" w:rsidRDefault="00A01CAF" w:rsidP="00A01CAF">
            <w:pPr>
              <w:ind w:left="360"/>
              <w:jc w:val="both"/>
              <w:rPr>
                <w:rFonts w:ascii="Arial" w:hAnsi="Arial" w:cs="Arial"/>
              </w:rPr>
            </w:pPr>
          </w:p>
        </w:tc>
      </w:tr>
      <w:tr w:rsidR="00A01CAF" w:rsidRPr="00A01CAF" w14:paraId="3675C214"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2AF704BF"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hAnsi="Arial" w:cs="Arial"/>
                <w:b/>
              </w:rPr>
              <w:t>SUBCONTRACTOR 1</w:t>
            </w:r>
            <w:r w:rsidRPr="00A01CAF">
              <w:rPr>
                <w:rFonts w:ascii="Arial" w:hAnsi="Arial" w:cs="Arial"/>
              </w:rPr>
              <w:t>:</w:t>
            </w:r>
          </w:p>
        </w:tc>
        <w:tc>
          <w:tcPr>
            <w:tcW w:w="6563" w:type="dxa"/>
            <w:gridSpan w:val="3"/>
            <w:tcBorders>
              <w:top w:val="single" w:sz="4" w:space="0" w:color="auto"/>
              <w:left w:val="single" w:sz="4" w:space="0" w:color="auto"/>
              <w:bottom w:val="single" w:sz="4" w:space="0" w:color="auto"/>
              <w:right w:val="single" w:sz="4" w:space="0" w:color="auto"/>
            </w:tcBorders>
          </w:tcPr>
          <w:p w14:paraId="617DE98D"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6A078B57"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5EA35CC5" w14:textId="77777777" w:rsidR="00A01CAF" w:rsidRPr="00A01CAF" w:rsidRDefault="00A01CAF" w:rsidP="00A01CAF">
            <w:pPr>
              <w:overflowPunct w:val="0"/>
              <w:autoSpaceDE w:val="0"/>
              <w:autoSpaceDN w:val="0"/>
              <w:adjustRightInd w:val="0"/>
              <w:ind w:left="-59"/>
              <w:jc w:val="both"/>
              <w:textAlignment w:val="baseline"/>
              <w:rPr>
                <w:rFonts w:ascii="Arial" w:hAnsi="Arial" w:cs="Arial"/>
                <w:b/>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3C2AD3CC"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520C17F8"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35005D49"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5860FA30"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3E796FEF"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53C7E9C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376176B4"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1139C5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14C04EB"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1B6ADBB5"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Relationship of Licensee to Contractor:</w:t>
            </w:r>
          </w:p>
        </w:tc>
        <w:tc>
          <w:tcPr>
            <w:tcW w:w="6563" w:type="dxa"/>
            <w:gridSpan w:val="3"/>
            <w:tcBorders>
              <w:top w:val="single" w:sz="4" w:space="0" w:color="auto"/>
              <w:left w:val="single" w:sz="4" w:space="0" w:color="auto"/>
              <w:bottom w:val="single" w:sz="4" w:space="0" w:color="auto"/>
              <w:right w:val="single" w:sz="4" w:space="0" w:color="auto"/>
            </w:tcBorders>
          </w:tcPr>
          <w:p w14:paraId="6D7B612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6AC8DBE9"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tcPr>
          <w:p w14:paraId="4C6571BA" w14:textId="77777777" w:rsidR="00A01CAF" w:rsidRPr="00A01CAF" w:rsidRDefault="00A01CAF" w:rsidP="00A01CAF">
            <w:pPr>
              <w:ind w:left="360"/>
              <w:jc w:val="both"/>
              <w:rPr>
                <w:rFonts w:ascii="Arial" w:hAnsi="Arial" w:cs="Arial"/>
              </w:rPr>
            </w:pPr>
          </w:p>
        </w:tc>
      </w:tr>
      <w:tr w:rsidR="00A01CAF" w:rsidRPr="00A01CAF" w14:paraId="6E36EDB7"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36A976B3"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hAnsi="Arial" w:cs="Arial"/>
                <w:b/>
              </w:rPr>
              <w:t>SUBCONTRACTOR 2</w:t>
            </w:r>
            <w:r w:rsidRPr="00A01CAF">
              <w:rPr>
                <w:rFonts w:ascii="Arial" w:hAnsi="Arial" w:cs="Arial"/>
              </w:rPr>
              <w:t>:</w:t>
            </w:r>
          </w:p>
        </w:tc>
        <w:tc>
          <w:tcPr>
            <w:tcW w:w="6563" w:type="dxa"/>
            <w:gridSpan w:val="3"/>
            <w:tcBorders>
              <w:top w:val="single" w:sz="4" w:space="0" w:color="auto"/>
              <w:left w:val="single" w:sz="4" w:space="0" w:color="auto"/>
              <w:bottom w:val="single" w:sz="4" w:space="0" w:color="auto"/>
              <w:right w:val="single" w:sz="4" w:space="0" w:color="auto"/>
            </w:tcBorders>
          </w:tcPr>
          <w:p w14:paraId="1E3B910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7DBFD4DD"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4C4A6636"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Class</w:t>
            </w:r>
          </w:p>
        </w:tc>
        <w:tc>
          <w:tcPr>
            <w:tcW w:w="3380" w:type="dxa"/>
            <w:tcBorders>
              <w:top w:val="single" w:sz="4" w:space="0" w:color="auto"/>
              <w:left w:val="single" w:sz="4" w:space="0" w:color="auto"/>
              <w:bottom w:val="single" w:sz="4" w:space="0" w:color="auto"/>
              <w:right w:val="single" w:sz="4" w:space="0" w:color="auto"/>
            </w:tcBorders>
          </w:tcPr>
          <w:p w14:paraId="5D4012A3"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7E17DC11"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License No:</w:t>
            </w:r>
          </w:p>
        </w:tc>
        <w:tc>
          <w:tcPr>
            <w:tcW w:w="1567" w:type="dxa"/>
            <w:tcBorders>
              <w:top w:val="single" w:sz="4" w:space="0" w:color="auto"/>
              <w:left w:val="single" w:sz="4" w:space="0" w:color="auto"/>
              <w:bottom w:val="single" w:sz="4" w:space="0" w:color="auto"/>
              <w:right w:val="single" w:sz="4" w:space="0" w:color="auto"/>
            </w:tcBorders>
          </w:tcPr>
          <w:p w14:paraId="746264BE"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CBB5BBB"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43562EA0"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Licensee:</w:t>
            </w:r>
          </w:p>
        </w:tc>
        <w:tc>
          <w:tcPr>
            <w:tcW w:w="3380" w:type="dxa"/>
            <w:tcBorders>
              <w:top w:val="single" w:sz="4" w:space="0" w:color="auto"/>
              <w:left w:val="single" w:sz="4" w:space="0" w:color="auto"/>
              <w:bottom w:val="single" w:sz="4" w:space="0" w:color="auto"/>
              <w:right w:val="single" w:sz="4" w:space="0" w:color="auto"/>
            </w:tcBorders>
          </w:tcPr>
          <w:p w14:paraId="5C479234"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c>
          <w:tcPr>
            <w:tcW w:w="1616" w:type="dxa"/>
            <w:tcBorders>
              <w:top w:val="single" w:sz="4" w:space="0" w:color="auto"/>
              <w:left w:val="single" w:sz="4" w:space="0" w:color="auto"/>
              <w:bottom w:val="single" w:sz="4" w:space="0" w:color="auto"/>
              <w:right w:val="single" w:sz="4" w:space="0" w:color="auto"/>
            </w:tcBorders>
            <w:hideMark/>
          </w:tcPr>
          <w:p w14:paraId="40C0CC2D" w14:textId="77777777" w:rsidR="00A01CAF" w:rsidRPr="00A01CAF" w:rsidRDefault="00A01CAF" w:rsidP="00A01CAF">
            <w:pPr>
              <w:overflowPunct w:val="0"/>
              <w:autoSpaceDE w:val="0"/>
              <w:autoSpaceDN w:val="0"/>
              <w:adjustRightInd w:val="0"/>
              <w:ind w:left="-59"/>
              <w:jc w:val="both"/>
              <w:textAlignment w:val="baseline"/>
              <w:rPr>
                <w:rFonts w:ascii="Arial" w:eastAsia="Calibri" w:hAnsi="Arial" w:cs="Arial"/>
                <w:color w:val="000000"/>
              </w:rPr>
            </w:pPr>
            <w:r w:rsidRPr="00A01CAF">
              <w:rPr>
                <w:rFonts w:ascii="Arial" w:eastAsia="Calibri" w:hAnsi="Arial" w:cs="Arial"/>
                <w:color w:val="000000"/>
              </w:rPr>
              <w:t>Expiration Date:</w:t>
            </w:r>
          </w:p>
        </w:tc>
        <w:tc>
          <w:tcPr>
            <w:tcW w:w="1567" w:type="dxa"/>
            <w:tcBorders>
              <w:top w:val="single" w:sz="4" w:space="0" w:color="auto"/>
              <w:left w:val="single" w:sz="4" w:space="0" w:color="auto"/>
              <w:bottom w:val="single" w:sz="4" w:space="0" w:color="auto"/>
              <w:right w:val="single" w:sz="4" w:space="0" w:color="auto"/>
            </w:tcBorders>
          </w:tcPr>
          <w:p w14:paraId="3F65BAC8"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3325C25C" w14:textId="77777777" w:rsidTr="00A01CAF">
        <w:trPr>
          <w:trHeight w:val="154"/>
          <w:jc w:val="center"/>
        </w:trPr>
        <w:tc>
          <w:tcPr>
            <w:tcW w:w="2294" w:type="dxa"/>
            <w:tcBorders>
              <w:top w:val="single" w:sz="4" w:space="0" w:color="auto"/>
              <w:left w:val="single" w:sz="4" w:space="0" w:color="auto"/>
              <w:bottom w:val="single" w:sz="4" w:space="0" w:color="auto"/>
              <w:right w:val="single" w:sz="4" w:space="0" w:color="auto"/>
            </w:tcBorders>
            <w:hideMark/>
          </w:tcPr>
          <w:p w14:paraId="7ABADCF0" w14:textId="77777777" w:rsidR="00A01CAF" w:rsidRPr="00A01CAF" w:rsidRDefault="00A01CAF" w:rsidP="00A01CAF">
            <w:pPr>
              <w:overflowPunct w:val="0"/>
              <w:autoSpaceDE w:val="0"/>
              <w:autoSpaceDN w:val="0"/>
              <w:adjustRightInd w:val="0"/>
              <w:ind w:left="-59"/>
              <w:textAlignment w:val="baseline"/>
              <w:rPr>
                <w:rFonts w:ascii="Arial" w:eastAsia="Calibri" w:hAnsi="Arial" w:cs="Arial"/>
                <w:color w:val="000000"/>
              </w:rPr>
            </w:pPr>
            <w:r w:rsidRPr="00A01CAF">
              <w:rPr>
                <w:rFonts w:ascii="Arial" w:eastAsia="Calibri" w:hAnsi="Arial" w:cs="Arial"/>
                <w:color w:val="000000"/>
              </w:rPr>
              <w:t>Relationship of Licensee to Contractor:</w:t>
            </w:r>
          </w:p>
        </w:tc>
        <w:tc>
          <w:tcPr>
            <w:tcW w:w="6563" w:type="dxa"/>
            <w:gridSpan w:val="3"/>
            <w:tcBorders>
              <w:top w:val="single" w:sz="4" w:space="0" w:color="auto"/>
              <w:left w:val="single" w:sz="4" w:space="0" w:color="auto"/>
              <w:bottom w:val="single" w:sz="4" w:space="0" w:color="auto"/>
              <w:right w:val="single" w:sz="4" w:space="0" w:color="auto"/>
            </w:tcBorders>
          </w:tcPr>
          <w:p w14:paraId="6DBAD261" w14:textId="77777777" w:rsidR="00A01CAF" w:rsidRPr="00A01CAF" w:rsidRDefault="00A01CAF" w:rsidP="00A01CAF">
            <w:pPr>
              <w:overflowPunct w:val="0"/>
              <w:autoSpaceDE w:val="0"/>
              <w:autoSpaceDN w:val="0"/>
              <w:adjustRightInd w:val="0"/>
              <w:ind w:left="-59"/>
              <w:jc w:val="both"/>
              <w:textAlignment w:val="baseline"/>
              <w:rPr>
                <w:rFonts w:ascii="Arial" w:hAnsi="Arial" w:cs="Arial"/>
              </w:rPr>
            </w:pPr>
          </w:p>
        </w:tc>
      </w:tr>
      <w:tr w:rsidR="00A01CAF" w:rsidRPr="00A01CAF" w14:paraId="2B3D8E66"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tcPr>
          <w:p w14:paraId="4A9E0549" w14:textId="77777777" w:rsidR="00A01CAF" w:rsidRPr="00A01CAF" w:rsidRDefault="00A01CAF" w:rsidP="00A01CAF">
            <w:pPr>
              <w:ind w:left="360"/>
              <w:jc w:val="both"/>
              <w:rPr>
                <w:rFonts w:ascii="Arial" w:hAnsi="Arial" w:cs="Arial"/>
              </w:rPr>
            </w:pPr>
          </w:p>
        </w:tc>
      </w:tr>
      <w:tr w:rsidR="00A01CAF" w:rsidRPr="00A01CAF" w14:paraId="74F4E505" w14:textId="77777777" w:rsidTr="00A01CAF">
        <w:trPr>
          <w:trHeight w:val="154"/>
          <w:jc w:val="center"/>
        </w:trPr>
        <w:tc>
          <w:tcPr>
            <w:tcW w:w="8857" w:type="dxa"/>
            <w:gridSpan w:val="4"/>
            <w:tcBorders>
              <w:top w:val="single" w:sz="4" w:space="0" w:color="auto"/>
              <w:left w:val="single" w:sz="4" w:space="0" w:color="auto"/>
              <w:bottom w:val="single" w:sz="4" w:space="0" w:color="auto"/>
              <w:right w:val="single" w:sz="4" w:space="0" w:color="auto"/>
            </w:tcBorders>
            <w:hideMark/>
          </w:tcPr>
          <w:p w14:paraId="738CA077" w14:textId="77777777" w:rsidR="00A01CAF" w:rsidRPr="00A01CAF" w:rsidRDefault="00A01CAF" w:rsidP="00A01CAF">
            <w:pPr>
              <w:overflowPunct w:val="0"/>
              <w:autoSpaceDE w:val="0"/>
              <w:autoSpaceDN w:val="0"/>
              <w:adjustRightInd w:val="0"/>
              <w:ind w:left="360"/>
              <w:jc w:val="both"/>
              <w:textAlignment w:val="baseline"/>
              <w:rPr>
                <w:rFonts w:ascii="Arial" w:hAnsi="Arial" w:cs="Arial"/>
              </w:rPr>
            </w:pPr>
            <w:r w:rsidRPr="00A01CAF">
              <w:rPr>
                <w:rFonts w:ascii="Arial" w:eastAsia="Calibri" w:hAnsi="Arial" w:cs="Arial"/>
                <w:color w:val="000000"/>
              </w:rPr>
              <w:t>(Use additional sheets if necessary.)</w:t>
            </w:r>
          </w:p>
        </w:tc>
      </w:tr>
    </w:tbl>
    <w:p w14:paraId="7202F151" w14:textId="77777777" w:rsidR="00A01CAF" w:rsidRPr="00A01CAF" w:rsidRDefault="00A01CAF" w:rsidP="00A01CAF">
      <w:pPr>
        <w:spacing w:after="0" w:line="240" w:lineRule="auto"/>
        <w:ind w:left="360"/>
        <w:rPr>
          <w:rFonts w:ascii="Arial Narrow" w:eastAsia="Calibri" w:hAnsi="Arial Narrow" w:cs="Times New Roman"/>
          <w:color w:val="000000"/>
        </w:rPr>
      </w:pPr>
    </w:p>
    <w:p w14:paraId="046F7EFF" w14:textId="77777777" w:rsidR="00A01CAF" w:rsidRDefault="00A01CAF" w:rsidP="006D50A9">
      <w:pPr>
        <w:rPr>
          <w:rFonts w:ascii="Arial" w:hAnsi="Arial" w:cs="Arial"/>
        </w:rPr>
      </w:pPr>
    </w:p>
    <w:p w14:paraId="5ACF1106" w14:textId="77777777" w:rsidR="00A01CAF" w:rsidRDefault="00A01CAF" w:rsidP="006D50A9">
      <w:pPr>
        <w:rPr>
          <w:rFonts w:ascii="Arial" w:hAnsi="Arial" w:cs="Arial"/>
        </w:rPr>
      </w:pPr>
    </w:p>
    <w:p w14:paraId="720B28EC" w14:textId="77777777" w:rsidR="00A01CAF" w:rsidRDefault="00A01CAF" w:rsidP="006D50A9">
      <w:pPr>
        <w:rPr>
          <w:rFonts w:ascii="Arial" w:hAnsi="Arial" w:cs="Arial"/>
        </w:rPr>
      </w:pPr>
    </w:p>
    <w:p w14:paraId="458B0003" w14:textId="77777777" w:rsidR="00A01CAF" w:rsidRDefault="00A01CAF" w:rsidP="006D50A9">
      <w:pPr>
        <w:rPr>
          <w:rFonts w:ascii="Arial" w:hAnsi="Arial" w:cs="Arial"/>
        </w:rPr>
      </w:pPr>
    </w:p>
    <w:p w14:paraId="202CC5DD" w14:textId="77777777" w:rsidR="00A01CAF" w:rsidRDefault="00A01CAF" w:rsidP="006D50A9">
      <w:pPr>
        <w:rPr>
          <w:rFonts w:ascii="Arial" w:hAnsi="Arial" w:cs="Arial"/>
        </w:rPr>
      </w:pPr>
    </w:p>
    <w:p w14:paraId="3D97619A" w14:textId="77777777" w:rsidR="00A01CAF" w:rsidRDefault="00A01CAF" w:rsidP="006D50A9">
      <w:pPr>
        <w:rPr>
          <w:rFonts w:ascii="Arial" w:hAnsi="Arial" w:cs="Arial"/>
        </w:rPr>
      </w:pPr>
    </w:p>
    <w:p w14:paraId="33B320DC" w14:textId="77777777" w:rsidR="00A01CAF" w:rsidRDefault="00A01CAF" w:rsidP="006D50A9">
      <w:pPr>
        <w:rPr>
          <w:rFonts w:ascii="Arial" w:hAnsi="Arial" w:cs="Arial"/>
        </w:rPr>
      </w:pPr>
    </w:p>
    <w:p w14:paraId="0E2BBDEF" w14:textId="77777777" w:rsidR="00A01CAF" w:rsidRDefault="00A01CAF" w:rsidP="006D50A9">
      <w:pPr>
        <w:rPr>
          <w:rFonts w:ascii="Arial" w:hAnsi="Arial" w:cs="Arial"/>
        </w:rPr>
      </w:pPr>
    </w:p>
    <w:p w14:paraId="17D5B4A7" w14:textId="77777777" w:rsidR="00A01CAF" w:rsidRDefault="00A01CAF" w:rsidP="006D50A9">
      <w:pPr>
        <w:rPr>
          <w:rFonts w:ascii="Arial" w:hAnsi="Arial" w:cs="Arial"/>
        </w:rPr>
      </w:pPr>
    </w:p>
    <w:p w14:paraId="63749536" w14:textId="77777777" w:rsidR="00A01CAF" w:rsidRPr="004433D8" w:rsidRDefault="00A01CAF" w:rsidP="006D50A9">
      <w:pPr>
        <w:rPr>
          <w:rFonts w:ascii="Arial" w:hAnsi="Arial" w:cs="Arial"/>
        </w:rPr>
      </w:pPr>
    </w:p>
    <w:p w14:paraId="404C3C62" w14:textId="77D27C4E" w:rsidR="006D50A9" w:rsidRPr="001851F2" w:rsidRDefault="006D50A9" w:rsidP="00B56107">
      <w:pPr>
        <w:pStyle w:val="Heading1"/>
        <w:numPr>
          <w:ilvl w:val="0"/>
          <w:numId w:val="16"/>
        </w:numPr>
        <w:overflowPunct w:val="0"/>
        <w:autoSpaceDE w:val="0"/>
        <w:autoSpaceDN w:val="0"/>
        <w:adjustRightInd w:val="0"/>
        <w:spacing w:after="120"/>
        <w:ind w:left="360"/>
        <w:jc w:val="both"/>
        <w:textAlignment w:val="baseline"/>
        <w:rPr>
          <w:rFonts w:eastAsiaTheme="majorEastAsia"/>
          <w:bCs w:val="0"/>
          <w:caps w:val="0"/>
          <w:color w:val="auto"/>
          <w:sz w:val="22"/>
          <w:shd w:val="clear" w:color="auto" w:fill="auto"/>
        </w:rPr>
      </w:pPr>
      <w:bookmarkStart w:id="61" w:name="_Toc232515957"/>
      <w:r w:rsidRPr="001851F2">
        <w:rPr>
          <w:rFonts w:eastAsiaTheme="majorEastAsia"/>
          <w:bCs w:val="0"/>
          <w:caps w:val="0"/>
          <w:color w:val="auto"/>
          <w:sz w:val="22"/>
          <w:shd w:val="clear" w:color="auto" w:fill="auto"/>
        </w:rPr>
        <w:lastRenderedPageBreak/>
        <w:t>Sample Contract Package</w:t>
      </w:r>
      <w:bookmarkEnd w:id="61"/>
    </w:p>
    <w:p w14:paraId="14BBC338" w14:textId="0AF61019" w:rsidR="009F3072" w:rsidRPr="002528D7" w:rsidRDefault="006D50A9" w:rsidP="002528D7">
      <w:pPr>
        <w:jc w:val="center"/>
        <w:rPr>
          <w:rFonts w:ascii="Arial" w:hAnsi="Arial" w:cs="Arial"/>
        </w:rPr>
      </w:pPr>
      <w:r w:rsidRPr="004433D8">
        <w:rPr>
          <w:rFonts w:ascii="Arial" w:hAnsi="Arial" w:cs="Arial"/>
          <w:noProof/>
        </w:rPr>
        <w:drawing>
          <wp:inline distT="0" distB="0" distL="0" distR="0" wp14:anchorId="3DA9A606" wp14:editId="1B0783BB">
            <wp:extent cx="5943600" cy="7716520"/>
            <wp:effectExtent l="19050" t="19050" r="19050" b="1778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943600" cy="7716520"/>
                    </a:xfrm>
                    <a:prstGeom prst="rect">
                      <a:avLst/>
                    </a:prstGeom>
                    <a:ln>
                      <a:solidFill>
                        <a:schemeClr val="tx1"/>
                      </a:solidFill>
                    </a:ln>
                  </pic:spPr>
                </pic:pic>
              </a:graphicData>
            </a:graphic>
          </wp:inline>
        </w:drawing>
      </w:r>
      <w:r w:rsidR="009F3072">
        <w:rPr>
          <w:rFonts w:eastAsiaTheme="majorEastAsia"/>
          <w:bCs/>
          <w:caps/>
        </w:rPr>
        <w:br w:type="page"/>
      </w:r>
    </w:p>
    <w:p w14:paraId="04FF8613" w14:textId="44C355B4" w:rsidR="00437328" w:rsidRPr="00EA4D5D" w:rsidRDefault="00EA4D5D" w:rsidP="0012225D">
      <w:pPr>
        <w:pStyle w:val="Heading1"/>
        <w:jc w:val="center"/>
        <w:rPr>
          <w:rFonts w:eastAsiaTheme="majorEastAsia"/>
          <w:bCs w:val="0"/>
          <w:caps w:val="0"/>
          <w:color w:val="auto"/>
          <w:sz w:val="22"/>
          <w:shd w:val="clear" w:color="auto" w:fill="auto"/>
        </w:rPr>
      </w:pPr>
      <w:bookmarkStart w:id="62" w:name="_Toc232515958"/>
      <w:r>
        <w:rPr>
          <w:rFonts w:eastAsiaTheme="majorEastAsia"/>
          <w:bCs w:val="0"/>
          <w:caps w:val="0"/>
          <w:color w:val="auto"/>
          <w:sz w:val="22"/>
          <w:shd w:val="clear" w:color="auto" w:fill="auto"/>
        </w:rPr>
        <w:lastRenderedPageBreak/>
        <w:t>Exhibit A – Statement of Work</w:t>
      </w:r>
      <w:bookmarkEnd w:id="62"/>
    </w:p>
    <w:p w14:paraId="59C73402" w14:textId="1D024F65" w:rsidR="00437328" w:rsidRPr="004433D8" w:rsidRDefault="00437328" w:rsidP="004433D8">
      <w:pPr>
        <w:pStyle w:val="Heading2"/>
        <w:numPr>
          <w:ilvl w:val="0"/>
          <w:numId w:val="21"/>
        </w:numPr>
      </w:pPr>
      <w:bookmarkStart w:id="63" w:name="_Toc232515959"/>
      <w:r w:rsidRPr="004433D8">
        <w:rPr>
          <w:rStyle w:val="Heading4Char"/>
          <w:rFonts w:eastAsiaTheme="majorEastAsia"/>
        </w:rPr>
        <w:t>Contract Description</w:t>
      </w:r>
      <w:bookmarkEnd w:id="63"/>
    </w:p>
    <w:p w14:paraId="4A2317E7" w14:textId="0E15AFC9" w:rsidR="00437328" w:rsidRPr="004433D8" w:rsidRDefault="005A15B6"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TBD</w:t>
      </w:r>
      <w:r w:rsidR="005C3328" w:rsidRPr="004433D8">
        <w:rPr>
          <w:rFonts w:ascii="Arial" w:hAnsi="Arial" w:cs="Arial"/>
          <w:color w:val="000000"/>
        </w:rPr>
        <w:t xml:space="preserve">, </w:t>
      </w:r>
      <w:r w:rsidR="00437328" w:rsidRPr="004433D8">
        <w:rPr>
          <w:rFonts w:ascii="Arial" w:hAnsi="Arial" w:cs="Arial"/>
          <w:color w:val="000000"/>
        </w:rPr>
        <w:t>hereinafter referred to as “Contractor</w:t>
      </w:r>
      <w:r w:rsidR="005C3328" w:rsidRPr="004433D8">
        <w:rPr>
          <w:rFonts w:ascii="Arial" w:hAnsi="Arial" w:cs="Arial"/>
          <w:color w:val="000000"/>
        </w:rPr>
        <w:t>,</w:t>
      </w:r>
      <w:r w:rsidR="00437328" w:rsidRPr="004433D8">
        <w:rPr>
          <w:rFonts w:ascii="Arial" w:hAnsi="Arial" w:cs="Arial"/>
          <w:color w:val="000000"/>
        </w:rPr>
        <w:t>” agrees to provide the California State Department of Veterans Affairs</w:t>
      </w:r>
      <w:r w:rsidR="005C3328" w:rsidRPr="004433D8">
        <w:rPr>
          <w:rFonts w:ascii="Arial" w:hAnsi="Arial" w:cs="Arial"/>
          <w:color w:val="000000"/>
        </w:rPr>
        <w:t xml:space="preserve">, </w:t>
      </w:r>
      <w:r w:rsidR="00437328" w:rsidRPr="004433D8">
        <w:rPr>
          <w:rFonts w:ascii="Arial" w:hAnsi="Arial" w:cs="Arial"/>
          <w:color w:val="000000"/>
        </w:rPr>
        <w:t xml:space="preserve">hereinafter referred to as “CalVet” </w:t>
      </w:r>
      <w:r w:rsidR="007B6F37" w:rsidRPr="004433D8">
        <w:rPr>
          <w:rFonts w:ascii="Arial" w:hAnsi="Arial" w:cs="Arial"/>
          <w:color w:val="000000"/>
        </w:rPr>
        <w:t xml:space="preserve">or “State,” </w:t>
      </w:r>
      <w:r w:rsidR="00C26B75">
        <w:rPr>
          <w:rFonts w:ascii="Arial" w:hAnsi="Arial" w:cs="Arial"/>
          <w:color w:val="000000"/>
        </w:rPr>
        <w:t>with</w:t>
      </w:r>
      <w:r w:rsidR="005B18DD" w:rsidRPr="0087477F">
        <w:rPr>
          <w:rFonts w:ascii="Arial" w:hAnsi="Arial" w:cs="Arial"/>
          <w:color w:val="000000"/>
        </w:rPr>
        <w:t xml:space="preserve"> </w:t>
      </w:r>
      <w:r w:rsidR="0087477F" w:rsidRPr="0087477F">
        <w:rPr>
          <w:rFonts w:ascii="Arial" w:hAnsi="Arial" w:cs="Arial"/>
          <w:color w:val="000000"/>
        </w:rPr>
        <w:t>all</w:t>
      </w:r>
      <w:r w:rsidR="0087477F" w:rsidRPr="7EF79D9C">
        <w:rPr>
          <w:rFonts w:ascii="Arial Narrow" w:hAnsi="Arial Narrow" w:cs="Arial"/>
          <w:color w:val="000000" w:themeColor="text1"/>
        </w:rPr>
        <w:t xml:space="preserve"> </w:t>
      </w:r>
      <w:r w:rsidR="0087477F" w:rsidRPr="0087477F">
        <w:rPr>
          <w:rFonts w:ascii="Arial" w:hAnsi="Arial" w:cs="Arial"/>
          <w:color w:val="000000"/>
        </w:rPr>
        <w:t>preventive maintenance including, but not limited to, system inspection, testing, application of software patches and upgrades</w:t>
      </w:r>
      <w:r w:rsidR="00D37836">
        <w:rPr>
          <w:rFonts w:ascii="Arial" w:hAnsi="Arial" w:cs="Arial"/>
          <w:color w:val="000000"/>
        </w:rPr>
        <w:t>,</w:t>
      </w:r>
      <w:r w:rsidR="0087477F" w:rsidRPr="0087477F">
        <w:rPr>
          <w:rFonts w:ascii="Arial" w:hAnsi="Arial" w:cs="Arial"/>
          <w:color w:val="000000"/>
        </w:rPr>
        <w:t xml:space="preserve"> and repairs for the Fire Suppression and Alarm Systems</w:t>
      </w:r>
      <w:r w:rsidR="0087477F">
        <w:rPr>
          <w:rFonts w:ascii="Arial" w:hAnsi="Arial" w:cs="Arial"/>
          <w:color w:val="000000"/>
        </w:rPr>
        <w:t xml:space="preserve"> to</w:t>
      </w:r>
      <w:r w:rsidR="0087477F" w:rsidRPr="0087477F">
        <w:rPr>
          <w:rFonts w:ascii="Arial" w:hAnsi="Arial" w:cs="Arial"/>
          <w:color w:val="000000"/>
        </w:rPr>
        <w:t xml:space="preserve"> ensure all systems are functioning at an optimum level. These systems are critical to providing Health and Safety for all the residents and staff at the Fresno </w:t>
      </w:r>
      <w:r w:rsidR="00AD47A7">
        <w:rPr>
          <w:rFonts w:ascii="Arial" w:hAnsi="Arial" w:cs="Arial"/>
          <w:color w:val="FF0000"/>
        </w:rPr>
        <w:t>(</w:t>
      </w:r>
      <w:r w:rsidR="00D37836">
        <w:rPr>
          <w:rFonts w:ascii="Arial" w:hAnsi="Arial" w:cs="Arial"/>
          <w:color w:val="000000"/>
        </w:rPr>
        <w:t>H</w:t>
      </w:r>
      <w:r w:rsidR="0087477F" w:rsidRPr="0087477F">
        <w:rPr>
          <w:rFonts w:ascii="Arial" w:hAnsi="Arial" w:cs="Arial"/>
          <w:color w:val="000000"/>
        </w:rPr>
        <w:t>ome</w:t>
      </w:r>
      <w:r w:rsidR="00AD47A7" w:rsidRPr="00AD47A7">
        <w:rPr>
          <w:rFonts w:ascii="Arial" w:hAnsi="Arial" w:cs="Arial"/>
          <w:color w:val="FF0000"/>
        </w:rPr>
        <w:t>)</w:t>
      </w:r>
      <w:r w:rsidR="00C26B75" w:rsidRPr="00C26B75">
        <w:rPr>
          <w:rFonts w:ascii="Arial" w:hAnsi="Arial" w:cs="Arial"/>
          <w:color w:val="000000"/>
        </w:rPr>
        <w:t>.</w:t>
      </w:r>
      <w:r w:rsidR="00AE31F0" w:rsidRPr="004433D8">
        <w:rPr>
          <w:rFonts w:ascii="Arial" w:hAnsi="Arial" w:cs="Arial"/>
          <w:color w:val="000000"/>
        </w:rPr>
        <w:t xml:space="preserve"> </w:t>
      </w:r>
      <w:r w:rsidR="00B320AF" w:rsidRPr="004433D8">
        <w:rPr>
          <w:rFonts w:ascii="Arial" w:hAnsi="Arial" w:cs="Arial"/>
          <w:color w:val="000000"/>
        </w:rPr>
        <w:t>The Contractor and the State each will be considered a “Party” to this Contract and together will be “Parties.”</w:t>
      </w:r>
    </w:p>
    <w:p w14:paraId="3F58D754" w14:textId="77777777" w:rsidR="00437328" w:rsidRPr="004433D8" w:rsidRDefault="00437328" w:rsidP="00C06BDE">
      <w:pPr>
        <w:autoSpaceDE w:val="0"/>
        <w:autoSpaceDN w:val="0"/>
        <w:adjustRightInd w:val="0"/>
        <w:spacing w:after="0" w:line="240" w:lineRule="auto"/>
        <w:ind w:left="360"/>
        <w:rPr>
          <w:rFonts w:ascii="Arial" w:hAnsi="Arial" w:cs="Arial"/>
          <w:color w:val="000000"/>
        </w:rPr>
      </w:pPr>
    </w:p>
    <w:p w14:paraId="018CD2BE" w14:textId="141BCA4A" w:rsidR="00AE31F0" w:rsidRPr="004433D8" w:rsidRDefault="004D46E9" w:rsidP="00AE31F0">
      <w:pPr>
        <w:autoSpaceDE w:val="0"/>
        <w:autoSpaceDN w:val="0"/>
        <w:adjustRightInd w:val="0"/>
        <w:spacing w:after="0" w:line="240" w:lineRule="auto"/>
        <w:ind w:left="360"/>
        <w:rPr>
          <w:rFonts w:ascii="Arial" w:hAnsi="Arial" w:cs="Arial"/>
        </w:rPr>
      </w:pPr>
      <w:r w:rsidRPr="004433D8">
        <w:rPr>
          <w:rFonts w:ascii="Arial" w:hAnsi="Arial" w:cs="Arial"/>
          <w:color w:val="000000"/>
        </w:rPr>
        <w:t>Service Location</w:t>
      </w:r>
      <w:r w:rsidR="001D0EC5" w:rsidRPr="004433D8">
        <w:rPr>
          <w:rFonts w:ascii="Arial" w:hAnsi="Arial" w:cs="Arial"/>
          <w:color w:val="000000"/>
        </w:rPr>
        <w:t>:</w:t>
      </w:r>
      <w:r w:rsidR="00AE31F0" w:rsidRPr="004433D8">
        <w:rPr>
          <w:rFonts w:ascii="Arial" w:hAnsi="Arial" w:cs="Arial"/>
        </w:rPr>
        <w:t xml:space="preserve"> </w:t>
      </w:r>
    </w:p>
    <w:p w14:paraId="1AE005E3" w14:textId="1C93444C" w:rsidR="00C26B75" w:rsidRPr="00C26B75" w:rsidRDefault="00C26B75" w:rsidP="00C26B75">
      <w:pPr>
        <w:autoSpaceDE w:val="0"/>
        <w:autoSpaceDN w:val="0"/>
        <w:adjustRightInd w:val="0"/>
        <w:spacing w:after="0" w:line="240" w:lineRule="auto"/>
        <w:ind w:left="360"/>
        <w:rPr>
          <w:rFonts w:ascii="Arial" w:hAnsi="Arial" w:cs="Arial"/>
          <w:color w:val="000000"/>
        </w:rPr>
      </w:pPr>
      <w:r w:rsidRPr="00C26B75">
        <w:rPr>
          <w:rFonts w:ascii="Arial" w:hAnsi="Arial" w:cs="Arial"/>
          <w:color w:val="000000"/>
        </w:rPr>
        <w:t>Department of Veterans Affairs</w:t>
      </w:r>
    </w:p>
    <w:p w14:paraId="1F4E9DA0" w14:textId="629E0850" w:rsidR="00C26B75" w:rsidRPr="00C26B75" w:rsidRDefault="00C26B75" w:rsidP="00C26B75">
      <w:pPr>
        <w:autoSpaceDE w:val="0"/>
        <w:autoSpaceDN w:val="0"/>
        <w:adjustRightInd w:val="0"/>
        <w:spacing w:after="0" w:line="240" w:lineRule="auto"/>
        <w:ind w:left="360"/>
        <w:rPr>
          <w:rFonts w:ascii="Arial" w:hAnsi="Arial" w:cs="Arial"/>
          <w:color w:val="000000"/>
        </w:rPr>
      </w:pPr>
      <w:r w:rsidRPr="00C26B75">
        <w:rPr>
          <w:rFonts w:ascii="Arial" w:hAnsi="Arial" w:cs="Arial"/>
          <w:color w:val="000000"/>
        </w:rPr>
        <w:t xml:space="preserve">Veterans Home of California (VHC) – </w:t>
      </w:r>
      <w:r w:rsidR="0087477F">
        <w:rPr>
          <w:rFonts w:ascii="Arial" w:hAnsi="Arial" w:cs="Arial"/>
          <w:color w:val="000000"/>
        </w:rPr>
        <w:t>Fresno</w:t>
      </w:r>
    </w:p>
    <w:p w14:paraId="2601B388" w14:textId="0C62343E" w:rsidR="00C26B75" w:rsidRPr="00C26B75" w:rsidRDefault="0087477F" w:rsidP="00C26B75">
      <w:pPr>
        <w:autoSpaceDE w:val="0"/>
        <w:autoSpaceDN w:val="0"/>
        <w:adjustRightInd w:val="0"/>
        <w:spacing w:after="0" w:line="240" w:lineRule="auto"/>
        <w:ind w:left="360"/>
        <w:rPr>
          <w:rFonts w:ascii="Arial" w:hAnsi="Arial" w:cs="Arial"/>
          <w:color w:val="000000"/>
        </w:rPr>
      </w:pPr>
      <w:r>
        <w:rPr>
          <w:rFonts w:ascii="Arial" w:hAnsi="Arial" w:cs="Arial"/>
          <w:color w:val="000000"/>
        </w:rPr>
        <w:t>2811 W. Cesar Blvd.,</w:t>
      </w:r>
    </w:p>
    <w:p w14:paraId="068AC106" w14:textId="325F1F0E" w:rsidR="00DC2EB8" w:rsidRPr="004433D8" w:rsidRDefault="0087477F" w:rsidP="0087477F">
      <w:pPr>
        <w:autoSpaceDE w:val="0"/>
        <w:autoSpaceDN w:val="0"/>
        <w:adjustRightInd w:val="0"/>
        <w:spacing w:after="0" w:line="240" w:lineRule="auto"/>
        <w:ind w:left="360"/>
        <w:rPr>
          <w:rFonts w:ascii="Arial" w:hAnsi="Arial" w:cs="Arial"/>
          <w:color w:val="000000"/>
        </w:rPr>
      </w:pPr>
      <w:r>
        <w:rPr>
          <w:rFonts w:ascii="Arial" w:hAnsi="Arial" w:cs="Arial"/>
          <w:color w:val="000000"/>
        </w:rPr>
        <w:t>Fresno</w:t>
      </w:r>
      <w:r w:rsidR="00C26B75" w:rsidRPr="00C26B75">
        <w:rPr>
          <w:rFonts w:ascii="Arial" w:hAnsi="Arial" w:cs="Arial"/>
          <w:color w:val="000000"/>
        </w:rPr>
        <w:t>, CA 9</w:t>
      </w:r>
      <w:r>
        <w:rPr>
          <w:rFonts w:ascii="Arial" w:hAnsi="Arial" w:cs="Arial"/>
          <w:color w:val="000000"/>
        </w:rPr>
        <w:t>3706</w:t>
      </w:r>
    </w:p>
    <w:p w14:paraId="0EA605C3" w14:textId="7155A0B5" w:rsidR="00437328" w:rsidRPr="004433D8" w:rsidRDefault="00437328" w:rsidP="004433D8">
      <w:pPr>
        <w:pStyle w:val="Heading2"/>
        <w:numPr>
          <w:ilvl w:val="0"/>
          <w:numId w:val="21"/>
        </w:numPr>
      </w:pPr>
      <w:bookmarkStart w:id="64" w:name="_Toc232515960"/>
      <w:r w:rsidRPr="004433D8">
        <w:rPr>
          <w:rStyle w:val="Heading4Char"/>
          <w:rFonts w:eastAsiaTheme="majorEastAsia"/>
        </w:rPr>
        <w:t>Purpose</w:t>
      </w:r>
      <w:bookmarkEnd w:id="64"/>
    </w:p>
    <w:p w14:paraId="4E4BD9E8" w14:textId="27EE78F0" w:rsidR="00437328" w:rsidRPr="004433D8" w:rsidRDefault="00437328" w:rsidP="00FC630D">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purpose of this </w:t>
      </w:r>
      <w:r w:rsidR="007D7683" w:rsidRPr="004433D8">
        <w:rPr>
          <w:rFonts w:ascii="Arial" w:hAnsi="Arial" w:cs="Arial"/>
          <w:color w:val="000000"/>
        </w:rPr>
        <w:t>C</w:t>
      </w:r>
      <w:r w:rsidR="00421FA7" w:rsidRPr="004433D8">
        <w:rPr>
          <w:rFonts w:ascii="Arial" w:hAnsi="Arial" w:cs="Arial"/>
          <w:color w:val="000000"/>
        </w:rPr>
        <w:t>ontract</w:t>
      </w:r>
      <w:r w:rsidRPr="004433D8">
        <w:rPr>
          <w:rFonts w:ascii="Arial" w:hAnsi="Arial" w:cs="Arial"/>
          <w:color w:val="000000"/>
        </w:rPr>
        <w:t xml:space="preserve"> to obtain </w:t>
      </w:r>
      <w:r w:rsidR="0087477F">
        <w:rPr>
          <w:rStyle w:val="normaltextrun"/>
          <w:rFonts w:ascii="Arial" w:hAnsi="Arial" w:cs="Arial"/>
        </w:rPr>
        <w:t>fire alarm and fire suppression</w:t>
      </w:r>
      <w:r w:rsidR="005B18DD">
        <w:rPr>
          <w:rStyle w:val="normaltextrun"/>
          <w:rFonts w:ascii="Arial" w:hAnsi="Arial" w:cs="Arial"/>
        </w:rPr>
        <w:t xml:space="preserve"> </w:t>
      </w:r>
      <w:r w:rsidR="005B18DD" w:rsidRPr="007F4BB7">
        <w:rPr>
          <w:rFonts w:ascii="Arial" w:hAnsi="Arial" w:cs="Arial"/>
        </w:rPr>
        <w:t>services</w:t>
      </w:r>
      <w:r w:rsidR="00FC630D" w:rsidRPr="004433D8">
        <w:rPr>
          <w:rFonts w:ascii="Arial" w:hAnsi="Arial" w:cs="Arial"/>
          <w:color w:val="000000"/>
        </w:rPr>
        <w:t xml:space="preserve"> for the CalVet</w:t>
      </w:r>
      <w:r w:rsidR="005B18DD">
        <w:rPr>
          <w:rFonts w:ascii="Arial" w:hAnsi="Arial" w:cs="Arial"/>
          <w:color w:val="000000"/>
        </w:rPr>
        <w:t xml:space="preserve"> </w:t>
      </w:r>
      <w:r w:rsidR="0087477F">
        <w:rPr>
          <w:rFonts w:ascii="Arial" w:hAnsi="Arial" w:cs="Arial"/>
          <w:color w:val="000000"/>
        </w:rPr>
        <w:t>Fresno</w:t>
      </w:r>
      <w:r w:rsidR="0027450A">
        <w:rPr>
          <w:rFonts w:ascii="Arial" w:hAnsi="Arial" w:cs="Arial"/>
          <w:color w:val="000000"/>
        </w:rPr>
        <w:t xml:space="preserve"> Home</w:t>
      </w:r>
      <w:r w:rsidR="00FC630D" w:rsidRPr="004433D8">
        <w:rPr>
          <w:rFonts w:ascii="Arial" w:hAnsi="Arial" w:cs="Arial"/>
          <w:color w:val="000000"/>
        </w:rPr>
        <w:t>.</w:t>
      </w:r>
      <w:r w:rsidR="00BC77EE" w:rsidRPr="004433D8">
        <w:rPr>
          <w:rFonts w:ascii="Arial" w:hAnsi="Arial" w:cs="Arial"/>
          <w:color w:val="000000"/>
        </w:rPr>
        <w:t xml:space="preserve"> </w:t>
      </w:r>
    </w:p>
    <w:p w14:paraId="3755015B" w14:textId="03208BD8" w:rsidR="00276579" w:rsidRPr="004433D8" w:rsidRDefault="00276579" w:rsidP="004433D8">
      <w:pPr>
        <w:pStyle w:val="Heading2"/>
        <w:numPr>
          <w:ilvl w:val="0"/>
          <w:numId w:val="21"/>
        </w:numPr>
      </w:pPr>
      <w:bookmarkStart w:id="65" w:name="_Toc232515961"/>
      <w:r w:rsidRPr="004433D8">
        <w:rPr>
          <w:rStyle w:val="Heading4Char"/>
          <w:rFonts w:eastAsiaTheme="majorEastAsia"/>
        </w:rPr>
        <w:t>Term</w:t>
      </w:r>
      <w:bookmarkEnd w:id="65"/>
    </w:p>
    <w:p w14:paraId="6AA46C35" w14:textId="2FCDE835" w:rsidR="00276579" w:rsidRPr="004433D8" w:rsidRDefault="00276579" w:rsidP="00CF3771">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Contract will have a term of </w:t>
      </w:r>
      <w:r w:rsidR="001404D0" w:rsidRPr="004433D8">
        <w:rPr>
          <w:rFonts w:ascii="Arial" w:hAnsi="Arial" w:cs="Arial"/>
          <w:color w:val="000000"/>
        </w:rPr>
        <w:t>three (3</w:t>
      </w:r>
      <w:r w:rsidRPr="004433D8">
        <w:rPr>
          <w:rFonts w:ascii="Arial" w:hAnsi="Arial" w:cs="Arial"/>
          <w:color w:val="000000"/>
        </w:rPr>
        <w:t xml:space="preserve">) </w:t>
      </w:r>
      <w:r w:rsidR="001404D0" w:rsidRPr="004433D8">
        <w:rPr>
          <w:rFonts w:ascii="Arial" w:hAnsi="Arial" w:cs="Arial"/>
          <w:color w:val="000000"/>
        </w:rPr>
        <w:t>year</w:t>
      </w:r>
      <w:r w:rsidRPr="004433D8">
        <w:rPr>
          <w:rFonts w:ascii="Arial" w:hAnsi="Arial" w:cs="Arial"/>
          <w:color w:val="000000"/>
        </w:rPr>
        <w:t>s from Date of Execution</w:t>
      </w:r>
      <w:r w:rsidR="00B320AF" w:rsidRPr="004433D8">
        <w:rPr>
          <w:rFonts w:ascii="Arial" w:hAnsi="Arial" w:cs="Arial"/>
          <w:color w:val="000000"/>
        </w:rPr>
        <w:t>, or Effective Date</w:t>
      </w:r>
      <w:r w:rsidRPr="004433D8">
        <w:rPr>
          <w:rFonts w:ascii="Arial" w:hAnsi="Arial" w:cs="Arial"/>
          <w:color w:val="000000"/>
        </w:rPr>
        <w:t>.</w:t>
      </w:r>
      <w:r w:rsidR="00CF3771">
        <w:rPr>
          <w:rFonts w:ascii="Arial" w:hAnsi="Arial" w:cs="Arial"/>
          <w:color w:val="000000"/>
        </w:rPr>
        <w:t xml:space="preserve"> </w:t>
      </w:r>
      <w:r w:rsidR="00B320AF" w:rsidRPr="004433D8">
        <w:rPr>
          <w:rFonts w:ascii="Arial" w:hAnsi="Arial" w:cs="Arial"/>
          <w:color w:val="000000"/>
        </w:rPr>
        <w:t xml:space="preserve">The </w:t>
      </w:r>
      <w:r w:rsidRPr="004433D8">
        <w:rPr>
          <w:rFonts w:ascii="Arial" w:hAnsi="Arial" w:cs="Arial"/>
          <w:color w:val="000000"/>
        </w:rPr>
        <w:t>Contractor shall not be authorized to deliver goods or commence performance of services described in this Contract prior to the Effective Date. Any delivery of goods or performance of services by Contractor prior to the Effective Date shall be at no cost to the State.</w:t>
      </w:r>
    </w:p>
    <w:p w14:paraId="5AA40000" w14:textId="4F49752B" w:rsidR="00B320AF" w:rsidRPr="004433D8" w:rsidRDefault="00B320AF" w:rsidP="004433D8">
      <w:pPr>
        <w:pStyle w:val="Heading2"/>
        <w:numPr>
          <w:ilvl w:val="0"/>
          <w:numId w:val="21"/>
        </w:numPr>
      </w:pPr>
      <w:bookmarkStart w:id="66" w:name="_Toc232515962"/>
      <w:r w:rsidRPr="004433D8">
        <w:rPr>
          <w:rStyle w:val="Heading4Char"/>
          <w:rFonts w:eastAsiaTheme="majorEastAsia"/>
        </w:rPr>
        <w:t>Amendments</w:t>
      </w:r>
      <w:bookmarkEnd w:id="66"/>
    </w:p>
    <w:p w14:paraId="5749B1AF" w14:textId="559C2F8B" w:rsidR="00B320AF" w:rsidRPr="004433D8" w:rsidRDefault="00B320AF"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Consistent with the terms and conditions of the original solicitation, and upon mutual consent,</w:t>
      </w:r>
      <w:r w:rsidR="00CB29C9" w:rsidRPr="004433D8">
        <w:rPr>
          <w:rFonts w:ascii="Arial" w:hAnsi="Arial" w:cs="Arial"/>
          <w:color w:val="000000"/>
        </w:rPr>
        <w:t xml:space="preserve"> </w:t>
      </w:r>
      <w:r w:rsidRPr="004433D8">
        <w:rPr>
          <w:rFonts w:ascii="Arial" w:hAnsi="Arial" w:cs="Arial"/>
          <w:color w:val="000000"/>
        </w:rPr>
        <w:t xml:space="preserve">CalVet and Contractor may execute amendments to </w:t>
      </w:r>
      <w:r w:rsidR="002B1493" w:rsidRPr="004433D8">
        <w:rPr>
          <w:rFonts w:ascii="Arial" w:hAnsi="Arial" w:cs="Arial"/>
          <w:color w:val="000000"/>
        </w:rPr>
        <w:t xml:space="preserve">add time, money, and/or </w:t>
      </w:r>
      <w:r w:rsidRPr="004433D8">
        <w:rPr>
          <w:rFonts w:ascii="Arial" w:hAnsi="Arial" w:cs="Arial"/>
          <w:color w:val="000000"/>
        </w:rPr>
        <w:t>modify languages to this Contract. No</w:t>
      </w:r>
      <w:r w:rsidR="00CB29C9" w:rsidRPr="004433D8">
        <w:rPr>
          <w:rFonts w:ascii="Arial" w:hAnsi="Arial" w:cs="Arial"/>
          <w:color w:val="000000"/>
        </w:rPr>
        <w:t xml:space="preserve"> </w:t>
      </w:r>
      <w:r w:rsidRPr="004433D8">
        <w:rPr>
          <w:rFonts w:ascii="Arial" w:hAnsi="Arial" w:cs="Arial"/>
          <w:color w:val="000000"/>
        </w:rPr>
        <w:t>amendment or variation of the terms of this Contract shall be valid unless made in writing,</w:t>
      </w:r>
      <w:r w:rsidR="00CB29C9" w:rsidRPr="004433D8">
        <w:rPr>
          <w:rFonts w:ascii="Arial" w:hAnsi="Arial" w:cs="Arial"/>
          <w:color w:val="000000"/>
        </w:rPr>
        <w:t xml:space="preserve"> </w:t>
      </w:r>
      <w:r w:rsidRPr="004433D8">
        <w:rPr>
          <w:rFonts w:ascii="Arial" w:hAnsi="Arial" w:cs="Arial"/>
          <w:color w:val="000000"/>
        </w:rPr>
        <w:t>and agreed upon by both parties and approved, as required. No verbal understanding or</w:t>
      </w:r>
      <w:r w:rsidR="00CB29C9" w:rsidRPr="004433D8">
        <w:rPr>
          <w:rFonts w:ascii="Arial" w:hAnsi="Arial" w:cs="Arial"/>
          <w:color w:val="000000"/>
        </w:rPr>
        <w:t xml:space="preserve"> </w:t>
      </w:r>
      <w:r w:rsidRPr="004433D8">
        <w:rPr>
          <w:rFonts w:ascii="Arial" w:hAnsi="Arial" w:cs="Arial"/>
          <w:color w:val="000000"/>
        </w:rPr>
        <w:t>agreement not incorporated into the Contract is binding on any of the parties.</w:t>
      </w:r>
    </w:p>
    <w:p w14:paraId="43C56D2F" w14:textId="77777777" w:rsidR="00CB29C9" w:rsidRPr="004433D8" w:rsidRDefault="00CB29C9" w:rsidP="00C06BDE">
      <w:pPr>
        <w:autoSpaceDE w:val="0"/>
        <w:autoSpaceDN w:val="0"/>
        <w:adjustRightInd w:val="0"/>
        <w:spacing w:after="0" w:line="240" w:lineRule="auto"/>
        <w:ind w:left="360"/>
        <w:rPr>
          <w:rFonts w:ascii="Arial" w:hAnsi="Arial" w:cs="Arial"/>
          <w:color w:val="000000"/>
        </w:rPr>
      </w:pPr>
    </w:p>
    <w:p w14:paraId="2B97D3BE" w14:textId="77777777" w:rsidR="00B51D5C" w:rsidRPr="004433D8" w:rsidRDefault="00B51D5C"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CalVet may exercise its option to terminate the resulting Contract at any time with thirty (30)</w:t>
      </w:r>
    </w:p>
    <w:p w14:paraId="4DDF73D5" w14:textId="6D3B5170" w:rsidR="0071048E" w:rsidRPr="004433D8" w:rsidRDefault="00B51D5C" w:rsidP="0071048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calendar days prior written notice.</w:t>
      </w:r>
    </w:p>
    <w:p w14:paraId="4D371F88" w14:textId="3E05BB20" w:rsidR="00B320AF" w:rsidRPr="004433D8" w:rsidRDefault="00B320AF" w:rsidP="004433D8">
      <w:pPr>
        <w:pStyle w:val="Heading2"/>
        <w:numPr>
          <w:ilvl w:val="0"/>
          <w:numId w:val="21"/>
        </w:numPr>
      </w:pPr>
      <w:bookmarkStart w:id="67" w:name="_Toc232515963"/>
      <w:r w:rsidRPr="004433D8">
        <w:rPr>
          <w:rStyle w:val="Heading4Char"/>
          <w:rFonts w:eastAsiaTheme="majorEastAsia"/>
        </w:rPr>
        <w:t>Contacts</w:t>
      </w:r>
      <w:bookmarkEnd w:id="67"/>
    </w:p>
    <w:p w14:paraId="7CE88420" w14:textId="449F8A2C" w:rsidR="00CB29C9" w:rsidRPr="004433D8" w:rsidRDefault="00CB29C9" w:rsidP="00CB29C9">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The contacts during the term of this Contract will be:</w:t>
      </w:r>
    </w:p>
    <w:p w14:paraId="37848823" w14:textId="77777777" w:rsidR="00CB29C9" w:rsidRPr="004433D8" w:rsidRDefault="00CB29C9" w:rsidP="00CB29C9">
      <w:pPr>
        <w:autoSpaceDE w:val="0"/>
        <w:autoSpaceDN w:val="0"/>
        <w:adjustRightInd w:val="0"/>
        <w:spacing w:after="0" w:line="240" w:lineRule="auto"/>
        <w:ind w:left="360"/>
        <w:rPr>
          <w:rFonts w:ascii="Arial" w:hAnsi="Arial" w:cs="Arial"/>
          <w:color w:val="000000"/>
        </w:rPr>
      </w:pPr>
    </w:p>
    <w:tbl>
      <w:tblPr>
        <w:tblW w:w="8810" w:type="dxa"/>
        <w:jc w:val="right"/>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Look w:val="0000" w:firstRow="0" w:lastRow="0" w:firstColumn="0" w:lastColumn="0" w:noHBand="0" w:noVBand="0"/>
      </w:tblPr>
      <w:tblGrid>
        <w:gridCol w:w="4410"/>
        <w:gridCol w:w="4400"/>
      </w:tblGrid>
      <w:tr w:rsidR="00C06BDE" w:rsidRPr="004433D8" w14:paraId="734C201E" w14:textId="77777777" w:rsidTr="000800F4">
        <w:trPr>
          <w:trHeight w:val="219"/>
          <w:jc w:val="right"/>
        </w:trPr>
        <w:tc>
          <w:tcPr>
            <w:tcW w:w="8810" w:type="dxa"/>
            <w:gridSpan w:val="2"/>
            <w:shd w:val="clear" w:color="auto" w:fill="BDD6EE" w:themeFill="accent5" w:themeFillTint="66"/>
          </w:tcPr>
          <w:p w14:paraId="237FA791" w14:textId="77777777" w:rsidR="00C06BDE" w:rsidRPr="004433D8" w:rsidRDefault="00C06BDE" w:rsidP="00CB29C9">
            <w:pPr>
              <w:spacing w:after="0" w:line="240" w:lineRule="auto"/>
              <w:ind w:left="342"/>
              <w:jc w:val="center"/>
              <w:rPr>
                <w:rFonts w:ascii="Arial" w:eastAsia="Calibri" w:hAnsi="Arial" w:cs="Arial"/>
              </w:rPr>
            </w:pPr>
            <w:r w:rsidRPr="004433D8">
              <w:rPr>
                <w:rFonts w:ascii="Arial" w:eastAsia="Calibri" w:hAnsi="Arial" w:cs="Arial"/>
              </w:rPr>
              <w:t>Contract Contacts</w:t>
            </w:r>
          </w:p>
        </w:tc>
      </w:tr>
      <w:tr w:rsidR="00C06BDE" w:rsidRPr="004433D8" w14:paraId="4C313417" w14:textId="77777777" w:rsidTr="000800F4">
        <w:trPr>
          <w:trHeight w:val="219"/>
          <w:jc w:val="right"/>
        </w:trPr>
        <w:tc>
          <w:tcPr>
            <w:tcW w:w="4410" w:type="dxa"/>
            <w:shd w:val="clear" w:color="auto" w:fill="D9D9D9" w:themeFill="background1" w:themeFillShade="D9"/>
          </w:tcPr>
          <w:p w14:paraId="4A7912D0" w14:textId="7FD2FCB7" w:rsidR="00C06BDE" w:rsidRPr="004433D8" w:rsidRDefault="00C06BDE" w:rsidP="00CB29C9">
            <w:pPr>
              <w:spacing w:after="0" w:line="240" w:lineRule="auto"/>
              <w:ind w:left="395"/>
              <w:rPr>
                <w:rFonts w:ascii="Arial" w:eastAsia="Calibri" w:hAnsi="Arial" w:cs="Arial"/>
              </w:rPr>
            </w:pPr>
            <w:bookmarkStart w:id="68" w:name="_Hlk162351452"/>
            <w:r w:rsidRPr="004433D8">
              <w:rPr>
                <w:rFonts w:ascii="Arial" w:eastAsia="Calibri" w:hAnsi="Arial" w:cs="Arial"/>
              </w:rPr>
              <w:t xml:space="preserve">CalVet Contract Manager </w:t>
            </w:r>
          </w:p>
        </w:tc>
        <w:tc>
          <w:tcPr>
            <w:tcW w:w="4400" w:type="dxa"/>
            <w:shd w:val="clear" w:color="auto" w:fill="D9D9D9" w:themeFill="background1" w:themeFillShade="D9"/>
          </w:tcPr>
          <w:p w14:paraId="21D38F67" w14:textId="77777777" w:rsidR="00C06BDE" w:rsidRPr="004433D8" w:rsidRDefault="00C06BDE" w:rsidP="00CB29C9">
            <w:pPr>
              <w:spacing w:after="0" w:line="240" w:lineRule="auto"/>
              <w:ind w:left="342"/>
              <w:rPr>
                <w:rFonts w:ascii="Arial" w:eastAsia="Calibri" w:hAnsi="Arial" w:cs="Arial"/>
              </w:rPr>
            </w:pPr>
            <w:r w:rsidRPr="004433D8">
              <w:rPr>
                <w:rFonts w:ascii="Arial" w:eastAsia="Calibri" w:hAnsi="Arial" w:cs="Arial"/>
              </w:rPr>
              <w:t>Contractor Contract Manager</w:t>
            </w:r>
          </w:p>
        </w:tc>
      </w:tr>
      <w:tr w:rsidR="00C06BDE" w:rsidRPr="004433D8" w14:paraId="251ED2CA" w14:textId="77777777" w:rsidTr="000800F4">
        <w:trPr>
          <w:trHeight w:val="219"/>
          <w:jc w:val="right"/>
        </w:trPr>
        <w:tc>
          <w:tcPr>
            <w:tcW w:w="4410" w:type="dxa"/>
          </w:tcPr>
          <w:p w14:paraId="16A82FBF" w14:textId="7D24A54F"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Pr>
          <w:p w14:paraId="4D3C809D" w14:textId="282D714B"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Name: </w:t>
            </w:r>
          </w:p>
        </w:tc>
      </w:tr>
      <w:tr w:rsidR="00C06BDE" w:rsidRPr="004433D8" w14:paraId="08E5DC35" w14:textId="77777777" w:rsidTr="000800F4">
        <w:trPr>
          <w:trHeight w:val="219"/>
          <w:jc w:val="right"/>
        </w:trPr>
        <w:tc>
          <w:tcPr>
            <w:tcW w:w="4410" w:type="dxa"/>
          </w:tcPr>
          <w:p w14:paraId="7282B94D" w14:textId="2BF599ED" w:rsidR="00C06BDE" w:rsidRPr="004433D8" w:rsidRDefault="00C06BDE" w:rsidP="00E32835">
            <w:pPr>
              <w:autoSpaceDE w:val="0"/>
              <w:autoSpaceDN w:val="0"/>
              <w:adjustRightInd w:val="0"/>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Pr>
          <w:p w14:paraId="1C0BB9DC" w14:textId="3B3D754D"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Address: </w:t>
            </w:r>
          </w:p>
        </w:tc>
      </w:tr>
      <w:tr w:rsidR="00C06BDE" w:rsidRPr="004433D8" w14:paraId="1D5AC251" w14:textId="77777777" w:rsidTr="000800F4">
        <w:trPr>
          <w:trHeight w:val="219"/>
          <w:jc w:val="right"/>
        </w:trPr>
        <w:tc>
          <w:tcPr>
            <w:tcW w:w="4410" w:type="dxa"/>
          </w:tcPr>
          <w:p w14:paraId="753D81F7" w14:textId="4BAE69FB"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Pr>
          <w:p w14:paraId="53AFE115" w14:textId="3FC9E6E9"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Phone: </w:t>
            </w:r>
          </w:p>
        </w:tc>
      </w:tr>
      <w:tr w:rsidR="00C06BDE" w:rsidRPr="004433D8" w14:paraId="445919C2" w14:textId="77777777" w:rsidTr="00FB1EB6">
        <w:trPr>
          <w:trHeight w:val="288"/>
          <w:jc w:val="right"/>
        </w:trPr>
        <w:tc>
          <w:tcPr>
            <w:tcW w:w="4410" w:type="dxa"/>
            <w:tcBorders>
              <w:bottom w:val="single" w:sz="4" w:space="0" w:color="000000" w:themeColor="text1"/>
            </w:tcBorders>
          </w:tcPr>
          <w:p w14:paraId="3DDD4F2E" w14:textId="1901C2D5" w:rsidR="00C06BDE" w:rsidRPr="004433D8" w:rsidRDefault="00C06BDE" w:rsidP="00CF3771">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bottom w:val="single" w:sz="4" w:space="0" w:color="000000" w:themeColor="text1"/>
            </w:tcBorders>
          </w:tcPr>
          <w:p w14:paraId="6E336290" w14:textId="3FAC4D9D" w:rsidR="00C06BDE" w:rsidRPr="004433D8" w:rsidRDefault="00C06BDE" w:rsidP="00CB29C9">
            <w:pPr>
              <w:spacing w:after="0" w:line="240" w:lineRule="auto"/>
              <w:ind w:left="342"/>
              <w:rPr>
                <w:rFonts w:ascii="Arial" w:eastAsia="Calibri" w:hAnsi="Arial" w:cs="Arial"/>
              </w:rPr>
            </w:pPr>
            <w:r w:rsidRPr="004433D8">
              <w:rPr>
                <w:rFonts w:ascii="Arial" w:eastAsia="Times New Roman" w:hAnsi="Arial" w:cs="Arial"/>
              </w:rPr>
              <w:t xml:space="preserve">Email: </w:t>
            </w:r>
          </w:p>
        </w:tc>
      </w:tr>
      <w:tr w:rsidR="00AE3EE2" w:rsidRPr="004433D8" w14:paraId="2A084FCC" w14:textId="77777777" w:rsidTr="00AE3EE2">
        <w:trPr>
          <w:trHeight w:val="219"/>
          <w:jc w:val="right"/>
        </w:trPr>
        <w:tc>
          <w:tcPr>
            <w:tcW w:w="4410" w:type="dxa"/>
            <w:shd w:val="clear" w:color="auto" w:fill="D9D9D9" w:themeFill="background1" w:themeFillShade="D9"/>
          </w:tcPr>
          <w:p w14:paraId="293E139A" w14:textId="1602B742"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CalVet Contract </w:t>
            </w:r>
            <w:r>
              <w:rPr>
                <w:rFonts w:ascii="Arial" w:eastAsia="Calibri" w:hAnsi="Arial" w:cs="Arial"/>
              </w:rPr>
              <w:t>Administrator</w:t>
            </w:r>
            <w:r w:rsidRPr="004433D8">
              <w:rPr>
                <w:rFonts w:ascii="Arial" w:eastAsia="Calibri" w:hAnsi="Arial" w:cs="Arial"/>
              </w:rPr>
              <w:t xml:space="preserve"> </w:t>
            </w:r>
          </w:p>
        </w:tc>
        <w:tc>
          <w:tcPr>
            <w:tcW w:w="4400" w:type="dxa"/>
            <w:tcBorders>
              <w:top w:val="single" w:sz="4" w:space="0" w:color="000000" w:themeColor="text1"/>
              <w:bottom w:val="single" w:sz="4" w:space="0" w:color="auto"/>
              <w:right w:val="single" w:sz="4" w:space="0" w:color="auto"/>
            </w:tcBorders>
            <w:shd w:val="clear" w:color="auto" w:fill="D9D9D9" w:themeFill="background1" w:themeFillShade="D9"/>
          </w:tcPr>
          <w:p w14:paraId="4D82B28B" w14:textId="6809CB8D" w:rsidR="00AE3EE2" w:rsidRPr="004433D8" w:rsidRDefault="00AE3EE2" w:rsidP="00AE3EE2">
            <w:pPr>
              <w:spacing w:after="0" w:line="240" w:lineRule="auto"/>
              <w:ind w:left="342"/>
              <w:rPr>
                <w:rFonts w:ascii="Arial" w:eastAsia="Calibri" w:hAnsi="Arial" w:cs="Arial"/>
              </w:rPr>
            </w:pPr>
            <w:r w:rsidRPr="004433D8">
              <w:rPr>
                <w:rFonts w:ascii="Arial" w:eastAsia="Calibri" w:hAnsi="Arial" w:cs="Arial"/>
              </w:rPr>
              <w:t>Contractor</w:t>
            </w:r>
            <w:r>
              <w:rPr>
                <w:rFonts w:ascii="Arial" w:eastAsia="Calibri" w:hAnsi="Arial" w:cs="Arial"/>
              </w:rPr>
              <w:t xml:space="preserve"> Technical</w:t>
            </w:r>
            <w:r w:rsidRPr="004433D8">
              <w:rPr>
                <w:rFonts w:ascii="Arial" w:eastAsia="Calibri" w:hAnsi="Arial" w:cs="Arial"/>
              </w:rPr>
              <w:t xml:space="preserve"> Manager</w:t>
            </w:r>
          </w:p>
        </w:tc>
      </w:tr>
      <w:tr w:rsidR="00AE3EE2" w:rsidRPr="004433D8" w14:paraId="0C406E2B" w14:textId="77777777" w:rsidTr="00AE3EE2">
        <w:trPr>
          <w:trHeight w:val="219"/>
          <w:jc w:val="right"/>
        </w:trPr>
        <w:tc>
          <w:tcPr>
            <w:tcW w:w="4410" w:type="dxa"/>
          </w:tcPr>
          <w:p w14:paraId="1BE9FBA9" w14:textId="22E07994"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lastRenderedPageBreak/>
              <w:t xml:space="preserve">Name: </w:t>
            </w:r>
          </w:p>
        </w:tc>
        <w:tc>
          <w:tcPr>
            <w:tcW w:w="4400" w:type="dxa"/>
            <w:tcBorders>
              <w:top w:val="single" w:sz="4" w:space="0" w:color="auto"/>
              <w:bottom w:val="single" w:sz="4" w:space="0" w:color="auto"/>
              <w:right w:val="single" w:sz="4" w:space="0" w:color="auto"/>
            </w:tcBorders>
          </w:tcPr>
          <w:p w14:paraId="7A683EDC" w14:textId="5AD2C2E7"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Name: </w:t>
            </w:r>
          </w:p>
        </w:tc>
      </w:tr>
      <w:tr w:rsidR="00AE3EE2" w:rsidRPr="004433D8" w14:paraId="6A7F95A1" w14:textId="77777777" w:rsidTr="00AE3EE2">
        <w:trPr>
          <w:trHeight w:val="219"/>
          <w:jc w:val="right"/>
        </w:trPr>
        <w:tc>
          <w:tcPr>
            <w:tcW w:w="4410" w:type="dxa"/>
          </w:tcPr>
          <w:p w14:paraId="0AE4D908" w14:textId="60242E55"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Borders>
              <w:top w:val="single" w:sz="4" w:space="0" w:color="auto"/>
              <w:bottom w:val="single" w:sz="4" w:space="0" w:color="auto"/>
              <w:right w:val="single" w:sz="4" w:space="0" w:color="auto"/>
            </w:tcBorders>
          </w:tcPr>
          <w:p w14:paraId="0866CAD2" w14:textId="628BFA39"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Address: </w:t>
            </w:r>
          </w:p>
        </w:tc>
      </w:tr>
      <w:tr w:rsidR="00AE3EE2" w:rsidRPr="004433D8" w14:paraId="744505B7" w14:textId="77777777" w:rsidTr="007C18CE">
        <w:trPr>
          <w:trHeight w:val="219"/>
          <w:jc w:val="right"/>
        </w:trPr>
        <w:tc>
          <w:tcPr>
            <w:tcW w:w="4410" w:type="dxa"/>
          </w:tcPr>
          <w:p w14:paraId="3B9C3C4C" w14:textId="6DF6D1E2"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Borders>
              <w:top w:val="single" w:sz="4" w:space="0" w:color="auto"/>
              <w:bottom w:val="single" w:sz="4" w:space="0" w:color="auto"/>
              <w:right w:val="single" w:sz="4" w:space="0" w:color="auto"/>
            </w:tcBorders>
          </w:tcPr>
          <w:p w14:paraId="73C1FE48" w14:textId="2F0B4289"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Phone: </w:t>
            </w:r>
          </w:p>
        </w:tc>
      </w:tr>
      <w:tr w:rsidR="00AE3EE2" w:rsidRPr="004433D8" w14:paraId="76173A5D" w14:textId="77777777" w:rsidTr="00FB1EB6">
        <w:trPr>
          <w:trHeight w:val="287"/>
          <w:jc w:val="right"/>
        </w:trPr>
        <w:tc>
          <w:tcPr>
            <w:tcW w:w="4410" w:type="dxa"/>
            <w:tcBorders>
              <w:bottom w:val="single" w:sz="4" w:space="0" w:color="000000"/>
            </w:tcBorders>
          </w:tcPr>
          <w:p w14:paraId="16F93D89" w14:textId="75228B1C"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top w:val="single" w:sz="4" w:space="0" w:color="auto"/>
              <w:bottom w:val="single" w:sz="4" w:space="0" w:color="auto"/>
              <w:right w:val="single" w:sz="4" w:space="0" w:color="auto"/>
            </w:tcBorders>
          </w:tcPr>
          <w:p w14:paraId="72BA7494" w14:textId="5E0455D6" w:rsidR="00AE3EE2" w:rsidRPr="004433D8" w:rsidRDefault="00AE3EE2" w:rsidP="00AE3EE2">
            <w:pPr>
              <w:spacing w:after="0" w:line="240" w:lineRule="auto"/>
              <w:ind w:left="395"/>
              <w:rPr>
                <w:rFonts w:ascii="Arial" w:eastAsia="Calibri" w:hAnsi="Arial" w:cs="Arial"/>
              </w:rPr>
            </w:pPr>
            <w:r w:rsidRPr="00AE3EE2">
              <w:rPr>
                <w:rFonts w:ascii="Arial" w:eastAsia="Calibri" w:hAnsi="Arial" w:cs="Arial"/>
              </w:rPr>
              <w:t xml:space="preserve">Email: </w:t>
            </w:r>
          </w:p>
        </w:tc>
      </w:tr>
      <w:tr w:rsidR="00AE3EE2" w:rsidRPr="004433D8" w14:paraId="3C3C2DDD" w14:textId="77777777" w:rsidTr="00FB1EB6">
        <w:trPr>
          <w:trHeight w:val="219"/>
          <w:jc w:val="right"/>
        </w:trPr>
        <w:tc>
          <w:tcPr>
            <w:tcW w:w="4410" w:type="dxa"/>
            <w:tcBorders>
              <w:right w:val="single" w:sz="4" w:space="0" w:color="auto"/>
            </w:tcBorders>
            <w:shd w:val="clear" w:color="auto" w:fill="D9D9D9" w:themeFill="background1" w:themeFillShade="D9"/>
          </w:tcPr>
          <w:p w14:paraId="37082494" w14:textId="521167FE"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CalVet </w:t>
            </w:r>
            <w:r>
              <w:rPr>
                <w:rFonts w:ascii="Arial" w:eastAsia="Calibri" w:hAnsi="Arial" w:cs="Arial"/>
              </w:rPr>
              <w:t>Technical</w:t>
            </w:r>
            <w:r w:rsidRPr="004433D8">
              <w:rPr>
                <w:rFonts w:ascii="Arial" w:eastAsia="Calibri" w:hAnsi="Arial" w:cs="Arial"/>
              </w:rPr>
              <w:t xml:space="preserve"> </w:t>
            </w:r>
            <w:r>
              <w:rPr>
                <w:rFonts w:ascii="Arial" w:eastAsia="Calibri" w:hAnsi="Arial" w:cs="Arial"/>
              </w:rPr>
              <w:t>Manager</w:t>
            </w:r>
            <w:r w:rsidRPr="004433D8">
              <w:rPr>
                <w:rFonts w:ascii="Arial" w:eastAsia="Calibri" w:hAnsi="Arial" w:cs="Arial"/>
              </w:rPr>
              <w:t xml:space="preserve"> </w:t>
            </w:r>
          </w:p>
        </w:tc>
        <w:tc>
          <w:tcPr>
            <w:tcW w:w="4400" w:type="dxa"/>
            <w:tcBorders>
              <w:top w:val="single" w:sz="4" w:space="0" w:color="auto"/>
              <w:left w:val="single" w:sz="4" w:space="0" w:color="auto"/>
              <w:bottom w:val="nil"/>
              <w:right w:val="nil"/>
            </w:tcBorders>
            <w:shd w:val="clear" w:color="auto" w:fill="FFFFFF" w:themeFill="background1"/>
          </w:tcPr>
          <w:p w14:paraId="4E7010AA" w14:textId="5D86B600" w:rsidR="00AE3EE2" w:rsidRPr="004433D8" w:rsidRDefault="00AE3EE2" w:rsidP="00AE3EE2">
            <w:pPr>
              <w:spacing w:after="0" w:line="240" w:lineRule="auto"/>
              <w:rPr>
                <w:rFonts w:ascii="Arial" w:eastAsia="Calibri" w:hAnsi="Arial" w:cs="Arial"/>
              </w:rPr>
            </w:pPr>
          </w:p>
        </w:tc>
      </w:tr>
      <w:tr w:rsidR="00AE3EE2" w:rsidRPr="004433D8" w14:paraId="461B6184" w14:textId="77777777" w:rsidTr="007C18CE">
        <w:trPr>
          <w:trHeight w:val="219"/>
          <w:jc w:val="right"/>
        </w:trPr>
        <w:tc>
          <w:tcPr>
            <w:tcW w:w="4410" w:type="dxa"/>
            <w:tcBorders>
              <w:right w:val="single" w:sz="4" w:space="0" w:color="auto"/>
            </w:tcBorders>
          </w:tcPr>
          <w:p w14:paraId="6BB84489" w14:textId="06487ECB"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Name: </w:t>
            </w:r>
          </w:p>
        </w:tc>
        <w:tc>
          <w:tcPr>
            <w:tcW w:w="4400" w:type="dxa"/>
            <w:tcBorders>
              <w:top w:val="nil"/>
              <w:left w:val="single" w:sz="4" w:space="0" w:color="auto"/>
              <w:bottom w:val="nil"/>
              <w:right w:val="nil"/>
            </w:tcBorders>
          </w:tcPr>
          <w:p w14:paraId="172A2007" w14:textId="47036685" w:rsidR="00AE3EE2" w:rsidRPr="004433D8" w:rsidRDefault="00AE3EE2" w:rsidP="00AE3EE2">
            <w:pPr>
              <w:spacing w:after="0" w:line="240" w:lineRule="auto"/>
              <w:ind w:left="342"/>
              <w:rPr>
                <w:rFonts w:ascii="Arial" w:eastAsia="Calibri" w:hAnsi="Arial" w:cs="Arial"/>
              </w:rPr>
            </w:pPr>
          </w:p>
        </w:tc>
      </w:tr>
      <w:tr w:rsidR="00AE3EE2" w:rsidRPr="004433D8" w14:paraId="60008928" w14:textId="77777777" w:rsidTr="007C18CE">
        <w:trPr>
          <w:trHeight w:val="219"/>
          <w:jc w:val="right"/>
        </w:trPr>
        <w:tc>
          <w:tcPr>
            <w:tcW w:w="4410" w:type="dxa"/>
            <w:tcBorders>
              <w:right w:val="single" w:sz="4" w:space="0" w:color="auto"/>
            </w:tcBorders>
          </w:tcPr>
          <w:p w14:paraId="7171E79C" w14:textId="02BA3CF6"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Address: </w:t>
            </w:r>
          </w:p>
        </w:tc>
        <w:tc>
          <w:tcPr>
            <w:tcW w:w="4400" w:type="dxa"/>
            <w:tcBorders>
              <w:top w:val="nil"/>
              <w:left w:val="single" w:sz="4" w:space="0" w:color="auto"/>
              <w:bottom w:val="nil"/>
              <w:right w:val="nil"/>
            </w:tcBorders>
          </w:tcPr>
          <w:p w14:paraId="39CF47C1" w14:textId="2A227416" w:rsidR="00AE3EE2" w:rsidRPr="004433D8" w:rsidRDefault="00AE3EE2" w:rsidP="00AE3EE2">
            <w:pPr>
              <w:spacing w:after="0" w:line="240" w:lineRule="auto"/>
              <w:rPr>
                <w:rFonts w:ascii="Arial" w:eastAsia="Calibri" w:hAnsi="Arial" w:cs="Arial"/>
              </w:rPr>
            </w:pPr>
          </w:p>
        </w:tc>
      </w:tr>
      <w:tr w:rsidR="00AE3EE2" w:rsidRPr="004433D8" w14:paraId="398A1B47" w14:textId="77777777" w:rsidTr="007C18CE">
        <w:trPr>
          <w:trHeight w:val="219"/>
          <w:jc w:val="right"/>
        </w:trPr>
        <w:tc>
          <w:tcPr>
            <w:tcW w:w="4410" w:type="dxa"/>
            <w:tcBorders>
              <w:right w:val="single" w:sz="4" w:space="0" w:color="auto"/>
            </w:tcBorders>
          </w:tcPr>
          <w:p w14:paraId="0F9ABFC4" w14:textId="613A6D76"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Phone:</w:t>
            </w:r>
            <w:r w:rsidRPr="004433D8">
              <w:rPr>
                <w:rFonts w:ascii="Arial" w:eastAsia="Times New Roman" w:hAnsi="Arial" w:cs="Arial"/>
              </w:rPr>
              <w:t xml:space="preserve"> </w:t>
            </w:r>
          </w:p>
        </w:tc>
        <w:tc>
          <w:tcPr>
            <w:tcW w:w="4400" w:type="dxa"/>
            <w:tcBorders>
              <w:top w:val="nil"/>
              <w:left w:val="single" w:sz="4" w:space="0" w:color="auto"/>
              <w:bottom w:val="nil"/>
              <w:right w:val="nil"/>
            </w:tcBorders>
          </w:tcPr>
          <w:p w14:paraId="3EBB7BD3" w14:textId="58F1492E" w:rsidR="00AE3EE2" w:rsidRPr="004433D8" w:rsidRDefault="00AE3EE2" w:rsidP="00AE3EE2">
            <w:pPr>
              <w:spacing w:after="0" w:line="240" w:lineRule="auto"/>
              <w:ind w:left="342"/>
              <w:rPr>
                <w:rFonts w:ascii="Arial" w:eastAsia="Calibri" w:hAnsi="Arial" w:cs="Arial"/>
              </w:rPr>
            </w:pPr>
          </w:p>
        </w:tc>
      </w:tr>
      <w:tr w:rsidR="00AE3EE2" w:rsidRPr="004433D8" w14:paraId="3FFD6003" w14:textId="77777777" w:rsidTr="007C18CE">
        <w:trPr>
          <w:trHeight w:val="219"/>
          <w:jc w:val="right"/>
        </w:trPr>
        <w:tc>
          <w:tcPr>
            <w:tcW w:w="4410" w:type="dxa"/>
            <w:tcBorders>
              <w:bottom w:val="single" w:sz="4" w:space="0" w:color="000000"/>
              <w:right w:val="single" w:sz="4" w:space="0" w:color="auto"/>
            </w:tcBorders>
          </w:tcPr>
          <w:p w14:paraId="02455388" w14:textId="13BD1ECB" w:rsidR="00AE3EE2" w:rsidRPr="004433D8" w:rsidRDefault="00AE3EE2" w:rsidP="00AE3EE2">
            <w:pPr>
              <w:spacing w:after="0" w:line="240" w:lineRule="auto"/>
              <w:ind w:left="395"/>
              <w:rPr>
                <w:rFonts w:ascii="Arial" w:eastAsia="Calibri" w:hAnsi="Arial" w:cs="Arial"/>
              </w:rPr>
            </w:pPr>
            <w:r w:rsidRPr="004433D8">
              <w:rPr>
                <w:rFonts w:ascii="Arial" w:eastAsia="Calibri" w:hAnsi="Arial" w:cs="Arial"/>
              </w:rPr>
              <w:t xml:space="preserve">Email: </w:t>
            </w:r>
          </w:p>
        </w:tc>
        <w:tc>
          <w:tcPr>
            <w:tcW w:w="4400" w:type="dxa"/>
            <w:tcBorders>
              <w:top w:val="nil"/>
              <w:left w:val="single" w:sz="4" w:space="0" w:color="auto"/>
              <w:bottom w:val="nil"/>
              <w:right w:val="nil"/>
            </w:tcBorders>
          </w:tcPr>
          <w:p w14:paraId="38A228A0" w14:textId="43C373A7" w:rsidR="00AE3EE2" w:rsidRPr="004433D8" w:rsidRDefault="00AE3EE2" w:rsidP="00AE3EE2">
            <w:pPr>
              <w:spacing w:after="0" w:line="240" w:lineRule="auto"/>
              <w:ind w:left="342"/>
              <w:rPr>
                <w:rFonts w:ascii="Arial" w:eastAsia="Calibri" w:hAnsi="Arial" w:cs="Arial"/>
              </w:rPr>
            </w:pPr>
          </w:p>
        </w:tc>
      </w:tr>
      <w:bookmarkEnd w:id="68"/>
    </w:tbl>
    <w:p w14:paraId="4DCF4CCE" w14:textId="77777777" w:rsidR="00C06BDE" w:rsidRPr="004433D8" w:rsidRDefault="00C06BDE" w:rsidP="00C06BDE">
      <w:pPr>
        <w:autoSpaceDE w:val="0"/>
        <w:autoSpaceDN w:val="0"/>
        <w:adjustRightInd w:val="0"/>
        <w:spacing w:after="0" w:line="240" w:lineRule="auto"/>
        <w:ind w:left="360"/>
        <w:rPr>
          <w:rFonts w:ascii="Arial" w:hAnsi="Arial" w:cs="Arial"/>
          <w:color w:val="000000"/>
        </w:rPr>
      </w:pPr>
    </w:p>
    <w:p w14:paraId="6E74E600" w14:textId="53E79F41" w:rsidR="00B320AF" w:rsidRPr="004433D8" w:rsidRDefault="00B320AF" w:rsidP="00CB29C9">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The Parties agree that in the event of changes to the named staff below, the Party making the change will provide notification to the other Party in writing within ten (10) business days of the change in staff.</w:t>
      </w:r>
      <w:r w:rsidR="00BC77EE" w:rsidRPr="004433D8">
        <w:rPr>
          <w:rFonts w:ascii="Arial" w:hAnsi="Arial" w:cs="Arial"/>
          <w:color w:val="000000"/>
        </w:rPr>
        <w:t xml:space="preserve"> </w:t>
      </w:r>
      <w:r w:rsidRPr="004433D8">
        <w:rPr>
          <w:rFonts w:ascii="Arial" w:hAnsi="Arial" w:cs="Arial"/>
          <w:color w:val="000000"/>
        </w:rPr>
        <w:t>Notice is to include a contact name, phone, mailing address, and email address for replacement staff.</w:t>
      </w:r>
      <w:r w:rsidR="00BC77EE" w:rsidRPr="004433D8">
        <w:rPr>
          <w:rFonts w:ascii="Arial" w:hAnsi="Arial" w:cs="Arial"/>
          <w:color w:val="000000"/>
        </w:rPr>
        <w:t xml:space="preserve"> </w:t>
      </w:r>
      <w:r w:rsidRPr="004433D8">
        <w:rPr>
          <w:rFonts w:ascii="Arial" w:hAnsi="Arial" w:cs="Arial"/>
          <w:color w:val="000000"/>
        </w:rPr>
        <w:t>All such staff notices shall be incorporated into this Contract and do not require a</w:t>
      </w:r>
      <w:r w:rsidR="007B6F37" w:rsidRPr="004433D8">
        <w:rPr>
          <w:rFonts w:ascii="Arial" w:hAnsi="Arial" w:cs="Arial"/>
          <w:color w:val="000000"/>
        </w:rPr>
        <w:t xml:space="preserve"> Contract</w:t>
      </w:r>
      <w:r w:rsidRPr="004433D8">
        <w:rPr>
          <w:rFonts w:ascii="Arial" w:hAnsi="Arial" w:cs="Arial"/>
          <w:color w:val="000000"/>
        </w:rPr>
        <w:t xml:space="preserve"> </w:t>
      </w:r>
      <w:r w:rsidR="007B6F37" w:rsidRPr="004433D8">
        <w:rPr>
          <w:rFonts w:ascii="Arial" w:hAnsi="Arial" w:cs="Arial"/>
          <w:color w:val="000000"/>
        </w:rPr>
        <w:t>A</w:t>
      </w:r>
      <w:r w:rsidRPr="004433D8">
        <w:rPr>
          <w:rFonts w:ascii="Arial" w:hAnsi="Arial" w:cs="Arial"/>
          <w:color w:val="000000"/>
        </w:rPr>
        <w:t>mendment.</w:t>
      </w:r>
    </w:p>
    <w:p w14:paraId="60D9AA06" w14:textId="77D563D1" w:rsidR="00B320AF" w:rsidRPr="004433D8" w:rsidRDefault="00B320AF" w:rsidP="004433D8">
      <w:pPr>
        <w:pStyle w:val="Heading2"/>
        <w:numPr>
          <w:ilvl w:val="0"/>
          <w:numId w:val="21"/>
        </w:numPr>
        <w:rPr>
          <w:b w:val="0"/>
          <w:bCs/>
          <w:color w:val="000000"/>
        </w:rPr>
      </w:pPr>
      <w:bookmarkStart w:id="69" w:name="_Toc232515964"/>
      <w:r w:rsidRPr="004433D8">
        <w:rPr>
          <w:rStyle w:val="Heading2Char"/>
          <w:b/>
        </w:rPr>
        <w:t xml:space="preserve">Roles and </w:t>
      </w:r>
      <w:r w:rsidRPr="004433D8">
        <w:rPr>
          <w:rStyle w:val="Heading4Char"/>
          <w:rFonts w:eastAsiaTheme="majorEastAsia"/>
        </w:rPr>
        <w:t>Responsibilities</w:t>
      </w:r>
      <w:bookmarkEnd w:id="69"/>
      <w:r w:rsidR="00BC77EE" w:rsidRPr="004433D8">
        <w:rPr>
          <w:b w:val="0"/>
          <w:bCs/>
          <w:color w:val="000000"/>
        </w:rPr>
        <w:t xml:space="preserve"> </w:t>
      </w:r>
    </w:p>
    <w:p w14:paraId="111F3B83" w14:textId="543181D9" w:rsidR="00B320AF" w:rsidRPr="004433D8" w:rsidRDefault="00522F05" w:rsidP="00CB29C9">
      <w:pPr>
        <w:spacing w:after="120"/>
        <w:ind w:left="360"/>
        <w:rPr>
          <w:rFonts w:ascii="Arial" w:eastAsia="Calibri" w:hAnsi="Arial" w:cs="Arial"/>
        </w:rPr>
      </w:pPr>
      <w:r w:rsidRPr="004433D8">
        <w:rPr>
          <w:rFonts w:ascii="Arial" w:eastAsia="Calibri" w:hAnsi="Arial" w:cs="Arial"/>
        </w:rPr>
        <w:t>The Contract R</w:t>
      </w:r>
      <w:r w:rsidR="000800F4" w:rsidRPr="004433D8">
        <w:rPr>
          <w:rFonts w:ascii="Arial" w:eastAsia="Calibri" w:hAnsi="Arial" w:cs="Arial"/>
        </w:rPr>
        <w:t>oles and Responsibilities during the term of this Contract will be:</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340"/>
        <w:gridCol w:w="7039"/>
      </w:tblGrid>
      <w:tr w:rsidR="00B320AF" w:rsidRPr="004433D8" w14:paraId="636295C0" w14:textId="77777777" w:rsidTr="00354C1B">
        <w:trPr>
          <w:trHeight w:val="311"/>
          <w:jc w:val="center"/>
        </w:trPr>
        <w:tc>
          <w:tcPr>
            <w:tcW w:w="2340" w:type="dxa"/>
            <w:shd w:val="clear" w:color="auto" w:fill="BDD6EE"/>
            <w:tcMar>
              <w:top w:w="0" w:type="dxa"/>
              <w:left w:w="108" w:type="dxa"/>
              <w:bottom w:w="0" w:type="dxa"/>
              <w:right w:w="108" w:type="dxa"/>
            </w:tcMar>
            <w:vAlign w:val="center"/>
          </w:tcPr>
          <w:p w14:paraId="763AC93C" w14:textId="77777777" w:rsidR="00B320AF" w:rsidRPr="004433D8" w:rsidRDefault="00B320AF" w:rsidP="00354C1B">
            <w:pPr>
              <w:spacing w:before="120" w:after="120"/>
              <w:jc w:val="center"/>
              <w:rPr>
                <w:rFonts w:ascii="Arial" w:hAnsi="Arial" w:cs="Arial"/>
              </w:rPr>
            </w:pPr>
            <w:r w:rsidRPr="004433D8">
              <w:rPr>
                <w:rFonts w:ascii="Arial" w:hAnsi="Arial" w:cs="Arial"/>
              </w:rPr>
              <w:t>Role</w:t>
            </w:r>
          </w:p>
        </w:tc>
        <w:tc>
          <w:tcPr>
            <w:tcW w:w="7039" w:type="dxa"/>
            <w:shd w:val="clear" w:color="auto" w:fill="BDD6EE"/>
            <w:tcMar>
              <w:top w:w="0" w:type="dxa"/>
              <w:left w:w="108" w:type="dxa"/>
              <w:bottom w:w="0" w:type="dxa"/>
              <w:right w:w="108" w:type="dxa"/>
            </w:tcMar>
            <w:vAlign w:val="center"/>
            <w:hideMark/>
          </w:tcPr>
          <w:p w14:paraId="4846E8ED" w14:textId="77777777" w:rsidR="00B320AF" w:rsidRPr="004433D8" w:rsidRDefault="00B320AF" w:rsidP="00354C1B">
            <w:pPr>
              <w:spacing w:before="120" w:after="120"/>
              <w:jc w:val="center"/>
              <w:rPr>
                <w:rFonts w:ascii="Arial" w:hAnsi="Arial" w:cs="Arial"/>
              </w:rPr>
            </w:pPr>
            <w:r w:rsidRPr="004433D8">
              <w:rPr>
                <w:rFonts w:ascii="Arial" w:hAnsi="Arial" w:cs="Arial"/>
              </w:rPr>
              <w:t>Responsibilities</w:t>
            </w:r>
          </w:p>
        </w:tc>
      </w:tr>
      <w:tr w:rsidR="00B320AF" w:rsidRPr="004433D8" w14:paraId="12EB9FEF" w14:textId="77777777" w:rsidTr="00354C1B">
        <w:trPr>
          <w:trHeight w:val="629"/>
          <w:jc w:val="center"/>
        </w:trPr>
        <w:tc>
          <w:tcPr>
            <w:tcW w:w="2340" w:type="dxa"/>
            <w:tcMar>
              <w:top w:w="0" w:type="dxa"/>
              <w:left w:w="108" w:type="dxa"/>
              <w:bottom w:w="0" w:type="dxa"/>
              <w:right w:w="108" w:type="dxa"/>
            </w:tcMar>
          </w:tcPr>
          <w:p w14:paraId="5817D5CB" w14:textId="77777777" w:rsidR="00B320AF" w:rsidRPr="004433D8" w:rsidRDefault="00B320AF" w:rsidP="003F70EE">
            <w:pPr>
              <w:rPr>
                <w:rFonts w:ascii="Arial" w:hAnsi="Arial" w:cs="Arial"/>
              </w:rPr>
            </w:pPr>
            <w:r w:rsidRPr="004433D8">
              <w:rPr>
                <w:rFonts w:ascii="Arial" w:hAnsi="Arial" w:cs="Arial"/>
              </w:rPr>
              <w:t>CalVet Contract Manager</w:t>
            </w:r>
          </w:p>
        </w:tc>
        <w:tc>
          <w:tcPr>
            <w:tcW w:w="7039" w:type="dxa"/>
            <w:tcMar>
              <w:top w:w="0" w:type="dxa"/>
              <w:left w:w="108" w:type="dxa"/>
              <w:bottom w:w="0" w:type="dxa"/>
              <w:right w:w="108" w:type="dxa"/>
            </w:tcMar>
          </w:tcPr>
          <w:p w14:paraId="6BD6A2BE" w14:textId="62B3BF9B" w:rsidR="00B320AF" w:rsidRPr="004433D8" w:rsidRDefault="00673E60"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Receives</w:t>
            </w:r>
            <w:r w:rsidR="00B320AF" w:rsidRPr="004433D8">
              <w:rPr>
                <w:rFonts w:ascii="Arial" w:hAnsi="Arial" w:cs="Arial"/>
              </w:rPr>
              <w:t xml:space="preserve"> invoices for payment and forwards to Accounting for processing </w:t>
            </w:r>
          </w:p>
          <w:p w14:paraId="1F0DD779" w14:textId="77777777" w:rsidR="00B320AF" w:rsidRPr="004433D8" w:rsidRDefault="00B320AF"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Contacts the Contractor for any maintenance services required</w:t>
            </w:r>
          </w:p>
          <w:p w14:paraId="711008A2" w14:textId="77777777" w:rsidR="00B320AF" w:rsidRPr="004433D8" w:rsidRDefault="00B320AF" w:rsidP="005F5E3D">
            <w:pPr>
              <w:numPr>
                <w:ilvl w:val="0"/>
                <w:numId w:val="2"/>
              </w:numPr>
              <w:spacing w:after="0" w:line="240" w:lineRule="auto"/>
              <w:ind w:left="518"/>
              <w:rPr>
                <w:rFonts w:ascii="Arial" w:hAnsi="Arial" w:cs="Arial"/>
              </w:rPr>
            </w:pPr>
            <w:r w:rsidRPr="004433D8">
              <w:rPr>
                <w:rFonts w:ascii="Arial" w:hAnsi="Arial" w:cs="Arial"/>
              </w:rPr>
              <w:t>Ensure compliance with all applicable state and federal laws and regulations</w:t>
            </w:r>
          </w:p>
          <w:p w14:paraId="0F281A3A" w14:textId="77777777" w:rsidR="00B320AF" w:rsidRPr="004433D8" w:rsidRDefault="00B320AF" w:rsidP="005F5E3D">
            <w:pPr>
              <w:numPr>
                <w:ilvl w:val="0"/>
                <w:numId w:val="2"/>
              </w:numPr>
              <w:overflowPunct w:val="0"/>
              <w:autoSpaceDE w:val="0"/>
              <w:autoSpaceDN w:val="0"/>
              <w:spacing w:before="120" w:after="200" w:line="276" w:lineRule="auto"/>
              <w:ind w:left="518"/>
              <w:contextualSpacing/>
              <w:textAlignment w:val="baseline"/>
              <w:rPr>
                <w:rFonts w:ascii="Arial" w:hAnsi="Arial" w:cs="Arial"/>
              </w:rPr>
            </w:pPr>
            <w:r w:rsidRPr="004433D8">
              <w:rPr>
                <w:rFonts w:ascii="Arial" w:hAnsi="Arial" w:cs="Arial"/>
              </w:rPr>
              <w:t>Verify that the Contractor has fulfilled all requirements of the Contract before approving the final invoice</w:t>
            </w:r>
          </w:p>
          <w:p w14:paraId="152A4D7E" w14:textId="1082E1CA" w:rsidR="00B320AF" w:rsidRPr="004433D8" w:rsidRDefault="00B320AF" w:rsidP="005F5E3D">
            <w:pPr>
              <w:numPr>
                <w:ilvl w:val="0"/>
                <w:numId w:val="2"/>
              </w:numPr>
              <w:spacing w:after="0" w:line="240" w:lineRule="auto"/>
              <w:ind w:left="518"/>
              <w:rPr>
                <w:rFonts w:ascii="Arial" w:hAnsi="Arial" w:cs="Arial"/>
              </w:rPr>
            </w:pPr>
            <w:r w:rsidRPr="004433D8">
              <w:rPr>
                <w:rFonts w:ascii="Arial" w:hAnsi="Arial" w:cs="Arial"/>
              </w:rPr>
              <w:t>Maintain Contract documents</w:t>
            </w:r>
          </w:p>
        </w:tc>
      </w:tr>
      <w:tr w:rsidR="00B320AF" w:rsidRPr="004433D8" w14:paraId="224FD432" w14:textId="77777777" w:rsidTr="00354C1B">
        <w:trPr>
          <w:trHeight w:val="656"/>
          <w:jc w:val="center"/>
        </w:trPr>
        <w:tc>
          <w:tcPr>
            <w:tcW w:w="2340" w:type="dxa"/>
            <w:tcMar>
              <w:top w:w="0" w:type="dxa"/>
              <w:left w:w="108" w:type="dxa"/>
              <w:bottom w:w="0" w:type="dxa"/>
              <w:right w:w="108" w:type="dxa"/>
            </w:tcMar>
            <w:hideMark/>
          </w:tcPr>
          <w:p w14:paraId="6245BDDD" w14:textId="77777777" w:rsidR="00B320AF" w:rsidRPr="004433D8" w:rsidRDefault="00B320AF" w:rsidP="003F70EE">
            <w:pPr>
              <w:spacing w:before="120" w:line="276" w:lineRule="auto"/>
              <w:rPr>
                <w:rFonts w:ascii="Arial" w:hAnsi="Arial" w:cs="Arial"/>
              </w:rPr>
            </w:pPr>
            <w:r w:rsidRPr="004433D8">
              <w:rPr>
                <w:rFonts w:ascii="Arial" w:hAnsi="Arial" w:cs="Arial"/>
              </w:rPr>
              <w:t>CalVet Contract Administrator</w:t>
            </w:r>
          </w:p>
        </w:tc>
        <w:tc>
          <w:tcPr>
            <w:tcW w:w="7039" w:type="dxa"/>
            <w:tcMar>
              <w:top w:w="0" w:type="dxa"/>
              <w:left w:w="108" w:type="dxa"/>
              <w:bottom w:w="0" w:type="dxa"/>
              <w:right w:w="108" w:type="dxa"/>
            </w:tcMar>
            <w:hideMark/>
          </w:tcPr>
          <w:p w14:paraId="2891AE03" w14:textId="77777777" w:rsidR="00B320AF" w:rsidRPr="004433D8" w:rsidRDefault="00B320AF" w:rsidP="005F5E3D">
            <w:pPr>
              <w:numPr>
                <w:ilvl w:val="0"/>
                <w:numId w:val="2"/>
              </w:numPr>
              <w:spacing w:before="120" w:after="200" w:line="276" w:lineRule="auto"/>
              <w:ind w:left="522"/>
              <w:contextualSpacing/>
              <w:rPr>
                <w:rFonts w:ascii="Arial" w:hAnsi="Arial" w:cs="Arial"/>
              </w:rPr>
            </w:pPr>
            <w:r w:rsidRPr="004433D8">
              <w:rPr>
                <w:rFonts w:ascii="Arial" w:hAnsi="Arial" w:cs="Arial"/>
              </w:rPr>
              <w:t>Acts as contact for Contract language questions</w:t>
            </w:r>
          </w:p>
          <w:p w14:paraId="77CD840D" w14:textId="2001E5F8" w:rsidR="00B320AF" w:rsidRPr="004433D8" w:rsidRDefault="00B320AF" w:rsidP="005F5E3D">
            <w:pPr>
              <w:numPr>
                <w:ilvl w:val="0"/>
                <w:numId w:val="2"/>
              </w:numPr>
              <w:spacing w:before="120" w:after="0" w:line="276" w:lineRule="auto"/>
              <w:ind w:left="518"/>
              <w:rPr>
                <w:rFonts w:ascii="Arial" w:hAnsi="Arial" w:cs="Arial"/>
              </w:rPr>
            </w:pPr>
            <w:r w:rsidRPr="004433D8">
              <w:rPr>
                <w:rFonts w:ascii="Arial" w:hAnsi="Arial" w:cs="Arial"/>
              </w:rPr>
              <w:t xml:space="preserve">Responsible for amendments and changes to </w:t>
            </w:r>
            <w:r w:rsidR="00CF3771">
              <w:rPr>
                <w:rFonts w:ascii="Arial" w:hAnsi="Arial" w:cs="Arial"/>
              </w:rPr>
              <w:t>C</w:t>
            </w:r>
            <w:r w:rsidRPr="004433D8">
              <w:rPr>
                <w:rFonts w:ascii="Arial" w:hAnsi="Arial" w:cs="Arial"/>
              </w:rPr>
              <w:t>ontract documents</w:t>
            </w:r>
          </w:p>
        </w:tc>
      </w:tr>
      <w:tr w:rsidR="00B320AF" w:rsidRPr="004433D8" w14:paraId="4ACB2B93" w14:textId="77777777" w:rsidTr="008F72A2">
        <w:trPr>
          <w:trHeight w:val="1223"/>
          <w:jc w:val="center"/>
        </w:trPr>
        <w:tc>
          <w:tcPr>
            <w:tcW w:w="2340" w:type="dxa"/>
            <w:tcMar>
              <w:top w:w="0" w:type="dxa"/>
              <w:left w:w="108" w:type="dxa"/>
              <w:bottom w:w="0" w:type="dxa"/>
              <w:right w:w="108" w:type="dxa"/>
            </w:tcMar>
            <w:hideMark/>
          </w:tcPr>
          <w:p w14:paraId="6B8C442C" w14:textId="77777777" w:rsidR="00B320AF" w:rsidRPr="00AD47A7" w:rsidRDefault="00B320AF" w:rsidP="003F70EE">
            <w:pPr>
              <w:spacing w:line="276" w:lineRule="auto"/>
              <w:rPr>
                <w:rFonts w:ascii="Arial" w:hAnsi="Arial" w:cs="Arial"/>
                <w:color w:val="FF0000"/>
              </w:rPr>
            </w:pPr>
            <w:r w:rsidRPr="00AD47A7">
              <w:rPr>
                <w:rFonts w:ascii="Arial" w:hAnsi="Arial" w:cs="Arial"/>
                <w:color w:val="FF0000"/>
              </w:rPr>
              <w:t>CalVet Technical Manager</w:t>
            </w:r>
          </w:p>
        </w:tc>
        <w:tc>
          <w:tcPr>
            <w:tcW w:w="7039" w:type="dxa"/>
            <w:tcMar>
              <w:top w:w="0" w:type="dxa"/>
              <w:left w:w="108" w:type="dxa"/>
              <w:bottom w:w="0" w:type="dxa"/>
              <w:right w:w="108" w:type="dxa"/>
            </w:tcMar>
            <w:hideMark/>
          </w:tcPr>
          <w:p w14:paraId="7F204D28" w14:textId="77777777" w:rsidR="00B320AF" w:rsidRPr="00AD47A7" w:rsidRDefault="00B320AF" w:rsidP="005F5E3D">
            <w:pPr>
              <w:numPr>
                <w:ilvl w:val="0"/>
                <w:numId w:val="2"/>
              </w:numPr>
              <w:spacing w:after="0" w:line="240" w:lineRule="auto"/>
              <w:ind w:left="522"/>
              <w:rPr>
                <w:rFonts w:ascii="Arial" w:hAnsi="Arial" w:cs="Arial"/>
                <w:color w:val="FF0000"/>
              </w:rPr>
            </w:pPr>
            <w:r w:rsidRPr="00AD47A7">
              <w:rPr>
                <w:rFonts w:ascii="Arial" w:hAnsi="Arial" w:cs="Arial"/>
                <w:color w:val="FF0000"/>
              </w:rPr>
              <w:t>Manages the technical aspects of the Contract</w:t>
            </w:r>
          </w:p>
          <w:p w14:paraId="153CFD6E" w14:textId="77777777" w:rsidR="00B320AF" w:rsidRPr="00AD47A7" w:rsidRDefault="00B320AF" w:rsidP="005F5E3D">
            <w:pPr>
              <w:numPr>
                <w:ilvl w:val="0"/>
                <w:numId w:val="2"/>
              </w:numPr>
              <w:overflowPunct w:val="0"/>
              <w:autoSpaceDE w:val="0"/>
              <w:autoSpaceDN w:val="0"/>
              <w:spacing w:before="120" w:after="200" w:line="276" w:lineRule="auto"/>
              <w:ind w:left="522"/>
              <w:contextualSpacing/>
              <w:textAlignment w:val="baseline"/>
              <w:rPr>
                <w:rFonts w:ascii="Arial" w:hAnsi="Arial" w:cs="Arial"/>
                <w:color w:val="FF0000"/>
              </w:rPr>
            </w:pPr>
            <w:r w:rsidRPr="00AD47A7">
              <w:rPr>
                <w:rFonts w:ascii="Arial" w:hAnsi="Arial" w:cs="Arial"/>
                <w:color w:val="FF0000"/>
              </w:rPr>
              <w:t>Acts as principal interface to the Contractor Technical Lead(s)</w:t>
            </w:r>
          </w:p>
          <w:p w14:paraId="43C72B0B" w14:textId="7FC66548" w:rsidR="00B320AF" w:rsidRPr="00AD47A7" w:rsidRDefault="00B320AF" w:rsidP="005F5E3D">
            <w:pPr>
              <w:numPr>
                <w:ilvl w:val="0"/>
                <w:numId w:val="2"/>
              </w:numPr>
              <w:overflowPunct w:val="0"/>
              <w:autoSpaceDE w:val="0"/>
              <w:autoSpaceDN w:val="0"/>
              <w:spacing w:before="120" w:after="200" w:line="276" w:lineRule="auto"/>
              <w:ind w:left="522"/>
              <w:contextualSpacing/>
              <w:textAlignment w:val="baseline"/>
              <w:rPr>
                <w:rFonts w:ascii="Arial" w:hAnsi="Arial" w:cs="Arial"/>
                <w:color w:val="FF0000"/>
              </w:rPr>
            </w:pPr>
            <w:r w:rsidRPr="00AD47A7">
              <w:rPr>
                <w:rFonts w:ascii="Arial" w:hAnsi="Arial" w:cs="Arial"/>
                <w:color w:val="FF0000"/>
              </w:rPr>
              <w:t>Ensures that CalVet technical standards, including Information Security policies as stated in the exhibits, are met</w:t>
            </w:r>
          </w:p>
        </w:tc>
      </w:tr>
      <w:tr w:rsidR="00AD47A7" w:rsidRPr="004433D8" w14:paraId="2DD1ABBC" w14:textId="77777777" w:rsidTr="008F72A2">
        <w:trPr>
          <w:trHeight w:val="1223"/>
          <w:jc w:val="center"/>
        </w:trPr>
        <w:tc>
          <w:tcPr>
            <w:tcW w:w="2340" w:type="dxa"/>
            <w:tcMar>
              <w:top w:w="0" w:type="dxa"/>
              <w:left w:w="108" w:type="dxa"/>
              <w:bottom w:w="0" w:type="dxa"/>
              <w:right w:w="108" w:type="dxa"/>
            </w:tcMar>
          </w:tcPr>
          <w:p w14:paraId="14C3FB31" w14:textId="4E44D1A6" w:rsidR="00AD47A7" w:rsidRPr="00AD47A7" w:rsidRDefault="00AD47A7" w:rsidP="00AD47A7">
            <w:pPr>
              <w:spacing w:line="276" w:lineRule="auto"/>
              <w:rPr>
                <w:rFonts w:ascii="Arial" w:hAnsi="Arial" w:cs="Arial"/>
                <w:color w:val="FF0000"/>
              </w:rPr>
            </w:pPr>
            <w:r w:rsidRPr="00AD47A7">
              <w:rPr>
                <w:rFonts w:ascii="Arial" w:hAnsi="Arial" w:cs="Arial"/>
                <w:bCs/>
                <w:color w:val="FF0000"/>
                <w:kern w:val="32"/>
              </w:rPr>
              <w:t>Contractor Contract Manager</w:t>
            </w:r>
          </w:p>
        </w:tc>
        <w:tc>
          <w:tcPr>
            <w:tcW w:w="7039" w:type="dxa"/>
            <w:tcMar>
              <w:top w:w="0" w:type="dxa"/>
              <w:left w:w="108" w:type="dxa"/>
              <w:bottom w:w="0" w:type="dxa"/>
              <w:right w:w="108" w:type="dxa"/>
            </w:tcMar>
          </w:tcPr>
          <w:p w14:paraId="412BB7B4" w14:textId="77777777" w:rsidR="00AD47A7" w:rsidRPr="00AD47A7" w:rsidRDefault="00AD47A7" w:rsidP="00AD47A7">
            <w:pPr>
              <w:numPr>
                <w:ilvl w:val="0"/>
                <w:numId w:val="2"/>
              </w:numPr>
              <w:spacing w:after="0" w:line="240" w:lineRule="auto"/>
              <w:ind w:left="522"/>
              <w:rPr>
                <w:rFonts w:ascii="Arial" w:hAnsi="Arial" w:cs="Arial"/>
                <w:color w:val="FF0000"/>
              </w:rPr>
            </w:pPr>
            <w:r w:rsidRPr="00AD47A7">
              <w:rPr>
                <w:rFonts w:ascii="Arial" w:hAnsi="Arial" w:cs="Arial"/>
                <w:color w:val="FF0000"/>
              </w:rPr>
              <w:t>Acts as the principal interface to the CalVet Contract Manager on Contract matters</w:t>
            </w:r>
          </w:p>
          <w:p w14:paraId="45334B88" w14:textId="77777777" w:rsidR="00AD47A7" w:rsidRPr="00AD47A7" w:rsidRDefault="00AD47A7" w:rsidP="00AD47A7">
            <w:pPr>
              <w:numPr>
                <w:ilvl w:val="0"/>
                <w:numId w:val="2"/>
              </w:numPr>
              <w:spacing w:after="0" w:line="276" w:lineRule="auto"/>
              <w:ind w:left="522"/>
              <w:rPr>
                <w:rFonts w:ascii="Arial" w:hAnsi="Arial" w:cs="Arial"/>
                <w:color w:val="FF0000"/>
              </w:rPr>
            </w:pPr>
            <w:r w:rsidRPr="00AD47A7">
              <w:rPr>
                <w:rFonts w:ascii="Arial" w:hAnsi="Arial" w:cs="Arial"/>
                <w:color w:val="FF0000"/>
              </w:rPr>
              <w:t>Manages responsibilities and work performed as identified in Section H</w:t>
            </w:r>
          </w:p>
          <w:p w14:paraId="5BE583C3" w14:textId="77777777" w:rsidR="00AD47A7" w:rsidRPr="00AD47A7" w:rsidRDefault="00AD47A7" w:rsidP="00AD47A7">
            <w:pPr>
              <w:numPr>
                <w:ilvl w:val="0"/>
                <w:numId w:val="2"/>
              </w:numPr>
              <w:spacing w:after="0" w:line="240" w:lineRule="auto"/>
              <w:ind w:left="522"/>
              <w:rPr>
                <w:rFonts w:ascii="Arial" w:hAnsi="Arial" w:cs="Arial"/>
                <w:color w:val="FF0000"/>
              </w:rPr>
            </w:pPr>
            <w:r w:rsidRPr="00AD47A7">
              <w:rPr>
                <w:rFonts w:ascii="Arial" w:hAnsi="Arial" w:cs="Arial"/>
                <w:color w:val="FF0000"/>
              </w:rPr>
              <w:t>Ensures Contractor staff, including subcontractors, comply with the roles and responsibilities of the Contract</w:t>
            </w:r>
          </w:p>
          <w:p w14:paraId="0EFCA423" w14:textId="77777777" w:rsidR="00AD47A7" w:rsidRPr="00AD47A7" w:rsidRDefault="00AD47A7" w:rsidP="00AD47A7">
            <w:pPr>
              <w:numPr>
                <w:ilvl w:val="0"/>
                <w:numId w:val="2"/>
              </w:numPr>
              <w:spacing w:after="0" w:line="240" w:lineRule="auto"/>
              <w:ind w:left="522"/>
              <w:rPr>
                <w:rFonts w:ascii="Arial" w:hAnsi="Arial" w:cs="Arial"/>
                <w:color w:val="FF0000"/>
              </w:rPr>
            </w:pPr>
            <w:r w:rsidRPr="00AD47A7">
              <w:rPr>
                <w:rFonts w:ascii="Arial" w:hAnsi="Arial" w:cs="Arial"/>
                <w:color w:val="FF0000"/>
              </w:rPr>
              <w:t>Resolves all material issues raised by the CalVet Contract Manager</w:t>
            </w:r>
          </w:p>
          <w:p w14:paraId="0D319375" w14:textId="77777777" w:rsidR="00AD47A7" w:rsidRPr="00AD47A7" w:rsidRDefault="00AD47A7" w:rsidP="00AD47A7">
            <w:pPr>
              <w:numPr>
                <w:ilvl w:val="0"/>
                <w:numId w:val="2"/>
              </w:numPr>
              <w:spacing w:after="0" w:line="240" w:lineRule="auto"/>
              <w:ind w:left="522"/>
              <w:rPr>
                <w:rFonts w:ascii="Arial" w:hAnsi="Arial" w:cs="Arial"/>
                <w:color w:val="FF0000"/>
              </w:rPr>
            </w:pPr>
            <w:r w:rsidRPr="00AD47A7">
              <w:rPr>
                <w:rFonts w:ascii="Arial" w:hAnsi="Arial" w:cs="Arial"/>
                <w:color w:val="FF0000"/>
              </w:rPr>
              <w:t>Acts as contact for Contract language questions</w:t>
            </w:r>
          </w:p>
          <w:p w14:paraId="3D8837CE" w14:textId="41F2A095" w:rsidR="00AD47A7" w:rsidRPr="00AD47A7" w:rsidRDefault="00AD47A7" w:rsidP="00AD47A7">
            <w:pPr>
              <w:numPr>
                <w:ilvl w:val="0"/>
                <w:numId w:val="2"/>
              </w:numPr>
              <w:spacing w:after="0" w:line="240" w:lineRule="auto"/>
              <w:ind w:left="522"/>
              <w:rPr>
                <w:rFonts w:ascii="Arial" w:hAnsi="Arial" w:cs="Arial"/>
                <w:color w:val="FF0000"/>
              </w:rPr>
            </w:pPr>
            <w:r w:rsidRPr="00AD47A7">
              <w:rPr>
                <w:rFonts w:ascii="Arial" w:hAnsi="Arial" w:cs="Arial"/>
                <w:color w:val="FF0000"/>
              </w:rPr>
              <w:t>Responsible for working with the CalVet Contract Administrator on amendments and changes to Contract documents</w:t>
            </w:r>
          </w:p>
        </w:tc>
      </w:tr>
      <w:tr w:rsidR="00AD47A7" w:rsidRPr="00AD47A7" w14:paraId="5AB0A415" w14:textId="77777777" w:rsidTr="008F72A2">
        <w:trPr>
          <w:trHeight w:val="1223"/>
          <w:jc w:val="center"/>
        </w:trPr>
        <w:tc>
          <w:tcPr>
            <w:tcW w:w="2340" w:type="dxa"/>
            <w:tcMar>
              <w:top w:w="0" w:type="dxa"/>
              <w:left w:w="108" w:type="dxa"/>
              <w:bottom w:w="0" w:type="dxa"/>
              <w:right w:w="108" w:type="dxa"/>
            </w:tcMar>
          </w:tcPr>
          <w:p w14:paraId="65A2B07C" w14:textId="14074CFF" w:rsidR="00AD47A7" w:rsidRPr="00AD47A7" w:rsidRDefault="00AD47A7" w:rsidP="00AD47A7">
            <w:pPr>
              <w:spacing w:line="276" w:lineRule="auto"/>
              <w:rPr>
                <w:rFonts w:ascii="Arial" w:hAnsi="Arial" w:cs="Arial"/>
                <w:color w:val="FF0000"/>
              </w:rPr>
            </w:pPr>
            <w:r w:rsidRPr="00AD47A7">
              <w:rPr>
                <w:rFonts w:ascii="Arial" w:hAnsi="Arial" w:cs="Arial"/>
                <w:bCs/>
                <w:color w:val="FF0000"/>
                <w:kern w:val="32"/>
              </w:rPr>
              <w:lastRenderedPageBreak/>
              <w:t>Contractor Technical Manager</w:t>
            </w:r>
          </w:p>
        </w:tc>
        <w:tc>
          <w:tcPr>
            <w:tcW w:w="7039" w:type="dxa"/>
            <w:tcMar>
              <w:top w:w="0" w:type="dxa"/>
              <w:left w:w="108" w:type="dxa"/>
              <w:bottom w:w="0" w:type="dxa"/>
              <w:right w:w="108" w:type="dxa"/>
            </w:tcMar>
          </w:tcPr>
          <w:p w14:paraId="77219672" w14:textId="77777777" w:rsidR="00AD47A7" w:rsidRPr="00AD47A7" w:rsidRDefault="00AD47A7" w:rsidP="00AD47A7">
            <w:pPr>
              <w:numPr>
                <w:ilvl w:val="0"/>
                <w:numId w:val="2"/>
              </w:numPr>
              <w:spacing w:after="0" w:line="240" w:lineRule="auto"/>
              <w:rPr>
                <w:rFonts w:ascii="Arial" w:hAnsi="Arial" w:cs="Arial"/>
                <w:color w:val="FF0000"/>
              </w:rPr>
            </w:pPr>
            <w:r w:rsidRPr="00AD47A7">
              <w:rPr>
                <w:rFonts w:ascii="Arial" w:hAnsi="Arial" w:cs="Arial"/>
                <w:color w:val="FF0000"/>
              </w:rPr>
              <w:t>Manages the technical aspects of the Contract</w:t>
            </w:r>
          </w:p>
          <w:p w14:paraId="5E957C03" w14:textId="77777777" w:rsidR="00AD47A7" w:rsidRPr="00AD47A7" w:rsidRDefault="00AD47A7" w:rsidP="00AD47A7">
            <w:pPr>
              <w:numPr>
                <w:ilvl w:val="0"/>
                <w:numId w:val="2"/>
              </w:numPr>
              <w:spacing w:after="0" w:line="240" w:lineRule="auto"/>
              <w:rPr>
                <w:rFonts w:ascii="Arial" w:hAnsi="Arial" w:cs="Arial"/>
                <w:color w:val="FF0000"/>
              </w:rPr>
            </w:pPr>
            <w:r w:rsidRPr="00AD47A7">
              <w:rPr>
                <w:rFonts w:ascii="Arial" w:hAnsi="Arial" w:cs="Arial"/>
                <w:color w:val="FF0000"/>
              </w:rPr>
              <w:t>Ensures technical functionality is achieved</w:t>
            </w:r>
          </w:p>
          <w:p w14:paraId="27C36ECF" w14:textId="77777777" w:rsidR="00AD47A7" w:rsidRPr="00AD47A7" w:rsidRDefault="00AD47A7" w:rsidP="00AD47A7">
            <w:pPr>
              <w:numPr>
                <w:ilvl w:val="0"/>
                <w:numId w:val="2"/>
              </w:numPr>
              <w:spacing w:after="0" w:line="240" w:lineRule="auto"/>
              <w:rPr>
                <w:rFonts w:ascii="Arial" w:hAnsi="Arial" w:cs="Arial"/>
                <w:color w:val="FF0000"/>
              </w:rPr>
            </w:pPr>
            <w:r w:rsidRPr="00AD47A7">
              <w:rPr>
                <w:rFonts w:ascii="Arial" w:hAnsi="Arial" w:cs="Arial"/>
                <w:color w:val="FF0000"/>
              </w:rPr>
              <w:t>Acts as principal interface to the CalVet Technical Lead(s)</w:t>
            </w:r>
          </w:p>
          <w:p w14:paraId="2D596CD3" w14:textId="0F7ECE5F" w:rsidR="00AD47A7" w:rsidRPr="00AD47A7" w:rsidRDefault="00AD47A7" w:rsidP="00AD47A7">
            <w:pPr>
              <w:numPr>
                <w:ilvl w:val="0"/>
                <w:numId w:val="2"/>
              </w:numPr>
              <w:spacing w:after="0" w:line="240" w:lineRule="auto"/>
              <w:ind w:left="522"/>
              <w:rPr>
                <w:rFonts w:ascii="Arial" w:hAnsi="Arial" w:cs="Arial"/>
                <w:color w:val="FF0000"/>
              </w:rPr>
            </w:pPr>
            <w:r w:rsidRPr="00AD47A7">
              <w:rPr>
                <w:rFonts w:ascii="Arial" w:hAnsi="Arial" w:cs="Arial"/>
                <w:color w:val="FF0000"/>
              </w:rPr>
              <w:t>Ensures that CalVet technical standards, including Information Security policies as stated in the exhibits, are met</w:t>
            </w:r>
          </w:p>
        </w:tc>
      </w:tr>
    </w:tbl>
    <w:p w14:paraId="639657AC" w14:textId="399D6A47" w:rsidR="0007011C" w:rsidRPr="004433D8" w:rsidRDefault="0007011C" w:rsidP="00B320AF">
      <w:pPr>
        <w:spacing w:before="120" w:after="120"/>
        <w:rPr>
          <w:rFonts w:ascii="Arial" w:eastAsia="Calibri" w:hAnsi="Arial" w:cs="Arial"/>
        </w:rPr>
      </w:pPr>
    </w:p>
    <w:tbl>
      <w:tblPr>
        <w:tblW w:w="94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55"/>
        <w:gridCol w:w="7272"/>
      </w:tblGrid>
      <w:tr w:rsidR="00B320AF" w:rsidRPr="004433D8" w14:paraId="26227A16" w14:textId="77777777" w:rsidTr="003F70EE">
        <w:trPr>
          <w:jc w:val="center"/>
        </w:trPr>
        <w:tc>
          <w:tcPr>
            <w:tcW w:w="2155" w:type="dxa"/>
            <w:shd w:val="clear" w:color="auto" w:fill="BDD6EE" w:themeFill="accent5" w:themeFillTint="66"/>
          </w:tcPr>
          <w:p w14:paraId="6F80124F" w14:textId="77777777" w:rsidR="00B320AF" w:rsidRPr="00AD47A7" w:rsidRDefault="00B320AF" w:rsidP="00354C1B">
            <w:pPr>
              <w:spacing w:before="120" w:after="120"/>
              <w:jc w:val="center"/>
              <w:rPr>
                <w:rFonts w:ascii="Arial" w:hAnsi="Arial" w:cs="Arial"/>
                <w:strike/>
                <w:color w:val="FF0000"/>
              </w:rPr>
            </w:pPr>
            <w:r w:rsidRPr="00AD47A7">
              <w:rPr>
                <w:rFonts w:ascii="Arial" w:hAnsi="Arial" w:cs="Arial"/>
                <w:strike/>
                <w:color w:val="FF0000"/>
              </w:rPr>
              <w:t>Role</w:t>
            </w:r>
          </w:p>
        </w:tc>
        <w:tc>
          <w:tcPr>
            <w:tcW w:w="7272" w:type="dxa"/>
            <w:shd w:val="clear" w:color="auto" w:fill="BDD6EE" w:themeFill="accent5" w:themeFillTint="66"/>
          </w:tcPr>
          <w:p w14:paraId="1F4B4854" w14:textId="1502719B" w:rsidR="00B320AF" w:rsidRPr="00AD47A7" w:rsidRDefault="0007011C" w:rsidP="00354C1B">
            <w:pPr>
              <w:spacing w:before="120" w:after="120"/>
              <w:jc w:val="center"/>
              <w:rPr>
                <w:rFonts w:ascii="Arial" w:hAnsi="Arial" w:cs="Arial"/>
                <w:strike/>
                <w:color w:val="FF0000"/>
              </w:rPr>
            </w:pPr>
            <w:r w:rsidRPr="00AD47A7">
              <w:rPr>
                <w:rFonts w:ascii="Arial" w:hAnsi="Arial" w:cs="Arial"/>
                <w:strike/>
                <w:color w:val="FF0000"/>
              </w:rPr>
              <w:t>Responsibilities</w:t>
            </w:r>
          </w:p>
        </w:tc>
      </w:tr>
      <w:tr w:rsidR="00B320AF" w:rsidRPr="004433D8" w14:paraId="6F859AE1" w14:textId="77777777" w:rsidTr="003F70EE">
        <w:trPr>
          <w:jc w:val="center"/>
        </w:trPr>
        <w:tc>
          <w:tcPr>
            <w:tcW w:w="2155" w:type="dxa"/>
          </w:tcPr>
          <w:p w14:paraId="13B260FB" w14:textId="77777777" w:rsidR="00B320AF" w:rsidRPr="00AD47A7" w:rsidRDefault="00B320AF" w:rsidP="003F70EE">
            <w:pPr>
              <w:spacing w:before="120" w:after="120"/>
              <w:rPr>
                <w:rFonts w:ascii="Arial" w:hAnsi="Arial" w:cs="Arial"/>
                <w:bCs/>
                <w:strike/>
                <w:color w:val="FF0000"/>
                <w:kern w:val="32"/>
              </w:rPr>
            </w:pPr>
            <w:r w:rsidRPr="00AD47A7">
              <w:rPr>
                <w:rFonts w:ascii="Arial" w:hAnsi="Arial" w:cs="Arial"/>
                <w:bCs/>
                <w:strike/>
                <w:color w:val="FF0000"/>
                <w:kern w:val="32"/>
              </w:rPr>
              <w:t>Contractor Contract Manager</w:t>
            </w:r>
          </w:p>
        </w:tc>
        <w:tc>
          <w:tcPr>
            <w:tcW w:w="7272" w:type="dxa"/>
          </w:tcPr>
          <w:p w14:paraId="3D3F3F7F" w14:textId="77777777" w:rsidR="00B320AF" w:rsidRPr="00AD47A7" w:rsidRDefault="00B320AF" w:rsidP="005F5E3D">
            <w:pPr>
              <w:numPr>
                <w:ilvl w:val="0"/>
                <w:numId w:val="2"/>
              </w:numPr>
              <w:spacing w:after="0" w:line="240" w:lineRule="auto"/>
              <w:ind w:left="522"/>
              <w:rPr>
                <w:rFonts w:ascii="Arial" w:hAnsi="Arial" w:cs="Arial"/>
                <w:strike/>
                <w:color w:val="FF0000"/>
              </w:rPr>
            </w:pPr>
            <w:r w:rsidRPr="00AD47A7">
              <w:rPr>
                <w:rFonts w:ascii="Arial" w:hAnsi="Arial" w:cs="Arial"/>
                <w:strike/>
                <w:color w:val="FF0000"/>
              </w:rPr>
              <w:t>Acts as the principal interface to the CalVet Contract Manager on Contract matters</w:t>
            </w:r>
          </w:p>
          <w:p w14:paraId="3E73BB76" w14:textId="742A22C0" w:rsidR="00B320AF" w:rsidRPr="00AD47A7" w:rsidRDefault="00B320AF" w:rsidP="005F5E3D">
            <w:pPr>
              <w:numPr>
                <w:ilvl w:val="0"/>
                <w:numId w:val="2"/>
              </w:numPr>
              <w:spacing w:after="0" w:line="276" w:lineRule="auto"/>
              <w:ind w:left="522"/>
              <w:rPr>
                <w:rFonts w:ascii="Arial" w:hAnsi="Arial" w:cs="Arial"/>
                <w:strike/>
                <w:color w:val="FF0000"/>
              </w:rPr>
            </w:pPr>
            <w:r w:rsidRPr="00AD47A7">
              <w:rPr>
                <w:rFonts w:ascii="Arial" w:hAnsi="Arial" w:cs="Arial"/>
                <w:strike/>
                <w:color w:val="FF0000"/>
              </w:rPr>
              <w:t xml:space="preserve">Manages responsibilities and work performed as identified in Section </w:t>
            </w:r>
            <w:r w:rsidR="00017125" w:rsidRPr="00AD47A7">
              <w:rPr>
                <w:rFonts w:ascii="Arial" w:hAnsi="Arial" w:cs="Arial"/>
                <w:strike/>
                <w:color w:val="FF0000"/>
              </w:rPr>
              <w:t>H</w:t>
            </w:r>
          </w:p>
          <w:p w14:paraId="78EB6CEA" w14:textId="77777777" w:rsidR="00B320AF" w:rsidRPr="00AD47A7" w:rsidRDefault="00B320AF" w:rsidP="005F5E3D">
            <w:pPr>
              <w:numPr>
                <w:ilvl w:val="0"/>
                <w:numId w:val="2"/>
              </w:numPr>
              <w:spacing w:after="0" w:line="240" w:lineRule="auto"/>
              <w:ind w:left="522"/>
              <w:rPr>
                <w:rFonts w:ascii="Arial" w:hAnsi="Arial" w:cs="Arial"/>
                <w:strike/>
                <w:color w:val="FF0000"/>
              </w:rPr>
            </w:pPr>
            <w:r w:rsidRPr="00AD47A7">
              <w:rPr>
                <w:rFonts w:ascii="Arial" w:hAnsi="Arial" w:cs="Arial"/>
                <w:strike/>
                <w:color w:val="FF0000"/>
              </w:rPr>
              <w:t>Ensures Contractor staff, including subcontractors, comply with the roles and responsibilities of the Contract</w:t>
            </w:r>
          </w:p>
          <w:p w14:paraId="5CCCCBEF" w14:textId="77777777" w:rsidR="00B320AF" w:rsidRPr="00AD47A7" w:rsidRDefault="00B320AF" w:rsidP="005F5E3D">
            <w:pPr>
              <w:numPr>
                <w:ilvl w:val="0"/>
                <w:numId w:val="2"/>
              </w:numPr>
              <w:spacing w:after="0" w:line="240" w:lineRule="auto"/>
              <w:ind w:left="522"/>
              <w:rPr>
                <w:rFonts w:ascii="Arial" w:hAnsi="Arial" w:cs="Arial"/>
                <w:strike/>
                <w:color w:val="FF0000"/>
              </w:rPr>
            </w:pPr>
            <w:r w:rsidRPr="00AD47A7">
              <w:rPr>
                <w:rFonts w:ascii="Arial" w:hAnsi="Arial" w:cs="Arial"/>
                <w:strike/>
                <w:color w:val="FF0000"/>
              </w:rPr>
              <w:t>Resolves all material issues raised by the CalVet Contract Manager</w:t>
            </w:r>
          </w:p>
          <w:p w14:paraId="3EF05ED6" w14:textId="77777777" w:rsidR="0027450A" w:rsidRPr="00AD47A7" w:rsidRDefault="0027450A" w:rsidP="0027450A">
            <w:pPr>
              <w:numPr>
                <w:ilvl w:val="0"/>
                <w:numId w:val="2"/>
              </w:numPr>
              <w:spacing w:after="0" w:line="240" w:lineRule="auto"/>
              <w:ind w:left="522"/>
              <w:rPr>
                <w:rFonts w:ascii="Arial" w:hAnsi="Arial" w:cs="Arial"/>
                <w:strike/>
                <w:color w:val="FF0000"/>
              </w:rPr>
            </w:pPr>
            <w:r w:rsidRPr="00AD47A7">
              <w:rPr>
                <w:rFonts w:ascii="Arial" w:hAnsi="Arial" w:cs="Arial"/>
                <w:strike/>
                <w:color w:val="FF0000"/>
              </w:rPr>
              <w:t>Acts as contact for Contract language questions</w:t>
            </w:r>
          </w:p>
          <w:p w14:paraId="7ABE3F0C" w14:textId="47C4DE84" w:rsidR="0027450A" w:rsidRPr="00AD47A7" w:rsidRDefault="0027450A" w:rsidP="001C3837">
            <w:pPr>
              <w:numPr>
                <w:ilvl w:val="0"/>
                <w:numId w:val="2"/>
              </w:numPr>
              <w:spacing w:after="0" w:line="240" w:lineRule="auto"/>
              <w:ind w:left="522"/>
              <w:rPr>
                <w:rFonts w:ascii="Arial" w:hAnsi="Arial" w:cs="Arial"/>
                <w:strike/>
                <w:color w:val="FF0000"/>
              </w:rPr>
            </w:pPr>
            <w:r w:rsidRPr="00AD47A7">
              <w:rPr>
                <w:rFonts w:ascii="Arial" w:hAnsi="Arial" w:cs="Arial"/>
                <w:strike/>
                <w:color w:val="FF0000"/>
              </w:rPr>
              <w:t>Responsible for working with the CalVet Contract Administrator on amendments and changes to Contract documents</w:t>
            </w:r>
          </w:p>
        </w:tc>
      </w:tr>
      <w:tr w:rsidR="0087477F" w:rsidRPr="004433D8" w14:paraId="1B183DFF" w14:textId="77777777" w:rsidTr="003F70EE">
        <w:trPr>
          <w:jc w:val="center"/>
        </w:trPr>
        <w:tc>
          <w:tcPr>
            <w:tcW w:w="2155" w:type="dxa"/>
          </w:tcPr>
          <w:p w14:paraId="15183F51" w14:textId="39575842" w:rsidR="0087477F" w:rsidRPr="00AD47A7" w:rsidRDefault="0087477F" w:rsidP="003F70EE">
            <w:pPr>
              <w:spacing w:before="120" w:after="120"/>
              <w:rPr>
                <w:rFonts w:ascii="Arial" w:hAnsi="Arial" w:cs="Arial"/>
                <w:bCs/>
                <w:strike/>
                <w:color w:val="FF0000"/>
                <w:kern w:val="32"/>
              </w:rPr>
            </w:pPr>
            <w:r w:rsidRPr="00AD47A7">
              <w:rPr>
                <w:rFonts w:ascii="Arial" w:hAnsi="Arial" w:cs="Arial"/>
                <w:bCs/>
                <w:strike/>
                <w:color w:val="FF0000"/>
                <w:kern w:val="32"/>
              </w:rPr>
              <w:t>Contractor Technical Manager</w:t>
            </w:r>
          </w:p>
        </w:tc>
        <w:tc>
          <w:tcPr>
            <w:tcW w:w="7272" w:type="dxa"/>
          </w:tcPr>
          <w:p w14:paraId="7F5D5C9E" w14:textId="77777777" w:rsidR="001C3837" w:rsidRPr="00AD47A7" w:rsidRDefault="001C3837" w:rsidP="001C3837">
            <w:pPr>
              <w:numPr>
                <w:ilvl w:val="0"/>
                <w:numId w:val="2"/>
              </w:numPr>
              <w:spacing w:after="0" w:line="240" w:lineRule="auto"/>
              <w:rPr>
                <w:rFonts w:ascii="Arial" w:hAnsi="Arial" w:cs="Arial"/>
                <w:strike/>
                <w:color w:val="FF0000"/>
              </w:rPr>
            </w:pPr>
            <w:r w:rsidRPr="00AD47A7">
              <w:rPr>
                <w:rFonts w:ascii="Arial" w:hAnsi="Arial" w:cs="Arial"/>
                <w:strike/>
                <w:color w:val="FF0000"/>
              </w:rPr>
              <w:t>Manages the technical aspects of the Contract</w:t>
            </w:r>
          </w:p>
          <w:p w14:paraId="3BB72451" w14:textId="77777777" w:rsidR="001C3837" w:rsidRPr="00AD47A7" w:rsidRDefault="001C3837" w:rsidP="001C3837">
            <w:pPr>
              <w:numPr>
                <w:ilvl w:val="0"/>
                <w:numId w:val="2"/>
              </w:numPr>
              <w:spacing w:after="0" w:line="240" w:lineRule="auto"/>
              <w:rPr>
                <w:rFonts w:ascii="Arial" w:hAnsi="Arial" w:cs="Arial"/>
                <w:strike/>
                <w:color w:val="FF0000"/>
              </w:rPr>
            </w:pPr>
            <w:r w:rsidRPr="00AD47A7">
              <w:rPr>
                <w:rFonts w:ascii="Arial" w:hAnsi="Arial" w:cs="Arial"/>
                <w:strike/>
                <w:color w:val="FF0000"/>
              </w:rPr>
              <w:t>Ensures technical functionality is achieved</w:t>
            </w:r>
          </w:p>
          <w:p w14:paraId="7BF90845" w14:textId="77777777" w:rsidR="001C3837" w:rsidRPr="00AD47A7" w:rsidRDefault="001C3837" w:rsidP="001C3837">
            <w:pPr>
              <w:numPr>
                <w:ilvl w:val="0"/>
                <w:numId w:val="2"/>
              </w:numPr>
              <w:spacing w:after="0" w:line="240" w:lineRule="auto"/>
              <w:rPr>
                <w:rFonts w:ascii="Arial" w:hAnsi="Arial" w:cs="Arial"/>
                <w:strike/>
                <w:color w:val="FF0000"/>
              </w:rPr>
            </w:pPr>
            <w:r w:rsidRPr="00AD47A7">
              <w:rPr>
                <w:rFonts w:ascii="Arial" w:hAnsi="Arial" w:cs="Arial"/>
                <w:strike/>
                <w:color w:val="FF0000"/>
              </w:rPr>
              <w:t>Acts as principal interface to the CalVet Technical Lead(s)</w:t>
            </w:r>
          </w:p>
          <w:p w14:paraId="5E41BDB9" w14:textId="1BBF3EE6" w:rsidR="0087477F" w:rsidRPr="00AD47A7" w:rsidRDefault="001C3837" w:rsidP="001C3837">
            <w:pPr>
              <w:numPr>
                <w:ilvl w:val="0"/>
                <w:numId w:val="2"/>
              </w:numPr>
              <w:spacing w:after="0" w:line="240" w:lineRule="auto"/>
              <w:rPr>
                <w:rFonts w:ascii="Arial" w:hAnsi="Arial" w:cs="Arial"/>
                <w:strike/>
                <w:color w:val="FF0000"/>
              </w:rPr>
            </w:pPr>
            <w:r w:rsidRPr="00AD47A7">
              <w:rPr>
                <w:rFonts w:ascii="Arial" w:hAnsi="Arial" w:cs="Arial"/>
                <w:strike/>
                <w:color w:val="FF0000"/>
              </w:rPr>
              <w:t>Ensures that CalVet technical standards, including Information Security policies as stated in the exhibits, are met</w:t>
            </w:r>
          </w:p>
        </w:tc>
      </w:tr>
    </w:tbl>
    <w:p w14:paraId="05BAA066" w14:textId="77777777" w:rsidR="00B320AF" w:rsidRPr="004433D8" w:rsidRDefault="00B320AF" w:rsidP="00B320AF">
      <w:pPr>
        <w:autoSpaceDE w:val="0"/>
        <w:autoSpaceDN w:val="0"/>
        <w:adjustRightInd w:val="0"/>
        <w:spacing w:after="0" w:line="240" w:lineRule="auto"/>
        <w:rPr>
          <w:rFonts w:ascii="Arial" w:hAnsi="Arial" w:cs="Arial"/>
          <w:color w:val="000000"/>
        </w:rPr>
      </w:pPr>
    </w:p>
    <w:p w14:paraId="3D64B354" w14:textId="0AAA1F90" w:rsidR="00B51D5C" w:rsidRPr="004433D8" w:rsidRDefault="00B51D5C" w:rsidP="004433D8">
      <w:pPr>
        <w:pStyle w:val="Heading2"/>
        <w:numPr>
          <w:ilvl w:val="0"/>
          <w:numId w:val="21"/>
        </w:numPr>
      </w:pPr>
      <w:bookmarkStart w:id="70" w:name="_Toc232515965"/>
      <w:r w:rsidRPr="004433D8">
        <w:t xml:space="preserve">State </w:t>
      </w:r>
      <w:r w:rsidRPr="004433D8">
        <w:rPr>
          <w:rStyle w:val="Heading2Char"/>
          <w:b/>
        </w:rPr>
        <w:t>Responsibilities</w:t>
      </w:r>
      <w:bookmarkEnd w:id="70"/>
    </w:p>
    <w:p w14:paraId="1DE8F644" w14:textId="69250A38"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provide access to the premises during normal business hours of </w:t>
      </w:r>
      <w:r w:rsidR="005B18DD">
        <w:rPr>
          <w:rFonts w:ascii="Arial" w:hAnsi="Arial" w:cs="Arial"/>
          <w:color w:val="000000" w:themeColor="text1"/>
        </w:rPr>
        <w:t>7</w:t>
      </w:r>
      <w:r w:rsidRPr="00C26B75">
        <w:rPr>
          <w:rFonts w:ascii="Arial" w:hAnsi="Arial" w:cs="Arial"/>
          <w:color w:val="000000" w:themeColor="text1"/>
        </w:rPr>
        <w:t>:</w:t>
      </w:r>
      <w:r w:rsidR="0087477F">
        <w:rPr>
          <w:rFonts w:ascii="Arial" w:hAnsi="Arial" w:cs="Arial"/>
          <w:color w:val="000000" w:themeColor="text1"/>
        </w:rPr>
        <w:t>00</w:t>
      </w:r>
      <w:r w:rsidRPr="00C26B75">
        <w:rPr>
          <w:rFonts w:ascii="Arial" w:hAnsi="Arial" w:cs="Arial"/>
          <w:color w:val="000000" w:themeColor="text1"/>
        </w:rPr>
        <w:t xml:space="preserve"> am to </w:t>
      </w:r>
      <w:r w:rsidR="0087477F">
        <w:rPr>
          <w:rFonts w:ascii="Arial" w:hAnsi="Arial" w:cs="Arial"/>
          <w:color w:val="000000" w:themeColor="text1"/>
        </w:rPr>
        <w:t>5</w:t>
      </w:r>
      <w:r w:rsidRPr="00C26B75">
        <w:rPr>
          <w:rFonts w:ascii="Arial" w:hAnsi="Arial" w:cs="Arial"/>
          <w:color w:val="000000" w:themeColor="text1"/>
        </w:rPr>
        <w:t>:</w:t>
      </w:r>
      <w:r w:rsidR="0087477F">
        <w:rPr>
          <w:rFonts w:ascii="Arial" w:hAnsi="Arial" w:cs="Arial"/>
          <w:color w:val="000000" w:themeColor="text1"/>
        </w:rPr>
        <w:t>00</w:t>
      </w:r>
      <w:r w:rsidRPr="00C26B75">
        <w:rPr>
          <w:rFonts w:ascii="Arial" w:hAnsi="Arial" w:cs="Arial"/>
          <w:color w:val="000000" w:themeColor="text1"/>
        </w:rPr>
        <w:t xml:space="preserve"> pm</w:t>
      </w:r>
      <w:r w:rsidR="00CF3771">
        <w:rPr>
          <w:rFonts w:ascii="Arial" w:hAnsi="Arial" w:cs="Arial"/>
          <w:color w:val="000000" w:themeColor="text1"/>
        </w:rPr>
        <w:t xml:space="preserve"> </w:t>
      </w:r>
      <w:r w:rsidR="005B18DD">
        <w:rPr>
          <w:rFonts w:ascii="Arial" w:hAnsi="Arial" w:cs="Arial"/>
          <w:color w:val="000000" w:themeColor="text1"/>
        </w:rPr>
        <w:t>Pacific Time</w:t>
      </w:r>
      <w:r w:rsidR="00237CCE">
        <w:rPr>
          <w:rFonts w:ascii="Arial" w:hAnsi="Arial" w:cs="Arial"/>
          <w:color w:val="000000" w:themeColor="text1"/>
        </w:rPr>
        <w:t xml:space="preserve"> (PT</w:t>
      </w:r>
      <w:r w:rsidR="005B18DD">
        <w:rPr>
          <w:rFonts w:ascii="Arial" w:hAnsi="Arial" w:cs="Arial"/>
          <w:color w:val="000000" w:themeColor="text1"/>
        </w:rPr>
        <w:t>)</w:t>
      </w:r>
      <w:r w:rsidRPr="00C26B75">
        <w:rPr>
          <w:rFonts w:ascii="Arial" w:hAnsi="Arial" w:cs="Arial"/>
          <w:color w:val="000000" w:themeColor="text1"/>
        </w:rPr>
        <w:t>, Monday through Friday, excluding State Holidays, unless alternative hours are mutually agreed upon.</w:t>
      </w:r>
    </w:p>
    <w:p w14:paraId="0055DB11" w14:textId="49647D21" w:rsidR="00673E60" w:rsidRDefault="00C26B75" w:rsidP="004433D8">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notify</w:t>
      </w:r>
      <w:r w:rsidR="004D2FEE">
        <w:rPr>
          <w:rFonts w:ascii="Arial" w:hAnsi="Arial" w:cs="Arial"/>
          <w:color w:val="000000" w:themeColor="text1"/>
        </w:rPr>
        <w:t xml:space="preserve"> Contractor</w:t>
      </w:r>
      <w:r w:rsidR="00CF3771">
        <w:rPr>
          <w:rFonts w:ascii="Arial" w:hAnsi="Arial" w:cs="Arial"/>
          <w:color w:val="000000" w:themeColor="text1"/>
        </w:rPr>
        <w:t>,</w:t>
      </w:r>
      <w:r w:rsidR="004D2FEE" w:rsidRPr="004D2FEE">
        <w:rPr>
          <w:rFonts w:ascii="Arial" w:hAnsi="Arial" w:cs="Arial"/>
          <w:color w:val="000000" w:themeColor="text1"/>
        </w:rPr>
        <w:t xml:space="preserve"> </w:t>
      </w:r>
      <w:r w:rsidR="005B18DD" w:rsidRPr="004D2FEE">
        <w:rPr>
          <w:rFonts w:ascii="Arial" w:hAnsi="Arial" w:cs="Arial"/>
          <w:color w:val="000000" w:themeColor="text1"/>
        </w:rPr>
        <w:t>in writing</w:t>
      </w:r>
      <w:r w:rsidR="00CF3771">
        <w:rPr>
          <w:rFonts w:ascii="Arial" w:hAnsi="Arial" w:cs="Arial"/>
          <w:color w:val="000000" w:themeColor="text1"/>
        </w:rPr>
        <w:t>,</w:t>
      </w:r>
      <w:r w:rsidR="005B18DD" w:rsidRPr="004D2FEE">
        <w:rPr>
          <w:rFonts w:ascii="Arial" w:hAnsi="Arial" w:cs="Arial"/>
          <w:color w:val="000000" w:themeColor="text1"/>
        </w:rPr>
        <w:t xml:space="preserve"> of any changes made in the equipment, operating procedures, movement of equipment to a different location, or </w:t>
      </w:r>
      <w:r w:rsidR="00CF3771">
        <w:rPr>
          <w:rFonts w:ascii="Arial" w:hAnsi="Arial" w:cs="Arial"/>
          <w:color w:val="000000" w:themeColor="text1"/>
        </w:rPr>
        <w:t>new</w:t>
      </w:r>
      <w:r w:rsidR="005B18DD" w:rsidRPr="004D2FEE">
        <w:rPr>
          <w:rFonts w:ascii="Arial" w:hAnsi="Arial" w:cs="Arial"/>
          <w:color w:val="000000" w:themeColor="text1"/>
        </w:rPr>
        <w:t xml:space="preserve"> equipment</w:t>
      </w:r>
      <w:r w:rsidR="00CF3771">
        <w:rPr>
          <w:rFonts w:ascii="Arial" w:hAnsi="Arial" w:cs="Arial"/>
          <w:color w:val="000000" w:themeColor="text1"/>
        </w:rPr>
        <w:t xml:space="preserve"> is added</w:t>
      </w:r>
      <w:r w:rsidR="005B18DD" w:rsidRPr="004D2FEE">
        <w:rPr>
          <w:rFonts w:ascii="Arial" w:hAnsi="Arial" w:cs="Arial"/>
          <w:color w:val="000000" w:themeColor="text1"/>
        </w:rPr>
        <w:t>.</w:t>
      </w:r>
    </w:p>
    <w:p w14:paraId="01BFA985" w14:textId="2F212CA9"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reserve the right to request verifications of qualifications of a technician.</w:t>
      </w:r>
    </w:p>
    <w:p w14:paraId="53BD0E55" w14:textId="13B3349B"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CalVet</w:t>
      </w:r>
      <w:r w:rsidR="004D2FEE" w:rsidRPr="004D2FEE">
        <w:rPr>
          <w:rFonts w:ascii="Arial" w:hAnsi="Arial" w:cs="Arial"/>
          <w:color w:val="000000" w:themeColor="text1"/>
        </w:rPr>
        <w:t>, upon request of emergency and non-emergency service</w:t>
      </w:r>
      <w:r w:rsidR="00CF3771">
        <w:rPr>
          <w:rFonts w:ascii="Arial" w:hAnsi="Arial" w:cs="Arial"/>
          <w:color w:val="000000" w:themeColor="text1"/>
        </w:rPr>
        <w:t>,</w:t>
      </w:r>
      <w:r w:rsidR="004D2FEE" w:rsidRPr="004D2FEE">
        <w:rPr>
          <w:rFonts w:ascii="Arial" w:hAnsi="Arial" w:cs="Arial"/>
          <w:color w:val="000000" w:themeColor="text1"/>
        </w:rPr>
        <w:t xml:space="preserve"> will provide all necessary information for the Contractor to respond to Emergency requests, including a telephone number, the location of the needed service, the contact person, and any other pertinent instructions to enable the Contractor to perform the duties as described within this </w:t>
      </w:r>
      <w:r w:rsidR="004D2FEE">
        <w:rPr>
          <w:rFonts w:ascii="Arial" w:hAnsi="Arial" w:cs="Arial"/>
          <w:color w:val="000000" w:themeColor="text1"/>
        </w:rPr>
        <w:t>Contract</w:t>
      </w:r>
      <w:r w:rsidR="004D2FEE" w:rsidRPr="004D2FEE">
        <w:rPr>
          <w:rFonts w:ascii="Arial" w:hAnsi="Arial" w:cs="Arial"/>
          <w:color w:val="000000" w:themeColor="text1"/>
        </w:rPr>
        <w:t>.</w:t>
      </w:r>
    </w:p>
    <w:p w14:paraId="15173EC5" w14:textId="396BD24F" w:rsidR="00C26B75" w:rsidRP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CalVet shall provide</w:t>
      </w:r>
      <w:r w:rsidR="004D2FEE">
        <w:rPr>
          <w:rFonts w:ascii="Arial" w:hAnsi="Arial" w:cs="Arial"/>
          <w:color w:val="000000" w:themeColor="text1"/>
        </w:rPr>
        <w:t xml:space="preserve"> </w:t>
      </w:r>
      <w:r w:rsidR="004D2FEE" w:rsidRPr="004D2FEE">
        <w:rPr>
          <w:rFonts w:ascii="Arial" w:hAnsi="Arial" w:cs="Arial"/>
          <w:color w:val="000000" w:themeColor="text1"/>
        </w:rPr>
        <w:t>staff to escort Contractor staff while on home premises if background check is not cleared.</w:t>
      </w:r>
    </w:p>
    <w:p w14:paraId="139FD5B1" w14:textId="7FB8FE76" w:rsidR="00C26B75" w:rsidRDefault="00C26B75" w:rsidP="00C26B75">
      <w:pPr>
        <w:pStyle w:val="ListParagraph"/>
        <w:numPr>
          <w:ilvl w:val="1"/>
          <w:numId w:val="27"/>
        </w:numPr>
        <w:spacing w:before="120" w:after="120"/>
        <w:ind w:left="1080"/>
        <w:rPr>
          <w:rFonts w:ascii="Arial" w:hAnsi="Arial" w:cs="Arial"/>
          <w:color w:val="000000" w:themeColor="text1"/>
        </w:rPr>
      </w:pPr>
      <w:r w:rsidRPr="00C26B75">
        <w:rPr>
          <w:rFonts w:ascii="Arial" w:hAnsi="Arial" w:cs="Arial"/>
          <w:color w:val="000000" w:themeColor="text1"/>
        </w:rPr>
        <w:t xml:space="preserve">Calvet shall </w:t>
      </w:r>
      <w:r w:rsidR="004D2FEE" w:rsidRPr="004D2FEE">
        <w:rPr>
          <w:rFonts w:ascii="Arial" w:hAnsi="Arial" w:cs="Arial"/>
          <w:color w:val="000000" w:themeColor="text1"/>
        </w:rPr>
        <w:t>inspect work performed by the Contractor after completion and shall be responsible for determining acceptability of the work performed and the operability of the equipment.</w:t>
      </w:r>
    </w:p>
    <w:p w14:paraId="038F81D5" w14:textId="77777777" w:rsidR="004E2030" w:rsidRDefault="004E2030" w:rsidP="004E2030">
      <w:pPr>
        <w:spacing w:before="120" w:after="120"/>
        <w:rPr>
          <w:rFonts w:ascii="Arial" w:hAnsi="Arial" w:cs="Arial"/>
          <w:color w:val="000000" w:themeColor="text1"/>
        </w:rPr>
      </w:pPr>
    </w:p>
    <w:p w14:paraId="4AAF301E" w14:textId="77777777" w:rsidR="004E2030" w:rsidRPr="004E2030" w:rsidRDefault="004E2030" w:rsidP="004E2030">
      <w:pPr>
        <w:spacing w:before="120" w:after="120"/>
        <w:rPr>
          <w:rFonts w:ascii="Arial" w:hAnsi="Arial" w:cs="Arial"/>
          <w:color w:val="000000" w:themeColor="text1"/>
        </w:rPr>
      </w:pPr>
    </w:p>
    <w:p w14:paraId="755FFE00" w14:textId="6215C8F6" w:rsidR="00B51D5C" w:rsidRDefault="00B51D5C" w:rsidP="004433D8">
      <w:pPr>
        <w:pStyle w:val="Heading2"/>
        <w:numPr>
          <w:ilvl w:val="0"/>
          <w:numId w:val="21"/>
        </w:numPr>
        <w:rPr>
          <w:rStyle w:val="Heading2Char"/>
          <w:b/>
        </w:rPr>
      </w:pPr>
      <w:bookmarkStart w:id="71" w:name="_Toc232515966"/>
      <w:r w:rsidRPr="004433D8">
        <w:lastRenderedPageBreak/>
        <w:t xml:space="preserve">Contractor </w:t>
      </w:r>
      <w:r w:rsidRPr="004433D8">
        <w:rPr>
          <w:rStyle w:val="Heading2Char"/>
          <w:b/>
        </w:rPr>
        <w:t>Responsibilities</w:t>
      </w:r>
      <w:bookmarkEnd w:id="71"/>
    </w:p>
    <w:p w14:paraId="58D4528B" w14:textId="54EAF67C" w:rsidR="004D2FEE" w:rsidRDefault="004D2FEE"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w:t>
      </w:r>
      <w:r w:rsidR="007A64CF">
        <w:rPr>
          <w:rFonts w:ascii="Arial" w:hAnsi="Arial" w:cs="Arial"/>
          <w:color w:val="000000" w:themeColor="text1"/>
        </w:rPr>
        <w:t>provide all labor, supplies, materials, programming, and testing necessary to maintain the fire</w:t>
      </w:r>
      <w:r w:rsidR="00A6188F">
        <w:rPr>
          <w:rFonts w:ascii="Arial" w:hAnsi="Arial" w:cs="Arial"/>
          <w:color w:val="000000" w:themeColor="text1"/>
        </w:rPr>
        <w:t xml:space="preserve"> alarm and </w:t>
      </w:r>
      <w:r w:rsidR="007A64CF">
        <w:rPr>
          <w:rFonts w:ascii="Arial" w:hAnsi="Arial" w:cs="Arial"/>
          <w:color w:val="000000" w:themeColor="text1"/>
        </w:rPr>
        <w:t xml:space="preserve">suppression systems at the </w:t>
      </w:r>
      <w:r w:rsidR="00A6188F">
        <w:rPr>
          <w:rFonts w:ascii="Arial" w:hAnsi="Arial" w:cs="Arial"/>
          <w:color w:val="000000" w:themeColor="text1"/>
        </w:rPr>
        <w:t>H</w:t>
      </w:r>
      <w:r w:rsidR="007A64CF">
        <w:rPr>
          <w:rFonts w:ascii="Arial" w:hAnsi="Arial" w:cs="Arial"/>
          <w:color w:val="000000" w:themeColor="text1"/>
        </w:rPr>
        <w:t>ome.</w:t>
      </w:r>
    </w:p>
    <w:p w14:paraId="5CF551A8" w14:textId="7FDD6771" w:rsidR="004D2FEE" w:rsidRDefault="004D2FEE"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w:t>
      </w:r>
      <w:r w:rsidR="007A64CF">
        <w:rPr>
          <w:rFonts w:ascii="Arial" w:hAnsi="Arial" w:cs="Arial"/>
          <w:color w:val="000000" w:themeColor="text1"/>
        </w:rPr>
        <w:t xml:space="preserve">provide preventative, support, and repair services </w:t>
      </w:r>
      <w:r w:rsidR="007A64CF" w:rsidRPr="007A64CF">
        <w:rPr>
          <w:rFonts w:ascii="Arial" w:hAnsi="Arial" w:cs="Arial"/>
          <w:color w:val="000000" w:themeColor="text1"/>
        </w:rPr>
        <w:t>during normal business hours of 7:00 am to 5:00 pm</w:t>
      </w:r>
      <w:r w:rsidR="00237CCE">
        <w:rPr>
          <w:rFonts w:ascii="Arial" w:hAnsi="Arial" w:cs="Arial"/>
          <w:color w:val="000000" w:themeColor="text1"/>
        </w:rPr>
        <w:t xml:space="preserve"> PT</w:t>
      </w:r>
      <w:r w:rsidR="007A64CF" w:rsidRPr="007A64CF">
        <w:rPr>
          <w:rFonts w:ascii="Arial" w:hAnsi="Arial" w:cs="Arial"/>
          <w:color w:val="000000" w:themeColor="text1"/>
        </w:rPr>
        <w:t>, Monday through Friday, excluding State Holidays, unless alternative hours are mutually agreed upon between CalVet Contract Manager and Contractor. All preventive maintenance includes, but is not limited to, system inspection, testing, and application of software patches/firmware updates and upgrades.</w:t>
      </w:r>
    </w:p>
    <w:p w14:paraId="163D12B5" w14:textId="2CD01475" w:rsidR="004D2FEE" w:rsidRDefault="004D2FEE"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Contractor shall </w:t>
      </w:r>
      <w:r w:rsidR="007A64CF">
        <w:rPr>
          <w:rFonts w:ascii="Arial" w:hAnsi="Arial" w:cs="Arial"/>
          <w:color w:val="000000" w:themeColor="text1"/>
        </w:rPr>
        <w:t>perform software patches/firmware updates as required by the system’s manufacturer.</w:t>
      </w:r>
    </w:p>
    <w:p w14:paraId="0627E8AB" w14:textId="5F4C09D7" w:rsidR="004D2FEE" w:rsidRDefault="004D2FEE" w:rsidP="00316C8E">
      <w:pPr>
        <w:pStyle w:val="ListParagraph"/>
        <w:numPr>
          <w:ilvl w:val="0"/>
          <w:numId w:val="78"/>
        </w:numPr>
        <w:rPr>
          <w:rFonts w:ascii="Arial" w:hAnsi="Arial" w:cs="Arial"/>
          <w:color w:val="000000" w:themeColor="text1"/>
        </w:rPr>
      </w:pPr>
      <w:r w:rsidRPr="004D2FEE">
        <w:rPr>
          <w:rFonts w:ascii="Arial" w:hAnsi="Arial" w:cs="Arial"/>
          <w:color w:val="000000" w:themeColor="text1"/>
        </w:rPr>
        <w:t xml:space="preserve">Contractor </w:t>
      </w:r>
      <w:r w:rsidR="003D2FC9">
        <w:rPr>
          <w:rFonts w:ascii="Arial" w:hAnsi="Arial" w:cs="Arial"/>
          <w:color w:val="000000" w:themeColor="text1"/>
        </w:rPr>
        <w:t>shall</w:t>
      </w:r>
      <w:r w:rsidR="003D2FC9" w:rsidRPr="004D2FEE">
        <w:rPr>
          <w:rFonts w:ascii="Arial" w:hAnsi="Arial" w:cs="Arial"/>
          <w:color w:val="000000" w:themeColor="text1"/>
        </w:rPr>
        <w:t xml:space="preserve"> </w:t>
      </w:r>
      <w:r w:rsidR="007A64CF">
        <w:rPr>
          <w:rFonts w:ascii="Arial" w:hAnsi="Arial" w:cs="Arial"/>
          <w:color w:val="000000" w:themeColor="text1"/>
        </w:rPr>
        <w:t xml:space="preserve">schedule preventative maintenance visits with the CalVet Contract Manager prior to visiting the </w:t>
      </w:r>
      <w:r w:rsidR="00A6188F">
        <w:rPr>
          <w:rFonts w:ascii="Arial" w:hAnsi="Arial" w:cs="Arial"/>
          <w:color w:val="000000" w:themeColor="text1"/>
        </w:rPr>
        <w:t>H</w:t>
      </w:r>
      <w:r w:rsidR="007A64CF">
        <w:rPr>
          <w:rFonts w:ascii="Arial" w:hAnsi="Arial" w:cs="Arial"/>
          <w:color w:val="000000" w:themeColor="text1"/>
        </w:rPr>
        <w:t>ome.</w:t>
      </w:r>
      <w:r w:rsidR="00C319F3">
        <w:rPr>
          <w:rFonts w:ascii="Arial" w:hAnsi="Arial" w:cs="Arial"/>
          <w:color w:val="000000" w:themeColor="text1"/>
        </w:rPr>
        <w:t xml:space="preserve"> Quarterly preventative maintenance and testing services shall include </w:t>
      </w:r>
      <w:r w:rsidR="00C319F3" w:rsidRPr="009F3072">
        <w:rPr>
          <w:rFonts w:ascii="Arial" w:hAnsi="Arial" w:cs="Arial"/>
          <w:color w:val="000000" w:themeColor="text1"/>
        </w:rPr>
        <w:t>all labor, travel, tools, equipment, materials, oil, fluids, incidentals, etc.</w:t>
      </w:r>
    </w:p>
    <w:p w14:paraId="308E7E41" w14:textId="61B98CAF" w:rsidR="007A64CF" w:rsidRDefault="007A64CF"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provide service call response seven (7) days per week, twenty-four </w:t>
      </w:r>
      <w:r w:rsidR="00237CCE">
        <w:rPr>
          <w:rFonts w:ascii="Arial" w:hAnsi="Arial" w:cs="Arial"/>
          <w:color w:val="000000" w:themeColor="text1"/>
        </w:rPr>
        <w:t xml:space="preserve">(24) </w:t>
      </w:r>
      <w:r>
        <w:rPr>
          <w:rFonts w:ascii="Arial" w:hAnsi="Arial" w:cs="Arial"/>
          <w:color w:val="000000" w:themeColor="text1"/>
        </w:rPr>
        <w:t>hours per day.</w:t>
      </w:r>
    </w:p>
    <w:p w14:paraId="43B9FEA2" w14:textId="50648506" w:rsidR="007A64CF" w:rsidRDefault="007A64CF" w:rsidP="00316C8E">
      <w:pPr>
        <w:pStyle w:val="ListParagraph"/>
        <w:numPr>
          <w:ilvl w:val="0"/>
          <w:numId w:val="78"/>
        </w:numPr>
        <w:rPr>
          <w:rFonts w:ascii="Arial" w:hAnsi="Arial" w:cs="Arial"/>
          <w:color w:val="000000" w:themeColor="text1"/>
        </w:rPr>
      </w:pPr>
      <w:r>
        <w:rPr>
          <w:rFonts w:ascii="Arial" w:hAnsi="Arial" w:cs="Arial"/>
          <w:color w:val="000000" w:themeColor="text1"/>
        </w:rPr>
        <w:t>Contractor shall respond to requests for emergency repair service calls within thirty (30) minutes.</w:t>
      </w:r>
    </w:p>
    <w:p w14:paraId="431622A1" w14:textId="77777777"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comply with the Home’s sign-in and sign-out policy by reporting to the security/front desk upon arrival and departure from the </w:t>
      </w:r>
      <w:r w:rsidRPr="00C16B79">
        <w:rPr>
          <w:rFonts w:ascii="Arial" w:hAnsi="Arial" w:cs="Arial"/>
          <w:color w:val="000000" w:themeColor="text1"/>
        </w:rPr>
        <w:t>facility, and by wearing identification badges and/or uniforms bearing the name of the Contractor as well as visitor badges issued by the Home</w:t>
      </w:r>
      <w:r>
        <w:rPr>
          <w:rFonts w:ascii="Arial" w:hAnsi="Arial" w:cs="Arial"/>
          <w:color w:val="000000" w:themeColor="text1"/>
        </w:rPr>
        <w:t>.</w:t>
      </w:r>
    </w:p>
    <w:p w14:paraId="0211C433" w14:textId="77777777"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Contractor shall perform all work in accordance with manufacturer’s specifications.</w:t>
      </w:r>
    </w:p>
    <w:p w14:paraId="6AE87188" w14:textId="77777777"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Contractor shall provide manufacturer certified technicians for all services.</w:t>
      </w:r>
    </w:p>
    <w:p w14:paraId="14D9B738" w14:textId="626DA931"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Contractor shall render the system fully operational before the technician leaves the </w:t>
      </w:r>
      <w:r w:rsidR="002E7380">
        <w:rPr>
          <w:rFonts w:ascii="Arial" w:hAnsi="Arial" w:cs="Arial"/>
          <w:color w:val="000000" w:themeColor="text1"/>
        </w:rPr>
        <w:t>Home</w:t>
      </w:r>
      <w:r>
        <w:rPr>
          <w:rFonts w:ascii="Arial" w:hAnsi="Arial" w:cs="Arial"/>
          <w:color w:val="000000" w:themeColor="text1"/>
        </w:rPr>
        <w:t xml:space="preserve">. In the event the system cannot be made operational, the technician shall notify the </w:t>
      </w:r>
      <w:r w:rsidRPr="00FB1EB6">
        <w:rPr>
          <w:rFonts w:ascii="Arial" w:hAnsi="Arial" w:cs="Arial"/>
          <w:color w:val="000000" w:themeColor="text1"/>
        </w:rPr>
        <w:t xml:space="preserve">CalVet </w:t>
      </w:r>
      <w:r w:rsidR="00573450" w:rsidRPr="00FB1EB6">
        <w:rPr>
          <w:rFonts w:ascii="Arial" w:hAnsi="Arial" w:cs="Arial"/>
          <w:color w:val="000000" w:themeColor="text1"/>
        </w:rPr>
        <w:t>Contract</w:t>
      </w:r>
      <w:r w:rsidRPr="00FB1EB6">
        <w:rPr>
          <w:rFonts w:ascii="Arial" w:hAnsi="Arial" w:cs="Arial"/>
          <w:color w:val="000000" w:themeColor="text1"/>
        </w:rPr>
        <w:t xml:space="preserve"> Manager </w:t>
      </w:r>
      <w:r>
        <w:rPr>
          <w:rFonts w:ascii="Arial" w:hAnsi="Arial" w:cs="Arial"/>
          <w:color w:val="000000" w:themeColor="text1"/>
        </w:rPr>
        <w:t xml:space="preserve">or authorized representative of the status. The vendor will inform the </w:t>
      </w:r>
      <w:r w:rsidR="00A6188F">
        <w:rPr>
          <w:rFonts w:ascii="Arial" w:hAnsi="Arial" w:cs="Arial"/>
          <w:color w:val="000000" w:themeColor="text1"/>
        </w:rPr>
        <w:t>H</w:t>
      </w:r>
      <w:r>
        <w:rPr>
          <w:rFonts w:ascii="Arial" w:hAnsi="Arial" w:cs="Arial"/>
          <w:color w:val="000000" w:themeColor="text1"/>
        </w:rPr>
        <w:t xml:space="preserve">ome before leaving the premises. </w:t>
      </w:r>
    </w:p>
    <w:p w14:paraId="019C1A50" w14:textId="57F381E2" w:rsidR="00C16B79" w:rsidRDefault="00C16B79" w:rsidP="00316C8E">
      <w:pPr>
        <w:pStyle w:val="ListParagraph"/>
        <w:numPr>
          <w:ilvl w:val="0"/>
          <w:numId w:val="78"/>
        </w:numPr>
        <w:rPr>
          <w:rFonts w:ascii="Arial" w:hAnsi="Arial" w:cs="Arial"/>
          <w:color w:val="000000" w:themeColor="text1"/>
        </w:rPr>
      </w:pPr>
      <w:r>
        <w:rPr>
          <w:rFonts w:ascii="Arial" w:hAnsi="Arial" w:cs="Arial"/>
          <w:color w:val="000000" w:themeColor="text1"/>
        </w:rPr>
        <w:t xml:space="preserve">Listed Equipment: </w:t>
      </w:r>
    </w:p>
    <w:tbl>
      <w:tblPr>
        <w:tblStyle w:val="TableGrid"/>
        <w:tblW w:w="8630" w:type="dxa"/>
        <w:tblInd w:w="720" w:type="dxa"/>
        <w:tblLook w:val="04A0" w:firstRow="1" w:lastRow="0" w:firstColumn="1" w:lastColumn="0" w:noHBand="0" w:noVBand="1"/>
      </w:tblPr>
      <w:tblGrid>
        <w:gridCol w:w="705"/>
        <w:gridCol w:w="7925"/>
      </w:tblGrid>
      <w:tr w:rsidR="00C16B79" w14:paraId="30EF95A0" w14:textId="77777777" w:rsidTr="00033FE3">
        <w:trPr>
          <w:trHeight w:val="300"/>
        </w:trPr>
        <w:tc>
          <w:tcPr>
            <w:tcW w:w="705" w:type="dxa"/>
          </w:tcPr>
          <w:p w14:paraId="12BBD946"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QTY</w:t>
            </w:r>
          </w:p>
        </w:tc>
        <w:tc>
          <w:tcPr>
            <w:tcW w:w="7925" w:type="dxa"/>
          </w:tcPr>
          <w:p w14:paraId="4B8B0FF2"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Equipment Name</w:t>
            </w:r>
          </w:p>
        </w:tc>
      </w:tr>
      <w:tr w:rsidR="00C16B79" w14:paraId="256534B4" w14:textId="77777777" w:rsidTr="00033FE3">
        <w:trPr>
          <w:trHeight w:val="359"/>
        </w:trPr>
        <w:tc>
          <w:tcPr>
            <w:tcW w:w="705" w:type="dxa"/>
          </w:tcPr>
          <w:p w14:paraId="724BE560"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7</w:t>
            </w:r>
          </w:p>
        </w:tc>
        <w:tc>
          <w:tcPr>
            <w:tcW w:w="7925" w:type="dxa"/>
          </w:tcPr>
          <w:p w14:paraId="64AB944D"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Ansul Fire Suppression Kitchen Hoods</w:t>
            </w:r>
          </w:p>
        </w:tc>
      </w:tr>
      <w:tr w:rsidR="00C16B79" w14:paraId="5FF76589" w14:textId="77777777" w:rsidTr="00033FE3">
        <w:trPr>
          <w:trHeight w:val="300"/>
        </w:trPr>
        <w:tc>
          <w:tcPr>
            <w:tcW w:w="705" w:type="dxa"/>
          </w:tcPr>
          <w:p w14:paraId="36A391FE"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1</w:t>
            </w:r>
          </w:p>
        </w:tc>
        <w:tc>
          <w:tcPr>
            <w:tcW w:w="7925" w:type="dxa"/>
          </w:tcPr>
          <w:p w14:paraId="3C248462"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Faraday FM200 Clean Agent Flood System</w:t>
            </w:r>
          </w:p>
        </w:tc>
      </w:tr>
      <w:tr w:rsidR="00C16B79" w14:paraId="240E0620" w14:textId="77777777" w:rsidTr="00033FE3">
        <w:trPr>
          <w:trHeight w:val="404"/>
        </w:trPr>
        <w:tc>
          <w:tcPr>
            <w:tcW w:w="705" w:type="dxa"/>
          </w:tcPr>
          <w:p w14:paraId="30FF32FB"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1</w:t>
            </w:r>
          </w:p>
        </w:tc>
        <w:tc>
          <w:tcPr>
            <w:tcW w:w="7925" w:type="dxa"/>
          </w:tcPr>
          <w:p w14:paraId="4953847A" w14:textId="49C01892"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 xml:space="preserve">Notifier® Fire Alarm and Sprinkler System, which </w:t>
            </w:r>
            <w:r w:rsidR="00A6188F" w:rsidRPr="009F3072">
              <w:rPr>
                <w:rFonts w:ascii="Arial" w:hAnsi="Arial" w:cs="Arial"/>
                <w:color w:val="000000"/>
              </w:rPr>
              <w:t xml:space="preserve">includes </w:t>
            </w:r>
            <w:r w:rsidRPr="009F3072">
              <w:rPr>
                <w:rFonts w:ascii="Arial" w:hAnsi="Arial" w:cs="Arial"/>
                <w:color w:val="000000"/>
              </w:rPr>
              <w:t>1 Main Notifier ® Central Fire Alarm Panel, 2 Remote Annunciator Sub Panels</w:t>
            </w:r>
          </w:p>
        </w:tc>
      </w:tr>
      <w:tr w:rsidR="00C16B79" w14:paraId="79C3A701" w14:textId="77777777" w:rsidTr="00033FE3">
        <w:trPr>
          <w:trHeight w:val="404"/>
        </w:trPr>
        <w:tc>
          <w:tcPr>
            <w:tcW w:w="705" w:type="dxa"/>
          </w:tcPr>
          <w:p w14:paraId="490DD03E"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10</w:t>
            </w:r>
          </w:p>
        </w:tc>
        <w:tc>
          <w:tcPr>
            <w:tcW w:w="7925" w:type="dxa"/>
          </w:tcPr>
          <w:p w14:paraId="31FAB377" w14:textId="611A1836"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Notifier NFS-320 Pre-Action Fire Alarm Panel and Sprinkler System Riser Associated Pipe and Sprinkler Heads</w:t>
            </w:r>
          </w:p>
        </w:tc>
      </w:tr>
      <w:tr w:rsidR="00C16B79" w14:paraId="6F2BC110" w14:textId="77777777" w:rsidTr="00033FE3">
        <w:trPr>
          <w:trHeight w:val="404"/>
        </w:trPr>
        <w:tc>
          <w:tcPr>
            <w:tcW w:w="705" w:type="dxa"/>
          </w:tcPr>
          <w:p w14:paraId="61EADC34"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lastRenderedPageBreak/>
              <w:t>239</w:t>
            </w:r>
          </w:p>
        </w:tc>
        <w:tc>
          <w:tcPr>
            <w:tcW w:w="7925" w:type="dxa"/>
          </w:tcPr>
          <w:p w14:paraId="0A0EA710"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Fire Smoke Dampers</w:t>
            </w:r>
          </w:p>
        </w:tc>
      </w:tr>
      <w:tr w:rsidR="00C16B79" w14:paraId="66914845" w14:textId="77777777" w:rsidTr="00033FE3">
        <w:trPr>
          <w:trHeight w:val="404"/>
        </w:trPr>
        <w:tc>
          <w:tcPr>
            <w:tcW w:w="705" w:type="dxa"/>
          </w:tcPr>
          <w:p w14:paraId="7C9A821D"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7</w:t>
            </w:r>
          </w:p>
        </w:tc>
        <w:tc>
          <w:tcPr>
            <w:tcW w:w="7925" w:type="dxa"/>
          </w:tcPr>
          <w:p w14:paraId="4E7E83C0" w14:textId="0436C5A3"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Fire Dept Connection / Post Indicator Valve</w:t>
            </w:r>
          </w:p>
        </w:tc>
      </w:tr>
      <w:tr w:rsidR="00C16B79" w14:paraId="6678347A" w14:textId="77777777" w:rsidTr="00033FE3">
        <w:trPr>
          <w:trHeight w:val="404"/>
        </w:trPr>
        <w:tc>
          <w:tcPr>
            <w:tcW w:w="705" w:type="dxa"/>
          </w:tcPr>
          <w:p w14:paraId="6E8E7201"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7</w:t>
            </w:r>
          </w:p>
        </w:tc>
        <w:tc>
          <w:tcPr>
            <w:tcW w:w="7925" w:type="dxa"/>
          </w:tcPr>
          <w:p w14:paraId="69B882A0" w14:textId="5E6F6F13"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Wet Pipe Fire Sprinkler System Riser</w:t>
            </w:r>
            <w:r w:rsidR="00A6188F" w:rsidRPr="009F3072">
              <w:rPr>
                <w:rFonts w:ascii="Arial" w:hAnsi="Arial" w:cs="Arial"/>
                <w:color w:val="000000"/>
              </w:rPr>
              <w:t>,</w:t>
            </w:r>
            <w:r w:rsidRPr="009F3072">
              <w:rPr>
                <w:rFonts w:ascii="Arial" w:hAnsi="Arial" w:cs="Arial"/>
                <w:color w:val="000000"/>
              </w:rPr>
              <w:t xml:space="preserve"> Associated pipe and Sprinkler Heads</w:t>
            </w:r>
          </w:p>
        </w:tc>
      </w:tr>
      <w:tr w:rsidR="00C16B79" w14:paraId="573C81A5" w14:textId="77777777" w:rsidTr="00033FE3">
        <w:trPr>
          <w:trHeight w:val="404"/>
        </w:trPr>
        <w:tc>
          <w:tcPr>
            <w:tcW w:w="705" w:type="dxa"/>
          </w:tcPr>
          <w:p w14:paraId="2C820BEE"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 xml:space="preserve">5 </w:t>
            </w:r>
          </w:p>
        </w:tc>
        <w:tc>
          <w:tcPr>
            <w:tcW w:w="7925" w:type="dxa"/>
          </w:tcPr>
          <w:p w14:paraId="14107A9C"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Fire Hydrants</w:t>
            </w:r>
          </w:p>
        </w:tc>
      </w:tr>
      <w:tr w:rsidR="00C16B79" w14:paraId="6DE1E4C1" w14:textId="77777777" w:rsidTr="00033FE3">
        <w:trPr>
          <w:trHeight w:val="404"/>
        </w:trPr>
        <w:tc>
          <w:tcPr>
            <w:tcW w:w="705" w:type="dxa"/>
          </w:tcPr>
          <w:p w14:paraId="47468204" w14:textId="77777777" w:rsidR="00C16B79" w:rsidRPr="009F3072" w:rsidRDefault="00C16B79" w:rsidP="00033FE3">
            <w:pPr>
              <w:tabs>
                <w:tab w:val="left" w:pos="360"/>
              </w:tabs>
              <w:spacing w:before="240" w:after="240"/>
              <w:jc w:val="center"/>
              <w:rPr>
                <w:rFonts w:ascii="Arial" w:hAnsi="Arial" w:cs="Arial"/>
                <w:color w:val="000000"/>
              </w:rPr>
            </w:pPr>
            <w:r w:rsidRPr="009F3072">
              <w:rPr>
                <w:rFonts w:ascii="Arial" w:hAnsi="Arial" w:cs="Arial"/>
                <w:color w:val="000000"/>
              </w:rPr>
              <w:t>5</w:t>
            </w:r>
          </w:p>
        </w:tc>
        <w:tc>
          <w:tcPr>
            <w:tcW w:w="7925" w:type="dxa"/>
          </w:tcPr>
          <w:p w14:paraId="76F69C95" w14:textId="77777777" w:rsidR="00C16B79" w:rsidRPr="009F3072" w:rsidRDefault="00C16B79" w:rsidP="00033FE3">
            <w:pPr>
              <w:tabs>
                <w:tab w:val="left" w:pos="360"/>
              </w:tabs>
              <w:spacing w:before="240" w:after="240"/>
              <w:rPr>
                <w:rFonts w:ascii="Arial" w:hAnsi="Arial" w:cs="Arial"/>
                <w:color w:val="000000"/>
              </w:rPr>
            </w:pPr>
            <w:r w:rsidRPr="009F3072">
              <w:rPr>
                <w:rFonts w:ascii="Arial" w:hAnsi="Arial" w:cs="Arial"/>
                <w:color w:val="000000"/>
              </w:rPr>
              <w:t>Warf Hydrants (Private Fire Hydrants)</w:t>
            </w:r>
          </w:p>
        </w:tc>
      </w:tr>
    </w:tbl>
    <w:p w14:paraId="277A1D1E" w14:textId="77777777" w:rsidR="00C16B79" w:rsidRPr="004D2FEE" w:rsidRDefault="00C16B79" w:rsidP="00C16B79">
      <w:pPr>
        <w:pStyle w:val="ListParagraph"/>
        <w:ind w:left="1080"/>
        <w:rPr>
          <w:rFonts w:ascii="Arial" w:hAnsi="Arial" w:cs="Arial"/>
          <w:color w:val="000000" w:themeColor="text1"/>
        </w:rPr>
      </w:pPr>
    </w:p>
    <w:p w14:paraId="7A88F313" w14:textId="4E484B49" w:rsidR="00C16B79" w:rsidRPr="00C16B79" w:rsidRDefault="00C16B79" w:rsidP="00316C8E">
      <w:pPr>
        <w:pStyle w:val="ListParagraph"/>
        <w:numPr>
          <w:ilvl w:val="0"/>
          <w:numId w:val="79"/>
        </w:numPr>
        <w:spacing w:before="120" w:after="120"/>
        <w:rPr>
          <w:rFonts w:ascii="Arial" w:hAnsi="Arial" w:cs="Arial"/>
          <w:color w:val="000000" w:themeColor="text1"/>
        </w:rPr>
      </w:pPr>
      <w:r>
        <w:rPr>
          <w:rFonts w:ascii="Arial" w:hAnsi="Arial" w:cs="Arial"/>
          <w:color w:val="000000" w:themeColor="text1"/>
        </w:rPr>
        <w:t xml:space="preserve">The State reserves the right </w:t>
      </w:r>
      <w:r w:rsidRPr="00C16B79">
        <w:rPr>
          <w:rFonts w:ascii="Arial" w:hAnsi="Arial" w:cs="Arial"/>
          <w:color w:val="000000" w:themeColor="text1"/>
        </w:rPr>
        <w:t>to add or delete equipment that has become obsolete. Additional equipment will be serviced at the unit rates specified herein. Contractor shall be notified in writing by the Contract Manager of equipment that has been added and/or removed from the list.</w:t>
      </w:r>
    </w:p>
    <w:p w14:paraId="5F5E9C3F" w14:textId="152BDE94" w:rsidR="00C16B79" w:rsidRDefault="00C16B79" w:rsidP="00316C8E">
      <w:pPr>
        <w:pStyle w:val="ListParagraph"/>
        <w:numPr>
          <w:ilvl w:val="0"/>
          <w:numId w:val="78"/>
        </w:numPr>
        <w:rPr>
          <w:rFonts w:ascii="Arial" w:hAnsi="Arial" w:cs="Arial"/>
          <w:color w:val="000000" w:themeColor="text1"/>
        </w:rPr>
      </w:pPr>
      <w:r w:rsidRPr="00C16B79">
        <w:rPr>
          <w:rFonts w:ascii="Arial" w:hAnsi="Arial" w:cs="Arial"/>
          <w:color w:val="000000" w:themeColor="text1"/>
        </w:rPr>
        <w:t>The Contractor shall maintain qualified technicians and adequate equipment/parts to make repairs within twenty-four (24) hours. This includes emergency calls, call-back service and regularly scheduled maintenance.</w:t>
      </w:r>
    </w:p>
    <w:p w14:paraId="7433F691" w14:textId="19640C55" w:rsidR="002076DC" w:rsidRPr="00C16B79" w:rsidRDefault="002076DC" w:rsidP="002076DC">
      <w:pPr>
        <w:pStyle w:val="ListParagraph"/>
        <w:numPr>
          <w:ilvl w:val="0"/>
          <w:numId w:val="94"/>
        </w:numPr>
        <w:rPr>
          <w:rFonts w:ascii="Arial" w:hAnsi="Arial" w:cs="Arial"/>
          <w:color w:val="000000" w:themeColor="text1"/>
        </w:rPr>
      </w:pPr>
      <w:r>
        <w:rPr>
          <w:rFonts w:ascii="Arial" w:hAnsi="Arial" w:cs="Arial"/>
          <w:color w:val="FF0000"/>
        </w:rPr>
        <w:t>All services performed under this Contract shall be performed by qualified and trained service technicians.</w:t>
      </w:r>
    </w:p>
    <w:p w14:paraId="1475D1F6" w14:textId="2EA9DC5F" w:rsidR="009E1A93" w:rsidRPr="009E1A93" w:rsidRDefault="009E1A93" w:rsidP="00316C8E">
      <w:pPr>
        <w:pStyle w:val="ListParagraph"/>
        <w:numPr>
          <w:ilvl w:val="0"/>
          <w:numId w:val="78"/>
        </w:numPr>
        <w:rPr>
          <w:rFonts w:ascii="Arial" w:hAnsi="Arial" w:cs="Arial"/>
          <w:color w:val="000000" w:themeColor="text1"/>
        </w:rPr>
      </w:pPr>
      <w:r w:rsidRPr="009E1A93">
        <w:rPr>
          <w:rFonts w:ascii="Arial" w:hAnsi="Arial" w:cs="Arial"/>
          <w:color w:val="000000" w:themeColor="text1"/>
        </w:rPr>
        <w:t>Services include but are not limited to the following equipment: control valves, alarm valves, check valves, pre-action/deluge valves, dry pipe, wet pipe, risers, quick opening devices, pressure reducing and relief valves, water supplies/tanks/filters, dampers, supervisory and local alarms, sprinkler</w:t>
      </w:r>
      <w:r w:rsidR="009F3072">
        <w:rPr>
          <w:rFonts w:ascii="Arial" w:hAnsi="Arial" w:cs="Arial"/>
          <w:color w:val="000000" w:themeColor="text1"/>
        </w:rPr>
        <w:t>s,</w:t>
      </w:r>
      <w:r w:rsidRPr="009E1A93">
        <w:rPr>
          <w:rFonts w:ascii="Arial" w:hAnsi="Arial" w:cs="Arial"/>
          <w:color w:val="000000" w:themeColor="text1"/>
        </w:rPr>
        <w:t xml:space="preserve"> and piping.</w:t>
      </w:r>
    </w:p>
    <w:p w14:paraId="26B16B68" w14:textId="2B10D46E" w:rsidR="009E1A93" w:rsidRDefault="009E1A93"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Replacement of </w:t>
      </w:r>
      <w:r w:rsidRPr="009E1A93">
        <w:rPr>
          <w:rFonts w:ascii="Arial" w:hAnsi="Arial" w:cs="Arial"/>
          <w:color w:val="000000" w:themeColor="text1"/>
        </w:rPr>
        <w:t xml:space="preserve">peripheral equipment devices, i.e., smoke detectors, manual pull stations, batteries, are included in this </w:t>
      </w:r>
      <w:r>
        <w:rPr>
          <w:rFonts w:ascii="Arial" w:hAnsi="Arial" w:cs="Arial"/>
          <w:color w:val="000000" w:themeColor="text1"/>
        </w:rPr>
        <w:t>Contract</w:t>
      </w:r>
      <w:r w:rsidRPr="009E1A93">
        <w:rPr>
          <w:rFonts w:ascii="Arial" w:hAnsi="Arial" w:cs="Arial"/>
          <w:color w:val="000000" w:themeColor="text1"/>
        </w:rPr>
        <w:t>.</w:t>
      </w:r>
    </w:p>
    <w:p w14:paraId="13C0AF6F" w14:textId="3BA49231" w:rsidR="009E1A93" w:rsidRDefault="009E1A93"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The State </w:t>
      </w:r>
      <w:r w:rsidRPr="009E1A93">
        <w:rPr>
          <w:rFonts w:ascii="Arial" w:hAnsi="Arial" w:cs="Arial"/>
          <w:color w:val="000000" w:themeColor="text1"/>
        </w:rPr>
        <w:t>reserves the right to salvage any equipment and may elect to include a fire drill at the time of testing the system.</w:t>
      </w:r>
    </w:p>
    <w:p w14:paraId="3393AACF" w14:textId="17B1FC1D" w:rsidR="009E1A93" w:rsidRDefault="009E1A93"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Licenses</w:t>
      </w:r>
      <w:r w:rsidRPr="009E1A93">
        <w:rPr>
          <w:rFonts w:ascii="Arial" w:hAnsi="Arial" w:cs="Arial"/>
          <w:color w:val="000000" w:themeColor="text1"/>
        </w:rPr>
        <w:t>, Permits, and Certification Requirements</w:t>
      </w:r>
    </w:p>
    <w:p w14:paraId="3D5427E8" w14:textId="24009AB0" w:rsidR="009E1A93" w:rsidRPr="00FB1EB6" w:rsidRDefault="009E1A93" w:rsidP="00FB1EB6">
      <w:pPr>
        <w:autoSpaceDE w:val="0"/>
        <w:autoSpaceDN w:val="0"/>
        <w:adjustRightInd w:val="0"/>
        <w:spacing w:after="0" w:line="240" w:lineRule="auto"/>
        <w:ind w:left="360"/>
        <w:rPr>
          <w:rFonts w:ascii="Arial" w:hAnsi="Arial" w:cs="Arial"/>
          <w:color w:val="000000"/>
        </w:rPr>
      </w:pPr>
      <w:r w:rsidRPr="00FB1EB6">
        <w:rPr>
          <w:rFonts w:ascii="Arial" w:hAnsi="Arial" w:cs="Arial"/>
          <w:color w:val="000000"/>
        </w:rPr>
        <w:t xml:space="preserve">Contractor shall ensure all </w:t>
      </w:r>
      <w:r w:rsidR="008C667F" w:rsidRPr="00FB1EB6">
        <w:rPr>
          <w:rFonts w:ascii="Arial" w:hAnsi="Arial" w:cs="Arial"/>
          <w:color w:val="000000"/>
        </w:rPr>
        <w:t xml:space="preserve">Contractor’s </w:t>
      </w:r>
      <w:r w:rsidRPr="00FB1EB6">
        <w:rPr>
          <w:rFonts w:ascii="Arial" w:hAnsi="Arial" w:cs="Arial"/>
          <w:color w:val="000000"/>
        </w:rPr>
        <w:t>licenses, permits, and certification requirements are verified and current throughout the term of this Contract</w:t>
      </w:r>
      <w:r w:rsidR="001B71DA" w:rsidRPr="00FB1EB6">
        <w:rPr>
          <w:rFonts w:ascii="Arial" w:hAnsi="Arial" w:cs="Arial"/>
          <w:color w:val="000000"/>
        </w:rPr>
        <w:t xml:space="preserve"> and provided to the Contract Manager.</w:t>
      </w:r>
    </w:p>
    <w:p w14:paraId="0430F673" w14:textId="1288CE52" w:rsidR="009E1A93" w:rsidRDefault="002E7380"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Contractor shall ensure all employees complete the p</w:t>
      </w:r>
      <w:r w:rsidR="009E1A93">
        <w:rPr>
          <w:rFonts w:ascii="Arial" w:hAnsi="Arial" w:cs="Arial"/>
          <w:color w:val="000000" w:themeColor="text1"/>
        </w:rPr>
        <w:t xml:space="preserve">roprietary Notifier </w:t>
      </w:r>
      <w:r w:rsidR="009E1A93" w:rsidRPr="009E1A93">
        <w:rPr>
          <w:rFonts w:ascii="Arial" w:hAnsi="Arial" w:cs="Arial"/>
          <w:color w:val="000000" w:themeColor="text1"/>
        </w:rPr>
        <w:t>® Factory training. All technicians must maintain up-to-date training and certification</w:t>
      </w:r>
      <w:r w:rsidR="009E1A93">
        <w:rPr>
          <w:rFonts w:ascii="Arial" w:hAnsi="Arial" w:cs="Arial"/>
          <w:color w:val="000000" w:themeColor="text1"/>
        </w:rPr>
        <w:t>.</w:t>
      </w:r>
    </w:p>
    <w:p w14:paraId="6CD2DD8C" w14:textId="1EE9DF03" w:rsidR="009E1A93" w:rsidRDefault="009E1A93"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Contractor must maintain C-16 Fire Protection Contractor license during the term of this Contract.</w:t>
      </w:r>
    </w:p>
    <w:p w14:paraId="34320171" w14:textId="255FD6B7" w:rsidR="009E1A93" w:rsidRDefault="009E1A93"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Contractor shall possess a current and valid California State Contractors License Board (</w:t>
      </w:r>
      <w:r w:rsidR="008C667F">
        <w:rPr>
          <w:rFonts w:ascii="Arial" w:hAnsi="Arial" w:cs="Arial"/>
          <w:color w:val="000000" w:themeColor="text1"/>
        </w:rPr>
        <w:t>C</w:t>
      </w:r>
      <w:r>
        <w:rPr>
          <w:rFonts w:ascii="Arial" w:hAnsi="Arial" w:cs="Arial"/>
          <w:color w:val="000000" w:themeColor="text1"/>
        </w:rPr>
        <w:t xml:space="preserve">SLB) Class A or Class B license </w:t>
      </w:r>
      <w:r w:rsidR="00656309">
        <w:rPr>
          <w:rFonts w:ascii="Arial" w:hAnsi="Arial" w:cs="Arial"/>
          <w:color w:val="000000" w:themeColor="text1"/>
        </w:rPr>
        <w:t>along with</w:t>
      </w:r>
      <w:r>
        <w:rPr>
          <w:rFonts w:ascii="Arial" w:hAnsi="Arial" w:cs="Arial"/>
          <w:color w:val="000000" w:themeColor="text1"/>
        </w:rPr>
        <w:t xml:space="preserve"> </w:t>
      </w:r>
      <w:r w:rsidR="00656309">
        <w:rPr>
          <w:rFonts w:ascii="Arial" w:hAnsi="Arial" w:cs="Arial"/>
          <w:color w:val="000000" w:themeColor="text1"/>
        </w:rPr>
        <w:t xml:space="preserve">a </w:t>
      </w:r>
      <w:r>
        <w:rPr>
          <w:rFonts w:ascii="Arial" w:hAnsi="Arial" w:cs="Arial"/>
          <w:color w:val="000000" w:themeColor="text1"/>
        </w:rPr>
        <w:t>C-10 and C-16 license.</w:t>
      </w:r>
    </w:p>
    <w:p w14:paraId="1BD47CC2" w14:textId="5B53A0F4" w:rsidR="009E1A93" w:rsidRDefault="009E1A93"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t xml:space="preserve">Contractor </w:t>
      </w:r>
      <w:r w:rsidRPr="002076DC">
        <w:rPr>
          <w:rFonts w:ascii="Arial" w:hAnsi="Arial" w:cs="Arial"/>
          <w:strike/>
          <w:color w:val="FF0000"/>
        </w:rPr>
        <w:t>must have</w:t>
      </w:r>
      <w:r w:rsidR="002076DC">
        <w:rPr>
          <w:rFonts w:ascii="Arial" w:hAnsi="Arial" w:cs="Arial"/>
          <w:color w:val="FF0000"/>
        </w:rPr>
        <w:t>shall possess</w:t>
      </w:r>
      <w:r>
        <w:rPr>
          <w:rFonts w:ascii="Arial" w:hAnsi="Arial" w:cs="Arial"/>
          <w:color w:val="000000" w:themeColor="text1"/>
        </w:rPr>
        <w:t xml:space="preserve"> a </w:t>
      </w:r>
      <w:r w:rsidR="003537D9" w:rsidRPr="003537D9">
        <w:rPr>
          <w:rFonts w:ascii="Arial" w:hAnsi="Arial" w:cs="Arial"/>
          <w:color w:val="000000" w:themeColor="text1"/>
        </w:rPr>
        <w:t xml:space="preserve">National Institute for Certification in Engineering Technologies </w:t>
      </w:r>
      <w:r w:rsidR="003537D9">
        <w:rPr>
          <w:rFonts w:ascii="Arial" w:hAnsi="Arial" w:cs="Arial"/>
          <w:color w:val="000000" w:themeColor="text1"/>
        </w:rPr>
        <w:t>(</w:t>
      </w:r>
      <w:r>
        <w:rPr>
          <w:rFonts w:ascii="Arial" w:hAnsi="Arial" w:cs="Arial"/>
          <w:color w:val="000000" w:themeColor="text1"/>
        </w:rPr>
        <w:t>NICET</w:t>
      </w:r>
      <w:r w:rsidR="003537D9">
        <w:rPr>
          <w:rFonts w:ascii="Arial" w:hAnsi="Arial" w:cs="Arial"/>
          <w:color w:val="000000" w:themeColor="text1"/>
        </w:rPr>
        <w:t>)</w:t>
      </w:r>
      <w:r>
        <w:rPr>
          <w:rFonts w:ascii="Arial" w:hAnsi="Arial" w:cs="Arial"/>
          <w:color w:val="000000" w:themeColor="text1"/>
        </w:rPr>
        <w:t xml:space="preserve"> level IV </w:t>
      </w:r>
      <w:r w:rsidR="00942B0A" w:rsidRPr="00942B0A">
        <w:rPr>
          <w:rFonts w:ascii="Arial" w:hAnsi="Arial" w:cs="Arial"/>
          <w:color w:val="000000" w:themeColor="text1"/>
        </w:rPr>
        <w:t>certification</w:t>
      </w:r>
      <w:r w:rsidR="00FB1EB6">
        <w:rPr>
          <w:rFonts w:ascii="Arial" w:hAnsi="Arial" w:cs="Arial"/>
          <w:color w:val="000000" w:themeColor="text1"/>
        </w:rPr>
        <w:t xml:space="preserve"> </w:t>
      </w:r>
      <w:r w:rsidR="00942B0A" w:rsidRPr="00942B0A">
        <w:rPr>
          <w:rFonts w:ascii="Arial" w:hAnsi="Arial" w:cs="Arial"/>
          <w:color w:val="000000" w:themeColor="text1"/>
        </w:rPr>
        <w:t>and ensure compliance with</w:t>
      </w:r>
      <w:r w:rsidR="00DE64F8">
        <w:rPr>
          <w:rFonts w:ascii="Arial" w:hAnsi="Arial" w:cs="Arial"/>
          <w:color w:val="000000" w:themeColor="text1"/>
        </w:rPr>
        <w:t xml:space="preserve"> the</w:t>
      </w:r>
      <w:r w:rsidR="003537D9">
        <w:rPr>
          <w:rFonts w:ascii="Arial" w:hAnsi="Arial" w:cs="Arial"/>
          <w:color w:val="000000" w:themeColor="text1"/>
        </w:rPr>
        <w:t xml:space="preserve"> </w:t>
      </w:r>
      <w:r w:rsidR="003537D9" w:rsidRPr="004B1771">
        <w:rPr>
          <w:rFonts w:ascii="Arial" w:hAnsi="Arial" w:cs="Arial"/>
          <w:color w:val="000000" w:themeColor="text1"/>
        </w:rPr>
        <w:t>National Fire Protection Association</w:t>
      </w:r>
      <w:r w:rsidR="003537D9">
        <w:rPr>
          <w:rFonts w:ascii="Arial" w:hAnsi="Arial" w:cs="Arial"/>
          <w:color w:val="000000" w:themeColor="text1"/>
        </w:rPr>
        <w:t xml:space="preserve"> (</w:t>
      </w:r>
      <w:r w:rsidR="00942B0A" w:rsidRPr="00942B0A">
        <w:rPr>
          <w:rFonts w:ascii="Arial" w:hAnsi="Arial" w:cs="Arial"/>
          <w:color w:val="000000" w:themeColor="text1"/>
        </w:rPr>
        <w:t>NFPA</w:t>
      </w:r>
      <w:r w:rsidR="003537D9">
        <w:rPr>
          <w:rFonts w:ascii="Arial" w:hAnsi="Arial" w:cs="Arial"/>
          <w:color w:val="000000" w:themeColor="text1"/>
        </w:rPr>
        <w:t>)</w:t>
      </w:r>
      <w:r w:rsidR="002076DC">
        <w:rPr>
          <w:rFonts w:ascii="Arial" w:hAnsi="Arial" w:cs="Arial"/>
          <w:color w:val="FF0000"/>
        </w:rPr>
        <w:t>,</w:t>
      </w:r>
      <w:r w:rsidR="00942B0A" w:rsidRPr="00942B0A">
        <w:rPr>
          <w:rFonts w:ascii="Arial" w:hAnsi="Arial" w:cs="Arial"/>
          <w:color w:val="000000" w:themeColor="text1"/>
        </w:rPr>
        <w:t xml:space="preserve"> </w:t>
      </w:r>
      <w:r w:rsidR="00942B0A" w:rsidRPr="002076DC">
        <w:rPr>
          <w:rFonts w:ascii="Arial" w:hAnsi="Arial" w:cs="Arial"/>
          <w:strike/>
          <w:color w:val="FF0000"/>
        </w:rPr>
        <w:t>and</w:t>
      </w:r>
      <w:r w:rsidR="00942B0A" w:rsidRPr="00942B0A">
        <w:rPr>
          <w:rFonts w:ascii="Arial" w:hAnsi="Arial" w:cs="Arial"/>
          <w:color w:val="000000" w:themeColor="text1"/>
        </w:rPr>
        <w:t xml:space="preserve"> local</w:t>
      </w:r>
      <w:r w:rsidR="002076DC">
        <w:rPr>
          <w:rFonts w:ascii="Arial" w:hAnsi="Arial" w:cs="Arial"/>
          <w:color w:val="FF0000"/>
        </w:rPr>
        <w:t>,</w:t>
      </w:r>
      <w:r w:rsidR="00942B0A" w:rsidRPr="00942B0A">
        <w:rPr>
          <w:rFonts w:ascii="Arial" w:hAnsi="Arial" w:cs="Arial"/>
          <w:color w:val="000000" w:themeColor="text1"/>
        </w:rPr>
        <w:t xml:space="preserve"> and State of California Fire Marshall standards. </w:t>
      </w:r>
    </w:p>
    <w:p w14:paraId="082471EE" w14:textId="3D369045" w:rsidR="00942B0A" w:rsidRDefault="00942B0A" w:rsidP="00316C8E">
      <w:pPr>
        <w:pStyle w:val="ListParagraph"/>
        <w:numPr>
          <w:ilvl w:val="0"/>
          <w:numId w:val="86"/>
        </w:numPr>
        <w:spacing w:before="120" w:after="120"/>
        <w:rPr>
          <w:rFonts w:ascii="Arial" w:hAnsi="Arial" w:cs="Arial"/>
          <w:color w:val="000000" w:themeColor="text1"/>
        </w:rPr>
      </w:pPr>
      <w:r>
        <w:rPr>
          <w:rFonts w:ascii="Arial" w:hAnsi="Arial" w:cs="Arial"/>
          <w:color w:val="000000" w:themeColor="text1"/>
        </w:rPr>
        <w:lastRenderedPageBreak/>
        <w:t xml:space="preserve">Service technicians must </w:t>
      </w:r>
      <w:r w:rsidRPr="00942B0A">
        <w:rPr>
          <w:rFonts w:ascii="Arial" w:hAnsi="Arial" w:cs="Arial"/>
          <w:color w:val="000000" w:themeColor="text1"/>
        </w:rPr>
        <w:t xml:space="preserve">be Notifier® and Faraday certified, trained, knowledgeable, and qualified to service, maintain and program all Notifier® and Faraday System Components. Contractor shall provide the State with proof of the required training for each service technician providing services under this </w:t>
      </w:r>
      <w:r>
        <w:rPr>
          <w:rFonts w:ascii="Arial" w:hAnsi="Arial" w:cs="Arial"/>
          <w:color w:val="000000" w:themeColor="text1"/>
        </w:rPr>
        <w:t>Contract</w:t>
      </w:r>
      <w:r w:rsidRPr="00942B0A">
        <w:rPr>
          <w:rFonts w:ascii="Arial" w:hAnsi="Arial" w:cs="Arial"/>
          <w:color w:val="000000" w:themeColor="text1"/>
        </w:rPr>
        <w:t>. Acceptable proof may be a resume showing experience, training, and factory school completion.</w:t>
      </w:r>
    </w:p>
    <w:p w14:paraId="2B19DF02" w14:textId="5DFAA540" w:rsidR="00942B0A" w:rsidRPr="002076DC" w:rsidRDefault="003537D9" w:rsidP="00316C8E">
      <w:pPr>
        <w:pStyle w:val="ListParagraph"/>
        <w:numPr>
          <w:ilvl w:val="0"/>
          <w:numId w:val="86"/>
        </w:numPr>
        <w:spacing w:before="120" w:after="120"/>
        <w:rPr>
          <w:rFonts w:ascii="Arial" w:hAnsi="Arial" w:cs="Arial"/>
          <w:color w:val="FF0000"/>
        </w:rPr>
      </w:pPr>
      <w:r>
        <w:rPr>
          <w:rFonts w:ascii="Arial" w:hAnsi="Arial" w:cs="Arial"/>
          <w:color w:val="000000" w:themeColor="text1"/>
        </w:rPr>
        <w:t>Contractor shall be</w:t>
      </w:r>
      <w:r w:rsidR="008131EF">
        <w:rPr>
          <w:rFonts w:ascii="Arial" w:hAnsi="Arial" w:cs="Arial"/>
          <w:color w:val="000000" w:themeColor="text1"/>
        </w:rPr>
        <w:t xml:space="preserve"> </w:t>
      </w:r>
      <w:r w:rsidR="002076DC">
        <w:rPr>
          <w:rFonts w:ascii="Arial" w:hAnsi="Arial" w:cs="Arial"/>
          <w:color w:val="FF0000"/>
        </w:rPr>
        <w:t>a certified Notifier</w:t>
      </w:r>
      <w:r w:rsidR="002076DC" w:rsidRPr="002076DC">
        <w:rPr>
          <w:rFonts w:ascii="Arial" w:hAnsi="Arial" w:cs="Arial"/>
          <w:color w:val="FF0000"/>
        </w:rPr>
        <w:t>®</w:t>
      </w:r>
      <w:r w:rsidR="002076DC">
        <w:rPr>
          <w:rFonts w:ascii="Arial" w:hAnsi="Arial" w:cs="Arial"/>
          <w:color w:val="000000" w:themeColor="text1"/>
        </w:rPr>
        <w:t xml:space="preserve"> </w:t>
      </w:r>
      <w:r w:rsidR="00942B0A" w:rsidRPr="00725616">
        <w:rPr>
          <w:rFonts w:ascii="Arial" w:hAnsi="Arial" w:cs="Arial"/>
          <w:color w:val="000000" w:themeColor="text1"/>
        </w:rPr>
        <w:t>Engineered Systems Distributor</w:t>
      </w:r>
      <w:r w:rsidR="00656309">
        <w:rPr>
          <w:rFonts w:ascii="Arial" w:hAnsi="Arial" w:cs="Arial"/>
          <w:color w:val="000000" w:themeColor="text1"/>
        </w:rPr>
        <w:t xml:space="preserve"> (ESD</w:t>
      </w:r>
      <w:r w:rsidR="00942B0A" w:rsidRPr="00725616">
        <w:rPr>
          <w:rFonts w:ascii="Arial" w:hAnsi="Arial" w:cs="Arial"/>
          <w:color w:val="000000" w:themeColor="text1"/>
        </w:rPr>
        <w:t xml:space="preserve">) </w:t>
      </w:r>
      <w:r w:rsidR="00942B0A" w:rsidRPr="002076DC">
        <w:rPr>
          <w:rFonts w:ascii="Arial" w:hAnsi="Arial" w:cs="Arial"/>
          <w:strike/>
          <w:color w:val="FF0000"/>
        </w:rPr>
        <w:t>Certified for Notifier</w:t>
      </w:r>
      <w:r w:rsidR="00942B0A" w:rsidRPr="00725616">
        <w:rPr>
          <w:rFonts w:ascii="Arial" w:hAnsi="Arial" w:cs="Arial"/>
          <w:color w:val="000000" w:themeColor="text1"/>
        </w:rPr>
        <w:t>.</w:t>
      </w:r>
    </w:p>
    <w:p w14:paraId="7D1DD16F" w14:textId="2E8EA1C9" w:rsidR="002076DC" w:rsidRDefault="002076DC" w:rsidP="00316C8E">
      <w:pPr>
        <w:pStyle w:val="ListParagraph"/>
        <w:numPr>
          <w:ilvl w:val="0"/>
          <w:numId w:val="86"/>
        </w:numPr>
        <w:spacing w:before="120" w:after="120"/>
        <w:rPr>
          <w:rFonts w:ascii="Arial" w:hAnsi="Arial" w:cs="Arial"/>
          <w:color w:val="FF0000"/>
        </w:rPr>
      </w:pPr>
      <w:r>
        <w:rPr>
          <w:rFonts w:ascii="Arial" w:hAnsi="Arial" w:cs="Arial"/>
          <w:color w:val="FF0000"/>
        </w:rPr>
        <w:t xml:space="preserve">Contractor shall </w:t>
      </w:r>
      <w:r w:rsidR="00914F79">
        <w:rPr>
          <w:rFonts w:ascii="Arial" w:hAnsi="Arial" w:cs="Arial"/>
          <w:color w:val="FF0000"/>
        </w:rPr>
        <w:t>possess an OSHA-certified equipment operator during the term of this Contract.</w:t>
      </w:r>
    </w:p>
    <w:p w14:paraId="56BFD0CA" w14:textId="6BAD2948" w:rsidR="00914F79" w:rsidRDefault="00914F79" w:rsidP="00914F79">
      <w:pPr>
        <w:pStyle w:val="ListParagraph"/>
        <w:numPr>
          <w:ilvl w:val="0"/>
          <w:numId w:val="86"/>
        </w:numPr>
        <w:spacing w:before="120" w:after="120"/>
        <w:rPr>
          <w:rFonts w:ascii="Arial" w:hAnsi="Arial" w:cs="Arial"/>
          <w:color w:val="FF0000"/>
        </w:rPr>
      </w:pPr>
      <w:r>
        <w:rPr>
          <w:rFonts w:ascii="Arial" w:hAnsi="Arial" w:cs="Arial"/>
          <w:color w:val="FF0000"/>
        </w:rPr>
        <w:t>Contractor shall possess an Alarm Company License by Bureau of Security and Investigative Services (BSIS) during the term of this Contract.</w:t>
      </w:r>
    </w:p>
    <w:p w14:paraId="73937290" w14:textId="39AE0C82" w:rsidR="00914F79" w:rsidRPr="00914F79" w:rsidRDefault="00914F79" w:rsidP="00914F79">
      <w:pPr>
        <w:pStyle w:val="ListParagraph"/>
        <w:numPr>
          <w:ilvl w:val="0"/>
          <w:numId w:val="86"/>
        </w:numPr>
        <w:spacing w:before="120" w:after="120"/>
        <w:rPr>
          <w:rFonts w:ascii="Arial" w:hAnsi="Arial" w:cs="Arial"/>
          <w:color w:val="FF0000"/>
        </w:rPr>
      </w:pPr>
      <w:r>
        <w:rPr>
          <w:rFonts w:ascii="Arial" w:hAnsi="Arial" w:cs="Arial"/>
          <w:color w:val="FF0000"/>
        </w:rPr>
        <w:t>Contractor shall possess a certification of Fire/Life Safety from the California Department of Industrial Relations during the term of this Contract.</w:t>
      </w:r>
    </w:p>
    <w:p w14:paraId="079BF3A0" w14:textId="4CF6D830" w:rsidR="00A3634D" w:rsidRPr="00914F79" w:rsidRDefault="001B570A" w:rsidP="00316C8E">
      <w:pPr>
        <w:pStyle w:val="ListParagraph"/>
        <w:numPr>
          <w:ilvl w:val="0"/>
          <w:numId w:val="78"/>
        </w:numPr>
        <w:spacing w:before="120" w:after="120"/>
        <w:rPr>
          <w:rFonts w:ascii="Arial" w:hAnsi="Arial" w:cs="Arial"/>
          <w:strike/>
          <w:color w:val="FF0000"/>
        </w:rPr>
      </w:pPr>
      <w:r w:rsidRPr="00914F79">
        <w:rPr>
          <w:rFonts w:ascii="Arial" w:hAnsi="Arial" w:cs="Arial"/>
          <w:strike/>
          <w:color w:val="FF0000"/>
        </w:rPr>
        <w:t>Contractor shall provide the m</w:t>
      </w:r>
      <w:r w:rsidR="00725616" w:rsidRPr="00914F79">
        <w:rPr>
          <w:rFonts w:ascii="Arial" w:hAnsi="Arial" w:cs="Arial"/>
          <w:strike/>
          <w:color w:val="FF0000"/>
        </w:rPr>
        <w:t xml:space="preserve">inimum </w:t>
      </w:r>
      <w:r w:rsidRPr="00914F79">
        <w:rPr>
          <w:rFonts w:ascii="Arial" w:hAnsi="Arial" w:cs="Arial"/>
          <w:strike/>
          <w:color w:val="FF0000"/>
        </w:rPr>
        <w:t>q</w:t>
      </w:r>
      <w:r w:rsidR="00725616" w:rsidRPr="00914F79">
        <w:rPr>
          <w:rFonts w:ascii="Arial" w:hAnsi="Arial" w:cs="Arial"/>
          <w:strike/>
          <w:color w:val="FF0000"/>
        </w:rPr>
        <w:t>ualifications</w:t>
      </w:r>
      <w:r w:rsidRPr="00914F79">
        <w:rPr>
          <w:rFonts w:ascii="Arial" w:hAnsi="Arial" w:cs="Arial"/>
          <w:strike/>
          <w:color w:val="FF0000"/>
        </w:rPr>
        <w:t xml:space="preserve"> to the Contract Manager.</w:t>
      </w:r>
    </w:p>
    <w:p w14:paraId="73C6D73E" w14:textId="3CEDA743" w:rsidR="004D2FEE" w:rsidRPr="00914F79" w:rsidRDefault="00725616" w:rsidP="00316C8E">
      <w:pPr>
        <w:pStyle w:val="ListParagraph"/>
        <w:numPr>
          <w:ilvl w:val="0"/>
          <w:numId w:val="85"/>
        </w:numPr>
        <w:spacing w:before="120" w:after="120"/>
        <w:rPr>
          <w:rFonts w:ascii="Arial" w:hAnsi="Arial" w:cs="Arial"/>
          <w:strike/>
          <w:color w:val="FF0000"/>
        </w:rPr>
      </w:pPr>
      <w:r w:rsidRPr="00914F79">
        <w:rPr>
          <w:rFonts w:ascii="Arial" w:hAnsi="Arial" w:cs="Arial"/>
          <w:strike/>
          <w:color w:val="FF0000"/>
        </w:rPr>
        <w:t>All services performed under this Contract shall be performed by</w:t>
      </w:r>
      <w:r w:rsidR="00FB1EB6" w:rsidRPr="00914F79">
        <w:rPr>
          <w:rFonts w:ascii="Arial" w:hAnsi="Arial" w:cs="Arial"/>
          <w:strike/>
          <w:color w:val="FF0000"/>
        </w:rPr>
        <w:t xml:space="preserve"> </w:t>
      </w:r>
      <w:r w:rsidRPr="00914F79">
        <w:rPr>
          <w:rFonts w:ascii="Arial" w:hAnsi="Arial" w:cs="Arial"/>
          <w:strike/>
          <w:color w:val="FF0000"/>
        </w:rPr>
        <w:t>qualified and trained service technicians.</w:t>
      </w:r>
    </w:p>
    <w:p w14:paraId="2E3C6A13" w14:textId="036E51AF" w:rsidR="004D2FEE" w:rsidRPr="00914F79" w:rsidRDefault="00725616" w:rsidP="00316C8E">
      <w:pPr>
        <w:pStyle w:val="ListParagraph"/>
        <w:numPr>
          <w:ilvl w:val="0"/>
          <w:numId w:val="85"/>
        </w:numPr>
        <w:spacing w:before="120" w:after="120"/>
        <w:rPr>
          <w:rFonts w:ascii="Arial" w:hAnsi="Arial" w:cs="Arial"/>
          <w:strike/>
          <w:color w:val="FF0000"/>
        </w:rPr>
      </w:pPr>
      <w:r w:rsidRPr="00914F79">
        <w:rPr>
          <w:rFonts w:ascii="Arial" w:hAnsi="Arial" w:cs="Arial"/>
          <w:strike/>
          <w:color w:val="FF0000"/>
        </w:rPr>
        <w:t>Contractor shall provide service technicians who are Notifier® factory-trained on the equipment specified in this Contract. Contractor shall provide the State with proof of the required training for each service technician providing services under this Contract. Acceptable proof may be a resume showing experience, training</w:t>
      </w:r>
      <w:r w:rsidR="00656309" w:rsidRPr="00914F79">
        <w:rPr>
          <w:rFonts w:ascii="Arial" w:hAnsi="Arial" w:cs="Arial"/>
          <w:strike/>
          <w:color w:val="FF0000"/>
        </w:rPr>
        <w:t>,</w:t>
      </w:r>
      <w:r w:rsidRPr="00914F79">
        <w:rPr>
          <w:rFonts w:ascii="Arial" w:hAnsi="Arial" w:cs="Arial"/>
          <w:strike/>
          <w:color w:val="FF0000"/>
        </w:rPr>
        <w:t xml:space="preserve"> and factory school completion.</w:t>
      </w:r>
    </w:p>
    <w:p w14:paraId="016A3043" w14:textId="78CA5D1A" w:rsidR="00A6188F" w:rsidRPr="00914F79" w:rsidRDefault="00A6188F" w:rsidP="00A6188F">
      <w:pPr>
        <w:pStyle w:val="ListParagraph"/>
        <w:numPr>
          <w:ilvl w:val="0"/>
          <w:numId w:val="85"/>
        </w:numPr>
        <w:spacing w:before="120" w:after="120"/>
        <w:rPr>
          <w:rFonts w:ascii="Arial" w:hAnsi="Arial" w:cs="Arial"/>
          <w:strike/>
          <w:color w:val="FF0000"/>
        </w:rPr>
      </w:pPr>
      <w:r w:rsidRPr="00914F79">
        <w:rPr>
          <w:rFonts w:ascii="Arial" w:hAnsi="Arial" w:cs="Arial"/>
          <w:strike/>
          <w:color w:val="FF0000"/>
        </w:rPr>
        <w:t xml:space="preserve">Contractor shall maintain an OSHA-certified equipment operator. </w:t>
      </w:r>
    </w:p>
    <w:p w14:paraId="6DA435F3" w14:textId="1414F634" w:rsidR="00A6188F" w:rsidRPr="00914F79" w:rsidRDefault="00A6188F" w:rsidP="00A6188F">
      <w:pPr>
        <w:pStyle w:val="ListParagraph"/>
        <w:numPr>
          <w:ilvl w:val="0"/>
          <w:numId w:val="85"/>
        </w:numPr>
        <w:spacing w:before="120" w:after="120"/>
        <w:rPr>
          <w:rFonts w:ascii="Arial" w:hAnsi="Arial" w:cs="Arial"/>
          <w:strike/>
          <w:color w:val="FF0000"/>
        </w:rPr>
      </w:pPr>
      <w:r w:rsidRPr="00914F79">
        <w:rPr>
          <w:rFonts w:ascii="Arial" w:hAnsi="Arial" w:cs="Arial"/>
          <w:strike/>
          <w:color w:val="FF0000"/>
        </w:rPr>
        <w:t>Contractor shall hold an Alarm Company License by Bureau of Security and Investigative Services</w:t>
      </w:r>
      <w:r w:rsidR="00656309" w:rsidRPr="00914F79">
        <w:rPr>
          <w:rFonts w:ascii="Arial" w:hAnsi="Arial" w:cs="Arial"/>
          <w:strike/>
          <w:color w:val="FF0000"/>
        </w:rPr>
        <w:t xml:space="preserve"> (BSIS</w:t>
      </w:r>
      <w:r w:rsidRPr="00914F79">
        <w:rPr>
          <w:rFonts w:ascii="Arial" w:hAnsi="Arial" w:cs="Arial"/>
          <w:strike/>
          <w:color w:val="FF0000"/>
        </w:rPr>
        <w:t>).</w:t>
      </w:r>
    </w:p>
    <w:p w14:paraId="4F18B200" w14:textId="3B9943F3" w:rsidR="004C564A" w:rsidRPr="00914F79" w:rsidRDefault="00CE04B2" w:rsidP="00CE04B2">
      <w:pPr>
        <w:pStyle w:val="ListParagraph"/>
        <w:numPr>
          <w:ilvl w:val="0"/>
          <w:numId w:val="85"/>
        </w:numPr>
        <w:spacing w:before="120" w:after="120"/>
        <w:rPr>
          <w:rFonts w:ascii="Arial" w:hAnsi="Arial" w:cs="Arial"/>
          <w:strike/>
          <w:color w:val="FF0000"/>
        </w:rPr>
      </w:pPr>
      <w:r w:rsidRPr="00914F79">
        <w:rPr>
          <w:rFonts w:ascii="Arial" w:hAnsi="Arial" w:cs="Arial"/>
          <w:strike/>
          <w:color w:val="FF0000"/>
        </w:rPr>
        <w:t>C</w:t>
      </w:r>
      <w:r w:rsidR="00A6188F" w:rsidRPr="00914F79">
        <w:rPr>
          <w:rFonts w:ascii="Arial" w:hAnsi="Arial" w:cs="Arial"/>
          <w:strike/>
          <w:color w:val="FF0000"/>
        </w:rPr>
        <w:t>ontractor shall hold a certification of Fire/Life Safety from the California Department of Industrial Relations.</w:t>
      </w:r>
    </w:p>
    <w:p w14:paraId="0EC659D8" w14:textId="7FCF9071" w:rsidR="00725616" w:rsidRDefault="00725616"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All work equipment, </w:t>
      </w:r>
      <w:r w:rsidRPr="00725616">
        <w:rPr>
          <w:rFonts w:ascii="Arial" w:hAnsi="Arial" w:cs="Arial"/>
          <w:color w:val="000000" w:themeColor="text1"/>
        </w:rPr>
        <w:t>materials, and installation shall conform to the California</w:t>
      </w:r>
      <w:r w:rsidR="008131EF">
        <w:rPr>
          <w:rFonts w:ascii="Arial" w:hAnsi="Arial" w:cs="Arial"/>
          <w:color w:val="000000" w:themeColor="text1"/>
        </w:rPr>
        <w:t xml:space="preserve"> </w:t>
      </w:r>
      <w:r w:rsidR="008C667F">
        <w:rPr>
          <w:rFonts w:ascii="Arial" w:hAnsi="Arial" w:cs="Arial"/>
          <w:color w:val="000000" w:themeColor="text1"/>
        </w:rPr>
        <w:t>Code of Regulations</w:t>
      </w:r>
      <w:r w:rsidRPr="00725616">
        <w:rPr>
          <w:rFonts w:ascii="Arial" w:hAnsi="Arial" w:cs="Arial"/>
          <w:color w:val="000000" w:themeColor="text1"/>
        </w:rPr>
        <w:t xml:space="preserve"> Title 24, 8, 19, </w:t>
      </w:r>
      <w:r w:rsidR="008131EF">
        <w:rPr>
          <w:rFonts w:ascii="Arial" w:hAnsi="Arial" w:cs="Arial"/>
          <w:color w:val="000000" w:themeColor="text1"/>
        </w:rPr>
        <w:t xml:space="preserve">and </w:t>
      </w:r>
      <w:r w:rsidRPr="00725616">
        <w:rPr>
          <w:rFonts w:ascii="Arial" w:hAnsi="Arial" w:cs="Arial"/>
          <w:color w:val="000000" w:themeColor="text1"/>
        </w:rPr>
        <w:t>22</w:t>
      </w:r>
      <w:r w:rsidR="008131EF">
        <w:rPr>
          <w:rFonts w:ascii="Arial" w:hAnsi="Arial" w:cs="Arial"/>
          <w:color w:val="000000" w:themeColor="text1"/>
        </w:rPr>
        <w:t>;</w:t>
      </w:r>
      <w:r w:rsidRPr="00725616">
        <w:rPr>
          <w:rFonts w:ascii="Arial" w:hAnsi="Arial" w:cs="Arial"/>
          <w:color w:val="000000" w:themeColor="text1"/>
        </w:rPr>
        <w:t xml:space="preserve"> NFPA codes/standards and all Federal, State</w:t>
      </w:r>
      <w:r w:rsidR="008131EF">
        <w:rPr>
          <w:rFonts w:ascii="Arial" w:hAnsi="Arial" w:cs="Arial"/>
          <w:color w:val="000000" w:themeColor="text1"/>
        </w:rPr>
        <w:t>,</w:t>
      </w:r>
      <w:r w:rsidRPr="00725616">
        <w:rPr>
          <w:rFonts w:ascii="Arial" w:hAnsi="Arial" w:cs="Arial"/>
          <w:color w:val="000000" w:themeColor="text1"/>
        </w:rPr>
        <w:t xml:space="preserve"> and local regulations applicable to this </w:t>
      </w:r>
      <w:r>
        <w:rPr>
          <w:rFonts w:ascii="Arial" w:hAnsi="Arial" w:cs="Arial"/>
          <w:color w:val="000000" w:themeColor="text1"/>
        </w:rPr>
        <w:t>Contract</w:t>
      </w:r>
      <w:r w:rsidRPr="00725616">
        <w:rPr>
          <w:rFonts w:ascii="Arial" w:hAnsi="Arial" w:cs="Arial"/>
          <w:color w:val="000000" w:themeColor="text1"/>
        </w:rPr>
        <w:t>.</w:t>
      </w:r>
    </w:p>
    <w:p w14:paraId="40887857" w14:textId="0AC991D2" w:rsidR="00725616" w:rsidRPr="00FB1EB6" w:rsidRDefault="000C13F5" w:rsidP="00FB1EB6">
      <w:pPr>
        <w:pStyle w:val="ListParagraph"/>
        <w:numPr>
          <w:ilvl w:val="0"/>
          <w:numId w:val="78"/>
        </w:numPr>
        <w:rPr>
          <w:rFonts w:ascii="Arial" w:hAnsi="Arial" w:cs="Arial"/>
        </w:rPr>
      </w:pPr>
      <w:r w:rsidRPr="00FB1EB6">
        <w:rPr>
          <w:rFonts w:ascii="Arial" w:hAnsi="Arial" w:cs="Arial"/>
          <w:color w:val="000000" w:themeColor="text1"/>
        </w:rPr>
        <w:t>Contractor shall conduct q</w:t>
      </w:r>
      <w:r w:rsidR="00725616" w:rsidRPr="00FB1EB6">
        <w:rPr>
          <w:rFonts w:ascii="Arial" w:hAnsi="Arial" w:cs="Arial"/>
          <w:color w:val="000000" w:themeColor="text1"/>
        </w:rPr>
        <w:t>uarterly Fire Alarm and Water Based Fire Protection System inspection, testing, repair</w:t>
      </w:r>
      <w:r w:rsidR="00803E94">
        <w:rPr>
          <w:rFonts w:ascii="Arial" w:hAnsi="Arial" w:cs="Arial"/>
          <w:color w:val="000000" w:themeColor="text1"/>
        </w:rPr>
        <w:t>,</w:t>
      </w:r>
      <w:r w:rsidR="00725616" w:rsidRPr="00FB1EB6">
        <w:rPr>
          <w:rFonts w:ascii="Arial" w:hAnsi="Arial" w:cs="Arial"/>
          <w:color w:val="000000" w:themeColor="text1"/>
        </w:rPr>
        <w:t xml:space="preserve"> and preventative maintenance</w:t>
      </w:r>
      <w:r w:rsidR="005C3251">
        <w:rPr>
          <w:rFonts w:ascii="Arial" w:hAnsi="Arial" w:cs="Arial"/>
        </w:rPr>
        <w:t xml:space="preserve"> per</w:t>
      </w:r>
      <w:r w:rsidR="00725616" w:rsidRPr="00FB1EB6">
        <w:rPr>
          <w:rFonts w:ascii="Arial" w:hAnsi="Arial" w:cs="Arial"/>
        </w:rPr>
        <w:t xml:space="preserve"> the California Code of Regulations Title 19 and all</w:t>
      </w:r>
      <w:r w:rsidR="00D6322C" w:rsidRPr="00FB1EB6">
        <w:rPr>
          <w:rFonts w:ascii="Arial" w:hAnsi="Arial" w:cs="Arial"/>
        </w:rPr>
        <w:t xml:space="preserve"> </w:t>
      </w:r>
      <w:r w:rsidR="00725616" w:rsidRPr="00FB1EB6">
        <w:rPr>
          <w:rFonts w:ascii="Arial" w:hAnsi="Arial" w:cs="Arial"/>
        </w:rPr>
        <w:t>NFPA codes/standards</w:t>
      </w:r>
      <w:r w:rsidRPr="00FB1EB6">
        <w:rPr>
          <w:rFonts w:ascii="Arial" w:hAnsi="Arial" w:cs="Arial"/>
        </w:rPr>
        <w:t>. T</w:t>
      </w:r>
      <w:r w:rsidR="008C667F" w:rsidRPr="00FB1EB6">
        <w:rPr>
          <w:rFonts w:ascii="Arial" w:hAnsi="Arial" w:cs="Arial"/>
        </w:rPr>
        <w:t>he</w:t>
      </w:r>
      <w:r w:rsidR="00725616" w:rsidRPr="00FB1EB6">
        <w:rPr>
          <w:rFonts w:ascii="Arial" w:hAnsi="Arial" w:cs="Arial"/>
        </w:rPr>
        <w:t xml:space="preserve"> Quarterly</w:t>
      </w:r>
      <w:r w:rsidR="008C667F" w:rsidRPr="00FB1EB6">
        <w:rPr>
          <w:rFonts w:ascii="Arial" w:hAnsi="Arial" w:cs="Arial"/>
        </w:rPr>
        <w:t xml:space="preserve"> and Semi-Annual</w:t>
      </w:r>
      <w:r w:rsidR="00725616" w:rsidRPr="00FB1EB6">
        <w:rPr>
          <w:rFonts w:ascii="Arial" w:hAnsi="Arial" w:cs="Arial"/>
        </w:rPr>
        <w:t xml:space="preserve"> Inspections</w:t>
      </w:r>
      <w:r w:rsidR="003F6DB9">
        <w:rPr>
          <w:rFonts w:ascii="Arial" w:hAnsi="Arial" w:cs="Arial"/>
        </w:rPr>
        <w:t xml:space="preserve"> testing and maintenance</w:t>
      </w:r>
      <w:r w:rsidR="00725616" w:rsidRPr="00FB1EB6">
        <w:rPr>
          <w:rFonts w:ascii="Arial" w:hAnsi="Arial" w:cs="Arial"/>
        </w:rPr>
        <w:t xml:space="preserve"> shall include</w:t>
      </w:r>
      <w:r w:rsidR="00AF4AF9" w:rsidRPr="00FB1EB6">
        <w:rPr>
          <w:rFonts w:ascii="Arial" w:hAnsi="Arial" w:cs="Arial"/>
        </w:rPr>
        <w:t>,</w:t>
      </w:r>
      <w:r w:rsidR="00725616" w:rsidRPr="00FB1EB6">
        <w:rPr>
          <w:rFonts w:ascii="Arial" w:hAnsi="Arial" w:cs="Arial"/>
        </w:rPr>
        <w:t xml:space="preserve"> but </w:t>
      </w:r>
      <w:r w:rsidR="00AF4AF9" w:rsidRPr="00FB1EB6">
        <w:rPr>
          <w:rFonts w:ascii="Arial" w:hAnsi="Arial" w:cs="Arial"/>
        </w:rPr>
        <w:t xml:space="preserve">are </w:t>
      </w:r>
      <w:r w:rsidR="00725616" w:rsidRPr="00FB1EB6">
        <w:rPr>
          <w:rFonts w:ascii="Arial" w:hAnsi="Arial" w:cs="Arial"/>
        </w:rPr>
        <w:t>not limited to:</w:t>
      </w:r>
    </w:p>
    <w:p w14:paraId="7571F1E3" w14:textId="0D2AD118"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Inspect all system components for damage and/or leaks. All devices and equipment shall be inspected, tested, cleaned, repaired, replaced, and maintained in accordance with manufacturer instructions and NFPA 25 to ensure proper operation.</w:t>
      </w:r>
    </w:p>
    <w:p w14:paraId="2F598634" w14:textId="23E7AB09"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Verify proper operation of all system components, including but not limited to: flow switches, water flow bells, electric bells, risers, tamper switches, retard chambers, pressure</w:t>
      </w:r>
      <w:r w:rsidRPr="00FB1EB6">
        <w:rPr>
          <w:rFonts w:ascii="Arial" w:eastAsia="Times New Roman" w:hAnsi="Arial" w:cs="Arial"/>
        </w:rPr>
        <w:noBreakHyphen/>
        <w:t>reducing and relief valves, fire department connections, main drains, water flow alarms, priming water, low</w:t>
      </w:r>
      <w:r w:rsidRPr="00FB1EB6">
        <w:rPr>
          <w:rFonts w:ascii="Arial" w:eastAsia="Times New Roman" w:hAnsi="Arial" w:cs="Arial"/>
        </w:rPr>
        <w:noBreakHyphen/>
        <w:t>air</w:t>
      </w:r>
      <w:r w:rsidRPr="00FB1EB6">
        <w:rPr>
          <w:rFonts w:ascii="Arial" w:eastAsia="Times New Roman" w:hAnsi="Arial" w:cs="Arial"/>
        </w:rPr>
        <w:noBreakHyphen/>
        <w:t>pressure alarms, and quick</w:t>
      </w:r>
      <w:r w:rsidRPr="00FB1EB6">
        <w:rPr>
          <w:rFonts w:ascii="Arial" w:eastAsia="Times New Roman" w:hAnsi="Arial" w:cs="Arial"/>
        </w:rPr>
        <w:noBreakHyphen/>
        <w:t>opening devices.</w:t>
      </w:r>
    </w:p>
    <w:p w14:paraId="187E52BB" w14:textId="4EA9A833"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Perform diagnostic testing on all control panel equipment.</w:t>
      </w:r>
    </w:p>
    <w:p w14:paraId="4138A19B" w14:textId="0374B458"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lastRenderedPageBreak/>
        <w:t>Conduct functional testing of all audible and visual notification appliances and initiating devices, including smoke, heat, and duct detectors, as well as manual pull stations.</w:t>
      </w:r>
    </w:p>
    <w:p w14:paraId="349C90B3" w14:textId="3B30AEA9"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Perform functional testing of water flow and tamper switches in accordance with NFPA 72 requirements.</w:t>
      </w:r>
    </w:p>
    <w:p w14:paraId="7567F140" w14:textId="6AF62D0A" w:rsidR="00317F0E" w:rsidRPr="00FB1EB6" w:rsidRDefault="00317F0E" w:rsidP="00317F0E">
      <w:pPr>
        <w:pStyle w:val="ListParagraph"/>
        <w:numPr>
          <w:ilvl w:val="0"/>
          <w:numId w:val="87"/>
        </w:numPr>
        <w:spacing w:before="100" w:beforeAutospacing="1" w:after="100" w:afterAutospacing="1" w:line="300" w:lineRule="atLeast"/>
        <w:rPr>
          <w:rFonts w:ascii="Arial" w:eastAsia="Times New Roman" w:hAnsi="Arial" w:cs="Arial"/>
        </w:rPr>
      </w:pPr>
      <w:r w:rsidRPr="00FB1EB6">
        <w:rPr>
          <w:rFonts w:ascii="Arial" w:eastAsia="Times New Roman" w:hAnsi="Arial" w:cs="Arial"/>
        </w:rPr>
        <w:t>Operate and verify the functionality of all control valves, perform inspectors’ test flow at each riser, and confirm proper signage and tagging for certification.</w:t>
      </w:r>
    </w:p>
    <w:p w14:paraId="32DBC693" w14:textId="5A4A52C8" w:rsidR="002A7357" w:rsidRPr="00914F79" w:rsidRDefault="00914F79" w:rsidP="00FB1EB6">
      <w:pPr>
        <w:pStyle w:val="ListParagraph"/>
        <w:numPr>
          <w:ilvl w:val="0"/>
          <w:numId w:val="78"/>
        </w:numPr>
        <w:rPr>
          <w:color w:val="FF0000"/>
        </w:rPr>
      </w:pPr>
      <w:r>
        <w:rPr>
          <w:rFonts w:ascii="Arial" w:hAnsi="Arial" w:cs="Arial"/>
          <w:color w:val="FF0000"/>
        </w:rPr>
        <w:t>Contractor shall perform Semi-Annual inspection, testing, and maintenance in accordance with the California Code of Regulations, Title 19, the California Fire Code (CFC), and all applicable NFPA codes and standards. Semi-Annual Inspection activities shall include, but are not limited to, the following:</w:t>
      </w:r>
      <w:r w:rsidR="003F6DB9" w:rsidRPr="00914F79">
        <w:rPr>
          <w:rFonts w:ascii="Arial" w:hAnsi="Arial" w:cs="Arial"/>
          <w:strike/>
          <w:color w:val="FF0000"/>
        </w:rPr>
        <w:t xml:space="preserve">Per the guidelines of California Code of Regulations Title 19, and all NFPA codes/standards. The </w:t>
      </w:r>
      <w:r w:rsidR="00725616" w:rsidRPr="00914F79">
        <w:rPr>
          <w:rFonts w:ascii="Arial" w:hAnsi="Arial" w:cs="Arial"/>
          <w:strike/>
          <w:color w:val="FF0000"/>
        </w:rPr>
        <w:t xml:space="preserve">Semi-Annual </w:t>
      </w:r>
      <w:r w:rsidR="003F6DB9" w:rsidRPr="00914F79">
        <w:rPr>
          <w:rFonts w:ascii="Arial" w:hAnsi="Arial" w:cs="Arial"/>
          <w:strike/>
          <w:color w:val="FF0000"/>
        </w:rPr>
        <w:t xml:space="preserve">inspection testing and maintenance shall </w:t>
      </w:r>
      <w:r w:rsidR="00FB1EB6" w:rsidRPr="00914F79">
        <w:rPr>
          <w:rFonts w:ascii="Arial" w:hAnsi="Arial" w:cs="Arial"/>
          <w:strike/>
          <w:color w:val="FF0000"/>
        </w:rPr>
        <w:t>include but</w:t>
      </w:r>
      <w:r w:rsidR="003F6DB9" w:rsidRPr="00914F79">
        <w:rPr>
          <w:rFonts w:ascii="Arial" w:hAnsi="Arial" w:cs="Arial"/>
          <w:strike/>
          <w:color w:val="FF0000"/>
        </w:rPr>
        <w:t xml:space="preserve"> are not limited to:</w:t>
      </w:r>
    </w:p>
    <w:p w14:paraId="73EBCE32" w14:textId="23E06ABE" w:rsidR="00DE0EAD" w:rsidRDefault="00914F79" w:rsidP="00316C8E">
      <w:pPr>
        <w:pStyle w:val="ListParagraph"/>
        <w:numPr>
          <w:ilvl w:val="0"/>
          <w:numId w:val="88"/>
        </w:numPr>
        <w:rPr>
          <w:rFonts w:ascii="Arial" w:hAnsi="Arial" w:cs="Arial"/>
          <w:color w:val="000000" w:themeColor="text1"/>
        </w:rPr>
      </w:pPr>
      <w:r>
        <w:rPr>
          <w:rFonts w:ascii="Arial" w:hAnsi="Arial" w:cs="Arial"/>
          <w:color w:val="FF0000"/>
        </w:rPr>
        <w:t xml:space="preserve">Inspect, test, clean, repair, replace, and maintain all system components in accordance with manufacturer instructions and the requirements of NFPA 72, NFPA 25, and applicable CFC Renewal 6-10-26 regulations to ensure all equipment remains in proper working condition. </w:t>
      </w:r>
      <w:r w:rsidR="00DE0EAD" w:rsidRPr="00914F79">
        <w:rPr>
          <w:rFonts w:ascii="Arial" w:hAnsi="Arial" w:cs="Arial"/>
          <w:strike/>
          <w:color w:val="FF0000"/>
        </w:rPr>
        <w:t xml:space="preserve">All components </w:t>
      </w:r>
      <w:r w:rsidR="001B570A" w:rsidRPr="00914F79">
        <w:rPr>
          <w:rFonts w:ascii="Arial" w:hAnsi="Arial" w:cs="Arial"/>
          <w:strike/>
          <w:color w:val="FF0000"/>
        </w:rPr>
        <w:t xml:space="preserve">being </w:t>
      </w:r>
      <w:r w:rsidR="00DE0EAD" w:rsidRPr="00914F79">
        <w:rPr>
          <w:rFonts w:ascii="Arial" w:hAnsi="Arial" w:cs="Arial"/>
          <w:strike/>
          <w:color w:val="FF0000"/>
        </w:rPr>
        <w:t xml:space="preserve">inspected, tested, cleaned, repaired, replaced and maintained in good working order in accordance with the manufacturer’s instructions and as required by NFPA 72, 25 and </w:t>
      </w:r>
      <w:r w:rsidR="007602BE" w:rsidRPr="00914F79">
        <w:rPr>
          <w:rFonts w:ascii="Arial" w:hAnsi="Arial" w:cs="Arial"/>
          <w:strike/>
          <w:color w:val="FF0000"/>
        </w:rPr>
        <w:t>California Fire Code (</w:t>
      </w:r>
      <w:r w:rsidR="00DE0EAD" w:rsidRPr="00914F79">
        <w:rPr>
          <w:rFonts w:ascii="Arial" w:hAnsi="Arial" w:cs="Arial"/>
          <w:strike/>
          <w:color w:val="FF0000"/>
        </w:rPr>
        <w:t>CFC</w:t>
      </w:r>
      <w:r w:rsidR="007602BE" w:rsidRPr="00914F79">
        <w:rPr>
          <w:rFonts w:ascii="Arial" w:hAnsi="Arial" w:cs="Arial"/>
          <w:strike/>
          <w:color w:val="FF0000"/>
        </w:rPr>
        <w:t>)</w:t>
      </w:r>
      <w:r w:rsidR="001B570A" w:rsidRPr="00914F79">
        <w:rPr>
          <w:rFonts w:ascii="Arial" w:hAnsi="Arial" w:cs="Arial"/>
          <w:strike/>
          <w:color w:val="FF0000"/>
        </w:rPr>
        <w:t xml:space="preserve"> </w:t>
      </w:r>
      <w:r w:rsidR="007602BE" w:rsidRPr="00914F79">
        <w:rPr>
          <w:rFonts w:ascii="Arial" w:hAnsi="Arial" w:cs="Arial"/>
          <w:strike/>
          <w:color w:val="FF0000"/>
        </w:rPr>
        <w:t>Renewal 6-10-26</w:t>
      </w:r>
      <w:r w:rsidR="00DE0EAD" w:rsidRPr="00914F79">
        <w:rPr>
          <w:rFonts w:ascii="Arial" w:hAnsi="Arial" w:cs="Arial"/>
          <w:strike/>
          <w:color w:val="FF0000"/>
        </w:rPr>
        <w:t xml:space="preserve"> regulatory requirements.</w:t>
      </w:r>
    </w:p>
    <w:p w14:paraId="79408C92" w14:textId="6D44FC9B" w:rsidR="00AC108E" w:rsidRDefault="009C0B9C" w:rsidP="00316C8E">
      <w:pPr>
        <w:pStyle w:val="ListParagraph"/>
        <w:numPr>
          <w:ilvl w:val="0"/>
          <w:numId w:val="88"/>
        </w:numPr>
        <w:rPr>
          <w:rFonts w:ascii="Arial" w:hAnsi="Arial" w:cs="Arial"/>
          <w:color w:val="000000" w:themeColor="text1"/>
        </w:rPr>
      </w:pPr>
      <w:r>
        <w:rPr>
          <w:rFonts w:ascii="Arial" w:hAnsi="Arial" w:cs="Arial"/>
          <w:color w:val="FF0000"/>
        </w:rPr>
        <w:t xml:space="preserve">Verify the </w:t>
      </w:r>
      <w:r w:rsidRPr="009C0B9C">
        <w:rPr>
          <w:rFonts w:ascii="Arial" w:hAnsi="Arial" w:cs="Arial"/>
          <w:color w:val="FF0000"/>
        </w:rPr>
        <w:t>operation of all manual and automatic initiating, indicating, and releasing circuits, controls, and devices, including associated auxiliary functions. All devices shall be inspected for damage, defects, and/or leaks and confirmed to be in good working</w:t>
      </w:r>
      <w:r w:rsidRPr="009646D2">
        <w:rPr>
          <w:rFonts w:ascii="Arial" w:hAnsi="Arial" w:cs="Arial"/>
          <w:color w:val="000000" w:themeColor="text1"/>
        </w:rPr>
        <w:t xml:space="preserve"> </w:t>
      </w:r>
      <w:r w:rsidRPr="009C0B9C">
        <w:rPr>
          <w:rFonts w:ascii="Arial" w:hAnsi="Arial" w:cs="Arial"/>
          <w:color w:val="FF0000"/>
        </w:rPr>
        <w:t>order.</w:t>
      </w:r>
      <w:r>
        <w:rPr>
          <w:rFonts w:ascii="Arial" w:hAnsi="Arial" w:cs="Arial"/>
          <w:color w:val="000000" w:themeColor="text1"/>
        </w:rPr>
        <w:t xml:space="preserve"> </w:t>
      </w:r>
      <w:r w:rsidR="00AC108E" w:rsidRPr="009C0B9C">
        <w:rPr>
          <w:rFonts w:ascii="Arial" w:hAnsi="Arial" w:cs="Arial"/>
          <w:strike/>
          <w:color w:val="FF0000"/>
        </w:rPr>
        <w:t>Operation of manual and automatic initiating, indicating and releasing circuits, controls and devices as well as related auxiliary functions and controls. All devices being checked will be checked to be free of, but not limited to, damage, defects and/ or leaks and to be in good working condition.</w:t>
      </w:r>
      <w:r w:rsidR="00AC108E" w:rsidRPr="00AC108E">
        <w:rPr>
          <w:rFonts w:ascii="Arial" w:hAnsi="Arial" w:cs="Arial"/>
          <w:color w:val="000000" w:themeColor="text1"/>
        </w:rPr>
        <w:t xml:space="preserve"> </w:t>
      </w:r>
    </w:p>
    <w:p w14:paraId="397B7B54" w14:textId="54B5095A" w:rsidR="00AC108E" w:rsidRPr="009C0B9C" w:rsidRDefault="009C0B9C" w:rsidP="00316C8E">
      <w:pPr>
        <w:pStyle w:val="ListParagraph"/>
        <w:numPr>
          <w:ilvl w:val="0"/>
          <w:numId w:val="88"/>
        </w:numPr>
        <w:rPr>
          <w:rFonts w:ascii="Arial" w:hAnsi="Arial" w:cs="Arial"/>
          <w:color w:val="FF0000"/>
        </w:rPr>
      </w:pPr>
      <w:r w:rsidRPr="009C0B9C">
        <w:rPr>
          <w:rFonts w:ascii="Arial" w:hAnsi="Arial" w:cs="Arial"/>
          <w:color w:val="FF0000"/>
        </w:rPr>
        <w:t>Provide a written report of all system deficiencies to the Contract Manager, along with a digital copy emailed in PDF format on company letterhead. All identified deficiencies shall be corrected and brought into compliance within ten (10) business days of the report date.</w:t>
      </w:r>
      <w:r>
        <w:rPr>
          <w:rFonts w:ascii="Arial" w:hAnsi="Arial" w:cs="Arial"/>
          <w:color w:val="000000" w:themeColor="text1"/>
        </w:rPr>
        <w:t xml:space="preserve"> </w:t>
      </w:r>
      <w:r w:rsidR="00AC108E" w:rsidRPr="009C0B9C">
        <w:rPr>
          <w:rFonts w:ascii="Arial" w:hAnsi="Arial" w:cs="Arial"/>
          <w:strike/>
          <w:color w:val="FF0000"/>
        </w:rPr>
        <w:t xml:space="preserve">Written report of system deficiencies must be forwarded to the </w:t>
      </w:r>
      <w:r w:rsidR="001B570A" w:rsidRPr="009C0B9C">
        <w:rPr>
          <w:rFonts w:ascii="Arial" w:hAnsi="Arial" w:cs="Arial"/>
          <w:strike/>
          <w:color w:val="FF0000"/>
        </w:rPr>
        <w:t>C</w:t>
      </w:r>
      <w:r w:rsidR="00AC108E" w:rsidRPr="009C0B9C">
        <w:rPr>
          <w:rFonts w:ascii="Arial" w:hAnsi="Arial" w:cs="Arial"/>
          <w:strike/>
          <w:color w:val="FF0000"/>
        </w:rPr>
        <w:t xml:space="preserve">ontract </w:t>
      </w:r>
      <w:r w:rsidR="001B570A" w:rsidRPr="009C0B9C">
        <w:rPr>
          <w:rFonts w:ascii="Arial" w:hAnsi="Arial" w:cs="Arial"/>
          <w:strike/>
          <w:color w:val="FF0000"/>
        </w:rPr>
        <w:t>M</w:t>
      </w:r>
      <w:r w:rsidR="00AC108E" w:rsidRPr="009C0B9C">
        <w:rPr>
          <w:rFonts w:ascii="Arial" w:hAnsi="Arial" w:cs="Arial"/>
          <w:strike/>
          <w:color w:val="FF0000"/>
        </w:rPr>
        <w:t>anager as well as a digital copy</w:t>
      </w:r>
      <w:r w:rsidR="00FB1EB6" w:rsidRPr="009C0B9C">
        <w:rPr>
          <w:rFonts w:ascii="Arial" w:hAnsi="Arial" w:cs="Arial"/>
          <w:strike/>
          <w:color w:val="FF0000"/>
        </w:rPr>
        <w:t xml:space="preserve"> </w:t>
      </w:r>
      <w:r w:rsidR="001B570A" w:rsidRPr="009C0B9C">
        <w:rPr>
          <w:rFonts w:ascii="Arial" w:hAnsi="Arial" w:cs="Arial"/>
          <w:strike/>
          <w:color w:val="FF0000"/>
        </w:rPr>
        <w:t>via. email with company letter head</w:t>
      </w:r>
      <w:r w:rsidR="005C3251" w:rsidRPr="009C0B9C">
        <w:rPr>
          <w:rFonts w:ascii="Arial" w:hAnsi="Arial" w:cs="Arial"/>
          <w:strike/>
          <w:color w:val="FF0000"/>
        </w:rPr>
        <w:t xml:space="preserve"> exported as </w:t>
      </w:r>
      <w:r w:rsidR="001B570A" w:rsidRPr="009C0B9C">
        <w:rPr>
          <w:rFonts w:ascii="Arial" w:hAnsi="Arial" w:cs="Arial"/>
          <w:strike/>
          <w:color w:val="FF0000"/>
        </w:rPr>
        <w:t>PDF</w:t>
      </w:r>
      <w:r w:rsidR="005C3251" w:rsidRPr="009C0B9C">
        <w:rPr>
          <w:rFonts w:ascii="Arial" w:hAnsi="Arial" w:cs="Arial"/>
          <w:strike/>
          <w:color w:val="FF0000"/>
        </w:rPr>
        <w:t xml:space="preserve"> file</w:t>
      </w:r>
      <w:r w:rsidR="001B570A" w:rsidRPr="009C0B9C">
        <w:rPr>
          <w:rFonts w:ascii="Arial" w:hAnsi="Arial" w:cs="Arial"/>
          <w:strike/>
          <w:color w:val="FF0000"/>
        </w:rPr>
        <w:t>.</w:t>
      </w:r>
      <w:r w:rsidR="00AC108E" w:rsidRPr="009C0B9C">
        <w:rPr>
          <w:rFonts w:ascii="Arial" w:hAnsi="Arial" w:cs="Arial"/>
          <w:strike/>
          <w:color w:val="FF0000"/>
        </w:rPr>
        <w:t xml:space="preserve"> Any deficiencies reported are to be repaired and brought to compliance standards within </w:t>
      </w:r>
      <w:r w:rsidR="001B570A" w:rsidRPr="009C0B9C">
        <w:rPr>
          <w:rFonts w:ascii="Arial" w:hAnsi="Arial" w:cs="Arial"/>
          <w:strike/>
          <w:color w:val="FF0000"/>
        </w:rPr>
        <w:t>ten (</w:t>
      </w:r>
      <w:r w:rsidR="00AC108E" w:rsidRPr="009C0B9C">
        <w:rPr>
          <w:rFonts w:ascii="Arial" w:hAnsi="Arial" w:cs="Arial"/>
          <w:strike/>
          <w:color w:val="FF0000"/>
        </w:rPr>
        <w:t>10</w:t>
      </w:r>
      <w:r w:rsidR="001B570A" w:rsidRPr="009C0B9C">
        <w:rPr>
          <w:rFonts w:ascii="Arial" w:hAnsi="Arial" w:cs="Arial"/>
          <w:strike/>
          <w:color w:val="FF0000"/>
        </w:rPr>
        <w:t>)</w:t>
      </w:r>
      <w:r w:rsidR="00AC108E" w:rsidRPr="009C0B9C">
        <w:rPr>
          <w:rFonts w:ascii="Arial" w:hAnsi="Arial" w:cs="Arial"/>
          <w:strike/>
          <w:color w:val="FF0000"/>
        </w:rPr>
        <w:t xml:space="preserve"> business days of report findings</w:t>
      </w:r>
      <w:r w:rsidR="00AC108E" w:rsidRPr="009C0B9C">
        <w:rPr>
          <w:rFonts w:ascii="Arial" w:hAnsi="Arial" w:cs="Arial"/>
          <w:color w:val="FF0000"/>
        </w:rPr>
        <w:t>.</w:t>
      </w:r>
    </w:p>
    <w:p w14:paraId="65819F23" w14:textId="161B7442" w:rsidR="00AC108E" w:rsidRDefault="00AC108E" w:rsidP="00316C8E">
      <w:pPr>
        <w:pStyle w:val="ListParagraph"/>
        <w:numPr>
          <w:ilvl w:val="0"/>
          <w:numId w:val="88"/>
        </w:numPr>
        <w:rPr>
          <w:rFonts w:ascii="Arial" w:hAnsi="Arial" w:cs="Arial"/>
          <w:color w:val="000000" w:themeColor="text1"/>
        </w:rPr>
      </w:pPr>
      <w:r w:rsidRPr="009C0B9C">
        <w:rPr>
          <w:rFonts w:ascii="Arial" w:hAnsi="Arial" w:cs="Arial"/>
          <w:strike/>
          <w:color w:val="FF0000"/>
        </w:rPr>
        <w:t xml:space="preserve">Contractor shall, upon request and in advance notice, </w:t>
      </w:r>
      <w:r w:rsidR="009C0B9C" w:rsidRPr="009C0B9C">
        <w:rPr>
          <w:rFonts w:ascii="Arial" w:hAnsi="Arial" w:cs="Arial"/>
          <w:color w:val="FF0000"/>
        </w:rPr>
        <w:t>P</w:t>
      </w:r>
      <w:r w:rsidRPr="009C0B9C">
        <w:rPr>
          <w:rFonts w:ascii="Arial" w:hAnsi="Arial" w:cs="Arial"/>
          <w:strike/>
          <w:color w:val="000000" w:themeColor="text1"/>
        </w:rPr>
        <w:t>p</w:t>
      </w:r>
      <w:r w:rsidRPr="00AC108E">
        <w:rPr>
          <w:rFonts w:ascii="Arial" w:hAnsi="Arial" w:cs="Arial"/>
          <w:color w:val="000000" w:themeColor="text1"/>
        </w:rPr>
        <w:t>rovide a brief training session for the operation and features of the system at no additional charge during a scheduled preventative maintenance visit</w:t>
      </w:r>
      <w:r w:rsidR="009C0B9C">
        <w:rPr>
          <w:rFonts w:ascii="Arial" w:hAnsi="Arial" w:cs="Arial"/>
          <w:color w:val="FF0000"/>
        </w:rPr>
        <w:t>, upon request, and with advance notice from the CalVet Contract Manager</w:t>
      </w:r>
      <w:r w:rsidRPr="00AC108E">
        <w:rPr>
          <w:rFonts w:ascii="Arial" w:hAnsi="Arial" w:cs="Arial"/>
          <w:color w:val="000000" w:themeColor="text1"/>
        </w:rPr>
        <w:t>.</w:t>
      </w:r>
    </w:p>
    <w:p w14:paraId="59B46982" w14:textId="311D282D" w:rsidR="00AC108E" w:rsidRPr="00AC108E" w:rsidRDefault="009C0B9C" w:rsidP="00316C8E">
      <w:pPr>
        <w:pStyle w:val="ListParagraph"/>
        <w:numPr>
          <w:ilvl w:val="0"/>
          <w:numId w:val="88"/>
        </w:numPr>
        <w:rPr>
          <w:rFonts w:ascii="Arial" w:hAnsi="Arial" w:cs="Arial"/>
          <w:color w:val="000000" w:themeColor="text1"/>
        </w:rPr>
      </w:pPr>
      <w:r>
        <w:rPr>
          <w:rFonts w:ascii="Arial" w:hAnsi="Arial" w:cs="Arial"/>
          <w:color w:val="FF0000"/>
        </w:rPr>
        <w:t xml:space="preserve">Perform inspection, </w:t>
      </w:r>
      <w:r w:rsidRPr="009C0B9C">
        <w:rPr>
          <w:rFonts w:ascii="Arial" w:hAnsi="Arial" w:cs="Arial"/>
          <w:color w:val="FF0000"/>
        </w:rPr>
        <w:t>testing, cleaning, repair, and preventative maintenance on system equipment, including but not limited to manual and automatic releasing devices, audible and visual alarm indicating devices, pressure</w:t>
      </w:r>
      <w:r w:rsidRPr="009C0B9C">
        <w:rPr>
          <w:rFonts w:ascii="Cambria Math" w:hAnsi="Cambria Math" w:cs="Cambria Math"/>
          <w:color w:val="FF0000"/>
        </w:rPr>
        <w:t>‑</w:t>
      </w:r>
      <w:r w:rsidRPr="009C0B9C">
        <w:rPr>
          <w:rFonts w:ascii="Arial" w:hAnsi="Arial" w:cs="Arial"/>
          <w:color w:val="FF0000"/>
        </w:rPr>
        <w:t>reducing and relief valves, agent supplies/tanks, dampers, supervisory and local alarms, discharge nozzles, and associated piping. All work shall comply with the CFC, Title 19 requirements, and applicable NFPA standards.</w:t>
      </w:r>
      <w:r>
        <w:rPr>
          <w:rFonts w:ascii="Arial" w:hAnsi="Arial" w:cs="Arial"/>
          <w:color w:val="FF0000"/>
        </w:rPr>
        <w:t xml:space="preserve"> </w:t>
      </w:r>
      <w:r w:rsidR="00AC108E" w:rsidRPr="009C0B9C">
        <w:rPr>
          <w:rFonts w:ascii="Arial" w:hAnsi="Arial" w:cs="Arial"/>
          <w:strike/>
          <w:color w:val="FF0000"/>
        </w:rPr>
        <w:t>Contractor shall complete performance of inspection, testing, cleaning, repair</w:t>
      </w:r>
      <w:r w:rsidR="006B017F" w:rsidRPr="009C0B9C">
        <w:rPr>
          <w:rFonts w:ascii="Arial" w:hAnsi="Arial" w:cs="Arial"/>
          <w:strike/>
          <w:color w:val="FF0000"/>
        </w:rPr>
        <w:t>,</w:t>
      </w:r>
      <w:r w:rsidR="00AC108E" w:rsidRPr="009C0B9C">
        <w:rPr>
          <w:rFonts w:ascii="Arial" w:hAnsi="Arial" w:cs="Arial"/>
          <w:strike/>
          <w:color w:val="FF0000"/>
        </w:rPr>
        <w:t xml:space="preserve"> and preventative </w:t>
      </w:r>
      <w:r w:rsidR="00AC108E" w:rsidRPr="009C0B9C">
        <w:rPr>
          <w:rFonts w:ascii="Arial" w:hAnsi="Arial" w:cs="Arial"/>
          <w:strike/>
          <w:color w:val="FF0000"/>
        </w:rPr>
        <w:lastRenderedPageBreak/>
        <w:t>maintenance services to the following equipment, but not limited to: manual and automatic releasing devices, audible/visual alarm indicating devices, pressure reducing and relief valves, agent supplies/tanks, dampers, supervisory and local alarms, discharge nozzles and piping conditions in accordance with</w:t>
      </w:r>
      <w:r w:rsidR="003134F0" w:rsidRPr="009C0B9C">
        <w:rPr>
          <w:rFonts w:ascii="Arial" w:hAnsi="Arial" w:cs="Arial"/>
          <w:strike/>
          <w:color w:val="FF0000"/>
        </w:rPr>
        <w:t xml:space="preserve"> California Fire Code</w:t>
      </w:r>
      <w:r w:rsidR="00AC108E" w:rsidRPr="009C0B9C">
        <w:rPr>
          <w:rFonts w:ascii="Arial" w:hAnsi="Arial" w:cs="Arial"/>
          <w:strike/>
          <w:color w:val="FF0000"/>
        </w:rPr>
        <w:t xml:space="preserve"> </w:t>
      </w:r>
      <w:r w:rsidR="00960E6A" w:rsidRPr="009C0B9C">
        <w:rPr>
          <w:rFonts w:ascii="Arial" w:hAnsi="Arial" w:cs="Arial"/>
          <w:strike/>
          <w:color w:val="FF0000"/>
        </w:rPr>
        <w:t>(</w:t>
      </w:r>
      <w:r w:rsidR="00AC108E" w:rsidRPr="009C0B9C">
        <w:rPr>
          <w:rFonts w:ascii="Arial" w:hAnsi="Arial" w:cs="Arial"/>
          <w:strike/>
          <w:color w:val="FF0000"/>
        </w:rPr>
        <w:t>C</w:t>
      </w:r>
      <w:r w:rsidR="003134F0" w:rsidRPr="009C0B9C">
        <w:rPr>
          <w:rFonts w:ascii="Arial" w:hAnsi="Arial" w:cs="Arial"/>
          <w:strike/>
          <w:color w:val="FF0000"/>
        </w:rPr>
        <w:t>F</w:t>
      </w:r>
      <w:r w:rsidR="00AC108E" w:rsidRPr="009C0B9C">
        <w:rPr>
          <w:rFonts w:ascii="Arial" w:hAnsi="Arial" w:cs="Arial"/>
          <w:strike/>
          <w:color w:val="FF0000"/>
        </w:rPr>
        <w:t>C</w:t>
      </w:r>
      <w:r w:rsidR="00960E6A" w:rsidRPr="009C0B9C">
        <w:rPr>
          <w:rFonts w:ascii="Arial" w:hAnsi="Arial" w:cs="Arial"/>
          <w:strike/>
          <w:color w:val="FF0000"/>
        </w:rPr>
        <w:t>)</w:t>
      </w:r>
      <w:r w:rsidR="00AC108E" w:rsidRPr="009C0B9C">
        <w:rPr>
          <w:rFonts w:ascii="Arial" w:hAnsi="Arial" w:cs="Arial"/>
          <w:strike/>
          <w:color w:val="FF0000"/>
        </w:rPr>
        <w:t>, Title 19 specifications.</w:t>
      </w:r>
    </w:p>
    <w:p w14:paraId="7FE8FA4F" w14:textId="3FD8198B" w:rsidR="00AC108E" w:rsidRPr="00FB1EB6" w:rsidRDefault="009C0B9C" w:rsidP="00FB1EB6">
      <w:pPr>
        <w:pStyle w:val="ListParagraph"/>
        <w:numPr>
          <w:ilvl w:val="0"/>
          <w:numId w:val="78"/>
        </w:numPr>
        <w:spacing w:before="120" w:after="120"/>
        <w:rPr>
          <w:rFonts w:ascii="Arial" w:hAnsi="Arial" w:cs="Arial"/>
        </w:rPr>
      </w:pPr>
      <w:r>
        <w:rPr>
          <w:rFonts w:ascii="Arial" w:hAnsi="Arial" w:cs="Arial"/>
          <w:color w:val="FF0000"/>
        </w:rPr>
        <w:t xml:space="preserve">Contractor shall perform </w:t>
      </w:r>
      <w:r w:rsidRPr="009C0B9C">
        <w:rPr>
          <w:rFonts w:ascii="Arial" w:hAnsi="Arial" w:cs="Arial"/>
          <w:color w:val="FF0000"/>
        </w:rPr>
        <w:t>Annual inspection, testing, and maintenance in accordance with the California Code of Regulations, Title 19, and all applicable NFPA codes and standards. Annual Inspection activities shall include, but are not limited to, the following:</w:t>
      </w:r>
      <w:r>
        <w:rPr>
          <w:rFonts w:ascii="Arial" w:hAnsi="Arial" w:cs="Arial"/>
          <w:color w:val="FF0000"/>
        </w:rPr>
        <w:t xml:space="preserve"> </w:t>
      </w:r>
      <w:r w:rsidR="00097020" w:rsidRPr="009C0B9C">
        <w:rPr>
          <w:rFonts w:ascii="Arial" w:hAnsi="Arial" w:cs="Arial"/>
          <w:strike/>
          <w:color w:val="FF0000"/>
        </w:rPr>
        <w:t>Per the guidelines of California Code of Regulations, Title 19 and all NFPA codes/standards, the annual inspection, testing, and maintenance shall include but are not limited to:</w:t>
      </w:r>
    </w:p>
    <w:p w14:paraId="2F86B78A" w14:textId="16872413" w:rsidR="003134F0" w:rsidRPr="00012F79" w:rsidRDefault="00012F79" w:rsidP="00316C8E">
      <w:pPr>
        <w:pStyle w:val="ListParagraph"/>
        <w:numPr>
          <w:ilvl w:val="0"/>
          <w:numId w:val="89"/>
        </w:numPr>
        <w:rPr>
          <w:rFonts w:ascii="Arial" w:hAnsi="Arial" w:cs="Arial"/>
          <w:color w:val="FF0000"/>
        </w:rPr>
      </w:pPr>
      <w:r w:rsidRPr="00012F79">
        <w:rPr>
          <w:rFonts w:ascii="Arial" w:hAnsi="Arial" w:cs="Arial"/>
          <w:color w:val="FF0000"/>
        </w:rPr>
        <w:t>Inspect, test, clean, repair, replace, and maintain all system components to ensure proper operation, in accordance with manufacturer instructions and the requirements of NFPA 25 and 72.</w:t>
      </w:r>
      <w:r>
        <w:rPr>
          <w:rFonts w:ascii="Arial" w:hAnsi="Arial" w:cs="Arial"/>
          <w:color w:val="000000" w:themeColor="text1"/>
        </w:rPr>
        <w:t xml:space="preserve"> </w:t>
      </w:r>
      <w:r w:rsidR="003134F0" w:rsidRPr="00012F79">
        <w:rPr>
          <w:rFonts w:ascii="Arial" w:hAnsi="Arial" w:cs="Arial"/>
          <w:strike/>
          <w:color w:val="FF0000"/>
        </w:rPr>
        <w:t>All components</w:t>
      </w:r>
      <w:r w:rsidR="005C3251" w:rsidRPr="00012F79">
        <w:rPr>
          <w:rFonts w:ascii="Arial" w:hAnsi="Arial" w:cs="Arial"/>
          <w:strike/>
          <w:color w:val="FF0000"/>
        </w:rPr>
        <w:t xml:space="preserve"> </w:t>
      </w:r>
      <w:r w:rsidR="003134F0" w:rsidRPr="00012F79">
        <w:rPr>
          <w:rFonts w:ascii="Arial" w:hAnsi="Arial" w:cs="Arial"/>
          <w:strike/>
          <w:color w:val="FF0000"/>
        </w:rPr>
        <w:t>shall be inspected, tested, cleaned, repaired, replaced and maintained in good working order in accordance with the manufacturer’s instructions and as required by NFPA 25.and 72.</w:t>
      </w:r>
    </w:p>
    <w:p w14:paraId="56651400" w14:textId="2CE68051" w:rsidR="00AC108E" w:rsidRPr="00AC108E" w:rsidRDefault="00012F79" w:rsidP="00316C8E">
      <w:pPr>
        <w:pStyle w:val="ListParagraph"/>
        <w:numPr>
          <w:ilvl w:val="0"/>
          <w:numId w:val="89"/>
        </w:numPr>
        <w:rPr>
          <w:rFonts w:ascii="Arial" w:hAnsi="Arial" w:cs="Arial"/>
          <w:color w:val="000000" w:themeColor="text1"/>
        </w:rPr>
      </w:pPr>
      <w:r>
        <w:rPr>
          <w:rFonts w:ascii="Arial" w:hAnsi="Arial" w:cs="Arial"/>
          <w:color w:val="FF0000"/>
        </w:rPr>
        <w:t xml:space="preserve">Perform annual testing </w:t>
      </w:r>
      <w:r w:rsidRPr="00012F79">
        <w:rPr>
          <w:rFonts w:ascii="Arial" w:hAnsi="Arial" w:cs="Arial"/>
          <w:color w:val="FF0000"/>
        </w:rPr>
        <w:t>and inspection of system components including, but not limited to: Main Drain Test, pre</w:t>
      </w:r>
      <w:r w:rsidRPr="00012F79">
        <w:rPr>
          <w:rFonts w:ascii="Cambria Math" w:hAnsi="Cambria Math" w:cs="Cambria Math"/>
          <w:color w:val="FF0000"/>
        </w:rPr>
        <w:t>‑</w:t>
      </w:r>
      <w:r w:rsidRPr="00012F79">
        <w:rPr>
          <w:rFonts w:ascii="Arial" w:hAnsi="Arial" w:cs="Arial"/>
          <w:color w:val="FF0000"/>
        </w:rPr>
        <w:t>action and deluge valve interiors, dry pipe valve and deluge</w:t>
      </w:r>
      <w:r w:rsidRPr="00012F79">
        <w:rPr>
          <w:rFonts w:ascii="Cambria Math" w:hAnsi="Cambria Math" w:cs="Cambria Math"/>
          <w:color w:val="FF0000"/>
        </w:rPr>
        <w:t>‑</w:t>
      </w:r>
      <w:r w:rsidRPr="00012F79">
        <w:rPr>
          <w:rFonts w:ascii="Arial" w:hAnsi="Arial" w:cs="Arial"/>
          <w:color w:val="FF0000"/>
        </w:rPr>
        <w:t>opening device interiors, pressure</w:t>
      </w:r>
      <w:r w:rsidRPr="00012F79">
        <w:rPr>
          <w:rFonts w:ascii="Cambria Math" w:hAnsi="Cambria Math" w:cs="Cambria Math"/>
          <w:color w:val="FF0000"/>
        </w:rPr>
        <w:t>‑</w:t>
      </w:r>
      <w:r w:rsidRPr="00012F79">
        <w:rPr>
          <w:rFonts w:ascii="Arial" w:hAnsi="Arial" w:cs="Arial"/>
          <w:color w:val="FF0000"/>
        </w:rPr>
        <w:t>reducing and relief valves, hose connections and racks, control valve positions and operation, and full</w:t>
      </w:r>
      <w:r w:rsidRPr="00012F79">
        <w:rPr>
          <w:rFonts w:ascii="Cambria Math" w:hAnsi="Cambria Math" w:cs="Cambria Math"/>
          <w:color w:val="FF0000"/>
        </w:rPr>
        <w:t>‑</w:t>
      </w:r>
      <w:r w:rsidRPr="00012F79">
        <w:rPr>
          <w:rFonts w:ascii="Arial" w:hAnsi="Arial" w:cs="Arial"/>
          <w:color w:val="FF0000"/>
        </w:rPr>
        <w:t>flow testing. All components shall be checked for damage, defects, and leaks, and confirmed to be in good working condition</w:t>
      </w:r>
      <w:r w:rsidRPr="00016865">
        <w:rPr>
          <w:rFonts w:ascii="Arial" w:hAnsi="Arial" w:cs="Arial"/>
          <w:color w:val="000000" w:themeColor="text1"/>
        </w:rPr>
        <w:t>.</w:t>
      </w:r>
      <w:r>
        <w:rPr>
          <w:rFonts w:ascii="Arial" w:hAnsi="Arial" w:cs="Arial"/>
          <w:color w:val="000000" w:themeColor="text1"/>
        </w:rPr>
        <w:t xml:space="preserve"> </w:t>
      </w:r>
      <w:r w:rsidR="00AC108E" w:rsidRPr="00012F79">
        <w:rPr>
          <w:rFonts w:ascii="Arial" w:hAnsi="Arial" w:cs="Arial"/>
          <w:strike/>
          <w:color w:val="FF0000"/>
        </w:rPr>
        <w:t xml:space="preserve">Annual Main Drain, pre-action/deluge valve interiors, Dry Pipe Valve/deluge-opening device interiors, pressure reducing and relief valve hose connections and racks, control valve positions and operation, full flow testing, checks to be free of but not limited to damage and or leaks and to be in good working condition. </w:t>
      </w:r>
    </w:p>
    <w:p w14:paraId="43C251A5" w14:textId="0F32937B" w:rsidR="00AC108E" w:rsidRDefault="00012F79" w:rsidP="00316C8E">
      <w:pPr>
        <w:pStyle w:val="ListParagraph"/>
        <w:numPr>
          <w:ilvl w:val="0"/>
          <w:numId w:val="89"/>
        </w:numPr>
        <w:rPr>
          <w:rFonts w:ascii="Arial" w:hAnsi="Arial" w:cs="Arial"/>
          <w:color w:val="000000" w:themeColor="text1"/>
        </w:rPr>
      </w:pPr>
      <w:r>
        <w:rPr>
          <w:rFonts w:ascii="Arial" w:hAnsi="Arial" w:cs="Arial"/>
          <w:color w:val="FF0000"/>
        </w:rPr>
        <w:t>Conduct</w:t>
      </w:r>
      <w:r w:rsidRPr="00012F79">
        <w:rPr>
          <w:rFonts w:ascii="Arial" w:hAnsi="Arial" w:cs="Arial"/>
          <w:color w:val="FF0000"/>
        </w:rPr>
        <w:t xml:space="preserve"> annual Fire Alarm System preventative maintenance, including smoke detector cleaning, documentation of detector sensitivity, control panel analysis to identify potential device failures, battery testing, power supply testing, panel testing and cleaning, and cleaning of card</w:t>
      </w:r>
      <w:r w:rsidRPr="00012F79">
        <w:rPr>
          <w:rFonts w:ascii="Cambria Math" w:hAnsi="Cambria Math" w:cs="Cambria Math"/>
          <w:color w:val="FF0000"/>
        </w:rPr>
        <w:t>‑</w:t>
      </w:r>
      <w:r w:rsidRPr="00012F79">
        <w:rPr>
          <w:rFonts w:ascii="Arial" w:hAnsi="Arial" w:cs="Arial"/>
          <w:color w:val="FF0000"/>
        </w:rPr>
        <w:t>edge and cable connectors using isopropyl. Inspect, test, and perform preventative maintenance on twenty five percent (25%) of all smoke/fire dampers installed at the facility, in accordance with manufacturer instructions and NFPA 72 requirements.</w:t>
      </w:r>
      <w:r>
        <w:rPr>
          <w:rFonts w:ascii="Arial" w:hAnsi="Arial" w:cs="Arial"/>
          <w:color w:val="FF0000"/>
        </w:rPr>
        <w:t xml:space="preserve"> </w:t>
      </w:r>
      <w:r w:rsidR="000D0F68" w:rsidRPr="00012F79">
        <w:rPr>
          <w:rFonts w:ascii="Arial" w:hAnsi="Arial" w:cs="Arial"/>
          <w:strike/>
          <w:color w:val="FF0000"/>
        </w:rPr>
        <w:t xml:space="preserve">Annual Fire Alarm System preventative </w:t>
      </w:r>
      <w:r w:rsidR="00D9110F" w:rsidRPr="00012F79">
        <w:rPr>
          <w:rFonts w:ascii="Arial" w:hAnsi="Arial" w:cs="Arial"/>
          <w:strike/>
          <w:color w:val="FF0000"/>
        </w:rPr>
        <w:t>maintenance, on</w:t>
      </w:r>
      <w:r w:rsidR="009A5D6E" w:rsidRPr="00012F79">
        <w:rPr>
          <w:rFonts w:ascii="Arial" w:hAnsi="Arial" w:cs="Arial"/>
          <w:strike/>
          <w:color w:val="FF0000"/>
        </w:rPr>
        <w:t xml:space="preserve"> the following:</w:t>
      </w:r>
      <w:r w:rsidR="00D9110F" w:rsidRPr="00012F79">
        <w:rPr>
          <w:rFonts w:ascii="Arial" w:hAnsi="Arial" w:cs="Arial"/>
          <w:strike/>
          <w:color w:val="FF0000"/>
        </w:rPr>
        <w:t xml:space="preserve"> </w:t>
      </w:r>
      <w:r w:rsidR="000D0F68" w:rsidRPr="00012F79">
        <w:rPr>
          <w:rFonts w:ascii="Arial" w:hAnsi="Arial" w:cs="Arial"/>
          <w:strike/>
          <w:color w:val="FF0000"/>
        </w:rPr>
        <w:t xml:space="preserve">smoke detector </w:t>
      </w:r>
      <w:r w:rsidR="00FB1EB6" w:rsidRPr="00012F79">
        <w:rPr>
          <w:rFonts w:ascii="Arial" w:hAnsi="Arial" w:cs="Arial"/>
          <w:strike/>
          <w:color w:val="FF0000"/>
        </w:rPr>
        <w:t>cleaning, report</w:t>
      </w:r>
      <w:r w:rsidR="000D0F68" w:rsidRPr="00012F79">
        <w:rPr>
          <w:rFonts w:ascii="Arial" w:hAnsi="Arial" w:cs="Arial"/>
          <w:strike/>
          <w:color w:val="FF0000"/>
        </w:rPr>
        <w:t xml:space="preserve"> documentation of detector sensitivity. Control panel analysis,</w:t>
      </w:r>
      <w:r w:rsidR="0015640E" w:rsidRPr="00012F79">
        <w:rPr>
          <w:rFonts w:ascii="Arial" w:hAnsi="Arial" w:cs="Arial"/>
          <w:strike/>
          <w:color w:val="FF0000"/>
        </w:rPr>
        <w:t xml:space="preserve"> to </w:t>
      </w:r>
      <w:r w:rsidR="00FB1EB6" w:rsidRPr="00012F79">
        <w:rPr>
          <w:rFonts w:ascii="Arial" w:hAnsi="Arial" w:cs="Arial"/>
          <w:strike/>
          <w:color w:val="FF0000"/>
        </w:rPr>
        <w:t>detect potential</w:t>
      </w:r>
      <w:r w:rsidR="000D0F68" w:rsidRPr="00012F79">
        <w:rPr>
          <w:rFonts w:ascii="Arial" w:hAnsi="Arial" w:cs="Arial"/>
          <w:strike/>
          <w:color w:val="FF0000"/>
        </w:rPr>
        <w:t xml:space="preserve"> </w:t>
      </w:r>
      <w:r w:rsidR="0015640E" w:rsidRPr="00012F79">
        <w:rPr>
          <w:rFonts w:ascii="Arial" w:hAnsi="Arial" w:cs="Arial"/>
          <w:strike/>
          <w:color w:val="FF0000"/>
        </w:rPr>
        <w:t xml:space="preserve">devices </w:t>
      </w:r>
      <w:r w:rsidR="000D0F68" w:rsidRPr="00012F79">
        <w:rPr>
          <w:rFonts w:ascii="Arial" w:hAnsi="Arial" w:cs="Arial"/>
          <w:strike/>
          <w:color w:val="FF0000"/>
        </w:rPr>
        <w:t>failures, battery testing, power supply testing, panel testing and cleaning, card edge connector and cable connector cleaning with isopropyl. Smoke/Fire Damper inspection, test and preventive maintenance of 25% of facilities total installed units</w:t>
      </w:r>
      <w:r w:rsidR="00B17F80" w:rsidRPr="00012F79">
        <w:rPr>
          <w:rFonts w:ascii="Arial" w:hAnsi="Arial" w:cs="Arial"/>
          <w:strike/>
          <w:color w:val="FF0000"/>
        </w:rPr>
        <w:t xml:space="preserve"> in accordance with manufacturer’s instructions and as required by NFPA</w:t>
      </w:r>
      <w:r w:rsidR="009A5D6E" w:rsidRPr="00012F79">
        <w:rPr>
          <w:rFonts w:ascii="Arial" w:hAnsi="Arial" w:cs="Arial"/>
          <w:strike/>
          <w:color w:val="FF0000"/>
        </w:rPr>
        <w:t>72</w:t>
      </w:r>
    </w:p>
    <w:p w14:paraId="6A603272" w14:textId="0FB5FDC0" w:rsidR="000D0F68" w:rsidRPr="000D0F68" w:rsidRDefault="000D0F68" w:rsidP="00316C8E">
      <w:pPr>
        <w:pStyle w:val="ListParagraph"/>
        <w:numPr>
          <w:ilvl w:val="0"/>
          <w:numId w:val="89"/>
        </w:numPr>
        <w:rPr>
          <w:rFonts w:ascii="Arial" w:hAnsi="Arial" w:cs="Arial"/>
          <w:color w:val="000000" w:themeColor="text1"/>
        </w:rPr>
      </w:pPr>
      <w:r w:rsidRPr="00012F79">
        <w:rPr>
          <w:rFonts w:ascii="Arial" w:hAnsi="Arial" w:cs="Arial"/>
          <w:strike/>
          <w:color w:val="FF0000"/>
        </w:rPr>
        <w:t>Contractor shall r</w:t>
      </w:r>
      <w:r w:rsidR="00012F79">
        <w:rPr>
          <w:rFonts w:ascii="Arial" w:hAnsi="Arial" w:cs="Arial"/>
          <w:color w:val="FF0000"/>
        </w:rPr>
        <w:t>R</w:t>
      </w:r>
      <w:r w:rsidRPr="000D0F68">
        <w:rPr>
          <w:rFonts w:ascii="Arial" w:hAnsi="Arial" w:cs="Arial"/>
          <w:color w:val="000000" w:themeColor="text1"/>
        </w:rPr>
        <w:t>epair or replace any defective device(s)</w:t>
      </w:r>
      <w:r w:rsidR="00012F79">
        <w:rPr>
          <w:rFonts w:ascii="Arial" w:hAnsi="Arial" w:cs="Arial"/>
          <w:color w:val="000000" w:themeColor="text1"/>
        </w:rPr>
        <w:t xml:space="preserve"> </w:t>
      </w:r>
      <w:r w:rsidR="00012F79">
        <w:rPr>
          <w:rFonts w:ascii="Arial" w:hAnsi="Arial" w:cs="Arial"/>
          <w:color w:val="FF0000"/>
        </w:rPr>
        <w:t>identified</w:t>
      </w:r>
      <w:r w:rsidRPr="000D0F68">
        <w:rPr>
          <w:rFonts w:ascii="Arial" w:hAnsi="Arial" w:cs="Arial"/>
          <w:color w:val="000000" w:themeColor="text1"/>
        </w:rPr>
        <w:t xml:space="preserve"> </w:t>
      </w:r>
      <w:r w:rsidRPr="00012F79">
        <w:rPr>
          <w:rFonts w:ascii="Arial" w:hAnsi="Arial" w:cs="Arial"/>
          <w:strike/>
          <w:color w:val="FF0000"/>
        </w:rPr>
        <w:t xml:space="preserve">found </w:t>
      </w:r>
      <w:r w:rsidRPr="000D0F68">
        <w:rPr>
          <w:rFonts w:ascii="Arial" w:hAnsi="Arial" w:cs="Arial"/>
          <w:color w:val="000000" w:themeColor="text1"/>
        </w:rPr>
        <w:t xml:space="preserve">during annual </w:t>
      </w:r>
      <w:r w:rsidRPr="00012F79">
        <w:rPr>
          <w:rFonts w:ascii="Arial" w:hAnsi="Arial" w:cs="Arial"/>
          <w:strike/>
          <w:color w:val="FF0000"/>
        </w:rPr>
        <w:t xml:space="preserve">regular </w:t>
      </w:r>
      <w:r w:rsidRPr="000D0F68">
        <w:rPr>
          <w:rFonts w:ascii="Arial" w:hAnsi="Arial" w:cs="Arial"/>
          <w:color w:val="000000" w:themeColor="text1"/>
        </w:rPr>
        <w:t xml:space="preserve">maintenance and/or testing. Repairs not </w:t>
      </w:r>
      <w:r w:rsidRPr="00012F79">
        <w:rPr>
          <w:rFonts w:ascii="Arial" w:hAnsi="Arial" w:cs="Arial"/>
          <w:strike/>
          <w:color w:val="FF0000"/>
        </w:rPr>
        <w:t>included</w:t>
      </w:r>
      <w:r w:rsidR="00012F79" w:rsidRPr="00012F79">
        <w:rPr>
          <w:rFonts w:ascii="Arial" w:hAnsi="Arial" w:cs="Arial"/>
          <w:color w:val="FF0000"/>
        </w:rPr>
        <w:t>covered</w:t>
      </w:r>
      <w:r w:rsidR="00012F79">
        <w:rPr>
          <w:rFonts w:ascii="Arial" w:hAnsi="Arial" w:cs="Arial"/>
          <w:color w:val="FF0000"/>
        </w:rPr>
        <w:t xml:space="preserve"> under routine</w:t>
      </w:r>
      <w:r w:rsidRPr="000D0F68">
        <w:rPr>
          <w:rFonts w:ascii="Arial" w:hAnsi="Arial" w:cs="Arial"/>
          <w:color w:val="000000" w:themeColor="text1"/>
        </w:rPr>
        <w:t xml:space="preserve"> </w:t>
      </w:r>
      <w:r w:rsidRPr="00012F79">
        <w:rPr>
          <w:rFonts w:ascii="Arial" w:hAnsi="Arial" w:cs="Arial"/>
          <w:strike/>
          <w:color w:val="FF0000"/>
        </w:rPr>
        <w:t>in</w:t>
      </w:r>
      <w:r w:rsidRPr="000D0F68">
        <w:rPr>
          <w:rFonts w:ascii="Arial" w:hAnsi="Arial" w:cs="Arial"/>
          <w:color w:val="000000" w:themeColor="text1"/>
        </w:rPr>
        <w:t xml:space="preserve"> </w:t>
      </w:r>
      <w:r w:rsidR="00C64AAB">
        <w:rPr>
          <w:rFonts w:ascii="Arial" w:hAnsi="Arial" w:cs="Arial"/>
          <w:color w:val="000000" w:themeColor="text1"/>
        </w:rPr>
        <w:t>maintenance</w:t>
      </w:r>
      <w:r w:rsidRPr="000D0F68">
        <w:rPr>
          <w:rFonts w:ascii="Arial" w:hAnsi="Arial" w:cs="Arial"/>
          <w:color w:val="000000" w:themeColor="text1"/>
        </w:rPr>
        <w:t xml:space="preserve"> </w:t>
      </w:r>
      <w:r w:rsidR="00012F79">
        <w:rPr>
          <w:rFonts w:ascii="Arial" w:hAnsi="Arial" w:cs="Arial"/>
          <w:color w:val="FF0000"/>
        </w:rPr>
        <w:t>shalll</w:t>
      </w:r>
      <w:r w:rsidRPr="00012F79">
        <w:rPr>
          <w:rFonts w:ascii="Arial" w:hAnsi="Arial" w:cs="Arial"/>
          <w:strike/>
          <w:color w:val="FF0000"/>
        </w:rPr>
        <w:t>will</w:t>
      </w:r>
      <w:r w:rsidRPr="000D0F68">
        <w:rPr>
          <w:rFonts w:ascii="Arial" w:hAnsi="Arial" w:cs="Arial"/>
          <w:color w:val="000000" w:themeColor="text1"/>
        </w:rPr>
        <w:t xml:space="preserve"> be billed</w:t>
      </w:r>
      <w:r w:rsidR="00012F79">
        <w:rPr>
          <w:rFonts w:ascii="Arial" w:hAnsi="Arial" w:cs="Arial"/>
          <w:color w:val="000000" w:themeColor="text1"/>
        </w:rPr>
        <w:t xml:space="preserve"> </w:t>
      </w:r>
      <w:r w:rsidR="00012F79">
        <w:rPr>
          <w:rFonts w:ascii="Arial" w:hAnsi="Arial" w:cs="Arial"/>
          <w:color w:val="FF0000"/>
        </w:rPr>
        <w:t>under</w:t>
      </w:r>
      <w:r w:rsidRPr="000D0F68">
        <w:rPr>
          <w:rFonts w:ascii="Arial" w:hAnsi="Arial" w:cs="Arial"/>
          <w:color w:val="000000" w:themeColor="text1"/>
        </w:rPr>
        <w:t xml:space="preserve"> </w:t>
      </w:r>
      <w:r w:rsidRPr="00012F79">
        <w:rPr>
          <w:rFonts w:ascii="Arial" w:hAnsi="Arial" w:cs="Arial"/>
          <w:strike/>
          <w:color w:val="FF0000"/>
        </w:rPr>
        <w:t>towards</w:t>
      </w:r>
      <w:r w:rsidRPr="000D0F68">
        <w:rPr>
          <w:rFonts w:ascii="Arial" w:hAnsi="Arial" w:cs="Arial"/>
          <w:color w:val="000000" w:themeColor="text1"/>
        </w:rPr>
        <w:t xml:space="preserve"> the Non-</w:t>
      </w:r>
      <w:r w:rsidR="00012F79">
        <w:rPr>
          <w:rFonts w:ascii="Arial" w:hAnsi="Arial" w:cs="Arial"/>
          <w:color w:val="FF0000"/>
        </w:rPr>
        <w:t>E</w:t>
      </w:r>
      <w:r w:rsidRPr="00012F79">
        <w:rPr>
          <w:rFonts w:ascii="Arial" w:hAnsi="Arial" w:cs="Arial"/>
          <w:strike/>
          <w:color w:val="FF0000"/>
        </w:rPr>
        <w:t>e</w:t>
      </w:r>
      <w:r w:rsidRPr="000D0F68">
        <w:rPr>
          <w:rFonts w:ascii="Arial" w:hAnsi="Arial" w:cs="Arial"/>
          <w:color w:val="000000" w:themeColor="text1"/>
        </w:rPr>
        <w:t>mergency Service and Repairs cost category.</w:t>
      </w:r>
    </w:p>
    <w:p w14:paraId="57420F3B" w14:textId="3871DD2D" w:rsidR="000D0F68" w:rsidRDefault="000D0F68" w:rsidP="00316C8E">
      <w:pPr>
        <w:pStyle w:val="ListParagraph"/>
        <w:numPr>
          <w:ilvl w:val="0"/>
          <w:numId w:val="89"/>
        </w:numPr>
        <w:rPr>
          <w:rFonts w:ascii="Arial" w:hAnsi="Arial" w:cs="Arial"/>
          <w:color w:val="000000" w:themeColor="text1"/>
        </w:rPr>
      </w:pPr>
      <w:r>
        <w:rPr>
          <w:rFonts w:ascii="Arial" w:hAnsi="Arial" w:cs="Arial"/>
          <w:color w:val="000000" w:themeColor="text1"/>
        </w:rPr>
        <w:t>Clean and vacuum</w:t>
      </w:r>
      <w:r w:rsidR="00012F79">
        <w:rPr>
          <w:rFonts w:ascii="Arial" w:hAnsi="Arial" w:cs="Arial"/>
          <w:color w:val="000000" w:themeColor="text1"/>
        </w:rPr>
        <w:t xml:space="preserve"> </w:t>
      </w:r>
      <w:r w:rsidR="00012F79">
        <w:rPr>
          <w:rFonts w:ascii="Arial" w:hAnsi="Arial" w:cs="Arial"/>
          <w:color w:val="FF0000"/>
        </w:rPr>
        <w:t>the</w:t>
      </w:r>
      <w:r>
        <w:rPr>
          <w:rFonts w:ascii="Arial" w:hAnsi="Arial" w:cs="Arial"/>
          <w:color w:val="000000" w:themeColor="text1"/>
        </w:rPr>
        <w:t xml:space="preserve"> interior of</w:t>
      </w:r>
      <w:r w:rsidR="0029275A">
        <w:rPr>
          <w:rFonts w:ascii="Arial" w:hAnsi="Arial" w:cs="Arial"/>
          <w:color w:val="000000" w:themeColor="text1"/>
        </w:rPr>
        <w:t xml:space="preserve"> </w:t>
      </w:r>
      <w:r w:rsidR="0029275A">
        <w:rPr>
          <w:rFonts w:ascii="Arial" w:hAnsi="Arial" w:cs="Arial"/>
          <w:color w:val="FF0000"/>
        </w:rPr>
        <w:t>all</w:t>
      </w:r>
      <w:r>
        <w:rPr>
          <w:rFonts w:ascii="Arial" w:hAnsi="Arial" w:cs="Arial"/>
          <w:color w:val="000000" w:themeColor="text1"/>
        </w:rPr>
        <w:t xml:space="preserve"> </w:t>
      </w:r>
      <w:r w:rsidRPr="0029275A">
        <w:rPr>
          <w:rFonts w:ascii="Arial" w:hAnsi="Arial" w:cs="Arial"/>
          <w:strike/>
          <w:color w:val="FF0000"/>
        </w:rPr>
        <w:t xml:space="preserve">the </w:t>
      </w:r>
      <w:r>
        <w:rPr>
          <w:rFonts w:ascii="Arial" w:hAnsi="Arial" w:cs="Arial"/>
          <w:color w:val="000000" w:themeColor="text1"/>
        </w:rPr>
        <w:t>panel</w:t>
      </w:r>
      <w:r w:rsidR="0029275A" w:rsidRPr="0029275A">
        <w:rPr>
          <w:rFonts w:ascii="Arial" w:hAnsi="Arial" w:cs="Arial"/>
          <w:color w:val="FF0000"/>
        </w:rPr>
        <w:t>s</w:t>
      </w:r>
      <w:r>
        <w:rPr>
          <w:rFonts w:ascii="Arial" w:hAnsi="Arial" w:cs="Arial"/>
          <w:color w:val="000000" w:themeColor="text1"/>
        </w:rPr>
        <w:t xml:space="preserve">. </w:t>
      </w:r>
    </w:p>
    <w:p w14:paraId="28E30621" w14:textId="1BFC2E07" w:rsidR="000D0F68" w:rsidRDefault="000D0F68" w:rsidP="00316C8E">
      <w:pPr>
        <w:pStyle w:val="ListParagraph"/>
        <w:numPr>
          <w:ilvl w:val="0"/>
          <w:numId w:val="89"/>
        </w:numPr>
        <w:rPr>
          <w:rFonts w:ascii="Arial" w:hAnsi="Arial" w:cs="Arial"/>
          <w:color w:val="000000" w:themeColor="text1"/>
        </w:rPr>
      </w:pPr>
      <w:r>
        <w:rPr>
          <w:rFonts w:ascii="Arial" w:hAnsi="Arial" w:cs="Arial"/>
          <w:color w:val="000000" w:themeColor="text1"/>
        </w:rPr>
        <w:t>Generate obscuration rate</w:t>
      </w:r>
      <w:r w:rsidRPr="000D0F68">
        <w:rPr>
          <w:rFonts w:ascii="Arial" w:hAnsi="Arial" w:cs="Arial"/>
          <w:color w:val="000000" w:themeColor="text1"/>
        </w:rPr>
        <w:t xml:space="preserve">/sensitivity report for </w:t>
      </w:r>
      <w:r w:rsidR="003D4429">
        <w:rPr>
          <w:rFonts w:ascii="Arial" w:hAnsi="Arial" w:cs="Arial"/>
          <w:color w:val="000000" w:themeColor="text1"/>
        </w:rPr>
        <w:t>one hundred percent (</w:t>
      </w:r>
      <w:r w:rsidRPr="000D0F68">
        <w:rPr>
          <w:rFonts w:ascii="Arial" w:hAnsi="Arial" w:cs="Arial"/>
          <w:color w:val="000000" w:themeColor="text1"/>
        </w:rPr>
        <w:t>100%</w:t>
      </w:r>
      <w:r w:rsidR="003D4429">
        <w:rPr>
          <w:rFonts w:ascii="Arial" w:hAnsi="Arial" w:cs="Arial"/>
          <w:color w:val="000000" w:themeColor="text1"/>
        </w:rPr>
        <w:t>)</w:t>
      </w:r>
      <w:r w:rsidRPr="000D0F68">
        <w:rPr>
          <w:rFonts w:ascii="Arial" w:hAnsi="Arial" w:cs="Arial"/>
          <w:color w:val="000000" w:themeColor="text1"/>
        </w:rPr>
        <w:t xml:space="preserve"> of smoke/duct </w:t>
      </w:r>
      <w:r w:rsidR="00CE04B2" w:rsidRPr="000D0F68">
        <w:rPr>
          <w:rFonts w:ascii="Arial" w:hAnsi="Arial" w:cs="Arial"/>
          <w:color w:val="000000" w:themeColor="text1"/>
        </w:rPr>
        <w:t>detectors and</w:t>
      </w:r>
      <w:r w:rsidRPr="000D0F68">
        <w:rPr>
          <w:rFonts w:ascii="Arial" w:hAnsi="Arial" w:cs="Arial"/>
          <w:color w:val="000000" w:themeColor="text1"/>
        </w:rPr>
        <w:t xml:space="preserve"> clean up to </w:t>
      </w:r>
      <w:r w:rsidR="003D4429">
        <w:rPr>
          <w:rFonts w:ascii="Arial" w:hAnsi="Arial" w:cs="Arial"/>
          <w:color w:val="000000" w:themeColor="text1"/>
        </w:rPr>
        <w:t>twenty-five percent (</w:t>
      </w:r>
      <w:r w:rsidRPr="000D0F68">
        <w:rPr>
          <w:rFonts w:ascii="Arial" w:hAnsi="Arial" w:cs="Arial"/>
          <w:color w:val="000000" w:themeColor="text1"/>
        </w:rPr>
        <w:t>25%</w:t>
      </w:r>
      <w:r w:rsidR="003D4429">
        <w:rPr>
          <w:rFonts w:ascii="Arial" w:hAnsi="Arial" w:cs="Arial"/>
          <w:color w:val="000000" w:themeColor="text1"/>
        </w:rPr>
        <w:t>)</w:t>
      </w:r>
      <w:r w:rsidRPr="000D0F68">
        <w:rPr>
          <w:rFonts w:ascii="Arial" w:hAnsi="Arial" w:cs="Arial"/>
          <w:color w:val="000000" w:themeColor="text1"/>
        </w:rPr>
        <w:t xml:space="preserve"> smoke/duct </w:t>
      </w:r>
      <w:r w:rsidRPr="000D0F68">
        <w:rPr>
          <w:rFonts w:ascii="Arial" w:hAnsi="Arial" w:cs="Arial"/>
          <w:color w:val="000000" w:themeColor="text1"/>
        </w:rPr>
        <w:lastRenderedPageBreak/>
        <w:t>detectors</w:t>
      </w:r>
      <w:r w:rsidR="00C64AAB">
        <w:rPr>
          <w:rFonts w:ascii="Arial" w:hAnsi="Arial" w:cs="Arial"/>
          <w:color w:val="000000" w:themeColor="text1"/>
        </w:rPr>
        <w:t>,</w:t>
      </w:r>
      <w:r w:rsidRPr="000D0F68">
        <w:rPr>
          <w:rFonts w:ascii="Arial" w:hAnsi="Arial" w:cs="Arial"/>
          <w:color w:val="000000" w:themeColor="text1"/>
        </w:rPr>
        <w:t xml:space="preserve"> on a rotating basis. Smoke/duct detectors will be cleaned </w:t>
      </w:r>
      <w:r w:rsidR="00C64AAB">
        <w:rPr>
          <w:rFonts w:ascii="Arial" w:hAnsi="Arial" w:cs="Arial"/>
          <w:color w:val="000000" w:themeColor="text1"/>
        </w:rPr>
        <w:t>using</w:t>
      </w:r>
      <w:r w:rsidRPr="000D0F68">
        <w:rPr>
          <w:rFonts w:ascii="Arial" w:hAnsi="Arial" w:cs="Arial"/>
          <w:color w:val="000000" w:themeColor="text1"/>
        </w:rPr>
        <w:t xml:space="preserve"> a vacuum device and ozone safe compressed air blow out</w:t>
      </w:r>
      <w:r w:rsidR="00C64AAB">
        <w:rPr>
          <w:rFonts w:ascii="Arial" w:hAnsi="Arial" w:cs="Arial"/>
          <w:color w:val="000000" w:themeColor="text1"/>
        </w:rPr>
        <w:t>,</w:t>
      </w:r>
      <w:r w:rsidR="00B17F80">
        <w:rPr>
          <w:rFonts w:ascii="Arial" w:hAnsi="Arial" w:cs="Arial"/>
          <w:color w:val="000000" w:themeColor="text1"/>
        </w:rPr>
        <w:t xml:space="preserve"> in accordance with manufacturer’s instructions and as required by NFPA 72</w:t>
      </w:r>
    </w:p>
    <w:p w14:paraId="5CD8E5D3" w14:textId="0E975467" w:rsidR="000D0F68" w:rsidRPr="000D0F68" w:rsidRDefault="0029275A" w:rsidP="00316C8E">
      <w:pPr>
        <w:pStyle w:val="ListParagraph"/>
        <w:numPr>
          <w:ilvl w:val="0"/>
          <w:numId w:val="89"/>
        </w:numPr>
        <w:rPr>
          <w:rFonts w:ascii="Arial" w:hAnsi="Arial" w:cs="Arial"/>
          <w:color w:val="000000" w:themeColor="text1"/>
        </w:rPr>
      </w:pPr>
      <w:r>
        <w:rPr>
          <w:rFonts w:ascii="Arial" w:hAnsi="Arial" w:cs="Arial"/>
          <w:color w:val="FF0000"/>
        </w:rPr>
        <w:t xml:space="preserve">Perform </w:t>
      </w:r>
      <w:r w:rsidR="000D0F68" w:rsidRPr="0029275A">
        <w:rPr>
          <w:rFonts w:ascii="Arial" w:hAnsi="Arial" w:cs="Arial"/>
          <w:strike/>
          <w:color w:val="FF0000"/>
        </w:rPr>
        <w:t>A</w:t>
      </w:r>
      <w:r w:rsidRPr="0029275A">
        <w:rPr>
          <w:rFonts w:ascii="Arial" w:hAnsi="Arial" w:cs="Arial"/>
          <w:color w:val="FF0000"/>
        </w:rPr>
        <w:t>a</w:t>
      </w:r>
      <w:r w:rsidR="000D0F68" w:rsidRPr="000D0F68">
        <w:rPr>
          <w:rFonts w:ascii="Arial" w:hAnsi="Arial" w:cs="Arial"/>
          <w:color w:val="000000" w:themeColor="text1"/>
        </w:rPr>
        <w:t xml:space="preserve"> Main Drain Test</w:t>
      </w:r>
      <w:r>
        <w:rPr>
          <w:rFonts w:ascii="Arial" w:hAnsi="Arial" w:cs="Arial"/>
          <w:color w:val="000000" w:themeColor="text1"/>
        </w:rPr>
        <w:t xml:space="preserve"> </w:t>
      </w:r>
      <w:r>
        <w:rPr>
          <w:rFonts w:ascii="Arial" w:hAnsi="Arial" w:cs="Arial"/>
          <w:color w:val="FF0000"/>
        </w:rPr>
        <w:t>in accordance with</w:t>
      </w:r>
      <w:r w:rsidR="000D0F68" w:rsidRPr="0029275A">
        <w:rPr>
          <w:rFonts w:ascii="Arial" w:hAnsi="Arial" w:cs="Arial"/>
          <w:strike/>
          <w:color w:val="FF0000"/>
        </w:rPr>
        <w:t>per</w:t>
      </w:r>
      <w:r w:rsidR="000D0F68" w:rsidRPr="000D0F68">
        <w:rPr>
          <w:rFonts w:ascii="Arial" w:hAnsi="Arial" w:cs="Arial"/>
          <w:color w:val="000000" w:themeColor="text1"/>
        </w:rPr>
        <w:t xml:space="preserve"> NFPA 25 and</w:t>
      </w:r>
      <w:r>
        <w:rPr>
          <w:rFonts w:ascii="Arial" w:hAnsi="Arial" w:cs="Arial"/>
          <w:color w:val="000000" w:themeColor="text1"/>
        </w:rPr>
        <w:t xml:space="preserve"> </w:t>
      </w:r>
      <w:r>
        <w:rPr>
          <w:rFonts w:ascii="Arial" w:hAnsi="Arial" w:cs="Arial"/>
          <w:color w:val="FF0000"/>
        </w:rPr>
        <w:t>current</w:t>
      </w:r>
      <w:r w:rsidR="000D0F68" w:rsidRPr="000D0F68">
        <w:rPr>
          <w:rFonts w:ascii="Arial" w:hAnsi="Arial" w:cs="Arial"/>
          <w:color w:val="000000" w:themeColor="text1"/>
        </w:rPr>
        <w:t xml:space="preserve"> State of California</w:t>
      </w:r>
      <w:r w:rsidR="0015640E">
        <w:rPr>
          <w:rFonts w:ascii="Arial" w:hAnsi="Arial" w:cs="Arial"/>
          <w:color w:val="000000" w:themeColor="text1"/>
        </w:rPr>
        <w:t xml:space="preserve"> Code of Regulations</w:t>
      </w:r>
      <w:r w:rsidR="000D0F68" w:rsidRPr="000D0F68">
        <w:rPr>
          <w:rFonts w:ascii="Arial" w:hAnsi="Arial" w:cs="Arial"/>
          <w:color w:val="000000" w:themeColor="text1"/>
        </w:rPr>
        <w:t xml:space="preserve"> Title 19 </w:t>
      </w:r>
      <w:r w:rsidR="000D0F68" w:rsidRPr="0029275A">
        <w:rPr>
          <w:rFonts w:ascii="Arial" w:hAnsi="Arial" w:cs="Arial"/>
          <w:strike/>
          <w:color w:val="FF0000"/>
        </w:rPr>
        <w:t>(most recent edition)</w:t>
      </w:r>
      <w:r w:rsidR="000D0F68" w:rsidRPr="000D0F68">
        <w:rPr>
          <w:rFonts w:ascii="Arial" w:hAnsi="Arial" w:cs="Arial"/>
          <w:color w:val="000000" w:themeColor="text1"/>
        </w:rPr>
        <w:t xml:space="preserve"> requirements</w:t>
      </w:r>
      <w:r w:rsidR="000D0F68" w:rsidRPr="0029275A">
        <w:rPr>
          <w:rFonts w:ascii="Arial" w:hAnsi="Arial" w:cs="Arial"/>
          <w:strike/>
          <w:color w:val="FF0000"/>
        </w:rPr>
        <w:t>,</w:t>
      </w:r>
      <w:r>
        <w:rPr>
          <w:rFonts w:ascii="Arial" w:hAnsi="Arial" w:cs="Arial"/>
          <w:strike/>
          <w:color w:val="FF0000"/>
        </w:rPr>
        <w:t xml:space="preserve">. </w:t>
      </w:r>
      <w:r w:rsidRPr="0029275A">
        <w:rPr>
          <w:rFonts w:ascii="Arial" w:hAnsi="Arial" w:cs="Arial"/>
          <w:color w:val="FF0000"/>
        </w:rPr>
        <w:t>This</w:t>
      </w:r>
      <w:r w:rsidR="000D0F68" w:rsidRPr="0029275A">
        <w:rPr>
          <w:rFonts w:ascii="Arial" w:hAnsi="Arial" w:cs="Arial"/>
          <w:color w:val="000000" w:themeColor="text1"/>
        </w:rPr>
        <w:t xml:space="preserve"> </w:t>
      </w:r>
      <w:r w:rsidR="000D0F68" w:rsidRPr="000D0F68">
        <w:rPr>
          <w:rFonts w:ascii="Arial" w:hAnsi="Arial" w:cs="Arial"/>
          <w:color w:val="000000" w:themeColor="text1"/>
        </w:rPr>
        <w:t>includ</w:t>
      </w:r>
      <w:r w:rsidRPr="0029275A">
        <w:rPr>
          <w:rFonts w:ascii="Arial" w:hAnsi="Arial" w:cs="Arial"/>
          <w:color w:val="FF0000"/>
        </w:rPr>
        <w:t>es</w:t>
      </w:r>
      <w:r w:rsidR="000D0F68" w:rsidRPr="0029275A">
        <w:rPr>
          <w:rFonts w:ascii="Arial" w:hAnsi="Arial" w:cs="Arial"/>
          <w:strike/>
          <w:color w:val="FF0000"/>
        </w:rPr>
        <w:t>ing</w:t>
      </w:r>
      <w:r w:rsidR="000D0F68" w:rsidRPr="000D0F68">
        <w:rPr>
          <w:rFonts w:ascii="Arial" w:hAnsi="Arial" w:cs="Arial"/>
          <w:color w:val="000000" w:themeColor="text1"/>
        </w:rPr>
        <w:t xml:space="preserve"> recording of the sprinkler supply gauge readings with main drain valve fully open and closed.</w:t>
      </w:r>
    </w:p>
    <w:p w14:paraId="1F941D68" w14:textId="504D5267" w:rsidR="000D0F68" w:rsidRPr="000D0F68" w:rsidRDefault="00FC2E84" w:rsidP="00316C8E">
      <w:pPr>
        <w:pStyle w:val="ListParagraph"/>
        <w:numPr>
          <w:ilvl w:val="0"/>
          <w:numId w:val="89"/>
        </w:numPr>
        <w:rPr>
          <w:rFonts w:ascii="Arial" w:hAnsi="Arial" w:cs="Arial"/>
          <w:color w:val="000000" w:themeColor="text1"/>
        </w:rPr>
      </w:pPr>
      <w:r>
        <w:rPr>
          <w:rFonts w:ascii="Arial" w:hAnsi="Arial" w:cs="Arial"/>
          <w:color w:val="000000" w:themeColor="text1"/>
        </w:rPr>
        <w:t>T</w:t>
      </w:r>
      <w:r w:rsidR="0029275A">
        <w:rPr>
          <w:rFonts w:ascii="Arial" w:hAnsi="Arial" w:cs="Arial"/>
          <w:color w:val="FF0000"/>
        </w:rPr>
        <w:t>est t</w:t>
      </w:r>
      <w:r w:rsidR="000D0F68" w:rsidRPr="000D0F68">
        <w:rPr>
          <w:rFonts w:ascii="Arial" w:hAnsi="Arial" w:cs="Arial"/>
          <w:color w:val="000000" w:themeColor="text1"/>
        </w:rPr>
        <w:t>he Elevator recall system as part of the fire alarm testing procedure</w:t>
      </w:r>
      <w:r w:rsidR="0029275A">
        <w:rPr>
          <w:rFonts w:ascii="Arial" w:hAnsi="Arial" w:cs="Arial"/>
          <w:color w:val="FF0000"/>
        </w:rPr>
        <w:t>. Testing shall</w:t>
      </w:r>
      <w:r w:rsidR="000D0F68" w:rsidRPr="000D0F68">
        <w:rPr>
          <w:rFonts w:ascii="Arial" w:hAnsi="Arial" w:cs="Arial"/>
          <w:color w:val="000000" w:themeColor="text1"/>
        </w:rPr>
        <w:t xml:space="preserve"> </w:t>
      </w:r>
      <w:r w:rsidR="000D0F68" w:rsidRPr="0029275A">
        <w:rPr>
          <w:rFonts w:ascii="Arial" w:hAnsi="Arial" w:cs="Arial"/>
          <w:strike/>
          <w:color w:val="FF0000"/>
        </w:rPr>
        <w:t xml:space="preserve">and </w:t>
      </w:r>
      <w:r w:rsidR="000D0F68" w:rsidRPr="000D0F68">
        <w:rPr>
          <w:rFonts w:ascii="Arial" w:hAnsi="Arial" w:cs="Arial"/>
          <w:color w:val="000000" w:themeColor="text1"/>
        </w:rPr>
        <w:t>be witnessed by the elevator servicing company.</w:t>
      </w:r>
    </w:p>
    <w:p w14:paraId="39B5AC5A" w14:textId="2D72CAEE" w:rsidR="00B828B9" w:rsidRDefault="0029275A" w:rsidP="00B828B9">
      <w:pPr>
        <w:pStyle w:val="ListParagraph"/>
        <w:numPr>
          <w:ilvl w:val="0"/>
          <w:numId w:val="89"/>
        </w:numPr>
        <w:rPr>
          <w:rFonts w:ascii="Arial" w:hAnsi="Arial" w:cs="Arial"/>
          <w:color w:val="000000" w:themeColor="text1"/>
        </w:rPr>
      </w:pPr>
      <w:r>
        <w:rPr>
          <w:rFonts w:ascii="Arial" w:hAnsi="Arial" w:cs="Arial"/>
          <w:color w:val="FF0000"/>
        </w:rPr>
        <w:t xml:space="preserve">Repair all </w:t>
      </w:r>
      <w:r w:rsidR="000D0F68" w:rsidRPr="0029275A">
        <w:rPr>
          <w:rFonts w:ascii="Arial" w:hAnsi="Arial" w:cs="Arial"/>
          <w:strike/>
          <w:color w:val="FF0000"/>
        </w:rPr>
        <w:t>D</w:t>
      </w:r>
      <w:r>
        <w:rPr>
          <w:rFonts w:ascii="Arial" w:hAnsi="Arial" w:cs="Arial"/>
          <w:color w:val="FF0000"/>
        </w:rPr>
        <w:t>d</w:t>
      </w:r>
      <w:r w:rsidR="000D0F68" w:rsidRPr="000D0F68">
        <w:rPr>
          <w:rFonts w:ascii="Arial" w:hAnsi="Arial" w:cs="Arial"/>
          <w:color w:val="000000" w:themeColor="text1"/>
        </w:rPr>
        <w:t>eficiencies identified during testing</w:t>
      </w:r>
      <w:r>
        <w:rPr>
          <w:rFonts w:ascii="Arial" w:hAnsi="Arial" w:cs="Arial"/>
          <w:color w:val="000000" w:themeColor="text1"/>
        </w:rPr>
        <w:t xml:space="preserve"> </w:t>
      </w:r>
      <w:r>
        <w:rPr>
          <w:rFonts w:ascii="Arial" w:hAnsi="Arial" w:cs="Arial"/>
          <w:color w:val="FF0000"/>
        </w:rPr>
        <w:t>and restore equipment to compliance with manufacturer requirements.</w:t>
      </w:r>
      <w:r w:rsidR="000D0F68" w:rsidRPr="000D0F68">
        <w:rPr>
          <w:rFonts w:ascii="Arial" w:hAnsi="Arial" w:cs="Arial"/>
          <w:color w:val="000000" w:themeColor="text1"/>
        </w:rPr>
        <w:t xml:space="preserve"> </w:t>
      </w:r>
      <w:r w:rsidR="000D0F68" w:rsidRPr="0029275A">
        <w:rPr>
          <w:rFonts w:ascii="Arial" w:hAnsi="Arial" w:cs="Arial"/>
          <w:strike/>
          <w:color w:val="FF0000"/>
        </w:rPr>
        <w:t xml:space="preserve">shall be repaired and brought to compliance standards as specified by the manufacturer. </w:t>
      </w:r>
      <w:r w:rsidR="000D0F68" w:rsidRPr="000D0F68">
        <w:rPr>
          <w:rFonts w:ascii="Arial" w:hAnsi="Arial" w:cs="Arial"/>
          <w:color w:val="000000" w:themeColor="text1"/>
        </w:rPr>
        <w:t>Repairs may include, but are not limited to</w:t>
      </w:r>
      <w:r w:rsidR="000D0F68" w:rsidRPr="0029275A">
        <w:rPr>
          <w:rFonts w:ascii="Arial" w:hAnsi="Arial" w:cs="Arial"/>
          <w:strike/>
          <w:color w:val="FF0000"/>
        </w:rPr>
        <w:t xml:space="preserve"> the following: </w:t>
      </w:r>
      <w:r w:rsidR="000D0F68" w:rsidRPr="000D0F68">
        <w:rPr>
          <w:rFonts w:ascii="Arial" w:hAnsi="Arial" w:cs="Arial"/>
          <w:color w:val="000000" w:themeColor="text1"/>
        </w:rPr>
        <w:t>repair of main panel and the annunciators, fire alarm system wirings, pull station, strobe, fire dampers, smoke damper, smoke sensor, fire bells, speakers, riser and its associated parts (pressure gauge and valves, etc.) and any other device and equipment which is considered a part of fire alarm system.</w:t>
      </w:r>
    </w:p>
    <w:p w14:paraId="38CD2C29" w14:textId="7617663B" w:rsidR="00B828B9" w:rsidRPr="00CE04B2" w:rsidRDefault="00E95329" w:rsidP="00CE04B2">
      <w:pPr>
        <w:pStyle w:val="ListParagraph"/>
        <w:numPr>
          <w:ilvl w:val="0"/>
          <w:numId w:val="78"/>
        </w:numPr>
        <w:rPr>
          <w:rFonts w:ascii="Arial" w:hAnsi="Arial" w:cs="Arial"/>
          <w:color w:val="000000" w:themeColor="text1"/>
        </w:rPr>
      </w:pPr>
      <w:r>
        <w:rPr>
          <w:rFonts w:ascii="Arial" w:hAnsi="Arial" w:cs="Arial"/>
          <w:color w:val="000000" w:themeColor="text1"/>
        </w:rPr>
        <w:t>Contractor shall conduct a</w:t>
      </w:r>
      <w:r w:rsidR="00B828B9">
        <w:rPr>
          <w:rFonts w:ascii="Arial" w:hAnsi="Arial" w:cs="Arial"/>
          <w:color w:val="000000" w:themeColor="text1"/>
        </w:rPr>
        <w:t xml:space="preserve"> </w:t>
      </w:r>
      <w:r>
        <w:rPr>
          <w:rFonts w:ascii="Arial" w:hAnsi="Arial" w:cs="Arial"/>
          <w:color w:val="000000" w:themeColor="text1"/>
        </w:rPr>
        <w:t>five (</w:t>
      </w:r>
      <w:r w:rsidR="00B828B9" w:rsidRPr="00B828B9">
        <w:rPr>
          <w:rFonts w:ascii="Arial" w:hAnsi="Arial" w:cs="Arial"/>
          <w:color w:val="000000" w:themeColor="text1"/>
        </w:rPr>
        <w:t>5</w:t>
      </w:r>
      <w:r>
        <w:rPr>
          <w:rFonts w:ascii="Arial" w:hAnsi="Arial" w:cs="Arial"/>
          <w:color w:val="000000" w:themeColor="text1"/>
        </w:rPr>
        <w:t>)</w:t>
      </w:r>
      <w:r w:rsidR="002A7357">
        <w:rPr>
          <w:rFonts w:ascii="Arial" w:hAnsi="Arial" w:cs="Arial"/>
          <w:color w:val="000000" w:themeColor="text1"/>
        </w:rPr>
        <w:t xml:space="preserve"> </w:t>
      </w:r>
      <w:r w:rsidR="00B828B9" w:rsidRPr="00B828B9">
        <w:rPr>
          <w:rFonts w:ascii="Arial" w:hAnsi="Arial" w:cs="Arial"/>
          <w:color w:val="000000" w:themeColor="text1"/>
        </w:rPr>
        <w:t xml:space="preserve">year facility-wide Fire Alarm and Suppression System Inspection and Test per NFPA 25, 72, and additional applicable Code/Standards. </w:t>
      </w:r>
      <w:r w:rsidR="004F75EF">
        <w:rPr>
          <w:rFonts w:ascii="Arial" w:hAnsi="Arial" w:cs="Arial"/>
          <w:color w:val="000000" w:themeColor="text1"/>
        </w:rPr>
        <w:t>The Contractor shall provide the n</w:t>
      </w:r>
      <w:r w:rsidR="00B828B9" w:rsidRPr="00B828B9">
        <w:rPr>
          <w:rFonts w:ascii="Arial" w:hAnsi="Arial" w:cs="Arial"/>
          <w:color w:val="000000" w:themeColor="text1"/>
        </w:rPr>
        <w:t xml:space="preserve">ext service due </w:t>
      </w:r>
      <w:r w:rsidR="004F75EF">
        <w:rPr>
          <w:rFonts w:ascii="Arial" w:hAnsi="Arial" w:cs="Arial"/>
          <w:color w:val="000000" w:themeColor="text1"/>
        </w:rPr>
        <w:t xml:space="preserve">in December </w:t>
      </w:r>
      <w:r w:rsidR="00B828B9" w:rsidRPr="00B828B9">
        <w:rPr>
          <w:rFonts w:ascii="Arial" w:hAnsi="Arial" w:cs="Arial"/>
          <w:color w:val="000000" w:themeColor="text1"/>
        </w:rPr>
        <w:t>2027</w:t>
      </w:r>
      <w:r w:rsidR="004F75EF">
        <w:rPr>
          <w:rFonts w:ascii="Arial" w:hAnsi="Arial" w:cs="Arial"/>
          <w:color w:val="000000" w:themeColor="text1"/>
        </w:rPr>
        <w:t>.</w:t>
      </w:r>
    </w:p>
    <w:p w14:paraId="4E16C77D" w14:textId="6D35821B" w:rsidR="00A3634D" w:rsidRPr="00B828B9" w:rsidRDefault="00EC12F4" w:rsidP="00B828B9">
      <w:pPr>
        <w:pStyle w:val="ListParagraph"/>
        <w:numPr>
          <w:ilvl w:val="0"/>
          <w:numId w:val="78"/>
        </w:numPr>
        <w:spacing w:before="120" w:after="120"/>
        <w:rPr>
          <w:rFonts w:ascii="Arial" w:hAnsi="Arial" w:cs="Arial"/>
          <w:color w:val="000000" w:themeColor="text1"/>
        </w:rPr>
      </w:pPr>
      <w:r w:rsidRPr="00B828B9">
        <w:rPr>
          <w:rFonts w:ascii="Arial" w:hAnsi="Arial" w:cs="Arial"/>
          <w:color w:val="000000" w:themeColor="text1"/>
        </w:rPr>
        <w:t>Incidental Repair Services</w:t>
      </w:r>
    </w:p>
    <w:p w14:paraId="63B16F92" w14:textId="375C0032" w:rsidR="00EC12F4" w:rsidRDefault="00EC12F4" w:rsidP="00316C8E">
      <w:pPr>
        <w:pStyle w:val="ListParagraph"/>
        <w:numPr>
          <w:ilvl w:val="0"/>
          <w:numId w:val="80"/>
        </w:numPr>
        <w:spacing w:before="120" w:after="120"/>
        <w:rPr>
          <w:rFonts w:ascii="Arial" w:hAnsi="Arial" w:cs="Arial"/>
          <w:color w:val="000000" w:themeColor="text1"/>
        </w:rPr>
      </w:pPr>
      <w:r>
        <w:rPr>
          <w:rFonts w:ascii="Arial" w:hAnsi="Arial" w:cs="Arial"/>
          <w:color w:val="000000" w:themeColor="text1"/>
        </w:rPr>
        <w:t xml:space="preserve">Contractor shall </w:t>
      </w:r>
      <w:r w:rsidRPr="00EC12F4">
        <w:rPr>
          <w:rFonts w:ascii="Arial" w:hAnsi="Arial" w:cs="Arial"/>
          <w:color w:val="000000" w:themeColor="text1"/>
        </w:rPr>
        <w:t>provide unlimited visits for any incidental repair services requested or necessary to keep the equipment fully operational.</w:t>
      </w:r>
    </w:p>
    <w:p w14:paraId="161AC83B" w14:textId="243276EE" w:rsidR="00EC12F4" w:rsidRPr="00C37EE4" w:rsidRDefault="000D0F68" w:rsidP="00316C8E">
      <w:pPr>
        <w:pStyle w:val="ListParagraph"/>
        <w:numPr>
          <w:ilvl w:val="0"/>
          <w:numId w:val="80"/>
        </w:numPr>
        <w:rPr>
          <w:rFonts w:ascii="Arial" w:hAnsi="Arial" w:cs="Arial"/>
        </w:rPr>
      </w:pPr>
      <w:r>
        <w:rPr>
          <w:rFonts w:ascii="Arial" w:hAnsi="Arial" w:cs="Arial"/>
          <w:color w:val="000000" w:themeColor="text1"/>
        </w:rPr>
        <w:t xml:space="preserve">Any </w:t>
      </w:r>
      <w:r w:rsidRPr="000D0F68">
        <w:rPr>
          <w:rFonts w:ascii="Arial" w:hAnsi="Arial" w:cs="Arial"/>
          <w:color w:val="000000" w:themeColor="text1"/>
        </w:rPr>
        <w:t xml:space="preserve">deficiencies reported are to be repaired and brought into compliance with standards within </w:t>
      </w:r>
      <w:r w:rsidR="00FC2E84">
        <w:rPr>
          <w:rFonts w:ascii="Arial" w:hAnsi="Arial" w:cs="Arial"/>
          <w:color w:val="000000" w:themeColor="text1"/>
        </w:rPr>
        <w:t>ten (</w:t>
      </w:r>
      <w:r w:rsidRPr="000D0F68">
        <w:rPr>
          <w:rFonts w:ascii="Arial" w:hAnsi="Arial" w:cs="Arial"/>
          <w:color w:val="000000" w:themeColor="text1"/>
        </w:rPr>
        <w:t>10</w:t>
      </w:r>
      <w:r w:rsidR="00FC2E84">
        <w:rPr>
          <w:rFonts w:ascii="Arial" w:hAnsi="Arial" w:cs="Arial"/>
          <w:color w:val="000000" w:themeColor="text1"/>
        </w:rPr>
        <w:t>)</w:t>
      </w:r>
      <w:r w:rsidRPr="000D0F68">
        <w:rPr>
          <w:rFonts w:ascii="Arial" w:hAnsi="Arial" w:cs="Arial"/>
          <w:color w:val="000000" w:themeColor="text1"/>
        </w:rPr>
        <w:t xml:space="preserve"> business days of report findings.</w:t>
      </w:r>
    </w:p>
    <w:p w14:paraId="569AF41E" w14:textId="37AA2A1C" w:rsidR="00EC12F4" w:rsidRDefault="000D0F68" w:rsidP="00316C8E">
      <w:pPr>
        <w:pStyle w:val="ListParagraph"/>
        <w:numPr>
          <w:ilvl w:val="0"/>
          <w:numId w:val="80"/>
        </w:numPr>
        <w:spacing w:before="120" w:after="120"/>
        <w:rPr>
          <w:rFonts w:ascii="Arial" w:hAnsi="Arial" w:cs="Arial"/>
          <w:color w:val="000000" w:themeColor="text1"/>
        </w:rPr>
      </w:pPr>
      <w:r>
        <w:rPr>
          <w:rFonts w:ascii="Arial" w:hAnsi="Arial" w:cs="Arial"/>
          <w:color w:val="000000" w:themeColor="text1"/>
        </w:rPr>
        <w:t xml:space="preserve">Repair services shall be provided upon request </w:t>
      </w:r>
      <w:r w:rsidRPr="000D0F68">
        <w:rPr>
          <w:rFonts w:ascii="Arial" w:hAnsi="Arial" w:cs="Arial"/>
          <w:color w:val="000000" w:themeColor="text1"/>
        </w:rPr>
        <w:t>from the CalVet Contract Manager or designee.</w:t>
      </w:r>
    </w:p>
    <w:p w14:paraId="1E1F50E3" w14:textId="7AB9DAEB" w:rsidR="00EC12F4" w:rsidRPr="00EC12F4" w:rsidRDefault="000D0F68" w:rsidP="00316C8E">
      <w:pPr>
        <w:pStyle w:val="ListParagraph"/>
        <w:numPr>
          <w:ilvl w:val="0"/>
          <w:numId w:val="80"/>
        </w:numPr>
        <w:rPr>
          <w:rFonts w:ascii="Arial" w:hAnsi="Arial" w:cs="Arial"/>
          <w:color w:val="000000" w:themeColor="text1"/>
        </w:rPr>
      </w:pPr>
      <w:r>
        <w:rPr>
          <w:rFonts w:ascii="Arial" w:hAnsi="Arial" w:cs="Arial"/>
          <w:color w:val="000000" w:themeColor="text1"/>
        </w:rPr>
        <w:t xml:space="preserve">Contractor shall make every effort </w:t>
      </w:r>
      <w:r w:rsidRPr="000D0F68">
        <w:rPr>
          <w:rFonts w:ascii="Arial" w:hAnsi="Arial" w:cs="Arial"/>
          <w:color w:val="000000" w:themeColor="text1"/>
        </w:rPr>
        <w:t xml:space="preserve">to complete the repair during standard business hours. The State, at its discretion, may allow access to the equipment during non-standard business hours when necessary.  </w:t>
      </w:r>
    </w:p>
    <w:p w14:paraId="72B8CF31" w14:textId="3B88087B" w:rsidR="00EC12F4" w:rsidRPr="00EC12F4" w:rsidRDefault="00EC12F4" w:rsidP="00316C8E">
      <w:pPr>
        <w:pStyle w:val="ListParagraph"/>
        <w:numPr>
          <w:ilvl w:val="0"/>
          <w:numId w:val="80"/>
        </w:numPr>
        <w:rPr>
          <w:rFonts w:ascii="Arial" w:hAnsi="Arial" w:cs="Arial"/>
          <w:color w:val="000000" w:themeColor="text1"/>
        </w:rPr>
      </w:pPr>
      <w:r w:rsidRPr="00EC12F4">
        <w:rPr>
          <w:rFonts w:ascii="Arial" w:hAnsi="Arial" w:cs="Arial"/>
          <w:color w:val="000000" w:themeColor="text1"/>
        </w:rPr>
        <w:t xml:space="preserve">Contractor shall </w:t>
      </w:r>
      <w:r w:rsidR="000D0F68" w:rsidRPr="000D0F68">
        <w:rPr>
          <w:rFonts w:ascii="Arial" w:hAnsi="Arial" w:cs="Arial"/>
          <w:color w:val="000000" w:themeColor="text1"/>
        </w:rPr>
        <w:t>make every effort to complete repairs the same working day.  Unless the repair requires part(s) that must be ordered, no repair may take longer than five (5) working days to complete.  When a delay in repair will occur due to part(s) that must be ordered, written notification shall be presented to the CalVet Contract Manager immediately.</w:t>
      </w:r>
    </w:p>
    <w:p w14:paraId="4FD5BAD9" w14:textId="5F68C519" w:rsidR="00EC12F4" w:rsidRDefault="00EC12F4"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Parts Replacement</w:t>
      </w:r>
    </w:p>
    <w:p w14:paraId="556DF6E4" w14:textId="7F16C94C" w:rsidR="00EC12F4" w:rsidRPr="00EC12F4" w:rsidRDefault="00EC12F4" w:rsidP="00316C8E">
      <w:pPr>
        <w:pStyle w:val="ListParagraph"/>
        <w:numPr>
          <w:ilvl w:val="3"/>
          <w:numId w:val="81"/>
        </w:numPr>
        <w:rPr>
          <w:rFonts w:ascii="Arial" w:hAnsi="Arial" w:cs="Arial"/>
          <w:color w:val="000000" w:themeColor="text1"/>
        </w:rPr>
      </w:pPr>
      <w:r w:rsidRPr="00EC12F4">
        <w:rPr>
          <w:rFonts w:ascii="Arial" w:hAnsi="Arial" w:cs="Arial"/>
          <w:color w:val="000000" w:themeColor="text1"/>
        </w:rPr>
        <w:t>Contractor shall include replacement of any part that becomes inoperable, or that otherwise affects the operation of the equipment in any way. Contractor shall notify the CalVet Contract Manager prior to ordering and/or installing the part. A written estimate of the required part(s) shall be submitted in writing to the CalVet Contract Manager and approved before replacement.</w:t>
      </w:r>
    </w:p>
    <w:p w14:paraId="76A55D6B" w14:textId="1C2D3D9F" w:rsidR="00EC12F4" w:rsidRDefault="00EC12F4" w:rsidP="00316C8E">
      <w:pPr>
        <w:pStyle w:val="ListParagraph"/>
        <w:numPr>
          <w:ilvl w:val="3"/>
          <w:numId w:val="30"/>
        </w:numPr>
        <w:spacing w:before="120" w:after="120"/>
        <w:rPr>
          <w:rFonts w:ascii="Arial" w:hAnsi="Arial" w:cs="Arial"/>
          <w:color w:val="000000" w:themeColor="text1"/>
        </w:rPr>
      </w:pPr>
      <w:r>
        <w:rPr>
          <w:rFonts w:ascii="Arial" w:hAnsi="Arial" w:cs="Arial"/>
          <w:color w:val="000000" w:themeColor="text1"/>
        </w:rPr>
        <w:t>Parts replaced by the Contractor shall be new or warrantied as new.</w:t>
      </w:r>
    </w:p>
    <w:p w14:paraId="40FDD4D9" w14:textId="39910D7D" w:rsidR="00EC12F4" w:rsidRPr="00EC12F4" w:rsidRDefault="00EC12F4" w:rsidP="00316C8E">
      <w:pPr>
        <w:pStyle w:val="ListParagraph"/>
        <w:numPr>
          <w:ilvl w:val="3"/>
          <w:numId w:val="30"/>
        </w:numPr>
        <w:rPr>
          <w:rFonts w:ascii="Arial" w:hAnsi="Arial" w:cs="Arial"/>
          <w:color w:val="000000" w:themeColor="text1"/>
        </w:rPr>
      </w:pPr>
      <w:r w:rsidRPr="00EC12F4">
        <w:rPr>
          <w:rFonts w:ascii="Arial" w:hAnsi="Arial" w:cs="Arial"/>
          <w:color w:val="000000" w:themeColor="text1"/>
        </w:rPr>
        <w:t>Contractor shall maintain an adequate supply and/or be able to obtain within a reasonable amount of time any necessary replacements parts in order to perform repairs and maintenance in a timely manner.</w:t>
      </w:r>
    </w:p>
    <w:p w14:paraId="64DB4FCA" w14:textId="3348F5FA" w:rsidR="00EC12F4" w:rsidRDefault="00EC12F4" w:rsidP="00316C8E">
      <w:pPr>
        <w:pStyle w:val="ListParagraph"/>
        <w:numPr>
          <w:ilvl w:val="3"/>
          <w:numId w:val="30"/>
        </w:numPr>
        <w:spacing w:before="120" w:after="120"/>
        <w:rPr>
          <w:rFonts w:ascii="Arial" w:hAnsi="Arial" w:cs="Arial"/>
          <w:color w:val="000000" w:themeColor="text1"/>
        </w:rPr>
      </w:pPr>
      <w:r>
        <w:rPr>
          <w:rFonts w:ascii="Arial" w:hAnsi="Arial" w:cs="Arial"/>
          <w:color w:val="000000" w:themeColor="text1"/>
        </w:rPr>
        <w:t>Co</w:t>
      </w:r>
      <w:r w:rsidR="001E721A">
        <w:rPr>
          <w:rFonts w:ascii="Arial" w:hAnsi="Arial" w:cs="Arial"/>
          <w:color w:val="000000" w:themeColor="text1"/>
        </w:rPr>
        <w:t>nsumables and other supply items are hereby excluded.</w:t>
      </w:r>
    </w:p>
    <w:p w14:paraId="4C90D2BF" w14:textId="56D6877C" w:rsidR="00EC12F4" w:rsidRDefault="001E721A" w:rsidP="00316C8E">
      <w:pPr>
        <w:pStyle w:val="ListParagraph"/>
        <w:numPr>
          <w:ilvl w:val="3"/>
          <w:numId w:val="30"/>
        </w:numPr>
        <w:rPr>
          <w:rFonts w:ascii="Arial" w:hAnsi="Arial" w:cs="Arial"/>
          <w:color w:val="000000" w:themeColor="text1"/>
        </w:rPr>
      </w:pPr>
      <w:r>
        <w:rPr>
          <w:rFonts w:ascii="Arial" w:hAnsi="Arial" w:cs="Arial"/>
          <w:color w:val="000000" w:themeColor="text1"/>
        </w:rPr>
        <w:lastRenderedPageBreak/>
        <w:t>Any parts that have been replaced become the property of the Home.</w:t>
      </w:r>
    </w:p>
    <w:p w14:paraId="02089D40" w14:textId="52C7CD6C" w:rsidR="001E721A" w:rsidRDefault="001E721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Equipment Removal </w:t>
      </w:r>
    </w:p>
    <w:p w14:paraId="5B429D37" w14:textId="2799E182" w:rsidR="001E721A" w:rsidRDefault="001E721A" w:rsidP="00316C8E">
      <w:pPr>
        <w:pStyle w:val="ListParagraph"/>
        <w:numPr>
          <w:ilvl w:val="3"/>
          <w:numId w:val="82"/>
        </w:numPr>
        <w:spacing w:before="120" w:after="120"/>
        <w:rPr>
          <w:rFonts w:ascii="Arial" w:hAnsi="Arial" w:cs="Arial"/>
          <w:color w:val="000000" w:themeColor="text1"/>
        </w:rPr>
      </w:pPr>
      <w:r w:rsidRPr="001E721A">
        <w:rPr>
          <w:rFonts w:ascii="Arial" w:hAnsi="Arial" w:cs="Arial"/>
          <w:color w:val="000000" w:themeColor="text1"/>
        </w:rPr>
        <w:t>Contractor shall</w:t>
      </w:r>
      <w:r>
        <w:rPr>
          <w:rFonts w:ascii="Arial" w:hAnsi="Arial" w:cs="Arial"/>
          <w:color w:val="000000" w:themeColor="text1"/>
        </w:rPr>
        <w:t xml:space="preserve"> </w:t>
      </w:r>
      <w:r w:rsidRPr="001E721A">
        <w:rPr>
          <w:rFonts w:ascii="Arial" w:hAnsi="Arial" w:cs="Arial"/>
          <w:color w:val="000000" w:themeColor="text1"/>
        </w:rPr>
        <w:t>perform all services required under this Contract on State premises. In the event that equipment must be removed from State premises for repair, prior approval from the CalVet Contract Manager shall be obtained.</w:t>
      </w:r>
    </w:p>
    <w:p w14:paraId="53CB2E50" w14:textId="0483A12F" w:rsidR="001E721A" w:rsidRDefault="001E721A" w:rsidP="00316C8E">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CalVet Contract Manager </w:t>
      </w:r>
      <w:r w:rsidRPr="001E721A">
        <w:rPr>
          <w:rFonts w:ascii="Arial" w:hAnsi="Arial" w:cs="Arial"/>
          <w:color w:val="000000" w:themeColor="text1"/>
        </w:rPr>
        <w:t>or designee shall record the serial number(s) of the equipment being removed and inspect the equipment. No equipment shall be removed from State premises until inspection and recording of the serial number(s) has been completed.</w:t>
      </w:r>
    </w:p>
    <w:p w14:paraId="3781C45A" w14:textId="6101A213" w:rsidR="001E721A" w:rsidRDefault="001E721A" w:rsidP="00316C8E">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Upon return of the </w:t>
      </w:r>
      <w:r w:rsidRPr="001E721A">
        <w:rPr>
          <w:rFonts w:ascii="Arial" w:hAnsi="Arial" w:cs="Arial"/>
          <w:color w:val="000000" w:themeColor="text1"/>
        </w:rPr>
        <w:t>equipment by the Contractor, the CalVet Contract Manager or designee shall check the serial number(s) against those previously recorded and inspect the equipment for acceptability.</w:t>
      </w:r>
    </w:p>
    <w:p w14:paraId="04C2FD51" w14:textId="108235EE" w:rsidR="001E721A" w:rsidRDefault="001E721A" w:rsidP="00316C8E">
      <w:pPr>
        <w:pStyle w:val="ListParagraph"/>
        <w:numPr>
          <w:ilvl w:val="3"/>
          <w:numId w:val="82"/>
        </w:numPr>
        <w:spacing w:before="120" w:after="120"/>
        <w:rPr>
          <w:rFonts w:ascii="Arial" w:hAnsi="Arial" w:cs="Arial"/>
          <w:color w:val="000000" w:themeColor="text1"/>
        </w:rPr>
      </w:pPr>
      <w:r>
        <w:rPr>
          <w:rFonts w:ascii="Arial" w:hAnsi="Arial" w:cs="Arial"/>
          <w:color w:val="000000" w:themeColor="text1"/>
        </w:rPr>
        <w:t xml:space="preserve">Contractor shall </w:t>
      </w:r>
      <w:r w:rsidRPr="001E721A">
        <w:rPr>
          <w:rFonts w:ascii="Arial" w:hAnsi="Arial" w:cs="Arial"/>
          <w:color w:val="000000" w:themeColor="text1"/>
        </w:rPr>
        <w:t>be responsible to pick up and deliver equipment from State premises.</w:t>
      </w:r>
    </w:p>
    <w:p w14:paraId="53D59545"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Upon completion of repair, the Contractor shall notify the State to schedule a delivery date and time. Under no circumstances shall equipment removed from State premises be kept by the Contractor longer than five (5) working days, unless prior written permission has been obtained from the CalVet Contract Manager.</w:t>
      </w:r>
    </w:p>
    <w:p w14:paraId="27B74741" w14:textId="2AA93D57" w:rsidR="004C564A" w:rsidRDefault="004C564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Vendor Vetting Compliance</w:t>
      </w:r>
    </w:p>
    <w:p w14:paraId="151A9FD8" w14:textId="2BF6F386" w:rsidR="004C564A" w:rsidRDefault="004C564A" w:rsidP="00CE04B2">
      <w:pPr>
        <w:pStyle w:val="ListParagraph"/>
        <w:numPr>
          <w:ilvl w:val="3"/>
          <w:numId w:val="93"/>
        </w:numPr>
        <w:spacing w:before="120" w:after="120"/>
        <w:rPr>
          <w:rFonts w:ascii="Arial" w:hAnsi="Arial" w:cs="Arial"/>
          <w:color w:val="000000" w:themeColor="text1"/>
        </w:rPr>
      </w:pPr>
      <w:r>
        <w:rPr>
          <w:rFonts w:ascii="Arial" w:hAnsi="Arial" w:cs="Arial"/>
          <w:color w:val="000000" w:themeColor="text1"/>
        </w:rPr>
        <w:t xml:space="preserve">A background check </w:t>
      </w:r>
      <w:r w:rsidR="00960E6A">
        <w:rPr>
          <w:rFonts w:ascii="Arial" w:hAnsi="Arial" w:cs="Arial"/>
          <w:color w:val="000000" w:themeColor="text1"/>
        </w:rPr>
        <w:t>will</w:t>
      </w:r>
      <w:r>
        <w:rPr>
          <w:rFonts w:ascii="Arial" w:hAnsi="Arial" w:cs="Arial"/>
          <w:color w:val="000000" w:themeColor="text1"/>
        </w:rPr>
        <w:t xml:space="preserve"> be required for each technician visiting the Home to ensure veterans’ safety and security</w:t>
      </w:r>
      <w:r w:rsidR="00E95329">
        <w:rPr>
          <w:rFonts w:ascii="Arial" w:hAnsi="Arial" w:cs="Arial"/>
          <w:color w:val="000000" w:themeColor="text1"/>
        </w:rPr>
        <w:t xml:space="preserve"> at</w:t>
      </w:r>
      <w:r w:rsidR="00960E6A">
        <w:rPr>
          <w:rFonts w:ascii="Arial" w:hAnsi="Arial" w:cs="Arial"/>
          <w:color w:val="000000" w:themeColor="text1"/>
        </w:rPr>
        <w:t xml:space="preserve"> the Contractor</w:t>
      </w:r>
      <w:r w:rsidR="00E95329">
        <w:rPr>
          <w:rFonts w:ascii="Arial" w:hAnsi="Arial" w:cs="Arial"/>
          <w:color w:val="000000" w:themeColor="text1"/>
        </w:rPr>
        <w:t>’s expense</w:t>
      </w:r>
      <w:r>
        <w:rPr>
          <w:rFonts w:ascii="Arial" w:hAnsi="Arial" w:cs="Arial"/>
          <w:color w:val="000000" w:themeColor="text1"/>
        </w:rPr>
        <w:t>.</w:t>
      </w:r>
      <w:r w:rsidR="00EA0223">
        <w:rPr>
          <w:rFonts w:ascii="Arial" w:hAnsi="Arial" w:cs="Arial"/>
          <w:color w:val="000000" w:themeColor="text1"/>
        </w:rPr>
        <w:t xml:space="preserve"> The background check </w:t>
      </w:r>
      <w:r w:rsidR="00EA0223" w:rsidRPr="0029275A">
        <w:rPr>
          <w:rFonts w:ascii="Arial" w:hAnsi="Arial" w:cs="Arial"/>
          <w:strike/>
          <w:color w:val="FF0000"/>
        </w:rPr>
        <w:t>will need to</w:t>
      </w:r>
      <w:r w:rsidR="0029275A" w:rsidRPr="0029275A">
        <w:rPr>
          <w:rFonts w:ascii="Arial" w:hAnsi="Arial" w:cs="Arial"/>
          <w:color w:val="FF0000"/>
        </w:rPr>
        <w:t>shall</w:t>
      </w:r>
      <w:r w:rsidR="00EA0223">
        <w:rPr>
          <w:rFonts w:ascii="Arial" w:hAnsi="Arial" w:cs="Arial"/>
          <w:color w:val="000000" w:themeColor="text1"/>
        </w:rPr>
        <w:t xml:space="preserve"> be completed within thirty (30) days</w:t>
      </w:r>
      <w:r w:rsidR="0029275A">
        <w:rPr>
          <w:rFonts w:ascii="Arial" w:hAnsi="Arial" w:cs="Arial"/>
          <w:color w:val="000000" w:themeColor="text1"/>
        </w:rPr>
        <w:t xml:space="preserve"> </w:t>
      </w:r>
      <w:r w:rsidR="0029275A">
        <w:rPr>
          <w:rFonts w:ascii="Arial" w:hAnsi="Arial" w:cs="Arial"/>
          <w:color w:val="FF0000"/>
        </w:rPr>
        <w:t>off</w:t>
      </w:r>
      <w:r w:rsidR="00EA0223">
        <w:rPr>
          <w:rFonts w:ascii="Arial" w:hAnsi="Arial" w:cs="Arial"/>
          <w:color w:val="000000" w:themeColor="text1"/>
        </w:rPr>
        <w:t xml:space="preserve"> </w:t>
      </w:r>
      <w:r w:rsidR="00EA0223" w:rsidRPr="0029275A">
        <w:rPr>
          <w:rFonts w:ascii="Arial" w:hAnsi="Arial" w:cs="Arial"/>
          <w:strike/>
          <w:color w:val="FF0000"/>
        </w:rPr>
        <w:t>from</w:t>
      </w:r>
      <w:r w:rsidR="00EA0223">
        <w:rPr>
          <w:rFonts w:ascii="Arial" w:hAnsi="Arial" w:cs="Arial"/>
          <w:color w:val="000000" w:themeColor="text1"/>
        </w:rPr>
        <w:t xml:space="preserve"> Contract execution and sent to the Contract Manager via</w:t>
      </w:r>
      <w:r w:rsidR="00EA0223" w:rsidRPr="007909B4">
        <w:rPr>
          <w:rFonts w:ascii="Arial" w:hAnsi="Arial" w:cs="Arial"/>
          <w:strike/>
          <w:color w:val="FF0000"/>
        </w:rPr>
        <w:t>.</w:t>
      </w:r>
      <w:r w:rsidR="00EA0223">
        <w:rPr>
          <w:rFonts w:ascii="Arial" w:hAnsi="Arial" w:cs="Arial"/>
          <w:color w:val="000000" w:themeColor="text1"/>
        </w:rPr>
        <w:t xml:space="preserve"> email.</w:t>
      </w:r>
      <w:r>
        <w:rPr>
          <w:rFonts w:ascii="Arial" w:hAnsi="Arial" w:cs="Arial"/>
          <w:color w:val="000000" w:themeColor="text1"/>
        </w:rPr>
        <w:t xml:space="preserve">   </w:t>
      </w:r>
    </w:p>
    <w:p w14:paraId="6E3A0855" w14:textId="3DC773EE" w:rsidR="001E721A" w:rsidRDefault="001E721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Workmanship</w:t>
      </w:r>
    </w:p>
    <w:p w14:paraId="435E9E6A" w14:textId="2C533CE6" w:rsidR="001E721A" w:rsidRPr="001E721A" w:rsidRDefault="001E721A" w:rsidP="00316C8E">
      <w:pPr>
        <w:pStyle w:val="ListParagraph"/>
        <w:numPr>
          <w:ilvl w:val="3"/>
          <w:numId w:val="83"/>
        </w:numPr>
        <w:rPr>
          <w:rFonts w:ascii="Arial" w:hAnsi="Arial" w:cs="Arial"/>
          <w:color w:val="000000" w:themeColor="text1"/>
        </w:rPr>
      </w:pPr>
      <w:r w:rsidRPr="001E721A">
        <w:rPr>
          <w:rFonts w:ascii="Arial" w:hAnsi="Arial" w:cs="Arial"/>
          <w:color w:val="000000" w:themeColor="text1"/>
        </w:rPr>
        <w:t>Contractor shall</w:t>
      </w:r>
      <w:r>
        <w:rPr>
          <w:rFonts w:ascii="Arial" w:hAnsi="Arial" w:cs="Arial"/>
          <w:color w:val="000000" w:themeColor="text1"/>
        </w:rPr>
        <w:t xml:space="preserve"> </w:t>
      </w:r>
      <w:r w:rsidRPr="001E721A">
        <w:rPr>
          <w:rFonts w:ascii="Arial" w:hAnsi="Arial" w:cs="Arial"/>
          <w:color w:val="000000" w:themeColor="text1"/>
        </w:rPr>
        <w:t>conform to all applicable city, county, state and federal laws</w:t>
      </w:r>
      <w:r w:rsidR="00FC2E84">
        <w:rPr>
          <w:rFonts w:ascii="Arial" w:hAnsi="Arial" w:cs="Arial"/>
          <w:color w:val="000000" w:themeColor="text1"/>
        </w:rPr>
        <w:t xml:space="preserve">, including </w:t>
      </w:r>
      <w:r w:rsidR="00FC2E84" w:rsidRPr="001E721A">
        <w:rPr>
          <w:rFonts w:ascii="Arial" w:hAnsi="Arial" w:cs="Arial"/>
          <w:color w:val="000000" w:themeColor="text1"/>
        </w:rPr>
        <w:t>Title 17 and Title 22 of the California Code of Regulations</w:t>
      </w:r>
      <w:r w:rsidRPr="001E721A">
        <w:rPr>
          <w:rFonts w:ascii="Arial" w:hAnsi="Arial" w:cs="Arial"/>
          <w:color w:val="000000" w:themeColor="text1"/>
        </w:rPr>
        <w:t xml:space="preserve">, ordinances, regulations, guidelines, pamphlets, circulation letters, or any other applicable directive in the performance of work under this Contract. </w:t>
      </w:r>
    </w:p>
    <w:p w14:paraId="06EA4771"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The State shall inspect work performed by the Contractor after completion. The State is solely responsible for determining acceptability of the work performed and the operability of the equipment.</w:t>
      </w:r>
    </w:p>
    <w:p w14:paraId="6726D63E" w14:textId="2B43CD67" w:rsidR="001E721A" w:rsidRDefault="001E721A" w:rsidP="00316C8E">
      <w:pPr>
        <w:pStyle w:val="ListParagraph"/>
        <w:numPr>
          <w:ilvl w:val="0"/>
          <w:numId w:val="78"/>
        </w:numPr>
        <w:spacing w:before="120" w:after="120"/>
        <w:rPr>
          <w:rFonts w:ascii="Arial" w:hAnsi="Arial" w:cs="Arial"/>
          <w:color w:val="000000" w:themeColor="text1"/>
        </w:rPr>
      </w:pPr>
      <w:r>
        <w:rPr>
          <w:rFonts w:ascii="Arial" w:hAnsi="Arial" w:cs="Arial"/>
          <w:color w:val="000000" w:themeColor="text1"/>
        </w:rPr>
        <w:t xml:space="preserve">Document Requirements – After completion of </w:t>
      </w:r>
      <w:r w:rsidRPr="001E721A">
        <w:rPr>
          <w:rFonts w:ascii="Arial" w:hAnsi="Arial" w:cs="Arial"/>
          <w:color w:val="000000" w:themeColor="text1"/>
        </w:rPr>
        <w:t>maintenance and/or repair services, the Contractor shall submit a complete report to the CalVet Contract Manager of the services provided. The report shall include:</w:t>
      </w:r>
    </w:p>
    <w:p w14:paraId="57F601C2" w14:textId="231C6D04" w:rsidR="001E721A" w:rsidRPr="001E721A" w:rsidRDefault="001E721A" w:rsidP="00316C8E">
      <w:pPr>
        <w:pStyle w:val="ListParagraph"/>
        <w:numPr>
          <w:ilvl w:val="3"/>
          <w:numId w:val="84"/>
        </w:numPr>
        <w:rPr>
          <w:rFonts w:ascii="Arial" w:hAnsi="Arial" w:cs="Arial"/>
          <w:color w:val="000000" w:themeColor="text1"/>
        </w:rPr>
      </w:pPr>
      <w:r>
        <w:rPr>
          <w:rFonts w:ascii="Arial" w:hAnsi="Arial" w:cs="Arial"/>
          <w:color w:val="000000" w:themeColor="text1"/>
        </w:rPr>
        <w:t>Date of Service.</w:t>
      </w:r>
    </w:p>
    <w:p w14:paraId="13AE4546" w14:textId="46696C4B" w:rsidR="001E721A" w:rsidRDefault="001E721A" w:rsidP="00316C8E">
      <w:pPr>
        <w:pStyle w:val="ListParagraph"/>
        <w:numPr>
          <w:ilvl w:val="3"/>
          <w:numId w:val="82"/>
        </w:numPr>
        <w:rPr>
          <w:rFonts w:ascii="Arial" w:hAnsi="Arial" w:cs="Arial"/>
          <w:color w:val="000000" w:themeColor="text1"/>
        </w:rPr>
      </w:pPr>
      <w:r>
        <w:rPr>
          <w:rFonts w:ascii="Arial" w:hAnsi="Arial" w:cs="Arial"/>
          <w:color w:val="000000" w:themeColor="text1"/>
        </w:rPr>
        <w:t xml:space="preserve">Description of </w:t>
      </w:r>
      <w:r w:rsidRPr="001E721A">
        <w:rPr>
          <w:rFonts w:ascii="Arial" w:hAnsi="Arial" w:cs="Arial"/>
          <w:color w:val="000000" w:themeColor="text1"/>
        </w:rPr>
        <w:t>service provided, including replacement of any worn or nonfunctioning parts.</w:t>
      </w:r>
    </w:p>
    <w:p w14:paraId="3951926E" w14:textId="41AEAD23" w:rsidR="001E721A" w:rsidRDefault="001E721A" w:rsidP="00316C8E">
      <w:pPr>
        <w:pStyle w:val="ListParagraph"/>
        <w:numPr>
          <w:ilvl w:val="3"/>
          <w:numId w:val="82"/>
        </w:numPr>
        <w:rPr>
          <w:rFonts w:ascii="Arial" w:hAnsi="Arial" w:cs="Arial"/>
          <w:color w:val="000000" w:themeColor="text1"/>
        </w:rPr>
      </w:pPr>
      <w:r>
        <w:rPr>
          <w:rFonts w:ascii="Arial" w:hAnsi="Arial" w:cs="Arial"/>
          <w:color w:val="000000" w:themeColor="text1"/>
        </w:rPr>
        <w:t xml:space="preserve">Printed name and signature </w:t>
      </w:r>
      <w:r w:rsidRPr="001E721A">
        <w:rPr>
          <w:rFonts w:ascii="Arial" w:hAnsi="Arial" w:cs="Arial"/>
          <w:color w:val="000000" w:themeColor="text1"/>
        </w:rPr>
        <w:t>of service technician.</w:t>
      </w:r>
    </w:p>
    <w:p w14:paraId="50E59065"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Location of equipment.</w:t>
      </w:r>
    </w:p>
    <w:p w14:paraId="11E157D9" w14:textId="1FB91B39"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Equipment make, model</w:t>
      </w:r>
      <w:r w:rsidR="004F75EF">
        <w:rPr>
          <w:rFonts w:ascii="Arial" w:hAnsi="Arial" w:cs="Arial"/>
          <w:color w:val="000000" w:themeColor="text1"/>
        </w:rPr>
        <w:t>,</w:t>
      </w:r>
      <w:r w:rsidRPr="001E721A">
        <w:rPr>
          <w:rFonts w:ascii="Arial" w:hAnsi="Arial" w:cs="Arial"/>
          <w:color w:val="000000" w:themeColor="text1"/>
        </w:rPr>
        <w:t xml:space="preserve"> and serial number.</w:t>
      </w:r>
    </w:p>
    <w:p w14:paraId="0CF3DB8E"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Description of any noted deficiencies and suggested corrective action.</w:t>
      </w:r>
    </w:p>
    <w:p w14:paraId="023A8126" w14:textId="77777777" w:rsidR="001E721A" w:rsidRPr="001E721A" w:rsidRDefault="001E721A" w:rsidP="00316C8E">
      <w:pPr>
        <w:pStyle w:val="ListParagraph"/>
        <w:numPr>
          <w:ilvl w:val="3"/>
          <w:numId w:val="82"/>
        </w:numPr>
        <w:rPr>
          <w:rFonts w:ascii="Arial" w:hAnsi="Arial" w:cs="Arial"/>
          <w:color w:val="000000" w:themeColor="text1"/>
        </w:rPr>
      </w:pPr>
      <w:r w:rsidRPr="001E721A">
        <w:rPr>
          <w:rFonts w:ascii="Arial" w:hAnsi="Arial" w:cs="Arial"/>
          <w:color w:val="000000" w:themeColor="text1"/>
        </w:rPr>
        <w:t>Total labor hours expended.</w:t>
      </w:r>
    </w:p>
    <w:p w14:paraId="3D0D6932" w14:textId="0AA6B707" w:rsidR="004E2030" w:rsidRPr="004E2030" w:rsidRDefault="001E721A" w:rsidP="004E2030">
      <w:pPr>
        <w:pStyle w:val="ListParagraph"/>
        <w:numPr>
          <w:ilvl w:val="3"/>
          <w:numId w:val="82"/>
        </w:numPr>
        <w:rPr>
          <w:rFonts w:ascii="Arial" w:hAnsi="Arial" w:cs="Arial"/>
          <w:color w:val="000000" w:themeColor="text1"/>
        </w:rPr>
      </w:pPr>
      <w:r w:rsidRPr="001E721A">
        <w:rPr>
          <w:rFonts w:ascii="Arial" w:hAnsi="Arial" w:cs="Arial"/>
          <w:color w:val="000000" w:themeColor="text1"/>
        </w:rPr>
        <w:t>Signature of State employee certifying indicated services were performed.</w:t>
      </w:r>
    </w:p>
    <w:p w14:paraId="20115A5C" w14:textId="2BDFC93C" w:rsidR="00437328" w:rsidRPr="004433D8" w:rsidRDefault="00864EEB" w:rsidP="004433D8">
      <w:pPr>
        <w:pStyle w:val="Heading2"/>
        <w:numPr>
          <w:ilvl w:val="0"/>
          <w:numId w:val="21"/>
        </w:numPr>
      </w:pPr>
      <w:bookmarkStart w:id="72" w:name="_Toc232515967"/>
      <w:r>
        <w:t>Accidents/Damage</w:t>
      </w:r>
      <w:bookmarkEnd w:id="72"/>
    </w:p>
    <w:p w14:paraId="6E8AEB6E" w14:textId="777ABE6C" w:rsidR="00864EEB" w:rsidRPr="00E90832" w:rsidRDefault="00864EEB" w:rsidP="00E90832">
      <w:pPr>
        <w:autoSpaceDE w:val="0"/>
        <w:autoSpaceDN w:val="0"/>
        <w:adjustRightInd w:val="0"/>
        <w:spacing w:after="0" w:line="240" w:lineRule="auto"/>
        <w:ind w:left="360"/>
        <w:rPr>
          <w:rFonts w:ascii="Arial" w:hAnsi="Arial" w:cs="Arial"/>
          <w:color w:val="000000"/>
        </w:rPr>
      </w:pPr>
      <w:r>
        <w:rPr>
          <w:rFonts w:ascii="Arial" w:hAnsi="Arial" w:cs="Arial"/>
          <w:color w:val="000000"/>
        </w:rPr>
        <w:lastRenderedPageBreak/>
        <w:t xml:space="preserve">Damage caused to the </w:t>
      </w:r>
      <w:r w:rsidRPr="00864EEB">
        <w:rPr>
          <w:rFonts w:ascii="Arial" w:hAnsi="Arial" w:cs="Arial"/>
          <w:color w:val="000000"/>
        </w:rPr>
        <w:t>equipment covered herein due to fire, abuse, act God, accident, unauthorized alterations, disasters, the elements, failure of electrical power, misuse, use of unauthorized agents, vandalism or negligence by the State or its officers, agents, employees, or residents, are not covered by this Contract.</w:t>
      </w:r>
    </w:p>
    <w:p w14:paraId="052DF6BB" w14:textId="3C3D6FE2" w:rsidR="00864EEB" w:rsidRPr="004433D8" w:rsidRDefault="00864EEB" w:rsidP="00864EEB">
      <w:pPr>
        <w:pStyle w:val="Heading2"/>
        <w:numPr>
          <w:ilvl w:val="0"/>
          <w:numId w:val="21"/>
        </w:numPr>
      </w:pPr>
      <w:bookmarkStart w:id="73" w:name="_Toc232515968"/>
      <w:r>
        <w:t>Work Area</w:t>
      </w:r>
      <w:bookmarkEnd w:id="73"/>
    </w:p>
    <w:p w14:paraId="2EDB072B" w14:textId="1B5FF7BB" w:rsid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 xml:space="preserve">The Contractor shall ensure that the work is kept clean and </w:t>
      </w:r>
      <w:r w:rsidRPr="00E90832">
        <w:rPr>
          <w:rFonts w:ascii="Arial" w:hAnsi="Arial" w:cs="Arial"/>
          <w:color w:val="000000" w:themeColor="text1"/>
        </w:rPr>
        <w:t>free of debris, as necessary, to maintain a safe working environment for staff and residents.</w:t>
      </w:r>
    </w:p>
    <w:p w14:paraId="2919A364" w14:textId="051DB8A2" w:rsid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 xml:space="preserve">Contractor shall perform services with as little disruption to the </w:t>
      </w:r>
      <w:r w:rsidRPr="00E90832">
        <w:rPr>
          <w:rFonts w:ascii="Arial" w:hAnsi="Arial" w:cs="Arial"/>
          <w:color w:val="000000" w:themeColor="text1"/>
        </w:rPr>
        <w:t>State’s operations as possible.</w:t>
      </w:r>
    </w:p>
    <w:p w14:paraId="341F032C" w14:textId="516670FF" w:rsid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 xml:space="preserve">Contractor shall </w:t>
      </w:r>
      <w:r w:rsidRPr="00E90832">
        <w:rPr>
          <w:rFonts w:ascii="Arial" w:hAnsi="Arial" w:cs="Arial"/>
          <w:color w:val="000000" w:themeColor="text1"/>
        </w:rPr>
        <w:t>remove all tools, equipment, and other work materials belonging to Contractor from the Home premises at the end of each working day.</w:t>
      </w:r>
    </w:p>
    <w:p w14:paraId="158F0137" w14:textId="5A9B0A90" w:rsidR="0045224B" w:rsidRPr="00E90832" w:rsidRDefault="00E90832" w:rsidP="00316C8E">
      <w:pPr>
        <w:pStyle w:val="ListParagraph"/>
        <w:numPr>
          <w:ilvl w:val="0"/>
          <w:numId w:val="91"/>
        </w:numPr>
        <w:spacing w:before="120" w:after="120"/>
        <w:rPr>
          <w:rFonts w:ascii="Arial" w:hAnsi="Arial" w:cs="Arial"/>
          <w:color w:val="000000" w:themeColor="text1"/>
        </w:rPr>
      </w:pPr>
      <w:r>
        <w:rPr>
          <w:rFonts w:ascii="Arial" w:hAnsi="Arial" w:cs="Arial"/>
          <w:color w:val="000000" w:themeColor="text1"/>
        </w:rPr>
        <w:t>CalVet shall not be responsible for storage of any Contractor property.</w:t>
      </w:r>
    </w:p>
    <w:p w14:paraId="659914BA" w14:textId="0049DDA9" w:rsidR="00437328" w:rsidRPr="004433D8" w:rsidRDefault="00437328" w:rsidP="004433D8">
      <w:pPr>
        <w:pStyle w:val="Heading2"/>
        <w:numPr>
          <w:ilvl w:val="0"/>
          <w:numId w:val="21"/>
        </w:numPr>
      </w:pPr>
      <w:bookmarkStart w:id="74" w:name="_Toc232515969"/>
      <w:r w:rsidRPr="004433D8">
        <w:t xml:space="preserve">Problem </w:t>
      </w:r>
      <w:r w:rsidRPr="004433D8">
        <w:rPr>
          <w:rStyle w:val="Heading2Char"/>
          <w:b/>
        </w:rPr>
        <w:t>Escalation</w:t>
      </w:r>
      <w:bookmarkEnd w:id="74"/>
    </w:p>
    <w:p w14:paraId="3CBD0B4F" w14:textId="79EBCAF3" w:rsidR="00437328" w:rsidRPr="004433D8" w:rsidRDefault="00437328"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 xml:space="preserve">The parties acknowledge and agree that any point of contact may wish to escalate concerns pertaining to the administration of this </w:t>
      </w:r>
      <w:r w:rsidR="007257DB" w:rsidRPr="004433D8">
        <w:rPr>
          <w:rFonts w:ascii="Arial" w:hAnsi="Arial" w:cs="Arial"/>
          <w:color w:val="000000"/>
        </w:rPr>
        <w:t>C</w:t>
      </w:r>
      <w:r w:rsidR="007E0185" w:rsidRPr="004433D8">
        <w:rPr>
          <w:rFonts w:ascii="Arial" w:hAnsi="Arial" w:cs="Arial"/>
          <w:color w:val="000000"/>
        </w:rPr>
        <w:t>ontract</w:t>
      </w:r>
      <w:r w:rsidRPr="004433D8">
        <w:rPr>
          <w:rFonts w:ascii="Arial" w:hAnsi="Arial" w:cs="Arial"/>
          <w:color w:val="000000"/>
        </w:rPr>
        <w:t>. Such issues may include, but are not necessarily limited to, invoice processing and Contractor timeliness in meeting contractual obligations.</w:t>
      </w:r>
    </w:p>
    <w:p w14:paraId="3B67AEDD" w14:textId="77777777" w:rsidR="00457894" w:rsidRPr="004433D8" w:rsidRDefault="00457894" w:rsidP="00C06BDE">
      <w:pPr>
        <w:autoSpaceDE w:val="0"/>
        <w:autoSpaceDN w:val="0"/>
        <w:adjustRightInd w:val="0"/>
        <w:spacing w:after="0" w:line="240" w:lineRule="auto"/>
        <w:ind w:left="360"/>
        <w:rPr>
          <w:rFonts w:ascii="Arial" w:hAnsi="Arial" w:cs="Arial"/>
          <w:color w:val="000000"/>
        </w:rPr>
      </w:pPr>
    </w:p>
    <w:p w14:paraId="13AC33F9" w14:textId="77777777" w:rsidR="00437328" w:rsidRPr="004433D8" w:rsidRDefault="00437328" w:rsidP="00C06BDE">
      <w:pPr>
        <w:autoSpaceDE w:val="0"/>
        <w:autoSpaceDN w:val="0"/>
        <w:adjustRightInd w:val="0"/>
        <w:spacing w:after="0" w:line="240" w:lineRule="auto"/>
        <w:ind w:left="360"/>
        <w:rPr>
          <w:rFonts w:ascii="Arial" w:hAnsi="Arial" w:cs="Arial"/>
          <w:color w:val="000000"/>
        </w:rPr>
      </w:pPr>
      <w:r w:rsidRPr="004433D8">
        <w:rPr>
          <w:rFonts w:ascii="Arial" w:hAnsi="Arial" w:cs="Arial"/>
          <w:color w:val="000000"/>
        </w:rPr>
        <w:t>Concerns (risks/issues) shall be reported as part of regular status reports. Additionally, there may be instances where the severity of the problem justifies escalated reporting. To this extent, the point of contact will notify CalVet in the following order:</w:t>
      </w:r>
    </w:p>
    <w:p w14:paraId="0966A779" w14:textId="77777777" w:rsidR="00437328" w:rsidRPr="004433D8" w:rsidRDefault="00437328" w:rsidP="00C06BDE">
      <w:pPr>
        <w:pStyle w:val="ListParagraph"/>
        <w:numPr>
          <w:ilvl w:val="0"/>
          <w:numId w:val="1"/>
        </w:numPr>
        <w:autoSpaceDE w:val="0"/>
        <w:autoSpaceDN w:val="0"/>
        <w:adjustRightInd w:val="0"/>
        <w:spacing w:after="0" w:line="240" w:lineRule="auto"/>
        <w:ind w:left="720"/>
        <w:rPr>
          <w:rFonts w:ascii="Arial" w:hAnsi="Arial" w:cs="Arial"/>
          <w:color w:val="000000"/>
        </w:rPr>
      </w:pPr>
      <w:r w:rsidRPr="004433D8">
        <w:rPr>
          <w:rFonts w:ascii="Arial" w:hAnsi="Arial" w:cs="Arial"/>
          <w:color w:val="000000"/>
        </w:rPr>
        <w:t>CalVet Technical Manager</w:t>
      </w:r>
    </w:p>
    <w:p w14:paraId="71E6E231" w14:textId="4462725E" w:rsidR="00C73F38" w:rsidRPr="009E691C" w:rsidRDefault="00437328" w:rsidP="009E691C">
      <w:pPr>
        <w:pStyle w:val="ListParagraph"/>
        <w:numPr>
          <w:ilvl w:val="0"/>
          <w:numId w:val="1"/>
        </w:numPr>
        <w:autoSpaceDE w:val="0"/>
        <w:autoSpaceDN w:val="0"/>
        <w:adjustRightInd w:val="0"/>
        <w:spacing w:after="0" w:line="240" w:lineRule="auto"/>
        <w:ind w:left="720"/>
        <w:rPr>
          <w:rFonts w:ascii="Arial" w:hAnsi="Arial" w:cs="Arial"/>
          <w:color w:val="000000"/>
        </w:rPr>
      </w:pPr>
      <w:r w:rsidRPr="004433D8">
        <w:rPr>
          <w:rFonts w:ascii="Arial" w:hAnsi="Arial" w:cs="Arial"/>
          <w:color w:val="000000"/>
        </w:rPr>
        <w:t>CalVet Contract Manager</w:t>
      </w:r>
    </w:p>
    <w:p w14:paraId="22F3D23F" w14:textId="3FEE8FC6" w:rsidR="00437328" w:rsidRPr="004433D8" w:rsidRDefault="00437328" w:rsidP="004433D8">
      <w:pPr>
        <w:pStyle w:val="Heading2"/>
        <w:numPr>
          <w:ilvl w:val="0"/>
          <w:numId w:val="21"/>
        </w:numPr>
      </w:pPr>
      <w:bookmarkStart w:id="75" w:name="_Toc232515970"/>
      <w:r w:rsidRPr="004433D8">
        <w:t>Data Handling</w:t>
      </w:r>
      <w:bookmarkEnd w:id="75"/>
    </w:p>
    <w:p w14:paraId="7ED57614" w14:textId="4F9804C8"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 xml:space="preserve">Information Security </w:t>
      </w:r>
      <w:r w:rsidRPr="004433D8">
        <w:rPr>
          <w:rFonts w:ascii="Arial" w:hAnsi="Arial" w:cs="Arial"/>
          <w:color w:val="000000" w:themeColor="text1"/>
        </w:rPr>
        <w:t>Incident</w:t>
      </w:r>
      <w:r w:rsidRPr="004433D8">
        <w:rPr>
          <w:rFonts w:ascii="Arial" w:hAnsi="Arial" w:cs="Arial"/>
        </w:rPr>
        <w:t xml:space="preserve"> Management</w:t>
      </w:r>
    </w:p>
    <w:p w14:paraId="2C76A946" w14:textId="27C1C06D" w:rsidR="00FC05A3"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Contractor must report information security incidents in accordance with the California Department of Technology’s (CDT), Statewide Administrative Manual (SAM) 5340. - </w:t>
      </w:r>
      <w:r w:rsidRPr="00C37EE4">
        <w:rPr>
          <w:rFonts w:ascii="Arial" w:hAnsi="Arial" w:cs="Arial"/>
          <w:b/>
          <w:bCs/>
          <w:color w:val="000000"/>
        </w:rPr>
        <w:t xml:space="preserve">Exhibit </w:t>
      </w:r>
      <w:r w:rsidR="00A23817" w:rsidRPr="00C37EE4">
        <w:rPr>
          <w:rFonts w:ascii="Arial" w:hAnsi="Arial" w:cs="Arial"/>
          <w:b/>
          <w:bCs/>
          <w:color w:val="000000"/>
        </w:rPr>
        <w:t>D</w:t>
      </w:r>
      <w:r w:rsidRPr="00C37EE4">
        <w:rPr>
          <w:rFonts w:ascii="Arial" w:hAnsi="Arial" w:cs="Arial"/>
          <w:b/>
          <w:bCs/>
          <w:color w:val="000000"/>
        </w:rPr>
        <w:t xml:space="preserve"> - Information Security Incident Management</w:t>
      </w:r>
      <w:r w:rsidRPr="004433D8">
        <w:rPr>
          <w:rFonts w:ascii="Arial" w:hAnsi="Arial" w:cs="Arial"/>
          <w:color w:val="000000"/>
        </w:rPr>
        <w:t>. All information security incidents must be reported immediately to the CalVet Information Technology Helpdesk at (916) 653-2521.</w:t>
      </w:r>
    </w:p>
    <w:p w14:paraId="34EF302C" w14:textId="1D622A63"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Information Security and Confidentiality</w:t>
      </w:r>
    </w:p>
    <w:p w14:paraId="38580EB6" w14:textId="26E41FFD" w:rsidR="007D1A61" w:rsidRPr="004433D8" w:rsidRDefault="00437328" w:rsidP="007D1A61">
      <w:pPr>
        <w:autoSpaceDE w:val="0"/>
        <w:autoSpaceDN w:val="0"/>
        <w:adjustRightInd w:val="0"/>
        <w:spacing w:before="120" w:after="120" w:line="240" w:lineRule="auto"/>
        <w:ind w:left="1080"/>
        <w:rPr>
          <w:rFonts w:ascii="Arial" w:hAnsi="Arial" w:cs="Arial"/>
          <w:i/>
          <w:iCs/>
          <w:color w:val="000000"/>
        </w:rPr>
      </w:pPr>
      <w:r w:rsidRPr="004433D8">
        <w:rPr>
          <w:rFonts w:ascii="Arial" w:hAnsi="Arial" w:cs="Arial"/>
          <w:color w:val="000000"/>
        </w:rPr>
        <w:t xml:space="preserve">To preserve the integrity of the security and confidentiality measures integrated into the State’s automated information systems, any employee of the contractor or subcontractors working on-site or remotely with CalVet information or on CalVet information system are required to sign the Confidentiality Statement, </w:t>
      </w:r>
      <w:r w:rsidRPr="00C37EE4">
        <w:rPr>
          <w:rFonts w:ascii="Arial" w:hAnsi="Arial" w:cs="Arial"/>
          <w:b/>
          <w:bCs/>
          <w:color w:val="000000"/>
        </w:rPr>
        <w:t xml:space="preserve">Exhibit </w:t>
      </w:r>
      <w:r w:rsidR="00A23817" w:rsidRPr="00C37EE4">
        <w:rPr>
          <w:rFonts w:ascii="Arial" w:hAnsi="Arial" w:cs="Arial"/>
          <w:b/>
          <w:bCs/>
          <w:color w:val="000000"/>
        </w:rPr>
        <w:t>E</w:t>
      </w:r>
      <w:r w:rsidRPr="00C37EE4">
        <w:rPr>
          <w:rFonts w:ascii="Arial" w:hAnsi="Arial" w:cs="Arial"/>
          <w:b/>
          <w:bCs/>
          <w:color w:val="000000"/>
        </w:rPr>
        <w:t xml:space="preserve"> - Information Security and Confidentiality</w:t>
      </w:r>
      <w:r w:rsidRPr="004433D8">
        <w:rPr>
          <w:rFonts w:ascii="Arial" w:hAnsi="Arial" w:cs="Arial"/>
          <w:i/>
          <w:iCs/>
          <w:color w:val="000000"/>
        </w:rPr>
        <w:t>.</w:t>
      </w:r>
    </w:p>
    <w:p w14:paraId="76A1869A" w14:textId="30DA0E01" w:rsidR="00437328" w:rsidRPr="004433D8" w:rsidRDefault="00437328" w:rsidP="00316C8E">
      <w:pPr>
        <w:pStyle w:val="ListParagraph"/>
        <w:numPr>
          <w:ilvl w:val="0"/>
          <w:numId w:val="33"/>
        </w:numPr>
        <w:spacing w:before="120" w:after="120"/>
        <w:ind w:left="1080"/>
        <w:rPr>
          <w:rFonts w:ascii="Arial" w:hAnsi="Arial" w:cs="Arial"/>
          <w:i/>
          <w:iCs/>
        </w:rPr>
      </w:pPr>
      <w:r w:rsidRPr="004433D8">
        <w:rPr>
          <w:rFonts w:ascii="Arial" w:hAnsi="Arial" w:cs="Arial"/>
        </w:rPr>
        <w:t>Agreements with External Entities</w:t>
      </w:r>
    </w:p>
    <w:p w14:paraId="312DDA3F" w14:textId="4B9A23F9" w:rsidR="00457894"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CalVet requires all external entities to enter into written agreements when they engage in the development, use and/or maintenance of information systems, products, solutions, and/or services, </w:t>
      </w:r>
      <w:r w:rsidRPr="00C37EE4">
        <w:rPr>
          <w:rFonts w:ascii="Arial" w:hAnsi="Arial" w:cs="Arial"/>
          <w:b/>
          <w:bCs/>
          <w:iCs/>
          <w:color w:val="000000"/>
        </w:rPr>
        <w:t xml:space="preserve">Exhibit </w:t>
      </w:r>
      <w:r w:rsidR="00A23817" w:rsidRPr="00C37EE4">
        <w:rPr>
          <w:rFonts w:ascii="Arial" w:hAnsi="Arial" w:cs="Arial"/>
          <w:b/>
          <w:bCs/>
          <w:iCs/>
          <w:color w:val="000000"/>
        </w:rPr>
        <w:t>F</w:t>
      </w:r>
      <w:r w:rsidRPr="00C37EE4">
        <w:rPr>
          <w:rFonts w:ascii="Arial" w:hAnsi="Arial" w:cs="Arial"/>
          <w:b/>
          <w:bCs/>
          <w:iCs/>
          <w:color w:val="000000"/>
        </w:rPr>
        <w:t xml:space="preserve"> - Agreements with External Entities</w:t>
      </w:r>
      <w:r w:rsidRPr="004433D8">
        <w:rPr>
          <w:rFonts w:ascii="Arial" w:hAnsi="Arial" w:cs="Arial"/>
          <w:color w:val="000000"/>
        </w:rPr>
        <w:t>.</w:t>
      </w:r>
    </w:p>
    <w:p w14:paraId="471A61FA" w14:textId="218F7691"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Vendor Remote Access Policy</w:t>
      </w:r>
    </w:p>
    <w:p w14:paraId="586D0C5F" w14:textId="0821583C" w:rsidR="004D5FCE"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lastRenderedPageBreak/>
        <w:t xml:space="preserve">If CalVet initiates a remote access session with Contractor, an </w:t>
      </w:r>
      <w:r w:rsidRPr="00C37EE4">
        <w:rPr>
          <w:rFonts w:ascii="Arial" w:hAnsi="Arial" w:cs="Arial"/>
          <w:b/>
          <w:bCs/>
          <w:iCs/>
          <w:color w:val="000000"/>
        </w:rPr>
        <w:t xml:space="preserve">Exhibit </w:t>
      </w:r>
      <w:r w:rsidR="00A23817" w:rsidRPr="00C37EE4">
        <w:rPr>
          <w:rFonts w:ascii="Arial" w:hAnsi="Arial" w:cs="Arial"/>
          <w:b/>
          <w:bCs/>
          <w:iCs/>
          <w:color w:val="000000"/>
        </w:rPr>
        <w:t>G</w:t>
      </w:r>
      <w:r w:rsidRPr="00C37EE4">
        <w:rPr>
          <w:rFonts w:ascii="Arial" w:hAnsi="Arial" w:cs="Arial"/>
          <w:b/>
          <w:bCs/>
          <w:iCs/>
          <w:color w:val="000000"/>
        </w:rPr>
        <w:t xml:space="preserve"> - Vendor Remote Access Policy</w:t>
      </w:r>
      <w:r w:rsidRPr="004433D8">
        <w:rPr>
          <w:rFonts w:ascii="Arial" w:hAnsi="Arial" w:cs="Arial"/>
          <w:color w:val="000000"/>
        </w:rPr>
        <w:t xml:space="preserve"> must be on file to confirm Contractor has read CalVet’s Vendor Remote Access Policy and shall comply with the provisions contained therein.</w:t>
      </w:r>
    </w:p>
    <w:p w14:paraId="570522D8" w14:textId="06A3788A" w:rsidR="00437328" w:rsidRPr="004433D8" w:rsidRDefault="00437328" w:rsidP="00316C8E">
      <w:pPr>
        <w:pStyle w:val="ListParagraph"/>
        <w:numPr>
          <w:ilvl w:val="0"/>
          <w:numId w:val="33"/>
        </w:numPr>
        <w:spacing w:before="120" w:after="120"/>
        <w:ind w:left="1080"/>
        <w:rPr>
          <w:rFonts w:ascii="Arial" w:hAnsi="Arial" w:cs="Arial"/>
        </w:rPr>
      </w:pPr>
      <w:r w:rsidRPr="004433D8">
        <w:rPr>
          <w:rFonts w:ascii="Arial" w:hAnsi="Arial" w:cs="Arial"/>
        </w:rPr>
        <w:t>Patch Management Policy</w:t>
      </w:r>
    </w:p>
    <w:p w14:paraId="1D6FB59F" w14:textId="270AEA7A" w:rsidR="00395F42" w:rsidRPr="004433D8" w:rsidRDefault="00437328"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CalVet shall remain up-to-date on all available patches created to correct known hardware and software security vulnerabilities (where such do not cause instability or risk to CalVet infrastructure) and shall, when appropriate, immediately apply patches to all hardware and software as described in </w:t>
      </w:r>
      <w:r w:rsidRPr="00C37EE4">
        <w:rPr>
          <w:rFonts w:ascii="Arial" w:hAnsi="Arial" w:cs="Arial"/>
          <w:b/>
          <w:bCs/>
          <w:iCs/>
          <w:color w:val="000000"/>
        </w:rPr>
        <w:t xml:space="preserve">Exhibit </w:t>
      </w:r>
      <w:r w:rsidR="00A23817" w:rsidRPr="00C37EE4">
        <w:rPr>
          <w:rFonts w:ascii="Arial" w:hAnsi="Arial" w:cs="Arial"/>
          <w:b/>
          <w:bCs/>
          <w:iCs/>
          <w:color w:val="000000"/>
        </w:rPr>
        <w:t>H</w:t>
      </w:r>
      <w:r w:rsidRPr="00C37EE4">
        <w:rPr>
          <w:rFonts w:ascii="Arial" w:hAnsi="Arial" w:cs="Arial"/>
          <w:b/>
          <w:bCs/>
          <w:iCs/>
          <w:color w:val="000000"/>
        </w:rPr>
        <w:t xml:space="preserve"> - Patch Management Policy</w:t>
      </w:r>
      <w:r w:rsidRPr="004433D8">
        <w:rPr>
          <w:rFonts w:ascii="Arial" w:hAnsi="Arial" w:cs="Arial"/>
          <w:color w:val="000000"/>
        </w:rPr>
        <w:t>.</w:t>
      </w:r>
    </w:p>
    <w:p w14:paraId="505297C0" w14:textId="2BB02C87" w:rsidR="00E42845" w:rsidRPr="004433D8" w:rsidRDefault="00E42845" w:rsidP="00316C8E">
      <w:pPr>
        <w:pStyle w:val="ListParagraph"/>
        <w:numPr>
          <w:ilvl w:val="0"/>
          <w:numId w:val="33"/>
        </w:numPr>
        <w:spacing w:before="120" w:after="120"/>
        <w:ind w:left="1080"/>
        <w:rPr>
          <w:rFonts w:ascii="Arial" w:hAnsi="Arial" w:cs="Arial"/>
        </w:rPr>
      </w:pPr>
      <w:r w:rsidRPr="004433D8">
        <w:rPr>
          <w:rFonts w:ascii="Arial" w:hAnsi="Arial" w:cs="Arial"/>
        </w:rPr>
        <w:t>California Civil Rights Laws Certification</w:t>
      </w:r>
    </w:p>
    <w:p w14:paraId="6057F808" w14:textId="1B8AC23A" w:rsidR="00E42845" w:rsidRPr="004433D8" w:rsidRDefault="00E42845" w:rsidP="007D1A61">
      <w:pPr>
        <w:autoSpaceDE w:val="0"/>
        <w:autoSpaceDN w:val="0"/>
        <w:adjustRightInd w:val="0"/>
        <w:spacing w:before="120" w:after="120" w:line="240" w:lineRule="auto"/>
        <w:ind w:left="1080"/>
        <w:rPr>
          <w:rFonts w:ascii="Arial" w:hAnsi="Arial" w:cs="Arial"/>
          <w:color w:val="000000"/>
        </w:rPr>
      </w:pPr>
      <w:r w:rsidRPr="004433D8">
        <w:rPr>
          <w:rFonts w:ascii="Arial" w:hAnsi="Arial" w:cs="Arial"/>
          <w:color w:val="000000"/>
        </w:rPr>
        <w:t xml:space="preserve">Pursuant to Public Contract Code section 2010, the </w:t>
      </w:r>
      <w:r w:rsidR="00731B43" w:rsidRPr="004433D8">
        <w:rPr>
          <w:rFonts w:ascii="Arial" w:hAnsi="Arial" w:cs="Arial"/>
        </w:rPr>
        <w:t>Bidder</w:t>
      </w:r>
      <w:r w:rsidRPr="004433D8">
        <w:rPr>
          <w:rFonts w:ascii="Arial" w:hAnsi="Arial" w:cs="Arial"/>
          <w:color w:val="000000"/>
        </w:rPr>
        <w:t xml:space="preserve"> shall complete Form 11, California Civil Rights Laws Certification, certifying compliance with the following:</w:t>
      </w:r>
    </w:p>
    <w:p w14:paraId="59F8B618" w14:textId="59862684" w:rsidR="00E42845" w:rsidRPr="004433D8" w:rsidRDefault="00E42845" w:rsidP="00316C8E">
      <w:pPr>
        <w:pStyle w:val="ListParagraph"/>
        <w:numPr>
          <w:ilvl w:val="0"/>
          <w:numId w:val="34"/>
        </w:numPr>
        <w:autoSpaceDE w:val="0"/>
        <w:autoSpaceDN w:val="0"/>
        <w:adjustRightInd w:val="0"/>
        <w:spacing w:after="0" w:line="240" w:lineRule="auto"/>
        <w:rPr>
          <w:rFonts w:ascii="Arial" w:hAnsi="Arial" w:cs="Arial"/>
          <w:color w:val="000000"/>
        </w:rPr>
      </w:pPr>
      <w:r w:rsidRPr="004433D8">
        <w:rPr>
          <w:rFonts w:ascii="Arial" w:hAnsi="Arial" w:cs="Arial"/>
          <w:color w:val="000000" w:themeColor="text1"/>
        </w:rPr>
        <w:t>California</w:t>
      </w:r>
      <w:r w:rsidRPr="004433D8">
        <w:rPr>
          <w:rFonts w:ascii="Arial" w:hAnsi="Arial" w:cs="Arial"/>
          <w:color w:val="000000"/>
        </w:rPr>
        <w:t xml:space="preserve"> Civil Rights Laws: For </w:t>
      </w:r>
      <w:r w:rsidR="007257DB" w:rsidRPr="004433D8">
        <w:rPr>
          <w:rFonts w:ascii="Arial" w:hAnsi="Arial" w:cs="Arial"/>
          <w:color w:val="000000"/>
        </w:rPr>
        <w:t>C</w:t>
      </w:r>
      <w:r w:rsidRPr="004433D8">
        <w:rPr>
          <w:rFonts w:ascii="Arial" w:hAnsi="Arial" w:cs="Arial"/>
          <w:color w:val="000000"/>
        </w:rPr>
        <w:t xml:space="preserve">ontracts over $100,000 executed or renewed after January 1, 2017, the </w:t>
      </w:r>
      <w:r w:rsidR="00731B43" w:rsidRPr="004433D8">
        <w:rPr>
          <w:rFonts w:ascii="Arial" w:hAnsi="Arial" w:cs="Arial"/>
        </w:rPr>
        <w:t>Bidder</w:t>
      </w:r>
      <w:r w:rsidRPr="004433D8">
        <w:rPr>
          <w:rFonts w:ascii="Arial" w:hAnsi="Arial" w:cs="Arial"/>
          <w:color w:val="000000"/>
        </w:rPr>
        <w:t xml:space="preserve"> certifies compliance with the Unruh Civil Rights Act (</w:t>
      </w:r>
      <w:r w:rsidR="00367148" w:rsidRPr="004433D8">
        <w:rPr>
          <w:rFonts w:ascii="Arial" w:hAnsi="Arial" w:cs="Arial"/>
          <w:color w:val="000000"/>
        </w:rPr>
        <w:t>S</w:t>
      </w:r>
      <w:r w:rsidRPr="004433D8">
        <w:rPr>
          <w:rFonts w:ascii="Arial" w:hAnsi="Arial" w:cs="Arial"/>
          <w:color w:val="000000"/>
        </w:rPr>
        <w:t>ection 51 of the Civil Code) and the Fair Employment and Housing Act (</w:t>
      </w:r>
      <w:r w:rsidR="00367148" w:rsidRPr="004433D8">
        <w:rPr>
          <w:rFonts w:ascii="Arial" w:hAnsi="Arial" w:cs="Arial"/>
          <w:color w:val="000000"/>
        </w:rPr>
        <w:t>S</w:t>
      </w:r>
      <w:r w:rsidRPr="004433D8">
        <w:rPr>
          <w:rFonts w:ascii="Arial" w:hAnsi="Arial" w:cs="Arial"/>
          <w:color w:val="000000"/>
        </w:rPr>
        <w:t>ection 12960 of the Government Code); and Contractor certifies that such policies are not used in violation of the Unruh Civil Rights Act (Section 51 of the Civil Code) or the Fair Employment and Housing Act (Section 12960 of the Government Code).</w:t>
      </w:r>
    </w:p>
    <w:p w14:paraId="062791B5" w14:textId="6F5EE9F6" w:rsidR="00457894" w:rsidRPr="004433D8" w:rsidRDefault="00E42845" w:rsidP="00316C8E">
      <w:pPr>
        <w:pStyle w:val="ListParagraph"/>
        <w:numPr>
          <w:ilvl w:val="0"/>
          <w:numId w:val="34"/>
        </w:numPr>
        <w:autoSpaceDE w:val="0"/>
        <w:autoSpaceDN w:val="0"/>
        <w:adjustRightInd w:val="0"/>
        <w:spacing w:after="0" w:line="240" w:lineRule="auto"/>
        <w:rPr>
          <w:rFonts w:ascii="Arial" w:hAnsi="Arial" w:cs="Arial"/>
          <w:color w:val="000000"/>
        </w:rPr>
      </w:pPr>
      <w:r w:rsidRPr="004433D8">
        <w:rPr>
          <w:rFonts w:ascii="Arial" w:hAnsi="Arial" w:cs="Arial"/>
          <w:color w:val="000000"/>
        </w:rPr>
        <w:t xml:space="preserve">Employer Discrimination Policies: For </w:t>
      </w:r>
      <w:r w:rsidR="007257DB" w:rsidRPr="004433D8">
        <w:rPr>
          <w:rFonts w:ascii="Arial" w:hAnsi="Arial" w:cs="Arial"/>
          <w:color w:val="000000"/>
        </w:rPr>
        <w:t>C</w:t>
      </w:r>
      <w:r w:rsidRPr="004433D8">
        <w:rPr>
          <w:rFonts w:ascii="Arial" w:hAnsi="Arial" w:cs="Arial"/>
          <w:color w:val="000000"/>
        </w:rPr>
        <w:t xml:space="preserve">ontracts over $100,000 executed or renewed </w:t>
      </w:r>
      <w:r w:rsidRPr="004433D8">
        <w:rPr>
          <w:rFonts w:ascii="Arial" w:hAnsi="Arial" w:cs="Arial"/>
          <w:color w:val="000000" w:themeColor="text1"/>
        </w:rPr>
        <w:t>after</w:t>
      </w:r>
      <w:r w:rsidRPr="004433D8">
        <w:rPr>
          <w:rFonts w:ascii="Arial" w:hAnsi="Arial" w:cs="Arial"/>
          <w:color w:val="000000"/>
        </w:rPr>
        <w:t xml:space="preserve"> January 1, 2017, if a </w:t>
      </w:r>
      <w:r w:rsidR="00731B43" w:rsidRPr="004433D8">
        <w:rPr>
          <w:rFonts w:ascii="Arial" w:hAnsi="Arial" w:cs="Arial"/>
        </w:rPr>
        <w:t>Bidder</w:t>
      </w:r>
      <w:r w:rsidRPr="004433D8">
        <w:rPr>
          <w:rFonts w:ascii="Arial" w:hAnsi="Arial" w:cs="Arial"/>
          <w:color w:val="000000"/>
        </w:rPr>
        <w:t xml:space="preserve"> has an internal policy against a sovereign nation or peoples recognized by the United States government, the Contractor certifies that such policies are not used in violation of the Unruh Civil Rights Act (Section 51 of the Civil Code) or the Fair Employment and Housing Act (Section 12960 of the Government Code), </w:t>
      </w:r>
      <w:r w:rsidRPr="00C37EE4">
        <w:rPr>
          <w:rFonts w:ascii="Arial" w:hAnsi="Arial" w:cs="Arial"/>
          <w:b/>
          <w:bCs/>
          <w:iCs/>
          <w:color w:val="000000"/>
        </w:rPr>
        <w:t xml:space="preserve">Exhibit </w:t>
      </w:r>
      <w:r w:rsidR="001C3837">
        <w:rPr>
          <w:rFonts w:ascii="Arial" w:hAnsi="Arial" w:cs="Arial"/>
          <w:b/>
          <w:bCs/>
          <w:iCs/>
          <w:color w:val="000000"/>
        </w:rPr>
        <w:t>I</w:t>
      </w:r>
      <w:r w:rsidRPr="00C37EE4">
        <w:rPr>
          <w:rFonts w:ascii="Arial" w:hAnsi="Arial" w:cs="Arial"/>
          <w:b/>
          <w:bCs/>
          <w:iCs/>
          <w:color w:val="000000"/>
        </w:rPr>
        <w:t>, California Civil Rights Laws Certification</w:t>
      </w:r>
      <w:r w:rsidRPr="004433D8">
        <w:rPr>
          <w:rFonts w:ascii="Arial" w:hAnsi="Arial" w:cs="Arial"/>
          <w:color w:val="000000"/>
        </w:rPr>
        <w:t>.</w:t>
      </w:r>
    </w:p>
    <w:p w14:paraId="14A6A642" w14:textId="77777777" w:rsidR="002A7357" w:rsidRDefault="002A7357" w:rsidP="001C3837">
      <w:pPr>
        <w:autoSpaceDE w:val="0"/>
        <w:autoSpaceDN w:val="0"/>
        <w:adjustRightInd w:val="0"/>
        <w:spacing w:before="120" w:after="120" w:line="240" w:lineRule="auto"/>
        <w:ind w:left="360"/>
        <w:rPr>
          <w:rFonts w:ascii="Arial" w:hAnsi="Arial" w:cs="Arial"/>
        </w:rPr>
      </w:pPr>
      <w:bookmarkStart w:id="76" w:name="_Toc111727962"/>
      <w:bookmarkStart w:id="77" w:name="_Toc182581031"/>
    </w:p>
    <w:p w14:paraId="2FF0F298" w14:textId="77777777" w:rsidR="002A7357" w:rsidRDefault="002A7357" w:rsidP="001C3837">
      <w:pPr>
        <w:autoSpaceDE w:val="0"/>
        <w:autoSpaceDN w:val="0"/>
        <w:adjustRightInd w:val="0"/>
        <w:spacing w:before="120" w:after="120" w:line="240" w:lineRule="auto"/>
        <w:ind w:left="360"/>
        <w:rPr>
          <w:rFonts w:ascii="Arial" w:hAnsi="Arial" w:cs="Arial"/>
        </w:rPr>
      </w:pPr>
    </w:p>
    <w:p w14:paraId="2F8B211C" w14:textId="77777777" w:rsidR="002A7357" w:rsidRDefault="002A7357" w:rsidP="001C3837">
      <w:pPr>
        <w:autoSpaceDE w:val="0"/>
        <w:autoSpaceDN w:val="0"/>
        <w:adjustRightInd w:val="0"/>
        <w:spacing w:before="120" w:after="120" w:line="240" w:lineRule="auto"/>
        <w:ind w:left="360"/>
        <w:rPr>
          <w:rFonts w:ascii="Arial" w:hAnsi="Arial" w:cs="Arial"/>
        </w:rPr>
      </w:pPr>
    </w:p>
    <w:p w14:paraId="7E6E563A" w14:textId="77777777" w:rsidR="002A7357" w:rsidRDefault="002A7357" w:rsidP="001C3837">
      <w:pPr>
        <w:autoSpaceDE w:val="0"/>
        <w:autoSpaceDN w:val="0"/>
        <w:adjustRightInd w:val="0"/>
        <w:spacing w:before="120" w:after="120" w:line="240" w:lineRule="auto"/>
        <w:ind w:left="360"/>
        <w:rPr>
          <w:rFonts w:ascii="Arial" w:hAnsi="Arial" w:cs="Arial"/>
        </w:rPr>
      </w:pPr>
    </w:p>
    <w:p w14:paraId="3671916B" w14:textId="77777777" w:rsidR="002A7357" w:rsidRDefault="002A7357" w:rsidP="001C3837">
      <w:pPr>
        <w:autoSpaceDE w:val="0"/>
        <w:autoSpaceDN w:val="0"/>
        <w:adjustRightInd w:val="0"/>
        <w:spacing w:before="120" w:after="120" w:line="240" w:lineRule="auto"/>
        <w:ind w:left="360"/>
        <w:rPr>
          <w:rFonts w:ascii="Arial" w:hAnsi="Arial" w:cs="Arial"/>
        </w:rPr>
      </w:pPr>
    </w:p>
    <w:p w14:paraId="056EF4E1" w14:textId="77777777" w:rsidR="002A7357" w:rsidRDefault="002A7357" w:rsidP="001C3837">
      <w:pPr>
        <w:autoSpaceDE w:val="0"/>
        <w:autoSpaceDN w:val="0"/>
        <w:adjustRightInd w:val="0"/>
        <w:spacing w:before="120" w:after="120" w:line="240" w:lineRule="auto"/>
        <w:ind w:left="360"/>
        <w:rPr>
          <w:rFonts w:ascii="Arial" w:hAnsi="Arial" w:cs="Arial"/>
        </w:rPr>
      </w:pPr>
    </w:p>
    <w:p w14:paraId="2430BDEE" w14:textId="77777777" w:rsidR="002A7357" w:rsidRDefault="002A7357" w:rsidP="001C3837">
      <w:pPr>
        <w:autoSpaceDE w:val="0"/>
        <w:autoSpaceDN w:val="0"/>
        <w:adjustRightInd w:val="0"/>
        <w:spacing w:before="120" w:after="120" w:line="240" w:lineRule="auto"/>
        <w:ind w:left="360"/>
        <w:rPr>
          <w:rFonts w:ascii="Arial" w:hAnsi="Arial" w:cs="Arial"/>
        </w:rPr>
      </w:pPr>
    </w:p>
    <w:p w14:paraId="25034811" w14:textId="77777777" w:rsidR="002A7357" w:rsidRDefault="002A7357" w:rsidP="001C3837">
      <w:pPr>
        <w:autoSpaceDE w:val="0"/>
        <w:autoSpaceDN w:val="0"/>
        <w:adjustRightInd w:val="0"/>
        <w:spacing w:before="120" w:after="120" w:line="240" w:lineRule="auto"/>
        <w:ind w:left="360"/>
        <w:rPr>
          <w:rFonts w:ascii="Arial" w:hAnsi="Arial" w:cs="Arial"/>
        </w:rPr>
      </w:pPr>
    </w:p>
    <w:p w14:paraId="1B41FA2A" w14:textId="77777777" w:rsidR="002A7357" w:rsidRDefault="002A7357" w:rsidP="001C3837">
      <w:pPr>
        <w:autoSpaceDE w:val="0"/>
        <w:autoSpaceDN w:val="0"/>
        <w:adjustRightInd w:val="0"/>
        <w:spacing w:before="120" w:after="120" w:line="240" w:lineRule="auto"/>
        <w:ind w:left="360"/>
        <w:rPr>
          <w:rFonts w:ascii="Arial" w:hAnsi="Arial" w:cs="Arial"/>
        </w:rPr>
      </w:pPr>
    </w:p>
    <w:p w14:paraId="40ACE254" w14:textId="77777777" w:rsidR="002A7357" w:rsidRDefault="002A7357" w:rsidP="001C3837">
      <w:pPr>
        <w:autoSpaceDE w:val="0"/>
        <w:autoSpaceDN w:val="0"/>
        <w:adjustRightInd w:val="0"/>
        <w:spacing w:before="120" w:after="120" w:line="240" w:lineRule="auto"/>
        <w:ind w:left="360"/>
        <w:rPr>
          <w:rFonts w:ascii="Arial" w:hAnsi="Arial" w:cs="Arial"/>
        </w:rPr>
      </w:pPr>
    </w:p>
    <w:p w14:paraId="7B8B7CD8" w14:textId="77777777" w:rsidR="002A7357" w:rsidRDefault="002A7357" w:rsidP="001C3837">
      <w:pPr>
        <w:autoSpaceDE w:val="0"/>
        <w:autoSpaceDN w:val="0"/>
        <w:adjustRightInd w:val="0"/>
        <w:spacing w:before="120" w:after="120" w:line="240" w:lineRule="auto"/>
        <w:ind w:left="360"/>
        <w:rPr>
          <w:rFonts w:ascii="Arial" w:hAnsi="Arial" w:cs="Arial"/>
        </w:rPr>
      </w:pPr>
    </w:p>
    <w:p w14:paraId="73771D35" w14:textId="77777777" w:rsidR="002A7357" w:rsidRDefault="002A7357" w:rsidP="001C3837">
      <w:pPr>
        <w:autoSpaceDE w:val="0"/>
        <w:autoSpaceDN w:val="0"/>
        <w:adjustRightInd w:val="0"/>
        <w:spacing w:before="120" w:after="120" w:line="240" w:lineRule="auto"/>
        <w:ind w:left="360"/>
        <w:rPr>
          <w:rFonts w:ascii="Arial" w:hAnsi="Arial" w:cs="Arial"/>
        </w:rPr>
      </w:pPr>
    </w:p>
    <w:p w14:paraId="01019A28" w14:textId="77777777" w:rsidR="002A7357" w:rsidRDefault="002A7357" w:rsidP="001C3837">
      <w:pPr>
        <w:autoSpaceDE w:val="0"/>
        <w:autoSpaceDN w:val="0"/>
        <w:adjustRightInd w:val="0"/>
        <w:spacing w:before="120" w:after="120" w:line="240" w:lineRule="auto"/>
        <w:ind w:left="360"/>
        <w:rPr>
          <w:rFonts w:ascii="Arial" w:hAnsi="Arial" w:cs="Arial"/>
        </w:rPr>
      </w:pPr>
    </w:p>
    <w:bookmarkEnd w:id="76"/>
    <w:bookmarkEnd w:id="77"/>
    <w:p w14:paraId="70139462" w14:textId="77777777" w:rsidR="00FB1EB6" w:rsidRDefault="00FB1EB6">
      <w:pPr>
        <w:rPr>
          <w:rFonts w:ascii="Arial" w:eastAsiaTheme="majorEastAsia" w:hAnsi="Arial" w:cs="Arial"/>
          <w:b/>
        </w:rPr>
      </w:pPr>
    </w:p>
    <w:p w14:paraId="34215695" w14:textId="33BD58AE" w:rsidR="0012225D" w:rsidRPr="00EA4D5D" w:rsidRDefault="00EA4D5D" w:rsidP="00C73F38">
      <w:pPr>
        <w:pStyle w:val="Heading1"/>
        <w:jc w:val="center"/>
        <w:rPr>
          <w:rFonts w:eastAsiaTheme="majorEastAsia"/>
          <w:bCs w:val="0"/>
          <w:caps w:val="0"/>
          <w:color w:val="auto"/>
          <w:sz w:val="22"/>
          <w:shd w:val="clear" w:color="auto" w:fill="auto"/>
        </w:rPr>
      </w:pPr>
      <w:bookmarkStart w:id="78" w:name="_Toc232515971"/>
      <w:r>
        <w:rPr>
          <w:rFonts w:eastAsiaTheme="majorEastAsia"/>
          <w:bCs w:val="0"/>
          <w:caps w:val="0"/>
          <w:color w:val="auto"/>
          <w:sz w:val="22"/>
          <w:shd w:val="clear" w:color="auto" w:fill="auto"/>
        </w:rPr>
        <w:lastRenderedPageBreak/>
        <w:t>Exhibit B – Budget Detail and Payment Provisions</w:t>
      </w:r>
      <w:bookmarkEnd w:id="78"/>
    </w:p>
    <w:p w14:paraId="0CF6FB74" w14:textId="3F48E530" w:rsidR="00457894" w:rsidRPr="004433D8" w:rsidRDefault="00457894" w:rsidP="00316C8E">
      <w:pPr>
        <w:pStyle w:val="Heading2"/>
        <w:numPr>
          <w:ilvl w:val="0"/>
          <w:numId w:val="35"/>
        </w:numPr>
      </w:pPr>
      <w:bookmarkStart w:id="79" w:name="_Toc232515972"/>
      <w:r w:rsidRPr="004433D8">
        <w:t>Payment Provisions</w:t>
      </w:r>
      <w:bookmarkEnd w:id="79"/>
    </w:p>
    <w:p w14:paraId="7A195133" w14:textId="70056220"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 xml:space="preserve">In consideration of performance and completion of the work in a satisfactory manner and upon receipt of the Contractor’s itemized invoice and details within the billing period, the State agrees to compensate the Contractor for actual expenditures incurred as specified in </w:t>
      </w:r>
      <w:r w:rsidRPr="004433D8">
        <w:rPr>
          <w:rFonts w:ascii="Arial" w:hAnsi="Arial" w:cs="Arial"/>
          <w:b/>
          <w:bCs/>
        </w:rPr>
        <w:t xml:space="preserve">Exhibit B-1, Cost </w:t>
      </w:r>
      <w:r w:rsidR="00A07BDF">
        <w:rPr>
          <w:rFonts w:ascii="Arial" w:hAnsi="Arial" w:cs="Arial"/>
          <w:b/>
          <w:bCs/>
        </w:rPr>
        <w:t>Works</w:t>
      </w:r>
      <w:r w:rsidRPr="004433D8">
        <w:rPr>
          <w:rFonts w:ascii="Arial" w:hAnsi="Arial" w:cs="Arial"/>
          <w:b/>
          <w:bCs/>
        </w:rPr>
        <w:t>heet</w:t>
      </w:r>
      <w:r w:rsidRPr="004433D8">
        <w:rPr>
          <w:rFonts w:ascii="Arial" w:hAnsi="Arial" w:cs="Arial"/>
        </w:rPr>
        <w:t>.</w:t>
      </w:r>
      <w:r w:rsidR="00BC77EE" w:rsidRPr="004433D8">
        <w:rPr>
          <w:rFonts w:ascii="Arial" w:hAnsi="Arial" w:cs="Arial"/>
        </w:rPr>
        <w:t xml:space="preserve"> </w:t>
      </w:r>
    </w:p>
    <w:p w14:paraId="384D1D58" w14:textId="77777777"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Payments shall be made in arrears upon completion of the work and invoice approved by the CalVet Contract Manager.</w:t>
      </w:r>
    </w:p>
    <w:p w14:paraId="016B90B7" w14:textId="1F2BCBEB" w:rsidR="00457894" w:rsidRPr="004433D8" w:rsidRDefault="00457894" w:rsidP="004433D8">
      <w:pPr>
        <w:numPr>
          <w:ilvl w:val="0"/>
          <w:numId w:val="25"/>
        </w:numPr>
        <w:overflowPunct w:val="0"/>
        <w:autoSpaceDE w:val="0"/>
        <w:autoSpaceDN w:val="0"/>
        <w:adjustRightInd w:val="0"/>
        <w:spacing w:after="120" w:line="240" w:lineRule="auto"/>
        <w:ind w:left="1080"/>
        <w:jc w:val="both"/>
        <w:textAlignment w:val="baseline"/>
        <w:rPr>
          <w:rFonts w:ascii="Arial" w:hAnsi="Arial" w:cs="Arial"/>
        </w:rPr>
      </w:pPr>
      <w:r w:rsidRPr="004433D8">
        <w:rPr>
          <w:rFonts w:ascii="Arial" w:hAnsi="Arial" w:cs="Arial"/>
        </w:rPr>
        <w:t>Invoice shall contain the following information:</w:t>
      </w:r>
      <w:r w:rsidR="00BC77EE" w:rsidRPr="004433D8">
        <w:rPr>
          <w:rFonts w:ascii="Arial" w:hAnsi="Arial" w:cs="Arial"/>
        </w:rPr>
        <w:t xml:space="preserve"> </w:t>
      </w:r>
    </w:p>
    <w:p w14:paraId="169B647F" w14:textId="65D8D63F" w:rsidR="00457894" w:rsidRPr="004433D8" w:rsidRDefault="007E0185"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 xml:space="preserve">Contract </w:t>
      </w:r>
      <w:r w:rsidR="00457894" w:rsidRPr="004433D8">
        <w:rPr>
          <w:rFonts w:ascii="Arial" w:hAnsi="Arial" w:cs="Arial"/>
        </w:rPr>
        <w:t xml:space="preserve">number </w:t>
      </w:r>
    </w:p>
    <w:p w14:paraId="626B0F76"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Contractor’s itemized list of work completed</w:t>
      </w:r>
    </w:p>
    <w:p w14:paraId="403D1778"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Period covered by the invoice</w:t>
      </w:r>
    </w:p>
    <w:p w14:paraId="02BA207A"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Total amount of invoice due and payable</w:t>
      </w:r>
    </w:p>
    <w:p w14:paraId="397C9F8B" w14:textId="77777777" w:rsidR="00457894" w:rsidRPr="004433D8" w:rsidRDefault="00457894" w:rsidP="004433D8">
      <w:pPr>
        <w:pStyle w:val="ListParagraph"/>
        <w:numPr>
          <w:ilvl w:val="0"/>
          <w:numId w:val="26"/>
        </w:numPr>
        <w:overflowPunct w:val="0"/>
        <w:autoSpaceDE w:val="0"/>
        <w:autoSpaceDN w:val="0"/>
        <w:adjustRightInd w:val="0"/>
        <w:spacing w:after="120" w:line="360" w:lineRule="auto"/>
        <w:jc w:val="both"/>
        <w:textAlignment w:val="baseline"/>
        <w:rPr>
          <w:rFonts w:ascii="Arial" w:hAnsi="Arial" w:cs="Arial"/>
        </w:rPr>
      </w:pPr>
      <w:r w:rsidRPr="004433D8">
        <w:rPr>
          <w:rFonts w:ascii="Arial" w:hAnsi="Arial" w:cs="Arial"/>
        </w:rPr>
        <w:t>All invoices shall be submitted to:</w:t>
      </w:r>
    </w:p>
    <w:tbl>
      <w:tblPr>
        <w:tblW w:w="8550" w:type="dxa"/>
        <w:tblInd w:w="1075" w:type="dxa"/>
        <w:tblLook w:val="0000" w:firstRow="0" w:lastRow="0" w:firstColumn="0" w:lastColumn="0" w:noHBand="0" w:noVBand="0"/>
      </w:tblPr>
      <w:tblGrid>
        <w:gridCol w:w="4320"/>
        <w:gridCol w:w="4230"/>
      </w:tblGrid>
      <w:tr w:rsidR="00457894" w:rsidRPr="004433D8" w14:paraId="70D1C92B" w14:textId="77777777" w:rsidTr="00FC05A3">
        <w:trPr>
          <w:cantSplit/>
          <w:trHeight w:val="332"/>
        </w:trPr>
        <w:tc>
          <w:tcPr>
            <w:tcW w:w="4320" w:type="dxa"/>
            <w:tcBorders>
              <w:top w:val="single" w:sz="4" w:space="0" w:color="auto"/>
              <w:left w:val="single" w:sz="4" w:space="0" w:color="auto"/>
              <w:right w:val="single" w:sz="4" w:space="0" w:color="auto"/>
            </w:tcBorders>
          </w:tcPr>
          <w:p w14:paraId="7D016C50" w14:textId="77777777" w:rsidR="00457894" w:rsidRPr="004433D8" w:rsidRDefault="00457894" w:rsidP="00ED60C5">
            <w:pPr>
              <w:rPr>
                <w:rFonts w:ascii="Arial" w:hAnsi="Arial" w:cs="Arial"/>
              </w:rPr>
            </w:pPr>
            <w:r w:rsidRPr="004433D8">
              <w:rPr>
                <w:rFonts w:ascii="Arial" w:hAnsi="Arial" w:cs="Arial"/>
              </w:rPr>
              <w:t>Original Copy via mail (Hardcopy)</w:t>
            </w:r>
          </w:p>
        </w:tc>
        <w:tc>
          <w:tcPr>
            <w:tcW w:w="4230" w:type="dxa"/>
            <w:tcBorders>
              <w:top w:val="single" w:sz="4" w:space="0" w:color="auto"/>
              <w:left w:val="single" w:sz="4" w:space="0" w:color="auto"/>
              <w:right w:val="single" w:sz="4" w:space="0" w:color="auto"/>
            </w:tcBorders>
          </w:tcPr>
          <w:p w14:paraId="3AA54195" w14:textId="77777777" w:rsidR="00457894" w:rsidRPr="004433D8" w:rsidRDefault="00457894" w:rsidP="00ED60C5">
            <w:pPr>
              <w:rPr>
                <w:rFonts w:ascii="Arial" w:hAnsi="Arial" w:cs="Arial"/>
              </w:rPr>
            </w:pPr>
            <w:r w:rsidRPr="004433D8">
              <w:rPr>
                <w:rFonts w:ascii="Arial" w:hAnsi="Arial" w:cs="Arial"/>
              </w:rPr>
              <w:t>Approval Copy via Email</w:t>
            </w:r>
          </w:p>
        </w:tc>
      </w:tr>
      <w:tr w:rsidR="00457894" w:rsidRPr="004433D8" w14:paraId="0C1E2D53" w14:textId="77777777" w:rsidTr="00FC05A3">
        <w:trPr>
          <w:cantSplit/>
          <w:trHeight w:val="376"/>
        </w:trPr>
        <w:tc>
          <w:tcPr>
            <w:tcW w:w="4320" w:type="dxa"/>
            <w:tcBorders>
              <w:left w:val="single" w:sz="4" w:space="0" w:color="auto"/>
              <w:right w:val="single" w:sz="4" w:space="0" w:color="auto"/>
            </w:tcBorders>
          </w:tcPr>
          <w:p w14:paraId="3B1F60DF" w14:textId="77777777" w:rsidR="00457894" w:rsidRPr="004433D8" w:rsidRDefault="00457894" w:rsidP="000F7941">
            <w:pPr>
              <w:spacing w:after="0"/>
              <w:rPr>
                <w:rFonts w:ascii="Arial" w:hAnsi="Arial" w:cs="Arial"/>
              </w:rPr>
            </w:pPr>
            <w:r w:rsidRPr="004433D8">
              <w:rPr>
                <w:rFonts w:ascii="Arial" w:hAnsi="Arial" w:cs="Arial"/>
              </w:rPr>
              <w:t>Department of Veterans Affairs</w:t>
            </w:r>
          </w:p>
        </w:tc>
        <w:tc>
          <w:tcPr>
            <w:tcW w:w="4230" w:type="dxa"/>
            <w:tcBorders>
              <w:left w:val="single" w:sz="4" w:space="0" w:color="auto"/>
              <w:right w:val="single" w:sz="4" w:space="0" w:color="auto"/>
            </w:tcBorders>
          </w:tcPr>
          <w:p w14:paraId="3DD4145E" w14:textId="77777777" w:rsidR="00457894" w:rsidRPr="004433D8" w:rsidRDefault="00457894" w:rsidP="000F7941">
            <w:pPr>
              <w:spacing w:after="0"/>
              <w:rPr>
                <w:rFonts w:ascii="Arial" w:hAnsi="Arial" w:cs="Arial"/>
              </w:rPr>
            </w:pPr>
            <w:r w:rsidRPr="004433D8">
              <w:rPr>
                <w:rFonts w:ascii="Arial" w:hAnsi="Arial" w:cs="Arial"/>
              </w:rPr>
              <w:t>Department of Veterans Affairs</w:t>
            </w:r>
          </w:p>
        </w:tc>
      </w:tr>
      <w:tr w:rsidR="00457894" w:rsidRPr="004433D8" w14:paraId="3B61057F" w14:textId="77777777" w:rsidTr="00FC05A3">
        <w:trPr>
          <w:cantSplit/>
          <w:trHeight w:val="369"/>
        </w:trPr>
        <w:tc>
          <w:tcPr>
            <w:tcW w:w="4320" w:type="dxa"/>
            <w:tcBorders>
              <w:left w:val="single" w:sz="4" w:space="0" w:color="auto"/>
              <w:right w:val="single" w:sz="4" w:space="0" w:color="auto"/>
            </w:tcBorders>
          </w:tcPr>
          <w:p w14:paraId="7CBD6E17" w14:textId="77777777" w:rsidR="00457894" w:rsidRPr="004433D8" w:rsidRDefault="00457894" w:rsidP="000F7941">
            <w:pPr>
              <w:spacing w:after="0"/>
              <w:rPr>
                <w:rFonts w:ascii="Arial" w:hAnsi="Arial" w:cs="Arial"/>
              </w:rPr>
            </w:pPr>
            <w:r w:rsidRPr="004433D8">
              <w:rPr>
                <w:rFonts w:ascii="Arial" w:hAnsi="Arial" w:cs="Arial"/>
              </w:rPr>
              <w:t xml:space="preserve">CalVet Accounting </w:t>
            </w:r>
          </w:p>
        </w:tc>
        <w:tc>
          <w:tcPr>
            <w:tcW w:w="4230" w:type="dxa"/>
            <w:tcBorders>
              <w:left w:val="single" w:sz="4" w:space="0" w:color="auto"/>
              <w:right w:val="single" w:sz="4" w:space="0" w:color="auto"/>
            </w:tcBorders>
          </w:tcPr>
          <w:p w14:paraId="0A355741" w14:textId="22007A52" w:rsidR="00457894" w:rsidRPr="004433D8" w:rsidRDefault="00457894" w:rsidP="000F7941">
            <w:pPr>
              <w:spacing w:after="0"/>
              <w:rPr>
                <w:rFonts w:ascii="Arial" w:hAnsi="Arial" w:cs="Arial"/>
              </w:rPr>
            </w:pPr>
            <w:r w:rsidRPr="004433D8">
              <w:rPr>
                <w:rFonts w:ascii="Arial" w:hAnsi="Arial" w:cs="Arial"/>
              </w:rPr>
              <w:t>CalVet Contract Manager</w:t>
            </w:r>
          </w:p>
        </w:tc>
      </w:tr>
      <w:tr w:rsidR="00457894" w:rsidRPr="004433D8" w14:paraId="393DDE35" w14:textId="77777777" w:rsidTr="00FC05A3">
        <w:trPr>
          <w:cantSplit/>
          <w:trHeight w:val="887"/>
        </w:trPr>
        <w:tc>
          <w:tcPr>
            <w:tcW w:w="4320" w:type="dxa"/>
            <w:tcBorders>
              <w:left w:val="single" w:sz="4" w:space="0" w:color="auto"/>
              <w:bottom w:val="single" w:sz="4" w:space="0" w:color="auto"/>
              <w:right w:val="single" w:sz="4" w:space="0" w:color="auto"/>
            </w:tcBorders>
          </w:tcPr>
          <w:p w14:paraId="633C92C5" w14:textId="6CE48A0B" w:rsidR="00D561F0" w:rsidRPr="004433D8" w:rsidRDefault="00457894" w:rsidP="000F7941">
            <w:pPr>
              <w:spacing w:after="0"/>
              <w:rPr>
                <w:rFonts w:ascii="Arial" w:hAnsi="Arial" w:cs="Arial"/>
              </w:rPr>
            </w:pPr>
            <w:r w:rsidRPr="004433D8">
              <w:rPr>
                <w:rFonts w:ascii="Arial" w:hAnsi="Arial" w:cs="Arial"/>
              </w:rPr>
              <w:t>1227 O Street, R</w:t>
            </w:r>
            <w:r w:rsidR="00367148" w:rsidRPr="004433D8">
              <w:rPr>
                <w:rFonts w:ascii="Arial" w:hAnsi="Arial" w:cs="Arial"/>
              </w:rPr>
              <w:t xml:space="preserve">M </w:t>
            </w:r>
            <w:r w:rsidRPr="004433D8">
              <w:rPr>
                <w:rFonts w:ascii="Arial" w:hAnsi="Arial" w:cs="Arial"/>
              </w:rPr>
              <w:t xml:space="preserve">#403 </w:t>
            </w:r>
          </w:p>
          <w:p w14:paraId="491A2C28" w14:textId="6E3AB768" w:rsidR="005A17BB" w:rsidRPr="004433D8" w:rsidRDefault="005A17BB" w:rsidP="000F7941">
            <w:pPr>
              <w:spacing w:after="0"/>
              <w:rPr>
                <w:rFonts w:ascii="Arial" w:hAnsi="Arial" w:cs="Arial"/>
              </w:rPr>
            </w:pPr>
            <w:r w:rsidRPr="004433D8">
              <w:rPr>
                <w:rFonts w:ascii="Arial" w:hAnsi="Arial" w:cs="Arial"/>
              </w:rPr>
              <w:t>Sacramento, CA</w:t>
            </w:r>
            <w:r w:rsidR="00BC77EE" w:rsidRPr="004433D8">
              <w:rPr>
                <w:rFonts w:ascii="Arial" w:hAnsi="Arial" w:cs="Arial"/>
              </w:rPr>
              <w:t xml:space="preserve"> </w:t>
            </w:r>
            <w:r w:rsidRPr="004433D8">
              <w:rPr>
                <w:rFonts w:ascii="Arial" w:hAnsi="Arial" w:cs="Arial"/>
              </w:rPr>
              <w:t>95814</w:t>
            </w:r>
          </w:p>
          <w:p w14:paraId="141CAB69" w14:textId="56A68EAB" w:rsidR="00457894" w:rsidRPr="004433D8" w:rsidRDefault="005A17BB" w:rsidP="000F7941">
            <w:pPr>
              <w:spacing w:after="0"/>
              <w:rPr>
                <w:rFonts w:ascii="Arial" w:hAnsi="Arial" w:cs="Arial"/>
              </w:rPr>
            </w:pPr>
            <w:hyperlink r:id="rId49" w:history="1">
              <w:r w:rsidRPr="004433D8">
                <w:rPr>
                  <w:rStyle w:val="Hyperlink"/>
                  <w:rFonts w:ascii="Arial" w:hAnsi="Arial" w:cs="Arial"/>
                </w:rPr>
                <w:t>APinvoices@calvet.ca.gov</w:t>
              </w:r>
            </w:hyperlink>
          </w:p>
        </w:tc>
        <w:tc>
          <w:tcPr>
            <w:tcW w:w="4230" w:type="dxa"/>
            <w:tcBorders>
              <w:left w:val="single" w:sz="4" w:space="0" w:color="auto"/>
              <w:bottom w:val="single" w:sz="4" w:space="0" w:color="auto"/>
              <w:right w:val="single" w:sz="4" w:space="0" w:color="auto"/>
            </w:tcBorders>
          </w:tcPr>
          <w:p w14:paraId="2AE89F8E" w14:textId="61730296" w:rsidR="00467659" w:rsidRPr="004433D8" w:rsidRDefault="00FC05A3" w:rsidP="00FC05A3">
            <w:pPr>
              <w:spacing w:after="0"/>
              <w:rPr>
                <w:rFonts w:ascii="Arial" w:hAnsi="Arial" w:cs="Arial"/>
              </w:rPr>
            </w:pPr>
            <w:r w:rsidRPr="004433D8">
              <w:rPr>
                <w:rFonts w:ascii="Arial" w:hAnsi="Arial" w:cs="Arial"/>
              </w:rPr>
              <w:t>(TBD)</w:t>
            </w:r>
          </w:p>
        </w:tc>
      </w:tr>
    </w:tbl>
    <w:p w14:paraId="3B058506" w14:textId="0DF9FFE2" w:rsidR="001523D3" w:rsidRPr="004433D8" w:rsidRDefault="001523D3" w:rsidP="00316C8E">
      <w:pPr>
        <w:pStyle w:val="Heading2"/>
        <w:numPr>
          <w:ilvl w:val="0"/>
          <w:numId w:val="35"/>
        </w:numPr>
      </w:pPr>
      <w:bookmarkStart w:id="80" w:name="_Toc232515973"/>
      <w:r w:rsidRPr="004433D8">
        <w:t>Travel</w:t>
      </w:r>
      <w:bookmarkEnd w:id="80"/>
    </w:p>
    <w:p w14:paraId="31D7AFA7" w14:textId="77777777" w:rsidR="001523D3" w:rsidRPr="004433D8" w:rsidRDefault="001523D3" w:rsidP="001523D3">
      <w:pPr>
        <w:spacing w:before="120" w:after="120"/>
        <w:ind w:left="360"/>
        <w:rPr>
          <w:rFonts w:ascii="Arial" w:hAnsi="Arial" w:cs="Arial"/>
        </w:rPr>
      </w:pPr>
      <w:r w:rsidRPr="004433D8">
        <w:rPr>
          <w:rFonts w:ascii="Arial" w:hAnsi="Arial" w:cs="Arial"/>
        </w:rPr>
        <w:t>Travel costs are included with the associated work of this Contract and will not be paid as a separate item.</w:t>
      </w:r>
    </w:p>
    <w:p w14:paraId="7AEC7CBA" w14:textId="6BCE40F8" w:rsidR="00457894" w:rsidRPr="004433D8" w:rsidRDefault="00457894" w:rsidP="00316C8E">
      <w:pPr>
        <w:pStyle w:val="Heading2"/>
        <w:numPr>
          <w:ilvl w:val="0"/>
          <w:numId w:val="35"/>
        </w:numPr>
      </w:pPr>
      <w:bookmarkStart w:id="81" w:name="_Toc232515974"/>
      <w:r w:rsidRPr="004433D8">
        <w:t>Budget Contingency Clause</w:t>
      </w:r>
      <w:bookmarkEnd w:id="81"/>
    </w:p>
    <w:p w14:paraId="5D79E3C1" w14:textId="1BF9416C" w:rsidR="00457894" w:rsidRPr="004433D8" w:rsidRDefault="00457894" w:rsidP="0032019F">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4433D8">
        <w:rPr>
          <w:rFonts w:ascii="Arial" w:hAnsi="Arial" w:cs="Arial"/>
        </w:rPr>
        <w:t>It is mutually agreed that if the Budget Act of the current year and/or any subsequent years covered</w:t>
      </w:r>
      <w:r w:rsidRPr="004433D8">
        <w:rPr>
          <w:rFonts w:ascii="Arial" w:eastAsia="Calibri" w:hAnsi="Arial" w:cs="Arial"/>
        </w:rPr>
        <w:t xml:space="preserve"> under this </w:t>
      </w:r>
      <w:r w:rsidR="007E0185" w:rsidRPr="004433D8">
        <w:rPr>
          <w:rFonts w:ascii="Arial" w:eastAsia="Calibri" w:hAnsi="Arial" w:cs="Arial"/>
        </w:rPr>
        <w:t>Contract</w:t>
      </w:r>
      <w:r w:rsidRPr="004433D8">
        <w:rPr>
          <w:rFonts w:ascii="Arial" w:eastAsia="Calibri" w:hAnsi="Arial" w:cs="Arial"/>
        </w:rPr>
        <w:t xml:space="preserve"> does not appropriate sufficient funds for the program, this </w:t>
      </w:r>
      <w:r w:rsidR="007E0185" w:rsidRPr="004433D8">
        <w:rPr>
          <w:rFonts w:ascii="Arial" w:eastAsia="Calibri" w:hAnsi="Arial" w:cs="Arial"/>
        </w:rPr>
        <w:t>Contract</w:t>
      </w:r>
      <w:r w:rsidRPr="004433D8">
        <w:rPr>
          <w:rFonts w:ascii="Arial" w:eastAsia="Calibri" w:hAnsi="Arial" w:cs="Arial"/>
        </w:rPr>
        <w:t xml:space="preserve"> shall be of no further force and effect. In this event, the State shall have no liability to pay any funds whatsoever to Contractor or to furnish any other considerations under this </w:t>
      </w:r>
      <w:r w:rsidR="007E0185" w:rsidRPr="004433D8">
        <w:rPr>
          <w:rFonts w:ascii="Arial" w:eastAsia="Calibri" w:hAnsi="Arial" w:cs="Arial"/>
        </w:rPr>
        <w:t>Contract</w:t>
      </w:r>
      <w:r w:rsidRPr="004433D8">
        <w:rPr>
          <w:rFonts w:ascii="Arial" w:eastAsia="Calibri" w:hAnsi="Arial" w:cs="Arial"/>
        </w:rPr>
        <w:t xml:space="preserve"> and Contractor shall not be obligated to perform any provisions of this </w:t>
      </w:r>
      <w:r w:rsidR="007E0185" w:rsidRPr="004433D8">
        <w:rPr>
          <w:rFonts w:ascii="Arial" w:eastAsia="Calibri" w:hAnsi="Arial" w:cs="Arial"/>
        </w:rPr>
        <w:t>Contract</w:t>
      </w:r>
      <w:r w:rsidRPr="004433D8">
        <w:rPr>
          <w:rFonts w:ascii="Arial" w:eastAsia="Calibri" w:hAnsi="Arial" w:cs="Arial"/>
        </w:rPr>
        <w:t>.</w:t>
      </w:r>
    </w:p>
    <w:p w14:paraId="28234A71" w14:textId="711A6A5B" w:rsidR="00457894" w:rsidRPr="004433D8" w:rsidRDefault="00457894" w:rsidP="0032019F">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4433D8">
        <w:rPr>
          <w:rFonts w:ascii="Arial" w:eastAsia="Calibri" w:hAnsi="Arial" w:cs="Arial"/>
        </w:rPr>
        <w:t xml:space="preserve">If funding for any fiscal year is reduced or deleted by the Budget Act for purposes of this program, the State shall have the option to either cancel this </w:t>
      </w:r>
      <w:r w:rsidR="007E0185" w:rsidRPr="004433D8">
        <w:rPr>
          <w:rFonts w:ascii="Arial" w:eastAsia="Calibri" w:hAnsi="Arial" w:cs="Arial"/>
        </w:rPr>
        <w:t>Contract</w:t>
      </w:r>
      <w:r w:rsidRPr="004433D8">
        <w:rPr>
          <w:rFonts w:ascii="Arial" w:eastAsia="Calibri" w:hAnsi="Arial" w:cs="Arial"/>
        </w:rPr>
        <w:t xml:space="preserve"> with no liability occurring to the State other than as contained herein or Quote a </w:t>
      </w:r>
      <w:r w:rsidR="007E0185" w:rsidRPr="004433D8">
        <w:rPr>
          <w:rFonts w:ascii="Arial" w:eastAsia="Calibri" w:hAnsi="Arial" w:cs="Arial"/>
        </w:rPr>
        <w:t>Contract</w:t>
      </w:r>
      <w:r w:rsidRPr="004433D8">
        <w:rPr>
          <w:rFonts w:ascii="Arial" w:eastAsia="Calibri" w:hAnsi="Arial" w:cs="Arial"/>
        </w:rPr>
        <w:t xml:space="preserve"> amendment to Contractor to reflect the reduced amount. Notwithstanding anything to the contrary, any outstanding invoices due to Contractor for (a) work already conducted for accepted work or (b) for work in progress and unpaid, shall still be due to Contractor.</w:t>
      </w:r>
    </w:p>
    <w:p w14:paraId="6CEB9708" w14:textId="77777777" w:rsidR="00457894" w:rsidRPr="004433D8" w:rsidRDefault="00457894" w:rsidP="00316C8E">
      <w:pPr>
        <w:pStyle w:val="Heading2"/>
        <w:numPr>
          <w:ilvl w:val="0"/>
          <w:numId w:val="35"/>
        </w:numPr>
      </w:pPr>
      <w:bookmarkStart w:id="82" w:name="_Toc232515975"/>
      <w:r w:rsidRPr="004433D8">
        <w:t>Prompt Payment Clause</w:t>
      </w:r>
      <w:bookmarkEnd w:id="82"/>
    </w:p>
    <w:p w14:paraId="5C1DC3EF" w14:textId="7915B87A" w:rsidR="00645174" w:rsidRPr="00645174" w:rsidRDefault="00457894" w:rsidP="00DF2963">
      <w:pPr>
        <w:overflowPunct w:val="0"/>
        <w:autoSpaceDE w:val="0"/>
        <w:autoSpaceDN w:val="0"/>
        <w:adjustRightInd w:val="0"/>
        <w:spacing w:before="120" w:after="120" w:line="240" w:lineRule="auto"/>
        <w:ind w:left="360"/>
        <w:jc w:val="both"/>
        <w:textAlignment w:val="baseline"/>
        <w:rPr>
          <w:rFonts w:ascii="Arial" w:eastAsia="Calibri" w:hAnsi="Arial" w:cs="Arial"/>
        </w:rPr>
      </w:pPr>
      <w:r w:rsidRPr="00645174">
        <w:rPr>
          <w:rFonts w:ascii="Arial" w:eastAsia="Calibri" w:hAnsi="Arial" w:cs="Arial"/>
        </w:rPr>
        <w:t>Payment will be made in accordance with and within the time specified in Government Code, Chapter 4.5 (commencing with Section 927).</w:t>
      </w:r>
    </w:p>
    <w:p w14:paraId="42ED55FB" w14:textId="77777777" w:rsidR="009615F6" w:rsidRDefault="009615F6">
      <w:pPr>
        <w:rPr>
          <w:rFonts w:ascii="Arial" w:eastAsiaTheme="majorEastAsia" w:hAnsi="Arial" w:cs="Arial"/>
          <w:b/>
        </w:rPr>
      </w:pPr>
      <w:r>
        <w:rPr>
          <w:rFonts w:eastAsiaTheme="majorEastAsia"/>
          <w:bCs/>
          <w:caps/>
        </w:rPr>
        <w:br w:type="page"/>
      </w:r>
    </w:p>
    <w:p w14:paraId="0836B59C" w14:textId="35C7895C" w:rsidR="00FC05A3" w:rsidRPr="00EA4D5D" w:rsidRDefault="00EA4D5D" w:rsidP="00FC05A3">
      <w:pPr>
        <w:pStyle w:val="Heading1"/>
        <w:jc w:val="center"/>
        <w:rPr>
          <w:rFonts w:eastAsiaTheme="majorEastAsia"/>
          <w:bCs w:val="0"/>
          <w:caps w:val="0"/>
          <w:color w:val="auto"/>
          <w:sz w:val="22"/>
          <w:shd w:val="clear" w:color="auto" w:fill="auto"/>
        </w:rPr>
      </w:pPr>
      <w:bookmarkStart w:id="83" w:name="_Toc232515976"/>
      <w:r>
        <w:rPr>
          <w:rFonts w:eastAsiaTheme="majorEastAsia"/>
          <w:bCs w:val="0"/>
          <w:caps w:val="0"/>
          <w:color w:val="auto"/>
          <w:sz w:val="22"/>
          <w:shd w:val="clear" w:color="auto" w:fill="auto"/>
        </w:rPr>
        <w:lastRenderedPageBreak/>
        <w:t>Exhibit B-1, Cost Worksheet</w:t>
      </w:r>
      <w:bookmarkEnd w:id="83"/>
    </w:p>
    <w:p w14:paraId="08F07382" w14:textId="698B1A1B" w:rsidR="00FC05A3" w:rsidRPr="004433D8" w:rsidRDefault="00FC05A3" w:rsidP="00FC05A3">
      <w:pPr>
        <w:pStyle w:val="BodyText"/>
        <w:ind w:left="315" w:right="239"/>
        <w:rPr>
          <w:spacing w:val="-1"/>
          <w:sz w:val="22"/>
        </w:rPr>
      </w:pPr>
      <w:r w:rsidRPr="004433D8">
        <w:rPr>
          <w:spacing w:val="-1"/>
          <w:sz w:val="22"/>
        </w:rPr>
        <w:t xml:space="preserve">The rate listed below is in effect for the term of the </w:t>
      </w:r>
      <w:r w:rsidR="00612898" w:rsidRPr="004433D8">
        <w:rPr>
          <w:spacing w:val="-1"/>
          <w:sz w:val="22"/>
        </w:rPr>
        <w:t>Contract</w:t>
      </w:r>
      <w:r w:rsidRPr="004433D8">
        <w:rPr>
          <w:spacing w:val="-1"/>
          <w:sz w:val="22"/>
        </w:rPr>
        <w:t>, including any extension of the term through a</w:t>
      </w:r>
      <w:r w:rsidR="004D5FCE" w:rsidRPr="004433D8">
        <w:rPr>
          <w:spacing w:val="-1"/>
          <w:sz w:val="22"/>
        </w:rPr>
        <w:t xml:space="preserve"> </w:t>
      </w:r>
      <w:r w:rsidRPr="004433D8">
        <w:rPr>
          <w:spacing w:val="-1"/>
          <w:sz w:val="22"/>
        </w:rPr>
        <w:t>formal amendment.</w:t>
      </w:r>
    </w:p>
    <w:p w14:paraId="7793C6C5" w14:textId="77777777" w:rsidR="005F5E3D" w:rsidRPr="004433D8" w:rsidRDefault="005F5E3D" w:rsidP="00FC05A3">
      <w:pPr>
        <w:pStyle w:val="BodyText"/>
        <w:ind w:left="315" w:right="239"/>
        <w:rPr>
          <w:sz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DF2963" w:rsidRPr="0027678A" w14:paraId="4C3F2D49" w14:textId="77777777" w:rsidTr="007A6836">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9A1F59A"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557B9E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18301FF"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9F066E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6A7BE5F"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4E2030" w:rsidRPr="0027678A" w14:paraId="6FB3EF6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B91D24" w14:textId="75DA542E"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A5E22FF" w14:textId="77777777" w:rsidR="004E2030" w:rsidRPr="00AD47A7" w:rsidRDefault="004E2030" w:rsidP="004E2030">
            <w:pPr>
              <w:spacing w:after="0" w:line="256" w:lineRule="auto"/>
              <w:rPr>
                <w:rFonts w:ascii="Arial" w:eastAsia="Calibri" w:hAnsi="Arial" w:cs="Arial"/>
                <w:sz w:val="20"/>
                <w:szCs w:val="20"/>
              </w:rPr>
            </w:pPr>
            <w:r w:rsidRPr="00AD47A7">
              <w:rPr>
                <w:rFonts w:ascii="Arial" w:eastAsia="Calibri" w:hAnsi="Arial" w:cs="Arial"/>
                <w:sz w:val="20"/>
                <w:szCs w:val="20"/>
              </w:rPr>
              <w:t xml:space="preserve">(Year 1) </w:t>
            </w: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r w:rsidRPr="00AD47A7">
              <w:rPr>
                <w:rFonts w:ascii="Arial" w:eastAsia="Calibri" w:hAnsi="Arial" w:cs="Arial"/>
                <w:sz w:val="20"/>
                <w:szCs w:val="20"/>
              </w:rPr>
              <w:t>/</w:t>
            </w:r>
          </w:p>
          <w:p w14:paraId="211BE72F" w14:textId="18715FEA"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680CB91" w14:textId="58BAE61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60E5D2E" w14:textId="0C6CB346"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0198FF2" w14:textId="745DB86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70DF0E0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5E7519BB" w14:textId="77777777" w:rsidR="004E2030" w:rsidRPr="00AD47A7" w:rsidRDefault="004E2030" w:rsidP="004E2030">
            <w:pPr>
              <w:spacing w:after="0" w:line="256" w:lineRule="auto"/>
              <w:rPr>
                <w:rFonts w:ascii="Arial" w:eastAsia="Calibri" w:hAnsi="Arial" w:cs="Arial"/>
                <w:sz w:val="20"/>
                <w:szCs w:val="20"/>
              </w:rPr>
            </w:pPr>
          </w:p>
          <w:p w14:paraId="0F2D2DC7" w14:textId="4D69031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35EB73" w14:textId="77777777" w:rsidR="004E2030" w:rsidRPr="00AD47A7" w:rsidRDefault="004E2030" w:rsidP="004E2030">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SUPPRESSION</w:t>
            </w:r>
            <w:r w:rsidRPr="00AD47A7">
              <w:rPr>
                <w:rFonts w:ascii="Arial" w:eastAsia="Calibri" w:hAnsi="Arial" w:cs="Arial"/>
                <w:color w:val="FF0000"/>
                <w:sz w:val="20"/>
                <w:szCs w:val="20"/>
              </w:rPr>
              <w:t>Fire Suppression</w:t>
            </w:r>
          </w:p>
          <w:p w14:paraId="2472F60E" w14:textId="55968A3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563B6B" w14:textId="4427E37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C326AE3" w14:textId="30C75FF6"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3B5956" w14:textId="3BB2F82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10BC5EFC"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4982D170" w14:textId="77777777" w:rsidR="004E2030" w:rsidRPr="00AD47A7" w:rsidRDefault="004E2030" w:rsidP="004E2030">
            <w:pPr>
              <w:spacing w:after="0" w:line="256" w:lineRule="auto"/>
              <w:rPr>
                <w:rFonts w:ascii="Arial" w:eastAsia="Calibri" w:hAnsi="Arial" w:cs="Arial"/>
                <w:sz w:val="20"/>
                <w:szCs w:val="20"/>
              </w:rPr>
            </w:pPr>
          </w:p>
          <w:p w14:paraId="4923EA44" w14:textId="3AA988A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57DAEE" w14:textId="77777777" w:rsidR="004E2030" w:rsidRPr="00AD47A7" w:rsidRDefault="004E2030" w:rsidP="004E2030">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65EB16EA" w14:textId="6476AE9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DB0181" w14:textId="01BEED9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AD56AF6" w14:textId="6601778E"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752295" w14:textId="7FA38E26"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DF2963" w:rsidRPr="0027678A" w14:paraId="43373AFA" w14:textId="77777777" w:rsidTr="007A6836">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594AD82"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3D12466"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96E4489"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647E954"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FCEFFC6"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Total Item Cost </w:t>
            </w:r>
          </w:p>
        </w:tc>
      </w:tr>
      <w:tr w:rsidR="004E2030" w:rsidRPr="0027678A" w14:paraId="1D2DFEE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38DE5FF6" w14:textId="7B45C25F"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4</w:t>
            </w:r>
          </w:p>
        </w:tc>
        <w:tc>
          <w:tcPr>
            <w:tcW w:w="4016" w:type="dxa"/>
            <w:tcBorders>
              <w:top w:val="single" w:sz="4" w:space="0" w:color="auto"/>
              <w:left w:val="single" w:sz="4" w:space="0" w:color="auto"/>
              <w:bottom w:val="single" w:sz="4" w:space="0" w:color="auto"/>
              <w:right w:val="single" w:sz="4" w:space="0" w:color="auto"/>
            </w:tcBorders>
            <w:hideMark/>
          </w:tcPr>
          <w:p w14:paraId="461443B9" w14:textId="03C9C0B3"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Standard On-Site Service Monday ~ Friday 8:00 </w:t>
            </w:r>
            <w:r w:rsidRPr="00AD47A7">
              <w:rPr>
                <w:rFonts w:ascii="Arial" w:eastAsia="Calibri" w:hAnsi="Arial" w:cs="Arial"/>
                <w:strike/>
                <w:color w:val="FF0000"/>
                <w:sz w:val="20"/>
                <w:szCs w:val="20"/>
              </w:rPr>
              <w:t>am</w:t>
            </w:r>
            <w:r w:rsidRPr="00AD47A7">
              <w:rPr>
                <w:rFonts w:ascii="Arial" w:eastAsia="Calibri" w:hAnsi="Arial" w:cs="Arial"/>
                <w:color w:val="FF0000"/>
                <w:sz w:val="20"/>
                <w:szCs w:val="20"/>
              </w:rPr>
              <w:t>a.m.</w:t>
            </w:r>
            <w:r w:rsidRPr="00AD47A7">
              <w:rPr>
                <w:rFonts w:ascii="Arial" w:eastAsia="Calibri" w:hAnsi="Arial" w:cs="Arial"/>
                <w:sz w:val="20"/>
                <w:szCs w:val="20"/>
              </w:rPr>
              <w:t xml:space="preserve"> to 5:00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1276E481" w14:textId="0530D5E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180</w:t>
            </w:r>
          </w:p>
        </w:tc>
        <w:tc>
          <w:tcPr>
            <w:tcW w:w="1169" w:type="dxa"/>
            <w:tcBorders>
              <w:top w:val="single" w:sz="4" w:space="0" w:color="auto"/>
              <w:left w:val="single" w:sz="4" w:space="0" w:color="auto"/>
              <w:bottom w:val="single" w:sz="4" w:space="0" w:color="auto"/>
              <w:right w:val="single" w:sz="4" w:space="0" w:color="auto"/>
            </w:tcBorders>
            <w:hideMark/>
          </w:tcPr>
          <w:p w14:paraId="7628E999" w14:textId="78F9840B"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1A969064" w14:textId="4914378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2E356183"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0898D510" w14:textId="4041889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5</w:t>
            </w:r>
          </w:p>
        </w:tc>
        <w:tc>
          <w:tcPr>
            <w:tcW w:w="4016" w:type="dxa"/>
            <w:tcBorders>
              <w:top w:val="single" w:sz="4" w:space="0" w:color="auto"/>
              <w:left w:val="single" w:sz="4" w:space="0" w:color="auto"/>
              <w:bottom w:val="single" w:sz="4" w:space="0" w:color="auto"/>
              <w:right w:val="single" w:sz="4" w:space="0" w:color="auto"/>
            </w:tcBorders>
            <w:hideMark/>
          </w:tcPr>
          <w:p w14:paraId="6A3284ED" w14:textId="5CBF2AA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Priority On-Site Service Monday ~ Friday 5:00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r w:rsidRPr="00AD47A7">
              <w:rPr>
                <w:rFonts w:ascii="Arial" w:eastAsia="Calibri" w:hAnsi="Arial" w:cs="Arial"/>
                <w:sz w:val="20"/>
                <w:szCs w:val="20"/>
              </w:rPr>
              <w:t xml:space="preserve"> to 11:00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2F226831" w14:textId="3E149BD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120</w:t>
            </w:r>
          </w:p>
        </w:tc>
        <w:tc>
          <w:tcPr>
            <w:tcW w:w="1169" w:type="dxa"/>
            <w:tcBorders>
              <w:top w:val="single" w:sz="4" w:space="0" w:color="auto"/>
              <w:left w:val="single" w:sz="4" w:space="0" w:color="auto"/>
              <w:bottom w:val="single" w:sz="4" w:space="0" w:color="auto"/>
              <w:right w:val="single" w:sz="4" w:space="0" w:color="auto"/>
            </w:tcBorders>
            <w:hideMark/>
          </w:tcPr>
          <w:p w14:paraId="5603EF73" w14:textId="24148D48"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7005EBD6" w14:textId="22BF134B"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5E3D52F7"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50EAA04D" w14:textId="084531D6"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6</w:t>
            </w:r>
          </w:p>
        </w:tc>
        <w:tc>
          <w:tcPr>
            <w:tcW w:w="4016" w:type="dxa"/>
            <w:tcBorders>
              <w:top w:val="single" w:sz="4" w:space="0" w:color="auto"/>
              <w:left w:val="single" w:sz="4" w:space="0" w:color="auto"/>
              <w:bottom w:val="single" w:sz="4" w:space="0" w:color="auto"/>
              <w:right w:val="single" w:sz="4" w:space="0" w:color="auto"/>
            </w:tcBorders>
            <w:hideMark/>
          </w:tcPr>
          <w:p w14:paraId="54148F46" w14:textId="440889A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Premium On-Site Service Monday ~ Friday 11:00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r w:rsidRPr="00AD47A7">
              <w:rPr>
                <w:rFonts w:ascii="Arial" w:eastAsia="Calibri" w:hAnsi="Arial" w:cs="Arial"/>
                <w:sz w:val="20"/>
                <w:szCs w:val="20"/>
              </w:rPr>
              <w:t xml:space="preserve"> to 8:00</w:t>
            </w:r>
            <w:r w:rsidRPr="00AD47A7">
              <w:rPr>
                <w:rFonts w:ascii="Arial" w:eastAsia="Calibri" w:hAnsi="Arial" w:cs="Arial"/>
                <w:color w:val="FF0000"/>
                <w:sz w:val="20"/>
                <w:szCs w:val="20"/>
              </w:rPr>
              <w:t xml:space="preserve"> </w:t>
            </w:r>
            <w:r w:rsidRPr="00AD47A7">
              <w:rPr>
                <w:rFonts w:ascii="Arial" w:eastAsia="Calibri" w:hAnsi="Arial" w:cs="Arial"/>
                <w:strike/>
                <w:color w:val="FF0000"/>
                <w:sz w:val="20"/>
                <w:szCs w:val="20"/>
              </w:rPr>
              <w:t>am</w:t>
            </w:r>
            <w:r w:rsidRPr="00AD47A7">
              <w:rPr>
                <w:rFonts w:ascii="Arial" w:eastAsia="Calibri" w:hAnsi="Arial" w:cs="Arial"/>
                <w:color w:val="FF0000"/>
                <w:sz w:val="20"/>
                <w:szCs w:val="20"/>
              </w:rPr>
              <w:t>a.m.</w:t>
            </w:r>
            <w:r w:rsidRPr="00AD47A7">
              <w:rPr>
                <w:rFonts w:ascii="Arial" w:eastAsia="Calibri" w:hAnsi="Arial" w:cs="Arial"/>
                <w:sz w:val="20"/>
                <w:szCs w:val="20"/>
              </w:rPr>
              <w:t xml:space="preserve">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33C96073" w14:textId="770F09C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120</w:t>
            </w:r>
          </w:p>
        </w:tc>
        <w:tc>
          <w:tcPr>
            <w:tcW w:w="1169" w:type="dxa"/>
            <w:tcBorders>
              <w:top w:val="single" w:sz="4" w:space="0" w:color="auto"/>
              <w:left w:val="single" w:sz="4" w:space="0" w:color="auto"/>
              <w:bottom w:val="single" w:sz="4" w:space="0" w:color="auto"/>
              <w:right w:val="single" w:sz="4" w:space="0" w:color="auto"/>
            </w:tcBorders>
            <w:hideMark/>
          </w:tcPr>
          <w:p w14:paraId="4F85E475" w14:textId="1360A9AA"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5E9A3DAF" w14:textId="50EC4FB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DF2963" w:rsidRPr="0027678A" w14:paraId="28AA86DB"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1A4B940"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763BF30" w14:textId="40A60FCC"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r w:rsidR="00BC75B9">
              <w:rPr>
                <w:rFonts w:ascii="Arial" w:eastAsia="Calibri" w:hAnsi="Arial" w:cs="Arial"/>
                <w:sz w:val="19"/>
                <w:szCs w:val="19"/>
              </w:rPr>
              <w:t>20,000.00</w:t>
            </w:r>
          </w:p>
        </w:tc>
      </w:tr>
      <w:tr w:rsidR="00DF2963" w:rsidRPr="0027678A" w14:paraId="2F8AAFFE"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84AD8B1"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6A67EA0C"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50F48162" w14:textId="77777777" w:rsidR="00153026" w:rsidRPr="004433D8" w:rsidRDefault="00153026" w:rsidP="00153026">
      <w:pPr>
        <w:pStyle w:val="BodyText"/>
        <w:ind w:left="315" w:right="239"/>
        <w:rPr>
          <w:sz w:val="22"/>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4016"/>
        <w:gridCol w:w="1110"/>
        <w:gridCol w:w="1169"/>
        <w:gridCol w:w="1758"/>
      </w:tblGrid>
      <w:tr w:rsidR="00DF2963" w:rsidRPr="0027678A" w14:paraId="05FCD4DE" w14:textId="77777777" w:rsidTr="007A6836">
        <w:trPr>
          <w:trHeight w:val="278"/>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C3DB860"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D7116B"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3C407D8"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26DB85E"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646D241"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4E2030" w:rsidRPr="0027678A" w14:paraId="6CF7FCD6"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F7F068A" w14:textId="2D2DBC8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C362A83" w14:textId="77777777" w:rsidR="004E2030" w:rsidRPr="00AD47A7" w:rsidRDefault="004E2030" w:rsidP="004E2030">
            <w:pPr>
              <w:spacing w:after="0" w:line="256" w:lineRule="auto"/>
              <w:rPr>
                <w:rFonts w:ascii="Arial" w:eastAsia="Calibri" w:hAnsi="Arial" w:cs="Arial"/>
                <w:sz w:val="20"/>
                <w:szCs w:val="20"/>
              </w:rPr>
            </w:pPr>
            <w:r w:rsidRPr="00AD47A7">
              <w:rPr>
                <w:rFonts w:ascii="Arial" w:eastAsia="Calibri" w:hAnsi="Arial" w:cs="Arial"/>
                <w:sz w:val="20"/>
                <w:szCs w:val="20"/>
              </w:rPr>
              <w:t xml:space="preserve">(Year 2) </w:t>
            </w: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1CC7A0CE" w14:textId="0509C39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Quarterly Preventative Maintenance and Testing Service </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70B469" w14:textId="48F46946"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4</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C5F51D" w14:textId="7CC433C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45932A1" w14:textId="127B74A8"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6BECE568"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4BFF5207" w14:textId="77777777" w:rsidR="004E2030" w:rsidRPr="00AD47A7" w:rsidRDefault="004E2030" w:rsidP="004E2030">
            <w:pPr>
              <w:spacing w:after="0" w:line="256" w:lineRule="auto"/>
              <w:rPr>
                <w:rFonts w:ascii="Arial" w:eastAsia="Calibri" w:hAnsi="Arial" w:cs="Arial"/>
                <w:sz w:val="20"/>
                <w:szCs w:val="20"/>
              </w:rPr>
            </w:pPr>
          </w:p>
          <w:p w14:paraId="53331A86" w14:textId="1CFAA25F"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2</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0900A44" w14:textId="77777777" w:rsidR="004E2030" w:rsidRPr="00AD47A7" w:rsidRDefault="004E2030" w:rsidP="004E2030">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SUPPRESSION</w:t>
            </w:r>
            <w:r w:rsidRPr="00AD47A7">
              <w:rPr>
                <w:rFonts w:ascii="Arial" w:eastAsia="Calibri" w:hAnsi="Arial" w:cs="Arial"/>
                <w:color w:val="FF0000"/>
                <w:sz w:val="20"/>
                <w:szCs w:val="20"/>
              </w:rPr>
              <w:t>Fire Suppression</w:t>
            </w:r>
          </w:p>
          <w:p w14:paraId="4B32DD2B" w14:textId="50E6A79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Semi-Annual Maintenance and Testing Services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5BA77D" w14:textId="2CE2583A"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2</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C3563B1" w14:textId="257B92D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3E4BC0" w14:textId="2B685EA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41D1DC21"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38834D9F" w14:textId="77777777" w:rsidR="004E2030" w:rsidRPr="00AD47A7" w:rsidRDefault="004E2030" w:rsidP="004E2030">
            <w:pPr>
              <w:spacing w:after="0" w:line="256" w:lineRule="auto"/>
              <w:rPr>
                <w:rFonts w:ascii="Arial" w:eastAsia="Calibri" w:hAnsi="Arial" w:cs="Arial"/>
                <w:sz w:val="20"/>
                <w:szCs w:val="20"/>
              </w:rPr>
            </w:pPr>
          </w:p>
          <w:p w14:paraId="2BD5708F" w14:textId="2045936C"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3</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10029C8" w14:textId="77777777" w:rsidR="004E2030" w:rsidRPr="00AD47A7" w:rsidRDefault="004E2030" w:rsidP="004E2030">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1A1AA151" w14:textId="1E4F98B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Annual Maintenance and Testing Service</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AAB6D61" w14:textId="54996186"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D8FEA9E" w14:textId="65693177"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289B12" w14:textId="5BF6449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0E86ED6A"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shd w:val="clear" w:color="auto" w:fill="FFFFFF" w:themeFill="background1"/>
          </w:tcPr>
          <w:p w14:paraId="27678FED" w14:textId="11B17B2B"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4</w:t>
            </w:r>
          </w:p>
        </w:tc>
        <w:tc>
          <w:tcPr>
            <w:tcW w:w="4016" w:type="dxa"/>
            <w:tcBorders>
              <w:top w:val="single" w:sz="4" w:space="0" w:color="auto"/>
              <w:left w:val="single" w:sz="4" w:space="0" w:color="auto"/>
              <w:bottom w:val="single" w:sz="4" w:space="0" w:color="auto"/>
              <w:right w:val="single" w:sz="4" w:space="0" w:color="auto"/>
            </w:tcBorders>
            <w:shd w:val="clear" w:color="auto" w:fill="FFFFFF" w:themeFill="background1"/>
          </w:tcPr>
          <w:p w14:paraId="4B093AC2" w14:textId="60CEEA33" w:rsidR="004E2030" w:rsidRPr="0027678A" w:rsidRDefault="004E2030" w:rsidP="004E2030">
            <w:pPr>
              <w:spacing w:after="0" w:line="256" w:lineRule="auto"/>
              <w:rPr>
                <w:rFonts w:ascii="Arial" w:eastAsia="Calibri" w:hAnsi="Arial" w:cs="Arial"/>
                <w:sz w:val="19"/>
                <w:szCs w:val="19"/>
              </w:rPr>
            </w:pPr>
            <w:r w:rsidRPr="00AD47A7">
              <w:rPr>
                <w:rFonts w:ascii="Arial" w:hAnsi="Arial" w:cs="Arial"/>
                <w:color w:val="000000" w:themeColor="text1"/>
                <w:sz w:val="20"/>
                <w:szCs w:val="20"/>
              </w:rPr>
              <w:t xml:space="preserve">5-year facility-wide Fire Alarm and Suppression System Inspection and Test </w:t>
            </w:r>
            <w:r w:rsidRPr="00AD47A7">
              <w:rPr>
                <w:rFonts w:ascii="Arial" w:hAnsi="Arial" w:cs="Arial"/>
                <w:strike/>
                <w:color w:val="FF0000"/>
                <w:sz w:val="20"/>
                <w:szCs w:val="20"/>
              </w:rPr>
              <w:t>per NFPA 25, 72, and additional applicable Code/Standards.</w:t>
            </w:r>
          </w:p>
        </w:tc>
        <w:tc>
          <w:tcPr>
            <w:tcW w:w="1110" w:type="dxa"/>
            <w:tcBorders>
              <w:top w:val="single" w:sz="4" w:space="0" w:color="auto"/>
              <w:left w:val="single" w:sz="4" w:space="0" w:color="auto"/>
              <w:bottom w:val="single" w:sz="4" w:space="0" w:color="auto"/>
              <w:right w:val="single" w:sz="4" w:space="0" w:color="auto"/>
            </w:tcBorders>
            <w:shd w:val="clear" w:color="auto" w:fill="FFFFFF" w:themeFill="background1"/>
          </w:tcPr>
          <w:p w14:paraId="3C1FFF24" w14:textId="7CFB8E9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1169" w:type="dxa"/>
            <w:tcBorders>
              <w:top w:val="single" w:sz="4" w:space="0" w:color="auto"/>
              <w:left w:val="single" w:sz="4" w:space="0" w:color="auto"/>
              <w:bottom w:val="single" w:sz="4" w:space="0" w:color="auto"/>
              <w:right w:val="single" w:sz="4" w:space="0" w:color="auto"/>
            </w:tcBorders>
            <w:shd w:val="clear" w:color="auto" w:fill="FFFFFF" w:themeFill="background1"/>
          </w:tcPr>
          <w:p w14:paraId="328BD9AD" w14:textId="599A8F3F"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shd w:val="clear" w:color="auto" w:fill="FFFFFF" w:themeFill="background1"/>
          </w:tcPr>
          <w:p w14:paraId="3A2A9445" w14:textId="197653E8"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DF2963" w:rsidRPr="0027678A" w14:paraId="2B676F0D" w14:textId="77777777" w:rsidTr="007A6836">
        <w:trPr>
          <w:trHeight w:val="300"/>
          <w:tblHeader/>
          <w:jc w:val="center"/>
        </w:trPr>
        <w:tc>
          <w:tcPr>
            <w:tcW w:w="129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2D922E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401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F1C2FE9"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On-Call Services </w:t>
            </w:r>
          </w:p>
        </w:tc>
        <w:tc>
          <w:tcPr>
            <w:tcW w:w="1110"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766E87F"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16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11F2045D"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8"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C9E2E6B"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Total Item Cost </w:t>
            </w:r>
          </w:p>
        </w:tc>
      </w:tr>
      <w:tr w:rsidR="004E2030" w:rsidRPr="0027678A" w14:paraId="22817C25"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3A1C17B2" w14:textId="6D7D3B7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5</w:t>
            </w:r>
          </w:p>
        </w:tc>
        <w:tc>
          <w:tcPr>
            <w:tcW w:w="4016" w:type="dxa"/>
            <w:tcBorders>
              <w:top w:val="single" w:sz="4" w:space="0" w:color="auto"/>
              <w:left w:val="single" w:sz="4" w:space="0" w:color="auto"/>
              <w:bottom w:val="single" w:sz="4" w:space="0" w:color="auto"/>
              <w:right w:val="single" w:sz="4" w:space="0" w:color="auto"/>
            </w:tcBorders>
            <w:hideMark/>
          </w:tcPr>
          <w:p w14:paraId="62C5D690" w14:textId="5BA24A27"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Standard On-Site Service Monday ~ Friday 8:00 </w:t>
            </w:r>
            <w:r w:rsidRPr="00AD47A7">
              <w:rPr>
                <w:rFonts w:ascii="Arial" w:eastAsia="Calibri" w:hAnsi="Arial" w:cs="Arial"/>
                <w:strike/>
                <w:color w:val="FF0000"/>
                <w:sz w:val="20"/>
                <w:szCs w:val="20"/>
              </w:rPr>
              <w:t>am</w:t>
            </w:r>
            <w:r w:rsidRPr="00AD47A7">
              <w:rPr>
                <w:rFonts w:ascii="Arial" w:eastAsia="Calibri" w:hAnsi="Arial" w:cs="Arial"/>
                <w:color w:val="FF0000"/>
                <w:sz w:val="20"/>
                <w:szCs w:val="20"/>
              </w:rPr>
              <w:t>a.m.</w:t>
            </w:r>
            <w:r w:rsidRPr="00AD47A7">
              <w:rPr>
                <w:rFonts w:ascii="Arial" w:eastAsia="Calibri" w:hAnsi="Arial" w:cs="Arial"/>
                <w:sz w:val="20"/>
                <w:szCs w:val="20"/>
              </w:rPr>
              <w:t xml:space="preserve"> to 5:00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5AC5366A" w14:textId="32BEC677"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180</w:t>
            </w:r>
          </w:p>
        </w:tc>
        <w:tc>
          <w:tcPr>
            <w:tcW w:w="1169" w:type="dxa"/>
            <w:tcBorders>
              <w:top w:val="single" w:sz="4" w:space="0" w:color="auto"/>
              <w:left w:val="single" w:sz="4" w:space="0" w:color="auto"/>
              <w:bottom w:val="single" w:sz="4" w:space="0" w:color="auto"/>
              <w:right w:val="single" w:sz="4" w:space="0" w:color="auto"/>
            </w:tcBorders>
            <w:hideMark/>
          </w:tcPr>
          <w:p w14:paraId="5AC5741F" w14:textId="6BF01B2D"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6404AD84" w14:textId="059A872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752978D9"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5C844D17" w14:textId="4837A68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6</w:t>
            </w:r>
          </w:p>
        </w:tc>
        <w:tc>
          <w:tcPr>
            <w:tcW w:w="4016" w:type="dxa"/>
            <w:tcBorders>
              <w:top w:val="single" w:sz="4" w:space="0" w:color="auto"/>
              <w:left w:val="single" w:sz="4" w:space="0" w:color="auto"/>
              <w:bottom w:val="single" w:sz="4" w:space="0" w:color="auto"/>
              <w:right w:val="single" w:sz="4" w:space="0" w:color="auto"/>
            </w:tcBorders>
            <w:hideMark/>
          </w:tcPr>
          <w:p w14:paraId="5A8E474B" w14:textId="0CD5D1C3"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Priority On-Site Service Monday ~ Friday 5:00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r w:rsidRPr="00AD47A7">
              <w:rPr>
                <w:rFonts w:ascii="Arial" w:eastAsia="Calibri" w:hAnsi="Arial" w:cs="Arial"/>
                <w:sz w:val="20"/>
                <w:szCs w:val="20"/>
              </w:rPr>
              <w:t xml:space="preserve"> to 11:00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p>
        </w:tc>
        <w:tc>
          <w:tcPr>
            <w:tcW w:w="1110" w:type="dxa"/>
            <w:tcBorders>
              <w:top w:val="single" w:sz="4" w:space="0" w:color="auto"/>
              <w:left w:val="single" w:sz="4" w:space="0" w:color="auto"/>
              <w:bottom w:val="single" w:sz="4" w:space="0" w:color="auto"/>
              <w:right w:val="single" w:sz="4" w:space="0" w:color="auto"/>
            </w:tcBorders>
            <w:hideMark/>
          </w:tcPr>
          <w:p w14:paraId="1F51DD38" w14:textId="1244762F"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120</w:t>
            </w:r>
          </w:p>
        </w:tc>
        <w:tc>
          <w:tcPr>
            <w:tcW w:w="1169" w:type="dxa"/>
            <w:tcBorders>
              <w:top w:val="single" w:sz="4" w:space="0" w:color="auto"/>
              <w:left w:val="single" w:sz="4" w:space="0" w:color="auto"/>
              <w:bottom w:val="single" w:sz="4" w:space="0" w:color="auto"/>
              <w:right w:val="single" w:sz="4" w:space="0" w:color="auto"/>
            </w:tcBorders>
            <w:hideMark/>
          </w:tcPr>
          <w:p w14:paraId="22A06013" w14:textId="4EF0186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7D926B40" w14:textId="586BDD04"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7903D8A9" w14:textId="77777777" w:rsidTr="007A6836">
        <w:trPr>
          <w:trHeight w:val="259"/>
          <w:jc w:val="center"/>
        </w:trPr>
        <w:tc>
          <w:tcPr>
            <w:tcW w:w="1297" w:type="dxa"/>
            <w:tcBorders>
              <w:top w:val="single" w:sz="4" w:space="0" w:color="auto"/>
              <w:left w:val="single" w:sz="4" w:space="0" w:color="auto"/>
              <w:bottom w:val="single" w:sz="4" w:space="0" w:color="auto"/>
              <w:right w:val="single" w:sz="4" w:space="0" w:color="auto"/>
            </w:tcBorders>
            <w:hideMark/>
          </w:tcPr>
          <w:p w14:paraId="530E0DC0" w14:textId="63F12C5C"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7</w:t>
            </w:r>
          </w:p>
        </w:tc>
        <w:tc>
          <w:tcPr>
            <w:tcW w:w="4016" w:type="dxa"/>
            <w:tcBorders>
              <w:top w:val="single" w:sz="4" w:space="0" w:color="auto"/>
              <w:left w:val="single" w:sz="4" w:space="0" w:color="auto"/>
              <w:bottom w:val="single" w:sz="4" w:space="0" w:color="auto"/>
              <w:right w:val="single" w:sz="4" w:space="0" w:color="auto"/>
            </w:tcBorders>
            <w:hideMark/>
          </w:tcPr>
          <w:p w14:paraId="5D324E66" w14:textId="439F4A1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Premium On-Site Service Monday ~ Friday 11:00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r w:rsidRPr="00AD47A7">
              <w:rPr>
                <w:rFonts w:ascii="Arial" w:eastAsia="Calibri" w:hAnsi="Arial" w:cs="Arial"/>
                <w:sz w:val="20"/>
                <w:szCs w:val="20"/>
              </w:rPr>
              <w:t xml:space="preserve"> to 8:00 </w:t>
            </w:r>
            <w:r w:rsidRPr="00AD47A7">
              <w:rPr>
                <w:rFonts w:ascii="Arial" w:eastAsia="Calibri" w:hAnsi="Arial" w:cs="Arial"/>
                <w:strike/>
                <w:color w:val="FF0000"/>
                <w:sz w:val="20"/>
                <w:szCs w:val="20"/>
              </w:rPr>
              <w:t>am</w:t>
            </w:r>
            <w:r w:rsidRPr="00AD47A7">
              <w:rPr>
                <w:rFonts w:ascii="Arial" w:eastAsia="Calibri" w:hAnsi="Arial" w:cs="Arial"/>
                <w:color w:val="FF0000"/>
                <w:sz w:val="20"/>
                <w:szCs w:val="20"/>
              </w:rPr>
              <w:t>a.m.</w:t>
            </w:r>
            <w:r w:rsidRPr="00AD47A7">
              <w:rPr>
                <w:rFonts w:ascii="Arial" w:eastAsia="Calibri" w:hAnsi="Arial" w:cs="Arial"/>
                <w:sz w:val="20"/>
                <w:szCs w:val="20"/>
              </w:rPr>
              <w:t xml:space="preserve"> Saturday, Sunday and Federal Holidays</w:t>
            </w:r>
          </w:p>
        </w:tc>
        <w:tc>
          <w:tcPr>
            <w:tcW w:w="1110" w:type="dxa"/>
            <w:tcBorders>
              <w:top w:val="single" w:sz="4" w:space="0" w:color="auto"/>
              <w:left w:val="single" w:sz="4" w:space="0" w:color="auto"/>
              <w:bottom w:val="single" w:sz="4" w:space="0" w:color="auto"/>
              <w:right w:val="single" w:sz="4" w:space="0" w:color="auto"/>
            </w:tcBorders>
            <w:hideMark/>
          </w:tcPr>
          <w:p w14:paraId="6DF67C1D" w14:textId="185B70C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120</w:t>
            </w:r>
          </w:p>
        </w:tc>
        <w:tc>
          <w:tcPr>
            <w:tcW w:w="1169" w:type="dxa"/>
            <w:tcBorders>
              <w:top w:val="single" w:sz="4" w:space="0" w:color="auto"/>
              <w:left w:val="single" w:sz="4" w:space="0" w:color="auto"/>
              <w:bottom w:val="single" w:sz="4" w:space="0" w:color="auto"/>
              <w:right w:val="single" w:sz="4" w:space="0" w:color="auto"/>
            </w:tcBorders>
            <w:hideMark/>
          </w:tcPr>
          <w:p w14:paraId="2404554E" w14:textId="6277F0E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8" w:type="dxa"/>
            <w:tcBorders>
              <w:top w:val="single" w:sz="4" w:space="0" w:color="auto"/>
              <w:left w:val="single" w:sz="4" w:space="0" w:color="auto"/>
              <w:bottom w:val="single" w:sz="4" w:space="0" w:color="auto"/>
              <w:right w:val="single" w:sz="4" w:space="0" w:color="auto"/>
            </w:tcBorders>
            <w:hideMark/>
          </w:tcPr>
          <w:p w14:paraId="5549530C" w14:textId="4BB9587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DF2963" w:rsidRPr="0027678A" w14:paraId="2937E47E"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39BBB6A"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lastRenderedPageBreak/>
              <w:t>Reserve for Parts Allotment</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28719A44" w14:textId="4496E48E"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r w:rsidR="00BC75B9">
              <w:rPr>
                <w:rFonts w:ascii="Arial" w:eastAsia="Calibri" w:hAnsi="Arial" w:cs="Arial"/>
                <w:sz w:val="19"/>
                <w:szCs w:val="19"/>
              </w:rPr>
              <w:t>20,000.00</w:t>
            </w:r>
          </w:p>
        </w:tc>
      </w:tr>
      <w:tr w:rsidR="00DF2963" w:rsidRPr="0027678A" w14:paraId="52ADB03D" w14:textId="77777777" w:rsidTr="007A6836">
        <w:trPr>
          <w:trHeight w:val="259"/>
          <w:jc w:val="center"/>
        </w:trPr>
        <w:tc>
          <w:tcPr>
            <w:tcW w:w="7592"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CD75BBB"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8"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CE6F0B8"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3F451B8A" w14:textId="77777777" w:rsidR="00153026" w:rsidRDefault="00153026">
      <w:pPr>
        <w:rPr>
          <w:rFonts w:ascii="Arial" w:hAnsi="Arial" w:cs="Arial"/>
          <w:b/>
          <w:bCs/>
          <w:color w:val="000000"/>
        </w:rPr>
      </w:pP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89"/>
        <w:gridCol w:w="3987"/>
        <w:gridCol w:w="1106"/>
        <w:gridCol w:w="1217"/>
        <w:gridCol w:w="1751"/>
      </w:tblGrid>
      <w:tr w:rsidR="00DF2963" w:rsidRPr="0027678A" w14:paraId="55F4EE7A" w14:textId="77777777" w:rsidTr="007A6836">
        <w:trPr>
          <w:trHeight w:val="278"/>
          <w:tblHeader/>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E4B1F3E"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2FA4711"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Description</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0685443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of Visits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1961718"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Unit Cost </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3600C0E5"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Extended Cost</w:t>
            </w:r>
          </w:p>
        </w:tc>
      </w:tr>
      <w:tr w:rsidR="004E2030" w:rsidRPr="0027678A" w14:paraId="4AF89FEE"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06D9DA1" w14:textId="719C109E"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08C5C03" w14:textId="77777777" w:rsidR="004E2030" w:rsidRPr="00AD47A7" w:rsidRDefault="004E2030" w:rsidP="004E2030">
            <w:pPr>
              <w:spacing w:after="0" w:line="256" w:lineRule="auto"/>
              <w:rPr>
                <w:rFonts w:ascii="Arial" w:eastAsia="Calibri" w:hAnsi="Arial" w:cs="Arial"/>
                <w:sz w:val="20"/>
                <w:szCs w:val="20"/>
              </w:rPr>
            </w:pPr>
            <w:r w:rsidRPr="00AD47A7">
              <w:rPr>
                <w:rFonts w:ascii="Arial" w:eastAsia="Calibri" w:hAnsi="Arial" w:cs="Arial"/>
                <w:sz w:val="20"/>
                <w:szCs w:val="20"/>
              </w:rPr>
              <w:t xml:space="preserve">(Year 3) </w:t>
            </w: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0AE27C16" w14:textId="63B2AD2A"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Quarterly Preventative Maintenance and Testing Service</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BF1B5B" w14:textId="0E1284E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4</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8930DA" w14:textId="41C0F612"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23D6EB" w14:textId="5E7A5EFA"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0A263B09"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1FD79441" w14:textId="77777777" w:rsidR="004E2030" w:rsidRPr="00AD47A7" w:rsidRDefault="004E2030" w:rsidP="004E2030">
            <w:pPr>
              <w:spacing w:after="0" w:line="256" w:lineRule="auto"/>
              <w:rPr>
                <w:rFonts w:ascii="Arial" w:eastAsia="Calibri" w:hAnsi="Arial" w:cs="Arial"/>
                <w:sz w:val="20"/>
                <w:szCs w:val="20"/>
              </w:rPr>
            </w:pPr>
          </w:p>
          <w:p w14:paraId="3BE51B44" w14:textId="2C5F38FD"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2</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C3DB93F" w14:textId="77777777" w:rsidR="004E2030" w:rsidRPr="00AD47A7" w:rsidRDefault="004E2030" w:rsidP="004E2030">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SUPPRESSION</w:t>
            </w:r>
            <w:r w:rsidRPr="00AD47A7">
              <w:rPr>
                <w:rFonts w:ascii="Arial" w:eastAsia="Calibri" w:hAnsi="Arial" w:cs="Arial"/>
                <w:color w:val="FF0000"/>
                <w:sz w:val="20"/>
                <w:szCs w:val="20"/>
              </w:rPr>
              <w:t>Fire Suppression</w:t>
            </w:r>
          </w:p>
          <w:p w14:paraId="2C2159F3" w14:textId="16F8879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Semi-Annual Maintenance and Testing Services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848809" w14:textId="7DE4966E"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2</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563830E" w14:textId="58D0C15E"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5A79C5C" w14:textId="4F49DB8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55621359"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tcPr>
          <w:p w14:paraId="7E7D208A" w14:textId="77777777" w:rsidR="004E2030" w:rsidRPr="00AD47A7" w:rsidRDefault="004E2030" w:rsidP="004E2030">
            <w:pPr>
              <w:spacing w:after="0" w:line="256" w:lineRule="auto"/>
              <w:rPr>
                <w:rFonts w:ascii="Arial" w:eastAsia="Calibri" w:hAnsi="Arial" w:cs="Arial"/>
                <w:sz w:val="20"/>
                <w:szCs w:val="20"/>
              </w:rPr>
            </w:pPr>
          </w:p>
          <w:p w14:paraId="3A269100" w14:textId="21564353"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3</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tcPr>
          <w:p w14:paraId="0828BE79" w14:textId="77777777" w:rsidR="004E2030" w:rsidRPr="00AD47A7" w:rsidRDefault="004E2030" w:rsidP="004E2030">
            <w:pPr>
              <w:spacing w:after="0" w:line="256" w:lineRule="auto"/>
              <w:rPr>
                <w:rFonts w:ascii="Arial" w:eastAsia="Calibri" w:hAnsi="Arial" w:cs="Arial"/>
                <w:color w:val="FF0000"/>
                <w:sz w:val="20"/>
                <w:szCs w:val="20"/>
              </w:rPr>
            </w:pPr>
            <w:r w:rsidRPr="00AD47A7">
              <w:rPr>
                <w:rFonts w:ascii="Arial" w:eastAsia="Calibri" w:hAnsi="Arial" w:cs="Arial"/>
                <w:strike/>
                <w:color w:val="FF0000"/>
                <w:sz w:val="20"/>
                <w:szCs w:val="20"/>
              </w:rPr>
              <w:t>FIRE ALARM &amp; FIRE SPRINKLER</w:t>
            </w:r>
            <w:r w:rsidRPr="00AD47A7">
              <w:rPr>
                <w:rFonts w:ascii="Arial" w:eastAsia="Calibri" w:hAnsi="Arial" w:cs="Arial"/>
                <w:color w:val="FF0000"/>
                <w:sz w:val="20"/>
                <w:szCs w:val="20"/>
              </w:rPr>
              <w:t>Fire Alarm &amp; Fire Sprinkler</w:t>
            </w:r>
          </w:p>
          <w:p w14:paraId="1E1FE57A" w14:textId="77777777" w:rsidR="004E2030" w:rsidRPr="00AD47A7" w:rsidRDefault="004E2030" w:rsidP="004E2030">
            <w:pPr>
              <w:spacing w:after="0" w:line="256" w:lineRule="auto"/>
              <w:rPr>
                <w:rFonts w:ascii="Arial" w:eastAsia="Calibri" w:hAnsi="Arial" w:cs="Arial"/>
                <w:sz w:val="20"/>
                <w:szCs w:val="20"/>
              </w:rPr>
            </w:pPr>
            <w:r w:rsidRPr="00AD47A7">
              <w:rPr>
                <w:rFonts w:ascii="Arial" w:eastAsia="Calibri" w:hAnsi="Arial" w:cs="Arial"/>
                <w:sz w:val="20"/>
                <w:szCs w:val="20"/>
              </w:rPr>
              <w:t>Annual Maintenance and Testing Service</w:t>
            </w:r>
          </w:p>
          <w:p w14:paraId="0F359C08" w14:textId="05617DEE" w:rsidR="004E2030" w:rsidRPr="0027678A" w:rsidRDefault="004E2030" w:rsidP="004E2030">
            <w:pPr>
              <w:spacing w:after="0" w:line="256" w:lineRule="auto"/>
              <w:rPr>
                <w:rFonts w:ascii="Arial" w:eastAsia="Calibri" w:hAnsi="Arial" w:cs="Arial"/>
                <w:sz w:val="19"/>
                <w:szCs w:val="19"/>
              </w:rPr>
            </w:pP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6AFA4D1" w14:textId="1D85376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52AB75" w14:textId="0F30D8C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tcPr>
          <w:p w14:paraId="5FF8A43A" w14:textId="77777777" w:rsidR="004E2030" w:rsidRPr="00AD47A7" w:rsidRDefault="004E2030" w:rsidP="004E2030">
            <w:pPr>
              <w:spacing w:after="0" w:line="256" w:lineRule="auto"/>
              <w:rPr>
                <w:rFonts w:ascii="Arial" w:eastAsia="Calibri" w:hAnsi="Arial" w:cs="Arial"/>
                <w:sz w:val="20"/>
                <w:szCs w:val="20"/>
              </w:rPr>
            </w:pPr>
            <w:r w:rsidRPr="00AD47A7">
              <w:rPr>
                <w:rFonts w:ascii="Arial" w:eastAsia="Calibri" w:hAnsi="Arial" w:cs="Arial"/>
                <w:sz w:val="20"/>
                <w:szCs w:val="20"/>
              </w:rPr>
              <w:t>$</w:t>
            </w:r>
          </w:p>
          <w:p w14:paraId="5C12B978" w14:textId="77777777" w:rsidR="004E2030" w:rsidRPr="0027678A" w:rsidRDefault="004E2030" w:rsidP="004E2030">
            <w:pPr>
              <w:spacing w:line="256" w:lineRule="auto"/>
              <w:jc w:val="center"/>
              <w:rPr>
                <w:rFonts w:ascii="Calibri" w:eastAsia="Calibri" w:hAnsi="Calibri" w:cs="Times New Roman"/>
                <w:sz w:val="19"/>
                <w:szCs w:val="19"/>
              </w:rPr>
            </w:pPr>
          </w:p>
        </w:tc>
      </w:tr>
      <w:tr w:rsidR="00DF2963" w:rsidRPr="0027678A" w14:paraId="2F79D93A"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2E8D269C"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 xml:space="preserve">Item No. </w:t>
            </w:r>
          </w:p>
        </w:tc>
        <w:tc>
          <w:tcPr>
            <w:tcW w:w="398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780EEA03"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On-Call Services</w:t>
            </w:r>
          </w:p>
        </w:tc>
        <w:tc>
          <w:tcPr>
            <w:tcW w:w="1106"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6F346FE5"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Hours</w:t>
            </w:r>
          </w:p>
        </w:tc>
        <w:tc>
          <w:tcPr>
            <w:tcW w:w="1217"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49B5994E"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Unit Cost</w:t>
            </w:r>
          </w:p>
        </w:tc>
        <w:tc>
          <w:tcPr>
            <w:tcW w:w="1751" w:type="dxa"/>
            <w:tcBorders>
              <w:top w:val="single" w:sz="4" w:space="0" w:color="auto"/>
              <w:left w:val="single" w:sz="4" w:space="0" w:color="auto"/>
              <w:bottom w:val="single" w:sz="4" w:space="0" w:color="auto"/>
              <w:right w:val="single" w:sz="4" w:space="0" w:color="auto"/>
            </w:tcBorders>
            <w:shd w:val="clear" w:color="auto" w:fill="DEEAF6" w:themeFill="accent5" w:themeFillTint="33"/>
            <w:vAlign w:val="bottom"/>
            <w:hideMark/>
          </w:tcPr>
          <w:p w14:paraId="56C71B94" w14:textId="77777777" w:rsidR="00DF2963" w:rsidRPr="0027678A" w:rsidRDefault="00DF2963" w:rsidP="007A6836">
            <w:pPr>
              <w:spacing w:after="0" w:line="256" w:lineRule="auto"/>
              <w:rPr>
                <w:rFonts w:ascii="Arial" w:eastAsia="Calibri" w:hAnsi="Arial" w:cs="Arial"/>
                <w:b/>
                <w:bCs/>
                <w:sz w:val="19"/>
                <w:szCs w:val="19"/>
              </w:rPr>
            </w:pPr>
            <w:r w:rsidRPr="0027678A">
              <w:rPr>
                <w:rFonts w:ascii="Arial" w:eastAsia="Calibri" w:hAnsi="Arial" w:cs="Arial"/>
                <w:b/>
                <w:bCs/>
                <w:sz w:val="19"/>
                <w:szCs w:val="19"/>
              </w:rPr>
              <w:t>Total Item Cost</w:t>
            </w:r>
          </w:p>
        </w:tc>
      </w:tr>
      <w:tr w:rsidR="004E2030" w:rsidRPr="0027678A" w14:paraId="237432DE"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08F6574" w14:textId="6C4DCF7D"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4</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833F5BF" w14:textId="127E06A7"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Standard On-Site Service Monday ~ Friday 8:00 </w:t>
            </w:r>
            <w:r w:rsidRPr="00AD47A7">
              <w:rPr>
                <w:rFonts w:ascii="Arial" w:eastAsia="Calibri" w:hAnsi="Arial" w:cs="Arial"/>
                <w:strike/>
                <w:color w:val="FF0000"/>
                <w:sz w:val="20"/>
                <w:szCs w:val="20"/>
              </w:rPr>
              <w:t>am</w:t>
            </w:r>
            <w:r w:rsidRPr="00AD47A7">
              <w:rPr>
                <w:rFonts w:ascii="Arial" w:eastAsia="Calibri" w:hAnsi="Arial" w:cs="Arial"/>
                <w:color w:val="FF0000"/>
                <w:sz w:val="20"/>
                <w:szCs w:val="20"/>
              </w:rPr>
              <w:t>a.m.</w:t>
            </w:r>
            <w:r w:rsidRPr="00AD47A7">
              <w:rPr>
                <w:rFonts w:ascii="Arial" w:eastAsia="Calibri" w:hAnsi="Arial" w:cs="Arial"/>
                <w:sz w:val="20"/>
                <w:szCs w:val="20"/>
              </w:rPr>
              <w:t xml:space="preserve"> to 5:00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C677BBA" w14:textId="1E13AD5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180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9025227" w14:textId="7350E8B1"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169C39" w14:textId="2FB5F01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4B762CA9"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BD0214D" w14:textId="2761DC5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5</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A9A58B8" w14:textId="71EA6D35"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Priority On-Site Service Monday ~ Friday 5:00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r w:rsidRPr="00AD47A7">
              <w:rPr>
                <w:rFonts w:ascii="Arial" w:eastAsia="Calibri" w:hAnsi="Arial" w:cs="Arial"/>
                <w:sz w:val="20"/>
                <w:szCs w:val="20"/>
              </w:rPr>
              <w:t xml:space="preserve"> to 11:00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E4A6B33" w14:textId="64087C4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7FF73FF" w14:textId="1A2CC1C7"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E11C9C4" w14:textId="63ACE6B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4E2030" w:rsidRPr="0027678A" w14:paraId="11B0E37D" w14:textId="77777777" w:rsidTr="007A6836">
        <w:trPr>
          <w:trHeight w:val="259"/>
          <w:jc w:val="center"/>
        </w:trPr>
        <w:tc>
          <w:tcPr>
            <w:tcW w:w="1289"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F9C1BAD" w14:textId="51266428"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6</w:t>
            </w:r>
          </w:p>
        </w:tc>
        <w:tc>
          <w:tcPr>
            <w:tcW w:w="398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2DE6BE0" w14:textId="6A7A2D79"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 xml:space="preserve">Premium On-Site Service Monday ~ Friday 11:00 </w:t>
            </w:r>
            <w:r w:rsidRPr="00AD47A7">
              <w:rPr>
                <w:rFonts w:ascii="Arial" w:eastAsia="Calibri" w:hAnsi="Arial" w:cs="Arial"/>
                <w:strike/>
                <w:color w:val="FF0000"/>
                <w:sz w:val="20"/>
                <w:szCs w:val="20"/>
              </w:rPr>
              <w:t>pm</w:t>
            </w:r>
            <w:r w:rsidRPr="00AD47A7">
              <w:rPr>
                <w:rFonts w:ascii="Arial" w:eastAsia="Calibri" w:hAnsi="Arial" w:cs="Arial"/>
                <w:color w:val="FF0000"/>
                <w:sz w:val="20"/>
                <w:szCs w:val="20"/>
              </w:rPr>
              <w:t>p.m.</w:t>
            </w:r>
            <w:r w:rsidRPr="00AD47A7">
              <w:rPr>
                <w:rFonts w:ascii="Arial" w:eastAsia="Calibri" w:hAnsi="Arial" w:cs="Arial"/>
                <w:sz w:val="20"/>
                <w:szCs w:val="20"/>
              </w:rPr>
              <w:t xml:space="preserve"> to 8:00 </w:t>
            </w:r>
            <w:r w:rsidRPr="00AD47A7">
              <w:rPr>
                <w:rFonts w:ascii="Arial" w:eastAsia="Calibri" w:hAnsi="Arial" w:cs="Arial"/>
                <w:strike/>
                <w:color w:val="FF0000"/>
                <w:sz w:val="20"/>
                <w:szCs w:val="20"/>
              </w:rPr>
              <w:t>am</w:t>
            </w:r>
            <w:r w:rsidRPr="00AD47A7">
              <w:rPr>
                <w:rFonts w:ascii="Arial" w:eastAsia="Calibri" w:hAnsi="Arial" w:cs="Arial"/>
                <w:color w:val="FF0000"/>
                <w:sz w:val="20"/>
                <w:szCs w:val="20"/>
              </w:rPr>
              <w:t>a.m.</w:t>
            </w:r>
            <w:r w:rsidRPr="00AD47A7">
              <w:rPr>
                <w:rFonts w:ascii="Arial" w:eastAsia="Calibri" w:hAnsi="Arial" w:cs="Arial"/>
                <w:sz w:val="20"/>
                <w:szCs w:val="20"/>
              </w:rPr>
              <w:t xml:space="preserve"> Saturday, Sunday and Federal Holidays</w:t>
            </w:r>
          </w:p>
        </w:tc>
        <w:tc>
          <w:tcPr>
            <w:tcW w:w="1106"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9DD5AC6" w14:textId="6FA3DE78"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120</w:t>
            </w:r>
          </w:p>
        </w:tc>
        <w:tc>
          <w:tcPr>
            <w:tcW w:w="1217"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F03513" w14:textId="4EF99200"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c>
          <w:tcPr>
            <w:tcW w:w="1751"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30D6E4" w14:textId="07C0014C" w:rsidR="004E2030" w:rsidRPr="0027678A" w:rsidRDefault="004E2030" w:rsidP="004E2030">
            <w:pPr>
              <w:spacing w:after="0" w:line="256" w:lineRule="auto"/>
              <w:rPr>
                <w:rFonts w:ascii="Arial" w:eastAsia="Calibri" w:hAnsi="Arial" w:cs="Arial"/>
                <w:sz w:val="19"/>
                <w:szCs w:val="19"/>
              </w:rPr>
            </w:pPr>
            <w:r w:rsidRPr="00AD47A7">
              <w:rPr>
                <w:rFonts w:ascii="Arial" w:eastAsia="Calibri" w:hAnsi="Arial" w:cs="Arial"/>
                <w:sz w:val="20"/>
                <w:szCs w:val="20"/>
              </w:rPr>
              <w:t>$</w:t>
            </w:r>
          </w:p>
        </w:tc>
      </w:tr>
      <w:tr w:rsidR="00DF2963" w:rsidRPr="0027678A" w14:paraId="6238D9C0" w14:textId="77777777" w:rsidTr="007A6836">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4A13F326"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Reserve for Parts Allotment</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7A63D03E" w14:textId="1022A796"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r w:rsidR="00BC75B9">
              <w:rPr>
                <w:rFonts w:ascii="Arial" w:eastAsia="Calibri" w:hAnsi="Arial" w:cs="Arial"/>
                <w:sz w:val="19"/>
                <w:szCs w:val="19"/>
              </w:rPr>
              <w:t>20,000.00</w:t>
            </w:r>
          </w:p>
        </w:tc>
      </w:tr>
      <w:tr w:rsidR="00DF2963" w:rsidRPr="0027678A" w14:paraId="20784838" w14:textId="77777777" w:rsidTr="007A6836">
        <w:trPr>
          <w:trHeight w:val="259"/>
          <w:jc w:val="center"/>
        </w:trPr>
        <w:tc>
          <w:tcPr>
            <w:tcW w:w="7599" w:type="dxa"/>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056D6729"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 xml:space="preserve">Total Costs </w:t>
            </w:r>
          </w:p>
        </w:tc>
        <w:tc>
          <w:tcPr>
            <w:tcW w:w="1751"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11B5427" w14:textId="77777777" w:rsidR="00DF2963" w:rsidRPr="0027678A" w:rsidRDefault="00DF2963" w:rsidP="007A6836">
            <w:pPr>
              <w:spacing w:after="0" w:line="256" w:lineRule="auto"/>
              <w:rPr>
                <w:rFonts w:ascii="Arial" w:eastAsia="Calibri" w:hAnsi="Arial" w:cs="Arial"/>
                <w:sz w:val="19"/>
                <w:szCs w:val="19"/>
              </w:rPr>
            </w:pPr>
            <w:r w:rsidRPr="0027678A">
              <w:rPr>
                <w:rFonts w:ascii="Arial" w:eastAsia="Calibri" w:hAnsi="Arial" w:cs="Arial"/>
                <w:sz w:val="19"/>
                <w:szCs w:val="19"/>
              </w:rPr>
              <w:t>$</w:t>
            </w:r>
          </w:p>
        </w:tc>
      </w:tr>
    </w:tbl>
    <w:p w14:paraId="364849FC" w14:textId="77777777" w:rsidR="00DF2963" w:rsidRDefault="00DF2963">
      <w:pPr>
        <w:rPr>
          <w:rFonts w:ascii="Arial" w:hAnsi="Arial" w:cs="Arial"/>
          <w:b/>
          <w:bCs/>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92"/>
        <w:gridCol w:w="1758"/>
      </w:tblGrid>
      <w:tr w:rsidR="00DF2963" w:rsidRPr="0027678A" w14:paraId="5E37B69B" w14:textId="77777777" w:rsidTr="007A6836">
        <w:trPr>
          <w:trHeight w:val="259"/>
          <w:jc w:val="center"/>
        </w:trPr>
        <w:tc>
          <w:tcPr>
            <w:tcW w:w="9350" w:type="dxa"/>
            <w:gridSpan w:val="2"/>
            <w:shd w:val="clear" w:color="auto" w:fill="D9E2F3"/>
          </w:tcPr>
          <w:p w14:paraId="1AB2F397" w14:textId="77777777" w:rsidR="00DF2963" w:rsidRPr="0027678A" w:rsidRDefault="00DF2963" w:rsidP="007A6836">
            <w:pPr>
              <w:spacing w:after="0" w:line="240" w:lineRule="auto"/>
              <w:jc w:val="center"/>
              <w:rPr>
                <w:rFonts w:ascii="Arial" w:eastAsia="Calibri" w:hAnsi="Arial" w:cs="Arial"/>
                <w:b/>
                <w:sz w:val="20"/>
                <w:szCs w:val="20"/>
              </w:rPr>
            </w:pPr>
            <w:r w:rsidRPr="0027678A">
              <w:rPr>
                <w:rFonts w:ascii="Arial" w:eastAsia="Calibri" w:hAnsi="Arial" w:cs="Arial"/>
                <w:b/>
                <w:sz w:val="20"/>
                <w:szCs w:val="20"/>
              </w:rPr>
              <w:t>Summary of Cost</w:t>
            </w:r>
          </w:p>
        </w:tc>
      </w:tr>
      <w:tr w:rsidR="00DF2963" w:rsidRPr="0027678A" w14:paraId="071650A5" w14:textId="77777777" w:rsidTr="007A6836">
        <w:trPr>
          <w:trHeight w:val="259"/>
          <w:jc w:val="center"/>
        </w:trPr>
        <w:tc>
          <w:tcPr>
            <w:tcW w:w="7592" w:type="dxa"/>
            <w:shd w:val="clear" w:color="auto" w:fill="FFFFFF"/>
          </w:tcPr>
          <w:p w14:paraId="1A652E7B" w14:textId="77777777" w:rsidR="00DF2963" w:rsidRPr="0027678A" w:rsidRDefault="00DF2963" w:rsidP="007A6836">
            <w:pPr>
              <w:spacing w:after="0" w:line="240" w:lineRule="auto"/>
              <w:rPr>
                <w:rFonts w:ascii="Arial" w:eastAsia="Calibri" w:hAnsi="Arial" w:cs="Arial"/>
                <w:sz w:val="20"/>
                <w:szCs w:val="20"/>
              </w:rPr>
            </w:pPr>
          </w:p>
          <w:p w14:paraId="36B4D3D0" w14:textId="77777777" w:rsidR="00DF2963" w:rsidRPr="0027678A" w:rsidRDefault="00DF2963" w:rsidP="007A6836">
            <w:pPr>
              <w:autoSpaceDE w:val="0"/>
              <w:autoSpaceDN w:val="0"/>
              <w:adjustRightInd w:val="0"/>
              <w:spacing w:after="0" w:line="240" w:lineRule="auto"/>
              <w:rPr>
                <w:rFonts w:ascii="Arial Narrow" w:eastAsia="Times New Roman" w:hAnsi="Arial Narrow" w:cs="Arial"/>
                <w:color w:val="000000"/>
              </w:rPr>
            </w:pPr>
            <w:r w:rsidRPr="0027678A">
              <w:rPr>
                <w:rFonts w:ascii="Arial Narrow" w:eastAsia="Times New Roman" w:hAnsi="Arial Narrow" w:cs="Arial"/>
                <w:color w:val="000000"/>
              </w:rPr>
              <w:t xml:space="preserve">Year 1 </w:t>
            </w:r>
          </w:p>
        </w:tc>
        <w:tc>
          <w:tcPr>
            <w:tcW w:w="1758" w:type="dxa"/>
            <w:shd w:val="clear" w:color="auto" w:fill="FFFFFF"/>
          </w:tcPr>
          <w:p w14:paraId="522EB611" w14:textId="77777777" w:rsidR="00DF2963" w:rsidRPr="0027678A" w:rsidRDefault="00DF2963" w:rsidP="007A6836">
            <w:pPr>
              <w:spacing w:after="0" w:line="240" w:lineRule="auto"/>
              <w:rPr>
                <w:rFonts w:ascii="Arial" w:eastAsia="Calibri" w:hAnsi="Arial" w:cs="Arial"/>
                <w:sz w:val="20"/>
                <w:szCs w:val="20"/>
              </w:rPr>
            </w:pPr>
          </w:p>
          <w:p w14:paraId="650B8C68" w14:textId="77777777" w:rsidR="00DF2963" w:rsidRPr="0027678A" w:rsidRDefault="00DF2963" w:rsidP="007A6836">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DF2963" w:rsidRPr="0027678A" w14:paraId="09B6EB4B" w14:textId="77777777" w:rsidTr="007A6836">
        <w:trPr>
          <w:trHeight w:val="259"/>
          <w:jc w:val="center"/>
        </w:trPr>
        <w:tc>
          <w:tcPr>
            <w:tcW w:w="7592" w:type="dxa"/>
            <w:shd w:val="clear" w:color="auto" w:fill="FFFFFF"/>
          </w:tcPr>
          <w:p w14:paraId="7E207BC4" w14:textId="77777777" w:rsidR="00DF2963" w:rsidRPr="0027678A" w:rsidRDefault="00DF2963" w:rsidP="007A6836">
            <w:pPr>
              <w:spacing w:after="0" w:line="240" w:lineRule="auto"/>
              <w:rPr>
                <w:rFonts w:ascii="Arial" w:eastAsia="Calibri" w:hAnsi="Arial" w:cs="Arial"/>
                <w:sz w:val="20"/>
                <w:szCs w:val="20"/>
              </w:rPr>
            </w:pPr>
            <w:r w:rsidRPr="0027678A">
              <w:rPr>
                <w:rFonts w:ascii="Arial Narrow" w:eastAsia="Calibri" w:hAnsi="Arial Narrow" w:cs="Arial"/>
                <w:color w:val="000000"/>
              </w:rPr>
              <w:t>Year 2</w:t>
            </w:r>
          </w:p>
        </w:tc>
        <w:tc>
          <w:tcPr>
            <w:tcW w:w="1758" w:type="dxa"/>
            <w:shd w:val="clear" w:color="auto" w:fill="FFFFFF"/>
          </w:tcPr>
          <w:p w14:paraId="3F390663" w14:textId="77777777" w:rsidR="00DF2963" w:rsidRPr="0027678A" w:rsidRDefault="00DF2963" w:rsidP="007A6836">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DF2963" w:rsidRPr="0027678A" w14:paraId="2E7AE51F" w14:textId="77777777" w:rsidTr="007A6836">
        <w:trPr>
          <w:trHeight w:val="259"/>
          <w:jc w:val="center"/>
        </w:trPr>
        <w:tc>
          <w:tcPr>
            <w:tcW w:w="7592" w:type="dxa"/>
            <w:shd w:val="clear" w:color="auto" w:fill="FFFFFF"/>
          </w:tcPr>
          <w:p w14:paraId="496D623B" w14:textId="77777777" w:rsidR="00DF2963" w:rsidRPr="0027678A" w:rsidRDefault="00DF2963" w:rsidP="007A6836">
            <w:pPr>
              <w:spacing w:after="0" w:line="240" w:lineRule="auto"/>
              <w:rPr>
                <w:rFonts w:ascii="Arial" w:eastAsia="Calibri" w:hAnsi="Arial" w:cs="Arial"/>
                <w:sz w:val="20"/>
                <w:szCs w:val="20"/>
              </w:rPr>
            </w:pPr>
            <w:r w:rsidRPr="0027678A">
              <w:rPr>
                <w:rFonts w:ascii="Arial Narrow" w:eastAsia="Calibri" w:hAnsi="Arial Narrow" w:cs="Arial"/>
                <w:color w:val="000000"/>
              </w:rPr>
              <w:t>Year 3</w:t>
            </w:r>
          </w:p>
        </w:tc>
        <w:tc>
          <w:tcPr>
            <w:tcW w:w="1758" w:type="dxa"/>
            <w:shd w:val="clear" w:color="auto" w:fill="FFFFFF"/>
          </w:tcPr>
          <w:p w14:paraId="045E3DF0" w14:textId="77777777" w:rsidR="00DF2963" w:rsidRPr="0027678A" w:rsidRDefault="00DF2963" w:rsidP="007A6836">
            <w:pPr>
              <w:spacing w:after="0" w:line="240" w:lineRule="auto"/>
              <w:rPr>
                <w:rFonts w:ascii="Arial" w:eastAsia="Calibri" w:hAnsi="Arial" w:cs="Arial"/>
                <w:sz w:val="20"/>
                <w:szCs w:val="20"/>
              </w:rPr>
            </w:pPr>
            <w:r w:rsidRPr="0027678A">
              <w:rPr>
                <w:rFonts w:ascii="Arial" w:eastAsia="Calibri" w:hAnsi="Arial" w:cs="Arial"/>
                <w:sz w:val="20"/>
                <w:szCs w:val="20"/>
              </w:rPr>
              <w:t>$</w:t>
            </w:r>
          </w:p>
        </w:tc>
      </w:tr>
      <w:tr w:rsidR="00DF2963" w:rsidRPr="0027678A" w14:paraId="21832D2B" w14:textId="77777777" w:rsidTr="007A6836">
        <w:trPr>
          <w:trHeight w:val="259"/>
          <w:jc w:val="center"/>
        </w:trPr>
        <w:tc>
          <w:tcPr>
            <w:tcW w:w="7592" w:type="dxa"/>
            <w:shd w:val="clear" w:color="auto" w:fill="D9D9D9"/>
          </w:tcPr>
          <w:p w14:paraId="3BB4B44C" w14:textId="77777777" w:rsidR="00DF2963" w:rsidRPr="0027678A" w:rsidRDefault="00DF2963" w:rsidP="007A6836">
            <w:pPr>
              <w:spacing w:after="0" w:line="240" w:lineRule="auto"/>
              <w:rPr>
                <w:rFonts w:ascii="Arial" w:eastAsia="Calibri" w:hAnsi="Arial" w:cs="Arial"/>
                <w:b/>
                <w:sz w:val="20"/>
                <w:szCs w:val="20"/>
              </w:rPr>
            </w:pPr>
            <w:r w:rsidRPr="0027678A">
              <w:rPr>
                <w:rFonts w:ascii="Arial" w:eastAsia="Calibri" w:hAnsi="Arial" w:cs="Arial"/>
                <w:b/>
                <w:sz w:val="20"/>
                <w:szCs w:val="20"/>
              </w:rPr>
              <w:t>Total Costs</w:t>
            </w:r>
          </w:p>
        </w:tc>
        <w:tc>
          <w:tcPr>
            <w:tcW w:w="1758" w:type="dxa"/>
            <w:shd w:val="clear" w:color="auto" w:fill="D9D9D9"/>
          </w:tcPr>
          <w:p w14:paraId="1E759FE1" w14:textId="77777777" w:rsidR="00DF2963" w:rsidRPr="0027678A" w:rsidRDefault="00DF2963" w:rsidP="007A6836">
            <w:pPr>
              <w:spacing w:after="0" w:line="240" w:lineRule="auto"/>
              <w:rPr>
                <w:rFonts w:ascii="Arial" w:eastAsia="Calibri" w:hAnsi="Arial" w:cs="Arial"/>
                <w:b/>
                <w:sz w:val="20"/>
                <w:szCs w:val="20"/>
              </w:rPr>
            </w:pPr>
            <w:r w:rsidRPr="0027678A">
              <w:rPr>
                <w:rFonts w:ascii="Arial" w:eastAsia="Calibri" w:hAnsi="Arial" w:cs="Arial"/>
                <w:b/>
                <w:sz w:val="20"/>
                <w:szCs w:val="20"/>
              </w:rPr>
              <w:t>$</w:t>
            </w:r>
          </w:p>
        </w:tc>
      </w:tr>
    </w:tbl>
    <w:p w14:paraId="7159C3ED" w14:textId="77777777" w:rsidR="00DF2963" w:rsidRDefault="00DF2963">
      <w:pPr>
        <w:rPr>
          <w:rFonts w:ascii="Arial" w:hAnsi="Arial" w:cs="Arial"/>
          <w:b/>
          <w:bCs/>
          <w:color w:val="000000"/>
        </w:rPr>
      </w:pPr>
    </w:p>
    <w:p w14:paraId="0521A698" w14:textId="77777777" w:rsidR="00DF2963" w:rsidRDefault="00DF2963">
      <w:pPr>
        <w:rPr>
          <w:rFonts w:ascii="Arial" w:hAnsi="Arial" w:cs="Arial"/>
          <w:b/>
          <w:bCs/>
          <w:color w:val="000000"/>
        </w:rPr>
      </w:pPr>
    </w:p>
    <w:p w14:paraId="0C2FB097" w14:textId="77777777" w:rsidR="00DF2963" w:rsidRDefault="00DF2963">
      <w:pPr>
        <w:rPr>
          <w:rFonts w:ascii="Arial" w:hAnsi="Arial" w:cs="Arial"/>
          <w:b/>
          <w:bCs/>
          <w:color w:val="000000"/>
        </w:rPr>
      </w:pPr>
    </w:p>
    <w:p w14:paraId="5CE6FA03" w14:textId="77777777" w:rsidR="00DF2963" w:rsidRDefault="00DF2963">
      <w:pPr>
        <w:rPr>
          <w:rFonts w:ascii="Arial" w:hAnsi="Arial" w:cs="Arial"/>
          <w:b/>
          <w:bCs/>
          <w:color w:val="000000"/>
        </w:rPr>
      </w:pPr>
    </w:p>
    <w:p w14:paraId="1143491D" w14:textId="77777777" w:rsidR="00DF2963" w:rsidRDefault="00DF2963">
      <w:pPr>
        <w:rPr>
          <w:rFonts w:ascii="Arial" w:hAnsi="Arial" w:cs="Arial"/>
          <w:b/>
          <w:bCs/>
          <w:color w:val="000000"/>
        </w:rPr>
      </w:pPr>
    </w:p>
    <w:p w14:paraId="1D3F406C" w14:textId="77777777" w:rsidR="002E7380" w:rsidRDefault="002E7380">
      <w:pPr>
        <w:rPr>
          <w:rFonts w:ascii="Arial" w:eastAsiaTheme="majorEastAsia" w:hAnsi="Arial" w:cs="Arial"/>
          <w:b/>
        </w:rPr>
      </w:pPr>
      <w:r>
        <w:rPr>
          <w:rFonts w:eastAsiaTheme="majorEastAsia"/>
          <w:bCs/>
          <w:caps/>
        </w:rPr>
        <w:br w:type="page"/>
      </w:r>
    </w:p>
    <w:p w14:paraId="05FF9FF0" w14:textId="31517697" w:rsidR="00437328" w:rsidRPr="00EA4D5D" w:rsidRDefault="00EA4D5D" w:rsidP="0012225D">
      <w:pPr>
        <w:pStyle w:val="Heading1"/>
        <w:jc w:val="center"/>
        <w:rPr>
          <w:rFonts w:eastAsiaTheme="majorEastAsia"/>
          <w:bCs w:val="0"/>
          <w:caps w:val="0"/>
          <w:color w:val="auto"/>
          <w:sz w:val="22"/>
          <w:shd w:val="clear" w:color="auto" w:fill="auto"/>
        </w:rPr>
      </w:pPr>
      <w:bookmarkStart w:id="84" w:name="_Toc232515977"/>
      <w:r>
        <w:rPr>
          <w:rFonts w:eastAsiaTheme="majorEastAsia"/>
          <w:bCs w:val="0"/>
          <w:caps w:val="0"/>
          <w:color w:val="auto"/>
          <w:sz w:val="22"/>
          <w:shd w:val="clear" w:color="auto" w:fill="auto"/>
        </w:rPr>
        <w:lastRenderedPageBreak/>
        <w:t>Exhibit C – General Services Procurement Division – Information Technology General Provisions – (Cloud Computing Services) – GSPD-ITGP (Cloud)</w:t>
      </w:r>
      <w:bookmarkEnd w:id="84"/>
    </w:p>
    <w:p w14:paraId="65D6E693" w14:textId="77777777" w:rsidR="001C177E" w:rsidRPr="001C177E" w:rsidRDefault="001C177E" w:rsidP="001C177E">
      <w:pPr>
        <w:autoSpaceDE w:val="0"/>
        <w:autoSpaceDN w:val="0"/>
        <w:adjustRightInd w:val="0"/>
        <w:spacing w:after="0" w:line="240" w:lineRule="auto"/>
        <w:jc w:val="center"/>
        <w:rPr>
          <w:rFonts w:ascii="Arial" w:hAnsi="Arial" w:cs="Arial"/>
        </w:rPr>
      </w:pPr>
      <w:bookmarkStart w:id="85" w:name="_Hlk222311028"/>
    </w:p>
    <w:p w14:paraId="5C58BAA0" w14:textId="157FE091" w:rsidR="001C177E" w:rsidRPr="001C177E" w:rsidRDefault="001C177E" w:rsidP="001C177E">
      <w:pPr>
        <w:autoSpaceDE w:val="0"/>
        <w:autoSpaceDN w:val="0"/>
        <w:adjustRightInd w:val="0"/>
        <w:spacing w:after="0" w:line="240" w:lineRule="auto"/>
        <w:jc w:val="center"/>
        <w:rPr>
          <w:rFonts w:ascii="Arial" w:hAnsi="Arial" w:cs="Arial"/>
          <w:bCs/>
          <w:color w:val="000000"/>
        </w:rPr>
      </w:pPr>
      <w:hyperlink r:id="rId50" w:history="1">
        <w:r w:rsidRPr="001C177E">
          <w:rPr>
            <w:rStyle w:val="Hyperlink"/>
            <w:rFonts w:ascii="Arial" w:hAnsi="Arial" w:cs="Arial"/>
            <w:bCs/>
          </w:rPr>
          <w:t>https://www.dgs.ca.gov/-/media/Divisions/PD/Acquisitions/Solicitation-Document-Attachments/IT-General-Provisions-Cloud-DGS-PD-402ITGP-Revised-02202025.pdf</w:t>
        </w:r>
      </w:hyperlink>
      <w:r w:rsidRPr="001C177E">
        <w:rPr>
          <w:rFonts w:ascii="Arial" w:hAnsi="Arial" w:cs="Arial"/>
          <w:bCs/>
          <w:color w:val="000000"/>
        </w:rPr>
        <w:t xml:space="preserve">  </w:t>
      </w:r>
    </w:p>
    <w:p w14:paraId="52FC66CA" w14:textId="77777777" w:rsidR="001C177E" w:rsidRPr="001C177E" w:rsidRDefault="001C177E" w:rsidP="001C177E">
      <w:pPr>
        <w:autoSpaceDE w:val="0"/>
        <w:autoSpaceDN w:val="0"/>
        <w:adjustRightInd w:val="0"/>
        <w:spacing w:after="0" w:line="240" w:lineRule="auto"/>
        <w:jc w:val="center"/>
        <w:rPr>
          <w:rFonts w:ascii="Arial" w:hAnsi="Arial" w:cs="Arial"/>
          <w:bCs/>
          <w:color w:val="000000"/>
        </w:rPr>
      </w:pPr>
      <w:r w:rsidRPr="001C177E">
        <w:rPr>
          <w:rFonts w:ascii="Arial" w:hAnsi="Arial" w:cs="Arial"/>
          <w:bCs/>
          <w:color w:val="000000"/>
        </w:rPr>
        <w:t>(Revised and Effective 2/20/2025)</w:t>
      </w:r>
    </w:p>
    <w:bookmarkEnd w:id="85"/>
    <w:p w14:paraId="35FD9563" w14:textId="77777777" w:rsidR="001C177E" w:rsidRPr="001C177E" w:rsidRDefault="001C177E" w:rsidP="001C177E"/>
    <w:p w14:paraId="34A1816A" w14:textId="77777777" w:rsidR="006311CE" w:rsidRPr="0085084C" w:rsidRDefault="006311CE" w:rsidP="00437328">
      <w:pPr>
        <w:autoSpaceDE w:val="0"/>
        <w:autoSpaceDN w:val="0"/>
        <w:adjustRightInd w:val="0"/>
        <w:spacing w:after="0" w:line="240" w:lineRule="auto"/>
        <w:rPr>
          <w:rFonts w:ascii="Arial" w:hAnsi="Arial" w:cs="Arial"/>
          <w:b/>
          <w:bCs/>
          <w:color w:val="FF0000"/>
        </w:rPr>
      </w:pPr>
    </w:p>
    <w:p w14:paraId="234DB2ED" w14:textId="77777777" w:rsidR="006311CE" w:rsidRDefault="006311CE" w:rsidP="00437328">
      <w:pPr>
        <w:autoSpaceDE w:val="0"/>
        <w:autoSpaceDN w:val="0"/>
        <w:adjustRightInd w:val="0"/>
        <w:spacing w:after="0" w:line="240" w:lineRule="auto"/>
        <w:rPr>
          <w:rFonts w:ascii="Arial" w:hAnsi="Arial" w:cs="Arial"/>
          <w:b/>
          <w:bCs/>
          <w:color w:val="FF0000"/>
        </w:rPr>
      </w:pPr>
      <w:bookmarkStart w:id="86" w:name="_Hlk154745685"/>
      <w:bookmarkStart w:id="87" w:name="_Hlk154745686"/>
      <w:bookmarkStart w:id="88" w:name="_Hlk154745858"/>
      <w:bookmarkStart w:id="89" w:name="_Hlk154745859"/>
      <w:bookmarkStart w:id="90" w:name="_Hlk155364672"/>
      <w:bookmarkStart w:id="91" w:name="_Hlk155364673"/>
      <w:bookmarkStart w:id="92" w:name="_Hlk162253180"/>
      <w:bookmarkStart w:id="93" w:name="_Hlk162253181"/>
      <w:bookmarkStart w:id="94" w:name="_Hlk163470848"/>
      <w:bookmarkStart w:id="95" w:name="_Hlk163470849"/>
    </w:p>
    <w:p w14:paraId="71DB1C85" w14:textId="77777777" w:rsidR="001C177E" w:rsidRDefault="001C177E" w:rsidP="00437328">
      <w:pPr>
        <w:autoSpaceDE w:val="0"/>
        <w:autoSpaceDN w:val="0"/>
        <w:adjustRightInd w:val="0"/>
        <w:spacing w:after="0" w:line="240" w:lineRule="auto"/>
        <w:rPr>
          <w:rFonts w:ascii="Arial" w:hAnsi="Arial" w:cs="Arial"/>
          <w:b/>
          <w:bCs/>
          <w:color w:val="FF0000"/>
        </w:rPr>
      </w:pPr>
    </w:p>
    <w:p w14:paraId="6479A4FF" w14:textId="77777777" w:rsidR="001C177E" w:rsidRDefault="001C177E" w:rsidP="00437328">
      <w:pPr>
        <w:autoSpaceDE w:val="0"/>
        <w:autoSpaceDN w:val="0"/>
        <w:adjustRightInd w:val="0"/>
        <w:spacing w:after="0" w:line="240" w:lineRule="auto"/>
        <w:rPr>
          <w:rFonts w:ascii="Arial" w:hAnsi="Arial" w:cs="Arial"/>
          <w:b/>
          <w:bCs/>
          <w:color w:val="FF0000"/>
        </w:rPr>
      </w:pPr>
    </w:p>
    <w:p w14:paraId="231F7A44" w14:textId="77777777" w:rsidR="001C177E" w:rsidRDefault="001C177E" w:rsidP="00437328">
      <w:pPr>
        <w:autoSpaceDE w:val="0"/>
        <w:autoSpaceDN w:val="0"/>
        <w:adjustRightInd w:val="0"/>
        <w:spacing w:after="0" w:line="240" w:lineRule="auto"/>
        <w:rPr>
          <w:rFonts w:ascii="Arial" w:hAnsi="Arial" w:cs="Arial"/>
          <w:b/>
          <w:bCs/>
          <w:color w:val="FF0000"/>
        </w:rPr>
      </w:pPr>
    </w:p>
    <w:p w14:paraId="2F221317" w14:textId="77777777" w:rsidR="001C177E" w:rsidRDefault="001C177E" w:rsidP="00437328">
      <w:pPr>
        <w:autoSpaceDE w:val="0"/>
        <w:autoSpaceDN w:val="0"/>
        <w:adjustRightInd w:val="0"/>
        <w:spacing w:after="0" w:line="240" w:lineRule="auto"/>
        <w:rPr>
          <w:rFonts w:ascii="Arial" w:hAnsi="Arial" w:cs="Arial"/>
          <w:b/>
          <w:bCs/>
          <w:color w:val="FF0000"/>
        </w:rPr>
      </w:pPr>
    </w:p>
    <w:p w14:paraId="31915C87" w14:textId="77777777" w:rsidR="001C177E" w:rsidRDefault="001C177E" w:rsidP="00437328">
      <w:pPr>
        <w:autoSpaceDE w:val="0"/>
        <w:autoSpaceDN w:val="0"/>
        <w:adjustRightInd w:val="0"/>
        <w:spacing w:after="0" w:line="240" w:lineRule="auto"/>
        <w:rPr>
          <w:rFonts w:ascii="Arial" w:hAnsi="Arial" w:cs="Arial"/>
          <w:b/>
          <w:bCs/>
          <w:color w:val="FF0000"/>
        </w:rPr>
      </w:pPr>
    </w:p>
    <w:p w14:paraId="3D9482A8" w14:textId="77777777" w:rsidR="001C177E" w:rsidRDefault="001C177E" w:rsidP="00437328">
      <w:pPr>
        <w:autoSpaceDE w:val="0"/>
        <w:autoSpaceDN w:val="0"/>
        <w:adjustRightInd w:val="0"/>
        <w:spacing w:after="0" w:line="240" w:lineRule="auto"/>
        <w:rPr>
          <w:rFonts w:ascii="Arial" w:hAnsi="Arial" w:cs="Arial"/>
          <w:b/>
          <w:bCs/>
          <w:color w:val="FF0000"/>
        </w:rPr>
      </w:pPr>
    </w:p>
    <w:p w14:paraId="1693926A" w14:textId="77777777" w:rsidR="001C177E" w:rsidRDefault="001C177E" w:rsidP="00437328">
      <w:pPr>
        <w:autoSpaceDE w:val="0"/>
        <w:autoSpaceDN w:val="0"/>
        <w:adjustRightInd w:val="0"/>
        <w:spacing w:after="0" w:line="240" w:lineRule="auto"/>
        <w:rPr>
          <w:rFonts w:ascii="Arial" w:hAnsi="Arial" w:cs="Arial"/>
          <w:b/>
          <w:bCs/>
          <w:color w:val="FF0000"/>
        </w:rPr>
      </w:pPr>
    </w:p>
    <w:p w14:paraId="4D8E15E4" w14:textId="77777777" w:rsidR="001C177E" w:rsidRDefault="001C177E" w:rsidP="00437328">
      <w:pPr>
        <w:autoSpaceDE w:val="0"/>
        <w:autoSpaceDN w:val="0"/>
        <w:adjustRightInd w:val="0"/>
        <w:spacing w:after="0" w:line="240" w:lineRule="auto"/>
        <w:rPr>
          <w:rFonts w:ascii="Arial" w:hAnsi="Arial" w:cs="Arial"/>
          <w:b/>
          <w:bCs/>
          <w:color w:val="FF0000"/>
        </w:rPr>
      </w:pPr>
    </w:p>
    <w:p w14:paraId="6B32DF2B" w14:textId="77777777" w:rsidR="001C177E" w:rsidRDefault="001C177E" w:rsidP="00437328">
      <w:pPr>
        <w:autoSpaceDE w:val="0"/>
        <w:autoSpaceDN w:val="0"/>
        <w:adjustRightInd w:val="0"/>
        <w:spacing w:after="0" w:line="240" w:lineRule="auto"/>
        <w:rPr>
          <w:rFonts w:ascii="Arial" w:hAnsi="Arial" w:cs="Arial"/>
          <w:b/>
          <w:bCs/>
          <w:color w:val="FF0000"/>
        </w:rPr>
      </w:pPr>
    </w:p>
    <w:p w14:paraId="6E79D5B1" w14:textId="77777777" w:rsidR="001C177E" w:rsidRDefault="001C177E" w:rsidP="00437328">
      <w:pPr>
        <w:autoSpaceDE w:val="0"/>
        <w:autoSpaceDN w:val="0"/>
        <w:adjustRightInd w:val="0"/>
        <w:spacing w:after="0" w:line="240" w:lineRule="auto"/>
        <w:rPr>
          <w:rFonts w:ascii="Arial" w:hAnsi="Arial" w:cs="Arial"/>
          <w:b/>
          <w:bCs/>
          <w:color w:val="FF0000"/>
        </w:rPr>
      </w:pPr>
    </w:p>
    <w:p w14:paraId="6CF0A395" w14:textId="77777777" w:rsidR="001C177E" w:rsidRDefault="001C177E" w:rsidP="00437328">
      <w:pPr>
        <w:autoSpaceDE w:val="0"/>
        <w:autoSpaceDN w:val="0"/>
        <w:adjustRightInd w:val="0"/>
        <w:spacing w:after="0" w:line="240" w:lineRule="auto"/>
        <w:rPr>
          <w:rFonts w:ascii="Arial" w:hAnsi="Arial" w:cs="Arial"/>
          <w:b/>
          <w:bCs/>
          <w:color w:val="FF0000"/>
        </w:rPr>
      </w:pPr>
    </w:p>
    <w:p w14:paraId="01274ACE" w14:textId="77777777" w:rsidR="001C177E" w:rsidRDefault="001C177E" w:rsidP="00437328">
      <w:pPr>
        <w:autoSpaceDE w:val="0"/>
        <w:autoSpaceDN w:val="0"/>
        <w:adjustRightInd w:val="0"/>
        <w:spacing w:after="0" w:line="240" w:lineRule="auto"/>
        <w:rPr>
          <w:rFonts w:ascii="Arial" w:hAnsi="Arial" w:cs="Arial"/>
          <w:b/>
          <w:bCs/>
          <w:color w:val="FF0000"/>
        </w:rPr>
      </w:pPr>
    </w:p>
    <w:p w14:paraId="0E53B26C" w14:textId="77777777" w:rsidR="001C177E" w:rsidRDefault="001C177E" w:rsidP="00437328">
      <w:pPr>
        <w:autoSpaceDE w:val="0"/>
        <w:autoSpaceDN w:val="0"/>
        <w:adjustRightInd w:val="0"/>
        <w:spacing w:after="0" w:line="240" w:lineRule="auto"/>
        <w:rPr>
          <w:rFonts w:ascii="Arial" w:hAnsi="Arial" w:cs="Arial"/>
          <w:b/>
          <w:bCs/>
          <w:color w:val="FF0000"/>
        </w:rPr>
      </w:pPr>
    </w:p>
    <w:p w14:paraId="19CE0BB3" w14:textId="77777777" w:rsidR="001C177E" w:rsidRDefault="001C177E" w:rsidP="00437328">
      <w:pPr>
        <w:autoSpaceDE w:val="0"/>
        <w:autoSpaceDN w:val="0"/>
        <w:adjustRightInd w:val="0"/>
        <w:spacing w:after="0" w:line="240" w:lineRule="auto"/>
        <w:rPr>
          <w:rFonts w:ascii="Arial" w:hAnsi="Arial" w:cs="Arial"/>
          <w:b/>
          <w:bCs/>
          <w:color w:val="FF0000"/>
        </w:rPr>
      </w:pPr>
    </w:p>
    <w:p w14:paraId="70394A03" w14:textId="77777777" w:rsidR="001C177E" w:rsidRDefault="001C177E" w:rsidP="00437328">
      <w:pPr>
        <w:autoSpaceDE w:val="0"/>
        <w:autoSpaceDN w:val="0"/>
        <w:adjustRightInd w:val="0"/>
        <w:spacing w:after="0" w:line="240" w:lineRule="auto"/>
        <w:rPr>
          <w:rFonts w:ascii="Arial" w:hAnsi="Arial" w:cs="Arial"/>
          <w:b/>
          <w:bCs/>
          <w:color w:val="FF0000"/>
        </w:rPr>
      </w:pPr>
    </w:p>
    <w:p w14:paraId="07ECE692" w14:textId="77777777" w:rsidR="001C177E" w:rsidRDefault="001C177E" w:rsidP="00437328">
      <w:pPr>
        <w:autoSpaceDE w:val="0"/>
        <w:autoSpaceDN w:val="0"/>
        <w:adjustRightInd w:val="0"/>
        <w:spacing w:after="0" w:line="240" w:lineRule="auto"/>
        <w:rPr>
          <w:rFonts w:ascii="Arial" w:hAnsi="Arial" w:cs="Arial"/>
          <w:b/>
          <w:bCs/>
          <w:color w:val="FF0000"/>
        </w:rPr>
      </w:pPr>
    </w:p>
    <w:p w14:paraId="5459B263" w14:textId="77777777" w:rsidR="001C177E" w:rsidRDefault="001C177E" w:rsidP="00437328">
      <w:pPr>
        <w:autoSpaceDE w:val="0"/>
        <w:autoSpaceDN w:val="0"/>
        <w:adjustRightInd w:val="0"/>
        <w:spacing w:after="0" w:line="240" w:lineRule="auto"/>
        <w:rPr>
          <w:rFonts w:ascii="Arial" w:hAnsi="Arial" w:cs="Arial"/>
          <w:b/>
          <w:bCs/>
          <w:color w:val="FF0000"/>
        </w:rPr>
      </w:pPr>
    </w:p>
    <w:p w14:paraId="533B8C4A" w14:textId="77777777" w:rsidR="001C177E" w:rsidRDefault="001C177E" w:rsidP="00437328">
      <w:pPr>
        <w:autoSpaceDE w:val="0"/>
        <w:autoSpaceDN w:val="0"/>
        <w:adjustRightInd w:val="0"/>
        <w:spacing w:after="0" w:line="240" w:lineRule="auto"/>
        <w:rPr>
          <w:rFonts w:ascii="Arial" w:hAnsi="Arial" w:cs="Arial"/>
          <w:b/>
          <w:bCs/>
          <w:color w:val="FF0000"/>
        </w:rPr>
      </w:pPr>
    </w:p>
    <w:p w14:paraId="44D4042A" w14:textId="77777777" w:rsidR="001C177E" w:rsidRDefault="001C177E" w:rsidP="00437328">
      <w:pPr>
        <w:autoSpaceDE w:val="0"/>
        <w:autoSpaceDN w:val="0"/>
        <w:adjustRightInd w:val="0"/>
        <w:spacing w:after="0" w:line="240" w:lineRule="auto"/>
        <w:rPr>
          <w:rFonts w:ascii="Arial" w:hAnsi="Arial" w:cs="Arial"/>
          <w:b/>
          <w:bCs/>
          <w:color w:val="FF0000"/>
        </w:rPr>
      </w:pPr>
    </w:p>
    <w:p w14:paraId="54645778" w14:textId="77777777" w:rsidR="001C177E" w:rsidRDefault="001C177E" w:rsidP="00437328">
      <w:pPr>
        <w:autoSpaceDE w:val="0"/>
        <w:autoSpaceDN w:val="0"/>
        <w:adjustRightInd w:val="0"/>
        <w:spacing w:after="0" w:line="240" w:lineRule="auto"/>
        <w:rPr>
          <w:rFonts w:ascii="Arial" w:hAnsi="Arial" w:cs="Arial"/>
          <w:b/>
          <w:bCs/>
          <w:color w:val="FF0000"/>
        </w:rPr>
      </w:pPr>
    </w:p>
    <w:p w14:paraId="4CFFD54F" w14:textId="77777777" w:rsidR="001C177E" w:rsidRDefault="001C177E" w:rsidP="00437328">
      <w:pPr>
        <w:autoSpaceDE w:val="0"/>
        <w:autoSpaceDN w:val="0"/>
        <w:adjustRightInd w:val="0"/>
        <w:spacing w:after="0" w:line="240" w:lineRule="auto"/>
        <w:rPr>
          <w:rFonts w:ascii="Arial" w:hAnsi="Arial" w:cs="Arial"/>
          <w:b/>
          <w:bCs/>
          <w:color w:val="FF0000"/>
        </w:rPr>
      </w:pPr>
    </w:p>
    <w:p w14:paraId="5E8C3EF7" w14:textId="77777777" w:rsidR="001C177E" w:rsidRDefault="001C177E" w:rsidP="00437328">
      <w:pPr>
        <w:autoSpaceDE w:val="0"/>
        <w:autoSpaceDN w:val="0"/>
        <w:adjustRightInd w:val="0"/>
        <w:spacing w:after="0" w:line="240" w:lineRule="auto"/>
        <w:rPr>
          <w:rFonts w:ascii="Arial" w:hAnsi="Arial" w:cs="Arial"/>
          <w:b/>
          <w:bCs/>
          <w:color w:val="FF0000"/>
        </w:rPr>
      </w:pPr>
    </w:p>
    <w:p w14:paraId="6DC7E8FD" w14:textId="77777777" w:rsidR="001C177E" w:rsidRDefault="001C177E" w:rsidP="00437328">
      <w:pPr>
        <w:autoSpaceDE w:val="0"/>
        <w:autoSpaceDN w:val="0"/>
        <w:adjustRightInd w:val="0"/>
        <w:spacing w:after="0" w:line="240" w:lineRule="auto"/>
        <w:rPr>
          <w:rFonts w:ascii="Arial" w:hAnsi="Arial" w:cs="Arial"/>
          <w:b/>
          <w:bCs/>
          <w:color w:val="FF0000"/>
        </w:rPr>
      </w:pPr>
    </w:p>
    <w:p w14:paraId="6A7280E6" w14:textId="77777777" w:rsidR="001C177E" w:rsidRDefault="001C177E" w:rsidP="00437328">
      <w:pPr>
        <w:autoSpaceDE w:val="0"/>
        <w:autoSpaceDN w:val="0"/>
        <w:adjustRightInd w:val="0"/>
        <w:spacing w:after="0" w:line="240" w:lineRule="auto"/>
        <w:rPr>
          <w:rFonts w:ascii="Arial" w:hAnsi="Arial" w:cs="Arial"/>
          <w:b/>
          <w:bCs/>
          <w:color w:val="FF0000"/>
        </w:rPr>
      </w:pPr>
    </w:p>
    <w:p w14:paraId="22284E48" w14:textId="77777777" w:rsidR="001C177E" w:rsidRDefault="001C177E" w:rsidP="00437328">
      <w:pPr>
        <w:autoSpaceDE w:val="0"/>
        <w:autoSpaceDN w:val="0"/>
        <w:adjustRightInd w:val="0"/>
        <w:spacing w:after="0" w:line="240" w:lineRule="auto"/>
        <w:rPr>
          <w:rFonts w:ascii="Arial" w:hAnsi="Arial" w:cs="Arial"/>
          <w:b/>
          <w:bCs/>
          <w:color w:val="FF0000"/>
        </w:rPr>
      </w:pPr>
    </w:p>
    <w:p w14:paraId="37A9FAAB" w14:textId="77777777" w:rsidR="001C177E" w:rsidRDefault="001C177E" w:rsidP="00437328">
      <w:pPr>
        <w:autoSpaceDE w:val="0"/>
        <w:autoSpaceDN w:val="0"/>
        <w:adjustRightInd w:val="0"/>
        <w:spacing w:after="0" w:line="240" w:lineRule="auto"/>
        <w:rPr>
          <w:rFonts w:ascii="Arial" w:hAnsi="Arial" w:cs="Arial"/>
          <w:b/>
          <w:bCs/>
          <w:color w:val="FF0000"/>
        </w:rPr>
      </w:pPr>
    </w:p>
    <w:p w14:paraId="6291176C" w14:textId="77777777" w:rsidR="001C177E" w:rsidRDefault="001C177E" w:rsidP="00437328">
      <w:pPr>
        <w:autoSpaceDE w:val="0"/>
        <w:autoSpaceDN w:val="0"/>
        <w:adjustRightInd w:val="0"/>
        <w:spacing w:after="0" w:line="240" w:lineRule="auto"/>
        <w:rPr>
          <w:rFonts w:ascii="Arial" w:hAnsi="Arial" w:cs="Arial"/>
          <w:b/>
          <w:bCs/>
          <w:color w:val="FF0000"/>
        </w:rPr>
      </w:pPr>
    </w:p>
    <w:p w14:paraId="70EEA684" w14:textId="77777777" w:rsidR="001C177E" w:rsidRDefault="001C177E" w:rsidP="00437328">
      <w:pPr>
        <w:autoSpaceDE w:val="0"/>
        <w:autoSpaceDN w:val="0"/>
        <w:adjustRightInd w:val="0"/>
        <w:spacing w:after="0" w:line="240" w:lineRule="auto"/>
        <w:rPr>
          <w:rFonts w:ascii="Arial" w:hAnsi="Arial" w:cs="Arial"/>
          <w:b/>
          <w:bCs/>
          <w:color w:val="FF0000"/>
        </w:rPr>
      </w:pPr>
    </w:p>
    <w:p w14:paraId="09A54DC4" w14:textId="77777777" w:rsidR="001C177E" w:rsidRDefault="001C177E" w:rsidP="00437328">
      <w:pPr>
        <w:autoSpaceDE w:val="0"/>
        <w:autoSpaceDN w:val="0"/>
        <w:adjustRightInd w:val="0"/>
        <w:spacing w:after="0" w:line="240" w:lineRule="auto"/>
        <w:rPr>
          <w:rFonts w:ascii="Arial" w:hAnsi="Arial" w:cs="Arial"/>
          <w:b/>
          <w:bCs/>
          <w:color w:val="FF0000"/>
        </w:rPr>
      </w:pPr>
    </w:p>
    <w:p w14:paraId="463F9515" w14:textId="77777777" w:rsidR="001C177E" w:rsidRDefault="001C177E" w:rsidP="00437328">
      <w:pPr>
        <w:autoSpaceDE w:val="0"/>
        <w:autoSpaceDN w:val="0"/>
        <w:adjustRightInd w:val="0"/>
        <w:spacing w:after="0" w:line="240" w:lineRule="auto"/>
        <w:rPr>
          <w:rFonts w:ascii="Arial" w:hAnsi="Arial" w:cs="Arial"/>
          <w:b/>
          <w:bCs/>
          <w:color w:val="FF0000"/>
        </w:rPr>
      </w:pPr>
    </w:p>
    <w:p w14:paraId="154ABB09" w14:textId="77777777" w:rsidR="001C177E" w:rsidRDefault="001C177E" w:rsidP="00437328">
      <w:pPr>
        <w:autoSpaceDE w:val="0"/>
        <w:autoSpaceDN w:val="0"/>
        <w:adjustRightInd w:val="0"/>
        <w:spacing w:after="0" w:line="240" w:lineRule="auto"/>
        <w:rPr>
          <w:rFonts w:ascii="Arial" w:hAnsi="Arial" w:cs="Arial"/>
          <w:b/>
          <w:bCs/>
          <w:color w:val="FF0000"/>
        </w:rPr>
      </w:pPr>
    </w:p>
    <w:p w14:paraId="6CDECA88" w14:textId="77777777" w:rsidR="001C177E" w:rsidRDefault="001C177E" w:rsidP="00437328">
      <w:pPr>
        <w:autoSpaceDE w:val="0"/>
        <w:autoSpaceDN w:val="0"/>
        <w:adjustRightInd w:val="0"/>
        <w:spacing w:after="0" w:line="240" w:lineRule="auto"/>
        <w:rPr>
          <w:rFonts w:ascii="Arial" w:hAnsi="Arial" w:cs="Arial"/>
          <w:b/>
          <w:bCs/>
          <w:color w:val="FF0000"/>
        </w:rPr>
      </w:pPr>
    </w:p>
    <w:p w14:paraId="14F2DDDB" w14:textId="77777777" w:rsidR="001C177E" w:rsidRDefault="001C177E" w:rsidP="00437328">
      <w:pPr>
        <w:autoSpaceDE w:val="0"/>
        <w:autoSpaceDN w:val="0"/>
        <w:adjustRightInd w:val="0"/>
        <w:spacing w:after="0" w:line="240" w:lineRule="auto"/>
        <w:rPr>
          <w:rFonts w:ascii="Arial" w:hAnsi="Arial" w:cs="Arial"/>
          <w:b/>
          <w:bCs/>
          <w:color w:val="FF0000"/>
        </w:rPr>
      </w:pPr>
    </w:p>
    <w:p w14:paraId="5FFFD780" w14:textId="77777777" w:rsidR="001C177E" w:rsidRDefault="001C177E" w:rsidP="00437328">
      <w:pPr>
        <w:autoSpaceDE w:val="0"/>
        <w:autoSpaceDN w:val="0"/>
        <w:adjustRightInd w:val="0"/>
        <w:spacing w:after="0" w:line="240" w:lineRule="auto"/>
        <w:rPr>
          <w:rFonts w:ascii="Arial" w:hAnsi="Arial" w:cs="Arial"/>
          <w:b/>
          <w:bCs/>
          <w:color w:val="FF0000"/>
        </w:rPr>
      </w:pPr>
    </w:p>
    <w:p w14:paraId="625F2893" w14:textId="77777777" w:rsidR="001C177E" w:rsidRDefault="001C177E" w:rsidP="00437328">
      <w:pPr>
        <w:autoSpaceDE w:val="0"/>
        <w:autoSpaceDN w:val="0"/>
        <w:adjustRightInd w:val="0"/>
        <w:spacing w:after="0" w:line="240" w:lineRule="auto"/>
        <w:rPr>
          <w:rFonts w:ascii="Arial" w:hAnsi="Arial" w:cs="Arial"/>
          <w:b/>
          <w:bCs/>
          <w:color w:val="FF0000"/>
        </w:rPr>
      </w:pPr>
    </w:p>
    <w:p w14:paraId="7EC44360" w14:textId="77777777" w:rsidR="001C177E" w:rsidRPr="0085084C" w:rsidRDefault="001C177E" w:rsidP="00437328">
      <w:pPr>
        <w:autoSpaceDE w:val="0"/>
        <w:autoSpaceDN w:val="0"/>
        <w:adjustRightInd w:val="0"/>
        <w:spacing w:after="0" w:line="240" w:lineRule="auto"/>
        <w:rPr>
          <w:rFonts w:ascii="Arial" w:hAnsi="Arial" w:cs="Arial"/>
          <w:b/>
          <w:bCs/>
          <w:color w:val="FF0000"/>
        </w:rPr>
      </w:pPr>
    </w:p>
    <w:p w14:paraId="6B6E90E6" w14:textId="77777777" w:rsidR="004433D8" w:rsidRPr="0085084C" w:rsidRDefault="004433D8" w:rsidP="00437328">
      <w:pPr>
        <w:autoSpaceDE w:val="0"/>
        <w:autoSpaceDN w:val="0"/>
        <w:adjustRightInd w:val="0"/>
        <w:spacing w:after="0" w:line="240" w:lineRule="auto"/>
        <w:rPr>
          <w:rFonts w:ascii="Arial" w:hAnsi="Arial" w:cs="Arial"/>
          <w:b/>
          <w:bCs/>
          <w:color w:val="FF0000"/>
        </w:rPr>
      </w:pPr>
    </w:p>
    <w:p w14:paraId="2C388EE7" w14:textId="77777777" w:rsidR="004433D8" w:rsidRDefault="004433D8" w:rsidP="00437328">
      <w:pPr>
        <w:autoSpaceDE w:val="0"/>
        <w:autoSpaceDN w:val="0"/>
        <w:adjustRightInd w:val="0"/>
        <w:spacing w:after="0" w:line="240" w:lineRule="auto"/>
        <w:rPr>
          <w:rFonts w:ascii="Arial" w:hAnsi="Arial" w:cs="Arial"/>
          <w:b/>
          <w:bCs/>
          <w:color w:val="FF0000"/>
        </w:rPr>
      </w:pPr>
    </w:p>
    <w:p w14:paraId="3DDCE727" w14:textId="77777777" w:rsidR="00EA4D5D" w:rsidRDefault="00EA4D5D" w:rsidP="00437328">
      <w:pPr>
        <w:autoSpaceDE w:val="0"/>
        <w:autoSpaceDN w:val="0"/>
        <w:adjustRightInd w:val="0"/>
        <w:spacing w:after="0" w:line="240" w:lineRule="auto"/>
        <w:rPr>
          <w:rFonts w:ascii="Arial" w:hAnsi="Arial" w:cs="Arial"/>
          <w:b/>
          <w:bCs/>
          <w:color w:val="FF0000"/>
        </w:rPr>
      </w:pPr>
    </w:p>
    <w:p w14:paraId="745A3316" w14:textId="77777777" w:rsidR="004433D8" w:rsidRDefault="004433D8" w:rsidP="00437328">
      <w:pPr>
        <w:autoSpaceDE w:val="0"/>
        <w:autoSpaceDN w:val="0"/>
        <w:adjustRightInd w:val="0"/>
        <w:spacing w:after="0" w:line="240" w:lineRule="auto"/>
        <w:rPr>
          <w:rFonts w:ascii="Arial" w:hAnsi="Arial" w:cs="Arial"/>
          <w:b/>
          <w:bCs/>
          <w:color w:val="FF0000"/>
        </w:rPr>
      </w:pPr>
    </w:p>
    <w:p w14:paraId="319D0B7A" w14:textId="77777777" w:rsidR="00EA0223" w:rsidRPr="0085084C" w:rsidRDefault="00EA0223" w:rsidP="00437328">
      <w:pPr>
        <w:autoSpaceDE w:val="0"/>
        <w:autoSpaceDN w:val="0"/>
        <w:adjustRightInd w:val="0"/>
        <w:spacing w:after="0" w:line="240" w:lineRule="auto"/>
        <w:rPr>
          <w:rFonts w:ascii="Arial" w:hAnsi="Arial" w:cs="Arial"/>
          <w:b/>
          <w:bCs/>
          <w:color w:val="FF0000"/>
        </w:rPr>
      </w:pPr>
    </w:p>
    <w:p w14:paraId="3601F7DB" w14:textId="4538502E" w:rsidR="00437328" w:rsidRPr="00EA4D5D" w:rsidRDefault="00EA4D5D" w:rsidP="0012225D">
      <w:pPr>
        <w:pStyle w:val="Heading1"/>
        <w:jc w:val="center"/>
        <w:rPr>
          <w:rFonts w:eastAsiaTheme="majorEastAsia"/>
          <w:bCs w:val="0"/>
          <w:caps w:val="0"/>
          <w:color w:val="auto"/>
          <w:sz w:val="22"/>
          <w:shd w:val="clear" w:color="auto" w:fill="auto"/>
        </w:rPr>
      </w:pPr>
      <w:bookmarkStart w:id="96" w:name="_Toc232515978"/>
      <w:bookmarkEnd w:id="86"/>
      <w:bookmarkEnd w:id="87"/>
      <w:bookmarkEnd w:id="88"/>
      <w:bookmarkEnd w:id="89"/>
      <w:bookmarkEnd w:id="90"/>
      <w:bookmarkEnd w:id="91"/>
      <w:bookmarkEnd w:id="92"/>
      <w:bookmarkEnd w:id="93"/>
      <w:bookmarkEnd w:id="94"/>
      <w:bookmarkEnd w:id="95"/>
      <w:r>
        <w:rPr>
          <w:rFonts w:eastAsiaTheme="majorEastAsia"/>
          <w:bCs w:val="0"/>
          <w:caps w:val="0"/>
          <w:color w:val="auto"/>
          <w:sz w:val="22"/>
          <w:shd w:val="clear" w:color="auto" w:fill="auto"/>
        </w:rPr>
        <w:lastRenderedPageBreak/>
        <w:t>Exhibit D – Information Security Incident Management</w:t>
      </w:r>
      <w:bookmarkEnd w:id="96"/>
    </w:p>
    <w:p w14:paraId="3FCEDFF7"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88E2DAC"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ED6C63A" w14:textId="18B342C9" w:rsidR="00BB5F49" w:rsidRPr="004433D8" w:rsidRDefault="00962E98" w:rsidP="0035329D">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3015D56A" wp14:editId="50A9066B">
            <wp:extent cx="5714513" cy="7481887"/>
            <wp:effectExtent l="0" t="0" r="63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41680" cy="7517457"/>
                    </a:xfrm>
                    <a:prstGeom prst="rect">
                      <a:avLst/>
                    </a:prstGeom>
                  </pic:spPr>
                </pic:pic>
              </a:graphicData>
            </a:graphic>
          </wp:inline>
        </w:drawing>
      </w:r>
    </w:p>
    <w:p w14:paraId="7F7F56CB"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34ECAE9B" w14:textId="1F19FB66" w:rsidR="00BB5F49" w:rsidRPr="004433D8" w:rsidRDefault="00962E98"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42CE3A5E" wp14:editId="2A032B26">
            <wp:extent cx="5943600" cy="755311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943600" cy="7553116"/>
                    </a:xfrm>
                    <a:prstGeom prst="rect">
                      <a:avLst/>
                    </a:prstGeom>
                  </pic:spPr>
                </pic:pic>
              </a:graphicData>
            </a:graphic>
          </wp:inline>
        </w:drawing>
      </w:r>
    </w:p>
    <w:p w14:paraId="6E62061F" w14:textId="77777777" w:rsidR="00BB5F49" w:rsidRDefault="00BB5F49" w:rsidP="00437328">
      <w:pPr>
        <w:autoSpaceDE w:val="0"/>
        <w:autoSpaceDN w:val="0"/>
        <w:adjustRightInd w:val="0"/>
        <w:spacing w:after="0" w:line="240" w:lineRule="auto"/>
        <w:rPr>
          <w:rFonts w:ascii="Arial" w:hAnsi="Arial" w:cs="Arial"/>
          <w:b/>
          <w:bCs/>
          <w:color w:val="000000"/>
          <w:sz w:val="24"/>
          <w:szCs w:val="24"/>
        </w:rPr>
      </w:pPr>
    </w:p>
    <w:p w14:paraId="39F808AE" w14:textId="77777777" w:rsidR="00EA4D5D" w:rsidRDefault="00EA4D5D" w:rsidP="00437328">
      <w:pPr>
        <w:autoSpaceDE w:val="0"/>
        <w:autoSpaceDN w:val="0"/>
        <w:adjustRightInd w:val="0"/>
        <w:spacing w:after="0" w:line="240" w:lineRule="auto"/>
        <w:rPr>
          <w:rFonts w:ascii="Arial" w:hAnsi="Arial" w:cs="Arial"/>
          <w:b/>
          <w:bCs/>
          <w:color w:val="000000"/>
          <w:sz w:val="24"/>
          <w:szCs w:val="24"/>
        </w:rPr>
      </w:pPr>
    </w:p>
    <w:p w14:paraId="1600C2A8" w14:textId="77777777" w:rsidR="00EA4D5D" w:rsidRPr="004433D8" w:rsidRDefault="00EA4D5D" w:rsidP="00437328">
      <w:pPr>
        <w:autoSpaceDE w:val="0"/>
        <w:autoSpaceDN w:val="0"/>
        <w:adjustRightInd w:val="0"/>
        <w:spacing w:after="0" w:line="240" w:lineRule="auto"/>
        <w:rPr>
          <w:rFonts w:ascii="Arial" w:hAnsi="Arial" w:cs="Arial"/>
          <w:b/>
          <w:bCs/>
          <w:color w:val="000000"/>
          <w:sz w:val="24"/>
          <w:szCs w:val="24"/>
        </w:rPr>
      </w:pPr>
    </w:p>
    <w:p w14:paraId="5B08A213" w14:textId="1A292AA2" w:rsidR="00437328" w:rsidRPr="00EA4D5D" w:rsidRDefault="00EA4D5D" w:rsidP="0012225D">
      <w:pPr>
        <w:pStyle w:val="Heading1"/>
        <w:jc w:val="center"/>
        <w:rPr>
          <w:rFonts w:eastAsiaTheme="majorEastAsia"/>
          <w:bCs w:val="0"/>
          <w:caps w:val="0"/>
          <w:color w:val="auto"/>
          <w:sz w:val="22"/>
          <w:shd w:val="clear" w:color="auto" w:fill="auto"/>
        </w:rPr>
      </w:pPr>
      <w:bookmarkStart w:id="97" w:name="_Toc232515979"/>
      <w:r>
        <w:rPr>
          <w:rFonts w:eastAsiaTheme="majorEastAsia"/>
          <w:bCs w:val="0"/>
          <w:caps w:val="0"/>
          <w:color w:val="auto"/>
          <w:sz w:val="22"/>
          <w:shd w:val="clear" w:color="auto" w:fill="auto"/>
        </w:rPr>
        <w:lastRenderedPageBreak/>
        <w:t>Exhibit E – Information Security and Confidentiality</w:t>
      </w:r>
      <w:bookmarkEnd w:id="97"/>
    </w:p>
    <w:p w14:paraId="0CF32AF6" w14:textId="77777777" w:rsidR="00BB5F49" w:rsidRPr="004433D8" w:rsidRDefault="00BB5F49" w:rsidP="00437328">
      <w:pPr>
        <w:autoSpaceDE w:val="0"/>
        <w:autoSpaceDN w:val="0"/>
        <w:adjustRightInd w:val="0"/>
        <w:spacing w:after="0" w:line="240" w:lineRule="auto"/>
        <w:rPr>
          <w:rFonts w:ascii="Arial" w:hAnsi="Arial" w:cs="Arial"/>
          <w:b/>
          <w:bCs/>
          <w:color w:val="000000"/>
          <w:sz w:val="18"/>
          <w:szCs w:val="18"/>
        </w:rPr>
      </w:pPr>
    </w:p>
    <w:p w14:paraId="5CBEEE2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28C8A64" w14:textId="10C72AF6" w:rsidR="00BB5F49" w:rsidRPr="004433D8" w:rsidRDefault="00962E98"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43C7D384" wp14:editId="640A58FA">
            <wp:extent cx="5697531" cy="7339013"/>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19158" cy="7366871"/>
                    </a:xfrm>
                    <a:prstGeom prst="rect">
                      <a:avLst/>
                    </a:prstGeom>
                  </pic:spPr>
                </pic:pic>
              </a:graphicData>
            </a:graphic>
          </wp:inline>
        </w:drawing>
      </w:r>
    </w:p>
    <w:p w14:paraId="0D62447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C936E0B"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2F009AA" w14:textId="4F1BEFD6" w:rsidR="00437328" w:rsidRPr="00EA4D5D" w:rsidRDefault="00EA4D5D" w:rsidP="0012225D">
      <w:pPr>
        <w:pStyle w:val="Heading1"/>
        <w:jc w:val="center"/>
        <w:rPr>
          <w:rFonts w:eastAsiaTheme="majorEastAsia"/>
          <w:bCs w:val="0"/>
          <w:caps w:val="0"/>
          <w:color w:val="auto"/>
          <w:sz w:val="22"/>
          <w:shd w:val="clear" w:color="auto" w:fill="auto"/>
        </w:rPr>
      </w:pPr>
      <w:bookmarkStart w:id="98" w:name="_Toc232515980"/>
      <w:r>
        <w:rPr>
          <w:rFonts w:eastAsiaTheme="majorEastAsia"/>
          <w:bCs w:val="0"/>
          <w:caps w:val="0"/>
          <w:color w:val="auto"/>
          <w:sz w:val="22"/>
          <w:shd w:val="clear" w:color="auto" w:fill="auto"/>
        </w:rPr>
        <w:lastRenderedPageBreak/>
        <w:t>Exhibit F – Agreements with External Entities</w:t>
      </w:r>
      <w:bookmarkEnd w:id="98"/>
    </w:p>
    <w:p w14:paraId="08457C3E"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676610E" w14:textId="1433461A"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0E150606" wp14:editId="30B6FFD3">
            <wp:extent cx="5800725" cy="6958907"/>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816191" cy="6977461"/>
                    </a:xfrm>
                    <a:prstGeom prst="rect">
                      <a:avLst/>
                    </a:prstGeom>
                  </pic:spPr>
                </pic:pic>
              </a:graphicData>
            </a:graphic>
          </wp:inline>
        </w:drawing>
      </w:r>
    </w:p>
    <w:p w14:paraId="769C4A89"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0457340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2426C5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E345C2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6BF5498C" w14:textId="2DCAA553"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52353BBD" wp14:editId="5F41B2A7">
            <wp:extent cx="5638841" cy="7343829"/>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638841" cy="7343829"/>
                    </a:xfrm>
                    <a:prstGeom prst="rect">
                      <a:avLst/>
                    </a:prstGeom>
                  </pic:spPr>
                </pic:pic>
              </a:graphicData>
            </a:graphic>
          </wp:inline>
        </w:drawing>
      </w:r>
    </w:p>
    <w:p w14:paraId="6DB8105F" w14:textId="77777777" w:rsidR="00942452" w:rsidRPr="004433D8" w:rsidRDefault="00942452" w:rsidP="008F72A2">
      <w:pPr>
        <w:rPr>
          <w:rFonts w:ascii="Arial" w:hAnsi="Arial" w:cs="Arial"/>
        </w:rPr>
      </w:pPr>
    </w:p>
    <w:p w14:paraId="76864E9A" w14:textId="77777777" w:rsidR="00942452" w:rsidRPr="004433D8" w:rsidRDefault="00942452" w:rsidP="008F72A2">
      <w:pPr>
        <w:rPr>
          <w:rFonts w:ascii="Arial" w:hAnsi="Arial" w:cs="Arial"/>
        </w:rPr>
      </w:pPr>
    </w:p>
    <w:p w14:paraId="3C6E1746" w14:textId="77777777" w:rsidR="00942452" w:rsidRPr="004433D8" w:rsidRDefault="00942452" w:rsidP="008F72A2">
      <w:pPr>
        <w:rPr>
          <w:rFonts w:ascii="Arial" w:hAnsi="Arial" w:cs="Arial"/>
        </w:rPr>
      </w:pPr>
    </w:p>
    <w:p w14:paraId="6336E791" w14:textId="78317D71" w:rsidR="00437328" w:rsidRPr="00EA4D5D" w:rsidRDefault="00EA4D5D" w:rsidP="0012225D">
      <w:pPr>
        <w:pStyle w:val="Heading1"/>
        <w:jc w:val="center"/>
        <w:rPr>
          <w:rFonts w:eastAsiaTheme="majorEastAsia"/>
          <w:bCs w:val="0"/>
          <w:caps w:val="0"/>
          <w:color w:val="auto"/>
          <w:sz w:val="22"/>
          <w:shd w:val="clear" w:color="auto" w:fill="auto"/>
        </w:rPr>
      </w:pPr>
      <w:bookmarkStart w:id="99" w:name="_Toc232515981"/>
      <w:r>
        <w:rPr>
          <w:rFonts w:eastAsiaTheme="majorEastAsia"/>
          <w:bCs w:val="0"/>
          <w:caps w:val="0"/>
          <w:color w:val="auto"/>
          <w:sz w:val="22"/>
          <w:shd w:val="clear" w:color="auto" w:fill="auto"/>
        </w:rPr>
        <w:lastRenderedPageBreak/>
        <w:t>Exhibit G – Vendor Remote Access Policy</w:t>
      </w:r>
      <w:bookmarkEnd w:id="99"/>
    </w:p>
    <w:p w14:paraId="53AC8102" w14:textId="77777777" w:rsidR="00190C9E" w:rsidRPr="004433D8" w:rsidRDefault="00190C9E" w:rsidP="00BB5F49">
      <w:pPr>
        <w:autoSpaceDE w:val="0"/>
        <w:autoSpaceDN w:val="0"/>
        <w:adjustRightInd w:val="0"/>
        <w:spacing w:after="0" w:line="240" w:lineRule="auto"/>
        <w:jc w:val="center"/>
        <w:rPr>
          <w:rFonts w:ascii="Arial" w:hAnsi="Arial" w:cs="Arial"/>
          <w:b/>
          <w:bCs/>
          <w:color w:val="000000"/>
          <w:sz w:val="24"/>
          <w:szCs w:val="24"/>
        </w:rPr>
      </w:pPr>
    </w:p>
    <w:p w14:paraId="7AD26B6A"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5B30AE53" w14:textId="32237992"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15FBAD7C" wp14:editId="30020E50">
            <wp:extent cx="6077616" cy="711041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6086422" cy="7120715"/>
                    </a:xfrm>
                    <a:prstGeom prst="rect">
                      <a:avLst/>
                    </a:prstGeom>
                  </pic:spPr>
                </pic:pic>
              </a:graphicData>
            </a:graphic>
          </wp:inline>
        </w:drawing>
      </w:r>
    </w:p>
    <w:p w14:paraId="0FC4868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50628D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BAE842F"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C613C8E" w14:textId="46E54DF6"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65ECC14A" wp14:editId="6EB232D1">
            <wp:extent cx="5909156" cy="75057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918220" cy="7517213"/>
                    </a:xfrm>
                    <a:prstGeom prst="rect">
                      <a:avLst/>
                    </a:prstGeom>
                  </pic:spPr>
                </pic:pic>
              </a:graphicData>
            </a:graphic>
          </wp:inline>
        </w:drawing>
      </w:r>
    </w:p>
    <w:p w14:paraId="44C6E75E"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26AFFC2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7E78D389" w14:textId="77777777" w:rsidR="00942452" w:rsidRPr="004433D8" w:rsidRDefault="00942452" w:rsidP="008F72A2">
      <w:pPr>
        <w:rPr>
          <w:rFonts w:ascii="Arial" w:hAnsi="Arial" w:cs="Arial"/>
        </w:rPr>
      </w:pPr>
    </w:p>
    <w:p w14:paraId="642551B4" w14:textId="711A38A1" w:rsidR="00437328" w:rsidRPr="00EA4D5D" w:rsidRDefault="00EA4D5D" w:rsidP="0012225D">
      <w:pPr>
        <w:pStyle w:val="Heading1"/>
        <w:jc w:val="center"/>
        <w:rPr>
          <w:rFonts w:eastAsiaTheme="majorEastAsia"/>
          <w:bCs w:val="0"/>
          <w:caps w:val="0"/>
          <w:color w:val="auto"/>
          <w:sz w:val="22"/>
          <w:shd w:val="clear" w:color="auto" w:fill="auto"/>
        </w:rPr>
      </w:pPr>
      <w:bookmarkStart w:id="100" w:name="_Toc232515982"/>
      <w:r>
        <w:rPr>
          <w:rFonts w:eastAsiaTheme="majorEastAsia"/>
          <w:bCs w:val="0"/>
          <w:caps w:val="0"/>
          <w:color w:val="auto"/>
          <w:sz w:val="22"/>
          <w:shd w:val="clear" w:color="auto" w:fill="auto"/>
        </w:rPr>
        <w:lastRenderedPageBreak/>
        <w:t>Exhibit H – Patch Management Policy</w:t>
      </w:r>
      <w:bookmarkEnd w:id="100"/>
    </w:p>
    <w:p w14:paraId="46B3DFF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0A36101" w14:textId="62A1FF68"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drawing>
          <wp:inline distT="0" distB="0" distL="0" distR="0" wp14:anchorId="7BD02127" wp14:editId="3B3AB662">
            <wp:extent cx="5897007" cy="710565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905510" cy="7115895"/>
                    </a:xfrm>
                    <a:prstGeom prst="rect">
                      <a:avLst/>
                    </a:prstGeom>
                  </pic:spPr>
                </pic:pic>
              </a:graphicData>
            </a:graphic>
          </wp:inline>
        </w:drawing>
      </w:r>
    </w:p>
    <w:p w14:paraId="6605FB5C"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35D9B944"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697B1510"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335FE68"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1A5471B4" w14:textId="42E63C6C" w:rsidR="00BB5F49" w:rsidRPr="004433D8" w:rsidRDefault="00190C9E" w:rsidP="00190C9E">
      <w:pPr>
        <w:autoSpaceDE w:val="0"/>
        <w:autoSpaceDN w:val="0"/>
        <w:adjustRightInd w:val="0"/>
        <w:spacing w:after="0" w:line="240" w:lineRule="auto"/>
        <w:jc w:val="center"/>
        <w:rPr>
          <w:rFonts w:ascii="Arial" w:hAnsi="Arial" w:cs="Arial"/>
          <w:b/>
          <w:bCs/>
          <w:color w:val="000000"/>
          <w:sz w:val="24"/>
          <w:szCs w:val="24"/>
        </w:rPr>
      </w:pPr>
      <w:r w:rsidRPr="004433D8">
        <w:rPr>
          <w:rFonts w:ascii="Arial" w:hAnsi="Arial" w:cs="Arial"/>
          <w:b/>
          <w:bCs/>
          <w:noProof/>
          <w:color w:val="000000"/>
          <w:sz w:val="24"/>
          <w:szCs w:val="24"/>
        </w:rPr>
        <w:lastRenderedPageBreak/>
        <w:drawing>
          <wp:inline distT="0" distB="0" distL="0" distR="0" wp14:anchorId="15A8C26B" wp14:editId="773E0067">
            <wp:extent cx="6014388" cy="7391400"/>
            <wp:effectExtent l="0" t="0" r="571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6014950" cy="7392091"/>
                    </a:xfrm>
                    <a:prstGeom prst="rect">
                      <a:avLst/>
                    </a:prstGeom>
                  </pic:spPr>
                </pic:pic>
              </a:graphicData>
            </a:graphic>
          </wp:inline>
        </w:drawing>
      </w:r>
    </w:p>
    <w:p w14:paraId="31C4A9B2"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31E3C1A8" w14:textId="77777777" w:rsidR="00BB5F49" w:rsidRPr="004433D8" w:rsidRDefault="00BB5F49" w:rsidP="00437328">
      <w:pPr>
        <w:autoSpaceDE w:val="0"/>
        <w:autoSpaceDN w:val="0"/>
        <w:adjustRightInd w:val="0"/>
        <w:spacing w:after="0" w:line="240" w:lineRule="auto"/>
        <w:rPr>
          <w:rFonts w:ascii="Arial" w:hAnsi="Arial" w:cs="Arial"/>
          <w:b/>
          <w:bCs/>
          <w:color w:val="000000"/>
          <w:sz w:val="24"/>
          <w:szCs w:val="24"/>
        </w:rPr>
      </w:pPr>
    </w:p>
    <w:p w14:paraId="4D8BE140" w14:textId="77777777" w:rsidR="00942452" w:rsidRPr="004433D8" w:rsidRDefault="00942452" w:rsidP="008F72A2">
      <w:pPr>
        <w:rPr>
          <w:rFonts w:ascii="Arial" w:hAnsi="Arial" w:cs="Arial"/>
        </w:rPr>
      </w:pPr>
    </w:p>
    <w:p w14:paraId="0ACE4494" w14:textId="26299518" w:rsidR="00D53E18" w:rsidRPr="004433D8" w:rsidRDefault="00D53E18" w:rsidP="00E90832">
      <w:pPr>
        <w:autoSpaceDE w:val="0"/>
        <w:autoSpaceDN w:val="0"/>
        <w:adjustRightInd w:val="0"/>
        <w:spacing w:after="0" w:line="240" w:lineRule="auto"/>
        <w:rPr>
          <w:rFonts w:ascii="Arial" w:hAnsi="Arial" w:cs="Arial"/>
          <w:b/>
          <w:bCs/>
          <w:color w:val="000000"/>
        </w:rPr>
      </w:pPr>
    </w:p>
    <w:p w14:paraId="2DFBD1E3" w14:textId="3C8A27A9" w:rsidR="00D53E18" w:rsidRPr="00EA4D5D" w:rsidRDefault="00EA4D5D" w:rsidP="00D53E18">
      <w:pPr>
        <w:pStyle w:val="Heading1"/>
        <w:jc w:val="center"/>
        <w:rPr>
          <w:rFonts w:eastAsiaTheme="majorEastAsia"/>
          <w:bCs w:val="0"/>
          <w:caps w:val="0"/>
          <w:color w:val="auto"/>
          <w:sz w:val="22"/>
          <w:shd w:val="clear" w:color="auto" w:fill="auto"/>
        </w:rPr>
      </w:pPr>
      <w:bookmarkStart w:id="101" w:name="_Toc232515983"/>
      <w:r>
        <w:rPr>
          <w:rFonts w:eastAsiaTheme="majorEastAsia"/>
          <w:bCs w:val="0"/>
          <w:caps w:val="0"/>
          <w:color w:val="auto"/>
          <w:sz w:val="22"/>
          <w:shd w:val="clear" w:color="auto" w:fill="auto"/>
        </w:rPr>
        <w:lastRenderedPageBreak/>
        <w:t>Exhibit I – California Civil Rights Law Certification</w:t>
      </w:r>
      <w:bookmarkEnd w:id="101"/>
    </w:p>
    <w:p w14:paraId="0F70701E" w14:textId="77777777" w:rsidR="00D65E6B" w:rsidRPr="004433D8" w:rsidRDefault="00D65E6B" w:rsidP="00D65E6B">
      <w:pPr>
        <w:pStyle w:val="Default"/>
        <w:rPr>
          <w:rFonts w:ascii="Arial" w:hAnsi="Arial" w:cs="Arial"/>
          <w:sz w:val="22"/>
          <w:szCs w:val="22"/>
        </w:rPr>
      </w:pPr>
    </w:p>
    <w:p w14:paraId="6789D915" w14:textId="4DB4730E" w:rsidR="00D65E6B" w:rsidRPr="004433D8" w:rsidRDefault="00D65E6B" w:rsidP="00D65E6B">
      <w:pPr>
        <w:pStyle w:val="Default"/>
        <w:rPr>
          <w:rFonts w:ascii="Arial" w:hAnsi="Arial" w:cs="Arial"/>
          <w:sz w:val="22"/>
          <w:szCs w:val="22"/>
        </w:rPr>
      </w:pPr>
      <w:r w:rsidRPr="004433D8">
        <w:rPr>
          <w:rFonts w:ascii="Arial" w:hAnsi="Arial" w:cs="Arial"/>
          <w:sz w:val="22"/>
          <w:szCs w:val="22"/>
        </w:rPr>
        <w:t xml:space="preserve">Pursuant to Public Contract Code section 2010, if a Bidder executes or renews a </w:t>
      </w:r>
      <w:r w:rsidR="00B8128C" w:rsidRPr="004433D8">
        <w:rPr>
          <w:rFonts w:ascii="Arial" w:hAnsi="Arial" w:cs="Arial"/>
          <w:sz w:val="22"/>
          <w:szCs w:val="22"/>
        </w:rPr>
        <w:t>C</w:t>
      </w:r>
      <w:r w:rsidRPr="004433D8">
        <w:rPr>
          <w:rFonts w:ascii="Arial" w:hAnsi="Arial" w:cs="Arial"/>
          <w:sz w:val="22"/>
          <w:szCs w:val="22"/>
        </w:rPr>
        <w:t>ontract over $100,000 on or after January 1, 2017, the Bidder hereby certifies compliance with the following:</w:t>
      </w:r>
    </w:p>
    <w:p w14:paraId="2E59DE96" w14:textId="77777777" w:rsidR="00D65E6B" w:rsidRPr="004433D8" w:rsidRDefault="00D65E6B" w:rsidP="00D65E6B">
      <w:pPr>
        <w:pStyle w:val="Default"/>
        <w:rPr>
          <w:rFonts w:ascii="Arial" w:hAnsi="Arial" w:cs="Arial"/>
          <w:sz w:val="22"/>
          <w:szCs w:val="22"/>
        </w:rPr>
      </w:pPr>
    </w:p>
    <w:p w14:paraId="48BCDFCE" w14:textId="03303F2C" w:rsidR="00D65E6B" w:rsidRPr="004433D8" w:rsidRDefault="00D65E6B" w:rsidP="00D65E6B">
      <w:pPr>
        <w:pStyle w:val="NormalWeb"/>
      </w:pPr>
      <w:r w:rsidRPr="004433D8">
        <w:t>1.</w:t>
      </w:r>
      <w:r w:rsidR="00BC77EE" w:rsidRPr="004433D8">
        <w:t xml:space="preserve"> </w:t>
      </w:r>
      <w:r w:rsidRPr="004433D8">
        <w:rPr>
          <w:u w:val="single"/>
        </w:rPr>
        <w:t>CALIFORNIA CIVIL RIGHTS LAWS</w:t>
      </w:r>
      <w:r w:rsidRPr="004433D8">
        <w:t>:</w:t>
      </w:r>
      <w:r w:rsidR="00BC77EE" w:rsidRPr="004433D8">
        <w:t xml:space="preserve"> </w:t>
      </w:r>
      <w:r w:rsidRPr="004433D8">
        <w:t xml:space="preserve">For </w:t>
      </w:r>
      <w:r w:rsidR="00B8128C" w:rsidRPr="004433D8">
        <w:t>C</w:t>
      </w:r>
      <w:r w:rsidRPr="004433D8">
        <w:t xml:space="preserve">ontracts over $100,000 executed or renewed after January 1, 2017, the </w:t>
      </w:r>
      <w:r w:rsidR="00B8128C" w:rsidRPr="004433D8">
        <w:t>C</w:t>
      </w:r>
      <w:r w:rsidRPr="004433D8">
        <w:t>ontractor certifies compliance with the Unruh Civil Rights Act (Section 51 of the Civil Code) and the Fair Employment and Housing Act (Section 12960 of the Government Code); and</w:t>
      </w:r>
    </w:p>
    <w:p w14:paraId="10E2CE56" w14:textId="6CF43354" w:rsidR="00D65E6B" w:rsidRPr="004433D8" w:rsidRDefault="00D65E6B" w:rsidP="00D65E6B">
      <w:pPr>
        <w:pStyle w:val="NormalWeb"/>
      </w:pPr>
      <w:r w:rsidRPr="004433D8">
        <w:t>2.</w:t>
      </w:r>
      <w:r w:rsidR="00BC77EE" w:rsidRPr="004433D8">
        <w:t xml:space="preserve"> </w:t>
      </w:r>
      <w:r w:rsidRPr="004433D8">
        <w:rPr>
          <w:u w:val="single"/>
        </w:rPr>
        <w:t>EMPLOYER DISCRIMINATORY POLICIES</w:t>
      </w:r>
      <w:r w:rsidRPr="004433D8">
        <w:t xml:space="preserve">: For </w:t>
      </w:r>
      <w:r w:rsidR="00B8128C" w:rsidRPr="004433D8">
        <w:t>C</w:t>
      </w:r>
      <w:r w:rsidRPr="004433D8">
        <w:t>ontracts over $100,000 executed or renewed after January 1, 2017,</w:t>
      </w:r>
      <w:r w:rsidRPr="004433D8">
        <w:rPr>
          <w:color w:val="000000"/>
        </w:rPr>
        <w:t xml:space="preserve"> if a Contractor has an internal policy against a sovereign nation or peoples recognized by the United States government,</w:t>
      </w:r>
      <w:r w:rsidRPr="004433D8">
        <w:t xml:space="preserve"> </w:t>
      </w:r>
      <w:r w:rsidRPr="004433D8">
        <w:rPr>
          <w:color w:val="000000"/>
        </w:rPr>
        <w:t xml:space="preserve">the Contractor certifies that such policies are not used in violation of the Unruh Civil Rights Act (Section 51 of the Civil Code) or </w:t>
      </w:r>
      <w:r w:rsidRPr="004433D8">
        <w:t xml:space="preserve">the Fair Employment and Housing Act (Section 12960 of the Government Code). </w:t>
      </w:r>
    </w:p>
    <w:p w14:paraId="68126D51" w14:textId="77777777" w:rsidR="00D65E6B" w:rsidRPr="004433D8" w:rsidRDefault="00D65E6B" w:rsidP="00D65E6B">
      <w:pPr>
        <w:pStyle w:val="NormalWeb"/>
      </w:pPr>
    </w:p>
    <w:p w14:paraId="25F89F7C" w14:textId="77777777" w:rsidR="00D65E6B" w:rsidRPr="004433D8" w:rsidRDefault="00D65E6B" w:rsidP="00D65E6B">
      <w:pPr>
        <w:pStyle w:val="Default"/>
        <w:jc w:val="center"/>
        <w:rPr>
          <w:rFonts w:ascii="Arial" w:hAnsi="Arial" w:cs="Arial"/>
          <w:b/>
          <w:bCs/>
          <w:sz w:val="22"/>
          <w:szCs w:val="22"/>
          <w:u w:val="single"/>
        </w:rPr>
      </w:pPr>
      <w:r w:rsidRPr="004433D8">
        <w:rPr>
          <w:rFonts w:ascii="Arial" w:hAnsi="Arial" w:cs="Arial"/>
          <w:b/>
          <w:bCs/>
          <w:sz w:val="22"/>
          <w:szCs w:val="22"/>
          <w:u w:val="single"/>
        </w:rPr>
        <w:t>CERTIFICATION</w:t>
      </w:r>
    </w:p>
    <w:p w14:paraId="4E0B1078" w14:textId="77777777" w:rsidR="00D65E6B" w:rsidRPr="004433D8" w:rsidRDefault="00D65E6B" w:rsidP="00D65E6B">
      <w:pPr>
        <w:pStyle w:val="Default"/>
        <w:jc w:val="center"/>
        <w:rPr>
          <w:rFonts w:ascii="Arial" w:hAnsi="Arial" w:cs="Arial"/>
          <w:sz w:val="22"/>
          <w:szCs w:val="22"/>
        </w:rPr>
      </w:pPr>
    </w:p>
    <w:tbl>
      <w:tblPr>
        <w:tblW w:w="9185" w:type="dxa"/>
        <w:tblInd w:w="18" w:type="dxa"/>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000" w:firstRow="0" w:lastRow="0" w:firstColumn="0" w:lastColumn="0" w:noHBand="0" w:noVBand="0"/>
      </w:tblPr>
      <w:tblGrid>
        <w:gridCol w:w="4180"/>
        <w:gridCol w:w="2865"/>
        <w:gridCol w:w="2140"/>
      </w:tblGrid>
      <w:tr w:rsidR="00D65E6B" w:rsidRPr="004433D8" w14:paraId="3F7D47E3" w14:textId="77777777" w:rsidTr="00D65E6B">
        <w:trPr>
          <w:trHeight w:val="1550"/>
        </w:trPr>
        <w:tc>
          <w:tcPr>
            <w:tcW w:w="7045" w:type="dxa"/>
            <w:gridSpan w:val="2"/>
          </w:tcPr>
          <w:p w14:paraId="19839CD2" w14:textId="77777777" w:rsidR="00D65E6B" w:rsidRPr="004433D8" w:rsidRDefault="00D65E6B" w:rsidP="004A49F1">
            <w:pPr>
              <w:pStyle w:val="Default"/>
              <w:rPr>
                <w:rFonts w:ascii="Arial" w:hAnsi="Arial" w:cs="Arial"/>
                <w:sz w:val="22"/>
                <w:szCs w:val="22"/>
              </w:rPr>
            </w:pPr>
            <w:r w:rsidRPr="004433D8">
              <w:rPr>
                <w:rFonts w:ascii="Arial" w:hAnsi="Arial" w:cs="Arial"/>
                <w:sz w:val="22"/>
                <w:szCs w:val="22"/>
              </w:rPr>
              <w:t xml:space="preserve">I, the official named below, certify under penalty of perjury under the laws of the State of California that the foregoing is true and correct. </w:t>
            </w:r>
          </w:p>
          <w:p w14:paraId="6923D3DE" w14:textId="77777777" w:rsidR="00D65E6B" w:rsidRPr="004433D8" w:rsidRDefault="00D65E6B" w:rsidP="004A49F1">
            <w:pPr>
              <w:pStyle w:val="Default"/>
              <w:rPr>
                <w:rFonts w:ascii="Arial" w:hAnsi="Arial" w:cs="Arial"/>
                <w:i/>
                <w:iCs/>
                <w:sz w:val="22"/>
                <w:szCs w:val="22"/>
              </w:rPr>
            </w:pPr>
          </w:p>
          <w:p w14:paraId="1E83D29A" w14:textId="1EAEC0D2"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Bidder Firm Name (Printed) </w:t>
            </w:r>
          </w:p>
        </w:tc>
        <w:tc>
          <w:tcPr>
            <w:tcW w:w="2140" w:type="dxa"/>
          </w:tcPr>
          <w:p w14:paraId="42332773"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Federal ID Number </w:t>
            </w:r>
          </w:p>
        </w:tc>
      </w:tr>
      <w:tr w:rsidR="00D65E6B" w:rsidRPr="004433D8" w14:paraId="3C710E53" w14:textId="77777777" w:rsidTr="00D65E6B">
        <w:trPr>
          <w:trHeight w:val="891"/>
        </w:trPr>
        <w:tc>
          <w:tcPr>
            <w:tcW w:w="9185" w:type="dxa"/>
            <w:gridSpan w:val="3"/>
          </w:tcPr>
          <w:p w14:paraId="443B9287"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By (Authorized Signature) </w:t>
            </w:r>
          </w:p>
        </w:tc>
      </w:tr>
      <w:tr w:rsidR="00D65E6B" w:rsidRPr="004433D8" w14:paraId="10473C7C" w14:textId="77777777" w:rsidTr="00D65E6B">
        <w:trPr>
          <w:trHeight w:val="872"/>
        </w:trPr>
        <w:tc>
          <w:tcPr>
            <w:tcW w:w="9185" w:type="dxa"/>
            <w:gridSpan w:val="3"/>
          </w:tcPr>
          <w:p w14:paraId="583F525A"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Printed Name and Title of Person Signing </w:t>
            </w:r>
          </w:p>
        </w:tc>
      </w:tr>
      <w:tr w:rsidR="00D65E6B" w:rsidRPr="004433D8" w14:paraId="4417C1E8" w14:textId="77777777" w:rsidTr="00D65E6B">
        <w:trPr>
          <w:trHeight w:val="963"/>
        </w:trPr>
        <w:tc>
          <w:tcPr>
            <w:tcW w:w="4180" w:type="dxa"/>
          </w:tcPr>
          <w:p w14:paraId="17E82935"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Date Executed </w:t>
            </w:r>
          </w:p>
        </w:tc>
        <w:tc>
          <w:tcPr>
            <w:tcW w:w="5004" w:type="dxa"/>
            <w:gridSpan w:val="2"/>
          </w:tcPr>
          <w:p w14:paraId="408186A8" w14:textId="77777777" w:rsidR="00D65E6B" w:rsidRPr="004433D8" w:rsidRDefault="00D65E6B" w:rsidP="004A49F1">
            <w:pPr>
              <w:pStyle w:val="Default"/>
              <w:rPr>
                <w:rFonts w:ascii="Arial" w:hAnsi="Arial" w:cs="Arial"/>
                <w:sz w:val="22"/>
                <w:szCs w:val="22"/>
              </w:rPr>
            </w:pPr>
            <w:r w:rsidRPr="004433D8">
              <w:rPr>
                <w:rFonts w:ascii="Arial" w:hAnsi="Arial" w:cs="Arial"/>
                <w:i/>
                <w:iCs/>
                <w:sz w:val="22"/>
                <w:szCs w:val="22"/>
              </w:rPr>
              <w:t xml:space="preserve">Executed in the County and State of </w:t>
            </w:r>
          </w:p>
        </w:tc>
      </w:tr>
    </w:tbl>
    <w:p w14:paraId="5E76CA2E" w14:textId="77777777" w:rsidR="00D65E6B" w:rsidRDefault="00D65E6B" w:rsidP="00E1405B">
      <w:pPr>
        <w:rPr>
          <w:rFonts w:ascii="Arial" w:hAnsi="Arial" w:cs="Arial"/>
        </w:rPr>
      </w:pPr>
    </w:p>
    <w:p w14:paraId="48CF7E28" w14:textId="77777777" w:rsidR="00A07BDF" w:rsidRDefault="00A07BDF" w:rsidP="00E1405B">
      <w:pPr>
        <w:rPr>
          <w:rFonts w:ascii="Arial" w:hAnsi="Arial" w:cs="Arial"/>
        </w:rPr>
      </w:pPr>
    </w:p>
    <w:p w14:paraId="1CD07EAC" w14:textId="77777777" w:rsidR="00A07BDF" w:rsidRDefault="00A07BDF" w:rsidP="00E1405B">
      <w:pPr>
        <w:rPr>
          <w:rFonts w:ascii="Arial" w:hAnsi="Arial" w:cs="Arial"/>
        </w:rPr>
      </w:pPr>
    </w:p>
    <w:p w14:paraId="3F13B86F" w14:textId="77777777" w:rsidR="00A07BDF" w:rsidRDefault="00A07BDF" w:rsidP="00E1405B">
      <w:pPr>
        <w:rPr>
          <w:rFonts w:ascii="Arial" w:hAnsi="Arial" w:cs="Arial"/>
        </w:rPr>
      </w:pPr>
    </w:p>
    <w:p w14:paraId="30E6B38E" w14:textId="77777777" w:rsidR="00A07BDF" w:rsidRDefault="00A07BDF" w:rsidP="00E1405B">
      <w:pPr>
        <w:rPr>
          <w:rFonts w:ascii="Arial" w:hAnsi="Arial" w:cs="Arial"/>
        </w:rPr>
      </w:pPr>
    </w:p>
    <w:p w14:paraId="489952F7" w14:textId="77777777" w:rsidR="00A07BDF" w:rsidRDefault="00A07BDF" w:rsidP="00E1405B">
      <w:pPr>
        <w:rPr>
          <w:rFonts w:ascii="Arial" w:hAnsi="Arial" w:cs="Arial"/>
        </w:rPr>
      </w:pPr>
    </w:p>
    <w:p w14:paraId="40E2B5C4" w14:textId="77777777" w:rsidR="00A07BDF" w:rsidRDefault="00A07BDF" w:rsidP="00E1405B">
      <w:pPr>
        <w:rPr>
          <w:rFonts w:ascii="Arial" w:hAnsi="Arial" w:cs="Arial"/>
        </w:rPr>
      </w:pPr>
    </w:p>
    <w:p w14:paraId="1A4E4BBD" w14:textId="77777777" w:rsidR="00A07BDF" w:rsidRDefault="00A07BDF" w:rsidP="00E1405B">
      <w:pPr>
        <w:rPr>
          <w:rFonts w:ascii="Arial" w:hAnsi="Arial" w:cs="Arial"/>
        </w:rPr>
      </w:pPr>
    </w:p>
    <w:p w14:paraId="17E66525" w14:textId="77777777" w:rsidR="00A07BDF" w:rsidRPr="00A07BDF" w:rsidRDefault="00A07BDF" w:rsidP="00A07BDF"/>
    <w:sectPr w:rsidR="00A07BDF" w:rsidRPr="00A07BDF" w:rsidSect="004176FF">
      <w:headerReference w:type="default" r:id="rId60"/>
      <w:footerReference w:type="default" r:id="rId6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4C82DD" w14:textId="77777777" w:rsidR="001637C9" w:rsidRDefault="001637C9" w:rsidP="00BB5F49">
      <w:pPr>
        <w:spacing w:after="0" w:line="240" w:lineRule="auto"/>
      </w:pPr>
      <w:r>
        <w:separator/>
      </w:r>
    </w:p>
  </w:endnote>
  <w:endnote w:type="continuationSeparator" w:id="0">
    <w:p w14:paraId="0C08F0AF" w14:textId="77777777" w:rsidR="001637C9" w:rsidRDefault="001637C9" w:rsidP="00BB5F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Century Gothic">
    <w:altName w:val="Century Gothic"/>
    <w:panose1 w:val="020B0502020202020204"/>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F82EB" w14:textId="1D8E48A6" w:rsidR="000F3B85" w:rsidRPr="00962E98" w:rsidRDefault="000F3B85">
    <w:pPr>
      <w:pStyle w:val="Footer"/>
      <w:jc w:val="center"/>
      <w:rPr>
        <w:rFonts w:ascii="Arial" w:hAnsi="Arial" w:cs="Arial"/>
      </w:rPr>
    </w:pPr>
    <w:r w:rsidRPr="00962E98">
      <w:rPr>
        <w:rFonts w:ascii="Arial" w:hAnsi="Arial" w:cs="Arial"/>
      </w:rPr>
      <w:t xml:space="preserve">Page </w:t>
    </w:r>
    <w:sdt>
      <w:sdtPr>
        <w:rPr>
          <w:rFonts w:ascii="Arial" w:hAnsi="Arial" w:cs="Arial"/>
        </w:rPr>
        <w:id w:val="519833935"/>
        <w:docPartObj>
          <w:docPartGallery w:val="Page Numbers (Bottom of Page)"/>
          <w:docPartUnique/>
        </w:docPartObj>
      </w:sdtPr>
      <w:sdtEndPr>
        <w:rPr>
          <w:noProof/>
        </w:rPr>
      </w:sdtEndPr>
      <w:sdtContent>
        <w:r w:rsidRPr="00962E98">
          <w:rPr>
            <w:rFonts w:ascii="Arial" w:hAnsi="Arial" w:cs="Arial"/>
          </w:rPr>
          <w:fldChar w:fldCharType="begin"/>
        </w:r>
        <w:r w:rsidRPr="00962E98">
          <w:rPr>
            <w:rFonts w:ascii="Arial" w:hAnsi="Arial" w:cs="Arial"/>
          </w:rPr>
          <w:instrText xml:space="preserve"> PAGE   \* MERGEFORMAT </w:instrText>
        </w:r>
        <w:r w:rsidRPr="00962E98">
          <w:rPr>
            <w:rFonts w:ascii="Arial" w:hAnsi="Arial" w:cs="Arial"/>
          </w:rPr>
          <w:fldChar w:fldCharType="separate"/>
        </w:r>
        <w:r w:rsidRPr="00962E98">
          <w:rPr>
            <w:rFonts w:ascii="Arial" w:hAnsi="Arial" w:cs="Arial"/>
            <w:noProof/>
          </w:rPr>
          <w:t>2</w:t>
        </w:r>
        <w:r w:rsidRPr="00962E98">
          <w:rPr>
            <w:rFonts w:ascii="Arial" w:hAnsi="Arial" w:cs="Arial"/>
            <w:noProof/>
          </w:rPr>
          <w:fldChar w:fldCharType="end"/>
        </w:r>
        <w:r w:rsidRPr="00962E98">
          <w:rPr>
            <w:rFonts w:ascii="Arial" w:hAnsi="Arial" w:cs="Arial"/>
            <w:noProof/>
          </w:rPr>
          <w:t xml:space="preserve"> of </w:t>
        </w:r>
        <w:r w:rsidR="00DF2963">
          <w:rPr>
            <w:rFonts w:ascii="Arial" w:hAnsi="Arial" w:cs="Arial"/>
            <w:noProof/>
          </w:rPr>
          <w:t>7</w:t>
        </w:r>
        <w:r w:rsidR="004E2030">
          <w:rPr>
            <w:rFonts w:ascii="Arial" w:hAnsi="Arial" w:cs="Arial"/>
            <w:noProof/>
          </w:rPr>
          <w:t>4</w:t>
        </w:r>
      </w:sdtContent>
    </w:sdt>
  </w:p>
  <w:p w14:paraId="5F508C03" w14:textId="77777777" w:rsidR="000F3B85" w:rsidRDefault="000F3B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BCE621" w14:textId="77777777" w:rsidR="001637C9" w:rsidRDefault="001637C9" w:rsidP="00BB5F49">
      <w:pPr>
        <w:spacing w:after="0" w:line="240" w:lineRule="auto"/>
      </w:pPr>
      <w:r>
        <w:separator/>
      </w:r>
    </w:p>
  </w:footnote>
  <w:footnote w:type="continuationSeparator" w:id="0">
    <w:p w14:paraId="6400535F" w14:textId="77777777" w:rsidR="001637C9" w:rsidRDefault="001637C9" w:rsidP="00BB5F4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905C7" w14:textId="0246517A" w:rsidR="004433D8" w:rsidRPr="009755F0" w:rsidRDefault="004433D8" w:rsidP="004433D8">
    <w:pPr>
      <w:pStyle w:val="Header"/>
      <w:rPr>
        <w:rFonts w:ascii="Arial" w:hAnsi="Arial" w:cs="Arial"/>
      </w:rPr>
    </w:pPr>
    <w:r w:rsidRPr="009755F0">
      <w:rPr>
        <w:rFonts w:ascii="Arial" w:hAnsi="Arial" w:cs="Arial"/>
      </w:rPr>
      <w:t>State of California</w:t>
    </w:r>
    <w:r w:rsidRPr="009755F0">
      <w:rPr>
        <w:rFonts w:ascii="Arial" w:hAnsi="Arial" w:cs="Arial"/>
      </w:rPr>
      <w:tab/>
    </w:r>
    <w:r w:rsidR="009D309D">
      <w:rPr>
        <w:rFonts w:ascii="Arial" w:hAnsi="Arial" w:cs="Arial"/>
      </w:rPr>
      <w:t xml:space="preserve">                                                           </w:t>
    </w:r>
    <w:r w:rsidR="00FA537A">
      <w:rPr>
        <w:rFonts w:ascii="Arial" w:hAnsi="Arial" w:cs="Arial"/>
      </w:rPr>
      <w:t>Fire Alarm and Fire Suppression</w:t>
    </w:r>
    <w:r w:rsidR="009D309D">
      <w:rPr>
        <w:rFonts w:ascii="Arial" w:hAnsi="Arial" w:cs="Arial"/>
      </w:rPr>
      <w:t xml:space="preserve"> System</w:t>
    </w:r>
  </w:p>
  <w:p w14:paraId="5F6F8FCA" w14:textId="420540FB" w:rsidR="004433D8" w:rsidRPr="009755F0" w:rsidRDefault="004433D8" w:rsidP="004433D8">
    <w:pPr>
      <w:pStyle w:val="paragraph"/>
      <w:spacing w:before="0" w:beforeAutospacing="0" w:after="0" w:afterAutospacing="0"/>
      <w:textAlignment w:val="baseline"/>
      <w:rPr>
        <w:rStyle w:val="normaltextrun"/>
        <w:rFonts w:ascii="Arial" w:hAnsi="Arial" w:cs="Arial"/>
        <w:b/>
        <w:bCs/>
        <w:sz w:val="22"/>
        <w:szCs w:val="22"/>
      </w:rPr>
    </w:pPr>
    <w:r w:rsidRPr="009755F0">
      <w:rPr>
        <w:rFonts w:ascii="Arial" w:hAnsi="Arial" w:cs="Arial"/>
        <w:sz w:val="22"/>
        <w:szCs w:val="22"/>
      </w:rPr>
      <w:t>Department of Veterans Affairs</w:t>
    </w:r>
    <w:r w:rsidRPr="009755F0">
      <w:rPr>
        <w:rFonts w:ascii="Arial" w:hAnsi="Arial" w:cs="Arial"/>
        <w:sz w:val="22"/>
        <w:szCs w:val="22"/>
      </w:rPr>
      <w:tab/>
    </w:r>
    <w:r w:rsidRPr="009755F0">
      <w:rPr>
        <w:rFonts w:ascii="Arial" w:hAnsi="Arial" w:cs="Arial"/>
        <w:sz w:val="22"/>
        <w:szCs w:val="22"/>
      </w:rPr>
      <w:tab/>
    </w:r>
    <w:r>
      <w:rPr>
        <w:rFonts w:ascii="Arial" w:hAnsi="Arial" w:cs="Arial"/>
        <w:sz w:val="22"/>
        <w:szCs w:val="22"/>
      </w:rPr>
      <w:t xml:space="preserve">                </w:t>
    </w:r>
    <w:r>
      <w:rPr>
        <w:rStyle w:val="normaltextrun"/>
        <w:rFonts w:ascii="Arial" w:hAnsi="Arial" w:cs="Arial"/>
        <w:b/>
        <w:bCs/>
        <w:sz w:val="22"/>
        <w:szCs w:val="22"/>
      </w:rPr>
      <w:t xml:space="preserve">                </w:t>
    </w:r>
    <w:r w:rsidRPr="009755F0">
      <w:rPr>
        <w:rStyle w:val="normaltextrun"/>
        <w:rFonts w:ascii="Arial" w:hAnsi="Arial" w:cs="Arial"/>
        <w:b/>
        <w:bCs/>
        <w:sz w:val="22"/>
        <w:szCs w:val="22"/>
      </w:rPr>
      <w:t xml:space="preserve"> </w:t>
    </w:r>
    <w:r>
      <w:rPr>
        <w:rStyle w:val="normaltextrun"/>
        <w:rFonts w:ascii="Arial" w:hAnsi="Arial" w:cs="Arial"/>
        <w:b/>
        <w:bCs/>
        <w:sz w:val="22"/>
        <w:szCs w:val="22"/>
      </w:rPr>
      <w:t xml:space="preserve">             </w:t>
    </w:r>
    <w:r w:rsidR="009D309D">
      <w:rPr>
        <w:rStyle w:val="normaltextrun"/>
        <w:rFonts w:ascii="Arial" w:hAnsi="Arial" w:cs="Arial"/>
        <w:b/>
        <w:bCs/>
        <w:sz w:val="22"/>
        <w:szCs w:val="22"/>
      </w:rPr>
      <w:t xml:space="preserve"> </w:t>
    </w:r>
    <w:r w:rsidR="009D309D" w:rsidRPr="009D309D">
      <w:rPr>
        <w:rStyle w:val="normaltextrun"/>
        <w:rFonts w:ascii="Arial" w:hAnsi="Arial" w:cs="Arial"/>
        <w:sz w:val="22"/>
        <w:szCs w:val="22"/>
      </w:rPr>
      <w:t>Contract #</w:t>
    </w:r>
    <w:r w:rsidR="009D309D">
      <w:rPr>
        <w:rStyle w:val="normaltextrun"/>
        <w:rFonts w:ascii="Arial" w:hAnsi="Arial" w:cs="Arial"/>
        <w:b/>
        <w:bCs/>
        <w:sz w:val="22"/>
        <w:szCs w:val="22"/>
      </w:rPr>
      <w:t xml:space="preserve"> </w:t>
    </w:r>
    <w:r w:rsidR="000658D4" w:rsidRPr="000658D4">
      <w:rPr>
        <w:rStyle w:val="normaltextrun"/>
        <w:rFonts w:ascii="Arial" w:hAnsi="Arial" w:cs="Arial"/>
        <w:bCs/>
        <w:sz w:val="22"/>
        <w:szCs w:val="22"/>
      </w:rPr>
      <w:t>2</w:t>
    </w:r>
    <w:r w:rsidR="00FA537A">
      <w:rPr>
        <w:rStyle w:val="normaltextrun"/>
        <w:rFonts w:ascii="Arial" w:hAnsi="Arial" w:cs="Arial"/>
        <w:bCs/>
        <w:sz w:val="22"/>
        <w:szCs w:val="22"/>
      </w:rPr>
      <w:t>6FS0502</w:t>
    </w:r>
  </w:p>
  <w:p w14:paraId="2E32443D" w14:textId="2A1B2AE3" w:rsidR="000F3B85" w:rsidRPr="004433D8" w:rsidRDefault="000F3B85" w:rsidP="004433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F6ACDE90"/>
    <w:lvl w:ilvl="0">
      <w:start w:val="1"/>
      <w:numFmt w:val="decimal"/>
      <w:pStyle w:val="ListNumber"/>
      <w:lvlText w:val="%1."/>
      <w:lvlJc w:val="left"/>
      <w:pPr>
        <w:tabs>
          <w:tab w:val="num" w:pos="1800"/>
        </w:tabs>
        <w:ind w:left="1800" w:hanging="360"/>
      </w:pPr>
      <w:rPr>
        <w:rFonts w:cs="Times New Roman"/>
      </w:rPr>
    </w:lvl>
  </w:abstractNum>
  <w:abstractNum w:abstractNumId="1" w15:restartNumberingAfterBreak="0">
    <w:nsid w:val="FFFFFF7D"/>
    <w:multiLevelType w:val="singleLevel"/>
    <w:tmpl w:val="E19CE178"/>
    <w:lvl w:ilvl="0">
      <w:start w:val="1"/>
      <w:numFmt w:val="decimal"/>
      <w:pStyle w:val="ListBullet"/>
      <w:lvlText w:val="%1."/>
      <w:lvlJc w:val="left"/>
      <w:pPr>
        <w:tabs>
          <w:tab w:val="num" w:pos="1440"/>
        </w:tabs>
        <w:ind w:left="1440" w:hanging="360"/>
      </w:pPr>
      <w:rPr>
        <w:rFonts w:cs="Times New Roman"/>
      </w:rPr>
    </w:lvl>
  </w:abstractNum>
  <w:abstractNum w:abstractNumId="2" w15:restartNumberingAfterBreak="0">
    <w:nsid w:val="FFFFFF7E"/>
    <w:multiLevelType w:val="singleLevel"/>
    <w:tmpl w:val="4DB0A6DA"/>
    <w:lvl w:ilvl="0">
      <w:start w:val="1"/>
      <w:numFmt w:val="decimal"/>
      <w:pStyle w:val="ListBullet4"/>
      <w:lvlText w:val="%1."/>
      <w:lvlJc w:val="left"/>
      <w:pPr>
        <w:tabs>
          <w:tab w:val="num" w:pos="1080"/>
        </w:tabs>
        <w:ind w:left="1080" w:hanging="360"/>
      </w:pPr>
      <w:rPr>
        <w:rFonts w:cs="Times New Roman"/>
      </w:rPr>
    </w:lvl>
  </w:abstractNum>
  <w:abstractNum w:abstractNumId="3" w15:restartNumberingAfterBreak="0">
    <w:nsid w:val="FFFFFF7F"/>
    <w:multiLevelType w:val="singleLevel"/>
    <w:tmpl w:val="A684BE36"/>
    <w:lvl w:ilvl="0">
      <w:start w:val="1"/>
      <w:numFmt w:val="decimal"/>
      <w:pStyle w:val="ListBullet3"/>
      <w:lvlText w:val="%1."/>
      <w:lvlJc w:val="left"/>
      <w:pPr>
        <w:tabs>
          <w:tab w:val="num" w:pos="720"/>
        </w:tabs>
        <w:ind w:left="720" w:hanging="360"/>
      </w:pPr>
      <w:rPr>
        <w:rFonts w:cs="Times New Roman"/>
      </w:rPr>
    </w:lvl>
  </w:abstractNum>
  <w:abstractNum w:abstractNumId="4" w15:restartNumberingAfterBreak="0">
    <w:nsid w:val="FFFFFF80"/>
    <w:multiLevelType w:val="singleLevel"/>
    <w:tmpl w:val="37AACCBE"/>
    <w:lvl w:ilvl="0">
      <w:start w:val="1"/>
      <w:numFmt w:val="bullet"/>
      <w:pStyle w:val="ListNumber4"/>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0720A45A"/>
    <w:lvl w:ilvl="0">
      <w:start w:val="1"/>
      <w:numFmt w:val="bullet"/>
      <w:pStyle w:val="ListNumber5"/>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3A2B40E"/>
    <w:lvl w:ilvl="0">
      <w:start w:val="1"/>
      <w:numFmt w:val="bullet"/>
      <w:pStyle w:val="ListNumber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1F86DF28"/>
    <w:lvl w:ilvl="0">
      <w:start w:val="1"/>
      <w:numFmt w:val="bullet"/>
      <w:pStyle w:val="ListNumber2"/>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ECA630"/>
    <w:lvl w:ilvl="0">
      <w:start w:val="1"/>
      <w:numFmt w:val="decimal"/>
      <w:pStyle w:val="ListBullet5"/>
      <w:lvlText w:val="%1."/>
      <w:lvlJc w:val="left"/>
      <w:pPr>
        <w:tabs>
          <w:tab w:val="num" w:pos="360"/>
        </w:tabs>
        <w:ind w:left="360" w:hanging="360"/>
      </w:pPr>
      <w:rPr>
        <w:rFonts w:cs="Times New Roman"/>
      </w:rPr>
    </w:lvl>
  </w:abstractNum>
  <w:abstractNum w:abstractNumId="9" w15:restartNumberingAfterBreak="0">
    <w:nsid w:val="FFFFFF89"/>
    <w:multiLevelType w:val="singleLevel"/>
    <w:tmpl w:val="A02EA674"/>
    <w:lvl w:ilvl="0">
      <w:start w:val="1"/>
      <w:numFmt w:val="bullet"/>
      <w:pStyle w:val="ListBullet2"/>
      <w:lvlText w:val=""/>
      <w:lvlJc w:val="left"/>
      <w:pPr>
        <w:tabs>
          <w:tab w:val="num" w:pos="360"/>
        </w:tabs>
        <w:ind w:left="360" w:hanging="360"/>
      </w:pPr>
      <w:rPr>
        <w:rFonts w:ascii="Symbol" w:hAnsi="Symbol" w:hint="default"/>
      </w:rPr>
    </w:lvl>
  </w:abstractNum>
  <w:abstractNum w:abstractNumId="10" w15:restartNumberingAfterBreak="0">
    <w:nsid w:val="001A1E92"/>
    <w:multiLevelType w:val="multilevel"/>
    <w:tmpl w:val="92AA0B42"/>
    <w:styleLink w:val="Body5List-1Bullets"/>
    <w:lvl w:ilvl="0">
      <w:start w:val="1"/>
      <w:numFmt w:val="decimal"/>
      <w:pStyle w:val="Body5List-Number-Bullets"/>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1" w15:restartNumberingAfterBreak="0">
    <w:nsid w:val="031F7936"/>
    <w:multiLevelType w:val="multilevel"/>
    <w:tmpl w:val="95C06864"/>
    <w:numStyleLink w:val="Body4List-1Bullet"/>
  </w:abstractNum>
  <w:abstractNum w:abstractNumId="12" w15:restartNumberingAfterBreak="0">
    <w:nsid w:val="052346B0"/>
    <w:multiLevelType w:val="multilevel"/>
    <w:tmpl w:val="92B24D38"/>
    <w:numStyleLink w:val="TableBullet"/>
  </w:abstractNum>
  <w:abstractNum w:abstractNumId="13" w15:restartNumberingAfterBreak="0">
    <w:nsid w:val="0ACC5DDC"/>
    <w:multiLevelType w:val="hybridMultilevel"/>
    <w:tmpl w:val="5B649602"/>
    <w:lvl w:ilvl="0" w:tplc="4C385FFE">
      <w:start w:val="1"/>
      <w:numFmt w:val="decimal"/>
      <w:pStyle w:val="Heading4"/>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14" w15:restartNumberingAfterBreak="0">
    <w:nsid w:val="0D2737FC"/>
    <w:multiLevelType w:val="multilevel"/>
    <w:tmpl w:val="9A38FB5C"/>
    <w:lvl w:ilvl="0">
      <w:start w:val="1"/>
      <w:numFmt w:val="lowerLetter"/>
      <w:pStyle w:val="Body4List-1ai"/>
      <w:lvlText w:val="%1)"/>
      <w:lvlJc w:val="left"/>
      <w:pPr>
        <w:tabs>
          <w:tab w:val="num" w:pos="864"/>
        </w:tabs>
        <w:ind w:left="1368" w:hanging="504"/>
      </w:pPr>
      <w:rPr>
        <w:rFonts w:hint="default"/>
      </w:rPr>
    </w:lvl>
    <w:lvl w:ilvl="1">
      <w:start w:val="1"/>
      <w:numFmt w:val="lowerRoman"/>
      <w:lvlText w:val="%2."/>
      <w:lvlJc w:val="left"/>
      <w:pPr>
        <w:tabs>
          <w:tab w:val="num" w:pos="1368"/>
        </w:tabs>
        <w:ind w:left="1872" w:hanging="504"/>
      </w:pPr>
      <w:rPr>
        <w:rFonts w:hint="default"/>
      </w:rPr>
    </w:lvl>
    <w:lvl w:ilvl="2">
      <w:start w:val="1"/>
      <w:numFmt w:val="lowerLetter"/>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5" w15:restartNumberingAfterBreak="0">
    <w:nsid w:val="0DB63355"/>
    <w:multiLevelType w:val="hybridMultilevel"/>
    <w:tmpl w:val="392CD32A"/>
    <w:lvl w:ilvl="0" w:tplc="FFFFFFFF">
      <w:start w:val="1"/>
      <w:numFmt w:val="lowerLetter"/>
      <w:lvlText w:val="(%1)"/>
      <w:lvlJc w:val="left"/>
      <w:pPr>
        <w:ind w:left="1440" w:hanging="360"/>
      </w:pPr>
    </w:lvl>
    <w:lvl w:ilvl="1" w:tplc="04090019">
      <w:start w:val="1"/>
      <w:numFmt w:val="lowerLetter"/>
      <w:lvlText w:val="%2."/>
      <w:lvlJc w:val="left"/>
      <w:pPr>
        <w:ind w:left="720" w:hanging="360"/>
      </w:pPr>
    </w:lvl>
    <w:lvl w:ilvl="2" w:tplc="0409001B">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6" w15:restartNumberingAfterBreak="0">
    <w:nsid w:val="0ED10C69"/>
    <w:multiLevelType w:val="hybridMultilevel"/>
    <w:tmpl w:val="1616966A"/>
    <w:lvl w:ilvl="0" w:tplc="C87E1FC4">
      <w:start w:val="1"/>
      <w:numFmt w:val="upperLetter"/>
      <w:pStyle w:val="RFQHeader2"/>
      <w:lvlText w:val="%1."/>
      <w:lvlJc w:val="left"/>
      <w:pPr>
        <w:ind w:left="720" w:hanging="360"/>
      </w:pPr>
      <w:rPr>
        <w:rFonts w:hint="default"/>
        <w:b w:val="0"/>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00A11AE"/>
    <w:multiLevelType w:val="hybridMultilevel"/>
    <w:tmpl w:val="B1B26966"/>
    <w:lvl w:ilvl="0" w:tplc="FFFFFFFF">
      <w:start w:val="1"/>
      <w:numFmt w:val="lowerLetter"/>
      <w:lvlText w:val="(%1)"/>
      <w:lvlJc w:val="left"/>
      <w:pPr>
        <w:ind w:left="1440" w:hanging="360"/>
      </w:pPr>
      <w:rPr>
        <w:rFonts w:hint="default"/>
      </w:rPr>
    </w:lvl>
    <w:lvl w:ilvl="1" w:tplc="FFFFFFFF">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19" w15:restartNumberingAfterBreak="0">
    <w:nsid w:val="13C928CB"/>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14855447"/>
    <w:multiLevelType w:val="hybridMultilevel"/>
    <w:tmpl w:val="B1B26966"/>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1" w15:restartNumberingAfterBreak="0">
    <w:nsid w:val="16D22BA5"/>
    <w:multiLevelType w:val="hybridMultilevel"/>
    <w:tmpl w:val="4B92ADF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23" w15:restartNumberingAfterBreak="0">
    <w:nsid w:val="1DE45F24"/>
    <w:multiLevelType w:val="multilevel"/>
    <w:tmpl w:val="2676CACC"/>
    <w:numStyleLink w:val="Body3Bullet"/>
  </w:abstractNum>
  <w:abstractNum w:abstractNumId="24" w15:restartNumberingAfterBreak="0">
    <w:nsid w:val="2207300A"/>
    <w:multiLevelType w:val="multilevel"/>
    <w:tmpl w:val="C360B5B4"/>
    <w:numStyleLink w:val="Body5List"/>
  </w:abstractNum>
  <w:abstractNum w:abstractNumId="25" w15:restartNumberingAfterBreak="0">
    <w:nsid w:val="23B17472"/>
    <w:multiLevelType w:val="hybridMultilevel"/>
    <w:tmpl w:val="38BE3FB4"/>
    <w:lvl w:ilvl="0" w:tplc="39BE98FC">
      <w:start w:val="1"/>
      <w:numFmt w:val="upperRoman"/>
      <w:lvlText w:val="%1."/>
      <w:lvlJc w:val="right"/>
      <w:pPr>
        <w:ind w:left="720" w:hanging="360"/>
      </w:pPr>
    </w:lvl>
    <w:lvl w:ilvl="1" w:tplc="5E704146">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27" w15:restartNumberingAfterBreak="0">
    <w:nsid w:val="25EA4033"/>
    <w:multiLevelType w:val="hybridMultilevel"/>
    <w:tmpl w:val="6E0420DA"/>
    <w:name w:val="heading4322"/>
    <w:styleLink w:val="StyleBulleted32"/>
    <w:lvl w:ilvl="0" w:tplc="A340650E">
      <w:start w:val="1"/>
      <w:numFmt w:val="lowerLetter"/>
      <w:pStyle w:val="StyleLetter3"/>
      <w:lvlText w:val="%1)"/>
      <w:lvlJc w:val="left"/>
      <w:pPr>
        <w:tabs>
          <w:tab w:val="num" w:pos="1800"/>
        </w:tabs>
        <w:ind w:left="1800" w:hanging="360"/>
      </w:pPr>
      <w:rPr>
        <w:rFonts w:cs="Times New Roman" w:hint="default"/>
        <w:b w:val="0"/>
        <w:i w:val="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8" w15:restartNumberingAfterBreak="0">
    <w:nsid w:val="28BD0E20"/>
    <w:multiLevelType w:val="hybridMultilevel"/>
    <w:tmpl w:val="F85EB554"/>
    <w:lvl w:ilvl="0" w:tplc="DA1ABD96">
      <w:start w:val="1"/>
      <w:numFmt w:val="decimal"/>
      <w:pStyle w:val="Contractparagraph2"/>
      <w:lvlText w:val="%1."/>
      <w:lvlJc w:val="center"/>
      <w:pPr>
        <w:ind w:left="1080" w:hanging="360"/>
      </w:pPr>
      <w:rPr>
        <w:rFonts w:hint="default"/>
      </w:rPr>
    </w:lvl>
    <w:lvl w:ilvl="1" w:tplc="0409000F">
      <w:start w:val="1"/>
      <w:numFmt w:val="decimal"/>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2D8E67CF"/>
    <w:multiLevelType w:val="hybridMultilevel"/>
    <w:tmpl w:val="68C84976"/>
    <w:lvl w:ilvl="0" w:tplc="FFFFFFFF">
      <w:start w:val="1"/>
      <w:numFmt w:val="decimal"/>
      <w:lvlText w:val="%1)"/>
      <w:lvlJc w:val="left"/>
      <w:pPr>
        <w:ind w:left="1080" w:hanging="360"/>
      </w:pPr>
      <w:rPr>
        <w:rFonts w:ascii="Arial"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0" w15:restartNumberingAfterBreak="0">
    <w:nsid w:val="2ED25DCF"/>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2F22696B"/>
    <w:multiLevelType w:val="multilevel"/>
    <w:tmpl w:val="D9D447F0"/>
    <w:numStyleLink w:val="Body6Bullet"/>
  </w:abstractNum>
  <w:abstractNum w:abstractNumId="32" w15:restartNumberingAfterBreak="0">
    <w:nsid w:val="31000B2F"/>
    <w:multiLevelType w:val="hybridMultilevel"/>
    <w:tmpl w:val="AA96D5BC"/>
    <w:lvl w:ilvl="0" w:tplc="04090011">
      <w:start w:val="1"/>
      <w:numFmt w:val="decimal"/>
      <w:lvlText w:val="%1)"/>
      <w:lvlJc w:val="left"/>
      <w:pPr>
        <w:ind w:left="1267" w:hanging="360"/>
      </w:pPr>
    </w:lvl>
    <w:lvl w:ilvl="1" w:tplc="04090019" w:tentative="1">
      <w:start w:val="1"/>
      <w:numFmt w:val="lowerLetter"/>
      <w:lvlText w:val="%2."/>
      <w:lvlJc w:val="left"/>
      <w:pPr>
        <w:ind w:left="1987" w:hanging="360"/>
      </w:pPr>
    </w:lvl>
    <w:lvl w:ilvl="2" w:tplc="0409001B" w:tentative="1">
      <w:start w:val="1"/>
      <w:numFmt w:val="lowerRoman"/>
      <w:lvlText w:val="%3."/>
      <w:lvlJc w:val="right"/>
      <w:pPr>
        <w:ind w:left="2707" w:hanging="180"/>
      </w:pPr>
    </w:lvl>
    <w:lvl w:ilvl="3" w:tplc="0409000F" w:tentative="1">
      <w:start w:val="1"/>
      <w:numFmt w:val="decimal"/>
      <w:lvlText w:val="%4."/>
      <w:lvlJc w:val="left"/>
      <w:pPr>
        <w:ind w:left="3427" w:hanging="360"/>
      </w:pPr>
    </w:lvl>
    <w:lvl w:ilvl="4" w:tplc="04090019" w:tentative="1">
      <w:start w:val="1"/>
      <w:numFmt w:val="lowerLetter"/>
      <w:lvlText w:val="%5."/>
      <w:lvlJc w:val="left"/>
      <w:pPr>
        <w:ind w:left="4147" w:hanging="360"/>
      </w:pPr>
    </w:lvl>
    <w:lvl w:ilvl="5" w:tplc="0409001B" w:tentative="1">
      <w:start w:val="1"/>
      <w:numFmt w:val="lowerRoman"/>
      <w:lvlText w:val="%6."/>
      <w:lvlJc w:val="right"/>
      <w:pPr>
        <w:ind w:left="4867" w:hanging="180"/>
      </w:pPr>
    </w:lvl>
    <w:lvl w:ilvl="6" w:tplc="0409000F" w:tentative="1">
      <w:start w:val="1"/>
      <w:numFmt w:val="decimal"/>
      <w:lvlText w:val="%7."/>
      <w:lvlJc w:val="left"/>
      <w:pPr>
        <w:ind w:left="5587" w:hanging="360"/>
      </w:pPr>
    </w:lvl>
    <w:lvl w:ilvl="7" w:tplc="04090019" w:tentative="1">
      <w:start w:val="1"/>
      <w:numFmt w:val="lowerLetter"/>
      <w:lvlText w:val="%8."/>
      <w:lvlJc w:val="left"/>
      <w:pPr>
        <w:ind w:left="6307" w:hanging="360"/>
      </w:pPr>
    </w:lvl>
    <w:lvl w:ilvl="8" w:tplc="0409001B" w:tentative="1">
      <w:start w:val="1"/>
      <w:numFmt w:val="lowerRoman"/>
      <w:lvlText w:val="%9."/>
      <w:lvlJc w:val="right"/>
      <w:pPr>
        <w:ind w:left="7027" w:hanging="180"/>
      </w:pPr>
    </w:lvl>
  </w:abstractNum>
  <w:abstractNum w:abstractNumId="33" w15:restartNumberingAfterBreak="0">
    <w:nsid w:val="31BF274F"/>
    <w:multiLevelType w:val="multilevel"/>
    <w:tmpl w:val="61487A90"/>
    <w:numStyleLink w:val="TableList"/>
  </w:abstractNum>
  <w:abstractNum w:abstractNumId="34" w15:restartNumberingAfterBreak="0">
    <w:nsid w:val="327E3F58"/>
    <w:multiLevelType w:val="hybridMultilevel"/>
    <w:tmpl w:val="392CD32A"/>
    <w:lvl w:ilvl="0" w:tplc="FFFFFFFF">
      <w:start w:val="1"/>
      <w:numFmt w:val="lowerLetter"/>
      <w:lvlText w:val="(%1)"/>
      <w:lvlJc w:val="left"/>
      <w:pPr>
        <w:ind w:left="144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5" w15:restartNumberingAfterBreak="0">
    <w:nsid w:val="35A11D54"/>
    <w:multiLevelType w:val="multilevel"/>
    <w:tmpl w:val="74A8BE00"/>
    <w:lvl w:ilvl="0">
      <w:start w:val="1"/>
      <w:numFmt w:val="upperRoman"/>
      <w:pStyle w:val="StandardDennis"/>
      <w:lvlText w:val="%1."/>
      <w:lvlJc w:val="left"/>
      <w:pPr>
        <w:ind w:left="360" w:hanging="360"/>
      </w:pPr>
      <w:rPr>
        <w:rFonts w:hint="default"/>
      </w:rPr>
    </w:lvl>
    <w:lvl w:ilvl="1">
      <w:start w:val="1"/>
      <w:numFmt w:val="upperLetter"/>
      <w:pStyle w:val="Standard2ndLevel"/>
      <w:lvlText w:val="%2."/>
      <w:lvlJc w:val="left"/>
      <w:pPr>
        <w:ind w:left="720" w:hanging="360"/>
      </w:pPr>
      <w:rPr>
        <w:rFonts w:hint="default"/>
        <w:b/>
      </w:rPr>
    </w:lvl>
    <w:lvl w:ilvl="2">
      <w:start w:val="1"/>
      <w:numFmt w:val="decimal"/>
      <w:lvlText w:val="%3)"/>
      <w:lvlJc w:val="left"/>
      <w:pPr>
        <w:ind w:left="1080" w:hanging="360"/>
      </w:pPr>
      <w:rPr>
        <w:rFonts w:ascii="Arial" w:hAnsi="Arial" w:cs="Arial" w:hint="default"/>
        <w:color w:val="auto"/>
        <w:sz w:val="22"/>
        <w:szCs w:val="22"/>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37" w15:restartNumberingAfterBreak="0">
    <w:nsid w:val="37817DD5"/>
    <w:multiLevelType w:val="multilevel"/>
    <w:tmpl w:val="93688010"/>
    <w:lvl w:ilvl="0">
      <w:start w:val="1"/>
      <w:numFmt w:val="lowerLetter"/>
      <w:pStyle w:val="Body3List-1ai"/>
      <w:lvlText w:val="%1)"/>
      <w:lvlJc w:val="left"/>
      <w:pPr>
        <w:ind w:left="1080" w:hanging="504"/>
      </w:pPr>
      <w:rPr>
        <w:rFonts w:hint="default"/>
      </w:rPr>
    </w:lvl>
    <w:lvl w:ilvl="1">
      <w:start w:val="1"/>
      <w:numFmt w:val="lowerRoman"/>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8"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39" w15:restartNumberingAfterBreak="0">
    <w:nsid w:val="3DAA7271"/>
    <w:multiLevelType w:val="hybridMultilevel"/>
    <w:tmpl w:val="6B8EBF5E"/>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402D44F9"/>
    <w:multiLevelType w:val="multilevel"/>
    <w:tmpl w:val="A5F4EDE8"/>
    <w:numStyleLink w:val="TableTextList-RowNumbering"/>
  </w:abstractNum>
  <w:abstractNum w:abstractNumId="41"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2"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44" w15:restartNumberingAfterBreak="0">
    <w:nsid w:val="447211DA"/>
    <w:multiLevelType w:val="hybridMultilevel"/>
    <w:tmpl w:val="FAB236B4"/>
    <w:lvl w:ilvl="0" w:tplc="FFFFFFFF">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6752B60"/>
    <w:multiLevelType w:val="hybridMultilevel"/>
    <w:tmpl w:val="ACB8926E"/>
    <w:lvl w:ilvl="0" w:tplc="32B23A4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90A45E30">
      <w:start w:val="1"/>
      <w:numFmt w:val="upperLetter"/>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468C3A50"/>
    <w:multiLevelType w:val="multilevel"/>
    <w:tmpl w:val="6128B886"/>
    <w:styleLink w:val="Body6List-1Bullets"/>
    <w:lvl w:ilvl="0">
      <w:start w:val="1"/>
      <w:numFmt w:val="decimal"/>
      <w:pStyle w:val="Body6List-Number-Bullets"/>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47" w15:restartNumberingAfterBreak="0">
    <w:nsid w:val="47CD4D8D"/>
    <w:multiLevelType w:val="multilevel"/>
    <w:tmpl w:val="95C06864"/>
    <w:styleLink w:val="Body4List-1Bullet"/>
    <w:lvl w:ilvl="0">
      <w:start w:val="1"/>
      <w:numFmt w:val="decimal"/>
      <w:pStyle w:val="Body4List-Number-Bullets"/>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48" w15:restartNumberingAfterBreak="0">
    <w:nsid w:val="48924191"/>
    <w:multiLevelType w:val="hybridMultilevel"/>
    <w:tmpl w:val="385CA52C"/>
    <w:lvl w:ilvl="0" w:tplc="FFFFFFFF">
      <w:start w:val="1"/>
      <w:numFmt w:val="lowerLetter"/>
      <w:lvlText w:val="(%1)"/>
      <w:lvlJc w:val="left"/>
      <w:pPr>
        <w:ind w:left="1440" w:hanging="360"/>
      </w:pPr>
    </w:lvl>
    <w:lvl w:ilvl="1" w:tplc="1D4EAECA">
      <w:start w:val="1"/>
      <w:numFmt w:val="decimal"/>
      <w:lvlText w:val="%2)"/>
      <w:lvlJc w:val="left"/>
      <w:pPr>
        <w:ind w:left="720" w:hanging="360"/>
      </w:pPr>
      <w:rPr>
        <w:rFonts w:ascii="Arial" w:hAnsi="Arial" w:cs="Arial" w:hint="default"/>
      </w:r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9" w15:restartNumberingAfterBreak="0">
    <w:nsid w:val="4B4E33D9"/>
    <w:multiLevelType w:val="multilevel"/>
    <w:tmpl w:val="51F0E01C"/>
    <w:styleLink w:val="Body4Bullet"/>
    <w:lvl w:ilvl="0">
      <w:start w:val="1"/>
      <w:numFmt w:val="bullet"/>
      <w:pStyle w:val="Body4List-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50" w15:restartNumberingAfterBreak="0">
    <w:nsid w:val="4BC225EB"/>
    <w:multiLevelType w:val="multilevel"/>
    <w:tmpl w:val="A5F06BEC"/>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51" w15:restartNumberingAfterBreak="0">
    <w:nsid w:val="4CB7579C"/>
    <w:multiLevelType w:val="hybridMultilevel"/>
    <w:tmpl w:val="6914B4A4"/>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FFFFFFFF">
      <w:start w:val="1"/>
      <w:numFmt w:val="lowerLetter"/>
      <w:lvlText w:val="(%3)"/>
      <w:lvlJc w:val="left"/>
      <w:pPr>
        <w:ind w:left="2520" w:hanging="180"/>
      </w:pPr>
      <w:rPr>
        <w:rFonts w:hint="default"/>
      </w:r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2"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53" w15:restartNumberingAfterBreak="0">
    <w:nsid w:val="4DA625B2"/>
    <w:multiLevelType w:val="multilevel"/>
    <w:tmpl w:val="AF029134"/>
    <w:numStyleLink w:val="Body6List"/>
  </w:abstractNum>
  <w:abstractNum w:abstractNumId="54" w15:restartNumberingAfterBreak="0">
    <w:nsid w:val="4E926F1C"/>
    <w:multiLevelType w:val="hybridMultilevel"/>
    <w:tmpl w:val="B1B26966"/>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5" w15:restartNumberingAfterBreak="0">
    <w:nsid w:val="524C6703"/>
    <w:multiLevelType w:val="multilevel"/>
    <w:tmpl w:val="92AA0B42"/>
    <w:numStyleLink w:val="Body5List-1Bullets"/>
  </w:abstractNum>
  <w:abstractNum w:abstractNumId="56" w15:restartNumberingAfterBreak="0">
    <w:nsid w:val="538E26CA"/>
    <w:multiLevelType w:val="multilevel"/>
    <w:tmpl w:val="A5F06BEC"/>
    <w:numStyleLink w:val="Body2List"/>
  </w:abstractNum>
  <w:abstractNum w:abstractNumId="57" w15:restartNumberingAfterBreak="0">
    <w:nsid w:val="551957F6"/>
    <w:multiLevelType w:val="multilevel"/>
    <w:tmpl w:val="BE86C2E4"/>
    <w:numStyleLink w:val="Body3List-1Bullet"/>
  </w:abstractNum>
  <w:abstractNum w:abstractNumId="58" w15:restartNumberingAfterBreak="0">
    <w:nsid w:val="558D4AEB"/>
    <w:multiLevelType w:val="multilevel"/>
    <w:tmpl w:val="7F00B1F6"/>
    <w:styleLink w:val="Body2List-1bullets"/>
    <w:lvl w:ilvl="0">
      <w:start w:val="1"/>
      <w:numFmt w:val="decimal"/>
      <w:pStyle w:val="Body2List-Number-Bullets"/>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59" w15:restartNumberingAfterBreak="0">
    <w:nsid w:val="56555202"/>
    <w:multiLevelType w:val="multilevel"/>
    <w:tmpl w:val="D75C7452"/>
    <w:numStyleLink w:val="Body2Bullet"/>
  </w:abstractNum>
  <w:abstractNum w:abstractNumId="60" w15:restartNumberingAfterBreak="0">
    <w:nsid w:val="56B47C41"/>
    <w:multiLevelType w:val="hybridMultilevel"/>
    <w:tmpl w:val="3C4C98F4"/>
    <w:lvl w:ilvl="0" w:tplc="575A82D2">
      <w:start w:val="1"/>
      <w:numFmt w:val="lowerLetter"/>
      <w:lvlText w:val="(%1)"/>
      <w:lvlJc w:val="left"/>
      <w:pPr>
        <w:ind w:left="1440" w:hanging="360"/>
      </w:pPr>
      <w:rPr>
        <w:rFonts w:hint="default"/>
        <w:color w:val="000000" w:themeColor="text1"/>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58406732"/>
    <w:multiLevelType w:val="hybridMultilevel"/>
    <w:tmpl w:val="7C82F9AC"/>
    <w:lvl w:ilvl="0" w:tplc="04090011">
      <w:start w:val="1"/>
      <w:numFmt w:val="decimal"/>
      <w:lvlText w:val="%1)"/>
      <w:lvlJc w:val="left"/>
      <w:pPr>
        <w:ind w:left="1440" w:hanging="360"/>
      </w:pPr>
    </w:lvl>
    <w:lvl w:ilvl="1" w:tplc="04090019">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2"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63" w15:restartNumberingAfterBreak="0">
    <w:nsid w:val="5E716686"/>
    <w:multiLevelType w:val="hybridMultilevel"/>
    <w:tmpl w:val="19624C52"/>
    <w:lvl w:ilvl="0" w:tplc="4E5CAC96">
      <w:start w:val="1"/>
      <w:numFmt w:val="upperLetter"/>
      <w:lvlText w:val="%1."/>
      <w:lvlJc w:val="left"/>
      <w:pPr>
        <w:ind w:left="720"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CC00AB32">
      <w:numFmt w:val="bullet"/>
      <w:lvlText w:val="•"/>
      <w:lvlJc w:val="left"/>
      <w:pPr>
        <w:ind w:left="1440" w:hanging="360"/>
      </w:pPr>
      <w:rPr>
        <w:rFonts w:ascii="Arial" w:eastAsiaTheme="minorHAnsi" w:hAnsi="Arial" w:cs="Aria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5EA36EDB"/>
    <w:multiLevelType w:val="multilevel"/>
    <w:tmpl w:val="5124424E"/>
    <w:lvl w:ilvl="0">
      <w:start w:val="1"/>
      <w:numFmt w:val="upperRoman"/>
      <w:lvlText w:val="%1."/>
      <w:lvlJc w:val="left"/>
      <w:pPr>
        <w:ind w:left="360" w:hanging="360"/>
      </w:pPr>
      <w:rPr>
        <w:rFonts w:hint="default"/>
      </w:rPr>
    </w:lvl>
    <w:lvl w:ilvl="1">
      <w:start w:val="1"/>
      <w:numFmt w:val="upperLetter"/>
      <w:lvlText w:val="%2."/>
      <w:lvlJc w:val="left"/>
      <w:pPr>
        <w:ind w:left="720" w:hanging="360"/>
      </w:pPr>
      <w:rPr>
        <w:rFonts w:hint="default"/>
        <w:b/>
      </w:rPr>
    </w:lvl>
    <w:lvl w:ilvl="2">
      <w:start w:val="1"/>
      <w:numFmt w:val="bullet"/>
      <w:lvlText w:val=""/>
      <w:lvlJc w:val="left"/>
      <w:pPr>
        <w:ind w:left="1080" w:hanging="360"/>
      </w:pPr>
      <w:rPr>
        <w:rFonts w:ascii="Symbol" w:hAnsi="Symbol" w:hint="default"/>
        <w:color w:val="auto"/>
      </w:rPr>
    </w:lvl>
    <w:lvl w:ilvl="3">
      <w:start w:val="1"/>
      <w:numFmt w:val="lowerLetter"/>
      <w:lvlText w:val="(%4)"/>
      <w:lvlJc w:val="left"/>
      <w:pPr>
        <w:ind w:left="1440" w:hanging="360"/>
      </w:pPr>
      <w:rPr>
        <w:rFonts w:hint="default"/>
      </w:rPr>
    </w:lvl>
    <w:lvl w:ilvl="4">
      <w:start w:val="1"/>
      <w:numFmt w:val="lowerRoman"/>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b/>
        <w:sz w:val="22"/>
        <w:szCs w:val="22"/>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5" w15:restartNumberingAfterBreak="0">
    <w:nsid w:val="5F9D49D7"/>
    <w:multiLevelType w:val="hybridMultilevel"/>
    <w:tmpl w:val="740E9CB8"/>
    <w:lvl w:ilvl="0" w:tplc="B2DA0470">
      <w:start w:val="1"/>
      <w:numFmt w:val="lowerLetter"/>
      <w:lvlText w:val="(%1)"/>
      <w:lvlJc w:val="left"/>
      <w:pPr>
        <w:ind w:left="1440" w:hanging="360"/>
      </w:pPr>
      <w:rPr>
        <w:rFonts w:hint="default"/>
        <w:color w:val="FF000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60CA6245"/>
    <w:multiLevelType w:val="hybridMultilevel"/>
    <w:tmpl w:val="627A81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613909B8"/>
    <w:multiLevelType w:val="hybridMultilevel"/>
    <w:tmpl w:val="1AEADC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1511CB4"/>
    <w:multiLevelType w:val="multilevel"/>
    <w:tmpl w:val="25A20930"/>
    <w:lvl w:ilvl="0">
      <w:start w:val="1"/>
      <w:numFmt w:val="decimal"/>
      <w:pStyle w:val="ivvrfohead1"/>
      <w:lvlText w:val="%1."/>
      <w:lvlJc w:val="left"/>
      <w:pPr>
        <w:tabs>
          <w:tab w:val="num" w:pos="720"/>
        </w:tabs>
      </w:pPr>
      <w:rPr>
        <w:rFonts w:cs="Times New Roman"/>
        <w:b/>
      </w:rPr>
    </w:lvl>
    <w:lvl w:ilvl="1">
      <w:start w:val="1"/>
      <w:numFmt w:val="decimal"/>
      <w:pStyle w:val="ivvrfohead2"/>
      <w:lvlText w:val="%1.%2"/>
      <w:lvlJc w:val="left"/>
      <w:pPr>
        <w:tabs>
          <w:tab w:val="num" w:pos="900"/>
        </w:tabs>
        <w:ind w:left="900" w:hanging="360"/>
      </w:pPr>
      <w:rPr>
        <w:rFonts w:cs="Times New Roman"/>
      </w:rPr>
    </w:lvl>
    <w:lvl w:ilvl="2">
      <w:start w:val="1"/>
      <w:numFmt w:val="lowerLetter"/>
      <w:lvlText w:val="%1.%2.%3"/>
      <w:lvlJc w:val="left"/>
      <w:pPr>
        <w:tabs>
          <w:tab w:val="num" w:pos="1260"/>
        </w:tabs>
        <w:ind w:left="1260" w:hanging="720"/>
      </w:pPr>
      <w:rPr>
        <w:rFonts w:cs="Times New Roman"/>
      </w:rPr>
    </w:lvl>
    <w:lvl w:ilvl="3">
      <w:start w:val="1"/>
      <w:numFmt w:val="decimal"/>
      <w:lvlText w:val="%1.%2.%3.%4"/>
      <w:lvlJc w:val="left"/>
      <w:pPr>
        <w:tabs>
          <w:tab w:val="num" w:pos="864"/>
        </w:tabs>
        <w:ind w:left="864" w:hanging="864"/>
      </w:pPr>
      <w:rPr>
        <w:rFonts w:cs="Times New Roman"/>
        <w:i/>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972"/>
        </w:tabs>
        <w:ind w:left="972" w:hanging="1080"/>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69" w15:restartNumberingAfterBreak="0">
    <w:nsid w:val="61F66A5E"/>
    <w:multiLevelType w:val="multilevel"/>
    <w:tmpl w:val="BE86C2E4"/>
    <w:styleLink w:val="Body3List-1Bullet"/>
    <w:lvl w:ilvl="0">
      <w:start w:val="1"/>
      <w:numFmt w:val="decimal"/>
      <w:pStyle w:val="Body3List-Number-Bullets"/>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70"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71" w15:restartNumberingAfterBreak="0">
    <w:nsid w:val="621E5E63"/>
    <w:multiLevelType w:val="hybridMultilevel"/>
    <w:tmpl w:val="CA2A4F2C"/>
    <w:lvl w:ilvl="0" w:tplc="1D4EAECA">
      <w:start w:val="1"/>
      <w:numFmt w:val="decimal"/>
      <w:lvlText w:val="%1)"/>
      <w:lvlJc w:val="left"/>
      <w:pPr>
        <w:ind w:left="1080" w:hanging="360"/>
      </w:pPr>
      <w:rPr>
        <w:rFonts w:ascii="Arial" w:hAnsi="Arial" w:cs="Arial"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2" w15:restartNumberingAfterBreak="0">
    <w:nsid w:val="63A150A4"/>
    <w:multiLevelType w:val="hybridMultilevel"/>
    <w:tmpl w:val="B1B26966"/>
    <w:lvl w:ilvl="0" w:tplc="FFFFFFFF">
      <w:start w:val="1"/>
      <w:numFmt w:val="lowerLetter"/>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3" w15:restartNumberingAfterBreak="0">
    <w:nsid w:val="643A5A29"/>
    <w:multiLevelType w:val="multilevel"/>
    <w:tmpl w:val="6128B886"/>
    <w:numStyleLink w:val="Body6List-1Bullets"/>
  </w:abstractNum>
  <w:abstractNum w:abstractNumId="74" w15:restartNumberingAfterBreak="0">
    <w:nsid w:val="651F2E52"/>
    <w:multiLevelType w:val="multilevel"/>
    <w:tmpl w:val="6BF4E0E6"/>
    <w:lvl w:ilvl="0">
      <w:start w:val="1"/>
      <w:numFmt w:val="decimal"/>
      <w:lvlText w:val="%1."/>
      <w:lvlJc w:val="left"/>
      <w:pPr>
        <w:ind w:left="360" w:hanging="360"/>
      </w:pPr>
      <w:rPr>
        <w:rFonts w:hint="default"/>
      </w:rPr>
    </w:lvl>
    <w:lvl w:ilvl="1">
      <w:start w:val="1"/>
      <w:numFmt w:val="decimal"/>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5" w15:restartNumberingAfterBreak="0">
    <w:nsid w:val="65320CC9"/>
    <w:multiLevelType w:val="multilevel"/>
    <w:tmpl w:val="1C7C3E1A"/>
    <w:numStyleLink w:val="Body5Bullet"/>
  </w:abstractNum>
  <w:abstractNum w:abstractNumId="76" w15:restartNumberingAfterBreak="0">
    <w:nsid w:val="693154F1"/>
    <w:multiLevelType w:val="hybridMultilevel"/>
    <w:tmpl w:val="FC40E726"/>
    <w:lvl w:ilvl="0" w:tplc="FFFFFFFF">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7" w15:restartNumberingAfterBreak="0">
    <w:nsid w:val="6E0A3965"/>
    <w:multiLevelType w:val="hybridMultilevel"/>
    <w:tmpl w:val="68C84976"/>
    <w:lvl w:ilvl="0" w:tplc="FFFFFFFF">
      <w:start w:val="1"/>
      <w:numFmt w:val="decimal"/>
      <w:lvlText w:val="%1)"/>
      <w:lvlJc w:val="left"/>
      <w:pPr>
        <w:ind w:left="1080" w:hanging="360"/>
      </w:pPr>
      <w:rPr>
        <w:rFonts w:ascii="Arial" w:hAnsi="Arial" w:cs="Aria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8" w15:restartNumberingAfterBreak="0">
    <w:nsid w:val="6E9B7EEF"/>
    <w:multiLevelType w:val="hybridMultilevel"/>
    <w:tmpl w:val="B566B02C"/>
    <w:lvl w:ilvl="0" w:tplc="FFFFFFFF">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9" w15:restartNumberingAfterBreak="0">
    <w:nsid w:val="6F85116C"/>
    <w:multiLevelType w:val="multilevel"/>
    <w:tmpl w:val="46325868"/>
    <w:numStyleLink w:val="Body7Bullet"/>
  </w:abstractNum>
  <w:abstractNum w:abstractNumId="80" w15:restartNumberingAfterBreak="0">
    <w:nsid w:val="70566234"/>
    <w:multiLevelType w:val="multilevel"/>
    <w:tmpl w:val="51F0E01C"/>
    <w:numStyleLink w:val="Body4Bullet"/>
  </w:abstractNum>
  <w:abstractNum w:abstractNumId="81" w15:restartNumberingAfterBreak="0">
    <w:nsid w:val="75092075"/>
    <w:multiLevelType w:val="multilevel"/>
    <w:tmpl w:val="33A6CC8A"/>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82" w15:restartNumberingAfterBreak="0">
    <w:nsid w:val="762A748A"/>
    <w:multiLevelType w:val="hybridMultilevel"/>
    <w:tmpl w:val="1F2053DA"/>
    <w:lvl w:ilvl="0" w:tplc="46024CB4">
      <w:start w:val="1"/>
      <w:numFmt w:val="upperLetter"/>
      <w:lvlText w:val="%1."/>
      <w:lvlJc w:val="left"/>
      <w:pPr>
        <w:ind w:left="720" w:hanging="360"/>
      </w:pPr>
      <w:rPr>
        <w:rFonts w:hint="default"/>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767B2D08"/>
    <w:multiLevelType w:val="multilevel"/>
    <w:tmpl w:val="2D72CE88"/>
    <w:lvl w:ilvl="0">
      <w:start w:val="1"/>
      <w:numFmt w:val="decimal"/>
      <w:lvlText w:val="%1."/>
      <w:lvlJc w:val="left"/>
      <w:pPr>
        <w:ind w:left="360" w:hanging="360"/>
      </w:pPr>
      <w:rPr>
        <w:rFonts w:hint="default"/>
      </w:rPr>
    </w:lvl>
    <w:lvl w:ilvl="1">
      <w:start w:val="1"/>
      <w:numFmt w:val="upperLetter"/>
      <w:lvlText w:val="%2."/>
      <w:lvlJc w:val="left"/>
      <w:pPr>
        <w:ind w:left="720" w:hanging="360"/>
      </w:pPr>
    </w:lvl>
    <w:lvl w:ilvl="2">
      <w:start w:val="1"/>
      <w:numFmt w:val="lowerLetter"/>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bullet"/>
      <w:lvlText w:val=""/>
      <w:lvlJc w:val="left"/>
      <w:pPr>
        <w:ind w:left="1800" w:hanging="360"/>
      </w:pPr>
      <w:rPr>
        <w:rFonts w:ascii="Symbol" w:hAnsi="Symbol" w:hint="default"/>
        <w:color w:val="auto"/>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4" w15:restartNumberingAfterBreak="0">
    <w:nsid w:val="779C6E96"/>
    <w:multiLevelType w:val="multilevel"/>
    <w:tmpl w:val="7F00B1F6"/>
    <w:numStyleLink w:val="Body2List-1bullets"/>
  </w:abstractNum>
  <w:abstractNum w:abstractNumId="85" w15:restartNumberingAfterBreak="0">
    <w:nsid w:val="79A7592F"/>
    <w:multiLevelType w:val="hybridMultilevel"/>
    <w:tmpl w:val="20B05CF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E084155"/>
    <w:multiLevelType w:val="hybridMultilevel"/>
    <w:tmpl w:val="0414B62E"/>
    <w:lvl w:ilvl="0" w:tplc="04090011">
      <w:start w:val="1"/>
      <w:numFmt w:val="decimal"/>
      <w:lvlText w:val="%1)"/>
      <w:lvlJc w:val="left"/>
      <w:pPr>
        <w:ind w:left="1440" w:hanging="360"/>
      </w:pPr>
      <w:rPr>
        <w:i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742684514">
    <w:abstractNumId w:val="39"/>
  </w:num>
  <w:num w:numId="2" w16cid:durableId="249892378">
    <w:abstractNumId w:val="44"/>
  </w:num>
  <w:num w:numId="3" w16cid:durableId="409617722">
    <w:abstractNumId w:val="16"/>
  </w:num>
  <w:num w:numId="4" w16cid:durableId="1589997253">
    <w:abstractNumId w:val="4"/>
  </w:num>
  <w:num w:numId="5" w16cid:durableId="1947036938">
    <w:abstractNumId w:val="1"/>
  </w:num>
  <w:num w:numId="6" w16cid:durableId="1781026358">
    <w:abstractNumId w:val="9"/>
  </w:num>
  <w:num w:numId="7" w16cid:durableId="796873940">
    <w:abstractNumId w:val="7"/>
  </w:num>
  <w:num w:numId="8" w16cid:durableId="2073313374">
    <w:abstractNumId w:val="6"/>
  </w:num>
  <w:num w:numId="9" w16cid:durableId="1366635218">
    <w:abstractNumId w:val="5"/>
  </w:num>
  <w:num w:numId="10" w16cid:durableId="1241254689">
    <w:abstractNumId w:val="8"/>
  </w:num>
  <w:num w:numId="11" w16cid:durableId="1618444241">
    <w:abstractNumId w:val="3"/>
  </w:num>
  <w:num w:numId="12" w16cid:durableId="2058774586">
    <w:abstractNumId w:val="2"/>
  </w:num>
  <w:num w:numId="13" w16cid:durableId="461189510">
    <w:abstractNumId w:val="0"/>
  </w:num>
  <w:num w:numId="14" w16cid:durableId="1241217142">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77507599">
    <w:abstractNumId w:val="28"/>
  </w:num>
  <w:num w:numId="16" w16cid:durableId="1292128944">
    <w:abstractNumId w:val="25"/>
  </w:num>
  <w:num w:numId="17" w16cid:durableId="449974215">
    <w:abstractNumId w:val="35"/>
  </w:num>
  <w:num w:numId="18" w16cid:durableId="383798837">
    <w:abstractNumId w:val="32"/>
  </w:num>
  <w:num w:numId="19" w16cid:durableId="545600823">
    <w:abstractNumId w:val="27"/>
  </w:num>
  <w:num w:numId="20" w16cid:durableId="741653">
    <w:abstractNumId w:val="82"/>
  </w:num>
  <w:num w:numId="21" w16cid:durableId="1053504163">
    <w:abstractNumId w:val="63"/>
    <w:lvlOverride w:ilvl="0">
      <w:startOverride w:val="1"/>
    </w:lvlOverride>
  </w:num>
  <w:num w:numId="22" w16cid:durableId="391662842">
    <w:abstractNumId w:val="13"/>
  </w:num>
  <w:num w:numId="23" w16cid:durableId="1549027530">
    <w:abstractNumId w:val="85"/>
  </w:num>
  <w:num w:numId="24" w16cid:durableId="1656295159">
    <w:abstractNumId w:val="51"/>
  </w:num>
  <w:num w:numId="25" w16cid:durableId="1398211674">
    <w:abstractNumId w:val="61"/>
  </w:num>
  <w:num w:numId="26" w16cid:durableId="991371079">
    <w:abstractNumId w:val="15"/>
  </w:num>
  <w:num w:numId="27" w16cid:durableId="1674801507">
    <w:abstractNumId w:val="48"/>
  </w:num>
  <w:num w:numId="28" w16cid:durableId="1049573558">
    <w:abstractNumId w:val="35"/>
  </w:num>
  <w:num w:numId="29" w16cid:durableId="1030569638">
    <w:abstractNumId w:val="64"/>
  </w:num>
  <w:num w:numId="30" w16cid:durableId="207631935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41491447">
    <w:abstractNumId w:val="30"/>
  </w:num>
  <w:num w:numId="32" w16cid:durableId="369114991">
    <w:abstractNumId w:val="19"/>
  </w:num>
  <w:num w:numId="33" w16cid:durableId="310139042">
    <w:abstractNumId w:val="86"/>
  </w:num>
  <w:num w:numId="34" w16cid:durableId="685064240">
    <w:abstractNumId w:val="34"/>
  </w:num>
  <w:num w:numId="35" w16cid:durableId="146825032">
    <w:abstractNumId w:val="67"/>
  </w:num>
  <w:num w:numId="36" w16cid:durableId="618685020">
    <w:abstractNumId w:val="66"/>
  </w:num>
  <w:num w:numId="37" w16cid:durableId="1799184107">
    <w:abstractNumId w:val="74"/>
  </w:num>
  <w:num w:numId="38" w16cid:durableId="667252659">
    <w:abstractNumId w:val="83"/>
  </w:num>
  <w:num w:numId="39" w16cid:durableId="475073814">
    <w:abstractNumId w:val="21"/>
  </w:num>
  <w:num w:numId="40" w16cid:durableId="45686605">
    <w:abstractNumId w:val="50"/>
  </w:num>
  <w:num w:numId="41" w16cid:durableId="1123302543">
    <w:abstractNumId w:val="81"/>
  </w:num>
  <w:num w:numId="42" w16cid:durableId="1447965863">
    <w:abstractNumId w:val="43"/>
  </w:num>
  <w:num w:numId="43" w16cid:durableId="552082071">
    <w:abstractNumId w:val="18"/>
  </w:num>
  <w:num w:numId="44" w16cid:durableId="834220207">
    <w:abstractNumId w:val="38"/>
  </w:num>
  <w:num w:numId="45" w16cid:durableId="1748072715">
    <w:abstractNumId w:val="53"/>
  </w:num>
  <w:num w:numId="46" w16cid:durableId="1011681590">
    <w:abstractNumId w:val="26"/>
  </w:num>
  <w:num w:numId="47" w16cid:durableId="224534555">
    <w:abstractNumId w:val="59"/>
  </w:num>
  <w:num w:numId="48" w16cid:durableId="894703255">
    <w:abstractNumId w:val="52"/>
  </w:num>
  <w:num w:numId="49" w16cid:durableId="952714014">
    <w:abstractNumId w:val="23"/>
  </w:num>
  <w:num w:numId="50" w16cid:durableId="1420100563">
    <w:abstractNumId w:val="49"/>
  </w:num>
  <w:num w:numId="51" w16cid:durableId="1187909123">
    <w:abstractNumId w:val="62"/>
  </w:num>
  <w:num w:numId="52" w16cid:durableId="67312584">
    <w:abstractNumId w:val="22"/>
  </w:num>
  <w:num w:numId="53" w16cid:durableId="188615473">
    <w:abstractNumId w:val="31"/>
  </w:num>
  <w:num w:numId="54" w16cid:durableId="173493926">
    <w:abstractNumId w:val="42"/>
  </w:num>
  <w:num w:numId="55" w16cid:durableId="1686711109">
    <w:abstractNumId w:val="33"/>
  </w:num>
  <w:num w:numId="56" w16cid:durableId="1388648523">
    <w:abstractNumId w:val="36"/>
  </w:num>
  <w:num w:numId="57" w16cid:durableId="490678113">
    <w:abstractNumId w:val="12"/>
  </w:num>
  <w:num w:numId="58" w16cid:durableId="926306587">
    <w:abstractNumId w:val="75"/>
  </w:num>
  <w:num w:numId="59" w16cid:durableId="865943978">
    <w:abstractNumId w:val="24"/>
  </w:num>
  <w:num w:numId="60" w16cid:durableId="931935396">
    <w:abstractNumId w:val="56"/>
    <w:lvlOverride w:ilvl="0">
      <w:lvl w:ilvl="0">
        <w:start w:val="1"/>
        <w:numFmt w:val="lowerLetter"/>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61" w16cid:durableId="2004045825">
    <w:abstractNumId w:val="37"/>
  </w:num>
  <w:num w:numId="62" w16cid:durableId="1454714244">
    <w:abstractNumId w:val="70"/>
  </w:num>
  <w:num w:numId="63" w16cid:durableId="938021773">
    <w:abstractNumId w:val="79"/>
  </w:num>
  <w:num w:numId="64" w16cid:durableId="1703744087">
    <w:abstractNumId w:val="58"/>
  </w:num>
  <w:num w:numId="65" w16cid:durableId="1518082202">
    <w:abstractNumId w:val="84"/>
  </w:num>
  <w:num w:numId="66" w16cid:durableId="63338222">
    <w:abstractNumId w:val="69"/>
  </w:num>
  <w:num w:numId="67" w16cid:durableId="77943185">
    <w:abstractNumId w:val="57"/>
  </w:num>
  <w:num w:numId="68" w16cid:durableId="813302341">
    <w:abstractNumId w:val="47"/>
  </w:num>
  <w:num w:numId="69" w16cid:durableId="681780543">
    <w:abstractNumId w:val="11"/>
  </w:num>
  <w:num w:numId="70" w16cid:durableId="9990851">
    <w:abstractNumId w:val="10"/>
  </w:num>
  <w:num w:numId="71" w16cid:durableId="736323029">
    <w:abstractNumId w:val="55"/>
  </w:num>
  <w:num w:numId="72" w16cid:durableId="939026910">
    <w:abstractNumId w:val="46"/>
  </w:num>
  <w:num w:numId="73" w16cid:durableId="1174877310">
    <w:abstractNumId w:val="73"/>
  </w:num>
  <w:num w:numId="74" w16cid:durableId="982660909">
    <w:abstractNumId w:val="41"/>
  </w:num>
  <w:num w:numId="75" w16cid:durableId="346717881">
    <w:abstractNumId w:val="80"/>
  </w:num>
  <w:num w:numId="76" w16cid:durableId="683748700">
    <w:abstractNumId w:val="40"/>
  </w:num>
  <w:num w:numId="77" w16cid:durableId="13161803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06594407">
    <w:abstractNumId w:val="71"/>
  </w:num>
  <w:num w:numId="79" w16cid:durableId="333461292">
    <w:abstractNumId w:val="76"/>
  </w:num>
  <w:num w:numId="80" w16cid:durableId="1897352896">
    <w:abstractNumId w:val="78"/>
  </w:num>
  <w:num w:numId="81" w16cid:durableId="117237707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79629240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27745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116235234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2013339581">
    <w:abstractNumId w:val="17"/>
  </w:num>
  <w:num w:numId="86" w16cid:durableId="268591695">
    <w:abstractNumId w:val="60"/>
  </w:num>
  <w:num w:numId="87" w16cid:durableId="1266886307">
    <w:abstractNumId w:val="54"/>
  </w:num>
  <w:num w:numId="88" w16cid:durableId="1734695654">
    <w:abstractNumId w:val="20"/>
  </w:num>
  <w:num w:numId="89" w16cid:durableId="1619068748">
    <w:abstractNumId w:val="72"/>
  </w:num>
  <w:num w:numId="90" w16cid:durableId="481504848">
    <w:abstractNumId w:val="77"/>
  </w:num>
  <w:num w:numId="91" w16cid:durableId="1108162166">
    <w:abstractNumId w:val="29"/>
  </w:num>
  <w:num w:numId="92" w16cid:durableId="1110054088">
    <w:abstractNumId w:val="45"/>
  </w:num>
  <w:num w:numId="93" w16cid:durableId="2027058019">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75773816">
    <w:abstractNumId w:val="65"/>
  </w:num>
  <w:numIdMacAtCleanup w:val="9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328"/>
    <w:rsid w:val="00000679"/>
    <w:rsid w:val="00003AF4"/>
    <w:rsid w:val="000040FC"/>
    <w:rsid w:val="00004A72"/>
    <w:rsid w:val="00004E56"/>
    <w:rsid w:val="00012F79"/>
    <w:rsid w:val="00014145"/>
    <w:rsid w:val="00016C1B"/>
    <w:rsid w:val="00017125"/>
    <w:rsid w:val="000217C6"/>
    <w:rsid w:val="000274BF"/>
    <w:rsid w:val="00032D2C"/>
    <w:rsid w:val="0003686E"/>
    <w:rsid w:val="000428C2"/>
    <w:rsid w:val="00060807"/>
    <w:rsid w:val="00060FD0"/>
    <w:rsid w:val="00062A96"/>
    <w:rsid w:val="00063D67"/>
    <w:rsid w:val="000658D4"/>
    <w:rsid w:val="0007011C"/>
    <w:rsid w:val="000706B0"/>
    <w:rsid w:val="00071BD7"/>
    <w:rsid w:val="000800F4"/>
    <w:rsid w:val="000854B2"/>
    <w:rsid w:val="00090279"/>
    <w:rsid w:val="00095310"/>
    <w:rsid w:val="000953C7"/>
    <w:rsid w:val="00097020"/>
    <w:rsid w:val="000A23A4"/>
    <w:rsid w:val="000B07A7"/>
    <w:rsid w:val="000B0CCD"/>
    <w:rsid w:val="000B46AB"/>
    <w:rsid w:val="000B6947"/>
    <w:rsid w:val="000C13F5"/>
    <w:rsid w:val="000C27CE"/>
    <w:rsid w:val="000C77CC"/>
    <w:rsid w:val="000D0F68"/>
    <w:rsid w:val="000D41E1"/>
    <w:rsid w:val="000D7BD1"/>
    <w:rsid w:val="000E116B"/>
    <w:rsid w:val="000E3539"/>
    <w:rsid w:val="000E38A6"/>
    <w:rsid w:val="000E7784"/>
    <w:rsid w:val="000F2421"/>
    <w:rsid w:val="000F3B85"/>
    <w:rsid w:val="000F52D3"/>
    <w:rsid w:val="000F7941"/>
    <w:rsid w:val="001102FE"/>
    <w:rsid w:val="00114363"/>
    <w:rsid w:val="001172FC"/>
    <w:rsid w:val="00120A8A"/>
    <w:rsid w:val="00121913"/>
    <w:rsid w:val="00121A7B"/>
    <w:rsid w:val="0012225D"/>
    <w:rsid w:val="0012327D"/>
    <w:rsid w:val="00126B05"/>
    <w:rsid w:val="0013481A"/>
    <w:rsid w:val="001404D0"/>
    <w:rsid w:val="00141063"/>
    <w:rsid w:val="00141B3D"/>
    <w:rsid w:val="00150130"/>
    <w:rsid w:val="00150307"/>
    <w:rsid w:val="001523D3"/>
    <w:rsid w:val="00153026"/>
    <w:rsid w:val="001535ED"/>
    <w:rsid w:val="0015640E"/>
    <w:rsid w:val="001609B3"/>
    <w:rsid w:val="001637C9"/>
    <w:rsid w:val="00172CDB"/>
    <w:rsid w:val="001851F2"/>
    <w:rsid w:val="00185395"/>
    <w:rsid w:val="00190C9E"/>
    <w:rsid w:val="00194FA0"/>
    <w:rsid w:val="001A231B"/>
    <w:rsid w:val="001A44CF"/>
    <w:rsid w:val="001B0FC2"/>
    <w:rsid w:val="001B570A"/>
    <w:rsid w:val="001B71DA"/>
    <w:rsid w:val="001C0063"/>
    <w:rsid w:val="001C177E"/>
    <w:rsid w:val="001C2537"/>
    <w:rsid w:val="001C3837"/>
    <w:rsid w:val="001C5687"/>
    <w:rsid w:val="001D0EC5"/>
    <w:rsid w:val="001E0EB6"/>
    <w:rsid w:val="001E281E"/>
    <w:rsid w:val="001E721A"/>
    <w:rsid w:val="001E73B4"/>
    <w:rsid w:val="001F00F4"/>
    <w:rsid w:val="0020252D"/>
    <w:rsid w:val="00204880"/>
    <w:rsid w:val="00207071"/>
    <w:rsid w:val="00207184"/>
    <w:rsid w:val="002076DC"/>
    <w:rsid w:val="0021217B"/>
    <w:rsid w:val="00216190"/>
    <w:rsid w:val="00216D17"/>
    <w:rsid w:val="0022098E"/>
    <w:rsid w:val="0022109C"/>
    <w:rsid w:val="00236C7E"/>
    <w:rsid w:val="00237CCE"/>
    <w:rsid w:val="00237D83"/>
    <w:rsid w:val="002528D7"/>
    <w:rsid w:val="0025375A"/>
    <w:rsid w:val="00256C73"/>
    <w:rsid w:val="00257BA5"/>
    <w:rsid w:val="00264AD5"/>
    <w:rsid w:val="002653B8"/>
    <w:rsid w:val="00266AAB"/>
    <w:rsid w:val="00266EF1"/>
    <w:rsid w:val="0027450A"/>
    <w:rsid w:val="00274ED1"/>
    <w:rsid w:val="00276579"/>
    <w:rsid w:val="0027678A"/>
    <w:rsid w:val="00282E52"/>
    <w:rsid w:val="002875FD"/>
    <w:rsid w:val="002876C6"/>
    <w:rsid w:val="0029275A"/>
    <w:rsid w:val="00297259"/>
    <w:rsid w:val="002A349E"/>
    <w:rsid w:val="002A7357"/>
    <w:rsid w:val="002B1493"/>
    <w:rsid w:val="002C0552"/>
    <w:rsid w:val="002C2532"/>
    <w:rsid w:val="002C2E3A"/>
    <w:rsid w:val="002D0D8A"/>
    <w:rsid w:val="002D2210"/>
    <w:rsid w:val="002D392A"/>
    <w:rsid w:val="002E083A"/>
    <w:rsid w:val="002E229E"/>
    <w:rsid w:val="002E7380"/>
    <w:rsid w:val="002E78A1"/>
    <w:rsid w:val="002E7E2E"/>
    <w:rsid w:val="002F5A32"/>
    <w:rsid w:val="00302133"/>
    <w:rsid w:val="00312350"/>
    <w:rsid w:val="0031342C"/>
    <w:rsid w:val="003134F0"/>
    <w:rsid w:val="00314288"/>
    <w:rsid w:val="0031579D"/>
    <w:rsid w:val="00316C8E"/>
    <w:rsid w:val="00317F0E"/>
    <w:rsid w:val="0032019F"/>
    <w:rsid w:val="00324321"/>
    <w:rsid w:val="00325CC1"/>
    <w:rsid w:val="003325B0"/>
    <w:rsid w:val="003347F0"/>
    <w:rsid w:val="00336794"/>
    <w:rsid w:val="003372B7"/>
    <w:rsid w:val="0034104A"/>
    <w:rsid w:val="00341F6C"/>
    <w:rsid w:val="00345BFC"/>
    <w:rsid w:val="00347C28"/>
    <w:rsid w:val="0035329D"/>
    <w:rsid w:val="003537D9"/>
    <w:rsid w:val="00354C1B"/>
    <w:rsid w:val="003567F9"/>
    <w:rsid w:val="00361BD3"/>
    <w:rsid w:val="00367148"/>
    <w:rsid w:val="00382D78"/>
    <w:rsid w:val="00391D52"/>
    <w:rsid w:val="00392E4D"/>
    <w:rsid w:val="0039480D"/>
    <w:rsid w:val="00395F42"/>
    <w:rsid w:val="00396405"/>
    <w:rsid w:val="003A1D6C"/>
    <w:rsid w:val="003A25E8"/>
    <w:rsid w:val="003B17C7"/>
    <w:rsid w:val="003B2633"/>
    <w:rsid w:val="003B49E0"/>
    <w:rsid w:val="003C0041"/>
    <w:rsid w:val="003D2FC9"/>
    <w:rsid w:val="003D4429"/>
    <w:rsid w:val="003D669A"/>
    <w:rsid w:val="003E15D2"/>
    <w:rsid w:val="003E1BB4"/>
    <w:rsid w:val="003E23B8"/>
    <w:rsid w:val="003E3098"/>
    <w:rsid w:val="003E4E30"/>
    <w:rsid w:val="003F6DB9"/>
    <w:rsid w:val="003F70EE"/>
    <w:rsid w:val="004000C4"/>
    <w:rsid w:val="004023DA"/>
    <w:rsid w:val="004029AE"/>
    <w:rsid w:val="00402BF8"/>
    <w:rsid w:val="00402FA4"/>
    <w:rsid w:val="00403308"/>
    <w:rsid w:val="00404306"/>
    <w:rsid w:val="004104FD"/>
    <w:rsid w:val="00411C71"/>
    <w:rsid w:val="00412099"/>
    <w:rsid w:val="00412305"/>
    <w:rsid w:val="00412F81"/>
    <w:rsid w:val="00414314"/>
    <w:rsid w:val="004143C6"/>
    <w:rsid w:val="004176FF"/>
    <w:rsid w:val="00417D37"/>
    <w:rsid w:val="004204CA"/>
    <w:rsid w:val="00421FA7"/>
    <w:rsid w:val="00422877"/>
    <w:rsid w:val="0042362D"/>
    <w:rsid w:val="00423676"/>
    <w:rsid w:val="00427194"/>
    <w:rsid w:val="00427396"/>
    <w:rsid w:val="004275A8"/>
    <w:rsid w:val="00431A52"/>
    <w:rsid w:val="00432A8B"/>
    <w:rsid w:val="00437328"/>
    <w:rsid w:val="00440F89"/>
    <w:rsid w:val="004433D8"/>
    <w:rsid w:val="0045224B"/>
    <w:rsid w:val="00452699"/>
    <w:rsid w:val="00453905"/>
    <w:rsid w:val="00455365"/>
    <w:rsid w:val="00457894"/>
    <w:rsid w:val="004601D3"/>
    <w:rsid w:val="0046331C"/>
    <w:rsid w:val="00467659"/>
    <w:rsid w:val="00483FEB"/>
    <w:rsid w:val="004A0D79"/>
    <w:rsid w:val="004A49F1"/>
    <w:rsid w:val="004B0B3D"/>
    <w:rsid w:val="004B1D62"/>
    <w:rsid w:val="004B29B4"/>
    <w:rsid w:val="004C0262"/>
    <w:rsid w:val="004C1D91"/>
    <w:rsid w:val="004C564A"/>
    <w:rsid w:val="004D1A2F"/>
    <w:rsid w:val="004D2EAE"/>
    <w:rsid w:val="004D2FEE"/>
    <w:rsid w:val="004D46E9"/>
    <w:rsid w:val="004D5FCE"/>
    <w:rsid w:val="004E2030"/>
    <w:rsid w:val="004F75EF"/>
    <w:rsid w:val="00500171"/>
    <w:rsid w:val="0050021A"/>
    <w:rsid w:val="005022D7"/>
    <w:rsid w:val="00502FB4"/>
    <w:rsid w:val="00504EC4"/>
    <w:rsid w:val="0050771B"/>
    <w:rsid w:val="00515336"/>
    <w:rsid w:val="00520811"/>
    <w:rsid w:val="0052112A"/>
    <w:rsid w:val="00521C9B"/>
    <w:rsid w:val="00522F05"/>
    <w:rsid w:val="00531C0D"/>
    <w:rsid w:val="00531EF6"/>
    <w:rsid w:val="005321EF"/>
    <w:rsid w:val="005326C6"/>
    <w:rsid w:val="00533080"/>
    <w:rsid w:val="00536B43"/>
    <w:rsid w:val="005443DA"/>
    <w:rsid w:val="00551700"/>
    <w:rsid w:val="00555F68"/>
    <w:rsid w:val="00571DE4"/>
    <w:rsid w:val="00573450"/>
    <w:rsid w:val="00582487"/>
    <w:rsid w:val="00583B1F"/>
    <w:rsid w:val="00583D7E"/>
    <w:rsid w:val="005843DF"/>
    <w:rsid w:val="005856E1"/>
    <w:rsid w:val="005951DF"/>
    <w:rsid w:val="005975AE"/>
    <w:rsid w:val="005A15B6"/>
    <w:rsid w:val="005A17BB"/>
    <w:rsid w:val="005A317E"/>
    <w:rsid w:val="005A7FC3"/>
    <w:rsid w:val="005B04E8"/>
    <w:rsid w:val="005B18DD"/>
    <w:rsid w:val="005B4434"/>
    <w:rsid w:val="005C3251"/>
    <w:rsid w:val="005C3328"/>
    <w:rsid w:val="005C557E"/>
    <w:rsid w:val="005C703F"/>
    <w:rsid w:val="005D4BF9"/>
    <w:rsid w:val="005E0412"/>
    <w:rsid w:val="005E5D7C"/>
    <w:rsid w:val="005F36F0"/>
    <w:rsid w:val="005F4A81"/>
    <w:rsid w:val="005F5E3D"/>
    <w:rsid w:val="005F7376"/>
    <w:rsid w:val="0060108B"/>
    <w:rsid w:val="006061F7"/>
    <w:rsid w:val="006062AD"/>
    <w:rsid w:val="00607E07"/>
    <w:rsid w:val="0061058C"/>
    <w:rsid w:val="00612898"/>
    <w:rsid w:val="00624638"/>
    <w:rsid w:val="006311CE"/>
    <w:rsid w:val="00636200"/>
    <w:rsid w:val="006367CB"/>
    <w:rsid w:val="0063798D"/>
    <w:rsid w:val="00645174"/>
    <w:rsid w:val="00647BEF"/>
    <w:rsid w:val="00656309"/>
    <w:rsid w:val="00660F52"/>
    <w:rsid w:val="00672153"/>
    <w:rsid w:val="00673E60"/>
    <w:rsid w:val="006740B3"/>
    <w:rsid w:val="00676BC7"/>
    <w:rsid w:val="00677196"/>
    <w:rsid w:val="0068068B"/>
    <w:rsid w:val="00692CFC"/>
    <w:rsid w:val="00697C40"/>
    <w:rsid w:val="006A362C"/>
    <w:rsid w:val="006B017F"/>
    <w:rsid w:val="006B0E56"/>
    <w:rsid w:val="006B4D20"/>
    <w:rsid w:val="006B7A04"/>
    <w:rsid w:val="006D3B9D"/>
    <w:rsid w:val="006D50A9"/>
    <w:rsid w:val="006D56E5"/>
    <w:rsid w:val="006F49EF"/>
    <w:rsid w:val="00702AC9"/>
    <w:rsid w:val="00703AFF"/>
    <w:rsid w:val="0071048E"/>
    <w:rsid w:val="00717CC6"/>
    <w:rsid w:val="00725616"/>
    <w:rsid w:val="007257DB"/>
    <w:rsid w:val="00731B43"/>
    <w:rsid w:val="00734D01"/>
    <w:rsid w:val="00746173"/>
    <w:rsid w:val="00747DBC"/>
    <w:rsid w:val="007602BE"/>
    <w:rsid w:val="0076051D"/>
    <w:rsid w:val="00777CF6"/>
    <w:rsid w:val="007909B4"/>
    <w:rsid w:val="00792110"/>
    <w:rsid w:val="007A64CF"/>
    <w:rsid w:val="007A7BF2"/>
    <w:rsid w:val="007B18DC"/>
    <w:rsid w:val="007B2483"/>
    <w:rsid w:val="007B50C6"/>
    <w:rsid w:val="007B6F37"/>
    <w:rsid w:val="007C04FD"/>
    <w:rsid w:val="007C0E8D"/>
    <w:rsid w:val="007C18CE"/>
    <w:rsid w:val="007C2E31"/>
    <w:rsid w:val="007C3F9F"/>
    <w:rsid w:val="007C44EB"/>
    <w:rsid w:val="007C55D4"/>
    <w:rsid w:val="007D08EA"/>
    <w:rsid w:val="007D1A61"/>
    <w:rsid w:val="007D4077"/>
    <w:rsid w:val="007D7683"/>
    <w:rsid w:val="007E0185"/>
    <w:rsid w:val="007E14E3"/>
    <w:rsid w:val="007E55EA"/>
    <w:rsid w:val="007E69C0"/>
    <w:rsid w:val="007E790A"/>
    <w:rsid w:val="007F0125"/>
    <w:rsid w:val="007F0D9C"/>
    <w:rsid w:val="007F203D"/>
    <w:rsid w:val="007F4BB7"/>
    <w:rsid w:val="007F6C61"/>
    <w:rsid w:val="00800B89"/>
    <w:rsid w:val="00803E94"/>
    <w:rsid w:val="008056D1"/>
    <w:rsid w:val="00812CAC"/>
    <w:rsid w:val="008131EF"/>
    <w:rsid w:val="008138B8"/>
    <w:rsid w:val="0082038E"/>
    <w:rsid w:val="00826749"/>
    <w:rsid w:val="008427D1"/>
    <w:rsid w:val="00842DFF"/>
    <w:rsid w:val="0085084C"/>
    <w:rsid w:val="00855290"/>
    <w:rsid w:val="008624D4"/>
    <w:rsid w:val="008625F2"/>
    <w:rsid w:val="008626B5"/>
    <w:rsid w:val="00864AA4"/>
    <w:rsid w:val="00864EEB"/>
    <w:rsid w:val="0087477F"/>
    <w:rsid w:val="00884894"/>
    <w:rsid w:val="00885235"/>
    <w:rsid w:val="00887597"/>
    <w:rsid w:val="008952DB"/>
    <w:rsid w:val="008A3A89"/>
    <w:rsid w:val="008A4C89"/>
    <w:rsid w:val="008A7B37"/>
    <w:rsid w:val="008B0F97"/>
    <w:rsid w:val="008B6A6D"/>
    <w:rsid w:val="008C08AE"/>
    <w:rsid w:val="008C56EC"/>
    <w:rsid w:val="008C667F"/>
    <w:rsid w:val="008C7040"/>
    <w:rsid w:val="008D0CE6"/>
    <w:rsid w:val="008D4898"/>
    <w:rsid w:val="008E00F6"/>
    <w:rsid w:val="008E773E"/>
    <w:rsid w:val="008F145B"/>
    <w:rsid w:val="008F56ED"/>
    <w:rsid w:val="008F72A2"/>
    <w:rsid w:val="008F7EF5"/>
    <w:rsid w:val="00911128"/>
    <w:rsid w:val="00914F79"/>
    <w:rsid w:val="00922A01"/>
    <w:rsid w:val="00927930"/>
    <w:rsid w:val="00936D1A"/>
    <w:rsid w:val="0093713B"/>
    <w:rsid w:val="00942452"/>
    <w:rsid w:val="00942B0A"/>
    <w:rsid w:val="00953478"/>
    <w:rsid w:val="00957286"/>
    <w:rsid w:val="0096003F"/>
    <w:rsid w:val="00960E6A"/>
    <w:rsid w:val="009615F6"/>
    <w:rsid w:val="00962E98"/>
    <w:rsid w:val="00965DFD"/>
    <w:rsid w:val="009665B7"/>
    <w:rsid w:val="00973A50"/>
    <w:rsid w:val="00973C65"/>
    <w:rsid w:val="009755F0"/>
    <w:rsid w:val="0097631F"/>
    <w:rsid w:val="009764B8"/>
    <w:rsid w:val="00976E65"/>
    <w:rsid w:val="009901A1"/>
    <w:rsid w:val="00992BC7"/>
    <w:rsid w:val="009A32EC"/>
    <w:rsid w:val="009A5D6E"/>
    <w:rsid w:val="009A6021"/>
    <w:rsid w:val="009A7A13"/>
    <w:rsid w:val="009B0B59"/>
    <w:rsid w:val="009B52F4"/>
    <w:rsid w:val="009C0B9C"/>
    <w:rsid w:val="009C3439"/>
    <w:rsid w:val="009C37DB"/>
    <w:rsid w:val="009C6B8B"/>
    <w:rsid w:val="009D309D"/>
    <w:rsid w:val="009D5778"/>
    <w:rsid w:val="009E1A93"/>
    <w:rsid w:val="009E691C"/>
    <w:rsid w:val="009F3072"/>
    <w:rsid w:val="00A0038F"/>
    <w:rsid w:val="00A01CAF"/>
    <w:rsid w:val="00A037D8"/>
    <w:rsid w:val="00A0434F"/>
    <w:rsid w:val="00A04725"/>
    <w:rsid w:val="00A07BDF"/>
    <w:rsid w:val="00A111F1"/>
    <w:rsid w:val="00A17179"/>
    <w:rsid w:val="00A209B9"/>
    <w:rsid w:val="00A23817"/>
    <w:rsid w:val="00A26946"/>
    <w:rsid w:val="00A3634D"/>
    <w:rsid w:val="00A4361C"/>
    <w:rsid w:val="00A534C2"/>
    <w:rsid w:val="00A556B9"/>
    <w:rsid w:val="00A57BF1"/>
    <w:rsid w:val="00A6188F"/>
    <w:rsid w:val="00A629B8"/>
    <w:rsid w:val="00A6686B"/>
    <w:rsid w:val="00A67291"/>
    <w:rsid w:val="00A758A8"/>
    <w:rsid w:val="00A7795B"/>
    <w:rsid w:val="00A85053"/>
    <w:rsid w:val="00A86D5A"/>
    <w:rsid w:val="00A901FF"/>
    <w:rsid w:val="00A9448D"/>
    <w:rsid w:val="00A95099"/>
    <w:rsid w:val="00A97649"/>
    <w:rsid w:val="00AA1E2B"/>
    <w:rsid w:val="00AA1ECB"/>
    <w:rsid w:val="00AA2449"/>
    <w:rsid w:val="00AA3882"/>
    <w:rsid w:val="00AA4EC8"/>
    <w:rsid w:val="00AA5817"/>
    <w:rsid w:val="00AA660A"/>
    <w:rsid w:val="00AB26E2"/>
    <w:rsid w:val="00AB713F"/>
    <w:rsid w:val="00AC108E"/>
    <w:rsid w:val="00AC66BA"/>
    <w:rsid w:val="00AD0123"/>
    <w:rsid w:val="00AD119E"/>
    <w:rsid w:val="00AD3127"/>
    <w:rsid w:val="00AD47A7"/>
    <w:rsid w:val="00AD50ED"/>
    <w:rsid w:val="00AE31F0"/>
    <w:rsid w:val="00AE3EE2"/>
    <w:rsid w:val="00AE422C"/>
    <w:rsid w:val="00AF4AF9"/>
    <w:rsid w:val="00B00ABD"/>
    <w:rsid w:val="00B03124"/>
    <w:rsid w:val="00B10876"/>
    <w:rsid w:val="00B161FC"/>
    <w:rsid w:val="00B17F80"/>
    <w:rsid w:val="00B206C8"/>
    <w:rsid w:val="00B21A1F"/>
    <w:rsid w:val="00B23A9C"/>
    <w:rsid w:val="00B26872"/>
    <w:rsid w:val="00B26D30"/>
    <w:rsid w:val="00B320AF"/>
    <w:rsid w:val="00B32D6D"/>
    <w:rsid w:val="00B330BB"/>
    <w:rsid w:val="00B46B34"/>
    <w:rsid w:val="00B51D5C"/>
    <w:rsid w:val="00B56107"/>
    <w:rsid w:val="00B57A15"/>
    <w:rsid w:val="00B57ADD"/>
    <w:rsid w:val="00B6041A"/>
    <w:rsid w:val="00B643F3"/>
    <w:rsid w:val="00B67DA2"/>
    <w:rsid w:val="00B80478"/>
    <w:rsid w:val="00B80EB2"/>
    <w:rsid w:val="00B8128C"/>
    <w:rsid w:val="00B82145"/>
    <w:rsid w:val="00B828B9"/>
    <w:rsid w:val="00B85984"/>
    <w:rsid w:val="00B86A20"/>
    <w:rsid w:val="00B93400"/>
    <w:rsid w:val="00BA09BD"/>
    <w:rsid w:val="00BA51F1"/>
    <w:rsid w:val="00BB3218"/>
    <w:rsid w:val="00BB5F49"/>
    <w:rsid w:val="00BC052B"/>
    <w:rsid w:val="00BC1B78"/>
    <w:rsid w:val="00BC73EB"/>
    <w:rsid w:val="00BC75B9"/>
    <w:rsid w:val="00BC77EE"/>
    <w:rsid w:val="00BE100B"/>
    <w:rsid w:val="00BE252F"/>
    <w:rsid w:val="00BE4611"/>
    <w:rsid w:val="00BF1206"/>
    <w:rsid w:val="00BF158C"/>
    <w:rsid w:val="00BF4373"/>
    <w:rsid w:val="00C06BDE"/>
    <w:rsid w:val="00C123F8"/>
    <w:rsid w:val="00C16B79"/>
    <w:rsid w:val="00C20C54"/>
    <w:rsid w:val="00C22900"/>
    <w:rsid w:val="00C26590"/>
    <w:rsid w:val="00C26B75"/>
    <w:rsid w:val="00C319F3"/>
    <w:rsid w:val="00C341F4"/>
    <w:rsid w:val="00C35432"/>
    <w:rsid w:val="00C37EE4"/>
    <w:rsid w:val="00C4075D"/>
    <w:rsid w:val="00C453A0"/>
    <w:rsid w:val="00C50955"/>
    <w:rsid w:val="00C50B14"/>
    <w:rsid w:val="00C513F0"/>
    <w:rsid w:val="00C52D19"/>
    <w:rsid w:val="00C564D3"/>
    <w:rsid w:val="00C569D0"/>
    <w:rsid w:val="00C57AEA"/>
    <w:rsid w:val="00C61F41"/>
    <w:rsid w:val="00C64AAB"/>
    <w:rsid w:val="00C666FA"/>
    <w:rsid w:val="00C73F38"/>
    <w:rsid w:val="00C742AD"/>
    <w:rsid w:val="00C76272"/>
    <w:rsid w:val="00C803F7"/>
    <w:rsid w:val="00C81EDE"/>
    <w:rsid w:val="00C901B6"/>
    <w:rsid w:val="00C931EB"/>
    <w:rsid w:val="00CA4A2A"/>
    <w:rsid w:val="00CA731C"/>
    <w:rsid w:val="00CB29C9"/>
    <w:rsid w:val="00CB5AE9"/>
    <w:rsid w:val="00CD234D"/>
    <w:rsid w:val="00CE04B2"/>
    <w:rsid w:val="00CE7EE7"/>
    <w:rsid w:val="00CF3771"/>
    <w:rsid w:val="00CF5899"/>
    <w:rsid w:val="00CF7295"/>
    <w:rsid w:val="00D01DB4"/>
    <w:rsid w:val="00D026CF"/>
    <w:rsid w:val="00D04979"/>
    <w:rsid w:val="00D1188B"/>
    <w:rsid w:val="00D11C23"/>
    <w:rsid w:val="00D130E5"/>
    <w:rsid w:val="00D16598"/>
    <w:rsid w:val="00D24C72"/>
    <w:rsid w:val="00D2707E"/>
    <w:rsid w:val="00D323E7"/>
    <w:rsid w:val="00D342F4"/>
    <w:rsid w:val="00D370CE"/>
    <w:rsid w:val="00D37836"/>
    <w:rsid w:val="00D40CA7"/>
    <w:rsid w:val="00D528F3"/>
    <w:rsid w:val="00D53E18"/>
    <w:rsid w:val="00D561F0"/>
    <w:rsid w:val="00D6322C"/>
    <w:rsid w:val="00D65E6B"/>
    <w:rsid w:val="00D81366"/>
    <w:rsid w:val="00D844FC"/>
    <w:rsid w:val="00D85A78"/>
    <w:rsid w:val="00D90505"/>
    <w:rsid w:val="00D9110F"/>
    <w:rsid w:val="00D9462A"/>
    <w:rsid w:val="00D9729E"/>
    <w:rsid w:val="00DA3416"/>
    <w:rsid w:val="00DA403F"/>
    <w:rsid w:val="00DA5677"/>
    <w:rsid w:val="00DA6CA3"/>
    <w:rsid w:val="00DB019A"/>
    <w:rsid w:val="00DB4996"/>
    <w:rsid w:val="00DB5EDC"/>
    <w:rsid w:val="00DC2EB8"/>
    <w:rsid w:val="00DC3E36"/>
    <w:rsid w:val="00DC3F80"/>
    <w:rsid w:val="00DD65C7"/>
    <w:rsid w:val="00DE0EAD"/>
    <w:rsid w:val="00DE2752"/>
    <w:rsid w:val="00DE2B3A"/>
    <w:rsid w:val="00DE64F8"/>
    <w:rsid w:val="00DE70CA"/>
    <w:rsid w:val="00DF020A"/>
    <w:rsid w:val="00DF2034"/>
    <w:rsid w:val="00DF2963"/>
    <w:rsid w:val="00E06F86"/>
    <w:rsid w:val="00E135D8"/>
    <w:rsid w:val="00E1405B"/>
    <w:rsid w:val="00E237DE"/>
    <w:rsid w:val="00E32835"/>
    <w:rsid w:val="00E33545"/>
    <w:rsid w:val="00E378E1"/>
    <w:rsid w:val="00E413DA"/>
    <w:rsid w:val="00E41FB1"/>
    <w:rsid w:val="00E42845"/>
    <w:rsid w:val="00E42BE3"/>
    <w:rsid w:val="00E431DD"/>
    <w:rsid w:val="00E51379"/>
    <w:rsid w:val="00E51F1A"/>
    <w:rsid w:val="00E521AF"/>
    <w:rsid w:val="00E54962"/>
    <w:rsid w:val="00E54DFF"/>
    <w:rsid w:val="00E5637B"/>
    <w:rsid w:val="00E57166"/>
    <w:rsid w:val="00E62F1A"/>
    <w:rsid w:val="00E635C3"/>
    <w:rsid w:val="00E64BA3"/>
    <w:rsid w:val="00E72657"/>
    <w:rsid w:val="00E736AC"/>
    <w:rsid w:val="00E82003"/>
    <w:rsid w:val="00E859ED"/>
    <w:rsid w:val="00E90268"/>
    <w:rsid w:val="00E90773"/>
    <w:rsid w:val="00E90832"/>
    <w:rsid w:val="00E90872"/>
    <w:rsid w:val="00E921DA"/>
    <w:rsid w:val="00E92450"/>
    <w:rsid w:val="00E95329"/>
    <w:rsid w:val="00EA0223"/>
    <w:rsid w:val="00EA22E9"/>
    <w:rsid w:val="00EA2951"/>
    <w:rsid w:val="00EA4D5D"/>
    <w:rsid w:val="00EB48D9"/>
    <w:rsid w:val="00EC12F4"/>
    <w:rsid w:val="00EC3300"/>
    <w:rsid w:val="00ED60C5"/>
    <w:rsid w:val="00EE096D"/>
    <w:rsid w:val="00EE382A"/>
    <w:rsid w:val="00EE52C6"/>
    <w:rsid w:val="00EE7195"/>
    <w:rsid w:val="00EF1D01"/>
    <w:rsid w:val="00EF1DDC"/>
    <w:rsid w:val="00EF2EFA"/>
    <w:rsid w:val="00EF4B3A"/>
    <w:rsid w:val="00EF73A4"/>
    <w:rsid w:val="00F00006"/>
    <w:rsid w:val="00F0175E"/>
    <w:rsid w:val="00F12F13"/>
    <w:rsid w:val="00F21C65"/>
    <w:rsid w:val="00F26B60"/>
    <w:rsid w:val="00F31586"/>
    <w:rsid w:val="00F32009"/>
    <w:rsid w:val="00F32DD1"/>
    <w:rsid w:val="00F408F5"/>
    <w:rsid w:val="00F43262"/>
    <w:rsid w:val="00F54298"/>
    <w:rsid w:val="00F5591D"/>
    <w:rsid w:val="00F7539C"/>
    <w:rsid w:val="00F75F27"/>
    <w:rsid w:val="00F7631C"/>
    <w:rsid w:val="00F840FA"/>
    <w:rsid w:val="00F907A6"/>
    <w:rsid w:val="00F90CC5"/>
    <w:rsid w:val="00FA24D1"/>
    <w:rsid w:val="00FA537A"/>
    <w:rsid w:val="00FA72C2"/>
    <w:rsid w:val="00FB0BC6"/>
    <w:rsid w:val="00FB1EB6"/>
    <w:rsid w:val="00FC05A3"/>
    <w:rsid w:val="00FC2E84"/>
    <w:rsid w:val="00FC630D"/>
    <w:rsid w:val="00FC655C"/>
    <w:rsid w:val="00FC6CD4"/>
    <w:rsid w:val="00FD2754"/>
    <w:rsid w:val="00FD33EA"/>
    <w:rsid w:val="00FE0B58"/>
    <w:rsid w:val="00FE63EF"/>
    <w:rsid w:val="00FE764C"/>
    <w:rsid w:val="00FF2E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112164"/>
  <w15:chartTrackingRefBased/>
  <w15:docId w15:val="{B661BF27-221B-46E1-9FD1-0D990B781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7148"/>
  </w:style>
  <w:style w:type="paragraph" w:styleId="Heading1">
    <w:name w:val="heading 1"/>
    <w:basedOn w:val="Normal"/>
    <w:next w:val="Normal"/>
    <w:link w:val="Heading1Char"/>
    <w:uiPriority w:val="9"/>
    <w:qFormat/>
    <w:rsid w:val="00D53E18"/>
    <w:pPr>
      <w:spacing w:after="0" w:line="240" w:lineRule="auto"/>
      <w:outlineLvl w:val="0"/>
    </w:pPr>
    <w:rPr>
      <w:rFonts w:ascii="Arial" w:eastAsia="Times New Roman" w:hAnsi="Arial" w:cs="Arial"/>
      <w:b/>
      <w:bCs/>
      <w:caps/>
      <w:color w:val="000000"/>
      <w:sz w:val="24"/>
      <w:shd w:val="clear" w:color="auto" w:fill="FFFFFF"/>
    </w:rPr>
  </w:style>
  <w:style w:type="paragraph" w:styleId="Heading2">
    <w:name w:val="heading 2"/>
    <w:aliases w:val="h2,SUBJECT,H2normal full,Heading 2 Hidden,2 headline,Chapter Title,TBHeading 2,TBHeading 21,TBHeading 22,TBHeading 23,TBHeading 24,TBHeading 211,TBHeading 221,Sect. Sub-Title,Sect. Sub-Title1"/>
    <w:basedOn w:val="Normal"/>
    <w:next w:val="Normal"/>
    <w:link w:val="Heading2Char"/>
    <w:uiPriority w:val="9"/>
    <w:unhideWhenUsed/>
    <w:qFormat/>
    <w:rsid w:val="007D1A61"/>
    <w:pPr>
      <w:spacing w:before="120" w:after="120" w:line="240" w:lineRule="auto"/>
      <w:outlineLvl w:val="1"/>
    </w:pPr>
    <w:rPr>
      <w:rFonts w:ascii="Arial" w:eastAsiaTheme="majorEastAsia" w:hAnsi="Arial" w:cs="Arial"/>
      <w:b/>
    </w:rPr>
  </w:style>
  <w:style w:type="paragraph" w:styleId="Heading3">
    <w:name w:val="heading 3"/>
    <w:aliases w:val="h3,H3,H31,H32,H33,H311,H34,H312,H321,H331,H3111,H35,H313,H322,H332,H3112,H36,H314,H323,H333,H3113,H37,H315,H324,H334,H3114,H38,H316,H325,H335,H3115,H39,H317,H326,H336,H3116,H310,H318,H327,H337,H3117,H319,H328,H338,H3118,H320,H3110,H329,H339,b"/>
    <w:basedOn w:val="Normal"/>
    <w:next w:val="Normal"/>
    <w:link w:val="Heading3Char1"/>
    <w:qFormat/>
    <w:rsid w:val="006D50A9"/>
    <w:pPr>
      <w:spacing w:after="0" w:line="240" w:lineRule="auto"/>
      <w:jc w:val="center"/>
      <w:outlineLvl w:val="2"/>
    </w:pPr>
    <w:rPr>
      <w:rFonts w:ascii="Arial Narrow" w:eastAsia="Times New Roman" w:hAnsi="Arial Narrow" w:cs="Times New Roman"/>
      <w:b/>
    </w:rPr>
  </w:style>
  <w:style w:type="paragraph" w:styleId="Heading4">
    <w:name w:val="heading 4"/>
    <w:basedOn w:val="Heading3"/>
    <w:next w:val="Normal"/>
    <w:link w:val="Heading4Char"/>
    <w:uiPriority w:val="9"/>
    <w:qFormat/>
    <w:rsid w:val="008E00F6"/>
    <w:pPr>
      <w:numPr>
        <w:numId w:val="22"/>
      </w:numPr>
      <w:jc w:val="left"/>
      <w:outlineLvl w:val="3"/>
    </w:pPr>
    <w:rPr>
      <w:rFonts w:ascii="Arial" w:hAnsi="Arial" w:cs="Arial"/>
      <w:b w:val="0"/>
    </w:rPr>
  </w:style>
  <w:style w:type="paragraph" w:styleId="Heading5">
    <w:name w:val="heading 5"/>
    <w:aliases w:val="H5,Rpt 5"/>
    <w:basedOn w:val="Normal"/>
    <w:next w:val="Normal"/>
    <w:link w:val="Heading5Char"/>
    <w:uiPriority w:val="9"/>
    <w:qFormat/>
    <w:rsid w:val="006D50A9"/>
    <w:pPr>
      <w:keepNext/>
      <w:spacing w:after="0" w:line="240" w:lineRule="auto"/>
      <w:ind w:left="360"/>
      <w:jc w:val="center"/>
      <w:outlineLvl w:val="4"/>
    </w:pPr>
    <w:rPr>
      <w:rFonts w:ascii="Arial Narrow" w:eastAsia="Times New Roman" w:hAnsi="Arial Narrow" w:cs="Times New Roman"/>
      <w:b/>
      <w:bCs/>
      <w:sz w:val="32"/>
    </w:rPr>
  </w:style>
  <w:style w:type="paragraph" w:styleId="Heading6">
    <w:name w:val="heading 6"/>
    <w:aliases w:val="sub-dash,sd,5"/>
    <w:basedOn w:val="Normal"/>
    <w:next w:val="Normal"/>
    <w:link w:val="Heading6Char"/>
    <w:uiPriority w:val="9"/>
    <w:qFormat/>
    <w:rsid w:val="006D50A9"/>
    <w:pPr>
      <w:keepNext/>
      <w:spacing w:after="0" w:line="240" w:lineRule="auto"/>
      <w:ind w:left="360"/>
      <w:jc w:val="center"/>
      <w:outlineLvl w:val="5"/>
    </w:pPr>
    <w:rPr>
      <w:rFonts w:ascii="Arial" w:eastAsia="Times New Roman" w:hAnsi="Arial" w:cs="Arial"/>
      <w:b/>
      <w:bCs/>
      <w:sz w:val="20"/>
    </w:rPr>
  </w:style>
  <w:style w:type="paragraph" w:styleId="Heading7">
    <w:name w:val="heading 7"/>
    <w:basedOn w:val="Normal"/>
    <w:next w:val="Normal"/>
    <w:link w:val="Heading7Char"/>
    <w:uiPriority w:val="9"/>
    <w:qFormat/>
    <w:rsid w:val="006D50A9"/>
    <w:pPr>
      <w:keepNext/>
      <w:spacing w:after="0" w:line="240" w:lineRule="auto"/>
      <w:ind w:left="360"/>
      <w:jc w:val="center"/>
      <w:outlineLvl w:val="6"/>
    </w:pPr>
    <w:rPr>
      <w:rFonts w:ascii="Arial" w:eastAsia="Times New Roman" w:hAnsi="Arial" w:cs="Arial"/>
      <w:b/>
      <w:bCs/>
      <w:sz w:val="20"/>
      <w:u w:val="single"/>
    </w:rPr>
  </w:style>
  <w:style w:type="paragraph" w:styleId="Heading8">
    <w:name w:val="heading 8"/>
    <w:basedOn w:val="Normal"/>
    <w:next w:val="Normal"/>
    <w:link w:val="Heading8Char"/>
    <w:uiPriority w:val="9"/>
    <w:qFormat/>
    <w:rsid w:val="006D50A9"/>
    <w:pPr>
      <w:keepNext/>
      <w:tabs>
        <w:tab w:val="left" w:pos="360"/>
      </w:tabs>
      <w:spacing w:after="0" w:line="240" w:lineRule="auto"/>
      <w:ind w:left="360"/>
      <w:outlineLvl w:val="7"/>
    </w:pPr>
    <w:rPr>
      <w:rFonts w:ascii="Arial" w:eastAsia="Times New Roman" w:hAnsi="Arial" w:cs="Arial"/>
      <w:b/>
      <w:bCs/>
      <w:sz w:val="20"/>
    </w:rPr>
  </w:style>
  <w:style w:type="paragraph" w:styleId="Heading9">
    <w:name w:val="heading 9"/>
    <w:basedOn w:val="Normal"/>
    <w:next w:val="Normal"/>
    <w:link w:val="Heading9Char"/>
    <w:qFormat/>
    <w:rsid w:val="006D50A9"/>
    <w:pPr>
      <w:keepNext/>
      <w:tabs>
        <w:tab w:val="left" w:pos="1260"/>
      </w:tabs>
      <w:spacing w:after="0" w:line="240" w:lineRule="auto"/>
      <w:ind w:left="1260" w:hanging="900"/>
      <w:jc w:val="center"/>
      <w:outlineLvl w:val="8"/>
    </w:pPr>
    <w:rPr>
      <w:rFonts w:ascii="Arial" w:eastAsia="Times New Roman"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evel 1,Appendix Bullets,List Paragraph1,Scope of Services,Bull2,Numbering,Figure_name,Bullet- First level,numbered,FooterText,Alpha List Paragraph,Style 2,Num List Paragraph,Paragraphe de liste1,Bulletr List Paragraph,列出段落,列出段落1"/>
    <w:basedOn w:val="Normal"/>
    <w:link w:val="ListParagraphChar"/>
    <w:uiPriority w:val="34"/>
    <w:qFormat/>
    <w:rsid w:val="00437328"/>
    <w:pPr>
      <w:ind w:left="720"/>
      <w:contextualSpacing/>
    </w:pPr>
  </w:style>
  <w:style w:type="character" w:customStyle="1" w:styleId="normaltextrun">
    <w:name w:val="normaltextrun"/>
    <w:basedOn w:val="DefaultParagraphFont"/>
    <w:rsid w:val="00FA24D1"/>
  </w:style>
  <w:style w:type="paragraph" w:customStyle="1" w:styleId="paragraph">
    <w:name w:val="paragraph"/>
    <w:basedOn w:val="Normal"/>
    <w:rsid w:val="00FA24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ontextualspellingandgrammarerror">
    <w:name w:val="contextualspellingandgrammarerror"/>
    <w:basedOn w:val="DefaultParagraphFont"/>
    <w:rsid w:val="00FA24D1"/>
  </w:style>
  <w:style w:type="character" w:customStyle="1" w:styleId="advancedproofingissue">
    <w:name w:val="advancedproofingissue"/>
    <w:basedOn w:val="DefaultParagraphFont"/>
    <w:rsid w:val="00FA24D1"/>
  </w:style>
  <w:style w:type="character" w:styleId="Hyperlink">
    <w:name w:val="Hyperlink"/>
    <w:basedOn w:val="DefaultParagraphFont"/>
    <w:uiPriority w:val="99"/>
    <w:unhideWhenUsed/>
    <w:rsid w:val="00607E07"/>
    <w:rPr>
      <w:color w:val="0563C1" w:themeColor="hyperlink"/>
      <w:u w:val="single"/>
    </w:rPr>
  </w:style>
  <w:style w:type="character" w:styleId="UnresolvedMention">
    <w:name w:val="Unresolved Mention"/>
    <w:basedOn w:val="DefaultParagraphFont"/>
    <w:uiPriority w:val="99"/>
    <w:semiHidden/>
    <w:unhideWhenUsed/>
    <w:rsid w:val="00607E07"/>
    <w:rPr>
      <w:color w:val="605E5C"/>
      <w:shd w:val="clear" w:color="auto" w:fill="E1DFDD"/>
    </w:rPr>
  </w:style>
  <w:style w:type="table" w:styleId="TableGrid">
    <w:name w:val="Table Grid"/>
    <w:basedOn w:val="TableNormal"/>
    <w:uiPriority w:val="59"/>
    <w:rsid w:val="00404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1102FE"/>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aliases w:val="h,Header/Footer,header odd,Hyphen,header,Header-letter p2"/>
    <w:basedOn w:val="Normal"/>
    <w:link w:val="HeaderChar"/>
    <w:uiPriority w:val="99"/>
    <w:unhideWhenUsed/>
    <w:rsid w:val="00BB5F49"/>
    <w:pPr>
      <w:tabs>
        <w:tab w:val="center" w:pos="4680"/>
        <w:tab w:val="right" w:pos="9360"/>
      </w:tabs>
      <w:spacing w:after="0" w:line="240" w:lineRule="auto"/>
    </w:pPr>
  </w:style>
  <w:style w:type="character" w:customStyle="1" w:styleId="HeaderChar">
    <w:name w:val="Header Char"/>
    <w:aliases w:val="h Char,Header/Footer Char,header odd Char,Hyphen Char,header Char,Header-letter p2 Char"/>
    <w:basedOn w:val="DefaultParagraphFont"/>
    <w:link w:val="Header"/>
    <w:uiPriority w:val="99"/>
    <w:rsid w:val="00BB5F49"/>
  </w:style>
  <w:style w:type="paragraph" w:styleId="Footer">
    <w:name w:val="footer"/>
    <w:basedOn w:val="Normal"/>
    <w:link w:val="FooterChar"/>
    <w:uiPriority w:val="99"/>
    <w:unhideWhenUsed/>
    <w:rsid w:val="00BB5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5F49"/>
  </w:style>
  <w:style w:type="character" w:customStyle="1" w:styleId="Heading1Char">
    <w:name w:val="Heading 1 Char"/>
    <w:basedOn w:val="DefaultParagraphFont"/>
    <w:link w:val="Heading1"/>
    <w:uiPriority w:val="9"/>
    <w:rsid w:val="00D53E18"/>
    <w:rPr>
      <w:rFonts w:ascii="Arial" w:eastAsia="Times New Roman" w:hAnsi="Arial" w:cs="Arial"/>
      <w:b/>
      <w:bCs/>
      <w:caps/>
      <w:color w:val="000000"/>
      <w:sz w:val="24"/>
    </w:rPr>
  </w:style>
  <w:style w:type="character" w:customStyle="1" w:styleId="ListParagraphChar">
    <w:name w:val="List Paragraph Char"/>
    <w:aliases w:val="Bullet Level 1 Char,Appendix Bullets Char,List Paragraph1 Char,Scope of Services Char,Bull2 Char,Numbering Char,Figure_name Char,Bullet- First level Char,numbered Char,FooterText Char,Alpha List Paragraph Char,Style 2 Char,列出段落 Char"/>
    <w:link w:val="ListParagraph"/>
    <w:locked/>
    <w:rsid w:val="00D53E18"/>
  </w:style>
  <w:style w:type="paragraph" w:styleId="NormalWeb">
    <w:name w:val="Normal (Web)"/>
    <w:basedOn w:val="Normal"/>
    <w:uiPriority w:val="99"/>
    <w:rsid w:val="00D53E18"/>
    <w:pPr>
      <w:spacing w:after="0" w:line="240" w:lineRule="auto"/>
    </w:pPr>
    <w:rPr>
      <w:rFonts w:ascii="Arial" w:eastAsia="Times New Roman" w:hAnsi="Arial" w:cs="Arial"/>
    </w:rPr>
  </w:style>
  <w:style w:type="paragraph" w:customStyle="1" w:styleId="RFQHeader2">
    <w:name w:val="RFQ Header 2"/>
    <w:basedOn w:val="Normal"/>
    <w:qFormat/>
    <w:rsid w:val="00E42845"/>
    <w:pPr>
      <w:numPr>
        <w:numId w:val="3"/>
      </w:numPr>
      <w:tabs>
        <w:tab w:val="left" w:pos="1260"/>
      </w:tabs>
      <w:spacing w:before="240" w:after="240" w:line="240" w:lineRule="auto"/>
    </w:pPr>
    <w:rPr>
      <w:rFonts w:ascii="Arial" w:eastAsia="Times New Roman" w:hAnsi="Arial" w:cs="Arial"/>
    </w:rPr>
  </w:style>
  <w:style w:type="character" w:styleId="CommentReference">
    <w:name w:val="annotation reference"/>
    <w:basedOn w:val="DefaultParagraphFont"/>
    <w:semiHidden/>
    <w:unhideWhenUsed/>
    <w:rsid w:val="00EE096D"/>
    <w:rPr>
      <w:sz w:val="16"/>
      <w:szCs w:val="16"/>
    </w:rPr>
  </w:style>
  <w:style w:type="paragraph" w:styleId="CommentText">
    <w:name w:val="annotation text"/>
    <w:basedOn w:val="Normal"/>
    <w:link w:val="CommentTextChar"/>
    <w:unhideWhenUsed/>
    <w:rsid w:val="00EE096D"/>
    <w:pPr>
      <w:spacing w:line="240" w:lineRule="auto"/>
    </w:pPr>
    <w:rPr>
      <w:sz w:val="20"/>
      <w:szCs w:val="20"/>
    </w:rPr>
  </w:style>
  <w:style w:type="character" w:customStyle="1" w:styleId="CommentTextChar">
    <w:name w:val="Comment Text Char"/>
    <w:basedOn w:val="DefaultParagraphFont"/>
    <w:link w:val="CommentText"/>
    <w:rsid w:val="00EE096D"/>
    <w:rPr>
      <w:sz w:val="20"/>
      <w:szCs w:val="20"/>
    </w:rPr>
  </w:style>
  <w:style w:type="paragraph" w:styleId="CommentSubject">
    <w:name w:val="annotation subject"/>
    <w:basedOn w:val="CommentText"/>
    <w:next w:val="CommentText"/>
    <w:link w:val="CommentSubjectChar"/>
    <w:uiPriority w:val="99"/>
    <w:semiHidden/>
    <w:unhideWhenUsed/>
    <w:rsid w:val="00EE096D"/>
    <w:rPr>
      <w:b/>
      <w:bCs/>
    </w:rPr>
  </w:style>
  <w:style w:type="character" w:customStyle="1" w:styleId="CommentSubjectChar">
    <w:name w:val="Comment Subject Char"/>
    <w:basedOn w:val="CommentTextChar"/>
    <w:link w:val="CommentSubject"/>
    <w:uiPriority w:val="99"/>
    <w:semiHidden/>
    <w:rsid w:val="00EE096D"/>
    <w:rPr>
      <w:b/>
      <w:bCs/>
      <w:sz w:val="20"/>
      <w:szCs w:val="20"/>
    </w:rPr>
  </w:style>
  <w:style w:type="paragraph" w:styleId="BalloonText">
    <w:name w:val="Balloon Text"/>
    <w:basedOn w:val="Normal"/>
    <w:link w:val="BalloonTextChar"/>
    <w:uiPriority w:val="99"/>
    <w:semiHidden/>
    <w:unhideWhenUsed/>
    <w:rsid w:val="00EE09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E096D"/>
    <w:rPr>
      <w:rFonts w:ascii="Segoe UI" w:hAnsi="Segoe UI" w:cs="Segoe UI"/>
      <w:sz w:val="18"/>
      <w:szCs w:val="18"/>
    </w:rPr>
  </w:style>
  <w:style w:type="character" w:customStyle="1" w:styleId="Heading2Char">
    <w:name w:val="Heading 2 Char"/>
    <w:aliases w:val="h2 Char,SUBJECT Char,H2normal full Char,Heading 2 Hidden Char,2 headline Char,Chapter Title Char,TBHeading 2 Char,TBHeading 21 Char,TBHeading 22 Char,TBHeading 23 Char,TBHeading 24 Char,TBHeading 211 Char,TBHeading 221 Char"/>
    <w:basedOn w:val="DefaultParagraphFont"/>
    <w:link w:val="Heading2"/>
    <w:uiPriority w:val="9"/>
    <w:rsid w:val="007D1A61"/>
    <w:rPr>
      <w:rFonts w:ascii="Arial" w:eastAsiaTheme="majorEastAsia" w:hAnsi="Arial" w:cs="Arial"/>
      <w:b/>
    </w:rPr>
  </w:style>
  <w:style w:type="character" w:customStyle="1" w:styleId="Heading3Char">
    <w:name w:val="Heading 3 Char"/>
    <w:aliases w:val="h3 Char,H3 Char,H31 Char,H32 Char,H33 Char,H311 Char,H34 Char,H312 Char,H321 Char,H331 Char,H3111 Char,H35 Char,H313 Char,H322 Char,H332 Char,H3112 Char,H36 Char,H314 Char,H323 Char,H333 Char,H3113 Char,H37 Char,H315 Char,H324 Char,b Cha"/>
    <w:basedOn w:val="DefaultParagraphFont"/>
    <w:uiPriority w:val="9"/>
    <w:rsid w:val="006D50A9"/>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8E00F6"/>
    <w:rPr>
      <w:rFonts w:ascii="Arial" w:eastAsia="Times New Roman" w:hAnsi="Arial" w:cs="Arial"/>
    </w:rPr>
  </w:style>
  <w:style w:type="character" w:customStyle="1" w:styleId="Heading5Char">
    <w:name w:val="Heading 5 Char"/>
    <w:aliases w:val="H5 Char,Rpt 5 Char"/>
    <w:basedOn w:val="DefaultParagraphFont"/>
    <w:link w:val="Heading5"/>
    <w:uiPriority w:val="9"/>
    <w:rsid w:val="006D50A9"/>
    <w:rPr>
      <w:rFonts w:ascii="Arial Narrow" w:eastAsia="Times New Roman" w:hAnsi="Arial Narrow" w:cs="Times New Roman"/>
      <w:b/>
      <w:bCs/>
      <w:sz w:val="32"/>
    </w:rPr>
  </w:style>
  <w:style w:type="character" w:customStyle="1" w:styleId="Heading6Char">
    <w:name w:val="Heading 6 Char"/>
    <w:aliases w:val="sub-dash Char,sd Char,5 Char"/>
    <w:basedOn w:val="DefaultParagraphFont"/>
    <w:link w:val="Heading6"/>
    <w:uiPriority w:val="9"/>
    <w:rsid w:val="006D50A9"/>
    <w:rPr>
      <w:rFonts w:ascii="Arial" w:eastAsia="Times New Roman" w:hAnsi="Arial" w:cs="Arial"/>
      <w:b/>
      <w:bCs/>
      <w:sz w:val="20"/>
    </w:rPr>
  </w:style>
  <w:style w:type="character" w:customStyle="1" w:styleId="Heading7Char">
    <w:name w:val="Heading 7 Char"/>
    <w:basedOn w:val="DefaultParagraphFont"/>
    <w:link w:val="Heading7"/>
    <w:uiPriority w:val="9"/>
    <w:rsid w:val="006D50A9"/>
    <w:rPr>
      <w:rFonts w:ascii="Arial" w:eastAsia="Times New Roman" w:hAnsi="Arial" w:cs="Arial"/>
      <w:b/>
      <w:bCs/>
      <w:sz w:val="20"/>
      <w:u w:val="single"/>
    </w:rPr>
  </w:style>
  <w:style w:type="character" w:customStyle="1" w:styleId="Heading8Char">
    <w:name w:val="Heading 8 Char"/>
    <w:basedOn w:val="DefaultParagraphFont"/>
    <w:link w:val="Heading8"/>
    <w:uiPriority w:val="9"/>
    <w:rsid w:val="006D50A9"/>
    <w:rPr>
      <w:rFonts w:ascii="Arial" w:eastAsia="Times New Roman" w:hAnsi="Arial" w:cs="Arial"/>
      <w:b/>
      <w:bCs/>
      <w:sz w:val="20"/>
    </w:rPr>
  </w:style>
  <w:style w:type="character" w:customStyle="1" w:styleId="Heading9Char">
    <w:name w:val="Heading 9 Char"/>
    <w:basedOn w:val="DefaultParagraphFont"/>
    <w:link w:val="Heading9"/>
    <w:rsid w:val="006D50A9"/>
    <w:rPr>
      <w:rFonts w:ascii="Arial" w:eastAsia="Times New Roman" w:hAnsi="Arial" w:cs="Arial"/>
      <w:b/>
      <w:bCs/>
      <w:sz w:val="20"/>
    </w:rPr>
  </w:style>
  <w:style w:type="character" w:customStyle="1" w:styleId="Heading3Char8">
    <w:name w:val="Heading 3 Char8"/>
    <w:aliases w:val="h3 Char8,H3 Char8,H31 Char8,H32 Char8,H33 Char8,H311 Char8,H34 Char8,H312 Char8,H321 Char8,H331 Char8,H3111 Char8,H35 Char8,H313 Char8,H322 Char8,H332 Char8,H3112 Char8,H36 Char8,H314 Char8,H323 Char8,H333 Char8,H3113 Char8,H37 Char8"/>
    <w:semiHidden/>
    <w:locked/>
    <w:rsid w:val="006D50A9"/>
    <w:rPr>
      <w:rFonts w:ascii="Cambria" w:hAnsi="Cambria" w:cs="Times New Roman"/>
      <w:b/>
      <w:bCs/>
      <w:sz w:val="26"/>
      <w:szCs w:val="26"/>
    </w:rPr>
  </w:style>
  <w:style w:type="character" w:customStyle="1" w:styleId="Heading3Char7">
    <w:name w:val="Heading 3 Char7"/>
    <w:aliases w:val="h3 Char7,H3 Char7,H31 Char7,H32 Char7,H33 Char7,H311 Char7,H34 Char7,H312 Char7,H321 Char7,H331 Char7,H3111 Char7,H35 Char7,H313 Char7,H322 Char7,H332 Char7,H3112 Char7,H36 Char7,H314 Char7,H323 Char7,H333 Char7,H3113 Char7,H37 Char7"/>
    <w:semiHidden/>
    <w:locked/>
    <w:rsid w:val="006D50A9"/>
    <w:rPr>
      <w:rFonts w:ascii="Cambria" w:hAnsi="Cambria" w:cs="Times New Roman"/>
      <w:b/>
      <w:bCs/>
      <w:sz w:val="26"/>
      <w:szCs w:val="26"/>
    </w:rPr>
  </w:style>
  <w:style w:type="character" w:customStyle="1" w:styleId="Heading3Char6">
    <w:name w:val="Heading 3 Char6"/>
    <w:aliases w:val="h3 Char6,H3 Char6,H31 Char6,H32 Char6,H33 Char6,H311 Char6,H34 Char6,H312 Char6,H321 Char6,H331 Char6,H3111 Char6,H35 Char6,H313 Char6,H322 Char6,H332 Char6,H3112 Char6,H36 Char6,H314 Char6,H323 Char6,H333 Char6,H3113 Char6,H37 Char6"/>
    <w:semiHidden/>
    <w:locked/>
    <w:rsid w:val="006D50A9"/>
    <w:rPr>
      <w:rFonts w:ascii="Cambria" w:hAnsi="Cambria" w:cs="Times New Roman"/>
      <w:b/>
      <w:bCs/>
      <w:sz w:val="26"/>
      <w:szCs w:val="26"/>
    </w:rPr>
  </w:style>
  <w:style w:type="character" w:customStyle="1" w:styleId="Heading3Char5">
    <w:name w:val="Heading 3 Char5"/>
    <w:aliases w:val="h3 Char5,H3 Char5,H31 Char5,H32 Char5,H33 Char5,H311 Char5,H34 Char5,H312 Char5,H321 Char5,H331 Char5,H3111 Char5,H35 Char5,H313 Char5,H322 Char5,H332 Char5,H3112 Char5,H36 Char5,H314 Char5,H323 Char5,H333 Char5,H3113 Char5,H37 Char5"/>
    <w:semiHidden/>
    <w:locked/>
    <w:rsid w:val="006D50A9"/>
    <w:rPr>
      <w:rFonts w:ascii="Cambria" w:hAnsi="Cambria" w:cs="Times New Roman"/>
      <w:b/>
      <w:bCs/>
      <w:sz w:val="26"/>
      <w:szCs w:val="26"/>
    </w:rPr>
  </w:style>
  <w:style w:type="character" w:customStyle="1" w:styleId="Heading3Char4">
    <w:name w:val="Heading 3 Char4"/>
    <w:aliases w:val="h3 Char4,H3 Char4,H31 Char4,H32 Char4,H33 Char4,H311 Char4,H34 Char4,H312 Char4,H321 Char4,H331 Char4,H3111 Char4,H35 Char4,H313 Char4,H322 Char4,H332 Char4,H3112 Char4,H36 Char4,H314 Char4,H323 Char4,H333 Char4,H3113 Char4,H37 Char4"/>
    <w:semiHidden/>
    <w:locked/>
    <w:rsid w:val="006D50A9"/>
    <w:rPr>
      <w:rFonts w:ascii="Cambria" w:hAnsi="Cambria" w:cs="Times New Roman"/>
      <w:b/>
      <w:bCs/>
      <w:sz w:val="26"/>
      <w:szCs w:val="26"/>
    </w:rPr>
  </w:style>
  <w:style w:type="character" w:customStyle="1" w:styleId="Heading3Char3">
    <w:name w:val="Heading 3 Char3"/>
    <w:aliases w:val="h3 Char3,H3 Char3,H31 Char3,H32 Char3,H33 Char3,H311 Char3,H34 Char3,H312 Char3,H321 Char3,H331 Char3,H3111 Char3,H35 Char3,H313 Char3,H322 Char3,H332 Char3,H3112 Char3,H36 Char3,H314 Char3,H323 Char3,H333 Char3,H3113 Char3,H37 Char3"/>
    <w:semiHidden/>
    <w:locked/>
    <w:rsid w:val="006D50A9"/>
    <w:rPr>
      <w:rFonts w:ascii="Cambria" w:hAnsi="Cambria" w:cs="Times New Roman"/>
      <w:b/>
      <w:bCs/>
      <w:sz w:val="26"/>
      <w:szCs w:val="26"/>
    </w:rPr>
  </w:style>
  <w:style w:type="character" w:customStyle="1" w:styleId="Heading3Char2">
    <w:name w:val="Heading 3 Char2"/>
    <w:aliases w:val="h3 Char2,H3 Char2,H31 Char2,H32 Char2,H33 Char2,H311 Char2,H34 Char2,H312 Char2,H321 Char2,H331 Char2,H3111 Char2,H35 Char2,H313 Char2,H322 Char2,H332 Char2,H3112 Char2,H36 Char2,H314 Char2,H323 Char2,H333 Char2,H3113 Char2,H37 Char2"/>
    <w:semiHidden/>
    <w:locked/>
    <w:rsid w:val="006D50A9"/>
    <w:rPr>
      <w:rFonts w:ascii="Cambria" w:hAnsi="Cambria" w:cs="Times New Roman"/>
      <w:b/>
      <w:bCs/>
      <w:sz w:val="26"/>
      <w:szCs w:val="26"/>
    </w:rPr>
  </w:style>
  <w:style w:type="character" w:customStyle="1" w:styleId="Heading3Char1">
    <w:name w:val="Heading 3 Char1"/>
    <w:aliases w:val="h3 Char1,H3 Char1,H31 Char1,H32 Char1,H33 Char1,H311 Char1,H34 Char1,H312 Char1,H321 Char1,H331 Char1,H3111 Char1,H35 Char1,H313 Char1,H322 Char1,H332 Char1,H3112 Char1,H36 Char1,H314 Char1,H323 Char1,H333 Char1,H3113 Char1,H37 Char1"/>
    <w:link w:val="Heading3"/>
    <w:locked/>
    <w:rsid w:val="006D50A9"/>
    <w:rPr>
      <w:rFonts w:ascii="Arial Narrow" w:eastAsia="Times New Roman" w:hAnsi="Arial Narrow" w:cs="Times New Roman"/>
      <w:b/>
    </w:rPr>
  </w:style>
  <w:style w:type="paragraph" w:styleId="DocumentMap">
    <w:name w:val="Document Map"/>
    <w:basedOn w:val="Normal"/>
    <w:link w:val="DocumentMapChar"/>
    <w:semiHidden/>
    <w:rsid w:val="006D50A9"/>
    <w:pPr>
      <w:shd w:val="clear" w:color="auto" w:fill="000080"/>
      <w:spacing w:after="0" w:line="240" w:lineRule="auto"/>
      <w:ind w:left="360"/>
    </w:pPr>
    <w:rPr>
      <w:rFonts w:ascii="Tahoma" w:eastAsia="Times New Roman" w:hAnsi="Tahoma" w:cs="Tahoma"/>
    </w:rPr>
  </w:style>
  <w:style w:type="character" w:customStyle="1" w:styleId="DocumentMapChar">
    <w:name w:val="Document Map Char"/>
    <w:basedOn w:val="DefaultParagraphFont"/>
    <w:link w:val="DocumentMap"/>
    <w:semiHidden/>
    <w:rsid w:val="006D50A9"/>
    <w:rPr>
      <w:rFonts w:ascii="Tahoma" w:eastAsia="Times New Roman" w:hAnsi="Tahoma" w:cs="Tahoma"/>
      <w:shd w:val="clear" w:color="auto" w:fill="000080"/>
    </w:rPr>
  </w:style>
  <w:style w:type="paragraph" w:styleId="BodyText">
    <w:name w:val="Body Text"/>
    <w:basedOn w:val="Normal"/>
    <w:link w:val="BodyTextChar"/>
    <w:rsid w:val="006D50A9"/>
    <w:pPr>
      <w:spacing w:after="0" w:line="240" w:lineRule="auto"/>
      <w:ind w:left="360"/>
    </w:pPr>
    <w:rPr>
      <w:rFonts w:ascii="Arial" w:eastAsia="Times New Roman" w:hAnsi="Arial" w:cs="Arial"/>
      <w:sz w:val="20"/>
    </w:rPr>
  </w:style>
  <w:style w:type="character" w:customStyle="1" w:styleId="BodyTextChar">
    <w:name w:val="Body Text Char"/>
    <w:basedOn w:val="DefaultParagraphFont"/>
    <w:link w:val="BodyText"/>
    <w:rsid w:val="006D50A9"/>
    <w:rPr>
      <w:rFonts w:ascii="Arial" w:eastAsia="Times New Roman" w:hAnsi="Arial" w:cs="Arial"/>
      <w:sz w:val="20"/>
    </w:rPr>
  </w:style>
  <w:style w:type="paragraph" w:styleId="BodyTextIndent">
    <w:name w:val="Body Text Indent"/>
    <w:basedOn w:val="Normal"/>
    <w:link w:val="BodyTextIndentChar"/>
    <w:rsid w:val="006D50A9"/>
    <w:pPr>
      <w:spacing w:after="0" w:line="240" w:lineRule="auto"/>
      <w:ind w:left="1440"/>
    </w:pPr>
    <w:rPr>
      <w:rFonts w:ascii="Arial" w:eastAsia="Times New Roman" w:hAnsi="Arial" w:cs="Arial"/>
      <w:sz w:val="20"/>
    </w:rPr>
  </w:style>
  <w:style w:type="character" w:customStyle="1" w:styleId="BodyTextIndentChar">
    <w:name w:val="Body Text Indent Char"/>
    <w:basedOn w:val="DefaultParagraphFont"/>
    <w:link w:val="BodyTextIndent"/>
    <w:rsid w:val="006D50A9"/>
    <w:rPr>
      <w:rFonts w:ascii="Arial" w:eastAsia="Times New Roman" w:hAnsi="Arial" w:cs="Arial"/>
      <w:sz w:val="20"/>
    </w:rPr>
  </w:style>
  <w:style w:type="character" w:styleId="FollowedHyperlink">
    <w:name w:val="FollowedHyperlink"/>
    <w:rsid w:val="006D50A9"/>
    <w:rPr>
      <w:rFonts w:cs="Times New Roman"/>
      <w:color w:val="800080"/>
      <w:u w:val="single"/>
    </w:rPr>
  </w:style>
  <w:style w:type="paragraph" w:styleId="BodyTextIndent2">
    <w:name w:val="Body Text Indent 2"/>
    <w:basedOn w:val="Normal"/>
    <w:link w:val="BodyTextIndent2Char"/>
    <w:rsid w:val="006D50A9"/>
    <w:pPr>
      <w:tabs>
        <w:tab w:val="left" w:pos="360"/>
      </w:tabs>
      <w:spacing w:after="0" w:line="240" w:lineRule="auto"/>
      <w:ind w:left="360"/>
    </w:pPr>
    <w:rPr>
      <w:rFonts w:ascii="Arial" w:eastAsia="Times New Roman" w:hAnsi="Arial" w:cs="Arial"/>
      <w:sz w:val="20"/>
    </w:rPr>
  </w:style>
  <w:style w:type="character" w:customStyle="1" w:styleId="BodyTextIndent2Char">
    <w:name w:val="Body Text Indent 2 Char"/>
    <w:basedOn w:val="DefaultParagraphFont"/>
    <w:link w:val="BodyTextIndent2"/>
    <w:rsid w:val="006D50A9"/>
    <w:rPr>
      <w:rFonts w:ascii="Arial" w:eastAsia="Times New Roman" w:hAnsi="Arial" w:cs="Arial"/>
      <w:sz w:val="20"/>
    </w:rPr>
  </w:style>
  <w:style w:type="character" w:styleId="PageNumber">
    <w:name w:val="page number"/>
    <w:rsid w:val="006D50A9"/>
    <w:rPr>
      <w:rFonts w:cs="Times New Roman"/>
    </w:rPr>
  </w:style>
  <w:style w:type="paragraph" w:styleId="TOC7">
    <w:name w:val="toc 7"/>
    <w:basedOn w:val="Normal"/>
    <w:next w:val="Normal"/>
    <w:autoRedefine/>
    <w:uiPriority w:val="39"/>
    <w:rsid w:val="006D50A9"/>
    <w:pPr>
      <w:spacing w:after="0" w:line="240" w:lineRule="auto"/>
      <w:ind w:left="1440"/>
    </w:pPr>
    <w:rPr>
      <w:rFonts w:ascii="Arial Narrow" w:eastAsia="Times New Roman" w:hAnsi="Arial Narrow" w:cs="Times New Roman"/>
    </w:rPr>
  </w:style>
  <w:style w:type="paragraph" w:customStyle="1" w:styleId="BodyText5">
    <w:name w:val="Body Text 5"/>
    <w:basedOn w:val="Heading5"/>
    <w:rsid w:val="006D50A9"/>
    <w:pPr>
      <w:overflowPunct w:val="0"/>
      <w:autoSpaceDE w:val="0"/>
      <w:autoSpaceDN w:val="0"/>
      <w:adjustRightInd w:val="0"/>
      <w:spacing w:after="200"/>
      <w:ind w:left="2880"/>
      <w:jc w:val="left"/>
      <w:textAlignment w:val="baseline"/>
    </w:pPr>
    <w:rPr>
      <w:b w:val="0"/>
      <w:bCs w:val="0"/>
      <w:color w:val="000000"/>
      <w:sz w:val="24"/>
      <w:szCs w:val="20"/>
    </w:rPr>
  </w:style>
  <w:style w:type="paragraph" w:styleId="ListBullet5">
    <w:name w:val="List Bullet 5"/>
    <w:basedOn w:val="Normal"/>
    <w:autoRedefine/>
    <w:rsid w:val="006D50A9"/>
    <w:pPr>
      <w:numPr>
        <w:numId w:val="10"/>
      </w:numPr>
      <w:tabs>
        <w:tab w:val="clear" w:pos="360"/>
        <w:tab w:val="num" w:pos="1800"/>
        <w:tab w:val="num" w:pos="2160"/>
      </w:tabs>
      <w:overflowPunct w:val="0"/>
      <w:autoSpaceDE w:val="0"/>
      <w:autoSpaceDN w:val="0"/>
      <w:adjustRightInd w:val="0"/>
      <w:spacing w:after="0" w:line="240" w:lineRule="auto"/>
      <w:ind w:left="2160" w:right="-360"/>
      <w:textAlignment w:val="baseline"/>
    </w:pPr>
    <w:rPr>
      <w:rFonts w:ascii="Arial" w:eastAsia="Times New Roman" w:hAnsi="Arial" w:cs="Arial"/>
      <w:b/>
      <w:bCs/>
      <w:sz w:val="20"/>
      <w:szCs w:val="20"/>
    </w:rPr>
  </w:style>
  <w:style w:type="paragraph" w:styleId="ListNumber4">
    <w:name w:val="List Number 4"/>
    <w:basedOn w:val="Normal"/>
    <w:rsid w:val="006D50A9"/>
    <w:pPr>
      <w:numPr>
        <w:numId w:val="4"/>
      </w:numPr>
      <w:tabs>
        <w:tab w:val="clear" w:pos="1800"/>
        <w:tab w:val="num" w:pos="1440"/>
      </w:tabs>
      <w:overflowPunct w:val="0"/>
      <w:autoSpaceDE w:val="0"/>
      <w:autoSpaceDN w:val="0"/>
      <w:adjustRightInd w:val="0"/>
      <w:spacing w:after="100" w:line="240" w:lineRule="auto"/>
      <w:ind w:left="1440"/>
      <w:textAlignment w:val="baseline"/>
    </w:pPr>
    <w:rPr>
      <w:rFonts w:ascii="Arial" w:eastAsia="Times New Roman" w:hAnsi="Arial" w:cs="Times New Roman"/>
      <w:szCs w:val="20"/>
    </w:rPr>
  </w:style>
  <w:style w:type="paragraph" w:customStyle="1" w:styleId="ListBullet6">
    <w:name w:val="List Bullet 6"/>
    <w:basedOn w:val="ListBullet5"/>
    <w:rsid w:val="006D50A9"/>
    <w:pPr>
      <w:numPr>
        <w:numId w:val="0"/>
      </w:numPr>
    </w:pPr>
  </w:style>
  <w:style w:type="paragraph" w:customStyle="1" w:styleId="BlockText">
    <w:name w:val="Block_Text"/>
    <w:basedOn w:val="Normal"/>
    <w:rsid w:val="006D50A9"/>
    <w:pPr>
      <w:spacing w:after="0" w:line="240" w:lineRule="auto"/>
      <w:ind w:left="360"/>
    </w:pPr>
    <w:rPr>
      <w:rFonts w:ascii="Arial" w:eastAsia="Times New Roman" w:hAnsi="Arial" w:cs="Arial"/>
      <w:szCs w:val="32"/>
    </w:rPr>
  </w:style>
  <w:style w:type="paragraph" w:styleId="BodyText3">
    <w:name w:val="Body Text 3"/>
    <w:basedOn w:val="Normal"/>
    <w:link w:val="BodyText3Char"/>
    <w:rsid w:val="006D50A9"/>
    <w:pPr>
      <w:spacing w:after="120" w:line="240" w:lineRule="auto"/>
      <w:ind w:left="360"/>
    </w:pPr>
    <w:rPr>
      <w:rFonts w:ascii="Arial Narrow" w:eastAsia="Times New Roman" w:hAnsi="Arial Narrow" w:cs="Times New Roman"/>
      <w:sz w:val="16"/>
      <w:szCs w:val="16"/>
    </w:rPr>
  </w:style>
  <w:style w:type="character" w:customStyle="1" w:styleId="BodyText3Char">
    <w:name w:val="Body Text 3 Char"/>
    <w:basedOn w:val="DefaultParagraphFont"/>
    <w:link w:val="BodyText3"/>
    <w:rsid w:val="006D50A9"/>
    <w:rPr>
      <w:rFonts w:ascii="Arial Narrow" w:eastAsia="Times New Roman" w:hAnsi="Arial Narrow" w:cs="Times New Roman"/>
      <w:sz w:val="16"/>
      <w:szCs w:val="16"/>
    </w:rPr>
  </w:style>
  <w:style w:type="paragraph" w:styleId="BodyText2">
    <w:name w:val="Body Text 2"/>
    <w:basedOn w:val="Normal"/>
    <w:link w:val="BodyText2Char"/>
    <w:rsid w:val="006D50A9"/>
    <w:pPr>
      <w:spacing w:after="120" w:line="480" w:lineRule="auto"/>
      <w:ind w:left="360"/>
    </w:pPr>
    <w:rPr>
      <w:rFonts w:ascii="Arial Narrow" w:eastAsia="Times New Roman" w:hAnsi="Arial Narrow" w:cs="Times New Roman"/>
    </w:rPr>
  </w:style>
  <w:style w:type="character" w:customStyle="1" w:styleId="BodyText2Char">
    <w:name w:val="Body Text 2 Char"/>
    <w:basedOn w:val="DefaultParagraphFont"/>
    <w:link w:val="BodyText2"/>
    <w:rsid w:val="006D50A9"/>
    <w:rPr>
      <w:rFonts w:ascii="Arial Narrow" w:eastAsia="Times New Roman" w:hAnsi="Arial Narrow" w:cs="Times New Roman"/>
    </w:rPr>
  </w:style>
  <w:style w:type="paragraph" w:customStyle="1" w:styleId="H2">
    <w:name w:val="H2"/>
    <w:basedOn w:val="Normal"/>
    <w:rsid w:val="006D50A9"/>
    <w:pPr>
      <w:tabs>
        <w:tab w:val="left" w:pos="1080"/>
        <w:tab w:val="left" w:pos="1440"/>
      </w:tabs>
      <w:overflowPunct w:val="0"/>
      <w:autoSpaceDE w:val="0"/>
      <w:autoSpaceDN w:val="0"/>
      <w:adjustRightInd w:val="0"/>
      <w:spacing w:after="200" w:line="240" w:lineRule="auto"/>
      <w:ind w:left="720" w:hanging="360"/>
      <w:jc w:val="both"/>
      <w:textAlignment w:val="baseline"/>
    </w:pPr>
    <w:rPr>
      <w:rFonts w:ascii="Arial Narrow" w:eastAsia="Times New Roman" w:hAnsi="Arial Narrow" w:cs="Times New Roman"/>
      <w:sz w:val="20"/>
      <w:szCs w:val="20"/>
    </w:rPr>
  </w:style>
  <w:style w:type="paragraph" w:customStyle="1" w:styleId="toa">
    <w:name w:val="toa"/>
    <w:basedOn w:val="Normal"/>
    <w:rsid w:val="006D50A9"/>
    <w:pPr>
      <w:tabs>
        <w:tab w:val="left" w:pos="9000"/>
        <w:tab w:val="right" w:pos="9360"/>
      </w:tabs>
      <w:suppressAutoHyphens/>
      <w:spacing w:after="0" w:line="240" w:lineRule="auto"/>
      <w:ind w:left="360"/>
    </w:pPr>
    <w:rPr>
      <w:rFonts w:ascii="Courier New" w:eastAsia="Times New Roman" w:hAnsi="Courier New" w:cs="Times New Roman"/>
      <w:szCs w:val="20"/>
    </w:rPr>
  </w:style>
  <w:style w:type="paragraph" w:styleId="BlockText0">
    <w:name w:val="Block Text"/>
    <w:basedOn w:val="Normal"/>
    <w:rsid w:val="006D50A9"/>
    <w:pPr>
      <w:spacing w:after="120" w:line="240" w:lineRule="auto"/>
      <w:ind w:left="1440" w:right="1440"/>
    </w:pPr>
    <w:rPr>
      <w:rFonts w:ascii="Arial Narrow" w:eastAsia="Times New Roman" w:hAnsi="Arial Narrow" w:cs="Times New Roman"/>
    </w:rPr>
  </w:style>
  <w:style w:type="paragraph" w:styleId="BodyTextFirstIndent">
    <w:name w:val="Body Text First Indent"/>
    <w:basedOn w:val="BodyText"/>
    <w:link w:val="BodyTextFirstIndentChar"/>
    <w:rsid w:val="006D50A9"/>
    <w:pPr>
      <w:spacing w:after="120"/>
      <w:ind w:firstLine="210"/>
    </w:pPr>
    <w:rPr>
      <w:rFonts w:ascii="Times New Roman" w:hAnsi="Times New Roman" w:cs="Times New Roman"/>
      <w:sz w:val="24"/>
    </w:rPr>
  </w:style>
  <w:style w:type="character" w:customStyle="1" w:styleId="BodyTextFirstIndentChar">
    <w:name w:val="Body Text First Indent Char"/>
    <w:basedOn w:val="BodyTextChar"/>
    <w:link w:val="BodyTextFirstIndent"/>
    <w:rsid w:val="006D50A9"/>
    <w:rPr>
      <w:rFonts w:ascii="Times New Roman" w:eastAsia="Times New Roman" w:hAnsi="Times New Roman" w:cs="Times New Roman"/>
      <w:sz w:val="24"/>
    </w:rPr>
  </w:style>
  <w:style w:type="paragraph" w:styleId="BodyTextFirstIndent2">
    <w:name w:val="Body Text First Indent 2"/>
    <w:basedOn w:val="BodyTextIndent"/>
    <w:link w:val="BodyTextFirstIndent2Char"/>
    <w:rsid w:val="006D50A9"/>
    <w:pPr>
      <w:spacing w:after="120"/>
      <w:ind w:left="360" w:firstLine="210"/>
    </w:pPr>
    <w:rPr>
      <w:rFonts w:ascii="Times New Roman" w:hAnsi="Times New Roman" w:cs="Times New Roman"/>
      <w:sz w:val="24"/>
    </w:rPr>
  </w:style>
  <w:style w:type="character" w:customStyle="1" w:styleId="BodyTextFirstIndent2Char">
    <w:name w:val="Body Text First Indent 2 Char"/>
    <w:basedOn w:val="BodyTextIndentChar"/>
    <w:link w:val="BodyTextFirstIndent2"/>
    <w:rsid w:val="006D50A9"/>
    <w:rPr>
      <w:rFonts w:ascii="Times New Roman" w:eastAsia="Times New Roman" w:hAnsi="Times New Roman" w:cs="Times New Roman"/>
      <w:sz w:val="24"/>
    </w:rPr>
  </w:style>
  <w:style w:type="paragraph" w:styleId="BodyTextIndent3">
    <w:name w:val="Body Text Indent 3"/>
    <w:basedOn w:val="Normal"/>
    <w:link w:val="BodyTextIndent3Char"/>
    <w:rsid w:val="006D50A9"/>
    <w:pPr>
      <w:spacing w:after="120" w:line="240" w:lineRule="auto"/>
      <w:ind w:left="360"/>
    </w:pPr>
    <w:rPr>
      <w:rFonts w:ascii="Arial Narrow" w:eastAsia="Times New Roman" w:hAnsi="Arial Narrow" w:cs="Times New Roman"/>
      <w:sz w:val="16"/>
      <w:szCs w:val="16"/>
    </w:rPr>
  </w:style>
  <w:style w:type="character" w:customStyle="1" w:styleId="BodyTextIndent3Char">
    <w:name w:val="Body Text Indent 3 Char"/>
    <w:basedOn w:val="DefaultParagraphFont"/>
    <w:link w:val="BodyTextIndent3"/>
    <w:rsid w:val="006D50A9"/>
    <w:rPr>
      <w:rFonts w:ascii="Arial Narrow" w:eastAsia="Times New Roman" w:hAnsi="Arial Narrow" w:cs="Times New Roman"/>
      <w:sz w:val="16"/>
      <w:szCs w:val="16"/>
    </w:rPr>
  </w:style>
  <w:style w:type="paragraph" w:styleId="Caption">
    <w:name w:val="caption"/>
    <w:basedOn w:val="Normal"/>
    <w:next w:val="Normal"/>
    <w:uiPriority w:val="99"/>
    <w:qFormat/>
    <w:rsid w:val="006D50A9"/>
    <w:pPr>
      <w:spacing w:after="0" w:line="240" w:lineRule="auto"/>
      <w:ind w:left="360"/>
    </w:pPr>
    <w:rPr>
      <w:rFonts w:ascii="Arial Narrow" w:eastAsia="Times New Roman" w:hAnsi="Arial Narrow" w:cs="Times New Roman"/>
      <w:b/>
      <w:bCs/>
      <w:sz w:val="20"/>
      <w:szCs w:val="20"/>
    </w:rPr>
  </w:style>
  <w:style w:type="paragraph" w:styleId="Closing">
    <w:name w:val="Closing"/>
    <w:basedOn w:val="Normal"/>
    <w:link w:val="ClosingChar"/>
    <w:rsid w:val="006D50A9"/>
    <w:pPr>
      <w:spacing w:after="0" w:line="240" w:lineRule="auto"/>
      <w:ind w:left="4320"/>
    </w:pPr>
    <w:rPr>
      <w:rFonts w:ascii="Arial Narrow" w:eastAsia="Times New Roman" w:hAnsi="Arial Narrow" w:cs="Times New Roman"/>
    </w:rPr>
  </w:style>
  <w:style w:type="character" w:customStyle="1" w:styleId="ClosingChar">
    <w:name w:val="Closing Char"/>
    <w:basedOn w:val="DefaultParagraphFont"/>
    <w:link w:val="Closing"/>
    <w:rsid w:val="006D50A9"/>
    <w:rPr>
      <w:rFonts w:ascii="Arial Narrow" w:eastAsia="Times New Roman" w:hAnsi="Arial Narrow" w:cs="Times New Roman"/>
    </w:rPr>
  </w:style>
  <w:style w:type="paragraph" w:styleId="Date">
    <w:name w:val="Date"/>
    <w:basedOn w:val="Normal"/>
    <w:next w:val="Normal"/>
    <w:link w:val="DateChar"/>
    <w:rsid w:val="006D50A9"/>
    <w:pPr>
      <w:spacing w:after="0" w:line="240" w:lineRule="auto"/>
      <w:ind w:left="360"/>
    </w:pPr>
    <w:rPr>
      <w:rFonts w:ascii="Arial Narrow" w:eastAsia="Times New Roman" w:hAnsi="Arial Narrow" w:cs="Times New Roman"/>
    </w:rPr>
  </w:style>
  <w:style w:type="character" w:customStyle="1" w:styleId="DateChar">
    <w:name w:val="Date Char"/>
    <w:basedOn w:val="DefaultParagraphFont"/>
    <w:link w:val="Date"/>
    <w:rsid w:val="006D50A9"/>
    <w:rPr>
      <w:rFonts w:ascii="Arial Narrow" w:eastAsia="Times New Roman" w:hAnsi="Arial Narrow" w:cs="Times New Roman"/>
    </w:rPr>
  </w:style>
  <w:style w:type="paragraph" w:styleId="E-mailSignature">
    <w:name w:val="E-mail Signature"/>
    <w:basedOn w:val="Normal"/>
    <w:link w:val="E-mailSignatureChar"/>
    <w:rsid w:val="006D50A9"/>
    <w:pPr>
      <w:spacing w:after="0" w:line="240" w:lineRule="auto"/>
      <w:ind w:left="360"/>
    </w:pPr>
    <w:rPr>
      <w:rFonts w:ascii="Arial Narrow" w:eastAsia="Times New Roman" w:hAnsi="Arial Narrow" w:cs="Times New Roman"/>
    </w:rPr>
  </w:style>
  <w:style w:type="character" w:customStyle="1" w:styleId="E-mailSignatureChar">
    <w:name w:val="E-mail Signature Char"/>
    <w:basedOn w:val="DefaultParagraphFont"/>
    <w:link w:val="E-mailSignature"/>
    <w:rsid w:val="006D50A9"/>
    <w:rPr>
      <w:rFonts w:ascii="Arial Narrow" w:eastAsia="Times New Roman" w:hAnsi="Arial Narrow" w:cs="Times New Roman"/>
    </w:rPr>
  </w:style>
  <w:style w:type="paragraph" w:styleId="EndnoteText">
    <w:name w:val="endnote text"/>
    <w:basedOn w:val="Normal"/>
    <w:link w:val="EndnoteTextChar"/>
    <w:semiHidden/>
    <w:rsid w:val="006D50A9"/>
    <w:pPr>
      <w:spacing w:after="0" w:line="240" w:lineRule="auto"/>
      <w:ind w:left="360"/>
    </w:pPr>
    <w:rPr>
      <w:rFonts w:ascii="Arial Narrow" w:eastAsia="Times New Roman" w:hAnsi="Arial Narrow" w:cs="Times New Roman"/>
      <w:sz w:val="20"/>
      <w:szCs w:val="20"/>
    </w:rPr>
  </w:style>
  <w:style w:type="character" w:customStyle="1" w:styleId="EndnoteTextChar">
    <w:name w:val="Endnote Text Char"/>
    <w:basedOn w:val="DefaultParagraphFont"/>
    <w:link w:val="EndnoteText"/>
    <w:semiHidden/>
    <w:rsid w:val="006D50A9"/>
    <w:rPr>
      <w:rFonts w:ascii="Arial Narrow" w:eastAsia="Times New Roman" w:hAnsi="Arial Narrow" w:cs="Times New Roman"/>
      <w:sz w:val="20"/>
      <w:szCs w:val="20"/>
    </w:rPr>
  </w:style>
  <w:style w:type="paragraph" w:styleId="EnvelopeAddress">
    <w:name w:val="envelope address"/>
    <w:basedOn w:val="Normal"/>
    <w:rsid w:val="006D50A9"/>
    <w:pPr>
      <w:framePr w:w="7920" w:h="1980" w:hRule="exact" w:hSpace="180" w:wrap="auto" w:hAnchor="page" w:xAlign="center" w:yAlign="bottom"/>
      <w:spacing w:after="0" w:line="240" w:lineRule="auto"/>
      <w:ind w:left="2880"/>
    </w:pPr>
    <w:rPr>
      <w:rFonts w:ascii="Arial" w:eastAsia="Times New Roman" w:hAnsi="Arial" w:cs="Arial"/>
    </w:rPr>
  </w:style>
  <w:style w:type="paragraph" w:styleId="EnvelopeReturn">
    <w:name w:val="envelope return"/>
    <w:basedOn w:val="Normal"/>
    <w:rsid w:val="006D50A9"/>
    <w:pPr>
      <w:spacing w:after="0" w:line="240" w:lineRule="auto"/>
      <w:ind w:left="360"/>
    </w:pPr>
    <w:rPr>
      <w:rFonts w:ascii="Arial" w:eastAsia="Times New Roman" w:hAnsi="Arial" w:cs="Arial"/>
      <w:sz w:val="20"/>
      <w:szCs w:val="20"/>
    </w:rPr>
  </w:style>
  <w:style w:type="paragraph" w:styleId="FootnoteText">
    <w:name w:val="footnote text"/>
    <w:basedOn w:val="Normal"/>
    <w:link w:val="FootnoteTextChar"/>
    <w:semiHidden/>
    <w:rsid w:val="006D50A9"/>
    <w:pPr>
      <w:spacing w:after="0" w:line="240" w:lineRule="auto"/>
      <w:ind w:left="360"/>
    </w:pPr>
    <w:rPr>
      <w:rFonts w:ascii="Arial Narrow" w:eastAsia="Times New Roman" w:hAnsi="Arial Narrow" w:cs="Times New Roman"/>
      <w:sz w:val="20"/>
      <w:szCs w:val="20"/>
    </w:rPr>
  </w:style>
  <w:style w:type="character" w:customStyle="1" w:styleId="FootnoteTextChar">
    <w:name w:val="Footnote Text Char"/>
    <w:basedOn w:val="DefaultParagraphFont"/>
    <w:link w:val="FootnoteText"/>
    <w:semiHidden/>
    <w:rsid w:val="006D50A9"/>
    <w:rPr>
      <w:rFonts w:ascii="Arial Narrow" w:eastAsia="Times New Roman" w:hAnsi="Arial Narrow" w:cs="Times New Roman"/>
      <w:sz w:val="20"/>
      <w:szCs w:val="20"/>
    </w:rPr>
  </w:style>
  <w:style w:type="paragraph" w:styleId="HTMLAddress">
    <w:name w:val="HTML Address"/>
    <w:basedOn w:val="Normal"/>
    <w:link w:val="HTMLAddressChar"/>
    <w:rsid w:val="006D50A9"/>
    <w:pPr>
      <w:spacing w:after="0" w:line="240" w:lineRule="auto"/>
      <w:ind w:left="360"/>
    </w:pPr>
    <w:rPr>
      <w:rFonts w:ascii="Arial Narrow" w:eastAsia="Times New Roman" w:hAnsi="Arial Narrow" w:cs="Times New Roman"/>
      <w:i/>
      <w:iCs/>
    </w:rPr>
  </w:style>
  <w:style w:type="character" w:customStyle="1" w:styleId="HTMLAddressChar">
    <w:name w:val="HTML Address Char"/>
    <w:basedOn w:val="DefaultParagraphFont"/>
    <w:link w:val="HTMLAddress"/>
    <w:rsid w:val="006D50A9"/>
    <w:rPr>
      <w:rFonts w:ascii="Arial Narrow" w:eastAsia="Times New Roman" w:hAnsi="Arial Narrow" w:cs="Times New Roman"/>
      <w:i/>
      <w:iCs/>
    </w:rPr>
  </w:style>
  <w:style w:type="paragraph" w:styleId="HTMLPreformatted">
    <w:name w:val="HTML Preformatted"/>
    <w:basedOn w:val="Normal"/>
    <w:link w:val="HTMLPreformattedChar"/>
    <w:rsid w:val="006D50A9"/>
    <w:pPr>
      <w:spacing w:after="0" w:line="240" w:lineRule="auto"/>
      <w:ind w:left="360"/>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6D50A9"/>
    <w:rPr>
      <w:rFonts w:ascii="Courier New" w:eastAsia="Times New Roman" w:hAnsi="Courier New" w:cs="Courier New"/>
      <w:sz w:val="20"/>
      <w:szCs w:val="20"/>
    </w:rPr>
  </w:style>
  <w:style w:type="paragraph" w:styleId="Index1">
    <w:name w:val="index 1"/>
    <w:basedOn w:val="Normal"/>
    <w:next w:val="Normal"/>
    <w:autoRedefine/>
    <w:semiHidden/>
    <w:rsid w:val="006D50A9"/>
    <w:pPr>
      <w:spacing w:after="0" w:line="240" w:lineRule="auto"/>
      <w:ind w:left="240" w:hanging="240"/>
    </w:pPr>
    <w:rPr>
      <w:rFonts w:ascii="Arial Narrow" w:eastAsia="Times New Roman" w:hAnsi="Arial Narrow" w:cs="Times New Roman"/>
    </w:rPr>
  </w:style>
  <w:style w:type="paragraph" w:styleId="Index2">
    <w:name w:val="index 2"/>
    <w:basedOn w:val="Normal"/>
    <w:next w:val="Normal"/>
    <w:autoRedefine/>
    <w:semiHidden/>
    <w:rsid w:val="006D50A9"/>
    <w:pPr>
      <w:spacing w:after="0" w:line="240" w:lineRule="auto"/>
      <w:ind w:left="480" w:hanging="240"/>
    </w:pPr>
    <w:rPr>
      <w:rFonts w:ascii="Arial Narrow" w:eastAsia="Times New Roman" w:hAnsi="Arial Narrow" w:cs="Times New Roman"/>
    </w:rPr>
  </w:style>
  <w:style w:type="paragraph" w:styleId="Index3">
    <w:name w:val="index 3"/>
    <w:basedOn w:val="Normal"/>
    <w:next w:val="Normal"/>
    <w:autoRedefine/>
    <w:semiHidden/>
    <w:rsid w:val="006D50A9"/>
    <w:pPr>
      <w:spacing w:after="0" w:line="240" w:lineRule="auto"/>
      <w:ind w:left="720" w:hanging="240"/>
    </w:pPr>
    <w:rPr>
      <w:rFonts w:ascii="Arial Narrow" w:eastAsia="Times New Roman" w:hAnsi="Arial Narrow" w:cs="Times New Roman"/>
    </w:rPr>
  </w:style>
  <w:style w:type="paragraph" w:styleId="Index4">
    <w:name w:val="index 4"/>
    <w:basedOn w:val="Normal"/>
    <w:next w:val="Normal"/>
    <w:autoRedefine/>
    <w:semiHidden/>
    <w:rsid w:val="006D50A9"/>
    <w:pPr>
      <w:spacing w:after="0" w:line="240" w:lineRule="auto"/>
      <w:ind w:left="960" w:hanging="240"/>
    </w:pPr>
    <w:rPr>
      <w:rFonts w:ascii="Arial Narrow" w:eastAsia="Times New Roman" w:hAnsi="Arial Narrow" w:cs="Times New Roman"/>
    </w:rPr>
  </w:style>
  <w:style w:type="paragraph" w:styleId="Index5">
    <w:name w:val="index 5"/>
    <w:basedOn w:val="Normal"/>
    <w:next w:val="Normal"/>
    <w:autoRedefine/>
    <w:semiHidden/>
    <w:rsid w:val="006D50A9"/>
    <w:pPr>
      <w:spacing w:after="0" w:line="240" w:lineRule="auto"/>
      <w:ind w:left="1200" w:hanging="240"/>
    </w:pPr>
    <w:rPr>
      <w:rFonts w:ascii="Arial Narrow" w:eastAsia="Times New Roman" w:hAnsi="Arial Narrow" w:cs="Times New Roman"/>
    </w:rPr>
  </w:style>
  <w:style w:type="paragraph" w:styleId="Index6">
    <w:name w:val="index 6"/>
    <w:basedOn w:val="Normal"/>
    <w:next w:val="Normal"/>
    <w:autoRedefine/>
    <w:semiHidden/>
    <w:rsid w:val="006D50A9"/>
    <w:pPr>
      <w:spacing w:after="0" w:line="240" w:lineRule="auto"/>
      <w:ind w:left="1440" w:hanging="240"/>
    </w:pPr>
    <w:rPr>
      <w:rFonts w:ascii="Arial Narrow" w:eastAsia="Times New Roman" w:hAnsi="Arial Narrow" w:cs="Times New Roman"/>
    </w:rPr>
  </w:style>
  <w:style w:type="paragraph" w:styleId="Index7">
    <w:name w:val="index 7"/>
    <w:basedOn w:val="Normal"/>
    <w:next w:val="Normal"/>
    <w:autoRedefine/>
    <w:semiHidden/>
    <w:rsid w:val="006D50A9"/>
    <w:pPr>
      <w:spacing w:after="0" w:line="240" w:lineRule="auto"/>
      <w:ind w:left="1680" w:hanging="240"/>
    </w:pPr>
    <w:rPr>
      <w:rFonts w:ascii="Arial Narrow" w:eastAsia="Times New Roman" w:hAnsi="Arial Narrow" w:cs="Times New Roman"/>
    </w:rPr>
  </w:style>
  <w:style w:type="paragraph" w:styleId="Index8">
    <w:name w:val="index 8"/>
    <w:basedOn w:val="Normal"/>
    <w:next w:val="Normal"/>
    <w:autoRedefine/>
    <w:semiHidden/>
    <w:rsid w:val="006D50A9"/>
    <w:pPr>
      <w:spacing w:after="0" w:line="240" w:lineRule="auto"/>
      <w:ind w:left="1920" w:hanging="240"/>
    </w:pPr>
    <w:rPr>
      <w:rFonts w:ascii="Arial Narrow" w:eastAsia="Times New Roman" w:hAnsi="Arial Narrow" w:cs="Times New Roman"/>
    </w:rPr>
  </w:style>
  <w:style w:type="paragraph" w:styleId="Index9">
    <w:name w:val="index 9"/>
    <w:basedOn w:val="Normal"/>
    <w:next w:val="Normal"/>
    <w:autoRedefine/>
    <w:semiHidden/>
    <w:rsid w:val="006D50A9"/>
    <w:pPr>
      <w:spacing w:after="0" w:line="240" w:lineRule="auto"/>
      <w:ind w:left="2160" w:hanging="240"/>
    </w:pPr>
    <w:rPr>
      <w:rFonts w:ascii="Arial Narrow" w:eastAsia="Times New Roman" w:hAnsi="Arial Narrow" w:cs="Times New Roman"/>
    </w:rPr>
  </w:style>
  <w:style w:type="paragraph" w:styleId="IndexHeading">
    <w:name w:val="index heading"/>
    <w:basedOn w:val="Normal"/>
    <w:next w:val="Index1"/>
    <w:semiHidden/>
    <w:rsid w:val="006D50A9"/>
    <w:pPr>
      <w:spacing w:after="0" w:line="240" w:lineRule="auto"/>
      <w:ind w:left="360"/>
    </w:pPr>
    <w:rPr>
      <w:rFonts w:ascii="Arial" w:eastAsia="Times New Roman" w:hAnsi="Arial" w:cs="Arial"/>
      <w:b/>
      <w:bCs/>
    </w:rPr>
  </w:style>
  <w:style w:type="paragraph" w:styleId="List">
    <w:name w:val="List"/>
    <w:basedOn w:val="Normal"/>
    <w:rsid w:val="006D50A9"/>
    <w:pPr>
      <w:spacing w:after="0" w:line="240" w:lineRule="auto"/>
      <w:ind w:left="360" w:hanging="360"/>
    </w:pPr>
    <w:rPr>
      <w:rFonts w:ascii="Arial Narrow" w:eastAsia="Times New Roman" w:hAnsi="Arial Narrow" w:cs="Times New Roman"/>
    </w:rPr>
  </w:style>
  <w:style w:type="paragraph" w:styleId="List2">
    <w:name w:val="List 2"/>
    <w:basedOn w:val="Normal"/>
    <w:rsid w:val="006D50A9"/>
    <w:pPr>
      <w:spacing w:after="0" w:line="240" w:lineRule="auto"/>
      <w:ind w:left="720" w:hanging="360"/>
    </w:pPr>
    <w:rPr>
      <w:rFonts w:ascii="Arial Narrow" w:eastAsia="Times New Roman" w:hAnsi="Arial Narrow" w:cs="Times New Roman"/>
    </w:rPr>
  </w:style>
  <w:style w:type="paragraph" w:styleId="List3">
    <w:name w:val="List 3"/>
    <w:basedOn w:val="Normal"/>
    <w:rsid w:val="006D50A9"/>
    <w:pPr>
      <w:spacing w:after="0" w:line="240" w:lineRule="auto"/>
      <w:ind w:left="1080" w:hanging="360"/>
    </w:pPr>
    <w:rPr>
      <w:rFonts w:ascii="Arial Narrow" w:eastAsia="Times New Roman" w:hAnsi="Arial Narrow" w:cs="Times New Roman"/>
    </w:rPr>
  </w:style>
  <w:style w:type="paragraph" w:styleId="List4">
    <w:name w:val="List 4"/>
    <w:basedOn w:val="Normal"/>
    <w:rsid w:val="006D50A9"/>
    <w:pPr>
      <w:spacing w:after="0" w:line="240" w:lineRule="auto"/>
      <w:ind w:left="1440" w:hanging="360"/>
    </w:pPr>
    <w:rPr>
      <w:rFonts w:ascii="Arial Narrow" w:eastAsia="Times New Roman" w:hAnsi="Arial Narrow" w:cs="Times New Roman"/>
    </w:rPr>
  </w:style>
  <w:style w:type="paragraph" w:styleId="List5">
    <w:name w:val="List 5"/>
    <w:basedOn w:val="Normal"/>
    <w:rsid w:val="006D50A9"/>
    <w:pPr>
      <w:spacing w:after="0" w:line="240" w:lineRule="auto"/>
      <w:ind w:left="1800" w:hanging="360"/>
    </w:pPr>
    <w:rPr>
      <w:rFonts w:ascii="Arial Narrow" w:eastAsia="Times New Roman" w:hAnsi="Arial Narrow" w:cs="Times New Roman"/>
    </w:rPr>
  </w:style>
  <w:style w:type="paragraph" w:styleId="ListBullet">
    <w:name w:val="List Bullet"/>
    <w:basedOn w:val="Normal"/>
    <w:rsid w:val="006D50A9"/>
    <w:pPr>
      <w:numPr>
        <w:numId w:val="5"/>
      </w:numPr>
      <w:tabs>
        <w:tab w:val="clear" w:pos="1440"/>
        <w:tab w:val="num" w:pos="360"/>
      </w:tabs>
      <w:spacing w:after="0" w:line="240" w:lineRule="auto"/>
      <w:ind w:left="360"/>
    </w:pPr>
    <w:rPr>
      <w:rFonts w:ascii="Arial Narrow" w:eastAsia="Times New Roman" w:hAnsi="Arial Narrow" w:cs="Times New Roman"/>
    </w:rPr>
  </w:style>
  <w:style w:type="paragraph" w:styleId="ListBullet2">
    <w:name w:val="List Bullet 2"/>
    <w:basedOn w:val="Normal"/>
    <w:rsid w:val="006D50A9"/>
    <w:pPr>
      <w:numPr>
        <w:numId w:val="6"/>
      </w:numPr>
      <w:tabs>
        <w:tab w:val="clear" w:pos="360"/>
        <w:tab w:val="num" w:pos="720"/>
      </w:tabs>
      <w:spacing w:after="0" w:line="240" w:lineRule="auto"/>
      <w:ind w:left="720"/>
    </w:pPr>
    <w:rPr>
      <w:rFonts w:ascii="Arial Narrow" w:eastAsia="Times New Roman" w:hAnsi="Arial Narrow" w:cs="Times New Roman"/>
    </w:rPr>
  </w:style>
  <w:style w:type="paragraph" w:styleId="ListBullet3">
    <w:name w:val="List Bullet 3"/>
    <w:basedOn w:val="Normal"/>
    <w:rsid w:val="006D50A9"/>
    <w:pPr>
      <w:numPr>
        <w:numId w:val="11"/>
      </w:numPr>
      <w:tabs>
        <w:tab w:val="clear" w:pos="720"/>
        <w:tab w:val="num" w:pos="1080"/>
      </w:tabs>
      <w:spacing w:after="0" w:line="240" w:lineRule="auto"/>
      <w:ind w:left="1080"/>
    </w:pPr>
    <w:rPr>
      <w:rFonts w:ascii="Arial Narrow" w:eastAsia="Times New Roman" w:hAnsi="Arial Narrow" w:cs="Times New Roman"/>
    </w:rPr>
  </w:style>
  <w:style w:type="paragraph" w:styleId="ListBullet4">
    <w:name w:val="List Bullet 4"/>
    <w:basedOn w:val="Normal"/>
    <w:rsid w:val="006D50A9"/>
    <w:pPr>
      <w:numPr>
        <w:numId w:val="12"/>
      </w:numPr>
      <w:tabs>
        <w:tab w:val="clear" w:pos="1080"/>
        <w:tab w:val="num" w:pos="1440"/>
      </w:tabs>
      <w:spacing w:after="0" w:line="240" w:lineRule="auto"/>
      <w:ind w:left="1440"/>
    </w:pPr>
    <w:rPr>
      <w:rFonts w:ascii="Arial Narrow" w:eastAsia="Times New Roman" w:hAnsi="Arial Narrow" w:cs="Times New Roman"/>
    </w:rPr>
  </w:style>
  <w:style w:type="paragraph" w:styleId="ListContinue">
    <w:name w:val="List Continue"/>
    <w:basedOn w:val="Normal"/>
    <w:rsid w:val="006D50A9"/>
    <w:pPr>
      <w:spacing w:after="120" w:line="240" w:lineRule="auto"/>
      <w:ind w:left="360"/>
    </w:pPr>
    <w:rPr>
      <w:rFonts w:ascii="Arial Narrow" w:eastAsia="Times New Roman" w:hAnsi="Arial Narrow" w:cs="Times New Roman"/>
    </w:rPr>
  </w:style>
  <w:style w:type="paragraph" w:styleId="ListContinue2">
    <w:name w:val="List Continue 2"/>
    <w:basedOn w:val="Normal"/>
    <w:rsid w:val="006D50A9"/>
    <w:pPr>
      <w:spacing w:after="120" w:line="240" w:lineRule="auto"/>
      <w:ind w:left="720"/>
    </w:pPr>
    <w:rPr>
      <w:rFonts w:ascii="Arial Narrow" w:eastAsia="Times New Roman" w:hAnsi="Arial Narrow" w:cs="Times New Roman"/>
    </w:rPr>
  </w:style>
  <w:style w:type="paragraph" w:styleId="ListContinue3">
    <w:name w:val="List Continue 3"/>
    <w:basedOn w:val="Normal"/>
    <w:rsid w:val="006D50A9"/>
    <w:pPr>
      <w:spacing w:after="120" w:line="240" w:lineRule="auto"/>
      <w:ind w:left="1080"/>
    </w:pPr>
    <w:rPr>
      <w:rFonts w:ascii="Arial Narrow" w:eastAsia="Times New Roman" w:hAnsi="Arial Narrow" w:cs="Times New Roman"/>
    </w:rPr>
  </w:style>
  <w:style w:type="paragraph" w:styleId="ListContinue4">
    <w:name w:val="List Continue 4"/>
    <w:basedOn w:val="Normal"/>
    <w:rsid w:val="006D50A9"/>
    <w:pPr>
      <w:spacing w:after="120" w:line="240" w:lineRule="auto"/>
      <w:ind w:left="1440"/>
    </w:pPr>
    <w:rPr>
      <w:rFonts w:ascii="Arial Narrow" w:eastAsia="Times New Roman" w:hAnsi="Arial Narrow" w:cs="Times New Roman"/>
    </w:rPr>
  </w:style>
  <w:style w:type="paragraph" w:styleId="ListContinue5">
    <w:name w:val="List Continue 5"/>
    <w:basedOn w:val="Normal"/>
    <w:rsid w:val="006D50A9"/>
    <w:pPr>
      <w:spacing w:after="120" w:line="240" w:lineRule="auto"/>
      <w:ind w:left="1800"/>
    </w:pPr>
    <w:rPr>
      <w:rFonts w:ascii="Arial Narrow" w:eastAsia="Times New Roman" w:hAnsi="Arial Narrow" w:cs="Times New Roman"/>
    </w:rPr>
  </w:style>
  <w:style w:type="paragraph" w:styleId="ListNumber">
    <w:name w:val="List Number"/>
    <w:basedOn w:val="Normal"/>
    <w:rsid w:val="006D50A9"/>
    <w:pPr>
      <w:numPr>
        <w:numId w:val="13"/>
      </w:numPr>
      <w:tabs>
        <w:tab w:val="clear" w:pos="1800"/>
        <w:tab w:val="num" w:pos="360"/>
      </w:tabs>
      <w:spacing w:after="0" w:line="240" w:lineRule="auto"/>
      <w:ind w:left="360"/>
    </w:pPr>
    <w:rPr>
      <w:rFonts w:ascii="Arial Narrow" w:eastAsia="Times New Roman" w:hAnsi="Arial Narrow" w:cs="Times New Roman"/>
    </w:rPr>
  </w:style>
  <w:style w:type="paragraph" w:styleId="ListNumber2">
    <w:name w:val="List Number 2"/>
    <w:basedOn w:val="Normal"/>
    <w:rsid w:val="006D50A9"/>
    <w:pPr>
      <w:numPr>
        <w:numId w:val="7"/>
      </w:numPr>
      <w:spacing w:after="0" w:line="240" w:lineRule="auto"/>
    </w:pPr>
    <w:rPr>
      <w:rFonts w:ascii="Arial Narrow" w:eastAsia="Times New Roman" w:hAnsi="Arial Narrow" w:cs="Times New Roman"/>
    </w:rPr>
  </w:style>
  <w:style w:type="paragraph" w:styleId="ListNumber3">
    <w:name w:val="List Number 3"/>
    <w:basedOn w:val="Normal"/>
    <w:rsid w:val="006D50A9"/>
    <w:pPr>
      <w:numPr>
        <w:numId w:val="8"/>
      </w:numPr>
      <w:spacing w:after="0" w:line="240" w:lineRule="auto"/>
    </w:pPr>
    <w:rPr>
      <w:rFonts w:ascii="Arial Narrow" w:eastAsia="Times New Roman" w:hAnsi="Arial Narrow" w:cs="Times New Roman"/>
    </w:rPr>
  </w:style>
  <w:style w:type="paragraph" w:styleId="ListNumber5">
    <w:name w:val="List Number 5"/>
    <w:basedOn w:val="Normal"/>
    <w:rsid w:val="006D50A9"/>
    <w:pPr>
      <w:numPr>
        <w:numId w:val="9"/>
      </w:numPr>
      <w:tabs>
        <w:tab w:val="clear" w:pos="1440"/>
        <w:tab w:val="num" w:pos="1800"/>
      </w:tabs>
      <w:spacing w:after="0" w:line="240" w:lineRule="auto"/>
      <w:ind w:left="1800"/>
    </w:pPr>
    <w:rPr>
      <w:rFonts w:ascii="Arial Narrow" w:eastAsia="Times New Roman" w:hAnsi="Arial Narrow" w:cs="Times New Roman"/>
    </w:rPr>
  </w:style>
  <w:style w:type="paragraph" w:styleId="MacroText">
    <w:name w:val="macro"/>
    <w:link w:val="MacroTextChar"/>
    <w:semiHidden/>
    <w:rsid w:val="006D50A9"/>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rPr>
  </w:style>
  <w:style w:type="character" w:customStyle="1" w:styleId="MacroTextChar">
    <w:name w:val="Macro Text Char"/>
    <w:basedOn w:val="DefaultParagraphFont"/>
    <w:link w:val="MacroText"/>
    <w:semiHidden/>
    <w:rsid w:val="006D50A9"/>
    <w:rPr>
      <w:rFonts w:ascii="Courier New" w:eastAsia="Times New Roman" w:hAnsi="Courier New" w:cs="Courier New"/>
      <w:sz w:val="20"/>
      <w:szCs w:val="20"/>
    </w:rPr>
  </w:style>
  <w:style w:type="paragraph" w:styleId="MessageHeader">
    <w:name w:val="Message Header"/>
    <w:basedOn w:val="Normal"/>
    <w:link w:val="MessageHeaderChar"/>
    <w:rsid w:val="006D50A9"/>
    <w:pPr>
      <w:pBdr>
        <w:top w:val="single" w:sz="6" w:space="1" w:color="auto"/>
        <w:left w:val="single" w:sz="6" w:space="1" w:color="auto"/>
        <w:bottom w:val="single" w:sz="6" w:space="1" w:color="auto"/>
        <w:right w:val="single" w:sz="6" w:space="1" w:color="auto"/>
      </w:pBdr>
      <w:shd w:val="pct20" w:color="auto" w:fill="auto"/>
      <w:spacing w:after="0" w:line="240" w:lineRule="auto"/>
      <w:ind w:left="1080" w:hanging="1080"/>
    </w:pPr>
    <w:rPr>
      <w:rFonts w:ascii="Arial" w:eastAsia="Times New Roman" w:hAnsi="Arial" w:cs="Arial"/>
    </w:rPr>
  </w:style>
  <w:style w:type="character" w:customStyle="1" w:styleId="MessageHeaderChar">
    <w:name w:val="Message Header Char"/>
    <w:basedOn w:val="DefaultParagraphFont"/>
    <w:link w:val="MessageHeader"/>
    <w:rsid w:val="006D50A9"/>
    <w:rPr>
      <w:rFonts w:ascii="Arial" w:eastAsia="Times New Roman" w:hAnsi="Arial" w:cs="Arial"/>
      <w:shd w:val="pct20" w:color="auto" w:fill="auto"/>
    </w:rPr>
  </w:style>
  <w:style w:type="paragraph" w:styleId="NormalIndent">
    <w:name w:val="Normal Indent"/>
    <w:basedOn w:val="Normal"/>
    <w:rsid w:val="006D50A9"/>
    <w:pPr>
      <w:spacing w:after="0" w:line="240" w:lineRule="auto"/>
      <w:ind w:left="720"/>
    </w:pPr>
    <w:rPr>
      <w:rFonts w:ascii="Arial Narrow" w:eastAsia="Times New Roman" w:hAnsi="Arial Narrow" w:cs="Times New Roman"/>
    </w:rPr>
  </w:style>
  <w:style w:type="paragraph" w:styleId="NoteHeading">
    <w:name w:val="Note Heading"/>
    <w:basedOn w:val="Normal"/>
    <w:next w:val="Normal"/>
    <w:link w:val="NoteHeadingChar"/>
    <w:rsid w:val="006D50A9"/>
    <w:pPr>
      <w:spacing w:after="0" w:line="240" w:lineRule="auto"/>
      <w:ind w:left="360"/>
    </w:pPr>
    <w:rPr>
      <w:rFonts w:ascii="Arial Narrow" w:eastAsia="Times New Roman" w:hAnsi="Arial Narrow" w:cs="Times New Roman"/>
    </w:rPr>
  </w:style>
  <w:style w:type="character" w:customStyle="1" w:styleId="NoteHeadingChar">
    <w:name w:val="Note Heading Char"/>
    <w:basedOn w:val="DefaultParagraphFont"/>
    <w:link w:val="NoteHeading"/>
    <w:rsid w:val="006D50A9"/>
    <w:rPr>
      <w:rFonts w:ascii="Arial Narrow" w:eastAsia="Times New Roman" w:hAnsi="Arial Narrow" w:cs="Times New Roman"/>
    </w:rPr>
  </w:style>
  <w:style w:type="paragraph" w:styleId="PlainText">
    <w:name w:val="Plain Text"/>
    <w:basedOn w:val="Normal"/>
    <w:link w:val="PlainTextChar"/>
    <w:rsid w:val="006D50A9"/>
    <w:pPr>
      <w:spacing w:after="0" w:line="240" w:lineRule="auto"/>
      <w:ind w:left="360"/>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6D50A9"/>
    <w:rPr>
      <w:rFonts w:ascii="Courier New" w:eastAsia="Times New Roman" w:hAnsi="Courier New" w:cs="Courier New"/>
      <w:sz w:val="20"/>
      <w:szCs w:val="20"/>
    </w:rPr>
  </w:style>
  <w:style w:type="paragraph" w:styleId="Salutation">
    <w:name w:val="Salutation"/>
    <w:basedOn w:val="Normal"/>
    <w:next w:val="Normal"/>
    <w:link w:val="SalutationChar"/>
    <w:rsid w:val="006D50A9"/>
    <w:pPr>
      <w:spacing w:after="0" w:line="240" w:lineRule="auto"/>
      <w:ind w:left="360"/>
    </w:pPr>
    <w:rPr>
      <w:rFonts w:ascii="Arial Narrow" w:eastAsia="Times New Roman" w:hAnsi="Arial Narrow" w:cs="Times New Roman"/>
    </w:rPr>
  </w:style>
  <w:style w:type="character" w:customStyle="1" w:styleId="SalutationChar">
    <w:name w:val="Salutation Char"/>
    <w:basedOn w:val="DefaultParagraphFont"/>
    <w:link w:val="Salutation"/>
    <w:rsid w:val="006D50A9"/>
    <w:rPr>
      <w:rFonts w:ascii="Arial Narrow" w:eastAsia="Times New Roman" w:hAnsi="Arial Narrow" w:cs="Times New Roman"/>
    </w:rPr>
  </w:style>
  <w:style w:type="paragraph" w:styleId="Signature">
    <w:name w:val="Signature"/>
    <w:basedOn w:val="Normal"/>
    <w:link w:val="SignatureChar"/>
    <w:rsid w:val="006D50A9"/>
    <w:pPr>
      <w:spacing w:after="0" w:line="240" w:lineRule="auto"/>
      <w:ind w:left="4320"/>
    </w:pPr>
    <w:rPr>
      <w:rFonts w:ascii="Arial Narrow" w:eastAsia="Times New Roman" w:hAnsi="Arial Narrow" w:cs="Times New Roman"/>
    </w:rPr>
  </w:style>
  <w:style w:type="character" w:customStyle="1" w:styleId="SignatureChar">
    <w:name w:val="Signature Char"/>
    <w:basedOn w:val="DefaultParagraphFont"/>
    <w:link w:val="Signature"/>
    <w:rsid w:val="006D50A9"/>
    <w:rPr>
      <w:rFonts w:ascii="Arial Narrow" w:eastAsia="Times New Roman" w:hAnsi="Arial Narrow" w:cs="Times New Roman"/>
    </w:rPr>
  </w:style>
  <w:style w:type="paragraph" w:styleId="Subtitle">
    <w:name w:val="Subtitle"/>
    <w:basedOn w:val="Normal"/>
    <w:link w:val="SubtitleChar"/>
    <w:uiPriority w:val="11"/>
    <w:qFormat/>
    <w:rsid w:val="006D50A9"/>
    <w:pPr>
      <w:spacing w:after="60" w:line="240" w:lineRule="auto"/>
      <w:ind w:left="360"/>
      <w:jc w:val="center"/>
      <w:outlineLvl w:val="1"/>
    </w:pPr>
    <w:rPr>
      <w:rFonts w:ascii="Arial" w:eastAsia="Times New Roman" w:hAnsi="Arial" w:cs="Arial"/>
    </w:rPr>
  </w:style>
  <w:style w:type="character" w:customStyle="1" w:styleId="SubtitleChar">
    <w:name w:val="Subtitle Char"/>
    <w:basedOn w:val="DefaultParagraphFont"/>
    <w:link w:val="Subtitle"/>
    <w:uiPriority w:val="11"/>
    <w:rsid w:val="006D50A9"/>
    <w:rPr>
      <w:rFonts w:ascii="Arial" w:eastAsia="Times New Roman" w:hAnsi="Arial" w:cs="Arial"/>
    </w:rPr>
  </w:style>
  <w:style w:type="paragraph" w:styleId="TableofAuthorities">
    <w:name w:val="table of authorities"/>
    <w:basedOn w:val="Normal"/>
    <w:next w:val="Normal"/>
    <w:semiHidden/>
    <w:rsid w:val="006D50A9"/>
    <w:pPr>
      <w:spacing w:after="0" w:line="240" w:lineRule="auto"/>
      <w:ind w:left="240" w:hanging="240"/>
    </w:pPr>
    <w:rPr>
      <w:rFonts w:ascii="Arial Narrow" w:eastAsia="Times New Roman" w:hAnsi="Arial Narrow" w:cs="Times New Roman"/>
    </w:rPr>
  </w:style>
  <w:style w:type="paragraph" w:styleId="TableofFigures">
    <w:name w:val="table of figures"/>
    <w:basedOn w:val="Normal"/>
    <w:next w:val="Normal"/>
    <w:semiHidden/>
    <w:rsid w:val="006D50A9"/>
    <w:pPr>
      <w:spacing w:after="0" w:line="240" w:lineRule="auto"/>
      <w:ind w:left="360"/>
    </w:pPr>
    <w:rPr>
      <w:rFonts w:ascii="Arial Narrow" w:eastAsia="Times New Roman" w:hAnsi="Arial Narrow" w:cs="Times New Roman"/>
    </w:rPr>
  </w:style>
  <w:style w:type="paragraph" w:styleId="Title">
    <w:name w:val="Title"/>
    <w:basedOn w:val="Normal"/>
    <w:link w:val="TitleChar"/>
    <w:uiPriority w:val="10"/>
    <w:qFormat/>
    <w:rsid w:val="006D50A9"/>
    <w:pPr>
      <w:spacing w:before="240" w:after="60" w:line="240" w:lineRule="auto"/>
      <w:ind w:left="360"/>
      <w:jc w:val="center"/>
      <w:outlineLvl w:val="0"/>
    </w:pPr>
    <w:rPr>
      <w:rFonts w:ascii="Arial" w:eastAsia="Times New Roman" w:hAnsi="Arial" w:cs="Arial"/>
      <w:b/>
      <w:bCs/>
      <w:kern w:val="28"/>
      <w:sz w:val="32"/>
      <w:szCs w:val="32"/>
    </w:rPr>
  </w:style>
  <w:style w:type="character" w:customStyle="1" w:styleId="TitleChar">
    <w:name w:val="Title Char"/>
    <w:basedOn w:val="DefaultParagraphFont"/>
    <w:link w:val="Title"/>
    <w:uiPriority w:val="10"/>
    <w:rsid w:val="006D50A9"/>
    <w:rPr>
      <w:rFonts w:ascii="Arial" w:eastAsia="Times New Roman" w:hAnsi="Arial" w:cs="Arial"/>
      <w:b/>
      <w:bCs/>
      <w:kern w:val="28"/>
      <w:sz w:val="32"/>
      <w:szCs w:val="32"/>
    </w:rPr>
  </w:style>
  <w:style w:type="paragraph" w:styleId="TOAHeading">
    <w:name w:val="toa heading"/>
    <w:basedOn w:val="Normal"/>
    <w:next w:val="Normal"/>
    <w:semiHidden/>
    <w:rsid w:val="006D50A9"/>
    <w:pPr>
      <w:spacing w:before="120" w:after="0" w:line="240" w:lineRule="auto"/>
      <w:ind w:left="360"/>
    </w:pPr>
    <w:rPr>
      <w:rFonts w:ascii="Arial" w:eastAsia="Times New Roman" w:hAnsi="Arial" w:cs="Arial"/>
      <w:b/>
      <w:bCs/>
    </w:rPr>
  </w:style>
  <w:style w:type="paragraph" w:styleId="TOC1">
    <w:name w:val="toc 1"/>
    <w:basedOn w:val="Normal"/>
    <w:next w:val="Normal"/>
    <w:autoRedefine/>
    <w:uiPriority w:val="39"/>
    <w:qFormat/>
    <w:rsid w:val="006D50A9"/>
    <w:pPr>
      <w:spacing w:after="0" w:line="240" w:lineRule="auto"/>
      <w:ind w:left="360"/>
    </w:pPr>
    <w:rPr>
      <w:rFonts w:ascii="Arial Narrow" w:eastAsia="Times New Roman" w:hAnsi="Arial Narrow" w:cs="Times New Roman"/>
    </w:rPr>
  </w:style>
  <w:style w:type="paragraph" w:styleId="TOC2">
    <w:name w:val="toc 2"/>
    <w:basedOn w:val="Normal"/>
    <w:next w:val="Normal"/>
    <w:autoRedefine/>
    <w:uiPriority w:val="39"/>
    <w:qFormat/>
    <w:rsid w:val="006D50A9"/>
    <w:pPr>
      <w:spacing w:after="0" w:line="240" w:lineRule="auto"/>
      <w:ind w:left="240"/>
    </w:pPr>
    <w:rPr>
      <w:rFonts w:ascii="Arial Narrow" w:eastAsia="Times New Roman" w:hAnsi="Arial Narrow" w:cs="Times New Roman"/>
    </w:rPr>
  </w:style>
  <w:style w:type="paragraph" w:styleId="TOC3">
    <w:name w:val="toc 3"/>
    <w:basedOn w:val="Normal"/>
    <w:next w:val="Normal"/>
    <w:autoRedefine/>
    <w:uiPriority w:val="39"/>
    <w:qFormat/>
    <w:rsid w:val="006D50A9"/>
    <w:pPr>
      <w:tabs>
        <w:tab w:val="right" w:leader="dot" w:pos="9350"/>
      </w:tabs>
      <w:spacing w:after="0" w:line="240" w:lineRule="auto"/>
      <w:ind w:left="480"/>
    </w:pPr>
    <w:rPr>
      <w:rFonts w:ascii="Arial" w:eastAsia="Times New Roman" w:hAnsi="Arial" w:cs="Arial"/>
      <w:noProof/>
      <w:sz w:val="21"/>
      <w:szCs w:val="21"/>
    </w:rPr>
  </w:style>
  <w:style w:type="paragraph" w:styleId="TOC4">
    <w:name w:val="toc 4"/>
    <w:basedOn w:val="Normal"/>
    <w:next w:val="Normal"/>
    <w:autoRedefine/>
    <w:uiPriority w:val="39"/>
    <w:rsid w:val="006D50A9"/>
    <w:pPr>
      <w:spacing w:after="0" w:line="240" w:lineRule="auto"/>
      <w:ind w:left="720"/>
    </w:pPr>
    <w:rPr>
      <w:rFonts w:ascii="Arial Narrow" w:eastAsia="Times New Roman" w:hAnsi="Arial Narrow" w:cs="Times New Roman"/>
    </w:rPr>
  </w:style>
  <w:style w:type="paragraph" w:styleId="TOC5">
    <w:name w:val="toc 5"/>
    <w:basedOn w:val="Normal"/>
    <w:next w:val="Normal"/>
    <w:autoRedefine/>
    <w:uiPriority w:val="39"/>
    <w:rsid w:val="006D50A9"/>
    <w:pPr>
      <w:spacing w:after="0" w:line="240" w:lineRule="auto"/>
      <w:ind w:left="960"/>
    </w:pPr>
    <w:rPr>
      <w:rFonts w:ascii="Arial Narrow" w:eastAsia="Times New Roman" w:hAnsi="Arial Narrow" w:cs="Times New Roman"/>
    </w:rPr>
  </w:style>
  <w:style w:type="paragraph" w:styleId="TOC6">
    <w:name w:val="toc 6"/>
    <w:basedOn w:val="Normal"/>
    <w:next w:val="Normal"/>
    <w:autoRedefine/>
    <w:uiPriority w:val="39"/>
    <w:rsid w:val="006D50A9"/>
    <w:pPr>
      <w:spacing w:after="0" w:line="240" w:lineRule="auto"/>
      <w:ind w:left="1200"/>
    </w:pPr>
    <w:rPr>
      <w:rFonts w:ascii="Arial Narrow" w:eastAsia="Times New Roman" w:hAnsi="Arial Narrow" w:cs="Times New Roman"/>
    </w:rPr>
  </w:style>
  <w:style w:type="paragraph" w:styleId="TOC8">
    <w:name w:val="toc 8"/>
    <w:basedOn w:val="Normal"/>
    <w:next w:val="Normal"/>
    <w:autoRedefine/>
    <w:uiPriority w:val="39"/>
    <w:rsid w:val="006D50A9"/>
    <w:pPr>
      <w:spacing w:after="0" w:line="240" w:lineRule="auto"/>
      <w:ind w:left="1680"/>
    </w:pPr>
    <w:rPr>
      <w:rFonts w:ascii="Arial Narrow" w:eastAsia="Times New Roman" w:hAnsi="Arial Narrow" w:cs="Times New Roman"/>
    </w:rPr>
  </w:style>
  <w:style w:type="paragraph" w:styleId="TOC9">
    <w:name w:val="toc 9"/>
    <w:basedOn w:val="Normal"/>
    <w:next w:val="Normal"/>
    <w:autoRedefine/>
    <w:uiPriority w:val="39"/>
    <w:rsid w:val="006D50A9"/>
    <w:pPr>
      <w:spacing w:after="0" w:line="240" w:lineRule="auto"/>
      <w:ind w:left="1920"/>
    </w:pPr>
    <w:rPr>
      <w:rFonts w:ascii="Arial Narrow" w:eastAsia="Times New Roman" w:hAnsi="Arial Narrow" w:cs="Times New Roman"/>
    </w:rPr>
  </w:style>
  <w:style w:type="paragraph" w:customStyle="1" w:styleId="ivvrfohead1">
    <w:name w:val="ivvrfohead1"/>
    <w:basedOn w:val="Normal"/>
    <w:rsid w:val="006D50A9"/>
    <w:pPr>
      <w:keepNext/>
      <w:numPr>
        <w:numId w:val="14"/>
      </w:numPr>
      <w:spacing w:before="120" w:after="120" w:line="240" w:lineRule="auto"/>
      <w:ind w:left="360"/>
    </w:pPr>
    <w:rPr>
      <w:rFonts w:ascii="Arial" w:eastAsia="Times New Roman" w:hAnsi="Arial" w:cs="Arial"/>
      <w:b/>
      <w:bCs/>
      <w:sz w:val="20"/>
      <w:szCs w:val="20"/>
    </w:rPr>
  </w:style>
  <w:style w:type="paragraph" w:customStyle="1" w:styleId="ivvrfohead2">
    <w:name w:val="ivvrfohead2"/>
    <w:basedOn w:val="Normal"/>
    <w:rsid w:val="006D50A9"/>
    <w:pPr>
      <w:keepNext/>
      <w:numPr>
        <w:ilvl w:val="1"/>
        <w:numId w:val="14"/>
      </w:numPr>
      <w:spacing w:before="120" w:after="120" w:line="240" w:lineRule="auto"/>
    </w:pPr>
    <w:rPr>
      <w:rFonts w:ascii="Arial" w:eastAsia="Times New Roman" w:hAnsi="Arial" w:cs="Arial"/>
      <w:b/>
      <w:bCs/>
      <w:sz w:val="20"/>
      <w:szCs w:val="20"/>
    </w:rPr>
  </w:style>
  <w:style w:type="paragraph" w:customStyle="1" w:styleId="ivvrfobody2">
    <w:name w:val="ivvrfobody2"/>
    <w:basedOn w:val="Normal"/>
    <w:rsid w:val="006D50A9"/>
    <w:pPr>
      <w:spacing w:before="120" w:after="120" w:line="240" w:lineRule="auto"/>
      <w:ind w:left="720"/>
    </w:pPr>
    <w:rPr>
      <w:rFonts w:ascii="Arial" w:eastAsia="Times New Roman" w:hAnsi="Arial" w:cs="Arial"/>
      <w:sz w:val="20"/>
      <w:szCs w:val="20"/>
    </w:rPr>
  </w:style>
  <w:style w:type="paragraph" w:customStyle="1" w:styleId="ivvrfonumlist2">
    <w:name w:val="ivvrfonumlist2"/>
    <w:basedOn w:val="Normal"/>
    <w:rsid w:val="006D50A9"/>
    <w:pPr>
      <w:spacing w:before="120" w:after="120" w:line="240" w:lineRule="auto"/>
      <w:ind w:left="360"/>
    </w:pPr>
    <w:rPr>
      <w:rFonts w:ascii="Arial" w:eastAsia="Times New Roman" w:hAnsi="Arial" w:cs="Arial"/>
      <w:sz w:val="20"/>
      <w:szCs w:val="20"/>
    </w:rPr>
  </w:style>
  <w:style w:type="paragraph" w:customStyle="1" w:styleId="CharCharCharCharCharCharCharCharCharCharCharCharCharCharCharCharCharCharCharCharCharCharCharCharCharCharChar1Char">
    <w:name w:val="Char Char Char Char Char Char Char Char Char Char Char Char Char Char Char Char Char Char Char Char Char Char Char Char Char Char Char1 Char"/>
    <w:basedOn w:val="Normal"/>
    <w:rsid w:val="006D50A9"/>
    <w:pPr>
      <w:spacing w:line="240" w:lineRule="exact"/>
      <w:ind w:left="360"/>
    </w:pPr>
    <w:rPr>
      <w:rFonts w:ascii="Verdana" w:eastAsia="Times New Roman" w:hAnsi="Verdana" w:cs="Times New Roman"/>
      <w:sz w:val="20"/>
      <w:szCs w:val="20"/>
    </w:rPr>
  </w:style>
  <w:style w:type="paragraph" w:customStyle="1" w:styleId="H1">
    <w:name w:val="H1"/>
    <w:basedOn w:val="Normal"/>
    <w:rsid w:val="006D50A9"/>
    <w:pPr>
      <w:tabs>
        <w:tab w:val="left" w:pos="720"/>
        <w:tab w:val="left" w:pos="1080"/>
      </w:tabs>
      <w:overflowPunct w:val="0"/>
      <w:autoSpaceDE w:val="0"/>
      <w:autoSpaceDN w:val="0"/>
      <w:adjustRightInd w:val="0"/>
      <w:spacing w:after="200" w:line="240" w:lineRule="auto"/>
      <w:ind w:left="360" w:hanging="360"/>
      <w:jc w:val="both"/>
      <w:textAlignment w:val="baseline"/>
    </w:pPr>
    <w:rPr>
      <w:rFonts w:ascii="Arial Narrow" w:eastAsia="Times New Roman" w:hAnsi="Arial Narrow" w:cs="Times New Roman"/>
      <w:sz w:val="20"/>
      <w:szCs w:val="20"/>
    </w:rPr>
  </w:style>
  <w:style w:type="paragraph" w:customStyle="1" w:styleId="TableHeader">
    <w:name w:val="TableHeader"/>
    <w:basedOn w:val="Normal"/>
    <w:rsid w:val="006D50A9"/>
    <w:pPr>
      <w:keepNext/>
      <w:suppressAutoHyphens/>
      <w:overflowPunct w:val="0"/>
      <w:autoSpaceDE w:val="0"/>
      <w:spacing w:before="20" w:after="20" w:line="240" w:lineRule="auto"/>
      <w:ind w:left="360"/>
      <w:jc w:val="center"/>
      <w:textAlignment w:val="baseline"/>
    </w:pPr>
    <w:rPr>
      <w:rFonts w:ascii="Arial Narrow" w:eastAsia="Times New Roman" w:hAnsi="Arial Narrow" w:cs="Times New Roman"/>
      <w:b/>
      <w:smallCaps/>
      <w:sz w:val="20"/>
      <w:szCs w:val="20"/>
      <w:lang w:eastAsia="ar-SA"/>
    </w:rPr>
  </w:style>
  <w:style w:type="paragraph" w:customStyle="1" w:styleId="TableTextLeft">
    <w:name w:val="TableTextLeft"/>
    <w:basedOn w:val="Normal"/>
    <w:rsid w:val="006D50A9"/>
    <w:pPr>
      <w:tabs>
        <w:tab w:val="left" w:pos="720"/>
        <w:tab w:val="left" w:pos="1440"/>
      </w:tabs>
      <w:suppressAutoHyphens/>
      <w:overflowPunct w:val="0"/>
      <w:autoSpaceDE w:val="0"/>
      <w:spacing w:before="20" w:after="20" w:line="240" w:lineRule="auto"/>
      <w:ind w:left="144"/>
      <w:jc w:val="center"/>
      <w:textAlignment w:val="baseline"/>
    </w:pPr>
    <w:rPr>
      <w:rFonts w:ascii="Arial Narrow" w:eastAsia="Times New Roman" w:hAnsi="Arial Narrow" w:cs="Times New Roman"/>
      <w:szCs w:val="20"/>
      <w:lang w:eastAsia="ar-SA"/>
    </w:rPr>
  </w:style>
  <w:style w:type="paragraph" w:customStyle="1" w:styleId="TableTextCenter">
    <w:name w:val="TableTextCenter"/>
    <w:basedOn w:val="TableTextLeft"/>
    <w:rsid w:val="006D50A9"/>
    <w:pPr>
      <w:overflowPunct/>
      <w:autoSpaceDE/>
      <w:ind w:left="0"/>
      <w:textAlignment w:val="auto"/>
    </w:pPr>
    <w:rPr>
      <w:rFonts w:ascii="Arial" w:hAnsi="Arial"/>
      <w:sz w:val="20"/>
    </w:rPr>
  </w:style>
  <w:style w:type="paragraph" w:customStyle="1" w:styleId="TableTextHeading5">
    <w:name w:val="Table Text Heading+5"/>
    <w:basedOn w:val="Default"/>
    <w:next w:val="Default"/>
    <w:rsid w:val="006D50A9"/>
    <w:rPr>
      <w:rFonts w:ascii="Arial" w:eastAsia="Times New Roman" w:hAnsi="Arial"/>
      <w:color w:val="auto"/>
    </w:rPr>
  </w:style>
  <w:style w:type="character" w:styleId="FootnoteReference">
    <w:name w:val="footnote reference"/>
    <w:semiHidden/>
    <w:rsid w:val="006D50A9"/>
    <w:rPr>
      <w:rFonts w:cs="Times New Roman"/>
      <w:vertAlign w:val="superscript"/>
    </w:rPr>
  </w:style>
  <w:style w:type="paragraph" w:customStyle="1" w:styleId="Subheading3">
    <w:name w:val="Subheading+3"/>
    <w:basedOn w:val="Default"/>
    <w:next w:val="Default"/>
    <w:rsid w:val="006D50A9"/>
    <w:pPr>
      <w:spacing w:after="240"/>
    </w:pPr>
    <w:rPr>
      <w:rFonts w:ascii="Arial" w:eastAsia="Times New Roman" w:hAnsi="Arial"/>
      <w:color w:val="auto"/>
    </w:rPr>
  </w:style>
  <w:style w:type="paragraph" w:customStyle="1" w:styleId="IVVRFOBody20">
    <w:name w:val="IVVRFOBody2"/>
    <w:basedOn w:val="Normal"/>
    <w:link w:val="IVVRFOBody2Char"/>
    <w:rsid w:val="006D50A9"/>
    <w:pPr>
      <w:spacing w:before="120" w:after="120" w:line="240" w:lineRule="auto"/>
      <w:ind w:left="720"/>
    </w:pPr>
    <w:rPr>
      <w:rFonts w:ascii="Arial" w:eastAsia="Times New Roman" w:hAnsi="Arial" w:cs="Arial"/>
      <w:sz w:val="20"/>
      <w:szCs w:val="20"/>
    </w:rPr>
  </w:style>
  <w:style w:type="character" w:customStyle="1" w:styleId="IVVRFOBody2Char">
    <w:name w:val="IVVRFOBody2 Char"/>
    <w:link w:val="IVVRFOBody20"/>
    <w:rsid w:val="006D50A9"/>
    <w:rPr>
      <w:rFonts w:ascii="Arial" w:eastAsia="Times New Roman" w:hAnsi="Arial" w:cs="Arial"/>
      <w:sz w:val="20"/>
      <w:szCs w:val="20"/>
    </w:rPr>
  </w:style>
  <w:style w:type="character" w:styleId="Emphasis">
    <w:name w:val="Emphasis"/>
    <w:uiPriority w:val="20"/>
    <w:qFormat/>
    <w:rsid w:val="006D50A9"/>
    <w:rPr>
      <w:b/>
      <w:bCs/>
      <w:i w:val="0"/>
      <w:iCs w:val="0"/>
    </w:rPr>
  </w:style>
  <w:style w:type="paragraph" w:customStyle="1" w:styleId="ExhibitHeading">
    <w:name w:val="Exhibit Heading"/>
    <w:basedOn w:val="Normal"/>
    <w:next w:val="Normal"/>
    <w:rsid w:val="006D50A9"/>
    <w:pPr>
      <w:spacing w:after="240" w:line="240" w:lineRule="auto"/>
      <w:ind w:left="360"/>
      <w:jc w:val="center"/>
    </w:pPr>
    <w:rPr>
      <w:rFonts w:ascii="Arial Bold" w:eastAsia="Times New Roman" w:hAnsi="Arial Bold" w:cs="Times New Roman"/>
      <w:b/>
      <w:smallCaps/>
    </w:rPr>
  </w:style>
  <w:style w:type="paragraph" w:customStyle="1" w:styleId="StyleBodyText26pt">
    <w:name w:val="Style Body Text 2 + 6 pt"/>
    <w:basedOn w:val="BodyText2"/>
    <w:rsid w:val="006D50A9"/>
    <w:pPr>
      <w:suppressAutoHyphens/>
      <w:overflowPunct w:val="0"/>
      <w:autoSpaceDE w:val="0"/>
      <w:spacing w:before="120" w:line="240" w:lineRule="auto"/>
      <w:ind w:left="1440" w:hanging="720"/>
      <w:jc w:val="both"/>
      <w:textAlignment w:val="baseline"/>
    </w:pPr>
    <w:rPr>
      <w:rFonts w:ascii="Arial" w:hAnsi="Arial"/>
      <w:sz w:val="20"/>
      <w:szCs w:val="20"/>
      <w:lang w:eastAsia="ar-SA"/>
    </w:rPr>
  </w:style>
  <w:style w:type="paragraph" w:customStyle="1" w:styleId="RFPTableBody">
    <w:name w:val="RFP Table Body"/>
    <w:basedOn w:val="Normal"/>
    <w:qFormat/>
    <w:rsid w:val="006D50A9"/>
    <w:pPr>
      <w:spacing w:before="60" w:after="60" w:line="240" w:lineRule="auto"/>
      <w:ind w:left="360"/>
    </w:pPr>
    <w:rPr>
      <w:rFonts w:ascii="Arial" w:eastAsia="Times New Roman" w:hAnsi="Arial" w:cs="Times New Roman"/>
    </w:rPr>
  </w:style>
  <w:style w:type="paragraph" w:customStyle="1" w:styleId="StyleRFQHeader2Bold">
    <w:name w:val="Style RFQ Header 2 + Bold"/>
    <w:basedOn w:val="Normal"/>
    <w:rsid w:val="006D50A9"/>
    <w:pPr>
      <w:spacing w:after="0" w:line="240" w:lineRule="auto"/>
      <w:ind w:left="1440" w:hanging="360"/>
    </w:pPr>
    <w:rPr>
      <w:rFonts w:ascii="Arial Narrow" w:eastAsia="Times New Roman" w:hAnsi="Arial Narrow" w:cs="Times New Roman"/>
    </w:rPr>
  </w:style>
  <w:style w:type="paragraph" w:customStyle="1" w:styleId="Contractparagraph2">
    <w:name w:val="Contract paragraph 2"/>
    <w:basedOn w:val="ListParagraph"/>
    <w:qFormat/>
    <w:rsid w:val="006D50A9"/>
    <w:pPr>
      <w:numPr>
        <w:numId w:val="15"/>
      </w:numPr>
      <w:tabs>
        <w:tab w:val="left" w:pos="1080"/>
      </w:tabs>
      <w:spacing w:before="200" w:after="240" w:line="240" w:lineRule="auto"/>
      <w:contextualSpacing w:val="0"/>
    </w:pPr>
    <w:rPr>
      <w:rFonts w:ascii="Arial" w:eastAsia="Times New Roman" w:hAnsi="Arial" w:cs="Arial"/>
      <w:lang w:val="en-GB"/>
    </w:rPr>
  </w:style>
  <w:style w:type="character" w:styleId="PlaceholderText">
    <w:name w:val="Placeholder Text"/>
    <w:uiPriority w:val="99"/>
    <w:semiHidden/>
    <w:rsid w:val="006D50A9"/>
    <w:rPr>
      <w:color w:val="808080"/>
    </w:rPr>
  </w:style>
  <w:style w:type="paragraph" w:customStyle="1" w:styleId="TableText">
    <w:name w:val="Table Text"/>
    <w:basedOn w:val="Normal"/>
    <w:qFormat/>
    <w:rsid w:val="006D50A9"/>
    <w:pPr>
      <w:suppressAutoHyphens/>
      <w:spacing w:after="0" w:line="240" w:lineRule="auto"/>
      <w:ind w:left="360"/>
    </w:pPr>
    <w:rPr>
      <w:rFonts w:ascii="Arial Narrow" w:eastAsia="Times New Roman" w:hAnsi="Arial Narrow" w:cs="Times New Roman"/>
      <w:sz w:val="20"/>
      <w:szCs w:val="20"/>
      <w:lang w:eastAsia="ar-SA"/>
    </w:rPr>
  </w:style>
  <w:style w:type="paragraph" w:customStyle="1" w:styleId="TableHeading">
    <w:name w:val="Table Heading"/>
    <w:basedOn w:val="Normal"/>
    <w:rsid w:val="006D50A9"/>
    <w:pPr>
      <w:suppressLineNumbers/>
      <w:suppressAutoHyphens/>
      <w:overflowPunct w:val="0"/>
      <w:autoSpaceDE w:val="0"/>
      <w:spacing w:after="0" w:line="240" w:lineRule="auto"/>
      <w:ind w:left="360"/>
      <w:jc w:val="center"/>
      <w:textAlignment w:val="baseline"/>
    </w:pPr>
    <w:rPr>
      <w:rFonts w:ascii="Arial Narrow" w:eastAsia="Times New Roman" w:hAnsi="Arial Narrow" w:cs="Times New Roman"/>
      <w:b/>
      <w:bCs/>
      <w:sz w:val="20"/>
      <w:szCs w:val="20"/>
      <w:lang w:eastAsia="ar-SA"/>
    </w:rPr>
  </w:style>
  <w:style w:type="table" w:customStyle="1" w:styleId="TableGrid1">
    <w:name w:val="Table Grid1"/>
    <w:basedOn w:val="TableNormal"/>
    <w:next w:val="TableGrid"/>
    <w:uiPriority w:val="59"/>
    <w:rsid w:val="006D50A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oKPolicySecondLevelContent">
    <w:name w:val="SoK Policy Second Level Content"/>
    <w:basedOn w:val="Normal"/>
    <w:rsid w:val="006D50A9"/>
    <w:pPr>
      <w:spacing w:after="0" w:line="240" w:lineRule="auto"/>
      <w:ind w:left="864"/>
    </w:pPr>
    <w:rPr>
      <w:rFonts w:ascii="Calibri" w:eastAsia="Times New Roman" w:hAnsi="Calibri" w:cs="Times New Roman"/>
      <w:szCs w:val="20"/>
      <w:lang w:eastAsia="en-CA"/>
    </w:rPr>
  </w:style>
  <w:style w:type="paragraph" w:customStyle="1" w:styleId="SoKPolicyThirdLevelContent">
    <w:name w:val="SoK Policy Third Level Content"/>
    <w:basedOn w:val="SoKPolicySecondLevelContent"/>
    <w:rsid w:val="006D50A9"/>
    <w:pPr>
      <w:ind w:left="1440"/>
    </w:pPr>
  </w:style>
  <w:style w:type="character" w:styleId="Strong">
    <w:name w:val="Strong"/>
    <w:uiPriority w:val="22"/>
    <w:qFormat/>
    <w:rsid w:val="006D50A9"/>
    <w:rPr>
      <w:b/>
      <w:bCs/>
    </w:rPr>
  </w:style>
  <w:style w:type="paragraph" w:styleId="NoSpacing">
    <w:name w:val="No Spacing"/>
    <w:link w:val="NoSpacingChar"/>
    <w:uiPriority w:val="1"/>
    <w:qFormat/>
    <w:rsid w:val="006D50A9"/>
    <w:pPr>
      <w:spacing w:after="0" w:line="240" w:lineRule="auto"/>
    </w:pPr>
    <w:rPr>
      <w:rFonts w:ascii="Arial" w:eastAsia="Calibri" w:hAnsi="Arial" w:cs="Times New Roman"/>
    </w:rPr>
  </w:style>
  <w:style w:type="paragraph" w:styleId="Revision">
    <w:name w:val="Revision"/>
    <w:hidden/>
    <w:uiPriority w:val="99"/>
    <w:semiHidden/>
    <w:rsid w:val="006D50A9"/>
    <w:pPr>
      <w:spacing w:after="0" w:line="240" w:lineRule="auto"/>
    </w:pPr>
    <w:rPr>
      <w:rFonts w:ascii="Arial" w:eastAsia="Calibri" w:hAnsi="Arial" w:cs="Arial"/>
      <w:sz w:val="24"/>
      <w:szCs w:val="24"/>
    </w:rPr>
  </w:style>
  <w:style w:type="paragraph" w:styleId="TOCHeading">
    <w:name w:val="TOC Heading"/>
    <w:basedOn w:val="Heading1"/>
    <w:next w:val="Normal"/>
    <w:uiPriority w:val="39"/>
    <w:unhideWhenUsed/>
    <w:qFormat/>
    <w:rsid w:val="006D50A9"/>
    <w:pPr>
      <w:keepNext/>
      <w:keepLines/>
      <w:spacing w:before="480" w:after="120" w:line="276" w:lineRule="auto"/>
      <w:outlineLvl w:val="9"/>
    </w:pPr>
    <w:rPr>
      <w:rFonts w:asciiTheme="majorHAnsi" w:eastAsiaTheme="majorEastAsia" w:hAnsiTheme="majorHAnsi" w:cstheme="majorBidi"/>
      <w:caps w:val="0"/>
      <w:color w:val="2F5496" w:themeColor="accent1" w:themeShade="BF"/>
      <w:sz w:val="28"/>
      <w:szCs w:val="28"/>
      <w:shd w:val="clear" w:color="auto" w:fill="auto"/>
      <w:lang w:eastAsia="ja-JP"/>
    </w:rPr>
  </w:style>
  <w:style w:type="character" w:customStyle="1" w:styleId="NoSpacingChar">
    <w:name w:val="No Spacing Char"/>
    <w:basedOn w:val="DefaultParagraphFont"/>
    <w:link w:val="NoSpacing"/>
    <w:uiPriority w:val="1"/>
    <w:rsid w:val="006D50A9"/>
    <w:rPr>
      <w:rFonts w:ascii="Arial" w:eastAsia="Calibri" w:hAnsi="Arial" w:cs="Times New Roman"/>
    </w:rPr>
  </w:style>
  <w:style w:type="paragraph" w:customStyle="1" w:styleId="StandardDennis">
    <w:name w:val="Standard Dennis"/>
    <w:basedOn w:val="Heading1"/>
    <w:qFormat/>
    <w:rsid w:val="006D50A9"/>
    <w:pPr>
      <w:keepNext/>
      <w:keepLines/>
      <w:numPr>
        <w:numId w:val="28"/>
      </w:numPr>
      <w:spacing w:before="240" w:after="120"/>
    </w:pPr>
    <w:rPr>
      <w:rFonts w:eastAsiaTheme="majorEastAsia"/>
      <w:bCs w:val="0"/>
      <w:caps w:val="0"/>
      <w:color w:val="auto"/>
      <w:szCs w:val="32"/>
      <w:shd w:val="clear" w:color="auto" w:fill="auto"/>
    </w:rPr>
  </w:style>
  <w:style w:type="paragraph" w:customStyle="1" w:styleId="Standard2ndLevel">
    <w:name w:val="Standard 2nd Level"/>
    <w:basedOn w:val="Heading2"/>
    <w:qFormat/>
    <w:rsid w:val="006D50A9"/>
    <w:pPr>
      <w:numPr>
        <w:ilvl w:val="1"/>
        <w:numId w:val="28"/>
      </w:numPr>
    </w:pPr>
    <w:rPr>
      <w:b w:val="0"/>
    </w:rPr>
  </w:style>
  <w:style w:type="paragraph" w:customStyle="1" w:styleId="StyleLetter3">
    <w:name w:val="StyleLetter3"/>
    <w:basedOn w:val="BodyText3"/>
    <w:uiPriority w:val="99"/>
    <w:rsid w:val="006D50A9"/>
    <w:pPr>
      <w:keepLines/>
      <w:numPr>
        <w:numId w:val="19"/>
      </w:numPr>
      <w:spacing w:before="240" w:after="0"/>
      <w:jc w:val="both"/>
    </w:pPr>
    <w:rPr>
      <w:rFonts w:ascii="Arial" w:hAnsi="Arial" w:cs="Arial"/>
      <w:sz w:val="22"/>
      <w:szCs w:val="22"/>
    </w:rPr>
  </w:style>
  <w:style w:type="numbering" w:customStyle="1" w:styleId="StyleBulleted32">
    <w:name w:val="Style Bulleted32"/>
    <w:rsid w:val="006D50A9"/>
    <w:pPr>
      <w:numPr>
        <w:numId w:val="19"/>
      </w:numPr>
    </w:pPr>
  </w:style>
  <w:style w:type="character" w:styleId="BookTitle">
    <w:name w:val="Book Title"/>
    <w:basedOn w:val="DefaultParagraphFont"/>
    <w:uiPriority w:val="33"/>
    <w:qFormat/>
    <w:rsid w:val="006D50A9"/>
    <w:rPr>
      <w:b/>
      <w:bCs/>
      <w:i/>
      <w:iCs/>
      <w:spacing w:val="5"/>
    </w:rPr>
  </w:style>
  <w:style w:type="paragraph" w:customStyle="1" w:styleId="Dash-1">
    <w:name w:val="Dash-1"/>
    <w:basedOn w:val="Normal"/>
    <w:rsid w:val="006D50A9"/>
    <w:pPr>
      <w:spacing w:after="0" w:line="240" w:lineRule="auto"/>
      <w:ind w:left="1584" w:hanging="360"/>
    </w:pPr>
    <w:rPr>
      <w:rFonts w:ascii="Arial" w:hAnsi="Arial" w:cs="Arial"/>
      <w:color w:val="000000"/>
      <w:sz w:val="20"/>
      <w:szCs w:val="20"/>
    </w:rPr>
  </w:style>
  <w:style w:type="paragraph" w:customStyle="1" w:styleId="TableParagraph">
    <w:name w:val="Table Paragraph"/>
    <w:basedOn w:val="Normal"/>
    <w:uiPriority w:val="1"/>
    <w:qFormat/>
    <w:rsid w:val="006D50A9"/>
    <w:pPr>
      <w:widowControl w:val="0"/>
      <w:autoSpaceDE w:val="0"/>
      <w:autoSpaceDN w:val="0"/>
      <w:spacing w:after="0" w:line="240" w:lineRule="auto"/>
    </w:pPr>
    <w:rPr>
      <w:rFonts w:ascii="Arial Narrow" w:eastAsia="Arial Narrow" w:hAnsi="Arial Narrow" w:cs="Arial Narrow"/>
    </w:rPr>
  </w:style>
  <w:style w:type="character" w:customStyle="1" w:styleId="eop">
    <w:name w:val="eop"/>
    <w:basedOn w:val="DefaultParagraphFont"/>
    <w:rsid w:val="006D50A9"/>
  </w:style>
  <w:style w:type="table" w:customStyle="1" w:styleId="TableGrid2">
    <w:name w:val="Table Grid2"/>
    <w:basedOn w:val="TableNormal"/>
    <w:next w:val="TableGrid"/>
    <w:uiPriority w:val="59"/>
    <w:rsid w:val="006D50A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2">
    <w:name w:val="Body 2"/>
    <w:basedOn w:val="Normal"/>
    <w:next w:val="Heading2"/>
    <w:qFormat/>
    <w:rsid w:val="004433D8"/>
    <w:pPr>
      <w:spacing w:before="160"/>
    </w:pPr>
    <w:rPr>
      <w:rFonts w:ascii="Century Gothic" w:hAnsi="Century Gothic"/>
      <w:sz w:val="24"/>
    </w:rPr>
  </w:style>
  <w:style w:type="paragraph" w:customStyle="1" w:styleId="Body3">
    <w:name w:val="Body 3"/>
    <w:basedOn w:val="Normal"/>
    <w:next w:val="Heading3"/>
    <w:qFormat/>
    <w:rsid w:val="004433D8"/>
    <w:pPr>
      <w:spacing w:before="160"/>
      <w:ind w:left="288"/>
    </w:pPr>
    <w:rPr>
      <w:rFonts w:ascii="Century Gothic" w:hAnsi="Century Gothic"/>
      <w:sz w:val="24"/>
    </w:rPr>
  </w:style>
  <w:style w:type="paragraph" w:customStyle="1" w:styleId="Body4">
    <w:name w:val="Body 4"/>
    <w:basedOn w:val="Normal"/>
    <w:next w:val="Heading4"/>
    <w:qFormat/>
    <w:rsid w:val="004433D8"/>
    <w:pPr>
      <w:spacing w:before="160"/>
      <w:ind w:left="576"/>
    </w:pPr>
    <w:rPr>
      <w:rFonts w:ascii="Century Gothic" w:hAnsi="Century Gothic"/>
      <w:sz w:val="24"/>
    </w:rPr>
  </w:style>
  <w:style w:type="paragraph" w:customStyle="1" w:styleId="Body5">
    <w:name w:val="Body 5"/>
    <w:basedOn w:val="Normal"/>
    <w:next w:val="Heading5"/>
    <w:qFormat/>
    <w:rsid w:val="004433D8"/>
    <w:pPr>
      <w:spacing w:before="160"/>
      <w:ind w:left="864"/>
    </w:pPr>
    <w:rPr>
      <w:rFonts w:ascii="Century Gothic" w:hAnsi="Century Gothic"/>
      <w:sz w:val="24"/>
    </w:rPr>
  </w:style>
  <w:style w:type="paragraph" w:customStyle="1" w:styleId="TableHeaderLeft">
    <w:name w:val="Table Header Left"/>
    <w:basedOn w:val="TableText"/>
    <w:qFormat/>
    <w:rsid w:val="004433D8"/>
    <w:pPr>
      <w:suppressAutoHyphens w:val="0"/>
      <w:ind w:left="0"/>
    </w:pPr>
    <w:rPr>
      <w:rFonts w:ascii="Century Gothic" w:eastAsiaTheme="minorHAnsi" w:hAnsi="Century Gothic" w:cstheme="minorBidi"/>
      <w:b/>
      <w:sz w:val="24"/>
      <w:szCs w:val="22"/>
      <w:lang w:eastAsia="en-US"/>
    </w:rPr>
  </w:style>
  <w:style w:type="paragraph" w:customStyle="1" w:styleId="BidderAgreementDescription-Body3">
    <w:name w:val="Bidder Agreement/Description - Body 3"/>
    <w:basedOn w:val="BidderAgreementDescription-Body2"/>
    <w:qFormat/>
    <w:rsid w:val="004433D8"/>
    <w:pPr>
      <w:ind w:left="288"/>
    </w:pPr>
  </w:style>
  <w:style w:type="paragraph" w:customStyle="1" w:styleId="ChooseItem">
    <w:name w:val="Choose Item"/>
    <w:basedOn w:val="BidderAgreementDescription-Body3"/>
    <w:rsid w:val="004433D8"/>
    <w:pPr>
      <w:spacing w:before="0"/>
      <w:ind w:left="0"/>
    </w:pPr>
    <w:rPr>
      <w:color w:val="595959" w:themeColor="text1" w:themeTint="A6"/>
    </w:rPr>
  </w:style>
  <w:style w:type="character" w:customStyle="1" w:styleId="ChooseItemdropdown">
    <w:name w:val="Choose Item dropdown"/>
    <w:basedOn w:val="DefaultParagraphFont"/>
    <w:uiPriority w:val="1"/>
    <w:qFormat/>
    <w:rsid w:val="004433D8"/>
    <w:rPr>
      <w:rFonts w:ascii="Century Gothic" w:hAnsi="Century Gothic"/>
      <w:b/>
      <w:color w:val="595959" w:themeColor="text1" w:themeTint="A6"/>
      <w:sz w:val="24"/>
    </w:rPr>
  </w:style>
  <w:style w:type="paragraph" w:customStyle="1" w:styleId="Disclaimer">
    <w:name w:val="Disclaimer"/>
    <w:basedOn w:val="Body2"/>
    <w:qFormat/>
    <w:rsid w:val="004433D8"/>
    <w:pPr>
      <w:spacing w:before="1800"/>
    </w:pPr>
  </w:style>
  <w:style w:type="paragraph" w:customStyle="1" w:styleId="BlankPagetext">
    <w:name w:val="Blank Page text"/>
    <w:basedOn w:val="Normal"/>
    <w:qFormat/>
    <w:rsid w:val="004433D8"/>
    <w:pPr>
      <w:spacing w:before="160"/>
      <w:jc w:val="center"/>
    </w:pPr>
    <w:rPr>
      <w:rFonts w:ascii="Century Gothic" w:hAnsi="Century Gothic"/>
      <w:sz w:val="24"/>
    </w:rPr>
  </w:style>
  <w:style w:type="paragraph" w:customStyle="1" w:styleId="TableTitle">
    <w:name w:val="Table Title"/>
    <w:basedOn w:val="Body5"/>
    <w:qFormat/>
    <w:rsid w:val="004433D8"/>
    <w:pPr>
      <w:keepNext/>
      <w:spacing w:before="240"/>
      <w:ind w:left="0"/>
    </w:pPr>
    <w:rPr>
      <w:b/>
    </w:rPr>
  </w:style>
  <w:style w:type="paragraph" w:customStyle="1" w:styleId="Body6">
    <w:name w:val="Body 6"/>
    <w:basedOn w:val="Normal"/>
    <w:next w:val="Heading6"/>
    <w:qFormat/>
    <w:rsid w:val="004433D8"/>
    <w:pPr>
      <w:spacing w:before="160"/>
      <w:ind w:left="1152"/>
    </w:pPr>
    <w:rPr>
      <w:rFonts w:ascii="Century Gothic" w:hAnsi="Century Gothic"/>
      <w:sz w:val="24"/>
    </w:rPr>
  </w:style>
  <w:style w:type="paragraph" w:customStyle="1" w:styleId="TableTextCenter0">
    <w:name w:val="Table Text Center"/>
    <w:basedOn w:val="TableText"/>
    <w:qFormat/>
    <w:rsid w:val="004433D8"/>
    <w:pPr>
      <w:suppressAutoHyphens w:val="0"/>
      <w:ind w:left="0"/>
      <w:jc w:val="center"/>
    </w:pPr>
    <w:rPr>
      <w:rFonts w:ascii="Century Gothic" w:eastAsiaTheme="minorHAnsi" w:hAnsi="Century Gothic" w:cstheme="minorBidi"/>
      <w:sz w:val="24"/>
      <w:szCs w:val="22"/>
      <w:lang w:eastAsia="en-US"/>
    </w:rPr>
  </w:style>
  <w:style w:type="paragraph" w:customStyle="1" w:styleId="TableHeaderCenter">
    <w:name w:val="Table Header Center"/>
    <w:basedOn w:val="TableHeaderLeft"/>
    <w:qFormat/>
    <w:rsid w:val="004433D8"/>
    <w:pPr>
      <w:jc w:val="center"/>
    </w:pPr>
  </w:style>
  <w:style w:type="paragraph" w:customStyle="1" w:styleId="BidderAgreementDescription-Body4">
    <w:name w:val="Bidder Agreement/Description - Body 4"/>
    <w:basedOn w:val="BidderAgreementDescription-Body2"/>
    <w:qFormat/>
    <w:rsid w:val="004433D8"/>
    <w:pPr>
      <w:ind w:left="576"/>
    </w:pPr>
  </w:style>
  <w:style w:type="paragraph" w:customStyle="1" w:styleId="BidderAgreementDescription-Body5">
    <w:name w:val="Bidder Agreement/Description - Body 5"/>
    <w:basedOn w:val="BidderAgreementDescription-Body2"/>
    <w:qFormat/>
    <w:rsid w:val="004433D8"/>
    <w:pPr>
      <w:ind w:left="864"/>
    </w:pPr>
  </w:style>
  <w:style w:type="paragraph" w:customStyle="1" w:styleId="BidderAgreementDescription-Body2">
    <w:name w:val="Bidder Agreement/Description - Body 2"/>
    <w:basedOn w:val="Normal"/>
    <w:qFormat/>
    <w:rsid w:val="004433D8"/>
    <w:pPr>
      <w:spacing w:before="160"/>
    </w:pPr>
    <w:rPr>
      <w:rFonts w:ascii="Century Gothic" w:hAnsi="Century Gothic"/>
      <w:b/>
      <w:sz w:val="24"/>
    </w:rPr>
  </w:style>
  <w:style w:type="paragraph" w:customStyle="1" w:styleId="NormalHeader-Footer">
    <w:name w:val="Normal Header-Footer"/>
    <w:basedOn w:val="Normal"/>
    <w:qFormat/>
    <w:rsid w:val="004433D8"/>
    <w:pPr>
      <w:tabs>
        <w:tab w:val="center" w:pos="4680"/>
        <w:tab w:val="right" w:pos="9360"/>
      </w:tabs>
      <w:spacing w:after="0" w:line="240" w:lineRule="auto"/>
      <w:jc w:val="right"/>
    </w:pPr>
    <w:rPr>
      <w:rFonts w:ascii="Century Gothic" w:hAnsi="Century Gothic"/>
      <w:sz w:val="24"/>
    </w:rPr>
  </w:style>
  <w:style w:type="character" w:styleId="SubtleEmphasis">
    <w:name w:val="Subtle Emphasis"/>
    <w:basedOn w:val="DefaultParagraphFont"/>
    <w:uiPriority w:val="19"/>
    <w:rsid w:val="004433D8"/>
    <w:rPr>
      <w:i/>
      <w:iCs/>
      <w:color w:val="404040" w:themeColor="text1" w:themeTint="BF"/>
    </w:rPr>
  </w:style>
  <w:style w:type="paragraph" w:customStyle="1" w:styleId="Body4List-1ai">
    <w:name w:val="Body 4 List - 1.a.i."/>
    <w:basedOn w:val="Normal"/>
    <w:qFormat/>
    <w:rsid w:val="004433D8"/>
    <w:pPr>
      <w:numPr>
        <w:numId w:val="77"/>
      </w:numPr>
      <w:spacing w:before="160"/>
    </w:pPr>
    <w:rPr>
      <w:rFonts w:ascii="Century Gothic" w:hAnsi="Century Gothic"/>
      <w:sz w:val="24"/>
    </w:rPr>
  </w:style>
  <w:style w:type="numbering" w:customStyle="1" w:styleId="Body4List">
    <w:name w:val="Body 4 List"/>
    <w:uiPriority w:val="99"/>
    <w:rsid w:val="004433D8"/>
    <w:pPr>
      <w:numPr>
        <w:numId w:val="42"/>
      </w:numPr>
    </w:pPr>
  </w:style>
  <w:style w:type="numbering" w:customStyle="1" w:styleId="TableList">
    <w:name w:val="Table List"/>
    <w:uiPriority w:val="99"/>
    <w:rsid w:val="004433D8"/>
    <w:pPr>
      <w:numPr>
        <w:numId w:val="54"/>
      </w:numPr>
    </w:pPr>
  </w:style>
  <w:style w:type="numbering" w:customStyle="1" w:styleId="Body2List">
    <w:name w:val="Body 2 List"/>
    <w:uiPriority w:val="99"/>
    <w:rsid w:val="004433D8"/>
    <w:pPr>
      <w:numPr>
        <w:numId w:val="40"/>
      </w:numPr>
    </w:pPr>
  </w:style>
  <w:style w:type="paragraph" w:customStyle="1" w:styleId="Body2List-1ai">
    <w:name w:val="Body 2 List - 1.a.i"/>
    <w:basedOn w:val="Normal"/>
    <w:qFormat/>
    <w:rsid w:val="004433D8"/>
    <w:pPr>
      <w:numPr>
        <w:numId w:val="60"/>
      </w:numPr>
      <w:spacing w:before="160"/>
    </w:pPr>
    <w:rPr>
      <w:rFonts w:ascii="Century Gothic" w:hAnsi="Century Gothic"/>
      <w:sz w:val="24"/>
    </w:rPr>
  </w:style>
  <w:style w:type="numbering" w:customStyle="1" w:styleId="Body3List">
    <w:name w:val="Body 3 List"/>
    <w:uiPriority w:val="99"/>
    <w:rsid w:val="004433D8"/>
    <w:pPr>
      <w:numPr>
        <w:numId w:val="41"/>
      </w:numPr>
    </w:pPr>
  </w:style>
  <w:style w:type="paragraph" w:customStyle="1" w:styleId="Body3List-1ai">
    <w:name w:val="Body 3 List - 1.a.i."/>
    <w:basedOn w:val="Body3"/>
    <w:qFormat/>
    <w:rsid w:val="004433D8"/>
    <w:pPr>
      <w:numPr>
        <w:numId w:val="61"/>
      </w:numPr>
    </w:pPr>
  </w:style>
  <w:style w:type="numbering" w:customStyle="1" w:styleId="Body5List">
    <w:name w:val="Body 5 List"/>
    <w:uiPriority w:val="99"/>
    <w:rsid w:val="004433D8"/>
    <w:pPr>
      <w:numPr>
        <w:numId w:val="43"/>
      </w:numPr>
    </w:pPr>
  </w:style>
  <w:style w:type="paragraph" w:customStyle="1" w:styleId="Body5List-1ai">
    <w:name w:val="Body 5 List - 1.a.i."/>
    <w:basedOn w:val="Normal"/>
    <w:qFormat/>
    <w:rsid w:val="004433D8"/>
    <w:pPr>
      <w:numPr>
        <w:numId w:val="59"/>
      </w:numPr>
      <w:spacing w:before="160"/>
    </w:pPr>
    <w:rPr>
      <w:rFonts w:ascii="Century Gothic" w:hAnsi="Century Gothic"/>
      <w:sz w:val="24"/>
    </w:rPr>
  </w:style>
  <w:style w:type="numbering" w:customStyle="1" w:styleId="Body6List">
    <w:name w:val="Body 6 List"/>
    <w:uiPriority w:val="99"/>
    <w:rsid w:val="004433D8"/>
    <w:pPr>
      <w:numPr>
        <w:numId w:val="44"/>
      </w:numPr>
    </w:pPr>
  </w:style>
  <w:style w:type="paragraph" w:customStyle="1" w:styleId="Body6List-1ai">
    <w:name w:val="Body 6 List - 1.a.i."/>
    <w:basedOn w:val="Normal"/>
    <w:qFormat/>
    <w:rsid w:val="004433D8"/>
    <w:pPr>
      <w:numPr>
        <w:numId w:val="45"/>
      </w:numPr>
      <w:spacing w:before="160"/>
    </w:pPr>
    <w:rPr>
      <w:rFonts w:ascii="Century Gothic" w:hAnsi="Century Gothic"/>
      <w:sz w:val="24"/>
    </w:rPr>
  </w:style>
  <w:style w:type="numbering" w:customStyle="1" w:styleId="Body2Bullet">
    <w:name w:val="Body 2 Bullet"/>
    <w:uiPriority w:val="99"/>
    <w:rsid w:val="004433D8"/>
    <w:pPr>
      <w:numPr>
        <w:numId w:val="46"/>
      </w:numPr>
    </w:pPr>
  </w:style>
  <w:style w:type="paragraph" w:customStyle="1" w:styleId="TableTextList-1ai">
    <w:name w:val="Table Text List - 1.a.i."/>
    <w:basedOn w:val="TableText"/>
    <w:qFormat/>
    <w:rsid w:val="004433D8"/>
    <w:pPr>
      <w:numPr>
        <w:numId w:val="55"/>
      </w:numPr>
      <w:suppressAutoHyphens w:val="0"/>
    </w:pPr>
    <w:rPr>
      <w:rFonts w:ascii="Century Gothic" w:eastAsiaTheme="minorHAnsi" w:hAnsi="Century Gothic" w:cstheme="minorBidi"/>
      <w:sz w:val="24"/>
      <w:szCs w:val="22"/>
      <w:lang w:eastAsia="en-US"/>
    </w:rPr>
  </w:style>
  <w:style w:type="paragraph" w:customStyle="1" w:styleId="Body2List-Bullet">
    <w:name w:val="Body 2 List - Bullet"/>
    <w:basedOn w:val="Normal"/>
    <w:qFormat/>
    <w:rsid w:val="004433D8"/>
    <w:pPr>
      <w:numPr>
        <w:numId w:val="47"/>
      </w:numPr>
      <w:spacing w:before="160"/>
    </w:pPr>
    <w:rPr>
      <w:rFonts w:ascii="Century Gothic" w:hAnsi="Century Gothic"/>
      <w:sz w:val="24"/>
    </w:rPr>
  </w:style>
  <w:style w:type="numbering" w:customStyle="1" w:styleId="Body3Bullet">
    <w:name w:val="Body 3 Bullet"/>
    <w:uiPriority w:val="99"/>
    <w:rsid w:val="004433D8"/>
    <w:pPr>
      <w:numPr>
        <w:numId w:val="48"/>
      </w:numPr>
    </w:pPr>
  </w:style>
  <w:style w:type="paragraph" w:customStyle="1" w:styleId="Body3List-Bullet">
    <w:name w:val="Body 3 List - Bullet"/>
    <w:basedOn w:val="Normal"/>
    <w:qFormat/>
    <w:rsid w:val="004433D8"/>
    <w:pPr>
      <w:numPr>
        <w:numId w:val="49"/>
      </w:numPr>
      <w:spacing w:before="160"/>
    </w:pPr>
    <w:rPr>
      <w:rFonts w:ascii="Century Gothic" w:hAnsi="Century Gothic"/>
      <w:sz w:val="24"/>
    </w:rPr>
  </w:style>
  <w:style w:type="numbering" w:customStyle="1" w:styleId="Body4Bullet">
    <w:name w:val="Body 4 Bullet"/>
    <w:uiPriority w:val="99"/>
    <w:rsid w:val="004433D8"/>
    <w:pPr>
      <w:numPr>
        <w:numId w:val="50"/>
      </w:numPr>
    </w:pPr>
  </w:style>
  <w:style w:type="paragraph" w:customStyle="1" w:styleId="Body4List-Bullet">
    <w:name w:val="Body 4 List - Bullet"/>
    <w:basedOn w:val="Normal"/>
    <w:qFormat/>
    <w:rsid w:val="004433D8"/>
    <w:pPr>
      <w:numPr>
        <w:numId w:val="75"/>
      </w:numPr>
      <w:spacing w:before="160"/>
    </w:pPr>
    <w:rPr>
      <w:rFonts w:ascii="Century Gothic" w:hAnsi="Century Gothic"/>
      <w:sz w:val="24"/>
    </w:rPr>
  </w:style>
  <w:style w:type="numbering" w:customStyle="1" w:styleId="Body5Bullet">
    <w:name w:val="Body 5 Bullet"/>
    <w:uiPriority w:val="99"/>
    <w:rsid w:val="004433D8"/>
    <w:pPr>
      <w:numPr>
        <w:numId w:val="51"/>
      </w:numPr>
    </w:pPr>
  </w:style>
  <w:style w:type="paragraph" w:customStyle="1" w:styleId="Body5List-Bullet">
    <w:name w:val="Body 5 List - Bullet"/>
    <w:basedOn w:val="Normal"/>
    <w:qFormat/>
    <w:rsid w:val="004433D8"/>
    <w:pPr>
      <w:numPr>
        <w:numId w:val="58"/>
      </w:numPr>
      <w:spacing w:before="160"/>
    </w:pPr>
    <w:rPr>
      <w:rFonts w:ascii="Century Gothic" w:hAnsi="Century Gothic"/>
      <w:sz w:val="24"/>
    </w:rPr>
  </w:style>
  <w:style w:type="numbering" w:customStyle="1" w:styleId="Body6Bullet">
    <w:name w:val="Body 6 Bullet"/>
    <w:uiPriority w:val="99"/>
    <w:rsid w:val="004433D8"/>
    <w:pPr>
      <w:numPr>
        <w:numId w:val="52"/>
      </w:numPr>
    </w:pPr>
  </w:style>
  <w:style w:type="paragraph" w:customStyle="1" w:styleId="Body6List-Bullet">
    <w:name w:val="Body 6 List - Bullet"/>
    <w:basedOn w:val="Normal"/>
    <w:qFormat/>
    <w:rsid w:val="004433D8"/>
    <w:pPr>
      <w:numPr>
        <w:numId w:val="53"/>
      </w:numPr>
      <w:spacing w:before="160"/>
    </w:pPr>
    <w:rPr>
      <w:rFonts w:ascii="Century Gothic" w:hAnsi="Century Gothic"/>
      <w:sz w:val="24"/>
    </w:rPr>
  </w:style>
  <w:style w:type="numbering" w:customStyle="1" w:styleId="TableBullet">
    <w:name w:val="Table Bullet"/>
    <w:uiPriority w:val="99"/>
    <w:rsid w:val="004433D8"/>
    <w:pPr>
      <w:numPr>
        <w:numId w:val="56"/>
      </w:numPr>
    </w:pPr>
  </w:style>
  <w:style w:type="paragraph" w:customStyle="1" w:styleId="TableTextList-Bullet">
    <w:name w:val="Table Text List - Bullet"/>
    <w:basedOn w:val="TableText"/>
    <w:qFormat/>
    <w:rsid w:val="004433D8"/>
    <w:pPr>
      <w:numPr>
        <w:numId w:val="57"/>
      </w:numPr>
      <w:suppressAutoHyphens w:val="0"/>
    </w:pPr>
    <w:rPr>
      <w:rFonts w:ascii="Century Gothic" w:eastAsiaTheme="minorHAnsi" w:hAnsi="Century Gothic" w:cstheme="minorBidi"/>
      <w:sz w:val="24"/>
      <w:szCs w:val="22"/>
      <w:lang w:eastAsia="en-US"/>
    </w:rPr>
  </w:style>
  <w:style w:type="numbering" w:customStyle="1" w:styleId="Body7Bullet">
    <w:name w:val="Body 7 Bullet"/>
    <w:uiPriority w:val="99"/>
    <w:rsid w:val="004433D8"/>
    <w:pPr>
      <w:numPr>
        <w:numId w:val="62"/>
      </w:numPr>
    </w:pPr>
  </w:style>
  <w:style w:type="paragraph" w:customStyle="1" w:styleId="Body7List-Bullet">
    <w:name w:val="Body 7 List - Bullet"/>
    <w:basedOn w:val="Normal"/>
    <w:qFormat/>
    <w:rsid w:val="004433D8"/>
    <w:pPr>
      <w:numPr>
        <w:numId w:val="63"/>
      </w:numPr>
      <w:spacing w:before="160"/>
    </w:pPr>
    <w:rPr>
      <w:rFonts w:ascii="Century Gothic" w:hAnsi="Century Gothic"/>
      <w:sz w:val="24"/>
    </w:rPr>
  </w:style>
  <w:style w:type="numbering" w:customStyle="1" w:styleId="Body2List-1bullets">
    <w:name w:val="Body 2 List - 1.bullets"/>
    <w:uiPriority w:val="99"/>
    <w:rsid w:val="004433D8"/>
    <w:pPr>
      <w:numPr>
        <w:numId w:val="64"/>
      </w:numPr>
    </w:pPr>
  </w:style>
  <w:style w:type="paragraph" w:customStyle="1" w:styleId="Body2List-Number-Bullets">
    <w:name w:val="Body 2 List - Number-Bullets"/>
    <w:basedOn w:val="Normal"/>
    <w:qFormat/>
    <w:rsid w:val="004433D8"/>
    <w:pPr>
      <w:numPr>
        <w:numId w:val="65"/>
      </w:numPr>
      <w:spacing w:before="160"/>
    </w:pPr>
    <w:rPr>
      <w:rFonts w:ascii="Century Gothic" w:eastAsia="Times New Roman" w:hAnsi="Century Gothic" w:cs="Arial"/>
      <w:sz w:val="24"/>
      <w:szCs w:val="24"/>
    </w:rPr>
  </w:style>
  <w:style w:type="numbering" w:customStyle="1" w:styleId="Body3List-1Bullet">
    <w:name w:val="Body 3 List - 1.Bullet"/>
    <w:uiPriority w:val="99"/>
    <w:rsid w:val="004433D8"/>
    <w:pPr>
      <w:numPr>
        <w:numId w:val="66"/>
      </w:numPr>
    </w:pPr>
  </w:style>
  <w:style w:type="paragraph" w:customStyle="1" w:styleId="Body3List-Number-Bullets">
    <w:name w:val="Body 3 List - Number-Bullets"/>
    <w:basedOn w:val="Normal"/>
    <w:qFormat/>
    <w:rsid w:val="004433D8"/>
    <w:pPr>
      <w:numPr>
        <w:numId w:val="67"/>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4List-1Bullet">
    <w:name w:val="Body 4 List - 1.Bullet"/>
    <w:uiPriority w:val="99"/>
    <w:rsid w:val="004433D8"/>
    <w:pPr>
      <w:numPr>
        <w:numId w:val="68"/>
      </w:numPr>
    </w:pPr>
  </w:style>
  <w:style w:type="paragraph" w:customStyle="1" w:styleId="Body4List-Number-Bullets">
    <w:name w:val="Body 4 List - Number-Bullets"/>
    <w:basedOn w:val="Normal"/>
    <w:qFormat/>
    <w:rsid w:val="004433D8"/>
    <w:pPr>
      <w:numPr>
        <w:numId w:val="69"/>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5List-1Bullets">
    <w:name w:val="Body 5 List - 1.Bullets"/>
    <w:uiPriority w:val="99"/>
    <w:rsid w:val="004433D8"/>
    <w:pPr>
      <w:numPr>
        <w:numId w:val="70"/>
      </w:numPr>
    </w:pPr>
  </w:style>
  <w:style w:type="paragraph" w:customStyle="1" w:styleId="Body5List-Number-Bullets">
    <w:name w:val="Body 5 List - Number-Bullets"/>
    <w:basedOn w:val="Normal"/>
    <w:qFormat/>
    <w:rsid w:val="004433D8"/>
    <w:pPr>
      <w:numPr>
        <w:numId w:val="71"/>
      </w:numPr>
      <w:tabs>
        <w:tab w:val="left" w:pos="720"/>
      </w:tabs>
      <w:adjustRightInd w:val="0"/>
      <w:spacing w:before="160"/>
      <w:textAlignment w:val="baseline"/>
    </w:pPr>
    <w:rPr>
      <w:rFonts w:ascii="Century Gothic" w:eastAsia="Times New Roman" w:hAnsi="Century Gothic" w:cs="Arial"/>
      <w:sz w:val="24"/>
      <w:szCs w:val="24"/>
    </w:rPr>
  </w:style>
  <w:style w:type="numbering" w:customStyle="1" w:styleId="Body6List-1Bullets">
    <w:name w:val="Body 6 List - 1.Bullets"/>
    <w:uiPriority w:val="99"/>
    <w:rsid w:val="004433D8"/>
    <w:pPr>
      <w:numPr>
        <w:numId w:val="72"/>
      </w:numPr>
    </w:pPr>
  </w:style>
  <w:style w:type="paragraph" w:customStyle="1" w:styleId="Body6List-Number-Bullets">
    <w:name w:val="Body 6 List - Number-Bullets"/>
    <w:basedOn w:val="Normal"/>
    <w:qFormat/>
    <w:rsid w:val="004433D8"/>
    <w:pPr>
      <w:numPr>
        <w:numId w:val="73"/>
      </w:numPr>
      <w:tabs>
        <w:tab w:val="left" w:pos="720"/>
      </w:tabs>
      <w:adjustRightInd w:val="0"/>
      <w:spacing w:before="160"/>
      <w:textAlignment w:val="baseline"/>
    </w:pPr>
    <w:rPr>
      <w:rFonts w:ascii="Century Gothic" w:eastAsia="Times New Roman" w:hAnsi="Century Gothic" w:cs="Arial"/>
      <w:sz w:val="24"/>
      <w:szCs w:val="24"/>
    </w:rPr>
  </w:style>
  <w:style w:type="paragraph" w:customStyle="1" w:styleId="Attachment-Strong">
    <w:name w:val="Attachment - Strong"/>
    <w:basedOn w:val="Body2"/>
    <w:qFormat/>
    <w:rsid w:val="004433D8"/>
    <w:pPr>
      <w:keepNext/>
      <w:keepLines/>
      <w:spacing w:before="240" w:after="240"/>
    </w:pPr>
    <w:rPr>
      <w:b/>
      <w:sz w:val="28"/>
      <w:szCs w:val="28"/>
    </w:rPr>
  </w:style>
  <w:style w:type="paragraph" w:customStyle="1" w:styleId="Attachment-Page">
    <w:name w:val="Attachment - Page #"/>
    <w:basedOn w:val="Body2"/>
    <w:qFormat/>
    <w:rsid w:val="004433D8"/>
    <w:pPr>
      <w:spacing w:after="240"/>
      <w:ind w:firstLine="288"/>
    </w:pPr>
  </w:style>
  <w:style w:type="paragraph" w:customStyle="1" w:styleId="Attachment-BodyForm">
    <w:name w:val="Attachment - Body Form"/>
    <w:basedOn w:val="Normal"/>
    <w:qFormat/>
    <w:rsid w:val="004433D8"/>
    <w:pPr>
      <w:spacing w:before="160"/>
      <w:ind w:left="792" w:hanging="504"/>
    </w:pPr>
    <w:rPr>
      <w:rFonts w:ascii="Century Gothic" w:hAnsi="Century Gothic"/>
      <w:sz w:val="24"/>
    </w:rPr>
  </w:style>
  <w:style w:type="numbering" w:customStyle="1" w:styleId="TableTextList-RowNumbering">
    <w:name w:val="Table Text List - Row Numbering"/>
    <w:uiPriority w:val="99"/>
    <w:rsid w:val="004433D8"/>
    <w:pPr>
      <w:numPr>
        <w:numId w:val="74"/>
      </w:numPr>
    </w:pPr>
  </w:style>
  <w:style w:type="paragraph" w:customStyle="1" w:styleId="TableRowNumbering">
    <w:name w:val="Table Row Numbering"/>
    <w:basedOn w:val="TableText"/>
    <w:qFormat/>
    <w:rsid w:val="004433D8"/>
    <w:pPr>
      <w:numPr>
        <w:numId w:val="76"/>
      </w:numPr>
      <w:suppressAutoHyphens w:val="0"/>
      <w:overflowPunct w:val="0"/>
      <w:autoSpaceDE w:val="0"/>
      <w:autoSpaceDN w:val="0"/>
      <w:adjustRightInd w:val="0"/>
      <w:textAlignment w:val="baseline"/>
    </w:pPr>
    <w:rPr>
      <w:rFonts w:ascii="Century Gothic" w:hAnsi="Century Gothic" w:cs="Arial"/>
      <w:bCs/>
      <w:sz w:val="24"/>
      <w:lang w:eastAsia="en-US"/>
    </w:rPr>
  </w:style>
  <w:style w:type="character" w:styleId="Mention">
    <w:name w:val="Mention"/>
    <w:basedOn w:val="DefaultParagraphFont"/>
    <w:uiPriority w:val="99"/>
    <w:unhideWhenUsed/>
    <w:rsid w:val="004433D8"/>
    <w:rPr>
      <w:color w:val="2B579A"/>
      <w:shd w:val="clear" w:color="auto" w:fill="E1DFDD"/>
    </w:rPr>
  </w:style>
  <w:style w:type="table" w:customStyle="1" w:styleId="TableGrid3">
    <w:name w:val="Table Grid3"/>
    <w:basedOn w:val="TableNormal"/>
    <w:next w:val="TableGrid"/>
    <w:uiPriority w:val="39"/>
    <w:rsid w:val="00A01CAF"/>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451273">
      <w:bodyDiv w:val="1"/>
      <w:marLeft w:val="0"/>
      <w:marRight w:val="0"/>
      <w:marTop w:val="0"/>
      <w:marBottom w:val="0"/>
      <w:divBdr>
        <w:top w:val="none" w:sz="0" w:space="0" w:color="auto"/>
        <w:left w:val="none" w:sz="0" w:space="0" w:color="auto"/>
        <w:bottom w:val="none" w:sz="0" w:space="0" w:color="auto"/>
        <w:right w:val="none" w:sz="0" w:space="0" w:color="auto"/>
      </w:divBdr>
    </w:div>
    <w:div w:id="281037489">
      <w:bodyDiv w:val="1"/>
      <w:marLeft w:val="0"/>
      <w:marRight w:val="0"/>
      <w:marTop w:val="0"/>
      <w:marBottom w:val="0"/>
      <w:divBdr>
        <w:top w:val="none" w:sz="0" w:space="0" w:color="auto"/>
        <w:left w:val="none" w:sz="0" w:space="0" w:color="auto"/>
        <w:bottom w:val="none" w:sz="0" w:space="0" w:color="auto"/>
        <w:right w:val="none" w:sz="0" w:space="0" w:color="auto"/>
      </w:divBdr>
    </w:div>
    <w:div w:id="768354667">
      <w:bodyDiv w:val="1"/>
      <w:marLeft w:val="0"/>
      <w:marRight w:val="0"/>
      <w:marTop w:val="0"/>
      <w:marBottom w:val="0"/>
      <w:divBdr>
        <w:top w:val="none" w:sz="0" w:space="0" w:color="auto"/>
        <w:left w:val="none" w:sz="0" w:space="0" w:color="auto"/>
        <w:bottom w:val="none" w:sz="0" w:space="0" w:color="auto"/>
        <w:right w:val="none" w:sz="0" w:space="0" w:color="auto"/>
      </w:divBdr>
    </w:div>
    <w:div w:id="1024088760">
      <w:bodyDiv w:val="1"/>
      <w:marLeft w:val="0"/>
      <w:marRight w:val="0"/>
      <w:marTop w:val="0"/>
      <w:marBottom w:val="0"/>
      <w:divBdr>
        <w:top w:val="none" w:sz="0" w:space="0" w:color="auto"/>
        <w:left w:val="none" w:sz="0" w:space="0" w:color="auto"/>
        <w:bottom w:val="none" w:sz="0" w:space="0" w:color="auto"/>
        <w:right w:val="none" w:sz="0" w:space="0" w:color="auto"/>
      </w:divBdr>
    </w:div>
    <w:div w:id="1037698012">
      <w:bodyDiv w:val="1"/>
      <w:marLeft w:val="0"/>
      <w:marRight w:val="0"/>
      <w:marTop w:val="0"/>
      <w:marBottom w:val="0"/>
      <w:divBdr>
        <w:top w:val="none" w:sz="0" w:space="0" w:color="auto"/>
        <w:left w:val="none" w:sz="0" w:space="0" w:color="auto"/>
        <w:bottom w:val="none" w:sz="0" w:space="0" w:color="auto"/>
        <w:right w:val="none" w:sz="0" w:space="0" w:color="auto"/>
      </w:divBdr>
    </w:div>
    <w:div w:id="1110206158">
      <w:bodyDiv w:val="1"/>
      <w:marLeft w:val="0"/>
      <w:marRight w:val="0"/>
      <w:marTop w:val="0"/>
      <w:marBottom w:val="0"/>
      <w:divBdr>
        <w:top w:val="none" w:sz="0" w:space="0" w:color="auto"/>
        <w:left w:val="none" w:sz="0" w:space="0" w:color="auto"/>
        <w:bottom w:val="none" w:sz="0" w:space="0" w:color="auto"/>
        <w:right w:val="none" w:sz="0" w:space="0" w:color="auto"/>
      </w:divBdr>
    </w:div>
    <w:div w:id="1155415372">
      <w:bodyDiv w:val="1"/>
      <w:marLeft w:val="0"/>
      <w:marRight w:val="0"/>
      <w:marTop w:val="0"/>
      <w:marBottom w:val="0"/>
      <w:divBdr>
        <w:top w:val="none" w:sz="0" w:space="0" w:color="auto"/>
        <w:left w:val="none" w:sz="0" w:space="0" w:color="auto"/>
        <w:bottom w:val="none" w:sz="0" w:space="0" w:color="auto"/>
        <w:right w:val="none" w:sz="0" w:space="0" w:color="auto"/>
      </w:divBdr>
    </w:div>
    <w:div w:id="1435594360">
      <w:bodyDiv w:val="1"/>
      <w:marLeft w:val="0"/>
      <w:marRight w:val="0"/>
      <w:marTop w:val="0"/>
      <w:marBottom w:val="0"/>
      <w:divBdr>
        <w:top w:val="none" w:sz="0" w:space="0" w:color="auto"/>
        <w:left w:val="none" w:sz="0" w:space="0" w:color="auto"/>
        <w:bottom w:val="none" w:sz="0" w:space="0" w:color="auto"/>
        <w:right w:val="none" w:sz="0" w:space="0" w:color="auto"/>
      </w:divBdr>
    </w:div>
    <w:div w:id="1455559275">
      <w:bodyDiv w:val="1"/>
      <w:marLeft w:val="0"/>
      <w:marRight w:val="0"/>
      <w:marTop w:val="0"/>
      <w:marBottom w:val="0"/>
      <w:divBdr>
        <w:top w:val="none" w:sz="0" w:space="0" w:color="auto"/>
        <w:left w:val="none" w:sz="0" w:space="0" w:color="auto"/>
        <w:bottom w:val="none" w:sz="0" w:space="0" w:color="auto"/>
        <w:right w:val="none" w:sz="0" w:space="0" w:color="auto"/>
      </w:divBdr>
    </w:div>
    <w:div w:id="1484471705">
      <w:bodyDiv w:val="1"/>
      <w:marLeft w:val="0"/>
      <w:marRight w:val="0"/>
      <w:marTop w:val="0"/>
      <w:marBottom w:val="0"/>
      <w:divBdr>
        <w:top w:val="none" w:sz="0" w:space="0" w:color="auto"/>
        <w:left w:val="none" w:sz="0" w:space="0" w:color="auto"/>
        <w:bottom w:val="none" w:sz="0" w:space="0" w:color="auto"/>
        <w:right w:val="none" w:sz="0" w:space="0" w:color="auto"/>
      </w:divBdr>
    </w:div>
    <w:div w:id="1486126265">
      <w:bodyDiv w:val="1"/>
      <w:marLeft w:val="0"/>
      <w:marRight w:val="0"/>
      <w:marTop w:val="0"/>
      <w:marBottom w:val="0"/>
      <w:divBdr>
        <w:top w:val="none" w:sz="0" w:space="0" w:color="auto"/>
        <w:left w:val="none" w:sz="0" w:space="0" w:color="auto"/>
        <w:bottom w:val="none" w:sz="0" w:space="0" w:color="auto"/>
        <w:right w:val="none" w:sz="0" w:space="0" w:color="auto"/>
      </w:divBdr>
    </w:div>
    <w:div w:id="1910262365">
      <w:bodyDiv w:val="1"/>
      <w:marLeft w:val="0"/>
      <w:marRight w:val="0"/>
      <w:marTop w:val="0"/>
      <w:marBottom w:val="0"/>
      <w:divBdr>
        <w:top w:val="none" w:sz="0" w:space="0" w:color="auto"/>
        <w:left w:val="none" w:sz="0" w:space="0" w:color="auto"/>
        <w:bottom w:val="none" w:sz="0" w:space="0" w:color="auto"/>
        <w:right w:val="none" w:sz="0" w:space="0" w:color="auto"/>
      </w:divBdr>
    </w:div>
    <w:div w:id="1917977238">
      <w:bodyDiv w:val="1"/>
      <w:marLeft w:val="0"/>
      <w:marRight w:val="0"/>
      <w:marTop w:val="0"/>
      <w:marBottom w:val="0"/>
      <w:divBdr>
        <w:top w:val="none" w:sz="0" w:space="0" w:color="auto"/>
        <w:left w:val="none" w:sz="0" w:space="0" w:color="auto"/>
        <w:bottom w:val="none" w:sz="0" w:space="0" w:color="auto"/>
        <w:right w:val="none" w:sz="0" w:space="0" w:color="auto"/>
      </w:divBdr>
    </w:div>
    <w:div w:id="1959412271">
      <w:bodyDiv w:val="1"/>
      <w:marLeft w:val="0"/>
      <w:marRight w:val="0"/>
      <w:marTop w:val="0"/>
      <w:marBottom w:val="0"/>
      <w:divBdr>
        <w:top w:val="none" w:sz="0" w:space="0" w:color="auto"/>
        <w:left w:val="none" w:sz="0" w:space="0" w:color="auto"/>
        <w:bottom w:val="none" w:sz="0" w:space="0" w:color="auto"/>
        <w:right w:val="none" w:sz="0" w:space="0" w:color="auto"/>
      </w:divBdr>
    </w:div>
    <w:div w:id="2094473544">
      <w:bodyDiv w:val="1"/>
      <w:marLeft w:val="0"/>
      <w:marRight w:val="0"/>
      <w:marTop w:val="0"/>
      <w:marBottom w:val="0"/>
      <w:divBdr>
        <w:top w:val="none" w:sz="0" w:space="0" w:color="auto"/>
        <w:left w:val="none" w:sz="0" w:space="0" w:color="auto"/>
        <w:bottom w:val="none" w:sz="0" w:space="0" w:color="auto"/>
        <w:right w:val="none" w:sz="0" w:space="0" w:color="auto"/>
      </w:divBdr>
      <w:divsChild>
        <w:div w:id="1620605917">
          <w:marLeft w:val="0"/>
          <w:marRight w:val="0"/>
          <w:marTop w:val="0"/>
          <w:marBottom w:val="0"/>
          <w:divBdr>
            <w:top w:val="none" w:sz="0" w:space="0" w:color="auto"/>
            <w:left w:val="none" w:sz="0" w:space="0" w:color="auto"/>
            <w:bottom w:val="none" w:sz="0" w:space="0" w:color="auto"/>
            <w:right w:val="none" w:sz="0" w:space="0" w:color="auto"/>
          </w:divBdr>
        </w:div>
        <w:div w:id="133061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documents.dgs.ca.gov/dgs/FMC/GS/PD/DGSPD%20451.pdf" TargetMode="External"/><Relationship Id="rId18" Type="http://schemas.openxmlformats.org/officeDocument/2006/relationships/hyperlink" Target="mailto:Long.Ho@Calvet.ca.gov" TargetMode="External"/><Relationship Id="rId26" Type="http://schemas.openxmlformats.org/officeDocument/2006/relationships/hyperlink" Target="https://leginfo.legislature.ca.gov/faces/codes_displaySection.xhtml?sectionNum=4530.&amp;lawCode=GOV" TargetMode="External"/><Relationship Id="rId39" Type="http://schemas.openxmlformats.org/officeDocument/2006/relationships/hyperlink" Target="https://www.documents.dgs.ca.gov/dgs/fmc/gs/pd/pd_843.pdf" TargetMode="External"/><Relationship Id="rId21" Type="http://schemas.openxmlformats.org/officeDocument/2006/relationships/hyperlink" Target="mailto:PDProtest@dgs.ca.gov" TargetMode="External"/><Relationship Id="rId34" Type="http://schemas.openxmlformats.org/officeDocument/2006/relationships/hyperlink" Target="mailto:TACPA@dgs.ca.gov" TargetMode="External"/><Relationship Id="rId42" Type="http://schemas.openxmlformats.org/officeDocument/2006/relationships/hyperlink" Target="http://www.documents.dgs.ca.gov/dgs/fmc/pdf/std204.pdf" TargetMode="External"/><Relationship Id="rId47" Type="http://schemas.openxmlformats.org/officeDocument/2006/relationships/image" Target="media/image7.png"/><Relationship Id="rId50" Type="http://schemas.openxmlformats.org/officeDocument/2006/relationships/hyperlink" Target="https://www.dgs.ca.gov/-/media/Divisions/PD/Acquisitions/Solicitation-Document-Attachments/IT-General-Provisions-Cloud-DGS-PD-402ITGP-Revised-02202025.pdf" TargetMode="External"/><Relationship Id="rId55" Type="http://schemas.openxmlformats.org/officeDocument/2006/relationships/image" Target="media/image13.png"/><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Long.Ho@Calvet.ca.gov" TargetMode="External"/><Relationship Id="rId29" Type="http://schemas.openxmlformats.org/officeDocument/2006/relationships/hyperlink" Target="https://leginfo.legislature.ca.gov/faces/codes_displaySection.xhtml?sectionNum=4532.&amp;lawCode=GOV" TargetMode="External"/><Relationship Id="rId11" Type="http://schemas.openxmlformats.org/officeDocument/2006/relationships/image" Target="media/image1.png"/><Relationship Id="rId24" Type="http://schemas.openxmlformats.org/officeDocument/2006/relationships/hyperlink" Target="https://govt.westlaw.com/calregs/Document/I5407E8A35A0A11EC8227000D3A7C4BC3?originationContext=document&amp;transitionType=StatuteNavigator&amp;needToInjectTerms=False&amp;viewType=FullText&amp;ppcid=1bd221352f0f4d3ab7e1bb52f3686ab0&amp;contextData=%28sc.Default%29" TargetMode="External"/><Relationship Id="rId32" Type="http://schemas.openxmlformats.org/officeDocument/2006/relationships/hyperlink" Target="https://govt.westlaw.com/calregs/Document/I54026A635A0A11EC8227000D3A7C4BC3?originationContext=document&amp;transitionType=StatuteNavigator&amp;needToInjectTerms=False&amp;viewType=FullText&amp;ppcid=1bd221352f0f4d3ab7e1bb52f3686ab0&amp;contextData=%28sc.Default%29" TargetMode="External"/><Relationship Id="rId37" Type="http://schemas.openxmlformats.org/officeDocument/2006/relationships/hyperlink" Target="http://www.sos.ca.gov/" TargetMode="External"/><Relationship Id="rId40" Type="http://schemas.openxmlformats.org/officeDocument/2006/relationships/image" Target="media/image2.jpg"/><Relationship Id="rId45" Type="http://schemas.openxmlformats.org/officeDocument/2006/relationships/image" Target="media/image5.png"/><Relationship Id="rId53" Type="http://schemas.openxmlformats.org/officeDocument/2006/relationships/image" Target="media/image11.png"/><Relationship Id="rId58" Type="http://schemas.openxmlformats.org/officeDocument/2006/relationships/image" Target="media/image16.png"/><Relationship Id="rId5" Type="http://schemas.openxmlformats.org/officeDocument/2006/relationships/numbering" Target="numbering.xml"/><Relationship Id="rId61" Type="http://schemas.openxmlformats.org/officeDocument/2006/relationships/footer" Target="footer1.xml"/><Relationship Id="rId19" Type="http://schemas.openxmlformats.org/officeDocument/2006/relationships/hyperlink" Target="https://www.documents.dgs.ca.gov/dgs/fmc/pdf/std204.pdf" TargetMode="External"/><Relationship Id="rId14" Type="http://schemas.openxmlformats.org/officeDocument/2006/relationships/hyperlink" Target="https://www.dgs.ca.gov/-/media/Divisions/PD/Acquisitions/Solicitation-Document-Attachments/IT-General-Provisions-Cloud-DGS-PD-402ITGP-Revised-02202025.pdf" TargetMode="External"/><Relationship Id="rId22" Type="http://schemas.openxmlformats.org/officeDocument/2006/relationships/hyperlink" Target="https://www.dgs.ca.gov/PD/Services/Page-Content/Procurement-Division-Services-List-Folder/Request-Target-Area-Contract-Preference" TargetMode="External"/><Relationship Id="rId27" Type="http://schemas.openxmlformats.org/officeDocument/2006/relationships/hyperlink" Target="https://leginfo.legislature.ca.gov/faces/codes_displaySection.xhtml?sectionNum=4535.3.&amp;lawCode=GOV" TargetMode="External"/><Relationship Id="rId30" Type="http://schemas.openxmlformats.org/officeDocument/2006/relationships/hyperlink" Target="https://leginfo.legislature.ca.gov/faces/codes_displaySection.xhtml?sectionNum=4533.1.&amp;lawCode=GOV" TargetMode="External"/><Relationship Id="rId35" Type="http://schemas.openxmlformats.org/officeDocument/2006/relationships/hyperlink" Target="https://govt.westlaw.com/calregs/Document/I5404B4535A0A11EC8227000D3A7C4BC3?viewType=FullText&amp;originationContext=documenttoc&amp;transitionType=CategoryPageItem&amp;contextData=(sc.Default)" TargetMode="External"/><Relationship Id="rId43" Type="http://schemas.openxmlformats.org/officeDocument/2006/relationships/hyperlink" Target="https://bizfileonline.sos.ca.gov/search/business" TargetMode="External"/><Relationship Id="rId48" Type="http://schemas.openxmlformats.org/officeDocument/2006/relationships/image" Target="media/image8.png"/><Relationship Id="rId56" Type="http://schemas.openxmlformats.org/officeDocument/2006/relationships/image" Target="media/image14.png"/><Relationship Id="rId8" Type="http://schemas.openxmlformats.org/officeDocument/2006/relationships/webSettings" Target="webSettings.xml"/><Relationship Id="rId51" Type="http://schemas.openxmlformats.org/officeDocument/2006/relationships/image" Target="media/image9.png"/><Relationship Id="rId3" Type="http://schemas.openxmlformats.org/officeDocument/2006/relationships/customXml" Target="../customXml/item3.xml"/><Relationship Id="rId12" Type="http://schemas.openxmlformats.org/officeDocument/2006/relationships/hyperlink" Target="mailto:ITProcurementServices@Calvet.ca.gov" TargetMode="External"/><Relationship Id="rId17" Type="http://schemas.openxmlformats.org/officeDocument/2006/relationships/hyperlink" Target="mailto:ITProcurementServices@calvet.ca.gov" TargetMode="External"/><Relationship Id="rId25" Type="http://schemas.openxmlformats.org/officeDocument/2006/relationships/hyperlink" Target="https://www.documents.dgs.ca.gov/dgs/fmc/pdf/std830.pdf" TargetMode="External"/><Relationship Id="rId33" Type="http://schemas.openxmlformats.org/officeDocument/2006/relationships/hyperlink" Target="https://www.dgs.ca.gov/PD/Services/Page-Content/Procurement-Division-Services-List-Folder/Request-Target-Area-Contract-Preference" TargetMode="External"/><Relationship Id="rId38" Type="http://schemas.openxmlformats.org/officeDocument/2006/relationships/hyperlink" Target="https://www.documents.dgs.ca.gov/dgs/fmc/gs/pd/gspd05-105.pdf" TargetMode="External"/><Relationship Id="rId46" Type="http://schemas.openxmlformats.org/officeDocument/2006/relationships/image" Target="media/image6.png"/><Relationship Id="rId59" Type="http://schemas.openxmlformats.org/officeDocument/2006/relationships/image" Target="media/image17.png"/><Relationship Id="rId20" Type="http://schemas.openxmlformats.org/officeDocument/2006/relationships/hyperlink" Target="https://www.dgs.ca.gov/-/media/Divisions/OLS/Resources/CCC-042017.pdf?la=en&amp;hash=4DE3E4DC414511AE378794200BA43EBF91C758EE" TargetMode="External"/><Relationship Id="rId41" Type="http://schemas.openxmlformats.org/officeDocument/2006/relationships/image" Target="media/image3.jpg"/><Relationship Id="rId54" Type="http://schemas.openxmlformats.org/officeDocument/2006/relationships/image" Target="media/image12.pn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ITProcurementServices@Calvet.ca.gov" TargetMode="External"/><Relationship Id="rId23" Type="http://schemas.openxmlformats.org/officeDocument/2006/relationships/hyperlink" Target="https://leginfo.legislature.ca.gov/faces/codes_displaySection.xhtml?sectionNum=4535.&amp;lawCode=GOV" TargetMode="External"/><Relationship Id="rId28" Type="http://schemas.openxmlformats.org/officeDocument/2006/relationships/hyperlink" Target="https://leginfo.legislature.ca.gov/faces/codes_displaySection.xhtml?sectionNum=4533.1.&amp;lawCode=GOV" TargetMode="External"/><Relationship Id="rId36" Type="http://schemas.openxmlformats.org/officeDocument/2006/relationships/hyperlink" Target="http://www.dgs.ca.gov/pd/Programs/OSDS/GetCertified.aspx" TargetMode="External"/><Relationship Id="rId49" Type="http://schemas.openxmlformats.org/officeDocument/2006/relationships/hyperlink" Target="mailto:APinvoices@calvet.ca.gov" TargetMode="External"/><Relationship Id="rId57" Type="http://schemas.openxmlformats.org/officeDocument/2006/relationships/image" Target="media/image15.png"/><Relationship Id="rId10" Type="http://schemas.openxmlformats.org/officeDocument/2006/relationships/endnotes" Target="endnotes.xml"/><Relationship Id="rId31" Type="http://schemas.openxmlformats.org/officeDocument/2006/relationships/hyperlink" Target="https://leginfo.legislature.ca.gov/faces/codes_displaySection.xhtml?sectionNum=14838.&amp;lawCode=GOV" TargetMode="External"/><Relationship Id="rId44" Type="http://schemas.openxmlformats.org/officeDocument/2006/relationships/image" Target="media/image4.png"/><Relationship Id="rId52" Type="http://schemas.openxmlformats.org/officeDocument/2006/relationships/image" Target="media/image10.png"/><Relationship Id="rId6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9103d00-b513-4391-b936-0f6f571f4de3"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2D0527ACF8C9143B3ED5C7677756A07" ma:contentTypeVersion="16" ma:contentTypeDescription="Create a new document." ma:contentTypeScope="" ma:versionID="37de75b12f4300796bf36f7195091bbc">
  <xsd:schema xmlns:xsd="http://www.w3.org/2001/XMLSchema" xmlns:xs="http://www.w3.org/2001/XMLSchema" xmlns:p="http://schemas.microsoft.com/office/2006/metadata/properties" xmlns:ns3="89103d00-b513-4391-b936-0f6f571f4de3" xmlns:ns4="d98f3c41-b45c-4a64-8fd3-1c3cafc30701" targetNamespace="http://schemas.microsoft.com/office/2006/metadata/properties" ma:root="true" ma:fieldsID="68701f01d711d4099f48a91d8139b757" ns3:_="" ns4:_="">
    <xsd:import namespace="89103d00-b513-4391-b936-0f6f571f4de3"/>
    <xsd:import namespace="d98f3c41-b45c-4a64-8fd3-1c3cafc30701"/>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MediaServiceLocation"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103d00-b513-4391-b936-0f6f571f4d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ternalName="MediaServiceLocation" ma:readOnly="true">
      <xsd:simpleType>
        <xsd:restriction base="dms:Text"/>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98f3c41-b45c-4a64-8fd3-1c3cafc3070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E7FF36B-8354-4101-A60E-9AAF53532BB7}">
  <ds:schemaRefs>
    <ds:schemaRef ds:uri="http://schemas.microsoft.com/sharepoint/v3/contenttype/forms"/>
  </ds:schemaRefs>
</ds:datastoreItem>
</file>

<file path=customXml/itemProps2.xml><?xml version="1.0" encoding="utf-8"?>
<ds:datastoreItem xmlns:ds="http://schemas.openxmlformats.org/officeDocument/2006/customXml" ds:itemID="{CD655C83-6A3F-45B9-9491-C8F4EC6F2CBB}">
  <ds:schemaRefs>
    <ds:schemaRef ds:uri="http://schemas.microsoft.com/office/2006/metadata/properties"/>
    <ds:schemaRef ds:uri="http://schemas.microsoft.com/office/infopath/2007/PartnerControls"/>
    <ds:schemaRef ds:uri="89103d00-b513-4391-b936-0f6f571f4de3"/>
  </ds:schemaRefs>
</ds:datastoreItem>
</file>

<file path=customXml/itemProps3.xml><?xml version="1.0" encoding="utf-8"?>
<ds:datastoreItem xmlns:ds="http://schemas.openxmlformats.org/officeDocument/2006/customXml" ds:itemID="{E52F8F54-F216-4092-B306-881EFB85651D}">
  <ds:schemaRefs>
    <ds:schemaRef ds:uri="http://schemas.openxmlformats.org/officeDocument/2006/bibliography"/>
  </ds:schemaRefs>
</ds:datastoreItem>
</file>

<file path=customXml/itemProps4.xml><?xml version="1.0" encoding="utf-8"?>
<ds:datastoreItem xmlns:ds="http://schemas.openxmlformats.org/officeDocument/2006/customXml" ds:itemID="{B200F28F-045E-473B-9BEB-616ED03654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103d00-b513-4391-b936-0f6f571f4de3"/>
    <ds:schemaRef ds:uri="d98f3c41-b45c-4a64-8fd3-1c3cafc307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74</Pages>
  <Words>17211</Words>
  <Characters>98104</Characters>
  <Application>Microsoft Office Word</Application>
  <DocSecurity>0</DocSecurity>
  <Lines>817</Lines>
  <Paragraphs>230</Paragraphs>
  <ScaleCrop>false</ScaleCrop>
  <HeadingPairs>
    <vt:vector size="2" baseType="variant">
      <vt:variant>
        <vt:lpstr>Title</vt:lpstr>
      </vt:variant>
      <vt:variant>
        <vt:i4>1</vt:i4>
      </vt:variant>
    </vt:vector>
  </HeadingPairs>
  <TitlesOfParts>
    <vt:vector size="1" baseType="lpstr">
      <vt:lpstr/>
    </vt:vector>
  </TitlesOfParts>
  <Company>California Department of Veteran Affairs</Company>
  <LinksUpToDate>false</LinksUpToDate>
  <CharactersWithSpaces>115085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Gee, Diana@Calvet</dc:creator>
  <cp:keywords/>
  <dc:description/>
  <cp:lastModifiedBy>Ho, Long@CalVet</cp:lastModifiedBy>
  <cp:revision>4</cp:revision>
  <dcterms:created xsi:type="dcterms:W3CDTF">2026-06-22T21:52:00Z</dcterms:created>
  <dcterms:modified xsi:type="dcterms:W3CDTF">2026-06-23T15:40:00Z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0x010100F2D0527ACF8C9143B3ED5C7677756A07</vt:lpwstr>
  </property>
  <property fmtid="{D5CDD505-2E9C-101B-9397-08002B2CF9AE}" pid="3" name="GrammarlyDocumentId">
    <vt:lpwstr>ef77a113-a4dc-4b70-bf30-48a89110004c</vt:lpwstr>
  </property>
</Properties>
</file>