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517D4" w14:textId="77777777" w:rsidR="00C7595F" w:rsidRPr="00BF3CBA" w:rsidRDefault="00C7595F" w:rsidP="2B2A4AC2">
      <w:pPr>
        <w:ind w:right="360"/>
        <w:rPr>
          <w:rFonts w:ascii="Arial" w:eastAsia="Arial" w:hAnsi="Arial" w:cs="Arial"/>
          <w:b/>
          <w:bCs/>
        </w:rPr>
      </w:pPr>
    </w:p>
    <w:p w14:paraId="149FEC72" w14:textId="77777777" w:rsidR="00671B27" w:rsidRPr="00F02ABC" w:rsidRDefault="00671B27" w:rsidP="00C7595F">
      <w:pPr>
        <w:tabs>
          <w:tab w:val="left" w:pos="720"/>
        </w:tabs>
        <w:ind w:right="360"/>
        <w:rPr>
          <w:rFonts w:ascii="Arial" w:hAnsi="Arial" w:cs="Arial"/>
          <w:b/>
        </w:rPr>
      </w:pPr>
    </w:p>
    <w:p w14:paraId="563E8F61" w14:textId="605B31D9" w:rsidR="00C7595F" w:rsidRPr="00167097" w:rsidRDefault="00C7595F" w:rsidP="429C0903">
      <w:pPr>
        <w:tabs>
          <w:tab w:val="left" w:pos="720"/>
        </w:tabs>
        <w:ind w:right="360"/>
        <w:rPr>
          <w:rFonts w:ascii="Arial" w:hAnsi="Arial" w:cs="Arial"/>
          <w:b/>
          <w:bCs/>
          <w:color w:val="FF0000"/>
          <w:sz w:val="22"/>
          <w:szCs w:val="22"/>
        </w:rPr>
      </w:pPr>
      <w:r w:rsidRPr="2C413A34">
        <w:rPr>
          <w:rFonts w:ascii="Arial" w:hAnsi="Arial" w:cs="Arial"/>
          <w:b/>
          <w:bCs/>
          <w:sz w:val="22"/>
          <w:szCs w:val="22"/>
        </w:rPr>
        <w:t>Date:</w:t>
      </w:r>
      <w:r>
        <w:tab/>
      </w:r>
      <w:r w:rsidR="00DA08ED">
        <w:rPr>
          <w:rFonts w:ascii="Arial" w:hAnsi="Arial" w:cs="Arial"/>
          <w:b/>
          <w:bCs/>
          <w:sz w:val="22"/>
          <w:szCs w:val="22"/>
        </w:rPr>
        <w:t>June</w:t>
      </w:r>
      <w:r w:rsidR="7DFCE6AD" w:rsidRPr="2C413A34">
        <w:rPr>
          <w:rFonts w:ascii="Arial" w:hAnsi="Arial" w:cs="Arial"/>
          <w:b/>
          <w:bCs/>
          <w:sz w:val="22"/>
          <w:szCs w:val="22"/>
        </w:rPr>
        <w:t xml:space="preserve"> </w:t>
      </w:r>
      <w:r w:rsidR="00DA08ED">
        <w:rPr>
          <w:rFonts w:ascii="Arial" w:hAnsi="Arial" w:cs="Arial"/>
          <w:b/>
          <w:bCs/>
          <w:sz w:val="22"/>
          <w:szCs w:val="22"/>
        </w:rPr>
        <w:t>9</w:t>
      </w:r>
      <w:r w:rsidR="7DFCE6AD" w:rsidRPr="2C413A34">
        <w:rPr>
          <w:rFonts w:ascii="Arial" w:hAnsi="Arial" w:cs="Arial"/>
          <w:b/>
          <w:bCs/>
          <w:sz w:val="22"/>
          <w:szCs w:val="22"/>
        </w:rPr>
        <w:t>, 202</w:t>
      </w:r>
      <w:r w:rsidR="00DA08ED">
        <w:rPr>
          <w:rFonts w:ascii="Arial" w:hAnsi="Arial" w:cs="Arial"/>
          <w:b/>
          <w:bCs/>
          <w:sz w:val="22"/>
          <w:szCs w:val="22"/>
        </w:rPr>
        <w:t>6</w:t>
      </w:r>
    </w:p>
    <w:p w14:paraId="390F5E65" w14:textId="77777777" w:rsidR="00671B27" w:rsidRPr="00167097" w:rsidRDefault="00671B27" w:rsidP="00C7595F">
      <w:pPr>
        <w:tabs>
          <w:tab w:val="left" w:pos="720"/>
        </w:tabs>
        <w:ind w:right="360"/>
        <w:rPr>
          <w:rFonts w:ascii="Arial" w:hAnsi="Arial" w:cs="Arial"/>
          <w:b/>
          <w:sz w:val="22"/>
          <w:szCs w:val="22"/>
        </w:rPr>
      </w:pPr>
    </w:p>
    <w:p w14:paraId="1DA52096" w14:textId="227956E0" w:rsidR="00C7595F" w:rsidRPr="00167097" w:rsidRDefault="00C7595F" w:rsidP="2C413A34">
      <w:pPr>
        <w:tabs>
          <w:tab w:val="left" w:pos="720"/>
        </w:tabs>
        <w:ind w:right="360"/>
        <w:rPr>
          <w:rFonts w:ascii="Arial" w:eastAsia="Arial" w:hAnsi="Arial" w:cs="Arial"/>
          <w:sz w:val="22"/>
          <w:szCs w:val="22"/>
        </w:rPr>
      </w:pPr>
      <w:r w:rsidRPr="2C413A34">
        <w:rPr>
          <w:rFonts w:ascii="Arial" w:hAnsi="Arial" w:cs="Arial"/>
          <w:b/>
          <w:bCs/>
          <w:sz w:val="22"/>
          <w:szCs w:val="22"/>
        </w:rPr>
        <w:t>To:</w:t>
      </w:r>
      <w:r w:rsidR="00DF2A2F" w:rsidRPr="2C413A34">
        <w:rPr>
          <w:rFonts w:ascii="Arial" w:hAnsi="Arial" w:cs="Arial"/>
          <w:sz w:val="22"/>
          <w:szCs w:val="22"/>
        </w:rPr>
        <w:t xml:space="preserve">   </w:t>
      </w:r>
      <w:r w:rsidRPr="2C413A34">
        <w:rPr>
          <w:rFonts w:ascii="Arial" w:hAnsi="Arial" w:cs="Arial"/>
          <w:sz w:val="22"/>
          <w:szCs w:val="22"/>
        </w:rPr>
        <w:t xml:space="preserve">All </w:t>
      </w:r>
      <w:r w:rsidR="00707C31" w:rsidRPr="2C413A34">
        <w:rPr>
          <w:rFonts w:ascii="Arial" w:hAnsi="Arial" w:cs="Arial"/>
          <w:sz w:val="22"/>
          <w:szCs w:val="22"/>
        </w:rPr>
        <w:t>Bidders for</w:t>
      </w:r>
      <w:r w:rsidR="00523D0F">
        <w:rPr>
          <w:rFonts w:ascii="Arial" w:hAnsi="Arial" w:cs="Arial"/>
          <w:sz w:val="22"/>
          <w:szCs w:val="22"/>
        </w:rPr>
        <w:t xml:space="preserve"> </w:t>
      </w:r>
      <w:r w:rsidR="00523D0F" w:rsidRPr="00523D0F">
        <w:rPr>
          <w:rFonts w:ascii="Arial" w:hAnsi="Arial" w:cs="Arial"/>
          <w:color w:val="000000" w:themeColor="text1"/>
          <w:sz w:val="22"/>
          <w:szCs w:val="22"/>
        </w:rPr>
        <w:t>CR 25-288212 DSA</w:t>
      </w:r>
      <w:r w:rsidRPr="2C413A34">
        <w:rPr>
          <w:rFonts w:ascii="Arial" w:hAnsi="Arial" w:cs="Arial"/>
          <w:sz w:val="22"/>
          <w:szCs w:val="22"/>
        </w:rPr>
        <w:t xml:space="preserve"> </w:t>
      </w:r>
      <w:r w:rsidR="00DA08ED" w:rsidRPr="00DA08ED">
        <w:rPr>
          <w:rFonts w:ascii="Arial" w:hAnsi="Arial" w:cs="Arial"/>
          <w:color w:val="000000" w:themeColor="text1"/>
          <w:sz w:val="22"/>
          <w:szCs w:val="22"/>
        </w:rPr>
        <w:t>Structural Plan Review Consultant Contracts</w:t>
      </w:r>
    </w:p>
    <w:p w14:paraId="62DFD070" w14:textId="77777777" w:rsidR="00671B27" w:rsidRPr="00167097" w:rsidRDefault="00671B27" w:rsidP="00DF2A2F">
      <w:pPr>
        <w:tabs>
          <w:tab w:val="left" w:pos="900"/>
        </w:tabs>
        <w:ind w:right="360"/>
        <w:rPr>
          <w:rFonts w:ascii="Arial" w:hAnsi="Arial" w:cs="Arial"/>
          <w:b/>
          <w:color w:val="000000"/>
          <w:sz w:val="22"/>
          <w:szCs w:val="22"/>
        </w:rPr>
      </w:pPr>
    </w:p>
    <w:p w14:paraId="3F4C5080" w14:textId="562715F1" w:rsidR="00C7595F" w:rsidRPr="00167097" w:rsidRDefault="00C7595F" w:rsidP="00DF2A2F">
      <w:pPr>
        <w:tabs>
          <w:tab w:val="left" w:pos="900"/>
        </w:tabs>
        <w:ind w:right="360"/>
        <w:rPr>
          <w:rFonts w:ascii="Arial" w:hAnsi="Arial" w:cs="Arial"/>
          <w:color w:val="000000"/>
          <w:sz w:val="22"/>
          <w:szCs w:val="22"/>
        </w:rPr>
      </w:pPr>
      <w:r w:rsidRPr="00167097">
        <w:rPr>
          <w:rFonts w:ascii="Arial" w:hAnsi="Arial" w:cs="Arial"/>
          <w:b/>
          <w:color w:val="000000"/>
          <w:sz w:val="22"/>
          <w:szCs w:val="22"/>
        </w:rPr>
        <w:t>From</w:t>
      </w:r>
      <w:r w:rsidR="00C94DD8" w:rsidRPr="00167097">
        <w:rPr>
          <w:rFonts w:ascii="Arial" w:hAnsi="Arial" w:cs="Arial"/>
          <w:b/>
          <w:color w:val="000000"/>
          <w:sz w:val="22"/>
          <w:szCs w:val="22"/>
        </w:rPr>
        <w:t>:</w:t>
      </w:r>
      <w:r w:rsidR="00C94DD8" w:rsidRPr="00167097">
        <w:rPr>
          <w:rFonts w:ascii="Arial" w:hAnsi="Arial" w:cs="Arial"/>
          <w:color w:val="000000"/>
          <w:sz w:val="22"/>
          <w:szCs w:val="22"/>
        </w:rPr>
        <w:t xml:space="preserve"> </w:t>
      </w:r>
      <w:r w:rsidRPr="00167097">
        <w:rPr>
          <w:rFonts w:ascii="Arial" w:hAnsi="Arial" w:cs="Arial"/>
          <w:color w:val="000000"/>
          <w:sz w:val="22"/>
          <w:szCs w:val="22"/>
        </w:rPr>
        <w:t>Department of General Services</w:t>
      </w:r>
    </w:p>
    <w:p w14:paraId="6DB902FB" w14:textId="4816E38B" w:rsidR="00C7595F" w:rsidRPr="00167097" w:rsidRDefault="00A43723" w:rsidP="00DF2A2F">
      <w:pPr>
        <w:tabs>
          <w:tab w:val="left" w:pos="900"/>
        </w:tabs>
        <w:ind w:right="360"/>
        <w:rPr>
          <w:rFonts w:ascii="Arial" w:hAnsi="Arial" w:cs="Arial"/>
          <w:color w:val="000000"/>
          <w:sz w:val="22"/>
          <w:szCs w:val="22"/>
        </w:rPr>
      </w:pPr>
      <w:r>
        <w:rPr>
          <w:rFonts w:ascii="Arial" w:hAnsi="Arial" w:cs="Arial"/>
          <w:color w:val="000000"/>
          <w:sz w:val="22"/>
          <w:szCs w:val="22"/>
        </w:rPr>
        <w:t xml:space="preserve">           </w:t>
      </w:r>
      <w:r w:rsidR="00C7595F" w:rsidRPr="00167097">
        <w:rPr>
          <w:rFonts w:ascii="Arial" w:hAnsi="Arial" w:cs="Arial"/>
          <w:color w:val="000000"/>
          <w:sz w:val="22"/>
          <w:szCs w:val="22"/>
        </w:rPr>
        <w:t xml:space="preserve">Office of </w:t>
      </w:r>
      <w:r w:rsidR="007C65C1" w:rsidRPr="00167097">
        <w:rPr>
          <w:rFonts w:ascii="Arial" w:hAnsi="Arial" w:cs="Arial"/>
          <w:color w:val="000000"/>
          <w:sz w:val="22"/>
          <w:szCs w:val="22"/>
        </w:rPr>
        <w:t>Business and Acquisition Services (OBAS)</w:t>
      </w:r>
    </w:p>
    <w:p w14:paraId="6DB45822" w14:textId="77777777" w:rsidR="00C7595F" w:rsidRPr="00167097" w:rsidRDefault="00C7595F" w:rsidP="004C5F33">
      <w:pPr>
        <w:tabs>
          <w:tab w:val="left" w:pos="990"/>
        </w:tabs>
        <w:ind w:left="1080" w:right="360" w:hanging="1080"/>
        <w:rPr>
          <w:rFonts w:ascii="Arial" w:hAnsi="Arial" w:cs="Arial"/>
          <w:color w:val="000000"/>
          <w:sz w:val="22"/>
          <w:szCs w:val="22"/>
        </w:rPr>
      </w:pPr>
    </w:p>
    <w:p w14:paraId="3AA6016B" w14:textId="76A9ABE8" w:rsidR="00C7595F" w:rsidRPr="00167097" w:rsidRDefault="00C7595F" w:rsidP="429C0903">
      <w:pPr>
        <w:tabs>
          <w:tab w:val="left" w:pos="990"/>
        </w:tabs>
        <w:ind w:left="1080" w:right="360" w:hanging="1080"/>
        <w:rPr>
          <w:rFonts w:ascii="Arial" w:hAnsi="Arial" w:cs="Arial"/>
          <w:color w:val="000000"/>
          <w:sz w:val="22"/>
          <w:szCs w:val="22"/>
        </w:rPr>
      </w:pPr>
      <w:r w:rsidRPr="2C413A34">
        <w:rPr>
          <w:rFonts w:ascii="Arial" w:hAnsi="Arial" w:cs="Arial"/>
          <w:b/>
          <w:bCs/>
          <w:color w:val="000000" w:themeColor="text1"/>
          <w:sz w:val="22"/>
          <w:szCs w:val="22"/>
        </w:rPr>
        <w:t xml:space="preserve">Subject:  </w:t>
      </w:r>
      <w:r w:rsidR="00222278" w:rsidRPr="00222278">
        <w:rPr>
          <w:rFonts w:ascii="Arial" w:hAnsi="Arial" w:cs="Arial"/>
          <w:b/>
          <w:bCs/>
          <w:color w:val="000000" w:themeColor="text1"/>
          <w:sz w:val="22"/>
          <w:szCs w:val="22"/>
        </w:rPr>
        <w:t>2</w:t>
      </w:r>
      <w:r w:rsidR="00DA08ED">
        <w:rPr>
          <w:rFonts w:ascii="Arial" w:hAnsi="Arial" w:cs="Arial"/>
          <w:b/>
          <w:bCs/>
          <w:color w:val="000000" w:themeColor="text1"/>
          <w:sz w:val="22"/>
          <w:szCs w:val="22"/>
        </w:rPr>
        <w:t>5</w:t>
      </w:r>
      <w:r w:rsidR="00222278" w:rsidRPr="00222278">
        <w:rPr>
          <w:rFonts w:ascii="Arial" w:hAnsi="Arial" w:cs="Arial"/>
          <w:b/>
          <w:bCs/>
          <w:color w:val="000000" w:themeColor="text1"/>
          <w:sz w:val="22"/>
          <w:szCs w:val="22"/>
        </w:rPr>
        <w:t>-2</w:t>
      </w:r>
      <w:r w:rsidR="00DA08ED">
        <w:rPr>
          <w:rFonts w:ascii="Arial" w:hAnsi="Arial" w:cs="Arial"/>
          <w:b/>
          <w:bCs/>
          <w:color w:val="000000" w:themeColor="text1"/>
          <w:sz w:val="22"/>
          <w:szCs w:val="22"/>
        </w:rPr>
        <w:t>88212</w:t>
      </w:r>
      <w:r w:rsidR="00222278" w:rsidRPr="00222278">
        <w:rPr>
          <w:rFonts w:ascii="Arial" w:hAnsi="Arial" w:cs="Arial"/>
          <w:b/>
          <w:bCs/>
          <w:color w:val="000000" w:themeColor="text1"/>
          <w:sz w:val="22"/>
          <w:szCs w:val="22"/>
        </w:rPr>
        <w:t xml:space="preserve"> </w:t>
      </w:r>
      <w:r w:rsidR="00DA08ED" w:rsidRPr="00DA08ED">
        <w:rPr>
          <w:rFonts w:ascii="Arial" w:hAnsi="Arial" w:cs="Arial"/>
          <w:b/>
          <w:bCs/>
          <w:color w:val="000000" w:themeColor="text1"/>
          <w:sz w:val="22"/>
          <w:szCs w:val="22"/>
        </w:rPr>
        <w:t>Structural Plan Review Consultant Contracts</w:t>
      </w:r>
      <w:r w:rsidR="000236D4" w:rsidRPr="2C413A34">
        <w:rPr>
          <w:rFonts w:ascii="Arial" w:hAnsi="Arial" w:cs="Arial"/>
          <w:b/>
          <w:bCs/>
          <w:color w:val="000000" w:themeColor="text1"/>
          <w:sz w:val="22"/>
          <w:szCs w:val="22"/>
        </w:rPr>
        <w:t>– Questions and</w:t>
      </w:r>
      <w:r w:rsidR="00DA08ED">
        <w:rPr>
          <w:rFonts w:ascii="Arial" w:hAnsi="Arial" w:cs="Arial"/>
          <w:b/>
          <w:bCs/>
          <w:color w:val="000000" w:themeColor="text1"/>
          <w:sz w:val="22"/>
          <w:szCs w:val="22"/>
        </w:rPr>
        <w:t xml:space="preserve"> </w:t>
      </w:r>
      <w:r w:rsidR="000236D4" w:rsidRPr="2C413A34">
        <w:rPr>
          <w:rFonts w:ascii="Arial" w:hAnsi="Arial" w:cs="Arial"/>
          <w:b/>
          <w:bCs/>
          <w:color w:val="000000" w:themeColor="text1"/>
          <w:sz w:val="22"/>
          <w:szCs w:val="22"/>
        </w:rPr>
        <w:t>Answers</w:t>
      </w:r>
      <w:r w:rsidR="00C02A7F" w:rsidRPr="2C413A34">
        <w:rPr>
          <w:rFonts w:ascii="Arial" w:hAnsi="Arial" w:cs="Arial"/>
          <w:b/>
          <w:bCs/>
          <w:color w:val="000000" w:themeColor="text1"/>
          <w:sz w:val="22"/>
          <w:szCs w:val="22"/>
        </w:rPr>
        <w:t xml:space="preserve"> </w:t>
      </w:r>
    </w:p>
    <w:p w14:paraId="0D914376" w14:textId="77777777" w:rsidR="00671B27" w:rsidRPr="00167097" w:rsidRDefault="00671B27" w:rsidP="00DF2640">
      <w:pPr>
        <w:tabs>
          <w:tab w:val="left" w:pos="990"/>
        </w:tabs>
        <w:ind w:left="1080" w:right="360" w:hanging="1080"/>
        <w:rPr>
          <w:rFonts w:ascii="Arial" w:hAnsi="Arial" w:cs="Arial"/>
          <w:color w:val="000000"/>
          <w:sz w:val="22"/>
          <w:szCs w:val="22"/>
          <w:u w:val="single"/>
        </w:rPr>
      </w:pPr>
    </w:p>
    <w:p w14:paraId="18D5B453" w14:textId="0BA89BEA" w:rsidR="005766B5" w:rsidRPr="00167097" w:rsidRDefault="00982441" w:rsidP="00315505">
      <w:pPr>
        <w:rPr>
          <w:rFonts w:ascii="Arial" w:hAnsi="Arial" w:cs="Arial"/>
          <w:b/>
          <w:bCs/>
          <w:color w:val="000000"/>
          <w:sz w:val="22"/>
          <w:szCs w:val="22"/>
        </w:rPr>
      </w:pPr>
      <w:r w:rsidRPr="2C413A34">
        <w:rPr>
          <w:rFonts w:ascii="Arial" w:hAnsi="Arial" w:cs="Arial"/>
          <w:b/>
          <w:bCs/>
          <w:color w:val="000000" w:themeColor="text1"/>
          <w:sz w:val="22"/>
          <w:szCs w:val="22"/>
        </w:rPr>
        <w:t>As of</w:t>
      </w:r>
      <w:r w:rsidR="32ACC0EA" w:rsidRPr="2C413A34">
        <w:rPr>
          <w:rFonts w:ascii="Arial" w:hAnsi="Arial" w:cs="Arial"/>
          <w:b/>
          <w:bCs/>
          <w:color w:val="000000" w:themeColor="text1"/>
          <w:sz w:val="22"/>
          <w:szCs w:val="22"/>
        </w:rPr>
        <w:t xml:space="preserve"> </w:t>
      </w:r>
      <w:r w:rsidR="00DA08ED">
        <w:rPr>
          <w:rFonts w:ascii="Arial" w:hAnsi="Arial" w:cs="Arial"/>
          <w:b/>
          <w:bCs/>
          <w:color w:val="000000" w:themeColor="text1"/>
          <w:sz w:val="22"/>
          <w:szCs w:val="22"/>
        </w:rPr>
        <w:t>June 9</w:t>
      </w:r>
      <w:r w:rsidR="32ACC0EA" w:rsidRPr="2C413A34">
        <w:rPr>
          <w:rFonts w:ascii="Arial" w:hAnsi="Arial" w:cs="Arial"/>
          <w:b/>
          <w:bCs/>
          <w:color w:val="000000" w:themeColor="text1"/>
          <w:sz w:val="22"/>
          <w:szCs w:val="22"/>
        </w:rPr>
        <w:t>, 202</w:t>
      </w:r>
      <w:r w:rsidR="00DA08ED">
        <w:rPr>
          <w:rFonts w:ascii="Arial" w:hAnsi="Arial" w:cs="Arial"/>
          <w:b/>
          <w:bCs/>
          <w:color w:val="000000" w:themeColor="text1"/>
          <w:sz w:val="22"/>
          <w:szCs w:val="22"/>
        </w:rPr>
        <w:t>6</w:t>
      </w:r>
      <w:r w:rsidRPr="2C413A34">
        <w:rPr>
          <w:rFonts w:ascii="Arial" w:hAnsi="Arial" w:cs="Arial"/>
          <w:b/>
          <w:bCs/>
          <w:color w:val="0070C0"/>
          <w:sz w:val="22"/>
          <w:szCs w:val="22"/>
        </w:rPr>
        <w:t>,</w:t>
      </w:r>
      <w:r w:rsidRPr="2C413A34">
        <w:rPr>
          <w:rFonts w:ascii="Arial" w:hAnsi="Arial" w:cs="Arial"/>
          <w:b/>
          <w:bCs/>
          <w:color w:val="000000" w:themeColor="text1"/>
          <w:sz w:val="22"/>
          <w:szCs w:val="22"/>
        </w:rPr>
        <w:t xml:space="preserve"> </w:t>
      </w:r>
      <w:r w:rsidR="005766B5" w:rsidRPr="2C413A34">
        <w:rPr>
          <w:rFonts w:ascii="Arial" w:hAnsi="Arial" w:cs="Arial"/>
          <w:b/>
          <w:bCs/>
          <w:color w:val="000000" w:themeColor="text1"/>
          <w:sz w:val="22"/>
          <w:szCs w:val="22"/>
        </w:rPr>
        <w:t xml:space="preserve">OBAS received on </w:t>
      </w:r>
      <w:r w:rsidR="00DF2640" w:rsidRPr="2C413A34">
        <w:rPr>
          <w:rFonts w:ascii="Arial" w:hAnsi="Arial" w:cs="Arial"/>
          <w:b/>
          <w:bCs/>
          <w:color w:val="000000" w:themeColor="text1"/>
          <w:sz w:val="22"/>
          <w:szCs w:val="22"/>
        </w:rPr>
        <w:t xml:space="preserve">behalf of </w:t>
      </w:r>
      <w:r w:rsidR="00DA08ED">
        <w:rPr>
          <w:rFonts w:ascii="Arial" w:hAnsi="Arial" w:cs="Arial"/>
          <w:b/>
          <w:bCs/>
          <w:sz w:val="22"/>
          <w:szCs w:val="22"/>
        </w:rPr>
        <w:t>Division of State Architect</w:t>
      </w:r>
      <w:r w:rsidR="00DF2640" w:rsidRPr="2C413A34">
        <w:rPr>
          <w:rFonts w:ascii="Arial" w:hAnsi="Arial" w:cs="Arial"/>
          <w:b/>
          <w:bCs/>
          <w:color w:val="0070C0"/>
          <w:sz w:val="22"/>
          <w:szCs w:val="22"/>
        </w:rPr>
        <w:t xml:space="preserve"> </w:t>
      </w:r>
      <w:r w:rsidR="005766B5" w:rsidRPr="2C413A34">
        <w:rPr>
          <w:rFonts w:ascii="Arial" w:hAnsi="Arial" w:cs="Arial"/>
          <w:b/>
          <w:bCs/>
          <w:color w:val="000000" w:themeColor="text1"/>
          <w:sz w:val="22"/>
          <w:szCs w:val="22"/>
        </w:rPr>
        <w:t>the following question</w:t>
      </w:r>
      <w:r w:rsidR="00315505" w:rsidRPr="2C413A34">
        <w:rPr>
          <w:rFonts w:ascii="Arial" w:hAnsi="Arial" w:cs="Arial"/>
          <w:b/>
          <w:bCs/>
          <w:color w:val="000000" w:themeColor="text1"/>
          <w:sz w:val="22"/>
          <w:szCs w:val="22"/>
        </w:rPr>
        <w:t>s</w:t>
      </w:r>
      <w:r w:rsidRPr="2C413A34">
        <w:rPr>
          <w:rFonts w:ascii="Arial" w:hAnsi="Arial" w:cs="Arial"/>
          <w:b/>
          <w:bCs/>
          <w:color w:val="000000" w:themeColor="text1"/>
          <w:sz w:val="22"/>
          <w:szCs w:val="22"/>
        </w:rPr>
        <w:t xml:space="preserve"> </w:t>
      </w:r>
      <w:r w:rsidR="005766B5" w:rsidRPr="2C413A34">
        <w:rPr>
          <w:rFonts w:ascii="Arial" w:hAnsi="Arial" w:cs="Arial"/>
          <w:b/>
          <w:bCs/>
          <w:color w:val="000000" w:themeColor="text1"/>
          <w:sz w:val="22"/>
          <w:szCs w:val="22"/>
        </w:rPr>
        <w:t xml:space="preserve">(Q) and </w:t>
      </w:r>
      <w:r w:rsidR="00361A36" w:rsidRPr="2C413A34">
        <w:rPr>
          <w:rFonts w:ascii="Arial" w:hAnsi="Arial" w:cs="Arial"/>
          <w:b/>
          <w:bCs/>
          <w:color w:val="000000" w:themeColor="text1"/>
          <w:sz w:val="22"/>
          <w:szCs w:val="22"/>
        </w:rPr>
        <w:t xml:space="preserve">is providing </w:t>
      </w:r>
      <w:r w:rsidR="005766B5" w:rsidRPr="2C413A34">
        <w:rPr>
          <w:rFonts w:ascii="Arial" w:hAnsi="Arial" w:cs="Arial"/>
          <w:b/>
          <w:bCs/>
          <w:color w:val="000000" w:themeColor="text1"/>
          <w:sz w:val="22"/>
          <w:szCs w:val="22"/>
        </w:rPr>
        <w:t xml:space="preserve">the </w:t>
      </w:r>
      <w:r w:rsidR="00361A36" w:rsidRPr="2C413A34">
        <w:rPr>
          <w:rFonts w:ascii="Arial" w:hAnsi="Arial" w:cs="Arial"/>
          <w:b/>
          <w:bCs/>
          <w:color w:val="000000" w:themeColor="text1"/>
          <w:sz w:val="22"/>
          <w:szCs w:val="22"/>
        </w:rPr>
        <w:t xml:space="preserve">following </w:t>
      </w:r>
      <w:r w:rsidR="005766B5" w:rsidRPr="2C413A34">
        <w:rPr>
          <w:rFonts w:ascii="Arial" w:hAnsi="Arial" w:cs="Arial"/>
          <w:b/>
          <w:bCs/>
          <w:color w:val="000000" w:themeColor="text1"/>
          <w:sz w:val="22"/>
          <w:szCs w:val="22"/>
        </w:rPr>
        <w:t>answer</w:t>
      </w:r>
      <w:r w:rsidR="00315505" w:rsidRPr="2C413A34">
        <w:rPr>
          <w:rFonts w:ascii="Arial" w:hAnsi="Arial" w:cs="Arial"/>
          <w:b/>
          <w:bCs/>
          <w:color w:val="000000" w:themeColor="text1"/>
          <w:sz w:val="22"/>
          <w:szCs w:val="22"/>
        </w:rPr>
        <w:t>s</w:t>
      </w:r>
      <w:r w:rsidR="005766B5" w:rsidRPr="2C413A34">
        <w:rPr>
          <w:rFonts w:ascii="Arial" w:hAnsi="Arial" w:cs="Arial"/>
          <w:b/>
          <w:bCs/>
          <w:color w:val="000000" w:themeColor="text1"/>
          <w:sz w:val="22"/>
          <w:szCs w:val="22"/>
        </w:rPr>
        <w:t xml:space="preserve"> (A):  </w:t>
      </w:r>
    </w:p>
    <w:p w14:paraId="59739F4E" w14:textId="77777777" w:rsidR="00C7595F" w:rsidRPr="00167097" w:rsidRDefault="004C5F33" w:rsidP="4E05BF41">
      <w:pPr>
        <w:tabs>
          <w:tab w:val="left" w:pos="1080"/>
        </w:tabs>
        <w:ind w:left="1080" w:right="360" w:hanging="1080"/>
        <w:rPr>
          <w:rFonts w:ascii="Arial" w:hAnsi="Arial" w:cs="Arial"/>
          <w:b/>
          <w:bCs/>
          <w:color w:val="000000"/>
          <w:sz w:val="22"/>
          <w:szCs w:val="22"/>
        </w:rPr>
      </w:pPr>
      <w:r w:rsidRPr="4E05BF41">
        <w:rPr>
          <w:rFonts w:ascii="Arial" w:hAnsi="Arial" w:cs="Arial"/>
          <w:b/>
          <w:bCs/>
          <w:color w:val="000000"/>
          <w:sz w:val="22"/>
          <w:szCs w:val="22"/>
        </w:rPr>
        <w:t xml:space="preserve"> </w:t>
      </w:r>
    </w:p>
    <w:p w14:paraId="4E88C2CA" w14:textId="77777777" w:rsidR="004707A3" w:rsidRDefault="00F66D53" w:rsidP="005A4AB7">
      <w:pPr>
        <w:ind w:left="450" w:hanging="450"/>
        <w:rPr>
          <w:rFonts w:ascii="Arial" w:hAnsi="Arial" w:cs="Arial"/>
          <w:sz w:val="22"/>
          <w:szCs w:val="22"/>
        </w:rPr>
      </w:pPr>
      <w:r w:rsidRPr="007732A6">
        <w:rPr>
          <w:rFonts w:ascii="Arial" w:hAnsi="Arial" w:cs="Arial"/>
          <w:sz w:val="22"/>
          <w:szCs w:val="22"/>
        </w:rPr>
        <w:t xml:space="preserve">Q1: </w:t>
      </w:r>
      <w:r w:rsidR="00DA08ED" w:rsidRPr="00DA08ED">
        <w:rPr>
          <w:rFonts w:ascii="Arial" w:hAnsi="Arial" w:cs="Arial"/>
          <w:sz w:val="22"/>
          <w:szCs w:val="22"/>
        </w:rPr>
        <w:t xml:space="preserve">In section E.1 on page 8, the RFQ states “A Firm shall respond to each evaluation criteria identified in RFQ Attachment 9, indicating how they believe their experience fulfills the requirements.” </w:t>
      </w:r>
    </w:p>
    <w:p w14:paraId="3E83D66C" w14:textId="6FA6C9A0" w:rsidR="004707A3" w:rsidRPr="004707A3" w:rsidRDefault="00DA08ED" w:rsidP="004707A3">
      <w:pPr>
        <w:pStyle w:val="ListParagraph"/>
        <w:numPr>
          <w:ilvl w:val="0"/>
          <w:numId w:val="29"/>
        </w:numPr>
        <w:rPr>
          <w:rFonts w:ascii="Arial" w:hAnsi="Arial" w:cs="Arial"/>
          <w:sz w:val="22"/>
          <w:szCs w:val="22"/>
        </w:rPr>
      </w:pPr>
      <w:r w:rsidRPr="004707A3">
        <w:rPr>
          <w:rFonts w:ascii="Arial" w:hAnsi="Arial" w:cs="Arial"/>
          <w:sz w:val="22"/>
          <w:szCs w:val="22"/>
        </w:rPr>
        <w:t xml:space="preserve">Does DSA desire a more comprehensive response than simply checking the boxes on Attachment 9? </w:t>
      </w:r>
    </w:p>
    <w:p w14:paraId="314ED78E" w14:textId="77777777" w:rsidR="0018036D" w:rsidRDefault="00DA08ED" w:rsidP="004707A3">
      <w:pPr>
        <w:pStyle w:val="ListParagraph"/>
        <w:numPr>
          <w:ilvl w:val="0"/>
          <w:numId w:val="29"/>
        </w:numPr>
        <w:rPr>
          <w:rFonts w:ascii="Arial" w:hAnsi="Arial" w:cs="Arial"/>
          <w:sz w:val="22"/>
          <w:szCs w:val="22"/>
        </w:rPr>
      </w:pPr>
      <w:r w:rsidRPr="004707A3">
        <w:rPr>
          <w:rFonts w:ascii="Arial" w:hAnsi="Arial" w:cs="Arial"/>
          <w:sz w:val="22"/>
          <w:szCs w:val="22"/>
        </w:rPr>
        <w:t xml:space="preserve">If so, how should firms go about providing this response </w:t>
      </w:r>
    </w:p>
    <w:p w14:paraId="71BA0BF1" w14:textId="20567EE5" w:rsidR="00DA08ED" w:rsidRDefault="00DA08ED" w:rsidP="004707A3">
      <w:pPr>
        <w:pStyle w:val="ListParagraph"/>
        <w:numPr>
          <w:ilvl w:val="0"/>
          <w:numId w:val="29"/>
        </w:numPr>
        <w:rPr>
          <w:rFonts w:ascii="Arial" w:hAnsi="Arial" w:cs="Arial"/>
          <w:sz w:val="22"/>
          <w:szCs w:val="22"/>
        </w:rPr>
      </w:pPr>
      <w:proofErr w:type="gramStart"/>
      <w:r w:rsidRPr="004707A3">
        <w:rPr>
          <w:rFonts w:ascii="Arial" w:hAnsi="Arial" w:cs="Arial"/>
          <w:sz w:val="22"/>
          <w:szCs w:val="22"/>
        </w:rPr>
        <w:t>and</w:t>
      </w:r>
      <w:proofErr w:type="gramEnd"/>
      <w:r w:rsidRPr="004707A3">
        <w:rPr>
          <w:rFonts w:ascii="Arial" w:hAnsi="Arial" w:cs="Arial"/>
          <w:sz w:val="22"/>
          <w:szCs w:val="22"/>
        </w:rPr>
        <w:t xml:space="preserve"> in what section should this response be provided (for example, </w:t>
      </w:r>
      <w:proofErr w:type="gramStart"/>
      <w:r w:rsidRPr="004707A3">
        <w:rPr>
          <w:rFonts w:ascii="Arial" w:hAnsi="Arial" w:cs="Arial"/>
          <w:sz w:val="22"/>
          <w:szCs w:val="22"/>
        </w:rPr>
        <w:t>is</w:t>
      </w:r>
      <w:proofErr w:type="gramEnd"/>
      <w:r w:rsidRPr="004707A3">
        <w:rPr>
          <w:rFonts w:ascii="Arial" w:hAnsi="Arial" w:cs="Arial"/>
          <w:sz w:val="22"/>
          <w:szCs w:val="22"/>
        </w:rPr>
        <w:t xml:space="preserve"> the intent </w:t>
      </w:r>
      <w:proofErr w:type="gramStart"/>
      <w:r w:rsidRPr="004707A3">
        <w:rPr>
          <w:rFonts w:ascii="Arial" w:hAnsi="Arial" w:cs="Arial"/>
          <w:sz w:val="22"/>
          <w:szCs w:val="22"/>
        </w:rPr>
        <w:t>for</w:t>
      </w:r>
      <w:proofErr w:type="gramEnd"/>
      <w:r w:rsidRPr="004707A3">
        <w:rPr>
          <w:rFonts w:ascii="Arial" w:hAnsi="Arial" w:cs="Arial"/>
          <w:sz w:val="22"/>
          <w:szCs w:val="22"/>
        </w:rPr>
        <w:t xml:space="preserve"> the firm to address the criteria in the response to Attachment 8)? </w:t>
      </w:r>
    </w:p>
    <w:p w14:paraId="09E55F24" w14:textId="77777777" w:rsidR="00736788" w:rsidRPr="004707A3" w:rsidRDefault="00736788" w:rsidP="00736788">
      <w:pPr>
        <w:pStyle w:val="ListParagraph"/>
        <w:rPr>
          <w:rFonts w:ascii="Arial" w:hAnsi="Arial" w:cs="Arial"/>
          <w:sz w:val="22"/>
          <w:szCs w:val="22"/>
        </w:rPr>
      </w:pPr>
    </w:p>
    <w:p w14:paraId="24CCF247" w14:textId="2E5D8CB5" w:rsidR="00B45B62" w:rsidRPr="00155386" w:rsidRDefault="00F66D53" w:rsidP="00DD769D">
      <w:pPr>
        <w:ind w:left="450" w:hanging="450"/>
        <w:rPr>
          <w:rFonts w:ascii="Arial" w:hAnsi="Arial" w:cs="Arial"/>
          <w:sz w:val="22"/>
          <w:szCs w:val="22"/>
        </w:rPr>
      </w:pPr>
      <w:r w:rsidRPr="00DD769D">
        <w:rPr>
          <w:rFonts w:ascii="Arial" w:hAnsi="Arial" w:cs="Arial"/>
          <w:sz w:val="22"/>
          <w:szCs w:val="22"/>
        </w:rPr>
        <w:t xml:space="preserve">A1: </w:t>
      </w:r>
      <w:r w:rsidR="00225E8D" w:rsidRPr="00155386">
        <w:rPr>
          <w:rFonts w:ascii="Arial" w:hAnsi="Arial" w:cs="Arial"/>
          <w:sz w:val="22"/>
          <w:szCs w:val="22"/>
          <w:highlight w:val="cyan"/>
        </w:rPr>
        <w:t xml:space="preserve">The questions outlined in Attachment 9 </w:t>
      </w:r>
      <w:r w:rsidR="00774E56" w:rsidRPr="00155386">
        <w:rPr>
          <w:rFonts w:ascii="Arial" w:hAnsi="Arial" w:cs="Arial"/>
          <w:sz w:val="22"/>
          <w:szCs w:val="22"/>
          <w:highlight w:val="cyan"/>
        </w:rPr>
        <w:t>E</w:t>
      </w:r>
      <w:r w:rsidR="00F77401" w:rsidRPr="00155386">
        <w:rPr>
          <w:rFonts w:ascii="Arial" w:hAnsi="Arial" w:cs="Arial"/>
          <w:sz w:val="22"/>
          <w:szCs w:val="22"/>
          <w:highlight w:val="cyan"/>
        </w:rPr>
        <w:t xml:space="preserve">valuation </w:t>
      </w:r>
      <w:r w:rsidR="00774E56" w:rsidRPr="00155386">
        <w:rPr>
          <w:rFonts w:ascii="Arial" w:hAnsi="Arial" w:cs="Arial"/>
          <w:sz w:val="22"/>
          <w:szCs w:val="22"/>
          <w:highlight w:val="cyan"/>
        </w:rPr>
        <w:t>C</w:t>
      </w:r>
      <w:r w:rsidR="00F77401" w:rsidRPr="00155386">
        <w:rPr>
          <w:rFonts w:ascii="Arial" w:hAnsi="Arial" w:cs="Arial"/>
          <w:sz w:val="22"/>
          <w:szCs w:val="22"/>
          <w:highlight w:val="cyan"/>
        </w:rPr>
        <w:t>riteria</w:t>
      </w:r>
      <w:r w:rsidR="00774E56" w:rsidRPr="00155386">
        <w:rPr>
          <w:rFonts w:ascii="Arial" w:hAnsi="Arial" w:cs="Arial"/>
          <w:sz w:val="22"/>
          <w:szCs w:val="22"/>
          <w:highlight w:val="cyan"/>
        </w:rPr>
        <w:t xml:space="preserve"> </w:t>
      </w:r>
      <w:r w:rsidR="00225E8D" w:rsidRPr="00155386">
        <w:rPr>
          <w:rFonts w:ascii="Arial" w:hAnsi="Arial" w:cs="Arial"/>
          <w:sz w:val="22"/>
          <w:szCs w:val="22"/>
          <w:highlight w:val="cyan"/>
        </w:rPr>
        <w:t>are intended to guide respondents in structuring their</w:t>
      </w:r>
      <w:r w:rsidR="00F77401" w:rsidRPr="00155386">
        <w:rPr>
          <w:rFonts w:ascii="Arial" w:hAnsi="Arial" w:cs="Arial"/>
          <w:sz w:val="22"/>
          <w:szCs w:val="22"/>
          <w:highlight w:val="cyan"/>
        </w:rPr>
        <w:t xml:space="preserve"> </w:t>
      </w:r>
      <w:r w:rsidR="00225E8D" w:rsidRPr="00155386">
        <w:rPr>
          <w:rFonts w:ascii="Arial" w:hAnsi="Arial" w:cs="Arial"/>
          <w:sz w:val="22"/>
          <w:szCs w:val="22"/>
          <w:highlight w:val="cyan"/>
        </w:rPr>
        <w:t xml:space="preserve">Statement of Qualifications (SOQ). </w:t>
      </w:r>
      <w:r w:rsidR="00B45B62" w:rsidRPr="00155386">
        <w:rPr>
          <w:rFonts w:ascii="Arial" w:hAnsi="Arial" w:cs="Arial"/>
          <w:sz w:val="22"/>
          <w:szCs w:val="22"/>
          <w:highlight w:val="cyan"/>
        </w:rPr>
        <w:t>The evaluators, not the respondents, will be checking the appropriate boxes for each of the criteria.</w:t>
      </w:r>
    </w:p>
    <w:p w14:paraId="2A5056E8" w14:textId="77777777" w:rsidR="00F66D53" w:rsidRPr="00F66D53" w:rsidRDefault="00F66D53" w:rsidP="00F66D53">
      <w:pPr>
        <w:rPr>
          <w:rFonts w:ascii="Arial" w:hAnsi="Arial" w:cs="Arial"/>
          <w:snapToGrid w:val="0"/>
          <w:sz w:val="22"/>
          <w:szCs w:val="22"/>
        </w:rPr>
      </w:pPr>
    </w:p>
    <w:p w14:paraId="22A7B52D" w14:textId="77777777" w:rsidR="00DA08ED" w:rsidRPr="00DA08ED" w:rsidRDefault="00F66D53" w:rsidP="005A4AB7">
      <w:pPr>
        <w:ind w:left="450" w:hanging="450"/>
        <w:rPr>
          <w:rFonts w:ascii="Arial" w:hAnsi="Arial" w:cs="Arial"/>
          <w:snapToGrid w:val="0"/>
          <w:sz w:val="22"/>
          <w:szCs w:val="22"/>
        </w:rPr>
      </w:pPr>
      <w:r w:rsidRPr="007732A6">
        <w:rPr>
          <w:rFonts w:ascii="Arial" w:hAnsi="Arial" w:cs="Arial"/>
          <w:snapToGrid w:val="0"/>
          <w:sz w:val="22"/>
          <w:szCs w:val="22"/>
        </w:rPr>
        <w:t xml:space="preserve">Q2: </w:t>
      </w:r>
      <w:r w:rsidR="00DA08ED" w:rsidRPr="00DA08ED">
        <w:rPr>
          <w:rFonts w:ascii="Arial" w:hAnsi="Arial" w:cs="Arial"/>
          <w:snapToGrid w:val="0"/>
          <w:sz w:val="22"/>
          <w:szCs w:val="22"/>
        </w:rPr>
        <w:t>Is it acceptable to upload the documents in one complete pdf file or do you need them sent as separate files?</w:t>
      </w:r>
    </w:p>
    <w:p w14:paraId="16DE3B85" w14:textId="77777777" w:rsidR="00DA08ED" w:rsidRPr="00DA08ED" w:rsidRDefault="00DA08ED" w:rsidP="00DA08ED">
      <w:pPr>
        <w:numPr>
          <w:ilvl w:val="0"/>
          <w:numId w:val="27"/>
        </w:numPr>
        <w:rPr>
          <w:rFonts w:ascii="Arial" w:hAnsi="Arial" w:cs="Arial"/>
          <w:snapToGrid w:val="0"/>
          <w:sz w:val="22"/>
          <w:szCs w:val="22"/>
        </w:rPr>
      </w:pPr>
      <w:r w:rsidRPr="00DA08ED">
        <w:rPr>
          <w:rFonts w:ascii="Arial" w:hAnsi="Arial" w:cs="Arial"/>
          <w:snapToGrid w:val="0"/>
          <w:sz w:val="22"/>
          <w:szCs w:val="22"/>
        </w:rPr>
        <w:t xml:space="preserve">Is </w:t>
      </w:r>
      <w:proofErr w:type="gramStart"/>
      <w:r w:rsidRPr="00DA08ED">
        <w:rPr>
          <w:rFonts w:ascii="Arial" w:hAnsi="Arial" w:cs="Arial"/>
          <w:snapToGrid w:val="0"/>
          <w:sz w:val="22"/>
          <w:szCs w:val="22"/>
        </w:rPr>
        <w:t>a login</w:t>
      </w:r>
      <w:proofErr w:type="gramEnd"/>
      <w:r w:rsidRPr="00DA08ED">
        <w:rPr>
          <w:rFonts w:ascii="Arial" w:hAnsi="Arial" w:cs="Arial"/>
          <w:snapToGrid w:val="0"/>
          <w:sz w:val="22"/>
          <w:szCs w:val="22"/>
        </w:rPr>
        <w:t xml:space="preserve"> required for the upload portal?</w:t>
      </w:r>
    </w:p>
    <w:p w14:paraId="669E0B52" w14:textId="77777777" w:rsidR="00DA08ED" w:rsidRPr="00DA08ED" w:rsidRDefault="00DA08ED" w:rsidP="00DA08ED">
      <w:pPr>
        <w:numPr>
          <w:ilvl w:val="0"/>
          <w:numId w:val="27"/>
        </w:numPr>
        <w:rPr>
          <w:rFonts w:ascii="Arial" w:hAnsi="Arial" w:cs="Arial"/>
          <w:snapToGrid w:val="0"/>
          <w:sz w:val="22"/>
          <w:szCs w:val="22"/>
        </w:rPr>
      </w:pPr>
      <w:r w:rsidRPr="00DA08ED">
        <w:rPr>
          <w:rFonts w:ascii="Arial" w:hAnsi="Arial" w:cs="Arial"/>
          <w:snapToGrid w:val="0"/>
          <w:sz w:val="22"/>
          <w:szCs w:val="22"/>
        </w:rPr>
        <w:t xml:space="preserve">Is there a file size limit for the </w:t>
      </w:r>
      <w:proofErr w:type="gramStart"/>
      <w:r w:rsidRPr="00DA08ED">
        <w:rPr>
          <w:rFonts w:ascii="Arial" w:hAnsi="Arial" w:cs="Arial"/>
          <w:snapToGrid w:val="0"/>
          <w:sz w:val="22"/>
          <w:szCs w:val="22"/>
        </w:rPr>
        <w:t>Electronic</w:t>
      </w:r>
      <w:proofErr w:type="gramEnd"/>
      <w:r w:rsidRPr="00DA08ED">
        <w:rPr>
          <w:rFonts w:ascii="Arial" w:hAnsi="Arial" w:cs="Arial"/>
          <w:snapToGrid w:val="0"/>
          <w:sz w:val="22"/>
          <w:szCs w:val="22"/>
        </w:rPr>
        <w:t xml:space="preserve"> submittal?</w:t>
      </w:r>
    </w:p>
    <w:p w14:paraId="582536DC" w14:textId="08A39BBC" w:rsidR="00DA08ED" w:rsidRPr="00DA08ED" w:rsidRDefault="00DA08ED" w:rsidP="00DA08ED">
      <w:pPr>
        <w:numPr>
          <w:ilvl w:val="0"/>
          <w:numId w:val="27"/>
        </w:numPr>
        <w:rPr>
          <w:rFonts w:ascii="Arial" w:hAnsi="Arial" w:cs="Arial"/>
          <w:snapToGrid w:val="0"/>
          <w:sz w:val="22"/>
          <w:szCs w:val="22"/>
        </w:rPr>
      </w:pPr>
      <w:r w:rsidRPr="00DA08ED">
        <w:rPr>
          <w:rFonts w:ascii="Arial" w:hAnsi="Arial" w:cs="Arial"/>
          <w:snapToGrid w:val="0"/>
          <w:sz w:val="22"/>
          <w:szCs w:val="22"/>
        </w:rPr>
        <w:t xml:space="preserve">Page 6 states that scans of wet signatures are </w:t>
      </w:r>
      <w:r w:rsidR="00893689" w:rsidRPr="00DA08ED">
        <w:rPr>
          <w:rFonts w:ascii="Arial" w:hAnsi="Arial" w:cs="Arial"/>
          <w:snapToGrid w:val="0"/>
          <w:sz w:val="22"/>
          <w:szCs w:val="22"/>
        </w:rPr>
        <w:t>permissible</w:t>
      </w:r>
      <w:r w:rsidRPr="00DA08ED">
        <w:rPr>
          <w:rFonts w:ascii="Arial" w:hAnsi="Arial" w:cs="Arial"/>
          <w:snapToGrid w:val="0"/>
          <w:sz w:val="22"/>
          <w:szCs w:val="22"/>
        </w:rPr>
        <w:t xml:space="preserve"> for the physical copy submittal. Will a digital scan of a wet signature be acceptable for any signatures that will be included in an Electronic SOQ submittal? </w:t>
      </w:r>
    </w:p>
    <w:p w14:paraId="26B6693E" w14:textId="77777777" w:rsidR="00DA08ED" w:rsidRPr="00DA08ED" w:rsidRDefault="00DA08ED" w:rsidP="00DA08ED">
      <w:pPr>
        <w:numPr>
          <w:ilvl w:val="0"/>
          <w:numId w:val="27"/>
        </w:numPr>
        <w:rPr>
          <w:rFonts w:ascii="Arial" w:hAnsi="Arial" w:cs="Arial"/>
          <w:snapToGrid w:val="0"/>
          <w:sz w:val="22"/>
          <w:szCs w:val="22"/>
        </w:rPr>
      </w:pPr>
      <w:r w:rsidRPr="00DA08ED">
        <w:rPr>
          <w:rFonts w:ascii="Arial" w:hAnsi="Arial" w:cs="Arial"/>
          <w:snapToGrid w:val="0"/>
          <w:sz w:val="22"/>
          <w:szCs w:val="22"/>
        </w:rPr>
        <w:t>Key personnel resumes are to be provided in Attachment 7 as Section E of the SF330 form. Resumes are also requested again in Attachment 10, with the same information and format as the SF330 Section E form. Do you want resumes provided in both places? If yes, can the SF330 resumes be submitted in Attachment 10 or does the information also need to be typed into the MSWord format?</w:t>
      </w:r>
    </w:p>
    <w:p w14:paraId="6722D872" w14:textId="3EF048C3" w:rsidR="00F66D53" w:rsidRPr="00222278" w:rsidRDefault="00F66D53" w:rsidP="429C0903">
      <w:pPr>
        <w:rPr>
          <w:rFonts w:ascii="Arial" w:hAnsi="Arial" w:cs="Arial"/>
          <w:snapToGrid w:val="0"/>
          <w:sz w:val="22"/>
          <w:szCs w:val="22"/>
        </w:rPr>
      </w:pPr>
    </w:p>
    <w:p w14:paraId="58122976" w14:textId="7DD73753" w:rsidR="007C4F18" w:rsidRPr="00087830" w:rsidRDefault="00F66D53" w:rsidP="007C4F18">
      <w:pPr>
        <w:ind w:left="450" w:hanging="450"/>
        <w:jc w:val="both"/>
        <w:rPr>
          <w:rFonts w:ascii="Arial" w:hAnsi="Arial" w:cs="Arial"/>
          <w:snapToGrid w:val="0"/>
          <w:color w:val="FF0000"/>
          <w:sz w:val="22"/>
          <w:szCs w:val="22"/>
        </w:rPr>
      </w:pPr>
      <w:r w:rsidRPr="00DD769D">
        <w:rPr>
          <w:rFonts w:ascii="Arial" w:hAnsi="Arial" w:cs="Arial"/>
          <w:snapToGrid w:val="0"/>
          <w:sz w:val="22"/>
          <w:szCs w:val="22"/>
        </w:rPr>
        <w:t>A2</w:t>
      </w:r>
      <w:r w:rsidRPr="00087830">
        <w:rPr>
          <w:rFonts w:ascii="Arial" w:hAnsi="Arial" w:cs="Arial"/>
          <w:snapToGrid w:val="0"/>
          <w:color w:val="FF0000"/>
          <w:sz w:val="22"/>
          <w:szCs w:val="22"/>
        </w:rPr>
        <w:t xml:space="preserve">: </w:t>
      </w:r>
      <w:r w:rsidR="007C4F18" w:rsidRPr="00DA7211">
        <w:rPr>
          <w:rFonts w:ascii="Arial" w:hAnsi="Arial" w:cs="Arial"/>
          <w:snapToGrid w:val="0"/>
          <w:sz w:val="22"/>
          <w:szCs w:val="22"/>
          <w:highlight w:val="cyan"/>
        </w:rPr>
        <w:t>DSA Evaluators would prefer a single PDF</w:t>
      </w:r>
      <w:r w:rsidR="00E93046" w:rsidRPr="00DA7211">
        <w:rPr>
          <w:rFonts w:ascii="Arial" w:hAnsi="Arial" w:cs="Arial"/>
          <w:snapToGrid w:val="0"/>
          <w:sz w:val="22"/>
          <w:szCs w:val="22"/>
          <w:highlight w:val="cyan"/>
        </w:rPr>
        <w:t xml:space="preserve"> file</w:t>
      </w:r>
      <w:r w:rsidR="00A70D7D" w:rsidRPr="00DA7211">
        <w:rPr>
          <w:rFonts w:ascii="Arial" w:hAnsi="Arial" w:cs="Arial"/>
          <w:snapToGrid w:val="0"/>
          <w:sz w:val="22"/>
          <w:szCs w:val="22"/>
          <w:highlight w:val="cyan"/>
        </w:rPr>
        <w:t xml:space="preserve"> rather than separate files</w:t>
      </w:r>
      <w:r w:rsidR="007C4F18" w:rsidRPr="00DA7211">
        <w:rPr>
          <w:rFonts w:ascii="Arial" w:hAnsi="Arial" w:cs="Arial"/>
          <w:snapToGrid w:val="0"/>
          <w:sz w:val="22"/>
          <w:szCs w:val="22"/>
          <w:highlight w:val="cyan"/>
        </w:rPr>
        <w:t>.</w:t>
      </w:r>
      <w:r w:rsidR="007C4F18" w:rsidRPr="00DA7211">
        <w:rPr>
          <w:rFonts w:ascii="Arial" w:hAnsi="Arial" w:cs="Arial"/>
          <w:snapToGrid w:val="0"/>
          <w:sz w:val="22"/>
          <w:szCs w:val="22"/>
        </w:rPr>
        <w:t xml:space="preserve"> </w:t>
      </w:r>
    </w:p>
    <w:p w14:paraId="29CCBFFE" w14:textId="49E2E6CF" w:rsidR="007C4F18" w:rsidRPr="00D91C94" w:rsidRDefault="00262488" w:rsidP="007C4F18">
      <w:pPr>
        <w:pStyle w:val="ListParagraph"/>
        <w:numPr>
          <w:ilvl w:val="0"/>
          <w:numId w:val="35"/>
        </w:numPr>
        <w:jc w:val="both"/>
        <w:rPr>
          <w:rFonts w:ascii="Arial" w:hAnsi="Arial" w:cs="Arial"/>
          <w:snapToGrid w:val="0"/>
          <w:sz w:val="22"/>
          <w:szCs w:val="22"/>
        </w:rPr>
      </w:pPr>
      <w:r w:rsidRPr="00D91C94">
        <w:rPr>
          <w:rFonts w:ascii="Arial" w:hAnsi="Arial" w:cs="Arial"/>
          <w:snapToGrid w:val="0"/>
          <w:sz w:val="22"/>
          <w:szCs w:val="22"/>
          <w:highlight w:val="cyan"/>
        </w:rPr>
        <w:t>No</w:t>
      </w:r>
      <w:r w:rsidR="00D85D71" w:rsidRPr="00D91C94">
        <w:rPr>
          <w:rFonts w:ascii="Arial" w:hAnsi="Arial" w:cs="Arial"/>
          <w:snapToGrid w:val="0"/>
          <w:sz w:val="22"/>
          <w:szCs w:val="22"/>
          <w:highlight w:val="cyan"/>
        </w:rPr>
        <w:t>, there is no login required</w:t>
      </w:r>
      <w:r w:rsidR="00DA7211" w:rsidRPr="00D91C94">
        <w:rPr>
          <w:rFonts w:ascii="Arial" w:hAnsi="Arial" w:cs="Arial"/>
          <w:snapToGrid w:val="0"/>
          <w:sz w:val="22"/>
          <w:szCs w:val="22"/>
          <w:highlight w:val="cyan"/>
        </w:rPr>
        <w:t xml:space="preserve"> for the uploa</w:t>
      </w:r>
      <w:r w:rsidR="00DA7211" w:rsidRPr="00363B07">
        <w:rPr>
          <w:rFonts w:ascii="Arial" w:hAnsi="Arial" w:cs="Arial"/>
          <w:snapToGrid w:val="0"/>
          <w:sz w:val="22"/>
          <w:szCs w:val="22"/>
          <w:highlight w:val="cyan"/>
        </w:rPr>
        <w:t>d.</w:t>
      </w:r>
    </w:p>
    <w:p w14:paraId="53E5CAE2" w14:textId="78764C16" w:rsidR="00087830" w:rsidRPr="00745636" w:rsidRDefault="007123D4" w:rsidP="007C4F18">
      <w:pPr>
        <w:pStyle w:val="ListParagraph"/>
        <w:numPr>
          <w:ilvl w:val="0"/>
          <w:numId w:val="35"/>
        </w:numPr>
        <w:jc w:val="both"/>
        <w:rPr>
          <w:rFonts w:ascii="Arial" w:hAnsi="Arial" w:cs="Arial"/>
          <w:snapToGrid w:val="0"/>
          <w:sz w:val="22"/>
          <w:szCs w:val="22"/>
        </w:rPr>
      </w:pPr>
      <w:r w:rsidRPr="00745636">
        <w:rPr>
          <w:rFonts w:ascii="Arial" w:hAnsi="Arial" w:cs="Arial"/>
          <w:snapToGrid w:val="0"/>
          <w:sz w:val="22"/>
          <w:szCs w:val="22"/>
          <w:highlight w:val="cyan"/>
        </w:rPr>
        <w:t>The size limit is 250GB per file</w:t>
      </w:r>
      <w:r w:rsidR="00745636" w:rsidRPr="00745636">
        <w:rPr>
          <w:rFonts w:ascii="Arial" w:hAnsi="Arial" w:cs="Arial"/>
          <w:snapToGrid w:val="0"/>
          <w:sz w:val="22"/>
          <w:szCs w:val="22"/>
          <w:highlight w:val="cyan"/>
        </w:rPr>
        <w:t xml:space="preserve"> for electronic submitta</w:t>
      </w:r>
      <w:r w:rsidR="00745636" w:rsidRPr="00363B07">
        <w:rPr>
          <w:rFonts w:ascii="Arial" w:hAnsi="Arial" w:cs="Arial"/>
          <w:snapToGrid w:val="0"/>
          <w:sz w:val="22"/>
          <w:szCs w:val="22"/>
          <w:highlight w:val="cyan"/>
        </w:rPr>
        <w:t>l.</w:t>
      </w:r>
    </w:p>
    <w:p w14:paraId="10833140" w14:textId="4308A82B" w:rsidR="004C5239" w:rsidRPr="00D91C94" w:rsidRDefault="008D4327" w:rsidP="004C5239">
      <w:pPr>
        <w:pStyle w:val="ListParagraph"/>
        <w:numPr>
          <w:ilvl w:val="0"/>
          <w:numId w:val="35"/>
        </w:numPr>
        <w:jc w:val="both"/>
        <w:rPr>
          <w:rFonts w:ascii="Arial" w:hAnsi="Arial" w:cs="Arial"/>
          <w:snapToGrid w:val="0"/>
          <w:sz w:val="22"/>
          <w:szCs w:val="22"/>
        </w:rPr>
      </w:pPr>
      <w:r w:rsidRPr="00D91C94">
        <w:rPr>
          <w:rFonts w:ascii="Arial" w:hAnsi="Arial" w:cs="Arial"/>
          <w:snapToGrid w:val="0"/>
          <w:sz w:val="22"/>
          <w:szCs w:val="22"/>
          <w:highlight w:val="cyan"/>
        </w:rPr>
        <w:t xml:space="preserve">Yes, </w:t>
      </w:r>
      <w:r w:rsidR="00D91C94" w:rsidRPr="00D91C94">
        <w:rPr>
          <w:rFonts w:ascii="Arial" w:hAnsi="Arial" w:cs="Arial"/>
          <w:snapToGrid w:val="0"/>
          <w:sz w:val="22"/>
          <w:szCs w:val="22"/>
          <w:highlight w:val="cyan"/>
        </w:rPr>
        <w:t>a</w:t>
      </w:r>
      <w:r w:rsidR="004C5239" w:rsidRPr="00D91C94">
        <w:rPr>
          <w:rFonts w:ascii="Arial" w:hAnsi="Arial" w:cs="Arial"/>
          <w:snapToGrid w:val="0"/>
          <w:sz w:val="22"/>
          <w:szCs w:val="22"/>
          <w:highlight w:val="cyan"/>
        </w:rPr>
        <w:t xml:space="preserve"> </w:t>
      </w:r>
      <w:r w:rsidRPr="00D91C94">
        <w:rPr>
          <w:rFonts w:ascii="Arial" w:hAnsi="Arial" w:cs="Arial"/>
          <w:snapToGrid w:val="0"/>
          <w:sz w:val="22"/>
          <w:szCs w:val="22"/>
          <w:highlight w:val="cyan"/>
        </w:rPr>
        <w:t xml:space="preserve">digital </w:t>
      </w:r>
      <w:r w:rsidR="004C5239" w:rsidRPr="00D91C94">
        <w:rPr>
          <w:rFonts w:ascii="Arial" w:hAnsi="Arial" w:cs="Arial"/>
          <w:snapToGrid w:val="0"/>
          <w:sz w:val="22"/>
          <w:szCs w:val="22"/>
          <w:highlight w:val="cyan"/>
        </w:rPr>
        <w:t>scanned wet signature is acceptabl</w:t>
      </w:r>
      <w:r w:rsidR="004C5239" w:rsidRPr="00363B07">
        <w:rPr>
          <w:rFonts w:ascii="Arial" w:hAnsi="Arial" w:cs="Arial"/>
          <w:snapToGrid w:val="0"/>
          <w:sz w:val="22"/>
          <w:szCs w:val="22"/>
          <w:highlight w:val="cyan"/>
        </w:rPr>
        <w:t>e</w:t>
      </w:r>
      <w:r w:rsidR="0014710A" w:rsidRPr="00363B07">
        <w:rPr>
          <w:rFonts w:ascii="Arial" w:hAnsi="Arial" w:cs="Arial"/>
          <w:snapToGrid w:val="0"/>
          <w:sz w:val="22"/>
          <w:szCs w:val="22"/>
          <w:highlight w:val="cyan"/>
        </w:rPr>
        <w:t>.</w:t>
      </w:r>
    </w:p>
    <w:p w14:paraId="08A4869B" w14:textId="6A379846" w:rsidR="00087830" w:rsidRPr="00D91C94" w:rsidRDefault="00087830" w:rsidP="007C4F18">
      <w:pPr>
        <w:pStyle w:val="ListParagraph"/>
        <w:numPr>
          <w:ilvl w:val="0"/>
          <w:numId w:val="35"/>
        </w:numPr>
        <w:jc w:val="both"/>
        <w:rPr>
          <w:rFonts w:ascii="Arial" w:hAnsi="Arial" w:cs="Arial"/>
          <w:snapToGrid w:val="0"/>
          <w:sz w:val="22"/>
          <w:szCs w:val="22"/>
        </w:rPr>
      </w:pPr>
      <w:r w:rsidRPr="00D91C94">
        <w:rPr>
          <w:rFonts w:ascii="Arial" w:hAnsi="Arial" w:cs="Arial"/>
          <w:snapToGrid w:val="0"/>
          <w:sz w:val="22"/>
          <w:szCs w:val="22"/>
          <w:highlight w:val="cyan"/>
        </w:rPr>
        <w:t>Attachment 10 shall be a summary of the individual’s qualifications, position/role in firm and</w:t>
      </w:r>
      <w:r w:rsidRPr="00D91C94">
        <w:rPr>
          <w:rFonts w:ascii="Arial" w:hAnsi="Arial" w:cs="Arial"/>
          <w:snapToGrid w:val="0"/>
          <w:sz w:val="22"/>
          <w:szCs w:val="22"/>
        </w:rPr>
        <w:t xml:space="preserve"> </w:t>
      </w:r>
      <w:r w:rsidRPr="00D91C94">
        <w:rPr>
          <w:rFonts w:ascii="Arial" w:hAnsi="Arial" w:cs="Arial"/>
          <w:snapToGrid w:val="0"/>
          <w:sz w:val="22"/>
          <w:szCs w:val="22"/>
          <w:highlight w:val="cyan"/>
        </w:rPr>
        <w:t>relevant experience and shall be provided in the format outlined in attachment 10</w:t>
      </w:r>
      <w:r w:rsidR="00D91C94" w:rsidRPr="00363B07">
        <w:rPr>
          <w:rFonts w:ascii="Arial" w:hAnsi="Arial" w:cs="Arial"/>
          <w:snapToGrid w:val="0"/>
          <w:sz w:val="22"/>
          <w:szCs w:val="22"/>
          <w:highlight w:val="cyan"/>
        </w:rPr>
        <w:t>.</w:t>
      </w:r>
    </w:p>
    <w:p w14:paraId="74055274" w14:textId="77777777" w:rsidR="00222278" w:rsidRPr="00222278" w:rsidRDefault="00222278" w:rsidP="00222278">
      <w:pPr>
        <w:jc w:val="both"/>
        <w:rPr>
          <w:rFonts w:ascii="Arial" w:hAnsi="Arial" w:cs="Arial"/>
          <w:bCs/>
          <w:color w:val="4F81BD" w:themeColor="accent1"/>
          <w:sz w:val="22"/>
          <w:szCs w:val="22"/>
        </w:rPr>
      </w:pPr>
    </w:p>
    <w:p w14:paraId="5C43A590" w14:textId="77777777" w:rsidR="00320607" w:rsidRDefault="00F66D53" w:rsidP="005A4AB7">
      <w:pPr>
        <w:ind w:left="450" w:hanging="450"/>
        <w:rPr>
          <w:rFonts w:ascii="Arial" w:hAnsi="Arial" w:cs="Arial"/>
          <w:sz w:val="22"/>
          <w:szCs w:val="22"/>
        </w:rPr>
      </w:pPr>
      <w:r w:rsidRPr="007732A6">
        <w:rPr>
          <w:rFonts w:ascii="Arial" w:hAnsi="Arial" w:cs="Arial"/>
          <w:sz w:val="22"/>
          <w:szCs w:val="22"/>
        </w:rPr>
        <w:lastRenderedPageBreak/>
        <w:t xml:space="preserve">Q3: </w:t>
      </w:r>
      <w:r w:rsidR="00492CE8" w:rsidRPr="00492CE8">
        <w:rPr>
          <w:rFonts w:ascii="Arial" w:hAnsi="Arial" w:cs="Arial"/>
          <w:sz w:val="22"/>
          <w:szCs w:val="22"/>
        </w:rPr>
        <w:t xml:space="preserve">Per Attachment 1 (“Attachment Checklist”), we are required to include Attachment 9 (“Evaluation Criteria”).  </w:t>
      </w:r>
    </w:p>
    <w:p w14:paraId="74CFFE95" w14:textId="77777777" w:rsidR="00AA29C4" w:rsidRDefault="00492CE8" w:rsidP="005C13D4">
      <w:pPr>
        <w:numPr>
          <w:ilvl w:val="0"/>
          <w:numId w:val="30"/>
        </w:numPr>
        <w:rPr>
          <w:rFonts w:ascii="Arial" w:hAnsi="Arial" w:cs="Arial"/>
          <w:snapToGrid w:val="0"/>
          <w:sz w:val="22"/>
          <w:szCs w:val="22"/>
        </w:rPr>
      </w:pPr>
      <w:r w:rsidRPr="005C13D4">
        <w:rPr>
          <w:rFonts w:ascii="Arial" w:hAnsi="Arial" w:cs="Arial"/>
          <w:snapToGrid w:val="0"/>
          <w:sz w:val="22"/>
          <w:szCs w:val="22"/>
        </w:rPr>
        <w:t xml:space="preserve">Should we include a BLANK version of Attachment 9?  It seems that this document is for the review panel to fill it out.  </w:t>
      </w:r>
    </w:p>
    <w:p w14:paraId="767E2C6F" w14:textId="785876BC" w:rsidR="00492CE8" w:rsidRPr="005C13D4" w:rsidRDefault="00492CE8" w:rsidP="005C13D4">
      <w:pPr>
        <w:numPr>
          <w:ilvl w:val="0"/>
          <w:numId w:val="30"/>
        </w:numPr>
        <w:rPr>
          <w:rFonts w:ascii="Arial" w:hAnsi="Arial" w:cs="Arial"/>
          <w:snapToGrid w:val="0"/>
          <w:sz w:val="22"/>
          <w:szCs w:val="22"/>
        </w:rPr>
      </w:pPr>
      <w:r w:rsidRPr="005C13D4">
        <w:rPr>
          <w:rFonts w:ascii="Arial" w:hAnsi="Arial" w:cs="Arial"/>
          <w:snapToGrid w:val="0"/>
          <w:sz w:val="22"/>
          <w:szCs w:val="22"/>
        </w:rPr>
        <w:t>Or do we check the boxes based on our opinion as to if we have demonstrated each criterion?  Please clarify.</w:t>
      </w:r>
    </w:p>
    <w:p w14:paraId="1B74F741" w14:textId="617BA305" w:rsidR="00F66D53" w:rsidRPr="00222278" w:rsidRDefault="00F66D53" w:rsidP="00F66D53">
      <w:pPr>
        <w:rPr>
          <w:rFonts w:ascii="Arial" w:hAnsi="Arial" w:cs="Arial"/>
          <w:sz w:val="22"/>
          <w:szCs w:val="22"/>
        </w:rPr>
      </w:pPr>
    </w:p>
    <w:p w14:paraId="06DA549D" w14:textId="4A054421" w:rsidR="00222278" w:rsidRDefault="00F66D53" w:rsidP="00C94DD8">
      <w:pPr>
        <w:ind w:left="450" w:hanging="450"/>
        <w:rPr>
          <w:rFonts w:ascii="Arial" w:eastAsiaTheme="minorHAnsi" w:hAnsi="Arial" w:cs="Arial"/>
          <w:sz w:val="22"/>
          <w:szCs w:val="22"/>
        </w:rPr>
      </w:pPr>
      <w:r w:rsidRPr="0048098B">
        <w:rPr>
          <w:rFonts w:ascii="Arial" w:hAnsi="Arial" w:cs="Arial"/>
          <w:sz w:val="22"/>
          <w:szCs w:val="22"/>
        </w:rPr>
        <w:t>A</w:t>
      </w:r>
      <w:r w:rsidR="00550BE6" w:rsidRPr="0048098B">
        <w:rPr>
          <w:rFonts w:ascii="Arial" w:hAnsi="Arial" w:cs="Arial"/>
          <w:sz w:val="22"/>
          <w:szCs w:val="22"/>
        </w:rPr>
        <w:t>3</w:t>
      </w:r>
      <w:r w:rsidR="007732A6" w:rsidRPr="000530EF">
        <w:rPr>
          <w:rFonts w:ascii="Arial" w:hAnsi="Arial" w:cs="Arial"/>
          <w:color w:val="FF0000"/>
          <w:sz w:val="22"/>
          <w:szCs w:val="22"/>
        </w:rPr>
        <w:t>:</w:t>
      </w:r>
      <w:r w:rsidR="000530EF">
        <w:rPr>
          <w:rFonts w:ascii="Century Gothic" w:eastAsiaTheme="minorHAnsi" w:hAnsi="Century Gothic" w:cs="Aptos"/>
          <w:color w:val="FF0000"/>
        </w:rPr>
        <w:t xml:space="preserve"> </w:t>
      </w:r>
      <w:r w:rsidR="000530EF" w:rsidRPr="00E52D19">
        <w:rPr>
          <w:rFonts w:ascii="Arial" w:eastAsiaTheme="minorHAnsi" w:hAnsi="Arial" w:cs="Arial"/>
          <w:sz w:val="22"/>
          <w:szCs w:val="22"/>
          <w:highlight w:val="cyan"/>
        </w:rPr>
        <w:t>Only include a blank copy of Attachment 9 for the use of the evaluators</w:t>
      </w:r>
      <w:r w:rsidR="00E52D19">
        <w:rPr>
          <w:rFonts w:ascii="Arial" w:eastAsiaTheme="minorHAnsi" w:hAnsi="Arial" w:cs="Arial"/>
          <w:sz w:val="22"/>
          <w:szCs w:val="22"/>
        </w:rPr>
        <w:t>.</w:t>
      </w:r>
    </w:p>
    <w:p w14:paraId="53F0449B" w14:textId="77777777" w:rsidR="00E52D19" w:rsidRDefault="00E52D19" w:rsidP="00C94DD8">
      <w:pPr>
        <w:ind w:left="450" w:hanging="450"/>
        <w:rPr>
          <w:rFonts w:ascii="Arial" w:eastAsiaTheme="minorHAnsi" w:hAnsi="Arial" w:cs="Arial"/>
          <w:color w:val="FF0000"/>
          <w:sz w:val="22"/>
          <w:szCs w:val="22"/>
        </w:rPr>
      </w:pPr>
    </w:p>
    <w:p w14:paraId="020C0526" w14:textId="77777777" w:rsidR="0048098B" w:rsidRPr="0048098B" w:rsidRDefault="00D52139" w:rsidP="0048098B">
      <w:pPr>
        <w:pStyle w:val="ListParagraph"/>
        <w:numPr>
          <w:ilvl w:val="0"/>
          <w:numId w:val="37"/>
        </w:numPr>
        <w:rPr>
          <w:rFonts w:ascii="Arial" w:hAnsi="Arial" w:cs="Arial"/>
          <w:color w:val="FF0000"/>
          <w:sz w:val="22"/>
          <w:szCs w:val="22"/>
        </w:rPr>
      </w:pPr>
      <w:r w:rsidRPr="00091623">
        <w:rPr>
          <w:rFonts w:ascii="Arial" w:hAnsi="Arial" w:cs="Arial"/>
          <w:sz w:val="22"/>
          <w:szCs w:val="22"/>
          <w:highlight w:val="cyan"/>
        </w:rPr>
        <w:t xml:space="preserve">The questions </w:t>
      </w:r>
      <w:r w:rsidRPr="00155386">
        <w:rPr>
          <w:rFonts w:ascii="Arial" w:hAnsi="Arial" w:cs="Arial"/>
          <w:sz w:val="22"/>
          <w:szCs w:val="22"/>
          <w:highlight w:val="cyan"/>
        </w:rPr>
        <w:t>outlined in Attachment 9 Evaluation Criteria are intended to guide respondents in structuring their Statement of Qualifications (SOQ). The evaluators, not the respondents, will be checking the appropriate boxes for each of the criteria.</w:t>
      </w:r>
    </w:p>
    <w:p w14:paraId="618389B9" w14:textId="77777777" w:rsidR="0048098B" w:rsidRPr="0048098B" w:rsidRDefault="0048098B" w:rsidP="0048098B">
      <w:pPr>
        <w:pStyle w:val="ListParagraph"/>
        <w:rPr>
          <w:rFonts w:ascii="Arial" w:hAnsi="Arial" w:cs="Arial"/>
          <w:color w:val="FF0000"/>
          <w:sz w:val="22"/>
          <w:szCs w:val="22"/>
        </w:rPr>
      </w:pPr>
    </w:p>
    <w:p w14:paraId="5C88364D" w14:textId="6B8C898E" w:rsidR="000530EF" w:rsidRPr="0048098B" w:rsidRDefault="000530EF" w:rsidP="0048098B">
      <w:pPr>
        <w:pStyle w:val="ListParagraph"/>
        <w:numPr>
          <w:ilvl w:val="0"/>
          <w:numId w:val="37"/>
        </w:numPr>
        <w:rPr>
          <w:rFonts w:ascii="Arial" w:hAnsi="Arial" w:cs="Arial"/>
          <w:color w:val="FF0000"/>
          <w:sz w:val="22"/>
          <w:szCs w:val="22"/>
        </w:rPr>
      </w:pPr>
      <w:r w:rsidRPr="0048098B">
        <w:rPr>
          <w:rFonts w:ascii="Arial" w:hAnsi="Arial" w:cs="Arial"/>
          <w:sz w:val="22"/>
          <w:szCs w:val="22"/>
          <w:highlight w:val="cyan"/>
        </w:rPr>
        <w:t xml:space="preserve">See response </w:t>
      </w:r>
      <w:r w:rsidR="00876005">
        <w:rPr>
          <w:rFonts w:ascii="Arial" w:hAnsi="Arial" w:cs="Arial"/>
          <w:sz w:val="22"/>
          <w:szCs w:val="22"/>
          <w:highlight w:val="cyan"/>
        </w:rPr>
        <w:t>for A3-1</w:t>
      </w:r>
      <w:r w:rsidR="00453E07" w:rsidRPr="0048098B">
        <w:rPr>
          <w:rFonts w:ascii="Arial" w:hAnsi="Arial" w:cs="Arial"/>
          <w:sz w:val="22"/>
          <w:szCs w:val="22"/>
          <w:highlight w:val="cyan"/>
        </w:rPr>
        <w:t>.</w:t>
      </w:r>
    </w:p>
    <w:p w14:paraId="67D2BAB2" w14:textId="77777777" w:rsidR="00222278" w:rsidRPr="00222278" w:rsidRDefault="00222278" w:rsidP="00222278">
      <w:pPr>
        <w:rPr>
          <w:rFonts w:ascii="Arial" w:hAnsi="Arial" w:cs="Arial"/>
          <w:color w:val="00B0F0"/>
          <w:sz w:val="22"/>
          <w:szCs w:val="22"/>
        </w:rPr>
      </w:pPr>
    </w:p>
    <w:p w14:paraId="7CB186D4" w14:textId="77777777" w:rsidR="00AA29C4" w:rsidRDefault="5F56747D" w:rsidP="005A4AB7">
      <w:pPr>
        <w:ind w:left="450" w:hanging="450"/>
        <w:rPr>
          <w:rFonts w:ascii="Arial" w:eastAsia="Arial" w:hAnsi="Arial" w:cs="Arial"/>
          <w:sz w:val="22"/>
          <w:szCs w:val="22"/>
        </w:rPr>
      </w:pPr>
      <w:r w:rsidRPr="007732A6">
        <w:rPr>
          <w:rFonts w:ascii="Arial" w:eastAsia="Arial" w:hAnsi="Arial" w:cs="Arial"/>
          <w:sz w:val="22"/>
          <w:szCs w:val="22"/>
        </w:rPr>
        <w:t>Q4</w:t>
      </w:r>
      <w:r w:rsidR="007732A6" w:rsidRPr="007732A6">
        <w:rPr>
          <w:rFonts w:ascii="Arial" w:eastAsia="Arial" w:hAnsi="Arial" w:cs="Arial"/>
          <w:sz w:val="22"/>
          <w:szCs w:val="22"/>
        </w:rPr>
        <w:t>:</w:t>
      </w:r>
      <w:r w:rsidR="00222278" w:rsidRPr="007732A6">
        <w:rPr>
          <w:rFonts w:ascii="Century Gothic" w:hAnsi="Century Gothic"/>
        </w:rPr>
        <w:t xml:space="preserve"> </w:t>
      </w:r>
      <w:r w:rsidR="00492CE8" w:rsidRPr="00492CE8">
        <w:rPr>
          <w:rFonts w:ascii="Arial" w:eastAsia="Arial" w:hAnsi="Arial" w:cs="Arial"/>
          <w:sz w:val="22"/>
          <w:szCs w:val="22"/>
        </w:rPr>
        <w:t xml:space="preserve">We are submitting by hand and for all 4 regions. </w:t>
      </w:r>
    </w:p>
    <w:p w14:paraId="1B5B96FE" w14:textId="02766157" w:rsidR="00492CE8" w:rsidRPr="00AA29C4" w:rsidRDefault="00492CE8" w:rsidP="00AA29C4">
      <w:pPr>
        <w:pStyle w:val="ListParagraph"/>
        <w:numPr>
          <w:ilvl w:val="0"/>
          <w:numId w:val="28"/>
        </w:numPr>
        <w:rPr>
          <w:rFonts w:ascii="Arial" w:eastAsia="Arial" w:hAnsi="Arial" w:cs="Arial"/>
          <w:sz w:val="22"/>
          <w:szCs w:val="22"/>
        </w:rPr>
      </w:pPr>
      <w:r w:rsidRPr="00AA29C4">
        <w:rPr>
          <w:rFonts w:ascii="Arial" w:eastAsia="Arial" w:hAnsi="Arial" w:cs="Arial"/>
          <w:sz w:val="22"/>
          <w:szCs w:val="22"/>
        </w:rPr>
        <w:t xml:space="preserve">Do you require a flash drive for each region? It was not mentioned in the RFQ whether a flash </w:t>
      </w:r>
      <w:proofErr w:type="gramStart"/>
      <w:r w:rsidRPr="00AA29C4">
        <w:rPr>
          <w:rFonts w:ascii="Arial" w:eastAsia="Arial" w:hAnsi="Arial" w:cs="Arial"/>
          <w:sz w:val="22"/>
          <w:szCs w:val="22"/>
        </w:rPr>
        <w:t>drive</w:t>
      </w:r>
      <w:proofErr w:type="gramEnd"/>
      <w:r w:rsidRPr="00AA29C4">
        <w:rPr>
          <w:rFonts w:ascii="Arial" w:eastAsia="Arial" w:hAnsi="Arial" w:cs="Arial"/>
          <w:sz w:val="22"/>
          <w:szCs w:val="22"/>
        </w:rPr>
        <w:t xml:space="preserve"> but I remember when we submitted under CR 22-130718 attachment 10, calls for flash drive.</w:t>
      </w:r>
    </w:p>
    <w:p w14:paraId="23BC4666" w14:textId="77777777" w:rsidR="00492CE8" w:rsidRPr="00492CE8" w:rsidRDefault="00492CE8" w:rsidP="00492CE8">
      <w:pPr>
        <w:numPr>
          <w:ilvl w:val="0"/>
          <w:numId w:val="28"/>
        </w:numPr>
        <w:rPr>
          <w:rFonts w:ascii="Arial" w:eastAsia="Arial" w:hAnsi="Arial" w:cs="Arial"/>
          <w:sz w:val="22"/>
          <w:szCs w:val="22"/>
        </w:rPr>
      </w:pPr>
      <w:r w:rsidRPr="00492CE8">
        <w:rPr>
          <w:rFonts w:ascii="Arial" w:eastAsia="Arial" w:hAnsi="Arial" w:cs="Arial"/>
          <w:sz w:val="22"/>
          <w:szCs w:val="22"/>
        </w:rPr>
        <w:t>Since we are submitting for all 4 regions, do you require separate package for each region in a separate envelope for each one?</w:t>
      </w:r>
    </w:p>
    <w:p w14:paraId="08E56C68" w14:textId="77777777" w:rsidR="00492CE8" w:rsidRPr="00492CE8" w:rsidRDefault="00492CE8" w:rsidP="00492CE8">
      <w:pPr>
        <w:numPr>
          <w:ilvl w:val="0"/>
          <w:numId w:val="28"/>
        </w:numPr>
        <w:rPr>
          <w:rFonts w:ascii="Arial" w:eastAsia="Arial" w:hAnsi="Arial" w:cs="Arial"/>
          <w:sz w:val="22"/>
          <w:szCs w:val="22"/>
        </w:rPr>
      </w:pPr>
      <w:r w:rsidRPr="00492CE8">
        <w:rPr>
          <w:rFonts w:ascii="Arial" w:eastAsia="Arial" w:hAnsi="Arial" w:cs="Arial"/>
          <w:sz w:val="22"/>
          <w:szCs w:val="22"/>
        </w:rPr>
        <w:t xml:space="preserve">Just to confirm the submittal requires 6 copies: 1 master plus 5 copies for each region. </w:t>
      </w:r>
    </w:p>
    <w:p w14:paraId="1857BA6F" w14:textId="647C91D8" w:rsidR="5F56747D" w:rsidRDefault="5F56747D" w:rsidP="00222278">
      <w:pPr>
        <w:rPr>
          <w:rFonts w:ascii="Arial" w:eastAsia="Arial" w:hAnsi="Arial" w:cs="Arial"/>
          <w:color w:val="0070C0"/>
          <w:sz w:val="22"/>
          <w:szCs w:val="22"/>
        </w:rPr>
      </w:pPr>
    </w:p>
    <w:p w14:paraId="2D716DE0" w14:textId="6BFBCA1F" w:rsidR="00A27E72" w:rsidRDefault="5F56747D" w:rsidP="00A27E72">
      <w:pPr>
        <w:ind w:left="630" w:hanging="630"/>
        <w:rPr>
          <w:rFonts w:ascii="Arial" w:hAnsi="Arial" w:cs="Arial"/>
          <w:b/>
          <w:bCs/>
          <w:highlight w:val="cyan"/>
          <w:u w:val="single"/>
        </w:rPr>
      </w:pPr>
      <w:r w:rsidRPr="00F21D9A">
        <w:rPr>
          <w:rFonts w:ascii="Arial" w:eastAsia="Arial" w:hAnsi="Arial" w:cs="Arial"/>
          <w:sz w:val="22"/>
          <w:szCs w:val="22"/>
        </w:rPr>
        <w:t>A4</w:t>
      </w:r>
      <w:r w:rsidR="00C94DD8" w:rsidRPr="00F21D9A">
        <w:rPr>
          <w:rFonts w:ascii="Arial" w:eastAsia="Arial" w:hAnsi="Arial" w:cs="Arial"/>
          <w:sz w:val="22"/>
          <w:szCs w:val="22"/>
        </w:rPr>
        <w:t>:</w:t>
      </w:r>
      <w:r w:rsidR="00F21D9A" w:rsidRPr="00F21D9A">
        <w:rPr>
          <w:rFonts w:ascii="Arial" w:eastAsia="Arial" w:hAnsi="Arial" w:cs="Arial"/>
          <w:sz w:val="22"/>
          <w:szCs w:val="22"/>
        </w:rPr>
        <w:t xml:space="preserve"> </w:t>
      </w:r>
      <w:r w:rsidR="00A27E72">
        <w:rPr>
          <w:rFonts w:ascii="Arial" w:eastAsia="Arial" w:hAnsi="Arial" w:cs="Arial"/>
          <w:sz w:val="22"/>
          <w:szCs w:val="22"/>
        </w:rPr>
        <w:t xml:space="preserve">1. </w:t>
      </w:r>
      <w:r w:rsidR="00876005">
        <w:rPr>
          <w:rFonts w:ascii="Arial" w:eastAsia="Arial" w:hAnsi="Arial" w:cs="Arial"/>
          <w:sz w:val="22"/>
          <w:szCs w:val="22"/>
          <w:highlight w:val="cyan"/>
        </w:rPr>
        <w:t>Flash drive is not required or permitted. Bids can be submitted by</w:t>
      </w:r>
      <w:r w:rsidR="00F21D9A" w:rsidRPr="00F21D9A">
        <w:rPr>
          <w:rFonts w:ascii="Arial" w:eastAsia="Arial" w:hAnsi="Arial" w:cs="Arial"/>
          <w:sz w:val="22"/>
          <w:szCs w:val="22"/>
          <w:highlight w:val="cyan"/>
        </w:rPr>
        <w:t xml:space="preserve"> </w:t>
      </w:r>
      <w:r w:rsidR="00876005">
        <w:rPr>
          <w:rFonts w:ascii="Arial" w:hAnsi="Arial" w:cs="Arial"/>
          <w:highlight w:val="cyan"/>
          <w:u w:val="single"/>
        </w:rPr>
        <w:t>e</w:t>
      </w:r>
      <w:r w:rsidR="00F21D9A" w:rsidRPr="00F21D9A">
        <w:rPr>
          <w:rFonts w:ascii="Arial" w:hAnsi="Arial" w:cs="Arial"/>
          <w:highlight w:val="cyan"/>
          <w:u w:val="single"/>
        </w:rPr>
        <w:t>lectronic submittal via File Upload</w:t>
      </w:r>
      <w:r w:rsidR="00F21D9A" w:rsidRPr="00F21D9A">
        <w:rPr>
          <w:rFonts w:ascii="Arial" w:hAnsi="Arial" w:cs="Arial"/>
          <w:highlight w:val="cyan"/>
        </w:rPr>
        <w:t xml:space="preserve"> (</w:t>
      </w:r>
      <w:r w:rsidR="00F21D9A" w:rsidRPr="00F21D9A">
        <w:rPr>
          <w:rFonts w:ascii="Arial" w:hAnsi="Arial" w:cs="Arial"/>
          <w:b/>
          <w:bCs/>
          <w:highlight w:val="cyan"/>
          <w:u w:val="single"/>
        </w:rPr>
        <w:t>preferred</w:t>
      </w:r>
      <w:r w:rsidR="00F21D9A" w:rsidRPr="00F21D9A">
        <w:rPr>
          <w:rFonts w:ascii="Arial" w:hAnsi="Arial" w:cs="Arial"/>
          <w:highlight w:val="cyan"/>
        </w:rPr>
        <w:t xml:space="preserve"> method of RFQ submission</w:t>
      </w:r>
      <w:r w:rsidR="00876005">
        <w:rPr>
          <w:rFonts w:ascii="Arial" w:hAnsi="Arial" w:cs="Arial"/>
          <w:highlight w:val="cyan"/>
        </w:rPr>
        <w:t>)</w:t>
      </w:r>
      <w:r w:rsidR="00F21D9A" w:rsidRPr="00F21D9A">
        <w:rPr>
          <w:rFonts w:ascii="Arial" w:hAnsi="Arial" w:cs="Arial"/>
          <w:highlight w:val="cyan"/>
        </w:rPr>
        <w:t xml:space="preserve"> </w:t>
      </w:r>
      <w:r w:rsidR="00F21D9A" w:rsidRPr="00F21D9A">
        <w:rPr>
          <w:rFonts w:ascii="Arial" w:hAnsi="Arial" w:cs="Arial"/>
          <w:b/>
          <w:bCs/>
          <w:highlight w:val="cyan"/>
          <w:u w:val="single"/>
        </w:rPr>
        <w:t>OR”</w:t>
      </w:r>
    </w:p>
    <w:p w14:paraId="1321E1D6" w14:textId="69F36E23" w:rsidR="00F21D9A" w:rsidRPr="00A27E72" w:rsidRDefault="00F21D9A" w:rsidP="00A27E72">
      <w:pPr>
        <w:ind w:left="630"/>
        <w:rPr>
          <w:rFonts w:ascii="Arial" w:hAnsi="Arial" w:cs="Arial"/>
          <w:b/>
          <w:bCs/>
          <w:highlight w:val="cyan"/>
          <w:u w:val="single"/>
        </w:rPr>
      </w:pPr>
      <w:r w:rsidRPr="00A27E72">
        <w:rPr>
          <w:rFonts w:ascii="Arial" w:eastAsia="Arial" w:hAnsi="Arial" w:cs="Arial"/>
          <w:sz w:val="22"/>
          <w:szCs w:val="22"/>
          <w:highlight w:val="cyan"/>
        </w:rPr>
        <w:t xml:space="preserve"> </w:t>
      </w:r>
      <w:r w:rsidR="00876005">
        <w:rPr>
          <w:rFonts w:ascii="Arial" w:hAnsi="Arial" w:cs="Arial"/>
          <w:highlight w:val="cyan"/>
          <w:u w:val="single"/>
        </w:rPr>
        <w:t>p</w:t>
      </w:r>
      <w:r w:rsidRPr="00A27E72">
        <w:rPr>
          <w:rFonts w:ascii="Arial" w:hAnsi="Arial" w:cs="Arial"/>
          <w:highlight w:val="cyan"/>
          <w:u w:val="single"/>
        </w:rPr>
        <w:t xml:space="preserve">hysical </w:t>
      </w:r>
      <w:r w:rsidR="00876005">
        <w:rPr>
          <w:rFonts w:ascii="Arial" w:hAnsi="Arial" w:cs="Arial"/>
          <w:highlight w:val="cyan"/>
          <w:u w:val="single"/>
        </w:rPr>
        <w:t>c</w:t>
      </w:r>
      <w:r w:rsidRPr="00A27E72">
        <w:rPr>
          <w:rFonts w:ascii="Arial" w:hAnsi="Arial" w:cs="Arial"/>
          <w:highlight w:val="cyan"/>
          <w:u w:val="single"/>
        </w:rPr>
        <w:t xml:space="preserve">opy </w:t>
      </w:r>
      <w:r w:rsidR="00876005">
        <w:rPr>
          <w:rFonts w:ascii="Arial" w:hAnsi="Arial" w:cs="Arial"/>
          <w:highlight w:val="cyan"/>
          <w:u w:val="single"/>
        </w:rPr>
        <w:t>s</w:t>
      </w:r>
      <w:r w:rsidRPr="00A27E72">
        <w:rPr>
          <w:rFonts w:ascii="Arial" w:hAnsi="Arial" w:cs="Arial"/>
          <w:highlight w:val="cyan"/>
          <w:u w:val="single"/>
        </w:rPr>
        <w:t>ubmittal</w:t>
      </w:r>
      <w:r w:rsidR="00876005">
        <w:rPr>
          <w:rFonts w:ascii="Arial" w:hAnsi="Arial" w:cs="Arial"/>
          <w:highlight w:val="cyan"/>
          <w:u w:val="single"/>
        </w:rPr>
        <w:t>.</w:t>
      </w:r>
      <w:r w:rsidRPr="00A27E72">
        <w:rPr>
          <w:rFonts w:ascii="Arial" w:hAnsi="Arial" w:cs="Arial"/>
          <w:highlight w:val="cyan"/>
        </w:rPr>
        <w:t xml:space="preserve"> </w:t>
      </w:r>
    </w:p>
    <w:p w14:paraId="25E0B2A7" w14:textId="77777777" w:rsidR="00D26D71" w:rsidRPr="00F21D9A" w:rsidRDefault="00D26D71" w:rsidP="00F21D9A">
      <w:pPr>
        <w:keepNext/>
        <w:keepLines/>
        <w:ind w:left="360"/>
        <w:rPr>
          <w:rFonts w:ascii="Arial" w:hAnsi="Arial" w:cs="Arial"/>
        </w:rPr>
      </w:pPr>
    </w:p>
    <w:p w14:paraId="5EB70F79" w14:textId="0FD4135C" w:rsidR="00D26D71" w:rsidRPr="00A27E72" w:rsidRDefault="00876005" w:rsidP="00A27E72">
      <w:pPr>
        <w:pStyle w:val="ListParagraph"/>
        <w:keepNext/>
        <w:keepLines/>
        <w:numPr>
          <w:ilvl w:val="0"/>
          <w:numId w:val="41"/>
        </w:numPr>
        <w:rPr>
          <w:rFonts w:ascii="Arial" w:hAnsi="Arial" w:cs="Arial"/>
        </w:rPr>
      </w:pPr>
      <w:r w:rsidRPr="00876005">
        <w:rPr>
          <w:rFonts w:ascii="Arial" w:hAnsi="Arial" w:cs="Arial"/>
          <w:highlight w:val="cyan"/>
        </w:rPr>
        <w:t xml:space="preserve">Yes, a separate package </w:t>
      </w:r>
      <w:r>
        <w:rPr>
          <w:rFonts w:ascii="Arial" w:hAnsi="Arial" w:cs="Arial"/>
          <w:highlight w:val="cyan"/>
        </w:rPr>
        <w:t>will</w:t>
      </w:r>
      <w:r w:rsidRPr="00876005">
        <w:rPr>
          <w:rFonts w:ascii="Arial" w:hAnsi="Arial" w:cs="Arial"/>
          <w:highlight w:val="cyan"/>
        </w:rPr>
        <w:t xml:space="preserve"> be submitted </w:t>
      </w:r>
      <w:proofErr w:type="gramStart"/>
      <w:r w:rsidRPr="00876005">
        <w:rPr>
          <w:rFonts w:ascii="Arial" w:hAnsi="Arial" w:cs="Arial"/>
          <w:highlight w:val="cyan"/>
        </w:rPr>
        <w:t>for</w:t>
      </w:r>
      <w:proofErr w:type="gramEnd"/>
      <w:r w:rsidRPr="00876005">
        <w:rPr>
          <w:rFonts w:ascii="Arial" w:hAnsi="Arial" w:cs="Arial"/>
          <w:highlight w:val="cyan"/>
        </w:rPr>
        <w:t xml:space="preserve"> each region</w:t>
      </w:r>
      <w:r>
        <w:rPr>
          <w:rFonts w:ascii="Arial" w:hAnsi="Arial" w:cs="Arial"/>
          <w:highlight w:val="cyan"/>
        </w:rPr>
        <w:t xml:space="preserve"> in a separate envelope.</w:t>
      </w:r>
      <w:r>
        <w:rPr>
          <w:rFonts w:ascii="Arial" w:eastAsia="Arial" w:hAnsi="Arial" w:cs="Arial"/>
          <w:sz w:val="22"/>
          <w:szCs w:val="22"/>
          <w:highlight w:val="cyan"/>
        </w:rPr>
        <w:t xml:space="preserve"> </w:t>
      </w:r>
      <w:r w:rsidR="00D26D71" w:rsidRPr="00A27E72">
        <w:rPr>
          <w:rFonts w:ascii="Arial" w:eastAsia="Arial" w:hAnsi="Arial" w:cs="Arial"/>
          <w:sz w:val="22"/>
          <w:szCs w:val="22"/>
          <w:highlight w:val="cyan"/>
        </w:rPr>
        <w:t>The</w:t>
      </w:r>
      <w:r w:rsidR="00D26D71" w:rsidRPr="00A27E72">
        <w:rPr>
          <w:rFonts w:ascii="Arial" w:hAnsi="Arial" w:cs="Arial"/>
          <w:highlight w:val="cyan"/>
        </w:rPr>
        <w:t> required documents must be numbered and clearly labeled as depicted in the RFQ Attachment 1, Statement of Qualification Submission Attachment Checklist.</w:t>
      </w:r>
      <w:r w:rsidR="00D26D71" w:rsidRPr="00A27E72">
        <w:rPr>
          <w:rFonts w:ascii="Arial" w:hAnsi="Arial" w:cs="Arial"/>
        </w:rPr>
        <w:t>   </w:t>
      </w:r>
    </w:p>
    <w:p w14:paraId="67B16342" w14:textId="77777777" w:rsidR="00F21D9A" w:rsidRPr="00F21D9A" w:rsidRDefault="00F21D9A" w:rsidP="00F21D9A">
      <w:pPr>
        <w:rPr>
          <w:rFonts w:ascii="Arial" w:hAnsi="Arial" w:cs="Arial"/>
        </w:rPr>
      </w:pPr>
    </w:p>
    <w:p w14:paraId="25A938A7" w14:textId="3C664AC7" w:rsidR="5F56747D" w:rsidRPr="00A27E72" w:rsidRDefault="00D26D71" w:rsidP="00A27E72">
      <w:pPr>
        <w:pStyle w:val="ListParagraph"/>
        <w:numPr>
          <w:ilvl w:val="0"/>
          <w:numId w:val="41"/>
        </w:numPr>
        <w:spacing w:after="200" w:line="276" w:lineRule="auto"/>
        <w:rPr>
          <w:rFonts w:ascii="Arial" w:eastAsia="Arial" w:hAnsi="Arial" w:cs="Arial"/>
          <w:sz w:val="22"/>
          <w:szCs w:val="22"/>
        </w:rPr>
      </w:pPr>
      <w:r w:rsidRPr="00A27E72">
        <w:rPr>
          <w:rFonts w:ascii="Arial" w:eastAsia="Arial" w:hAnsi="Arial" w:cs="Arial"/>
          <w:sz w:val="22"/>
          <w:szCs w:val="22"/>
          <w:highlight w:val="cyan"/>
        </w:rPr>
        <w:t>Yes, The Firm must submit six (6) copies: 1 master</w:t>
      </w:r>
      <w:r w:rsidR="00A27E72" w:rsidRPr="00A27E72">
        <w:rPr>
          <w:rFonts w:ascii="Arial" w:eastAsia="Arial" w:hAnsi="Arial" w:cs="Arial"/>
          <w:sz w:val="22"/>
          <w:szCs w:val="22"/>
          <w:highlight w:val="cyan"/>
        </w:rPr>
        <w:t xml:space="preserve"> copy</w:t>
      </w:r>
      <w:r w:rsidRPr="00A27E72">
        <w:rPr>
          <w:rFonts w:ascii="Arial" w:eastAsia="Arial" w:hAnsi="Arial" w:cs="Arial"/>
          <w:sz w:val="22"/>
          <w:szCs w:val="22"/>
          <w:highlight w:val="cyan"/>
        </w:rPr>
        <w:t xml:space="preserve"> plus 5 copies for each region.</w:t>
      </w:r>
    </w:p>
    <w:p w14:paraId="335671EE" w14:textId="77777777" w:rsidR="0060064E" w:rsidRDefault="1494EF4C" w:rsidP="001C41F8">
      <w:pPr>
        <w:spacing w:line="276" w:lineRule="auto"/>
        <w:rPr>
          <w:rFonts w:ascii="Arial" w:eastAsia="Arial" w:hAnsi="Arial" w:cs="Arial"/>
          <w:sz w:val="22"/>
          <w:szCs w:val="22"/>
        </w:rPr>
      </w:pPr>
      <w:r w:rsidRPr="0071675B">
        <w:rPr>
          <w:rFonts w:ascii="Arial" w:eastAsia="Arial" w:hAnsi="Arial" w:cs="Arial"/>
          <w:sz w:val="22"/>
          <w:szCs w:val="22"/>
        </w:rPr>
        <w:t xml:space="preserve">Q5: </w:t>
      </w:r>
      <w:r w:rsidR="001C41F8">
        <w:rPr>
          <w:rFonts w:ascii="Arial" w:eastAsia="Arial" w:hAnsi="Arial" w:cs="Arial"/>
          <w:sz w:val="22"/>
          <w:szCs w:val="22"/>
        </w:rPr>
        <w:t xml:space="preserve">1. </w:t>
      </w:r>
      <w:r w:rsidR="00492CE8" w:rsidRPr="00492CE8">
        <w:rPr>
          <w:rFonts w:ascii="Arial" w:eastAsia="Arial" w:hAnsi="Arial" w:cs="Arial"/>
          <w:sz w:val="22"/>
          <w:szCs w:val="22"/>
        </w:rPr>
        <w:t>Attachment 8: Is there a page limit for this section?</w:t>
      </w:r>
    </w:p>
    <w:p w14:paraId="0D9493AD" w14:textId="77777777" w:rsidR="00530DDB" w:rsidRDefault="00492CE8" w:rsidP="0060064E">
      <w:pPr>
        <w:pStyle w:val="ListParagraph"/>
        <w:numPr>
          <w:ilvl w:val="0"/>
          <w:numId w:val="32"/>
        </w:numPr>
        <w:spacing w:line="276" w:lineRule="auto"/>
        <w:ind w:hanging="270"/>
        <w:rPr>
          <w:rFonts w:ascii="Arial" w:eastAsia="Arial" w:hAnsi="Arial" w:cs="Arial"/>
          <w:sz w:val="22"/>
          <w:szCs w:val="22"/>
        </w:rPr>
      </w:pPr>
      <w:r w:rsidRPr="0060064E">
        <w:rPr>
          <w:rFonts w:ascii="Arial" w:eastAsia="Arial" w:hAnsi="Arial" w:cs="Arial"/>
          <w:sz w:val="22"/>
          <w:szCs w:val="22"/>
        </w:rPr>
        <w:t xml:space="preserve">Attachment 10: Are we required to use this template for our resumes? </w:t>
      </w:r>
    </w:p>
    <w:p w14:paraId="32029996" w14:textId="2BCA5E68" w:rsidR="00492CE8" w:rsidRPr="0060064E" w:rsidRDefault="00492CE8" w:rsidP="0060064E">
      <w:pPr>
        <w:pStyle w:val="ListParagraph"/>
        <w:numPr>
          <w:ilvl w:val="0"/>
          <w:numId w:val="32"/>
        </w:numPr>
        <w:spacing w:line="276" w:lineRule="auto"/>
        <w:ind w:hanging="270"/>
        <w:rPr>
          <w:rFonts w:ascii="Arial" w:eastAsia="Arial" w:hAnsi="Arial" w:cs="Arial"/>
          <w:sz w:val="22"/>
          <w:szCs w:val="22"/>
        </w:rPr>
      </w:pPr>
      <w:r w:rsidRPr="0060064E">
        <w:rPr>
          <w:rFonts w:ascii="Arial" w:eastAsia="Arial" w:hAnsi="Arial" w:cs="Arial"/>
          <w:sz w:val="22"/>
          <w:szCs w:val="22"/>
        </w:rPr>
        <w:t>Are we limited to one page per reviewer?</w:t>
      </w:r>
    </w:p>
    <w:p w14:paraId="65C815FE" w14:textId="770CD465" w:rsidR="429C0903" w:rsidRPr="00A27E72" w:rsidRDefault="1494EF4C" w:rsidP="00492CE8">
      <w:pPr>
        <w:spacing w:line="276" w:lineRule="auto"/>
        <w:rPr>
          <w:rFonts w:ascii="Arial" w:eastAsia="Arial" w:hAnsi="Arial" w:cs="Arial"/>
          <w:sz w:val="22"/>
          <w:szCs w:val="22"/>
        </w:rPr>
      </w:pPr>
      <w:r w:rsidRPr="00A27E72">
        <w:rPr>
          <w:rFonts w:ascii="Arial" w:eastAsia="Arial" w:hAnsi="Arial" w:cs="Arial"/>
          <w:sz w:val="22"/>
          <w:szCs w:val="22"/>
        </w:rPr>
        <w:t xml:space="preserve">A5: </w:t>
      </w:r>
    </w:p>
    <w:p w14:paraId="0F84D5FA" w14:textId="2F918906" w:rsidR="000530EF" w:rsidRDefault="000530EF" w:rsidP="000530EF">
      <w:pPr>
        <w:spacing w:line="276" w:lineRule="auto"/>
        <w:ind w:left="360"/>
        <w:rPr>
          <w:rFonts w:ascii="Arial" w:eastAsia="Arial" w:hAnsi="Arial" w:cs="Arial"/>
          <w:color w:val="FF0000"/>
          <w:sz w:val="22"/>
          <w:szCs w:val="22"/>
        </w:rPr>
      </w:pPr>
      <w:r w:rsidRPr="00F6012C">
        <w:rPr>
          <w:rFonts w:ascii="Arial" w:eastAsia="Arial" w:hAnsi="Arial" w:cs="Arial"/>
          <w:sz w:val="22"/>
          <w:szCs w:val="22"/>
        </w:rPr>
        <w:t>1</w:t>
      </w:r>
      <w:r>
        <w:rPr>
          <w:rFonts w:ascii="Arial" w:eastAsia="Arial" w:hAnsi="Arial" w:cs="Arial"/>
          <w:color w:val="FF0000"/>
          <w:sz w:val="22"/>
          <w:szCs w:val="22"/>
        </w:rPr>
        <w:t xml:space="preserve">. </w:t>
      </w:r>
      <w:r w:rsidR="00D71334" w:rsidRPr="00F6012C">
        <w:rPr>
          <w:rFonts w:ascii="Arial" w:eastAsia="Arial" w:hAnsi="Arial" w:cs="Arial"/>
          <w:sz w:val="22"/>
          <w:szCs w:val="22"/>
          <w:highlight w:val="cyan"/>
        </w:rPr>
        <w:t>There is no page limit indicated</w:t>
      </w:r>
      <w:r w:rsidR="00120611" w:rsidRPr="00F6012C">
        <w:rPr>
          <w:rFonts w:ascii="Arial" w:eastAsia="Arial" w:hAnsi="Arial" w:cs="Arial"/>
          <w:sz w:val="22"/>
          <w:szCs w:val="22"/>
          <w:highlight w:val="cyan"/>
        </w:rPr>
        <w:t xml:space="preserve"> for this section</w:t>
      </w:r>
      <w:r w:rsidR="00D71334" w:rsidRPr="00F6012C">
        <w:rPr>
          <w:rFonts w:ascii="Arial" w:eastAsia="Arial" w:hAnsi="Arial" w:cs="Arial"/>
          <w:sz w:val="22"/>
          <w:szCs w:val="22"/>
          <w:highlight w:val="cyan"/>
        </w:rPr>
        <w:t xml:space="preserve"> on </w:t>
      </w:r>
      <w:r w:rsidR="00585AF2" w:rsidRPr="00F6012C">
        <w:rPr>
          <w:rFonts w:ascii="Arial" w:eastAsia="Arial" w:hAnsi="Arial" w:cs="Arial"/>
          <w:sz w:val="22"/>
          <w:szCs w:val="22"/>
          <w:highlight w:val="cyan"/>
        </w:rPr>
        <w:t>Attachment 8</w:t>
      </w:r>
      <w:r w:rsidR="00F6012C">
        <w:rPr>
          <w:rFonts w:ascii="Arial" w:eastAsia="Arial" w:hAnsi="Arial" w:cs="Arial"/>
          <w:color w:val="FF0000"/>
          <w:sz w:val="22"/>
          <w:szCs w:val="22"/>
        </w:rPr>
        <w:t>.</w:t>
      </w:r>
    </w:p>
    <w:p w14:paraId="1F3F2319" w14:textId="30E98E69" w:rsidR="000530EF" w:rsidRPr="00A27E72" w:rsidRDefault="000530EF" w:rsidP="000530EF">
      <w:pPr>
        <w:spacing w:line="276" w:lineRule="auto"/>
        <w:ind w:left="360"/>
        <w:rPr>
          <w:rFonts w:ascii="Arial" w:eastAsia="Arial" w:hAnsi="Arial" w:cs="Arial"/>
          <w:sz w:val="22"/>
          <w:szCs w:val="22"/>
        </w:rPr>
      </w:pPr>
      <w:r w:rsidRPr="00A27E72">
        <w:rPr>
          <w:rFonts w:ascii="Arial" w:eastAsia="Arial" w:hAnsi="Arial" w:cs="Arial"/>
          <w:sz w:val="22"/>
          <w:szCs w:val="22"/>
        </w:rPr>
        <w:t>2</w:t>
      </w:r>
      <w:r>
        <w:rPr>
          <w:rFonts w:ascii="Arial" w:eastAsia="Arial" w:hAnsi="Arial" w:cs="Arial"/>
          <w:color w:val="FF0000"/>
          <w:sz w:val="22"/>
          <w:szCs w:val="22"/>
        </w:rPr>
        <w:t xml:space="preserve">. </w:t>
      </w:r>
      <w:r w:rsidRPr="00A27E72">
        <w:rPr>
          <w:rFonts w:ascii="Arial" w:eastAsia="Arial" w:hAnsi="Arial" w:cs="Arial"/>
          <w:sz w:val="22"/>
          <w:szCs w:val="22"/>
          <w:highlight w:val="cyan"/>
        </w:rPr>
        <w:t>Yes, the template pro</w:t>
      </w:r>
      <w:r w:rsidR="00E336EF" w:rsidRPr="00A27E72">
        <w:rPr>
          <w:rFonts w:ascii="Arial" w:eastAsia="Arial" w:hAnsi="Arial" w:cs="Arial"/>
          <w:sz w:val="22"/>
          <w:szCs w:val="22"/>
          <w:highlight w:val="cyan"/>
        </w:rPr>
        <w:t>vide</w:t>
      </w:r>
      <w:r w:rsidR="00C719FF">
        <w:rPr>
          <w:rFonts w:ascii="Arial" w:eastAsia="Arial" w:hAnsi="Arial" w:cs="Arial"/>
          <w:sz w:val="22"/>
          <w:szCs w:val="22"/>
          <w:highlight w:val="cyan"/>
        </w:rPr>
        <w:t>d</w:t>
      </w:r>
      <w:r w:rsidR="00E336EF" w:rsidRPr="00A27E72">
        <w:rPr>
          <w:rFonts w:ascii="Arial" w:eastAsia="Arial" w:hAnsi="Arial" w:cs="Arial"/>
          <w:sz w:val="22"/>
          <w:szCs w:val="22"/>
          <w:highlight w:val="cyan"/>
        </w:rPr>
        <w:t xml:space="preserve"> is the format to use</w:t>
      </w:r>
      <w:r w:rsidR="00A27E72" w:rsidRPr="00A27E72">
        <w:rPr>
          <w:rFonts w:ascii="Arial" w:eastAsia="Arial" w:hAnsi="Arial" w:cs="Arial"/>
          <w:sz w:val="22"/>
          <w:szCs w:val="22"/>
          <w:highlight w:val="cyan"/>
        </w:rPr>
        <w:t>.</w:t>
      </w:r>
    </w:p>
    <w:p w14:paraId="717D6008" w14:textId="2772B815" w:rsidR="00E336EF" w:rsidRPr="000530EF" w:rsidRDefault="00E336EF" w:rsidP="000530EF">
      <w:pPr>
        <w:spacing w:line="276" w:lineRule="auto"/>
        <w:ind w:left="360"/>
        <w:rPr>
          <w:rFonts w:ascii="Arial" w:eastAsia="Arial" w:hAnsi="Arial" w:cs="Arial"/>
          <w:color w:val="FF0000"/>
          <w:sz w:val="22"/>
          <w:szCs w:val="22"/>
        </w:rPr>
      </w:pPr>
      <w:r w:rsidRPr="00A27E72">
        <w:rPr>
          <w:rFonts w:ascii="Arial" w:eastAsia="Arial" w:hAnsi="Arial" w:cs="Arial"/>
          <w:sz w:val="22"/>
          <w:szCs w:val="22"/>
        </w:rPr>
        <w:t>3</w:t>
      </w:r>
      <w:r>
        <w:rPr>
          <w:rFonts w:ascii="Arial" w:eastAsia="Arial" w:hAnsi="Arial" w:cs="Arial"/>
          <w:color w:val="FF0000"/>
          <w:sz w:val="22"/>
          <w:szCs w:val="22"/>
        </w:rPr>
        <w:t xml:space="preserve">. </w:t>
      </w:r>
      <w:r w:rsidRPr="00A27E72">
        <w:rPr>
          <w:rFonts w:ascii="Arial" w:eastAsia="Arial" w:hAnsi="Arial" w:cs="Arial"/>
          <w:sz w:val="22"/>
          <w:szCs w:val="22"/>
          <w:highlight w:val="cyan"/>
        </w:rPr>
        <w:t>Additional pages for relevant experience may be included</w:t>
      </w:r>
      <w:r w:rsidR="00A27E72" w:rsidRPr="00A27E72">
        <w:rPr>
          <w:rFonts w:ascii="Arial" w:eastAsia="Arial" w:hAnsi="Arial" w:cs="Arial"/>
          <w:sz w:val="22"/>
          <w:szCs w:val="22"/>
          <w:highlight w:val="cyan"/>
        </w:rPr>
        <w:t>.</w:t>
      </w:r>
    </w:p>
    <w:p w14:paraId="14AC8ED2" w14:textId="5F2C1914" w:rsidR="429C0903" w:rsidRDefault="429C0903" w:rsidP="3CCC1395">
      <w:pPr>
        <w:spacing w:line="276" w:lineRule="auto"/>
        <w:rPr>
          <w:rFonts w:ascii="Arial" w:eastAsia="Arial" w:hAnsi="Arial" w:cs="Arial"/>
          <w:sz w:val="22"/>
          <w:szCs w:val="22"/>
        </w:rPr>
      </w:pPr>
    </w:p>
    <w:p w14:paraId="2CD7427D" w14:textId="5592A08E" w:rsidR="00492CE8" w:rsidRPr="00564D81" w:rsidRDefault="1494EF4C" w:rsidP="00DD769D">
      <w:pPr>
        <w:spacing w:line="276" w:lineRule="auto"/>
        <w:ind w:left="630" w:hanging="630"/>
        <w:rPr>
          <w:rFonts w:ascii="Arial" w:eastAsia="Arial" w:hAnsi="Arial" w:cs="Arial"/>
          <w:sz w:val="22"/>
          <w:szCs w:val="22"/>
        </w:rPr>
      </w:pPr>
      <w:r w:rsidRPr="0071675B">
        <w:rPr>
          <w:rFonts w:ascii="Arial" w:eastAsia="Arial" w:hAnsi="Arial" w:cs="Arial"/>
          <w:sz w:val="22"/>
          <w:szCs w:val="22"/>
        </w:rPr>
        <w:t xml:space="preserve">Q6: </w:t>
      </w:r>
      <w:r w:rsidR="00564D81">
        <w:rPr>
          <w:rFonts w:ascii="Arial" w:eastAsia="Arial" w:hAnsi="Arial" w:cs="Arial"/>
          <w:sz w:val="22"/>
          <w:szCs w:val="22"/>
        </w:rPr>
        <w:t xml:space="preserve">1. </w:t>
      </w:r>
      <w:r w:rsidR="00492CE8" w:rsidRPr="00564D81">
        <w:rPr>
          <w:rFonts w:ascii="Arial" w:eastAsia="Arial" w:hAnsi="Arial" w:cs="Arial"/>
          <w:sz w:val="22"/>
          <w:szCs w:val="22"/>
        </w:rPr>
        <w:t xml:space="preserve">Can you please clarify the plan reviewer working under the supervision of the S.E. Principal in Charge must also be a structural engineer licensed in California? Item c. reads a licensed S.E for </w:t>
      </w:r>
      <w:r w:rsidR="00492CE8" w:rsidRPr="00564D81">
        <w:rPr>
          <w:rFonts w:ascii="Arial" w:eastAsia="Arial" w:hAnsi="Arial" w:cs="Arial"/>
          <w:i/>
          <w:iCs/>
          <w:sz w:val="22"/>
          <w:szCs w:val="22"/>
        </w:rPr>
        <w:t>each</w:t>
      </w:r>
      <w:r w:rsidR="00492CE8" w:rsidRPr="00564D81">
        <w:rPr>
          <w:rFonts w:ascii="Arial" w:eastAsia="Arial" w:hAnsi="Arial" w:cs="Arial"/>
          <w:sz w:val="22"/>
          <w:szCs w:val="22"/>
        </w:rPr>
        <w:t xml:space="preserve"> Plan Reviewer.</w:t>
      </w:r>
    </w:p>
    <w:p w14:paraId="0336C9C4" w14:textId="387ED421" w:rsidR="00492CE8" w:rsidRPr="002145B8" w:rsidRDefault="00492CE8" w:rsidP="002145B8">
      <w:pPr>
        <w:pStyle w:val="ListParagraph"/>
        <w:numPr>
          <w:ilvl w:val="0"/>
          <w:numId w:val="33"/>
        </w:numPr>
        <w:spacing w:line="276" w:lineRule="auto"/>
        <w:ind w:hanging="270"/>
        <w:rPr>
          <w:rFonts w:ascii="Arial" w:eastAsia="Arial" w:hAnsi="Arial" w:cs="Arial"/>
          <w:sz w:val="22"/>
          <w:szCs w:val="22"/>
        </w:rPr>
      </w:pPr>
      <w:r w:rsidRPr="002145B8">
        <w:rPr>
          <w:rFonts w:ascii="Arial" w:eastAsia="Arial" w:hAnsi="Arial" w:cs="Arial"/>
          <w:sz w:val="22"/>
          <w:szCs w:val="22"/>
        </w:rPr>
        <w:t>In short, are certified Building Plan Reviewers (ICC and California) able to perform the plan reviews under the supervision of the Principal S.E.?</w:t>
      </w:r>
    </w:p>
    <w:p w14:paraId="6D37B18D" w14:textId="23F8BC65" w:rsidR="00492CE8" w:rsidRPr="00492CE8" w:rsidRDefault="00492CE8" w:rsidP="00492CE8">
      <w:pPr>
        <w:spacing w:line="276" w:lineRule="auto"/>
        <w:rPr>
          <w:rFonts w:ascii="Arial" w:eastAsia="Arial" w:hAnsi="Arial" w:cs="Arial"/>
          <w:sz w:val="22"/>
          <w:szCs w:val="22"/>
        </w:rPr>
      </w:pPr>
      <w:r w:rsidRPr="00492CE8">
        <w:rPr>
          <w:rFonts w:ascii="Arial" w:eastAsia="Arial" w:hAnsi="Arial" w:cs="Arial"/>
          <w:noProof/>
          <w:sz w:val="22"/>
          <w:szCs w:val="22"/>
        </w:rPr>
        <w:lastRenderedPageBreak/>
        <w:drawing>
          <wp:inline distT="0" distB="0" distL="0" distR="0" wp14:anchorId="554756BC" wp14:editId="055188C6">
            <wp:extent cx="6126480" cy="1614805"/>
            <wp:effectExtent l="0" t="0" r="7620" b="4445"/>
            <wp:docPr id="650996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126480" cy="1614805"/>
                    </a:xfrm>
                    <a:prstGeom prst="rect">
                      <a:avLst/>
                    </a:prstGeom>
                    <a:noFill/>
                    <a:ln>
                      <a:noFill/>
                    </a:ln>
                  </pic:spPr>
                </pic:pic>
              </a:graphicData>
            </a:graphic>
          </wp:inline>
        </w:drawing>
      </w:r>
    </w:p>
    <w:p w14:paraId="5B461C24" w14:textId="0CA354E1" w:rsidR="429C0903" w:rsidRPr="00222278" w:rsidRDefault="429C0903" w:rsidP="3CCC1395">
      <w:pPr>
        <w:spacing w:line="276" w:lineRule="auto"/>
      </w:pPr>
    </w:p>
    <w:p w14:paraId="607D0C7E" w14:textId="6AE249E8" w:rsidR="003C2D6F" w:rsidRPr="00DD769D" w:rsidRDefault="1494EF4C" w:rsidP="00A27E72">
      <w:pPr>
        <w:spacing w:line="276" w:lineRule="auto"/>
        <w:ind w:left="450" w:hanging="450"/>
        <w:rPr>
          <w:rFonts w:ascii="Arial" w:eastAsia="Arial" w:hAnsi="Arial" w:cs="Arial"/>
          <w:sz w:val="22"/>
          <w:szCs w:val="22"/>
          <w:highlight w:val="cyan"/>
        </w:rPr>
      </w:pPr>
      <w:r w:rsidRPr="00DD769D">
        <w:rPr>
          <w:rFonts w:ascii="Arial" w:eastAsia="Arial" w:hAnsi="Arial" w:cs="Arial"/>
          <w:sz w:val="22"/>
          <w:szCs w:val="22"/>
        </w:rPr>
        <w:t xml:space="preserve">A6: </w:t>
      </w:r>
      <w:r w:rsidR="003C2D6F" w:rsidRPr="00CA236D">
        <w:rPr>
          <w:rFonts w:ascii="Arial" w:eastAsia="Arial" w:hAnsi="Arial" w:cs="Arial"/>
          <w:sz w:val="22"/>
          <w:szCs w:val="22"/>
        </w:rPr>
        <w:t xml:space="preserve">1. </w:t>
      </w:r>
      <w:r w:rsidR="003C2D6F" w:rsidRPr="00CA236D">
        <w:rPr>
          <w:rFonts w:ascii="Arial" w:eastAsia="Arial" w:hAnsi="Arial" w:cs="Arial"/>
          <w:sz w:val="22"/>
          <w:szCs w:val="22"/>
          <w:highlight w:val="cyan"/>
        </w:rPr>
        <w:t xml:space="preserve">Each plan reviewer must </w:t>
      </w:r>
      <w:r w:rsidR="00D353B5" w:rsidRPr="00CA236D">
        <w:rPr>
          <w:rFonts w:ascii="Arial" w:eastAsia="Arial" w:hAnsi="Arial" w:cs="Arial"/>
          <w:sz w:val="22"/>
          <w:szCs w:val="22"/>
          <w:highlight w:val="cyan"/>
        </w:rPr>
        <w:t>possess</w:t>
      </w:r>
      <w:r w:rsidR="003C2D6F" w:rsidRPr="00CA236D">
        <w:rPr>
          <w:rFonts w:ascii="Arial" w:eastAsia="Arial" w:hAnsi="Arial" w:cs="Arial"/>
          <w:sz w:val="22"/>
          <w:szCs w:val="22"/>
          <w:highlight w:val="cyan"/>
        </w:rPr>
        <w:t xml:space="preserve"> a valid California Structural Engineer License</w:t>
      </w:r>
      <w:r w:rsidR="00A27E72" w:rsidRPr="00CA236D">
        <w:rPr>
          <w:rFonts w:ascii="Arial" w:eastAsia="Arial" w:hAnsi="Arial" w:cs="Arial"/>
          <w:sz w:val="22"/>
          <w:szCs w:val="22"/>
        </w:rPr>
        <w:t>.</w:t>
      </w:r>
    </w:p>
    <w:p w14:paraId="734BDCAE" w14:textId="1E998D72" w:rsidR="003C2D6F" w:rsidRPr="00C36B60" w:rsidRDefault="003C2D6F" w:rsidP="00FB16FD">
      <w:pPr>
        <w:pStyle w:val="ListParagraph"/>
        <w:numPr>
          <w:ilvl w:val="0"/>
          <w:numId w:val="42"/>
        </w:numPr>
        <w:spacing w:line="276" w:lineRule="auto"/>
        <w:rPr>
          <w:rFonts w:ascii="Arial" w:eastAsia="Arial" w:hAnsi="Arial" w:cs="Arial"/>
          <w:sz w:val="22"/>
          <w:szCs w:val="22"/>
        </w:rPr>
      </w:pPr>
      <w:r w:rsidRPr="00C36B60">
        <w:rPr>
          <w:rFonts w:ascii="Arial" w:eastAsia="Arial" w:hAnsi="Arial" w:cs="Arial"/>
          <w:sz w:val="22"/>
          <w:szCs w:val="22"/>
          <w:highlight w:val="cyan"/>
        </w:rPr>
        <w:t xml:space="preserve">A Certified Building Plan Reviewers (ICC and California) would also be required to </w:t>
      </w:r>
      <w:r w:rsidR="00D353B5" w:rsidRPr="00C36B60">
        <w:rPr>
          <w:rFonts w:ascii="Arial" w:eastAsia="Arial" w:hAnsi="Arial" w:cs="Arial"/>
          <w:sz w:val="22"/>
          <w:szCs w:val="22"/>
          <w:highlight w:val="cyan"/>
        </w:rPr>
        <w:t>possess</w:t>
      </w:r>
      <w:r w:rsidRPr="00C36B60">
        <w:rPr>
          <w:rFonts w:ascii="Arial" w:eastAsia="Arial" w:hAnsi="Arial" w:cs="Arial"/>
          <w:sz w:val="22"/>
          <w:szCs w:val="22"/>
          <w:highlight w:val="cyan"/>
        </w:rPr>
        <w:t xml:space="preserve"> a valid California Structural Engineer License</w:t>
      </w:r>
      <w:r w:rsidR="00DD769D" w:rsidRPr="00C36B60">
        <w:rPr>
          <w:rFonts w:ascii="Arial" w:eastAsia="Arial" w:hAnsi="Arial" w:cs="Arial"/>
          <w:sz w:val="22"/>
          <w:szCs w:val="22"/>
          <w:highlight w:val="cyan"/>
        </w:rPr>
        <w:t>.</w:t>
      </w:r>
      <w:r w:rsidRPr="00C36B60">
        <w:rPr>
          <w:rFonts w:ascii="Arial" w:eastAsia="Arial" w:hAnsi="Arial" w:cs="Arial"/>
          <w:sz w:val="22"/>
          <w:szCs w:val="22"/>
        </w:rPr>
        <w:t xml:space="preserve"> </w:t>
      </w:r>
    </w:p>
    <w:p w14:paraId="7524C4A9" w14:textId="77777777" w:rsidR="00C36B60" w:rsidRPr="00C36B60" w:rsidRDefault="00C36B60" w:rsidP="00C36B60">
      <w:pPr>
        <w:pStyle w:val="ListParagraph"/>
        <w:spacing w:line="276" w:lineRule="auto"/>
        <w:rPr>
          <w:rFonts w:ascii="Arial" w:eastAsia="Arial" w:hAnsi="Arial" w:cs="Arial"/>
          <w:sz w:val="22"/>
          <w:szCs w:val="22"/>
        </w:rPr>
      </w:pPr>
    </w:p>
    <w:p w14:paraId="2004F263" w14:textId="77777777" w:rsidR="00E72D49" w:rsidRPr="00E72D49" w:rsidRDefault="00FB16FD" w:rsidP="00E72D49">
      <w:pPr>
        <w:spacing w:line="276" w:lineRule="auto"/>
        <w:ind w:left="450" w:hanging="450"/>
        <w:rPr>
          <w:rFonts w:ascii="Arial" w:eastAsia="Arial" w:hAnsi="Arial" w:cs="Arial"/>
          <w:sz w:val="22"/>
          <w:szCs w:val="22"/>
        </w:rPr>
      </w:pPr>
      <w:r w:rsidRPr="00204891">
        <w:rPr>
          <w:rFonts w:ascii="Arial" w:eastAsia="Arial" w:hAnsi="Arial" w:cs="Arial"/>
          <w:sz w:val="22"/>
          <w:szCs w:val="22"/>
        </w:rPr>
        <w:t>Q7:</w:t>
      </w:r>
      <w:r w:rsidRPr="009E04A4">
        <w:rPr>
          <w:rFonts w:ascii="Arial" w:eastAsia="Arial" w:hAnsi="Arial" w:cs="Arial"/>
          <w:sz w:val="22"/>
          <w:szCs w:val="22"/>
        </w:rPr>
        <w:t xml:space="preserve"> </w:t>
      </w:r>
      <w:r w:rsidR="00E72D49" w:rsidRPr="00E72D49">
        <w:rPr>
          <w:rFonts w:ascii="Arial" w:eastAsia="Arial" w:hAnsi="Arial" w:cs="Arial"/>
          <w:sz w:val="22"/>
          <w:szCs w:val="22"/>
        </w:rPr>
        <w:t>We were unable to access the upload link provided on page 7 of the referenced RFQ. Could you please share an updated link?</w:t>
      </w:r>
    </w:p>
    <w:p w14:paraId="3B63595A" w14:textId="77777777" w:rsidR="00C622E7" w:rsidRPr="009E04A4" w:rsidRDefault="00C622E7" w:rsidP="009E04A4">
      <w:pPr>
        <w:spacing w:line="276" w:lineRule="auto"/>
        <w:ind w:left="450" w:hanging="450"/>
        <w:rPr>
          <w:rFonts w:ascii="Arial" w:eastAsia="Arial" w:hAnsi="Arial" w:cs="Arial"/>
          <w:sz w:val="22"/>
          <w:szCs w:val="22"/>
        </w:rPr>
      </w:pPr>
    </w:p>
    <w:p w14:paraId="2B1719FD" w14:textId="008048F9" w:rsidR="0071675B" w:rsidRPr="00E01CE9" w:rsidRDefault="00C16C1A" w:rsidP="0071675B">
      <w:pPr>
        <w:spacing w:line="276" w:lineRule="auto"/>
        <w:rPr>
          <w:rFonts w:ascii="Arial" w:eastAsia="Arial" w:hAnsi="Arial" w:cs="Arial"/>
          <w:sz w:val="22"/>
          <w:szCs w:val="22"/>
        </w:rPr>
      </w:pPr>
      <w:r w:rsidRPr="00E01CE9">
        <w:rPr>
          <w:rFonts w:ascii="Arial" w:eastAsia="Arial" w:hAnsi="Arial" w:cs="Arial"/>
          <w:sz w:val="22"/>
          <w:szCs w:val="22"/>
        </w:rPr>
        <w:t>A7:</w:t>
      </w:r>
      <w:r w:rsidR="00E01CE9">
        <w:rPr>
          <w:rFonts w:ascii="Arial" w:eastAsia="Arial" w:hAnsi="Arial" w:cs="Arial"/>
          <w:sz w:val="22"/>
          <w:szCs w:val="22"/>
        </w:rPr>
        <w:t xml:space="preserve"> </w:t>
      </w:r>
      <w:r w:rsidR="00E01CE9" w:rsidRPr="00EA7071">
        <w:rPr>
          <w:rFonts w:ascii="Arial" w:eastAsia="Arial" w:hAnsi="Arial" w:cs="Arial"/>
          <w:sz w:val="22"/>
          <w:szCs w:val="22"/>
          <w:highlight w:val="cyan"/>
        </w:rPr>
        <w:t xml:space="preserve">Link will be updated with </w:t>
      </w:r>
      <w:r w:rsidR="00C622E7" w:rsidRPr="00EA7071">
        <w:rPr>
          <w:rFonts w:ascii="Arial" w:eastAsia="Arial" w:hAnsi="Arial" w:cs="Arial"/>
          <w:sz w:val="22"/>
          <w:szCs w:val="22"/>
          <w:highlight w:val="cyan"/>
        </w:rPr>
        <w:t xml:space="preserve">an </w:t>
      </w:r>
      <w:r w:rsidR="00E01CE9" w:rsidRPr="00EA7071">
        <w:rPr>
          <w:rFonts w:ascii="Arial" w:eastAsia="Arial" w:hAnsi="Arial" w:cs="Arial"/>
          <w:sz w:val="22"/>
          <w:szCs w:val="22"/>
          <w:highlight w:val="cyan"/>
        </w:rPr>
        <w:t>addendum</w:t>
      </w:r>
      <w:r w:rsidR="00C622E7" w:rsidRPr="00EA7071">
        <w:rPr>
          <w:rFonts w:ascii="Arial" w:eastAsia="Arial" w:hAnsi="Arial" w:cs="Arial"/>
          <w:sz w:val="22"/>
          <w:szCs w:val="22"/>
          <w:highlight w:val="cyan"/>
        </w:rPr>
        <w:t>.</w:t>
      </w:r>
    </w:p>
    <w:sectPr w:rsidR="0071675B" w:rsidRPr="00E01CE9" w:rsidSect="00C7595F">
      <w:headerReference w:type="default" r:id="rId13"/>
      <w:footerReference w:type="default" r:id="rId14"/>
      <w:headerReference w:type="first" r:id="rId15"/>
      <w:footerReference w:type="first" r:id="rId16"/>
      <w:pgSz w:w="12240" w:h="15840" w:code="1"/>
      <w:pgMar w:top="1152" w:right="1296" w:bottom="1152"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F18C2" w14:textId="77777777" w:rsidR="00E00178" w:rsidRDefault="00E00178">
      <w:r>
        <w:separator/>
      </w:r>
    </w:p>
  </w:endnote>
  <w:endnote w:type="continuationSeparator" w:id="0">
    <w:p w14:paraId="2834E53C" w14:textId="77777777" w:rsidR="00E00178" w:rsidRDefault="00E0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Look w:val="06A0" w:firstRow="1" w:lastRow="0" w:firstColumn="1" w:lastColumn="0" w:noHBand="1" w:noVBand="1"/>
    </w:tblPr>
    <w:tblGrid>
      <w:gridCol w:w="4185"/>
      <w:gridCol w:w="2245"/>
      <w:gridCol w:w="3215"/>
    </w:tblGrid>
    <w:tr w:rsidR="46898802" w14:paraId="6319D265" w14:textId="77777777" w:rsidTr="16D49C62">
      <w:tc>
        <w:tcPr>
          <w:tcW w:w="4185" w:type="dxa"/>
        </w:tcPr>
        <w:p w14:paraId="5C1E06F6" w14:textId="2677D730" w:rsidR="46898802" w:rsidRDefault="16D49C62" w:rsidP="16D49C62">
          <w:r w:rsidRPr="16D49C62">
            <w:rPr>
              <w:rFonts w:ascii="Century Gothic" w:eastAsia="Century Gothic" w:hAnsi="Century Gothic" w:cs="Century Gothic"/>
              <w:b/>
              <w:bCs/>
              <w:i/>
              <w:iCs/>
              <w:color w:val="808080" w:themeColor="background1" w:themeShade="80"/>
              <w:sz w:val="17"/>
              <w:szCs w:val="17"/>
            </w:rPr>
            <w:t>Excellence in the Business of Government</w:t>
          </w:r>
        </w:p>
        <w:p w14:paraId="7B83ED3B" w14:textId="098F10F0" w:rsidR="46898802" w:rsidRDefault="46898802" w:rsidP="16D49C62">
          <w:pPr>
            <w:pStyle w:val="Header"/>
            <w:ind w:left="-115"/>
          </w:pPr>
        </w:p>
      </w:tc>
      <w:tc>
        <w:tcPr>
          <w:tcW w:w="2245" w:type="dxa"/>
        </w:tcPr>
        <w:p w14:paraId="5B52247E" w14:textId="30A32E6C" w:rsidR="46898802" w:rsidRDefault="46898802" w:rsidP="46898802">
          <w:pPr>
            <w:pStyle w:val="Header"/>
            <w:jc w:val="center"/>
          </w:pPr>
        </w:p>
      </w:tc>
      <w:tc>
        <w:tcPr>
          <w:tcW w:w="3215" w:type="dxa"/>
        </w:tcPr>
        <w:p w14:paraId="73327086" w14:textId="275793A9" w:rsidR="46898802" w:rsidRDefault="46898802" w:rsidP="46898802">
          <w:pPr>
            <w:pStyle w:val="Header"/>
            <w:ind w:right="-115"/>
            <w:jc w:val="right"/>
          </w:pPr>
        </w:p>
      </w:tc>
    </w:tr>
  </w:tbl>
  <w:p w14:paraId="0E35BABC" w14:textId="0EC9FDE8" w:rsidR="46898802" w:rsidRDefault="46898802" w:rsidP="46898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6981" w14:textId="77777777" w:rsidR="00FA48DD" w:rsidRPr="0009578E" w:rsidRDefault="00FA48DD"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65EB696E" w14:textId="444EC7E2" w:rsidR="00FA48DD" w:rsidRPr="0009578E" w:rsidRDefault="4BC459F1" w:rsidP="4BC459F1">
    <w:pPr>
      <w:pStyle w:val="Footer"/>
      <w:rPr>
        <w:b/>
        <w:bCs/>
        <w:i/>
        <w:iCs/>
        <w:color w:val="808080"/>
        <w:sz w:val="17"/>
        <w:szCs w:val="17"/>
      </w:rPr>
    </w:pPr>
    <w:r w:rsidRPr="4BC459F1">
      <w:rPr>
        <w:b/>
        <w:bCs/>
        <w:i/>
        <w:iCs/>
        <w:color w:val="808080" w:themeColor="background1" w:themeShade="80"/>
        <w:sz w:val="17"/>
        <w:szCs w:val="17"/>
      </w:rPr>
      <w:t>Contracts Services Section | 707 Third Street, MS 508 |West Sacramento, CA  95605 |</w:t>
    </w:r>
    <w:r w:rsidRPr="4BC459F1">
      <w:rPr>
        <w:b/>
        <w:bCs/>
        <w:i/>
        <w:iCs/>
        <w:color w:val="000000" w:themeColor="text1"/>
        <w:sz w:val="17"/>
        <w:szCs w:val="17"/>
      </w:rPr>
      <w:t xml:space="preserve"> </w:t>
    </w:r>
    <w:r w:rsidRPr="4BC459F1">
      <w:rPr>
        <w:b/>
        <w:bCs/>
        <w:i/>
        <w:iCs/>
        <w:color w:val="7AC143"/>
        <w:sz w:val="17"/>
        <w:szCs w:val="17"/>
      </w:rPr>
      <w:t>t</w:t>
    </w:r>
    <w:r w:rsidRPr="4BC459F1">
      <w:rPr>
        <w:b/>
        <w:bCs/>
        <w:i/>
        <w:iCs/>
        <w:color w:val="000000" w:themeColor="text1"/>
        <w:sz w:val="17"/>
        <w:szCs w:val="17"/>
      </w:rPr>
      <w:t xml:space="preserve"> </w:t>
    </w:r>
    <w:r w:rsidRPr="4BC459F1">
      <w:rPr>
        <w:b/>
        <w:bCs/>
        <w:i/>
        <w:iCs/>
        <w:color w:val="808080" w:themeColor="background1" w:themeShade="80"/>
        <w:sz w:val="17"/>
        <w:szCs w:val="17"/>
      </w:rPr>
      <w:t>916-376-1768</w:t>
    </w:r>
  </w:p>
  <w:p w14:paraId="13388CA3" w14:textId="77777777" w:rsidR="00FA48DD" w:rsidRPr="0009578E" w:rsidRDefault="00FA48DD" w:rsidP="00C7595F">
    <w:pPr>
      <w:pStyle w:val="Footer"/>
      <w:rPr>
        <w:b/>
        <w:bCs/>
        <w:i/>
        <w:iCs/>
        <w:color w:val="808080"/>
        <w:sz w:val="17"/>
        <w:szCs w:val="17"/>
      </w:rPr>
    </w:pPr>
  </w:p>
  <w:p w14:paraId="7B77FD5D" w14:textId="77777777" w:rsidR="00FA48DD" w:rsidRDefault="00FA4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DD72" w14:textId="77777777" w:rsidR="00E00178" w:rsidRDefault="00E00178">
      <w:r>
        <w:separator/>
      </w:r>
    </w:p>
  </w:footnote>
  <w:footnote w:type="continuationSeparator" w:id="0">
    <w:p w14:paraId="238728A5" w14:textId="77777777" w:rsidR="00E00178" w:rsidRDefault="00E00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1065" w14:textId="28154F5D" w:rsidR="00FA48DD" w:rsidRPr="00DD769D" w:rsidRDefault="00DD769D" w:rsidP="00DD769D">
    <w:pPr>
      <w:pStyle w:val="Header"/>
      <w:jc w:val="right"/>
      <w:rPr>
        <w:rFonts w:ascii="Arial" w:hAnsi="Arial" w:cs="Arial"/>
        <w:sz w:val="22"/>
        <w:szCs w:val="22"/>
      </w:rPr>
    </w:pPr>
    <w:r w:rsidRPr="00DD769D">
      <w:rPr>
        <w:rFonts w:ascii="Arial" w:hAnsi="Arial" w:cs="Arial"/>
        <w:sz w:val="22"/>
        <w:szCs w:val="22"/>
      </w:rPr>
      <w:t>RFQ</w:t>
    </w:r>
    <w:r w:rsidR="00FA48DD" w:rsidRPr="00DD769D">
      <w:rPr>
        <w:rFonts w:ascii="Arial" w:hAnsi="Arial" w:cs="Arial"/>
        <w:sz w:val="22"/>
        <w:szCs w:val="22"/>
      </w:rPr>
      <w:t xml:space="preserve"> </w:t>
    </w:r>
    <w:r>
      <w:rPr>
        <w:rFonts w:ascii="Arial" w:hAnsi="Arial" w:cs="Arial"/>
        <w:sz w:val="22"/>
        <w:szCs w:val="22"/>
      </w:rPr>
      <w:t xml:space="preserve">25-288212 Architectural &amp; Engineering Retainer - </w:t>
    </w:r>
    <w:r w:rsidRPr="00AF1669">
      <w:rPr>
        <w:rFonts w:ascii="Arial" w:hAnsi="Arial" w:cs="Arial"/>
        <w:sz w:val="22"/>
        <w:szCs w:val="22"/>
      </w:rPr>
      <w:t xml:space="preserve">Structural </w:t>
    </w:r>
    <w:r w:rsidR="00FA48DD" w:rsidRPr="00DD769D">
      <w:rPr>
        <w:rFonts w:ascii="Arial" w:hAnsi="Arial" w:cs="Arial"/>
        <w:sz w:val="22"/>
        <w:szCs w:val="22"/>
      </w:rPr>
      <w:t>Q &amp; A</w:t>
    </w:r>
  </w:p>
  <w:p w14:paraId="1ECBC0D8" w14:textId="53B3E744" w:rsidR="00FA48DD" w:rsidRPr="00DD769D" w:rsidRDefault="00DD769D" w:rsidP="00C7595F">
    <w:pPr>
      <w:ind w:left="180" w:right="-72"/>
      <w:jc w:val="right"/>
      <w:rPr>
        <w:rFonts w:ascii="Arial" w:hAnsi="Arial" w:cs="Arial"/>
        <w:bCs/>
        <w:color w:val="000000"/>
        <w:sz w:val="22"/>
        <w:szCs w:val="22"/>
      </w:rPr>
    </w:pPr>
    <w:r w:rsidRPr="00DD769D">
      <w:rPr>
        <w:rFonts w:ascii="Arial" w:hAnsi="Arial" w:cs="Arial"/>
        <w:bCs/>
        <w:color w:val="000000"/>
        <w:sz w:val="22"/>
        <w:szCs w:val="22"/>
      </w:rPr>
      <w:t xml:space="preserve">Page </w:t>
    </w:r>
    <w:r w:rsidRPr="00DD769D">
      <w:rPr>
        <w:rFonts w:ascii="Arial" w:hAnsi="Arial" w:cs="Arial"/>
        <w:bCs/>
        <w:color w:val="000000"/>
        <w:sz w:val="22"/>
        <w:szCs w:val="22"/>
      </w:rPr>
      <w:fldChar w:fldCharType="begin"/>
    </w:r>
    <w:r w:rsidRPr="00DD769D">
      <w:rPr>
        <w:rFonts w:ascii="Arial" w:hAnsi="Arial" w:cs="Arial"/>
        <w:bCs/>
        <w:color w:val="000000"/>
        <w:sz w:val="22"/>
        <w:szCs w:val="22"/>
      </w:rPr>
      <w:instrText xml:space="preserve"> PAGE  \* Arabic  \* MERGEFORMAT </w:instrText>
    </w:r>
    <w:r w:rsidRPr="00DD769D">
      <w:rPr>
        <w:rFonts w:ascii="Arial" w:hAnsi="Arial" w:cs="Arial"/>
        <w:bCs/>
        <w:color w:val="000000"/>
        <w:sz w:val="22"/>
        <w:szCs w:val="22"/>
      </w:rPr>
      <w:fldChar w:fldCharType="separate"/>
    </w:r>
    <w:r w:rsidRPr="00DD769D">
      <w:rPr>
        <w:rFonts w:ascii="Arial" w:hAnsi="Arial" w:cs="Arial"/>
        <w:bCs/>
        <w:noProof/>
        <w:color w:val="000000"/>
        <w:sz w:val="22"/>
        <w:szCs w:val="22"/>
      </w:rPr>
      <w:t>1</w:t>
    </w:r>
    <w:r w:rsidRPr="00DD769D">
      <w:rPr>
        <w:rFonts w:ascii="Arial" w:hAnsi="Arial" w:cs="Arial"/>
        <w:bCs/>
        <w:color w:val="000000"/>
        <w:sz w:val="22"/>
        <w:szCs w:val="22"/>
      </w:rPr>
      <w:fldChar w:fldCharType="end"/>
    </w:r>
    <w:r w:rsidRPr="00DD769D">
      <w:rPr>
        <w:rFonts w:ascii="Arial" w:hAnsi="Arial" w:cs="Arial"/>
        <w:bCs/>
        <w:color w:val="000000"/>
        <w:sz w:val="22"/>
        <w:szCs w:val="22"/>
      </w:rPr>
      <w:t xml:space="preserve"> of </w:t>
    </w:r>
    <w:r w:rsidRPr="00DD769D">
      <w:rPr>
        <w:rFonts w:ascii="Arial" w:hAnsi="Arial" w:cs="Arial"/>
        <w:bCs/>
        <w:color w:val="000000"/>
        <w:sz w:val="22"/>
        <w:szCs w:val="22"/>
      </w:rPr>
      <w:fldChar w:fldCharType="begin"/>
    </w:r>
    <w:r w:rsidRPr="00DD769D">
      <w:rPr>
        <w:rFonts w:ascii="Arial" w:hAnsi="Arial" w:cs="Arial"/>
        <w:bCs/>
        <w:color w:val="000000"/>
        <w:sz w:val="22"/>
        <w:szCs w:val="22"/>
      </w:rPr>
      <w:instrText xml:space="preserve"> NUMPAGES  \* Arabic  \* MERGEFORMAT </w:instrText>
    </w:r>
    <w:r w:rsidRPr="00DD769D">
      <w:rPr>
        <w:rFonts w:ascii="Arial" w:hAnsi="Arial" w:cs="Arial"/>
        <w:bCs/>
        <w:color w:val="000000"/>
        <w:sz w:val="22"/>
        <w:szCs w:val="22"/>
      </w:rPr>
      <w:fldChar w:fldCharType="separate"/>
    </w:r>
    <w:r w:rsidRPr="00DD769D">
      <w:rPr>
        <w:rFonts w:ascii="Arial" w:hAnsi="Arial" w:cs="Arial"/>
        <w:bCs/>
        <w:noProof/>
        <w:color w:val="000000"/>
        <w:sz w:val="22"/>
        <w:szCs w:val="22"/>
      </w:rPr>
      <w:t>2</w:t>
    </w:r>
    <w:r w:rsidRPr="00DD769D">
      <w:rPr>
        <w:rFonts w:ascii="Arial" w:hAnsi="Arial" w:cs="Arial"/>
        <w:bCs/>
        <w:color w:val="000000"/>
        <w:sz w:val="22"/>
        <w:szCs w:val="22"/>
      </w:rPr>
      <w:fldChar w:fldCharType="end"/>
    </w:r>
    <w:r w:rsidR="00FA48DD" w:rsidRPr="00DD769D">
      <w:rPr>
        <w:rFonts w:ascii="Arial" w:hAnsi="Arial" w:cs="Arial"/>
        <w:bCs/>
        <w:color w:val="000000"/>
        <w:sz w:val="22"/>
        <w:szCs w:val="22"/>
      </w:rPr>
      <w:t xml:space="preserve"> </w:t>
    </w:r>
  </w:p>
  <w:p w14:paraId="09B1E342" w14:textId="77777777" w:rsidR="00FA48DD" w:rsidRDefault="00FA4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9AA1" w14:textId="1FAB4A8F" w:rsidR="00FA48DD" w:rsidRDefault="00CA16E5">
    <w:pPr>
      <w:pStyle w:val="Header"/>
    </w:pPr>
    <w:r>
      <w:rPr>
        <w:noProof/>
      </w:rPr>
      <w:drawing>
        <wp:inline distT="0" distB="0" distL="0" distR="0" wp14:anchorId="2F567BD3" wp14:editId="00A39C2E">
          <wp:extent cx="6126480" cy="53945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126480" cy="53945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FAB"/>
    <w:multiLevelType w:val="multilevel"/>
    <w:tmpl w:val="904A145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16B52"/>
    <w:multiLevelType w:val="hybridMultilevel"/>
    <w:tmpl w:val="03EA7AE8"/>
    <w:lvl w:ilvl="0" w:tplc="A7E20512">
      <w:start w:val="1"/>
      <w:numFmt w:val="decimal"/>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602576"/>
    <w:multiLevelType w:val="multilevel"/>
    <w:tmpl w:val="93221AE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92F02A4"/>
    <w:multiLevelType w:val="hybridMultilevel"/>
    <w:tmpl w:val="5DF045D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ind w:left="1440" w:hanging="360"/>
      </w:pPr>
      <w:rPr>
        <w:rFonts w:ascii="Arial" w:hAnsi="Arial" w:cs="Arial" w:hint="default"/>
      </w:rPr>
    </w:lvl>
    <w:lvl w:ilvl="2" w:tplc="FFFFFFFF">
      <w:start w:val="1"/>
      <w:numFmt w:val="decimal"/>
      <w:lvlText w:val="%3)"/>
      <w:lvlJc w:val="left"/>
      <w:pPr>
        <w:ind w:left="3150" w:hanging="360"/>
      </w:pPr>
    </w:lvl>
    <w:lvl w:ilvl="3" w:tplc="FFFFFFFF">
      <w:start w:val="1"/>
      <w:numFmt w:val="upperLetter"/>
      <w:lvlText w:val="%4."/>
      <w:lvlJc w:val="left"/>
      <w:pPr>
        <w:ind w:left="2880" w:hanging="360"/>
      </w:pPr>
      <w:rPr>
        <w:rFonts w:hint="default"/>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B85C71"/>
    <w:multiLevelType w:val="hybridMultilevel"/>
    <w:tmpl w:val="8D56900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34228BB"/>
    <w:multiLevelType w:val="hybridMultilevel"/>
    <w:tmpl w:val="FA38D7D4"/>
    <w:lvl w:ilvl="0" w:tplc="EFC889A0">
      <w:start w:val="2"/>
      <w:numFmt w:val="decimal"/>
      <w:lvlText w:val="%1)"/>
      <w:lvlJc w:val="left"/>
      <w:pPr>
        <w:tabs>
          <w:tab w:val="num" w:pos="720"/>
        </w:tabs>
        <w:ind w:left="720" w:hanging="360"/>
      </w:pPr>
      <w:rPr>
        <w:rFonts w:hint="default"/>
      </w:rPr>
    </w:lvl>
    <w:lvl w:ilvl="1" w:tplc="655A96C8">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82B1E"/>
    <w:multiLevelType w:val="hybridMultilevel"/>
    <w:tmpl w:val="D14614A8"/>
    <w:lvl w:ilvl="0" w:tplc="C600A85C">
      <w:start w:val="1"/>
      <w:numFmt w:val="decimal"/>
      <w:lvlText w:val="%1)"/>
      <w:lvlJc w:val="left"/>
      <w:pPr>
        <w:tabs>
          <w:tab w:val="num" w:pos="588"/>
        </w:tabs>
        <w:ind w:left="588" w:hanging="360"/>
      </w:pPr>
      <w:rPr>
        <w:rFonts w:ascii="Times New Roman" w:eastAsia="Times New Roman" w:hAnsi="Times New Roman" w:cs="Times New Roman"/>
        <w:b w:val="0"/>
        <w:sz w:val="24"/>
        <w:szCs w:val="24"/>
      </w:rPr>
    </w:lvl>
    <w:lvl w:ilvl="1" w:tplc="33EAFAF2">
      <w:start w:val="1"/>
      <w:numFmt w:val="upperLetter"/>
      <w:lvlText w:val="%2)"/>
      <w:lvlJc w:val="left"/>
      <w:pPr>
        <w:tabs>
          <w:tab w:val="num" w:pos="936"/>
        </w:tabs>
        <w:ind w:left="936" w:hanging="936"/>
      </w:pPr>
      <w:rPr>
        <w:rFonts w:hint="default"/>
        <w:b w:val="0"/>
        <w:sz w:val="20"/>
        <w:szCs w:val="20"/>
      </w:rPr>
    </w:lvl>
    <w:lvl w:ilvl="2" w:tplc="2B026BCA">
      <w:start w:val="1"/>
      <w:numFmt w:val="bullet"/>
      <w:lvlText w:val=""/>
      <w:lvlJc w:val="left"/>
      <w:pPr>
        <w:tabs>
          <w:tab w:val="num" w:pos="936"/>
        </w:tabs>
        <w:ind w:left="936" w:firstLine="0"/>
      </w:pPr>
      <w:rPr>
        <w:rFonts w:ascii="Symbol" w:hAnsi="Symbol" w:hint="default"/>
        <w:b w:val="0"/>
        <w:sz w:val="24"/>
        <w:szCs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9F80E88"/>
    <w:multiLevelType w:val="multilevel"/>
    <w:tmpl w:val="904A145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3BA266D7"/>
    <w:multiLevelType w:val="hybridMultilevel"/>
    <w:tmpl w:val="BBFAF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8F7F43"/>
    <w:multiLevelType w:val="hybridMultilevel"/>
    <w:tmpl w:val="F68E5AA6"/>
    <w:lvl w:ilvl="0" w:tplc="DB3067E2">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E42494"/>
    <w:multiLevelType w:val="multilevel"/>
    <w:tmpl w:val="15CCB7F6"/>
    <w:lvl w:ilvl="0">
      <w:start w:val="2"/>
      <w:numFmt w:val="decimal"/>
      <w:lvlText w:val="%1."/>
      <w:lvlJc w:val="left"/>
      <w:pPr>
        <w:tabs>
          <w:tab w:val="num" w:pos="720"/>
        </w:tabs>
        <w:ind w:left="720" w:hanging="360"/>
      </w:pPr>
      <w:rPr>
        <w:rFonts w:hint="default"/>
        <w:b w:val="0"/>
        <w:bCs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1C97746"/>
    <w:multiLevelType w:val="multilevel"/>
    <w:tmpl w:val="904A145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713F77"/>
    <w:multiLevelType w:val="multilevel"/>
    <w:tmpl w:val="2A50A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8" w15:restartNumberingAfterBreak="0">
    <w:nsid w:val="4A724D8A"/>
    <w:multiLevelType w:val="hybridMultilevel"/>
    <w:tmpl w:val="41C21FF0"/>
    <w:lvl w:ilvl="0" w:tplc="A2844536">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507E3F73"/>
    <w:multiLevelType w:val="hybridMultilevel"/>
    <w:tmpl w:val="CE7A9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2D3331C"/>
    <w:multiLevelType w:val="hybridMultilevel"/>
    <w:tmpl w:val="1A28DE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C1B2ED5"/>
    <w:multiLevelType w:val="hybridMultilevel"/>
    <w:tmpl w:val="D722F0D2"/>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4" w15:restartNumberingAfterBreak="0">
    <w:nsid w:val="662272FF"/>
    <w:multiLevelType w:val="hybridMultilevel"/>
    <w:tmpl w:val="A16C5D2A"/>
    <w:lvl w:ilvl="0" w:tplc="104A3C3A">
      <w:start w:val="2"/>
      <w:numFmt w:val="upperLetter"/>
      <w:lvlText w:val="%1."/>
      <w:lvlJc w:val="left"/>
      <w:pPr>
        <w:ind w:left="720" w:hanging="360"/>
      </w:pPr>
      <w:rPr>
        <w:rFonts w:hint="default"/>
      </w:rPr>
    </w:lvl>
    <w:lvl w:ilvl="1" w:tplc="D78E25BA">
      <w:start w:val="1"/>
      <w:numFmt w:val="decimal"/>
      <w:lvlText w:val="%2."/>
      <w:lvlJc w:val="left"/>
      <w:pPr>
        <w:ind w:left="1440" w:hanging="360"/>
      </w:pPr>
      <w:rPr>
        <w:rFonts w:hint="default"/>
        <w:color w:val="auto"/>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1930BD"/>
    <w:multiLevelType w:val="hybridMultilevel"/>
    <w:tmpl w:val="EFFACD4E"/>
    <w:lvl w:ilvl="0" w:tplc="A0C2DE50">
      <w:start w:val="1"/>
      <w:numFmt w:val="bullet"/>
      <w:lvlText w:val=""/>
      <w:lvlJc w:val="left"/>
      <w:pPr>
        <w:ind w:left="720" w:hanging="360"/>
      </w:pPr>
      <w:rPr>
        <w:rFonts w:ascii="Symbol" w:hAnsi="Symbol" w:hint="default"/>
      </w:rPr>
    </w:lvl>
    <w:lvl w:ilvl="1" w:tplc="45E834FA">
      <w:start w:val="1"/>
      <w:numFmt w:val="bullet"/>
      <w:lvlText w:val="o"/>
      <w:lvlJc w:val="left"/>
      <w:pPr>
        <w:ind w:left="1440" w:hanging="360"/>
      </w:pPr>
      <w:rPr>
        <w:rFonts w:ascii="Courier New" w:hAnsi="Courier New" w:hint="default"/>
      </w:rPr>
    </w:lvl>
    <w:lvl w:ilvl="2" w:tplc="CE2E79CC">
      <w:start w:val="1"/>
      <w:numFmt w:val="bullet"/>
      <w:lvlText w:val=""/>
      <w:lvlJc w:val="left"/>
      <w:pPr>
        <w:ind w:left="2160" w:hanging="360"/>
      </w:pPr>
      <w:rPr>
        <w:rFonts w:ascii="Wingdings" w:hAnsi="Wingdings" w:hint="default"/>
      </w:rPr>
    </w:lvl>
    <w:lvl w:ilvl="3" w:tplc="26D8B99C">
      <w:start w:val="1"/>
      <w:numFmt w:val="bullet"/>
      <w:lvlText w:val=""/>
      <w:lvlJc w:val="left"/>
      <w:pPr>
        <w:ind w:left="2880" w:hanging="360"/>
      </w:pPr>
      <w:rPr>
        <w:rFonts w:ascii="Symbol" w:hAnsi="Symbol" w:hint="default"/>
      </w:rPr>
    </w:lvl>
    <w:lvl w:ilvl="4" w:tplc="464C4488">
      <w:start w:val="1"/>
      <w:numFmt w:val="bullet"/>
      <w:lvlText w:val="o"/>
      <w:lvlJc w:val="left"/>
      <w:pPr>
        <w:ind w:left="3600" w:hanging="360"/>
      </w:pPr>
      <w:rPr>
        <w:rFonts w:ascii="Courier New" w:hAnsi="Courier New" w:hint="default"/>
      </w:rPr>
    </w:lvl>
    <w:lvl w:ilvl="5" w:tplc="653657CA">
      <w:start w:val="1"/>
      <w:numFmt w:val="bullet"/>
      <w:lvlText w:val=""/>
      <w:lvlJc w:val="left"/>
      <w:pPr>
        <w:ind w:left="4320" w:hanging="360"/>
      </w:pPr>
      <w:rPr>
        <w:rFonts w:ascii="Wingdings" w:hAnsi="Wingdings" w:hint="default"/>
      </w:rPr>
    </w:lvl>
    <w:lvl w:ilvl="6" w:tplc="4CEA34DE">
      <w:start w:val="1"/>
      <w:numFmt w:val="bullet"/>
      <w:lvlText w:val=""/>
      <w:lvlJc w:val="left"/>
      <w:pPr>
        <w:ind w:left="5040" w:hanging="360"/>
      </w:pPr>
      <w:rPr>
        <w:rFonts w:ascii="Symbol" w:hAnsi="Symbol" w:hint="default"/>
      </w:rPr>
    </w:lvl>
    <w:lvl w:ilvl="7" w:tplc="B6243460">
      <w:start w:val="1"/>
      <w:numFmt w:val="bullet"/>
      <w:lvlText w:val="o"/>
      <w:lvlJc w:val="left"/>
      <w:pPr>
        <w:ind w:left="5760" w:hanging="360"/>
      </w:pPr>
      <w:rPr>
        <w:rFonts w:ascii="Courier New" w:hAnsi="Courier New" w:hint="default"/>
      </w:rPr>
    </w:lvl>
    <w:lvl w:ilvl="8" w:tplc="C8608996">
      <w:start w:val="1"/>
      <w:numFmt w:val="bullet"/>
      <w:lvlText w:val=""/>
      <w:lvlJc w:val="left"/>
      <w:pPr>
        <w:ind w:left="6480" w:hanging="360"/>
      </w:pPr>
      <w:rPr>
        <w:rFonts w:ascii="Wingdings" w:hAnsi="Wingdings" w:hint="default"/>
      </w:r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23A69C1"/>
    <w:multiLevelType w:val="hybridMultilevel"/>
    <w:tmpl w:val="3A7ACB7A"/>
    <w:lvl w:ilvl="0" w:tplc="B99E539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8F34660"/>
    <w:multiLevelType w:val="multilevel"/>
    <w:tmpl w:val="2A50A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70910820">
    <w:abstractNumId w:val="36"/>
  </w:num>
  <w:num w:numId="2" w16cid:durableId="2131320465">
    <w:abstractNumId w:val="11"/>
  </w:num>
  <w:num w:numId="3" w16cid:durableId="370350443">
    <w:abstractNumId w:val="39"/>
  </w:num>
  <w:num w:numId="4" w16cid:durableId="802308536">
    <w:abstractNumId w:val="15"/>
  </w:num>
  <w:num w:numId="5" w16cid:durableId="1644457923">
    <w:abstractNumId w:val="16"/>
  </w:num>
  <w:num w:numId="6" w16cid:durableId="1853832745">
    <w:abstractNumId w:val="25"/>
  </w:num>
  <w:num w:numId="7" w16cid:durableId="2021421566">
    <w:abstractNumId w:val="10"/>
  </w:num>
  <w:num w:numId="8" w16cid:durableId="732585583">
    <w:abstractNumId w:val="35"/>
  </w:num>
  <w:num w:numId="9" w16cid:durableId="668141923">
    <w:abstractNumId w:val="8"/>
  </w:num>
  <w:num w:numId="10" w16cid:durableId="1502427996">
    <w:abstractNumId w:val="37"/>
  </w:num>
  <w:num w:numId="11" w16cid:durableId="2107966228">
    <w:abstractNumId w:val="13"/>
  </w:num>
  <w:num w:numId="12" w16cid:durableId="463351290">
    <w:abstractNumId w:val="7"/>
  </w:num>
  <w:num w:numId="13" w16cid:durableId="663582450">
    <w:abstractNumId w:val="6"/>
  </w:num>
  <w:num w:numId="14" w16cid:durableId="275720836">
    <w:abstractNumId w:val="9"/>
  </w:num>
  <w:num w:numId="15" w16cid:durableId="10978241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66515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7809596">
    <w:abstractNumId w:val="30"/>
  </w:num>
  <w:num w:numId="18" w16cid:durableId="1600868953">
    <w:abstractNumId w:val="23"/>
  </w:num>
  <w:num w:numId="19" w16cid:durableId="993919340">
    <w:abstractNumId w:val="12"/>
  </w:num>
  <w:num w:numId="20" w16cid:durableId="1156409578">
    <w:abstractNumId w:val="29"/>
  </w:num>
  <w:num w:numId="21" w16cid:durableId="751007430">
    <w:abstractNumId w:val="5"/>
  </w:num>
  <w:num w:numId="22" w16cid:durableId="1528790456">
    <w:abstractNumId w:val="1"/>
  </w:num>
  <w:num w:numId="23" w16cid:durableId="18497147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2659640">
    <w:abstractNumId w:val="34"/>
  </w:num>
  <w:num w:numId="25" w16cid:durableId="24913328">
    <w:abstractNumId w:val="18"/>
  </w:num>
  <w:num w:numId="26" w16cid:durableId="1871914755">
    <w:abstractNumId w:val="17"/>
  </w:num>
  <w:num w:numId="27" w16cid:durableId="12827594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4184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14806533">
    <w:abstractNumId w:val="20"/>
  </w:num>
  <w:num w:numId="30" w16cid:durableId="98570848">
    <w:abstractNumId w:val="26"/>
  </w:num>
  <w:num w:numId="31" w16cid:durableId="951982239">
    <w:abstractNumId w:val="14"/>
  </w:num>
  <w:num w:numId="32" w16cid:durableId="918172646">
    <w:abstractNumId w:val="19"/>
  </w:num>
  <w:num w:numId="33" w16cid:durableId="1381174365">
    <w:abstractNumId w:val="3"/>
  </w:num>
  <w:num w:numId="34" w16cid:durableId="1951203604">
    <w:abstractNumId w:val="2"/>
  </w:num>
  <w:num w:numId="35" w16cid:durableId="1370910213">
    <w:abstractNumId w:val="38"/>
  </w:num>
  <w:num w:numId="36" w16cid:durableId="409810235">
    <w:abstractNumId w:val="33"/>
  </w:num>
  <w:num w:numId="37" w16cid:durableId="2129660753">
    <w:abstractNumId w:val="28"/>
  </w:num>
  <w:num w:numId="38" w16cid:durableId="1019504860">
    <w:abstractNumId w:val="0"/>
  </w:num>
  <w:num w:numId="39" w16cid:durableId="1340615807">
    <w:abstractNumId w:val="24"/>
  </w:num>
  <w:num w:numId="40" w16cid:durableId="1831361167">
    <w:abstractNumId w:val="4"/>
  </w:num>
  <w:num w:numId="41" w16cid:durableId="1371686837">
    <w:abstractNumId w:val="22"/>
  </w:num>
  <w:num w:numId="42" w16cid:durableId="13406956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3970"/>
    <w:rsid w:val="00016E51"/>
    <w:rsid w:val="000236D4"/>
    <w:rsid w:val="00035283"/>
    <w:rsid w:val="0003775E"/>
    <w:rsid w:val="00045ED9"/>
    <w:rsid w:val="00047165"/>
    <w:rsid w:val="00050228"/>
    <w:rsid w:val="000530EF"/>
    <w:rsid w:val="00073056"/>
    <w:rsid w:val="00074DC0"/>
    <w:rsid w:val="00080CF8"/>
    <w:rsid w:val="0008242D"/>
    <w:rsid w:val="000868AA"/>
    <w:rsid w:val="00087830"/>
    <w:rsid w:val="00091623"/>
    <w:rsid w:val="000949FA"/>
    <w:rsid w:val="000A249E"/>
    <w:rsid w:val="000B73D3"/>
    <w:rsid w:val="000C23E0"/>
    <w:rsid w:val="000C4AB6"/>
    <w:rsid w:val="000C56FD"/>
    <w:rsid w:val="000E264C"/>
    <w:rsid w:val="000E39C5"/>
    <w:rsid w:val="000E541D"/>
    <w:rsid w:val="000F51EC"/>
    <w:rsid w:val="00103DAE"/>
    <w:rsid w:val="00116343"/>
    <w:rsid w:val="00120611"/>
    <w:rsid w:val="0012061E"/>
    <w:rsid w:val="00120C16"/>
    <w:rsid w:val="001230B3"/>
    <w:rsid w:val="001350FA"/>
    <w:rsid w:val="001414F0"/>
    <w:rsid w:val="00141DB9"/>
    <w:rsid w:val="00142691"/>
    <w:rsid w:val="0014298E"/>
    <w:rsid w:val="00142BC7"/>
    <w:rsid w:val="00144601"/>
    <w:rsid w:val="0014710A"/>
    <w:rsid w:val="0015223A"/>
    <w:rsid w:val="00155386"/>
    <w:rsid w:val="00164E5D"/>
    <w:rsid w:val="00165BB0"/>
    <w:rsid w:val="00167097"/>
    <w:rsid w:val="0016739D"/>
    <w:rsid w:val="0018036D"/>
    <w:rsid w:val="00194A0F"/>
    <w:rsid w:val="001A7E4D"/>
    <w:rsid w:val="001B2282"/>
    <w:rsid w:val="001B6F78"/>
    <w:rsid w:val="001C142D"/>
    <w:rsid w:val="001C41F8"/>
    <w:rsid w:val="001C6578"/>
    <w:rsid w:val="001D32F3"/>
    <w:rsid w:val="001D4B14"/>
    <w:rsid w:val="001E2FFA"/>
    <w:rsid w:val="001E388B"/>
    <w:rsid w:val="001E774F"/>
    <w:rsid w:val="001F0F4B"/>
    <w:rsid w:val="001F3DBD"/>
    <w:rsid w:val="001F5571"/>
    <w:rsid w:val="00201733"/>
    <w:rsid w:val="00204891"/>
    <w:rsid w:val="00205201"/>
    <w:rsid w:val="00206415"/>
    <w:rsid w:val="00213348"/>
    <w:rsid w:val="002145B8"/>
    <w:rsid w:val="00216833"/>
    <w:rsid w:val="00217D33"/>
    <w:rsid w:val="00217F9F"/>
    <w:rsid w:val="00221344"/>
    <w:rsid w:val="00222278"/>
    <w:rsid w:val="00222F2A"/>
    <w:rsid w:val="00225E8D"/>
    <w:rsid w:val="0022616B"/>
    <w:rsid w:val="00234F7F"/>
    <w:rsid w:val="00235CA0"/>
    <w:rsid w:val="002430D4"/>
    <w:rsid w:val="00244638"/>
    <w:rsid w:val="00247660"/>
    <w:rsid w:val="0025329C"/>
    <w:rsid w:val="00254B01"/>
    <w:rsid w:val="00257C4E"/>
    <w:rsid w:val="00262488"/>
    <w:rsid w:val="00271C36"/>
    <w:rsid w:val="00272348"/>
    <w:rsid w:val="00272478"/>
    <w:rsid w:val="00276BF0"/>
    <w:rsid w:val="00286B06"/>
    <w:rsid w:val="00290A75"/>
    <w:rsid w:val="002A11B8"/>
    <w:rsid w:val="002A40B3"/>
    <w:rsid w:val="002A51B2"/>
    <w:rsid w:val="002A7276"/>
    <w:rsid w:val="002B2054"/>
    <w:rsid w:val="002B2A1A"/>
    <w:rsid w:val="002B2EC2"/>
    <w:rsid w:val="002B347F"/>
    <w:rsid w:val="002B4B50"/>
    <w:rsid w:val="002B6DD0"/>
    <w:rsid w:val="002C434C"/>
    <w:rsid w:val="002C628F"/>
    <w:rsid w:val="002F002C"/>
    <w:rsid w:val="002F5DA2"/>
    <w:rsid w:val="003076D8"/>
    <w:rsid w:val="00315505"/>
    <w:rsid w:val="0031668A"/>
    <w:rsid w:val="00320607"/>
    <w:rsid w:val="003215C1"/>
    <w:rsid w:val="00326E76"/>
    <w:rsid w:val="00330EA4"/>
    <w:rsid w:val="00331678"/>
    <w:rsid w:val="0033345A"/>
    <w:rsid w:val="0034103A"/>
    <w:rsid w:val="003434E6"/>
    <w:rsid w:val="00354ACB"/>
    <w:rsid w:val="003606E6"/>
    <w:rsid w:val="00361A36"/>
    <w:rsid w:val="00363B07"/>
    <w:rsid w:val="00365ABA"/>
    <w:rsid w:val="00373FAD"/>
    <w:rsid w:val="00390624"/>
    <w:rsid w:val="003A1388"/>
    <w:rsid w:val="003A75CA"/>
    <w:rsid w:val="003B625B"/>
    <w:rsid w:val="003C1ADD"/>
    <w:rsid w:val="003C1FC6"/>
    <w:rsid w:val="003C2D6F"/>
    <w:rsid w:val="003C7DC6"/>
    <w:rsid w:val="003D09CD"/>
    <w:rsid w:val="003D3618"/>
    <w:rsid w:val="003D4F1A"/>
    <w:rsid w:val="003D5A98"/>
    <w:rsid w:val="003D66CB"/>
    <w:rsid w:val="003E08F0"/>
    <w:rsid w:val="003E25DE"/>
    <w:rsid w:val="003F1800"/>
    <w:rsid w:val="003F738F"/>
    <w:rsid w:val="00410D4B"/>
    <w:rsid w:val="004132BE"/>
    <w:rsid w:val="00420A45"/>
    <w:rsid w:val="00423F17"/>
    <w:rsid w:val="004254C5"/>
    <w:rsid w:val="0043195C"/>
    <w:rsid w:val="0043295E"/>
    <w:rsid w:val="004412C3"/>
    <w:rsid w:val="00442D0E"/>
    <w:rsid w:val="00452590"/>
    <w:rsid w:val="00453E07"/>
    <w:rsid w:val="0046079E"/>
    <w:rsid w:val="00462950"/>
    <w:rsid w:val="00463250"/>
    <w:rsid w:val="004707A3"/>
    <w:rsid w:val="00473D7F"/>
    <w:rsid w:val="00475659"/>
    <w:rsid w:val="0048098B"/>
    <w:rsid w:val="004815CD"/>
    <w:rsid w:val="00491DA2"/>
    <w:rsid w:val="00491E51"/>
    <w:rsid w:val="00492CE8"/>
    <w:rsid w:val="00492E10"/>
    <w:rsid w:val="00496A0A"/>
    <w:rsid w:val="00497913"/>
    <w:rsid w:val="004A1091"/>
    <w:rsid w:val="004A3798"/>
    <w:rsid w:val="004B638E"/>
    <w:rsid w:val="004C465E"/>
    <w:rsid w:val="004C5239"/>
    <w:rsid w:val="004C5B05"/>
    <w:rsid w:val="004C5F33"/>
    <w:rsid w:val="004C6178"/>
    <w:rsid w:val="004D5AF1"/>
    <w:rsid w:val="004D5E48"/>
    <w:rsid w:val="004D5EDC"/>
    <w:rsid w:val="004D788B"/>
    <w:rsid w:val="004E00AD"/>
    <w:rsid w:val="004E378E"/>
    <w:rsid w:val="004E4805"/>
    <w:rsid w:val="004E520D"/>
    <w:rsid w:val="0051195D"/>
    <w:rsid w:val="00521B32"/>
    <w:rsid w:val="00523D0F"/>
    <w:rsid w:val="005271C7"/>
    <w:rsid w:val="00527558"/>
    <w:rsid w:val="00527CE5"/>
    <w:rsid w:val="00530DDB"/>
    <w:rsid w:val="005360B1"/>
    <w:rsid w:val="005377D3"/>
    <w:rsid w:val="00547153"/>
    <w:rsid w:val="00547BBC"/>
    <w:rsid w:val="00550BE6"/>
    <w:rsid w:val="00550FB8"/>
    <w:rsid w:val="00557153"/>
    <w:rsid w:val="0056221F"/>
    <w:rsid w:val="00564D81"/>
    <w:rsid w:val="005766B5"/>
    <w:rsid w:val="005767B0"/>
    <w:rsid w:val="0058027D"/>
    <w:rsid w:val="00580344"/>
    <w:rsid w:val="00580A45"/>
    <w:rsid w:val="00582E74"/>
    <w:rsid w:val="00585AF2"/>
    <w:rsid w:val="0058619B"/>
    <w:rsid w:val="0058761B"/>
    <w:rsid w:val="00587B5B"/>
    <w:rsid w:val="0059233B"/>
    <w:rsid w:val="005948BF"/>
    <w:rsid w:val="005950AA"/>
    <w:rsid w:val="00595472"/>
    <w:rsid w:val="005A4AB7"/>
    <w:rsid w:val="005A6DA9"/>
    <w:rsid w:val="005B15C5"/>
    <w:rsid w:val="005B472A"/>
    <w:rsid w:val="005C0995"/>
    <w:rsid w:val="005C13D4"/>
    <w:rsid w:val="005D2C2B"/>
    <w:rsid w:val="005D3ADE"/>
    <w:rsid w:val="005D3ECD"/>
    <w:rsid w:val="005F014A"/>
    <w:rsid w:val="0060064E"/>
    <w:rsid w:val="00603944"/>
    <w:rsid w:val="0060789B"/>
    <w:rsid w:val="006118B8"/>
    <w:rsid w:val="006138CB"/>
    <w:rsid w:val="00614500"/>
    <w:rsid w:val="00614559"/>
    <w:rsid w:val="0061514E"/>
    <w:rsid w:val="00615FF9"/>
    <w:rsid w:val="00621DA9"/>
    <w:rsid w:val="006230EE"/>
    <w:rsid w:val="0062343C"/>
    <w:rsid w:val="00635977"/>
    <w:rsid w:val="00637EE1"/>
    <w:rsid w:val="00637EFF"/>
    <w:rsid w:val="00642501"/>
    <w:rsid w:val="0064646E"/>
    <w:rsid w:val="00656690"/>
    <w:rsid w:val="00664AA2"/>
    <w:rsid w:val="00667849"/>
    <w:rsid w:val="0067001E"/>
    <w:rsid w:val="00671B27"/>
    <w:rsid w:val="00675043"/>
    <w:rsid w:val="0067688E"/>
    <w:rsid w:val="0067770D"/>
    <w:rsid w:val="006816D6"/>
    <w:rsid w:val="006835A7"/>
    <w:rsid w:val="00686B99"/>
    <w:rsid w:val="0069134D"/>
    <w:rsid w:val="006929AA"/>
    <w:rsid w:val="006954A6"/>
    <w:rsid w:val="00695BC6"/>
    <w:rsid w:val="00695F24"/>
    <w:rsid w:val="006A027B"/>
    <w:rsid w:val="006A1D5F"/>
    <w:rsid w:val="006A65BE"/>
    <w:rsid w:val="006B0A31"/>
    <w:rsid w:val="006B41EA"/>
    <w:rsid w:val="006B5423"/>
    <w:rsid w:val="006C27C3"/>
    <w:rsid w:val="006C3A85"/>
    <w:rsid w:val="006C3CAC"/>
    <w:rsid w:val="006C42F0"/>
    <w:rsid w:val="006D0020"/>
    <w:rsid w:val="006D6686"/>
    <w:rsid w:val="006D66F0"/>
    <w:rsid w:val="006D7466"/>
    <w:rsid w:val="006E4E7D"/>
    <w:rsid w:val="006F3319"/>
    <w:rsid w:val="006F4B57"/>
    <w:rsid w:val="006F5402"/>
    <w:rsid w:val="00706A50"/>
    <w:rsid w:val="00707C31"/>
    <w:rsid w:val="00711D36"/>
    <w:rsid w:val="007123D4"/>
    <w:rsid w:val="007129BD"/>
    <w:rsid w:val="00715AE6"/>
    <w:rsid w:val="0071675B"/>
    <w:rsid w:val="00721941"/>
    <w:rsid w:val="00721A88"/>
    <w:rsid w:val="00722290"/>
    <w:rsid w:val="00723AB3"/>
    <w:rsid w:val="007243A2"/>
    <w:rsid w:val="00724CC0"/>
    <w:rsid w:val="00725EF2"/>
    <w:rsid w:val="007267AB"/>
    <w:rsid w:val="00733430"/>
    <w:rsid w:val="00736788"/>
    <w:rsid w:val="00745636"/>
    <w:rsid w:val="0074699B"/>
    <w:rsid w:val="00746C0C"/>
    <w:rsid w:val="007553C8"/>
    <w:rsid w:val="007603F9"/>
    <w:rsid w:val="007678A3"/>
    <w:rsid w:val="007732A6"/>
    <w:rsid w:val="00774583"/>
    <w:rsid w:val="00774E56"/>
    <w:rsid w:val="00776EE9"/>
    <w:rsid w:val="00782127"/>
    <w:rsid w:val="007A13B0"/>
    <w:rsid w:val="007A67C3"/>
    <w:rsid w:val="007A6C42"/>
    <w:rsid w:val="007C4F18"/>
    <w:rsid w:val="007C65C1"/>
    <w:rsid w:val="007D0F78"/>
    <w:rsid w:val="007D3276"/>
    <w:rsid w:val="007D3791"/>
    <w:rsid w:val="007D3B04"/>
    <w:rsid w:val="007D56A4"/>
    <w:rsid w:val="007E1625"/>
    <w:rsid w:val="007E5E9F"/>
    <w:rsid w:val="007F213C"/>
    <w:rsid w:val="007F3F23"/>
    <w:rsid w:val="00806B34"/>
    <w:rsid w:val="0081286B"/>
    <w:rsid w:val="00816C14"/>
    <w:rsid w:val="008206ED"/>
    <w:rsid w:val="008222FC"/>
    <w:rsid w:val="00823865"/>
    <w:rsid w:val="00827F8F"/>
    <w:rsid w:val="00830003"/>
    <w:rsid w:val="0084024E"/>
    <w:rsid w:val="00842021"/>
    <w:rsid w:val="008429BC"/>
    <w:rsid w:val="00844103"/>
    <w:rsid w:val="00850F4E"/>
    <w:rsid w:val="008512A1"/>
    <w:rsid w:val="008524D8"/>
    <w:rsid w:val="008570CD"/>
    <w:rsid w:val="0085796D"/>
    <w:rsid w:val="008603B0"/>
    <w:rsid w:val="008642CA"/>
    <w:rsid w:val="008648B4"/>
    <w:rsid w:val="00872CA4"/>
    <w:rsid w:val="00875A22"/>
    <w:rsid w:val="00876005"/>
    <w:rsid w:val="00876A22"/>
    <w:rsid w:val="00890B51"/>
    <w:rsid w:val="00893689"/>
    <w:rsid w:val="008A3601"/>
    <w:rsid w:val="008B2F4A"/>
    <w:rsid w:val="008B6E08"/>
    <w:rsid w:val="008C4A40"/>
    <w:rsid w:val="008D4327"/>
    <w:rsid w:val="008E042F"/>
    <w:rsid w:val="008E7F36"/>
    <w:rsid w:val="008F0149"/>
    <w:rsid w:val="008F0E35"/>
    <w:rsid w:val="008F21E2"/>
    <w:rsid w:val="008F3F8A"/>
    <w:rsid w:val="008F4E67"/>
    <w:rsid w:val="00905913"/>
    <w:rsid w:val="00905F6A"/>
    <w:rsid w:val="00907565"/>
    <w:rsid w:val="00911444"/>
    <w:rsid w:val="009157B7"/>
    <w:rsid w:val="00924867"/>
    <w:rsid w:val="0092559C"/>
    <w:rsid w:val="00926899"/>
    <w:rsid w:val="0093798B"/>
    <w:rsid w:val="00945C9E"/>
    <w:rsid w:val="00946A89"/>
    <w:rsid w:val="0095666D"/>
    <w:rsid w:val="0095704D"/>
    <w:rsid w:val="009705AE"/>
    <w:rsid w:val="00970941"/>
    <w:rsid w:val="00981F24"/>
    <w:rsid w:val="00982441"/>
    <w:rsid w:val="00984837"/>
    <w:rsid w:val="00992E46"/>
    <w:rsid w:val="0099445E"/>
    <w:rsid w:val="009964F6"/>
    <w:rsid w:val="009A5271"/>
    <w:rsid w:val="009A7A2E"/>
    <w:rsid w:val="009B3D0E"/>
    <w:rsid w:val="009B5B14"/>
    <w:rsid w:val="009B7D6E"/>
    <w:rsid w:val="009C3FF8"/>
    <w:rsid w:val="009C558C"/>
    <w:rsid w:val="009D3AA7"/>
    <w:rsid w:val="009D4713"/>
    <w:rsid w:val="009E0322"/>
    <w:rsid w:val="009E04A4"/>
    <w:rsid w:val="009E147C"/>
    <w:rsid w:val="009E1B5C"/>
    <w:rsid w:val="009E2A4D"/>
    <w:rsid w:val="009E44DD"/>
    <w:rsid w:val="009F5DDD"/>
    <w:rsid w:val="009F7215"/>
    <w:rsid w:val="00A0198D"/>
    <w:rsid w:val="00A04B2D"/>
    <w:rsid w:val="00A0539C"/>
    <w:rsid w:val="00A12E81"/>
    <w:rsid w:val="00A1411A"/>
    <w:rsid w:val="00A22CC9"/>
    <w:rsid w:val="00A23FC5"/>
    <w:rsid w:val="00A27E72"/>
    <w:rsid w:val="00A32222"/>
    <w:rsid w:val="00A34A44"/>
    <w:rsid w:val="00A43723"/>
    <w:rsid w:val="00A5140F"/>
    <w:rsid w:val="00A5190C"/>
    <w:rsid w:val="00A53795"/>
    <w:rsid w:val="00A538E3"/>
    <w:rsid w:val="00A54D2D"/>
    <w:rsid w:val="00A61B9E"/>
    <w:rsid w:val="00A660FF"/>
    <w:rsid w:val="00A70D7D"/>
    <w:rsid w:val="00A72A96"/>
    <w:rsid w:val="00A814E5"/>
    <w:rsid w:val="00A87BCB"/>
    <w:rsid w:val="00A92695"/>
    <w:rsid w:val="00AA29C4"/>
    <w:rsid w:val="00AA4A6E"/>
    <w:rsid w:val="00AB4DD5"/>
    <w:rsid w:val="00AC19D6"/>
    <w:rsid w:val="00AC1FCF"/>
    <w:rsid w:val="00AC71BE"/>
    <w:rsid w:val="00AD12E3"/>
    <w:rsid w:val="00AD379E"/>
    <w:rsid w:val="00AD5A92"/>
    <w:rsid w:val="00AD7FA4"/>
    <w:rsid w:val="00AE4833"/>
    <w:rsid w:val="00B02379"/>
    <w:rsid w:val="00B036E6"/>
    <w:rsid w:val="00B06933"/>
    <w:rsid w:val="00B114A1"/>
    <w:rsid w:val="00B22A87"/>
    <w:rsid w:val="00B239FB"/>
    <w:rsid w:val="00B272BA"/>
    <w:rsid w:val="00B31045"/>
    <w:rsid w:val="00B31F64"/>
    <w:rsid w:val="00B33DEC"/>
    <w:rsid w:val="00B3464A"/>
    <w:rsid w:val="00B37E7C"/>
    <w:rsid w:val="00B45B62"/>
    <w:rsid w:val="00B45CD0"/>
    <w:rsid w:val="00B47753"/>
    <w:rsid w:val="00B53B09"/>
    <w:rsid w:val="00B61E7F"/>
    <w:rsid w:val="00B62F48"/>
    <w:rsid w:val="00B63715"/>
    <w:rsid w:val="00B65652"/>
    <w:rsid w:val="00B766D1"/>
    <w:rsid w:val="00B779D9"/>
    <w:rsid w:val="00B81AAC"/>
    <w:rsid w:val="00B90B92"/>
    <w:rsid w:val="00B97A9C"/>
    <w:rsid w:val="00BB7767"/>
    <w:rsid w:val="00BB7CC7"/>
    <w:rsid w:val="00BD1752"/>
    <w:rsid w:val="00BD5AD8"/>
    <w:rsid w:val="00BD5EA0"/>
    <w:rsid w:val="00BE0012"/>
    <w:rsid w:val="00BE1AC1"/>
    <w:rsid w:val="00BE234C"/>
    <w:rsid w:val="00BE2525"/>
    <w:rsid w:val="00BE68D6"/>
    <w:rsid w:val="00BF1F9F"/>
    <w:rsid w:val="00BF3CBA"/>
    <w:rsid w:val="00BF57B2"/>
    <w:rsid w:val="00BF5ACA"/>
    <w:rsid w:val="00BF6E28"/>
    <w:rsid w:val="00C01681"/>
    <w:rsid w:val="00C02A7F"/>
    <w:rsid w:val="00C06326"/>
    <w:rsid w:val="00C12498"/>
    <w:rsid w:val="00C16C1A"/>
    <w:rsid w:val="00C218D1"/>
    <w:rsid w:val="00C24339"/>
    <w:rsid w:val="00C36B60"/>
    <w:rsid w:val="00C425F5"/>
    <w:rsid w:val="00C46D8D"/>
    <w:rsid w:val="00C5719D"/>
    <w:rsid w:val="00C605FA"/>
    <w:rsid w:val="00C60E20"/>
    <w:rsid w:val="00C622E7"/>
    <w:rsid w:val="00C65948"/>
    <w:rsid w:val="00C719FF"/>
    <w:rsid w:val="00C71FB1"/>
    <w:rsid w:val="00C720C9"/>
    <w:rsid w:val="00C73913"/>
    <w:rsid w:val="00C74269"/>
    <w:rsid w:val="00C745CA"/>
    <w:rsid w:val="00C7595F"/>
    <w:rsid w:val="00C77615"/>
    <w:rsid w:val="00C86030"/>
    <w:rsid w:val="00C92F2F"/>
    <w:rsid w:val="00C94DD8"/>
    <w:rsid w:val="00CA0344"/>
    <w:rsid w:val="00CA1318"/>
    <w:rsid w:val="00CA16E5"/>
    <w:rsid w:val="00CA236D"/>
    <w:rsid w:val="00CA4775"/>
    <w:rsid w:val="00CB1584"/>
    <w:rsid w:val="00CC026A"/>
    <w:rsid w:val="00CC52CB"/>
    <w:rsid w:val="00CC60D7"/>
    <w:rsid w:val="00CD4805"/>
    <w:rsid w:val="00CE4B68"/>
    <w:rsid w:val="00CF2220"/>
    <w:rsid w:val="00CF5E3A"/>
    <w:rsid w:val="00CF69A7"/>
    <w:rsid w:val="00D00626"/>
    <w:rsid w:val="00D0781A"/>
    <w:rsid w:val="00D12F56"/>
    <w:rsid w:val="00D13F1C"/>
    <w:rsid w:val="00D160AD"/>
    <w:rsid w:val="00D203F1"/>
    <w:rsid w:val="00D23F5C"/>
    <w:rsid w:val="00D26D71"/>
    <w:rsid w:val="00D309AD"/>
    <w:rsid w:val="00D32539"/>
    <w:rsid w:val="00D353B5"/>
    <w:rsid w:val="00D36F36"/>
    <w:rsid w:val="00D4577E"/>
    <w:rsid w:val="00D47B27"/>
    <w:rsid w:val="00D52139"/>
    <w:rsid w:val="00D54586"/>
    <w:rsid w:val="00D5755B"/>
    <w:rsid w:val="00D652B4"/>
    <w:rsid w:val="00D71334"/>
    <w:rsid w:val="00D71573"/>
    <w:rsid w:val="00D7214D"/>
    <w:rsid w:val="00D75EBA"/>
    <w:rsid w:val="00D77C22"/>
    <w:rsid w:val="00D85D71"/>
    <w:rsid w:val="00D91A16"/>
    <w:rsid w:val="00D91C94"/>
    <w:rsid w:val="00DA08ED"/>
    <w:rsid w:val="00DA2C5C"/>
    <w:rsid w:val="00DA38AC"/>
    <w:rsid w:val="00DA7211"/>
    <w:rsid w:val="00DB49EE"/>
    <w:rsid w:val="00DB6528"/>
    <w:rsid w:val="00DB696C"/>
    <w:rsid w:val="00DC1544"/>
    <w:rsid w:val="00DC20B8"/>
    <w:rsid w:val="00DC21BB"/>
    <w:rsid w:val="00DC24E6"/>
    <w:rsid w:val="00DC3A0B"/>
    <w:rsid w:val="00DC79D0"/>
    <w:rsid w:val="00DD20C6"/>
    <w:rsid w:val="00DD5E11"/>
    <w:rsid w:val="00DD60E7"/>
    <w:rsid w:val="00DD769D"/>
    <w:rsid w:val="00DE66C9"/>
    <w:rsid w:val="00DF2640"/>
    <w:rsid w:val="00DF2A2F"/>
    <w:rsid w:val="00E00178"/>
    <w:rsid w:val="00E01CE9"/>
    <w:rsid w:val="00E01EA3"/>
    <w:rsid w:val="00E0223A"/>
    <w:rsid w:val="00E03393"/>
    <w:rsid w:val="00E07AE5"/>
    <w:rsid w:val="00E07D13"/>
    <w:rsid w:val="00E219F9"/>
    <w:rsid w:val="00E22290"/>
    <w:rsid w:val="00E233A8"/>
    <w:rsid w:val="00E23551"/>
    <w:rsid w:val="00E336EF"/>
    <w:rsid w:val="00E41B48"/>
    <w:rsid w:val="00E52D19"/>
    <w:rsid w:val="00E562A0"/>
    <w:rsid w:val="00E61161"/>
    <w:rsid w:val="00E61B00"/>
    <w:rsid w:val="00E62FDE"/>
    <w:rsid w:val="00E633BB"/>
    <w:rsid w:val="00E6689D"/>
    <w:rsid w:val="00E72D49"/>
    <w:rsid w:val="00E83A9D"/>
    <w:rsid w:val="00E90126"/>
    <w:rsid w:val="00E93046"/>
    <w:rsid w:val="00E95A0C"/>
    <w:rsid w:val="00EA7071"/>
    <w:rsid w:val="00EB67A8"/>
    <w:rsid w:val="00EB6CB4"/>
    <w:rsid w:val="00EC23D7"/>
    <w:rsid w:val="00EC5AE0"/>
    <w:rsid w:val="00EC7961"/>
    <w:rsid w:val="00ED0B47"/>
    <w:rsid w:val="00ED2B60"/>
    <w:rsid w:val="00ED3CC7"/>
    <w:rsid w:val="00EE30B3"/>
    <w:rsid w:val="00EF2A8A"/>
    <w:rsid w:val="00EF48EA"/>
    <w:rsid w:val="00EF57EB"/>
    <w:rsid w:val="00EF680F"/>
    <w:rsid w:val="00F02ABC"/>
    <w:rsid w:val="00F13AF7"/>
    <w:rsid w:val="00F21D9A"/>
    <w:rsid w:val="00F236B0"/>
    <w:rsid w:val="00F26F37"/>
    <w:rsid w:val="00F27F3B"/>
    <w:rsid w:val="00F30C24"/>
    <w:rsid w:val="00F31363"/>
    <w:rsid w:val="00F3294A"/>
    <w:rsid w:val="00F41150"/>
    <w:rsid w:val="00F43E0F"/>
    <w:rsid w:val="00F4514E"/>
    <w:rsid w:val="00F527E5"/>
    <w:rsid w:val="00F5529F"/>
    <w:rsid w:val="00F56C8E"/>
    <w:rsid w:val="00F57836"/>
    <w:rsid w:val="00F6012C"/>
    <w:rsid w:val="00F66D53"/>
    <w:rsid w:val="00F77401"/>
    <w:rsid w:val="00F81E4E"/>
    <w:rsid w:val="00F83854"/>
    <w:rsid w:val="00F95E3D"/>
    <w:rsid w:val="00FA2EFD"/>
    <w:rsid w:val="00FA33C0"/>
    <w:rsid w:val="00FA48DD"/>
    <w:rsid w:val="00FA5C8C"/>
    <w:rsid w:val="00FB16FD"/>
    <w:rsid w:val="00FB17CD"/>
    <w:rsid w:val="00FB23C0"/>
    <w:rsid w:val="00FB2853"/>
    <w:rsid w:val="00FC2B68"/>
    <w:rsid w:val="00FC5E41"/>
    <w:rsid w:val="00FC648E"/>
    <w:rsid w:val="00FC7D12"/>
    <w:rsid w:val="00FD2EAC"/>
    <w:rsid w:val="00FF117B"/>
    <w:rsid w:val="00FF2F49"/>
    <w:rsid w:val="00FF37DB"/>
    <w:rsid w:val="0174F9B5"/>
    <w:rsid w:val="02760CFE"/>
    <w:rsid w:val="0AC60EDC"/>
    <w:rsid w:val="0C61DF3D"/>
    <w:rsid w:val="109C858B"/>
    <w:rsid w:val="1159B2D8"/>
    <w:rsid w:val="132FE6E2"/>
    <w:rsid w:val="1494EF4C"/>
    <w:rsid w:val="16D49C62"/>
    <w:rsid w:val="16F16401"/>
    <w:rsid w:val="172D9AC1"/>
    <w:rsid w:val="1851CCAD"/>
    <w:rsid w:val="1C0A1AEF"/>
    <w:rsid w:val="1E1BC0EE"/>
    <w:rsid w:val="23239A65"/>
    <w:rsid w:val="24C4E4AD"/>
    <w:rsid w:val="2660B50E"/>
    <w:rsid w:val="26B58990"/>
    <w:rsid w:val="27FC856F"/>
    <w:rsid w:val="2B2A4AC2"/>
    <w:rsid w:val="2C413A34"/>
    <w:rsid w:val="2E2FEC7A"/>
    <w:rsid w:val="3001C0EE"/>
    <w:rsid w:val="30730880"/>
    <w:rsid w:val="317A7E1F"/>
    <w:rsid w:val="32ACC0EA"/>
    <w:rsid w:val="38FF5A14"/>
    <w:rsid w:val="3CCC1395"/>
    <w:rsid w:val="3F0A1E92"/>
    <w:rsid w:val="429C0903"/>
    <w:rsid w:val="43DFFA4B"/>
    <w:rsid w:val="452599F3"/>
    <w:rsid w:val="46898802"/>
    <w:rsid w:val="48BE8888"/>
    <w:rsid w:val="4986475D"/>
    <w:rsid w:val="4A04B89D"/>
    <w:rsid w:val="4BC459F1"/>
    <w:rsid w:val="4DE188C9"/>
    <w:rsid w:val="4E05BF41"/>
    <w:rsid w:val="4F7A96A3"/>
    <w:rsid w:val="507EBC42"/>
    <w:rsid w:val="522050B8"/>
    <w:rsid w:val="525F2CCD"/>
    <w:rsid w:val="53FAFD2E"/>
    <w:rsid w:val="5596CD8F"/>
    <w:rsid w:val="5B8CC8F7"/>
    <w:rsid w:val="5C3FF14E"/>
    <w:rsid w:val="5F56747D"/>
    <w:rsid w:val="61C87F96"/>
    <w:rsid w:val="6416625A"/>
    <w:rsid w:val="6649F293"/>
    <w:rsid w:val="6657597C"/>
    <w:rsid w:val="69039F2A"/>
    <w:rsid w:val="69838821"/>
    <w:rsid w:val="6EF79D27"/>
    <w:rsid w:val="71D8BF66"/>
    <w:rsid w:val="74A4BDCA"/>
    <w:rsid w:val="7DFCE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B1E4A"/>
  <w15:docId w15:val="{F6A9B051-FCF5-4A46-812D-B7EF2C8B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3">
    <w:name w:val="heading 3"/>
    <w:basedOn w:val="Normal"/>
    <w:next w:val="Normal"/>
    <w:link w:val="Heading3Char"/>
    <w:qFormat/>
    <w:locked/>
    <w:rsid w:val="00671B27"/>
    <w:pPr>
      <w:keepNext/>
      <w:numPr>
        <w:numId w:val="17"/>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cope of Services"/>
    <w:basedOn w:val="Normal"/>
    <w:link w:val="ListParagraphChar"/>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link w:val="HeaderChar"/>
    <w:uiPriority w:val="99"/>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rsid w:val="00671B27"/>
    <w:rPr>
      <w:rFonts w:ascii="Arial" w:hAnsi="Arial"/>
      <w:b/>
    </w:rPr>
  </w:style>
  <w:style w:type="paragraph" w:customStyle="1" w:styleId="Body">
    <w:name w:val="Body"/>
    <w:rsid w:val="006929AA"/>
    <w:pPr>
      <w:pBdr>
        <w:top w:val="nil"/>
        <w:left w:val="nil"/>
        <w:bottom w:val="nil"/>
        <w:right w:val="nil"/>
        <w:between w:val="nil"/>
        <w:bar w:val="nil"/>
      </w:pBdr>
    </w:pPr>
    <w:rPr>
      <w:rFonts w:ascii="Arial" w:eastAsia="Arial" w:hAnsi="Arial" w:cs="Arial"/>
      <w:color w:val="000000"/>
      <w:sz w:val="22"/>
      <w:szCs w:val="22"/>
      <w:u w:color="000000"/>
      <w:bdr w:val="nil"/>
    </w:rPr>
  </w:style>
  <w:style w:type="paragraph" w:styleId="Revision">
    <w:name w:val="Revision"/>
    <w:hidden/>
    <w:uiPriority w:val="99"/>
    <w:semiHidden/>
    <w:rsid w:val="000E264C"/>
    <w:rPr>
      <w:sz w:val="24"/>
      <w:szCs w:val="24"/>
    </w:rPr>
  </w:style>
  <w:style w:type="character" w:customStyle="1" w:styleId="ListParagraphChar">
    <w:name w:val="List Paragraph Char"/>
    <w:aliases w:val="Scope of Services Char"/>
    <w:basedOn w:val="DefaultParagraphFont"/>
    <w:link w:val="ListParagraph"/>
    <w:uiPriority w:val="34"/>
    <w:rsid w:val="007553C8"/>
    <w:rPr>
      <w:sz w:val="24"/>
      <w:szCs w:val="24"/>
    </w:rPr>
  </w:style>
  <w:style w:type="character" w:customStyle="1" w:styleId="HeaderChar">
    <w:name w:val="Header Char"/>
    <w:link w:val="Header"/>
    <w:uiPriority w:val="99"/>
    <w:rsid w:val="00DD769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0390934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930893262">
      <w:bodyDiv w:val="1"/>
      <w:marLeft w:val="0"/>
      <w:marRight w:val="0"/>
      <w:marTop w:val="0"/>
      <w:marBottom w:val="0"/>
      <w:divBdr>
        <w:top w:val="none" w:sz="0" w:space="0" w:color="auto"/>
        <w:left w:val="none" w:sz="0" w:space="0" w:color="auto"/>
        <w:bottom w:val="none" w:sz="0" w:space="0" w:color="auto"/>
        <w:right w:val="none" w:sz="0" w:space="0" w:color="auto"/>
      </w:divBdr>
    </w:div>
    <w:div w:id="992836649">
      <w:bodyDiv w:val="1"/>
      <w:marLeft w:val="0"/>
      <w:marRight w:val="0"/>
      <w:marTop w:val="0"/>
      <w:marBottom w:val="0"/>
      <w:divBdr>
        <w:top w:val="none" w:sz="0" w:space="0" w:color="auto"/>
        <w:left w:val="none" w:sz="0" w:space="0" w:color="auto"/>
        <w:bottom w:val="none" w:sz="0" w:space="0" w:color="auto"/>
        <w:right w:val="none" w:sz="0" w:space="0" w:color="auto"/>
      </w:divBdr>
    </w:div>
    <w:div w:id="1046375043">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59701542">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506897417">
      <w:bodyDiv w:val="1"/>
      <w:marLeft w:val="0"/>
      <w:marRight w:val="0"/>
      <w:marTop w:val="0"/>
      <w:marBottom w:val="0"/>
      <w:divBdr>
        <w:top w:val="none" w:sz="0" w:space="0" w:color="auto"/>
        <w:left w:val="none" w:sz="0" w:space="0" w:color="auto"/>
        <w:bottom w:val="none" w:sz="0" w:space="0" w:color="auto"/>
        <w:right w:val="none" w:sz="0" w:space="0" w:color="auto"/>
      </w:divBdr>
    </w:div>
    <w:div w:id="1545021914">
      <w:bodyDiv w:val="1"/>
      <w:marLeft w:val="0"/>
      <w:marRight w:val="0"/>
      <w:marTop w:val="0"/>
      <w:marBottom w:val="0"/>
      <w:divBdr>
        <w:top w:val="none" w:sz="0" w:space="0" w:color="auto"/>
        <w:left w:val="none" w:sz="0" w:space="0" w:color="auto"/>
        <w:bottom w:val="none" w:sz="0" w:space="0" w:color="auto"/>
        <w:right w:val="none" w:sz="0" w:space="0" w:color="auto"/>
      </w:divBdr>
    </w:div>
    <w:div w:id="1593586319">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F1B8.4CC46C9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Hotta, Jennifer@DGS</DisplayName>
        <AccountId>294</AccountId>
        <AccountType/>
      </UserInfo>
      <UserInfo>
        <DisplayName>Calderon, Natalia@DGS</DisplayName>
        <AccountId>385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efa0553622989e25e2cb03abe58c14e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97b457fc4d8837168f8784308b682a6d"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CDFAB6-8A7A-4F5E-89BC-9E104FD5BC1E}">
  <ds:schemaRefs>
    <ds:schemaRef ds:uri="http://schemas.microsoft.com/sharepoint/v3/contenttype/forms"/>
  </ds:schemaRefs>
</ds:datastoreItem>
</file>

<file path=customXml/itemProps2.xml><?xml version="1.0" encoding="utf-8"?>
<ds:datastoreItem xmlns:ds="http://schemas.openxmlformats.org/officeDocument/2006/customXml" ds:itemID="{31D2122E-8A43-4F89-9F0E-BBB45E0E0157}">
  <ds:schemaRefs>
    <ds:schemaRef ds:uri="http://schemas.microsoft.com/office/2006/metadata/properties"/>
    <ds:schemaRef ds:uri="http://schemas.microsoft.com/office/infopath/2007/PartnerControls"/>
    <ds:schemaRef ds:uri="f77a29b8-555d-4da8-a726-6d902dd595f7"/>
  </ds:schemaRefs>
</ds:datastoreItem>
</file>

<file path=customXml/itemProps3.xml><?xml version="1.0" encoding="utf-8"?>
<ds:datastoreItem xmlns:ds="http://schemas.openxmlformats.org/officeDocument/2006/customXml" ds:itemID="{F41AF11D-0A3E-41EA-855A-E5A47E1C431E}">
  <ds:schemaRefs>
    <ds:schemaRef ds:uri="http://schemas.openxmlformats.org/officeDocument/2006/bibliography"/>
  </ds:schemaRefs>
</ds:datastoreItem>
</file>

<file path=customXml/itemProps4.xml><?xml version="1.0" encoding="utf-8"?>
<ds:datastoreItem xmlns:ds="http://schemas.openxmlformats.org/officeDocument/2006/customXml" ds:itemID="{FD1A084E-15E9-4FEA-82E0-C1F13C757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890</Words>
  <Characters>4356</Characters>
  <Application>Microsoft Office Word</Application>
  <DocSecurity>0</DocSecurity>
  <Lines>106</Lines>
  <Paragraphs>57</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subject/>
  <dc:creator>Lori Wasson</dc:creator>
  <cp:keywords/>
  <cp:lastModifiedBy>Brooks, Marion@DGS</cp:lastModifiedBy>
  <cp:revision>18</cp:revision>
  <cp:lastPrinted>2016-08-04T21:53:00Z</cp:lastPrinted>
  <dcterms:created xsi:type="dcterms:W3CDTF">2026-06-09T15:30:00Z</dcterms:created>
  <dcterms:modified xsi:type="dcterms:W3CDTF">2026-06-09T20:27:00Z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d9fb8ce0-ee86-4ca5-af48-6e0cef9a8520</vt:lpwstr>
  </property>
</Properties>
</file>