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EC7F7" w14:textId="77777777" w:rsidR="0020149C" w:rsidRDefault="00B7161E">
      <w:pPr>
        <w:tabs>
          <w:tab w:val="left" w:pos="1080"/>
          <w:tab w:val="left" w:pos="1440"/>
          <w:tab w:val="right" w:pos="11340"/>
        </w:tabs>
        <w:spacing w:after="160"/>
        <w:rPr>
          <w:b/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61BCC57E" wp14:editId="21F14C17">
                <wp:simplePos x="0" y="0"/>
                <wp:positionH relativeFrom="column">
                  <wp:posOffset>6350</wp:posOffset>
                </wp:positionH>
                <wp:positionV relativeFrom="paragraph">
                  <wp:posOffset>-133350</wp:posOffset>
                </wp:positionV>
                <wp:extent cx="735330" cy="64389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330" cy="643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A2D280" w14:textId="77777777" w:rsidR="00C6076B" w:rsidRDefault="00B7161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7731F1" wp14:editId="00C3AF57">
                                  <wp:extent cx="552450" cy="552450"/>
                                  <wp:effectExtent l="0" t="0" r="0" b="0"/>
                                  <wp:docPr id="2" name="Picture 2" descr="dpr b&amp;w logo-1in t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pr b&amp;w logo-1in t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BCC57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.5pt;margin-top:-10.5pt;width:57.9pt;height:50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HO23wEAAKADAAAOAAAAZHJzL2Uyb0RvYy54bWysU9tu2zAMfR+wfxD0vji33ow4Rdeiw4Cu&#10;G9D1A2RZjoXZokYqsbOvHyWnaba9FXsRJJI+POeQXl0PXSt2BsmCK+RsMpXCOA2VdZtCPn+//3Ap&#10;BQXlKtWCM4XcG5LX6/fvVr3PzRwaaCuDgkEc5b0vZBOCz7OMdGM6RRPwxnGyBuxU4CdusgpVz+hd&#10;m82n0/OsB6w8gjZEHL0bk3Kd8Ova6PC1rskE0RaSuYV0YjrLeGbrlco3qHxj9YGGegOLTlnHTY9Q&#10;dyoosUX7D1RnNQJBHSYaugzq2mqTNLCa2fQvNU+N8iZpYXPIH22i/werH3dP/huKMHyEgQeYRJB/&#10;AP2DhIPbRrmNuUGEvjGq4sazaFnWe8oPn0arKacIUvZfoOIhq22ABDTU2EVXWKdgdB7A/mi6GYLQ&#10;HLxYnC0WnNGcOl8uLq/SUDKVv3zskcInA52Il0IizzSBq90DhUhG5S8lsZeDe9u2aa6t+yPAhTGS&#10;yEe+I/MwlANXRxElVHuWgTCuCa81XxrAX1L0vCKFpJ9bhUaK9rNjK65my2XcqfRYnl3M+YGnmfI0&#10;o5xmqEIGKcbrbRj3cOvRbhruNJrv4Ibtq22S9srqwJvXICk+rGzcs9N3qnr9sda/AQAA//8DAFBL&#10;AwQUAAYACAAAACEAzIErONsAAAAIAQAADwAAAGRycy9kb3ducmV2LnhtbEyPzU7DMBCE70i8g7VI&#10;3Fq7VanakE2FQFxBlB+pNzfeJhHxOordJrw9mxPcdjSj2fny3ehbdaE+NoERFnMDirgMruEK4eP9&#10;ebYBFZNlZ9vAhPBDEXbF9VVuMxcGfqPLPlVKSjhmFqFOqcu0jmVN3sZ56IjFO4Xe2ySyr7Tr7SDl&#10;vtVLY9ba24blQ207eqyp/N6fPcLny+nwtTKv1ZO/64YwGs1+qxFvb8aHe1CJxvQXhmm+TIdCNh3D&#10;mV1UrWghSQiz5XRM/mItKEeEjVmBLnL9H6D4BQAA//8DAFBLAQItABQABgAIAAAAIQC2gziS/gAA&#10;AOEBAAATAAAAAAAAAAAAAAAAAAAAAABbQ29udGVudF9UeXBlc10ueG1sUEsBAi0AFAAGAAgAAAAh&#10;ADj9If/WAAAAlAEAAAsAAAAAAAAAAAAAAAAALwEAAF9yZWxzLy5yZWxzUEsBAi0AFAAGAAgAAAAh&#10;AIQ0c7bfAQAAoAMAAA4AAAAAAAAAAAAAAAAALgIAAGRycy9lMm9Eb2MueG1sUEsBAi0AFAAGAAgA&#10;AAAhAMyBKzjbAAAACAEAAA8AAAAAAAAAAAAAAAAAOQQAAGRycy9kb3ducmV2LnhtbFBLBQYAAAAA&#10;BAAEAPMAAABBBQAAAAA=&#10;" o:allowincell="f" filled="f" stroked="f">
                <v:textbox>
                  <w:txbxContent>
                    <w:p w14:paraId="16A2D280" w14:textId="77777777" w:rsidR="00C6076B" w:rsidRDefault="00B7161E">
                      <w:r>
                        <w:rPr>
                          <w:noProof/>
                        </w:rPr>
                        <w:drawing>
                          <wp:inline distT="0" distB="0" distL="0" distR="0" wp14:anchorId="1D7731F1" wp14:editId="00C3AF57">
                            <wp:extent cx="552450" cy="552450"/>
                            <wp:effectExtent l="0" t="0" r="0" b="0"/>
                            <wp:docPr id="2" name="Picture 2" descr="dpr b&amp;w logo-1in t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pr b&amp;w logo-1in t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52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4100D59D" wp14:editId="580FB7E8">
                <wp:simplePos x="0" y="0"/>
                <wp:positionH relativeFrom="column">
                  <wp:posOffset>15875</wp:posOffset>
                </wp:positionH>
                <wp:positionV relativeFrom="paragraph">
                  <wp:posOffset>222885</wp:posOffset>
                </wp:positionV>
                <wp:extent cx="7223125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231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641A87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17.55pt" to="570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r/9sAEAAEkDAAAOAAAAZHJzL2Uyb0RvYy54bWysU01v2zAMvQ/YfxB0X+x46D6MOD2k6y7d&#10;FqDdD2Ak2RYmiwKpxMm/n6QmabHdhvkgkCL59PhIr26PkxMHQ2zRd3K5qKUwXqG2fujkz6f7d5+k&#10;4Aheg0NvOnkyLG/Xb9+s5tCaBkd02pBIIJ7bOXRyjDG0VcVqNBPwAoPxKdgjTRCTS0OlCeaEPrmq&#10;qesP1YykA6EyzOn27jko1wW/742KP/qeTRSuk4lbLCeVc5fPar2CdiAIo1VnGvAPLCawPj16hbqD&#10;CGJP9i+oySpCxj4uFE4V9r1VpvSQulnWf3TzOEIwpZckDoerTPz/YNX3w8ZvKVNXR/8YHlD9YuFx&#10;M4IfTCHwdAppcMssVTUHbq8l2eGwJbGbv6FOObCPWFQ49jRlyNSfOBaxT1exzTEKlS4/Ns37ZXMj&#10;hbrEKmgvhYE4fjU4iWx00lmfdYAWDg8cMxFoLyn52uO9da7M0nkxJ7af65u6VDA6q3M05zENu40j&#10;cYC8DuUrbaXI6zTCvdcFbTSgv5ztCNY92+l1589qZAHytnG7Q33a0kWlNK9C87xbeSFe+6X65Q9Y&#10;/wYAAP//AwBQSwMEFAAGAAgAAAAhAGmJ/DfbAAAACAEAAA8AAABkcnMvZG93bnJldi54bWxMj0FP&#10;g0AQhe8m/ofNmHizC7UYSlkabeKlN2mjHqfsCkR2lrBbCv/eaTzocd57+ea9fDvZToxm8K0jBfEi&#10;AmGocrqlWsHx8PqQgvABSWPnyCiYjYdtcXuTY6bdhd7MWIZaMIR8hgqaEPpMSl81xqJfuN4Qe19u&#10;sBj4HGqpB7ww3HZyGUVP0mJL/KHB3uwaU32XZ8uU5CN92WN6nOeu/Fyvdu/7kaxS93fT8wZEMFP4&#10;C8O1PleHgjud3Jm0F52CZcJBBY9JDOJqx6uIt51+FVnk8v+A4gcAAP//AwBQSwECLQAUAAYACAAA&#10;ACEAtoM4kv4AAADhAQAAEwAAAAAAAAAAAAAAAAAAAAAAW0NvbnRlbnRfVHlwZXNdLnhtbFBLAQIt&#10;ABQABgAIAAAAIQA4/SH/1gAAAJQBAAALAAAAAAAAAAAAAAAAAC8BAABfcmVscy8ucmVsc1BLAQIt&#10;ABQABgAIAAAAIQD41r/9sAEAAEkDAAAOAAAAAAAAAAAAAAAAAC4CAABkcnMvZTJvRG9jLnhtbFBL&#10;AQItABQABgAIAAAAIQBpifw32wAAAAgBAAAPAAAAAAAAAAAAAAAAAAoEAABkcnMvZG93bnJldi54&#10;bWxQSwUGAAAAAAQABADzAAAAEgUAAAAA&#10;" o:allowincell="f" strokeweight="1.5pt"/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6E0F313F" wp14:editId="57E1224A">
                <wp:simplePos x="0" y="0"/>
                <wp:positionH relativeFrom="column">
                  <wp:posOffset>15875</wp:posOffset>
                </wp:positionH>
                <wp:positionV relativeFrom="paragraph">
                  <wp:posOffset>175260</wp:posOffset>
                </wp:positionV>
                <wp:extent cx="7223125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231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84766F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13.8pt" to="570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r/9sAEAAEkDAAAOAAAAZHJzL2Uyb0RvYy54bWysU01v2zAMvQ/YfxB0X+x46D6MOD2k6y7d&#10;FqDdD2Ak2RYmiwKpxMm/n6QmabHdhvkgkCL59PhIr26PkxMHQ2zRd3K5qKUwXqG2fujkz6f7d5+k&#10;4Aheg0NvOnkyLG/Xb9+s5tCaBkd02pBIIJ7bOXRyjDG0VcVqNBPwAoPxKdgjTRCTS0OlCeaEPrmq&#10;qesP1YykA6EyzOn27jko1wW/742KP/qeTRSuk4lbLCeVc5fPar2CdiAIo1VnGvAPLCawPj16hbqD&#10;CGJP9i+oySpCxj4uFE4V9r1VpvSQulnWf3TzOEIwpZckDoerTPz/YNX3w8ZvKVNXR/8YHlD9YuFx&#10;M4IfTCHwdAppcMssVTUHbq8l2eGwJbGbv6FOObCPWFQ49jRlyNSfOBaxT1exzTEKlS4/Ns37ZXMj&#10;hbrEKmgvhYE4fjU4iWx00lmfdYAWDg8cMxFoLyn52uO9da7M0nkxJ7af65u6VDA6q3M05zENu40j&#10;cYC8DuUrbaXI6zTCvdcFbTSgv5ztCNY92+l1589qZAHytnG7Q33a0kWlNK9C87xbeSFe+6X65Q9Y&#10;/wYAAP//AwBQSwMEFAAGAAgAAAAhAMNoDZLcAAAACAEAAA8AAABkcnMvZG93bnJldi54bWxMj0FP&#10;wzAMhe9I/IfISNxYumkbXWk6wSQuu1Em2DFrTFuROFWTde2/xxMHOFn2e3r+Xr4dnRUD9qH1pGA+&#10;S0AgVd60VCs4vL8+pCBC1GS09YQKJgywLW5vcp0Zf6E3HMpYCw6hkGkFTYxdJmWoGnQ6zHyHxNqX&#10;752OvPa1NL2+cLizcpEka+l0S/yh0R3uGqy+y7PjlNVn+rLX6WGabHncLHcf+4GcUvd34/MTiIhj&#10;/DPDFZ/RoWCmkz+TCcIqWKzYyONxDeIqz5cJdzv9XmSRy/8Fih8AAAD//wMAUEsBAi0AFAAGAAgA&#10;AAAhALaDOJL+AAAA4QEAABMAAAAAAAAAAAAAAAAAAAAAAFtDb250ZW50X1R5cGVzXS54bWxQSwEC&#10;LQAUAAYACAAAACEAOP0h/9YAAACUAQAACwAAAAAAAAAAAAAAAAAvAQAAX3JlbHMvLnJlbHNQSwEC&#10;LQAUAAYACAAAACEA+Na//bABAABJAwAADgAAAAAAAAAAAAAAAAAuAgAAZHJzL2Uyb0RvYy54bWxQ&#10;SwECLQAUAAYACAAAACEAw2gNktwAAAAIAQAADwAAAAAAAAAAAAAAAAAKBAAAZHJzL2Rvd25yZXYu&#10;eG1sUEsFBgAAAAAEAAQA8wAAABMFAAAAAA==&#10;" o:allowincell="f" strokeweight="1.5pt"/>
            </w:pict>
          </mc:Fallback>
        </mc:AlternateContent>
      </w:r>
      <w:r w:rsidR="0020149C">
        <w:rPr>
          <w:sz w:val="19"/>
        </w:rPr>
        <w:tab/>
      </w:r>
      <w:r w:rsidR="0020149C">
        <w:rPr>
          <w:rFonts w:ascii="Arial Narrow" w:hAnsi="Arial Narrow"/>
          <w:b/>
          <w:sz w:val="19"/>
        </w:rPr>
        <w:t xml:space="preserve">State of California </w:t>
      </w:r>
      <w:r w:rsidR="0020149C">
        <w:rPr>
          <w:rFonts w:ascii="Arial Narrow" w:hAnsi="Arial Narrow"/>
          <w:sz w:val="16"/>
        </w:rPr>
        <w:sym w:font="Symbol" w:char="F0B7"/>
      </w:r>
      <w:r w:rsidR="0020149C">
        <w:rPr>
          <w:rFonts w:ascii="Arial Narrow" w:hAnsi="Arial Narrow"/>
          <w:sz w:val="19"/>
        </w:rPr>
        <w:t xml:space="preserve"> </w:t>
      </w:r>
      <w:r w:rsidR="0020149C">
        <w:rPr>
          <w:rFonts w:ascii="Arial Narrow" w:hAnsi="Arial Narrow"/>
          <w:b/>
          <w:sz w:val="19"/>
        </w:rPr>
        <w:t>Natural Resources Agency</w:t>
      </w:r>
      <w:r w:rsidR="0020149C">
        <w:rPr>
          <w:sz w:val="19"/>
        </w:rPr>
        <w:tab/>
      </w:r>
      <w:r w:rsidR="006168EC">
        <w:rPr>
          <w:rFonts w:ascii="Arial Narrow" w:hAnsi="Arial Narrow"/>
          <w:b/>
          <w:sz w:val="20"/>
        </w:rPr>
        <w:t>Gavin Newsom</w:t>
      </w:r>
      <w:r w:rsidR="0020149C">
        <w:rPr>
          <w:rFonts w:ascii="Arial Narrow" w:hAnsi="Arial Narrow"/>
          <w:b/>
          <w:sz w:val="20"/>
        </w:rPr>
        <w:t xml:space="preserve">, </w:t>
      </w:r>
      <w:r w:rsidR="0020149C">
        <w:rPr>
          <w:rFonts w:ascii="Arial Narrow" w:hAnsi="Arial Narrow"/>
          <w:b/>
          <w:i/>
          <w:sz w:val="20"/>
        </w:rPr>
        <w:t>Governor</w:t>
      </w:r>
    </w:p>
    <w:p w14:paraId="439A12D7" w14:textId="77777777" w:rsidR="0020149C" w:rsidRDefault="0020149C">
      <w:pPr>
        <w:tabs>
          <w:tab w:val="left" w:pos="1080"/>
          <w:tab w:val="left" w:pos="1440"/>
          <w:tab w:val="right" w:pos="11340"/>
        </w:tabs>
        <w:rPr>
          <w:b/>
          <w:i/>
          <w:sz w:val="19"/>
        </w:rPr>
      </w:pPr>
      <w:r>
        <w:rPr>
          <w:sz w:val="19"/>
        </w:rPr>
        <w:tab/>
      </w:r>
      <w:r>
        <w:rPr>
          <w:rFonts w:ascii="Arial Narrow" w:hAnsi="Arial Narrow"/>
          <w:b/>
          <w:sz w:val="19"/>
        </w:rPr>
        <w:t>DEPARTMENT OF PARKS AND RECREATION</w:t>
      </w:r>
      <w:r>
        <w:rPr>
          <w:rFonts w:ascii="Arial Narrow" w:hAnsi="Arial Narrow"/>
          <w:b/>
          <w:sz w:val="19"/>
        </w:rPr>
        <w:tab/>
      </w:r>
      <w:r w:rsidR="00630E44" w:rsidRPr="00630E44">
        <w:rPr>
          <w:rFonts w:ascii="Arial Narrow" w:hAnsi="Arial Narrow"/>
          <w:b/>
          <w:sz w:val="20"/>
        </w:rPr>
        <w:t>Armando Quintero</w:t>
      </w:r>
      <w:r w:rsidR="00776279">
        <w:rPr>
          <w:rFonts w:ascii="Arial Narrow" w:hAnsi="Arial Narrow"/>
          <w:b/>
          <w:i/>
          <w:sz w:val="20"/>
        </w:rPr>
        <w:t>, Director</w:t>
      </w:r>
    </w:p>
    <w:p w14:paraId="08D1A038" w14:textId="77777777" w:rsidR="0020149C" w:rsidRDefault="0020149C">
      <w:pPr>
        <w:tabs>
          <w:tab w:val="left" w:pos="1080"/>
          <w:tab w:val="left" w:pos="1440"/>
          <w:tab w:val="right" w:pos="11430"/>
        </w:tabs>
        <w:rPr>
          <w:sz w:val="19"/>
        </w:rPr>
        <w:sectPr w:rsidR="0020149C">
          <w:pgSz w:w="12240" w:h="15840" w:code="1"/>
          <w:pgMar w:top="576" w:right="360" w:bottom="1440" w:left="360" w:header="720" w:footer="720" w:gutter="0"/>
          <w:cols w:space="720"/>
        </w:sectPr>
      </w:pPr>
    </w:p>
    <w:p w14:paraId="6CFC3D36" w14:textId="77777777" w:rsidR="0020149C" w:rsidRPr="00B7161E" w:rsidRDefault="00B7161E">
      <w:pPr>
        <w:rPr>
          <w:rFonts w:ascii="Arial Narrow" w:hAnsi="Arial Narrow"/>
          <w:b/>
          <w:sz w:val="18"/>
          <w:szCs w:val="18"/>
        </w:rPr>
      </w:pPr>
      <w:r w:rsidRPr="00B7161E">
        <w:rPr>
          <w:rFonts w:ascii="Arial Narrow" w:hAnsi="Arial Narrow"/>
          <w:b/>
          <w:sz w:val="18"/>
          <w:szCs w:val="18"/>
        </w:rPr>
        <w:t>SIERRA DISTRICT ADMINISTRATION</w:t>
      </w:r>
    </w:p>
    <w:p w14:paraId="23C53BA7" w14:textId="77777777" w:rsidR="00B7161E" w:rsidRDefault="00B7161E">
      <w:pPr>
        <w:rPr>
          <w:rFonts w:ascii="Arial Narrow" w:hAnsi="Arial Narrow"/>
          <w:b/>
          <w:sz w:val="18"/>
          <w:szCs w:val="18"/>
        </w:rPr>
      </w:pPr>
      <w:r w:rsidRPr="00B7161E">
        <w:rPr>
          <w:rFonts w:ascii="Arial Narrow" w:hAnsi="Arial Narrow"/>
          <w:b/>
          <w:sz w:val="18"/>
          <w:szCs w:val="18"/>
        </w:rPr>
        <w:t>PO BOX 266, TAHOMA CA 96142</w:t>
      </w:r>
    </w:p>
    <w:p w14:paraId="608E3308" w14:textId="77777777" w:rsidR="00B7161E" w:rsidRDefault="00B7161E">
      <w:pPr>
        <w:rPr>
          <w:rFonts w:ascii="Arial Narrow" w:hAnsi="Arial Narrow"/>
          <w:b/>
          <w:sz w:val="18"/>
          <w:szCs w:val="18"/>
        </w:rPr>
      </w:pPr>
    </w:p>
    <w:p w14:paraId="4A48B10B" w14:textId="77777777" w:rsidR="00B7161E" w:rsidRDefault="00B7161E">
      <w:pPr>
        <w:rPr>
          <w:rFonts w:ascii="Arial Narrow" w:hAnsi="Arial Narrow"/>
          <w:b/>
          <w:sz w:val="18"/>
          <w:szCs w:val="18"/>
        </w:rPr>
      </w:pPr>
    </w:p>
    <w:p w14:paraId="77D4BFB2" w14:textId="6B82F0C7" w:rsidR="00E64FDE" w:rsidRPr="008008A7" w:rsidRDefault="00E64FDE" w:rsidP="00E64FDE">
      <w:pPr>
        <w:jc w:val="center"/>
        <w:rPr>
          <w:rFonts w:cs="Arial"/>
          <w:b/>
          <w:sz w:val="22"/>
          <w:szCs w:val="22"/>
        </w:rPr>
      </w:pPr>
      <w:r w:rsidRPr="008008A7">
        <w:rPr>
          <w:rFonts w:cs="Arial"/>
          <w:b/>
          <w:sz w:val="22"/>
          <w:szCs w:val="22"/>
        </w:rPr>
        <w:t>ADDENDUM #</w:t>
      </w:r>
      <w:r w:rsidR="008526E1">
        <w:rPr>
          <w:rFonts w:cs="Arial"/>
          <w:b/>
          <w:sz w:val="22"/>
          <w:szCs w:val="22"/>
        </w:rPr>
        <w:t>1</w:t>
      </w:r>
    </w:p>
    <w:p w14:paraId="32B04C5D" w14:textId="7EDBCA56" w:rsidR="00E64FDE" w:rsidRPr="008008A7" w:rsidRDefault="00E64FDE" w:rsidP="00E64FDE">
      <w:pPr>
        <w:jc w:val="center"/>
        <w:rPr>
          <w:rFonts w:cs="Arial"/>
          <w:bCs/>
          <w:sz w:val="22"/>
          <w:szCs w:val="22"/>
        </w:rPr>
      </w:pPr>
      <w:r w:rsidRPr="008008A7">
        <w:rPr>
          <w:rFonts w:cs="Arial"/>
          <w:bCs/>
          <w:sz w:val="22"/>
          <w:szCs w:val="22"/>
        </w:rPr>
        <w:t xml:space="preserve">Issued: </w:t>
      </w:r>
      <w:r w:rsidR="0066565F">
        <w:rPr>
          <w:rFonts w:cs="Arial"/>
          <w:bCs/>
          <w:sz w:val="22"/>
          <w:szCs w:val="22"/>
        </w:rPr>
        <w:t>June 17, 2026</w:t>
      </w:r>
    </w:p>
    <w:p w14:paraId="48F653F5" w14:textId="77777777" w:rsidR="00E64FDE" w:rsidRPr="008008A7" w:rsidRDefault="00E64FDE" w:rsidP="00E64FDE">
      <w:pPr>
        <w:jc w:val="center"/>
        <w:rPr>
          <w:rFonts w:cs="Arial"/>
          <w:bCs/>
          <w:sz w:val="22"/>
          <w:szCs w:val="22"/>
        </w:rPr>
      </w:pPr>
    </w:p>
    <w:p w14:paraId="6ACF1908" w14:textId="5FAF4ED6" w:rsidR="00E64FDE" w:rsidRPr="008008A7" w:rsidRDefault="008008A7" w:rsidP="00E64FDE">
      <w:pPr>
        <w:jc w:val="center"/>
        <w:rPr>
          <w:rFonts w:cs="Arial"/>
          <w:b/>
          <w:sz w:val="22"/>
          <w:szCs w:val="22"/>
        </w:rPr>
      </w:pPr>
      <w:r w:rsidRPr="008008A7">
        <w:rPr>
          <w:rFonts w:cs="Arial"/>
          <w:b/>
          <w:sz w:val="22"/>
          <w:szCs w:val="22"/>
        </w:rPr>
        <w:t xml:space="preserve">Sierra District </w:t>
      </w:r>
      <w:r w:rsidR="00621D87">
        <w:rPr>
          <w:rFonts w:cs="Arial"/>
          <w:b/>
          <w:sz w:val="22"/>
          <w:szCs w:val="22"/>
        </w:rPr>
        <w:t>–</w:t>
      </w:r>
      <w:r w:rsidRPr="008008A7">
        <w:rPr>
          <w:rFonts w:cs="Arial"/>
          <w:b/>
          <w:sz w:val="22"/>
          <w:szCs w:val="22"/>
        </w:rPr>
        <w:t xml:space="preserve"> </w:t>
      </w:r>
      <w:r w:rsidR="00621D87">
        <w:rPr>
          <w:rFonts w:cs="Arial"/>
          <w:b/>
          <w:sz w:val="22"/>
          <w:szCs w:val="22"/>
        </w:rPr>
        <w:t>Alpine-Mono Sector</w:t>
      </w:r>
    </w:p>
    <w:p w14:paraId="321C0913" w14:textId="77777777" w:rsidR="00211FA4" w:rsidRPr="008008A7" w:rsidRDefault="00211FA4" w:rsidP="00211FA4">
      <w:pPr>
        <w:rPr>
          <w:rFonts w:cs="Arial"/>
          <w:b/>
          <w:sz w:val="22"/>
          <w:szCs w:val="22"/>
        </w:rPr>
      </w:pPr>
    </w:p>
    <w:p w14:paraId="3CAE148A" w14:textId="1648D18B" w:rsidR="00E64FDE" w:rsidRPr="008008A7" w:rsidRDefault="0066565F" w:rsidP="00E64FDE">
      <w:pPr>
        <w:jc w:val="center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Mono Lake ADA Boardwalk Materials</w:t>
      </w:r>
    </w:p>
    <w:p w14:paraId="0352F1DC" w14:textId="4B70A904" w:rsidR="00E64FDE" w:rsidRDefault="00621D87" w:rsidP="00E64FDE">
      <w:pPr>
        <w:jc w:val="center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Purchase</w:t>
      </w:r>
      <w:r w:rsidR="00E64FDE" w:rsidRPr="008008A7">
        <w:rPr>
          <w:rFonts w:cs="Arial"/>
          <w:bCs/>
          <w:sz w:val="22"/>
          <w:szCs w:val="22"/>
        </w:rPr>
        <w:t xml:space="preserve"> # </w:t>
      </w:r>
      <w:r>
        <w:rPr>
          <w:rFonts w:cs="Arial"/>
          <w:bCs/>
          <w:sz w:val="22"/>
          <w:szCs w:val="22"/>
        </w:rPr>
        <w:t>S25683</w:t>
      </w:r>
      <w:r w:rsidR="0066565F">
        <w:rPr>
          <w:rFonts w:cs="Arial"/>
          <w:bCs/>
          <w:sz w:val="22"/>
          <w:szCs w:val="22"/>
        </w:rPr>
        <w:t>109</w:t>
      </w:r>
    </w:p>
    <w:p w14:paraId="100FA511" w14:textId="77777777" w:rsidR="00435D99" w:rsidRDefault="00435D99" w:rsidP="00E64FDE">
      <w:pPr>
        <w:jc w:val="center"/>
        <w:rPr>
          <w:rFonts w:cs="Arial"/>
          <w:bCs/>
          <w:sz w:val="22"/>
          <w:szCs w:val="22"/>
        </w:rPr>
      </w:pPr>
    </w:p>
    <w:p w14:paraId="778503F1" w14:textId="767AC0FA" w:rsidR="00435D99" w:rsidRDefault="00435D99" w:rsidP="00E64FDE">
      <w:pPr>
        <w:jc w:val="center"/>
        <w:rPr>
          <w:rFonts w:cs="Arial"/>
          <w:bCs/>
          <w:strike/>
          <w:sz w:val="22"/>
          <w:szCs w:val="22"/>
        </w:rPr>
      </w:pPr>
      <w:r>
        <w:rPr>
          <w:rFonts w:cs="Arial"/>
          <w:bCs/>
          <w:strike/>
          <w:sz w:val="22"/>
          <w:szCs w:val="22"/>
        </w:rPr>
        <w:t>Bid Date: June 30, 2026, at 2:00 PM PT</w:t>
      </w:r>
    </w:p>
    <w:p w14:paraId="5FE2F64A" w14:textId="4C799378" w:rsidR="00435D99" w:rsidRPr="00435D99" w:rsidRDefault="00435D99" w:rsidP="00E64FDE">
      <w:pPr>
        <w:jc w:val="center"/>
        <w:rPr>
          <w:rFonts w:cs="Arial"/>
          <w:b/>
          <w:sz w:val="22"/>
          <w:szCs w:val="22"/>
        </w:rPr>
      </w:pPr>
      <w:r w:rsidRPr="00435D99">
        <w:rPr>
          <w:rFonts w:cs="Arial"/>
          <w:b/>
          <w:sz w:val="22"/>
          <w:szCs w:val="22"/>
        </w:rPr>
        <w:t xml:space="preserve">Revised Bid Due Date: July </w:t>
      </w:r>
      <w:r w:rsidR="003B4766">
        <w:rPr>
          <w:rFonts w:cs="Arial"/>
          <w:b/>
          <w:sz w:val="22"/>
          <w:szCs w:val="22"/>
        </w:rPr>
        <w:t>1</w:t>
      </w:r>
      <w:r w:rsidRPr="00435D99">
        <w:rPr>
          <w:rFonts w:cs="Arial"/>
          <w:b/>
          <w:sz w:val="22"/>
          <w:szCs w:val="22"/>
        </w:rPr>
        <w:t xml:space="preserve">, </w:t>
      </w:r>
      <w:proofErr w:type="gramStart"/>
      <w:r w:rsidRPr="00435D99">
        <w:rPr>
          <w:rFonts w:cs="Arial"/>
          <w:b/>
          <w:sz w:val="22"/>
          <w:szCs w:val="22"/>
        </w:rPr>
        <w:t>2026</w:t>
      </w:r>
      <w:proofErr w:type="gramEnd"/>
      <w:r w:rsidRPr="00435D99">
        <w:rPr>
          <w:rFonts w:cs="Arial"/>
          <w:b/>
          <w:sz w:val="22"/>
          <w:szCs w:val="22"/>
        </w:rPr>
        <w:t xml:space="preserve"> at 2:00 PM PT</w:t>
      </w:r>
    </w:p>
    <w:p w14:paraId="10542F47" w14:textId="77777777" w:rsidR="008526E1" w:rsidRDefault="008526E1" w:rsidP="00051BD5">
      <w:pPr>
        <w:rPr>
          <w:rFonts w:cs="Arial"/>
          <w:bCs/>
          <w:sz w:val="22"/>
          <w:szCs w:val="22"/>
        </w:rPr>
      </w:pPr>
    </w:p>
    <w:p w14:paraId="0F38F7E5" w14:textId="77777777" w:rsidR="00311244" w:rsidRDefault="00311244" w:rsidP="00984A07">
      <w:pPr>
        <w:rPr>
          <w:rFonts w:cs="Arial"/>
          <w:b/>
          <w:sz w:val="22"/>
          <w:szCs w:val="22"/>
          <w:u w:val="single"/>
        </w:rPr>
      </w:pPr>
    </w:p>
    <w:p w14:paraId="6FBC1A15" w14:textId="77777777" w:rsidR="00051BD5" w:rsidRPr="00051BD5" w:rsidRDefault="00051BD5" w:rsidP="00984A07">
      <w:pPr>
        <w:rPr>
          <w:rFonts w:cs="Arial"/>
          <w:b/>
          <w:sz w:val="22"/>
          <w:szCs w:val="22"/>
          <w:u w:val="single"/>
        </w:rPr>
      </w:pPr>
    </w:p>
    <w:p w14:paraId="6508C9DF" w14:textId="02AC223A" w:rsidR="00051BD5" w:rsidRDefault="00051BD5" w:rsidP="000E4851">
      <w:pPr>
        <w:rPr>
          <w:rFonts w:cs="Arial"/>
          <w:bCs/>
          <w:sz w:val="22"/>
          <w:szCs w:val="22"/>
        </w:rPr>
      </w:pPr>
      <w:r w:rsidRPr="008008A7">
        <w:rPr>
          <w:rFonts w:cs="Arial"/>
          <w:bCs/>
          <w:sz w:val="22"/>
          <w:szCs w:val="22"/>
        </w:rPr>
        <w:t xml:space="preserve">The changes in this addendum shall be included in </w:t>
      </w:r>
      <w:r w:rsidR="000E4851">
        <w:rPr>
          <w:rFonts w:cs="Arial"/>
          <w:bCs/>
          <w:sz w:val="22"/>
          <w:szCs w:val="22"/>
        </w:rPr>
        <w:t xml:space="preserve">this </w:t>
      </w:r>
      <w:r w:rsidR="00BA3B68">
        <w:rPr>
          <w:rFonts w:cs="Arial"/>
          <w:bCs/>
          <w:sz w:val="22"/>
          <w:szCs w:val="22"/>
        </w:rPr>
        <w:t>procurement,</w:t>
      </w:r>
      <w:r w:rsidR="000E4851">
        <w:rPr>
          <w:rFonts w:cs="Arial"/>
          <w:bCs/>
          <w:sz w:val="22"/>
          <w:szCs w:val="22"/>
        </w:rPr>
        <w:t xml:space="preserve"> </w:t>
      </w:r>
      <w:r w:rsidRPr="008008A7">
        <w:rPr>
          <w:rFonts w:cs="Arial"/>
          <w:bCs/>
          <w:sz w:val="22"/>
          <w:szCs w:val="22"/>
        </w:rPr>
        <w:t xml:space="preserve">and this addendum shall be part of the </w:t>
      </w:r>
      <w:r w:rsidR="000E4851">
        <w:rPr>
          <w:rFonts w:cs="Arial"/>
          <w:bCs/>
          <w:sz w:val="22"/>
          <w:szCs w:val="22"/>
        </w:rPr>
        <w:t>procurement</w:t>
      </w:r>
      <w:r w:rsidRPr="008008A7">
        <w:rPr>
          <w:rFonts w:cs="Arial"/>
          <w:bCs/>
          <w:sz w:val="22"/>
          <w:szCs w:val="22"/>
        </w:rPr>
        <w:t xml:space="preserve"> documents. All conditions not affected by this addendum remain unchanged.</w:t>
      </w:r>
    </w:p>
    <w:p w14:paraId="5F39D3CA" w14:textId="77777777" w:rsidR="00435D99" w:rsidRDefault="00435D99" w:rsidP="000E4851">
      <w:pPr>
        <w:rPr>
          <w:rFonts w:cs="Arial"/>
          <w:bCs/>
          <w:sz w:val="22"/>
          <w:szCs w:val="22"/>
        </w:rPr>
      </w:pPr>
    </w:p>
    <w:p w14:paraId="473034B5" w14:textId="4E481191" w:rsidR="00435D99" w:rsidRDefault="00435D99" w:rsidP="00435D99">
      <w:pPr>
        <w:pStyle w:val="ListParagraph"/>
        <w:numPr>
          <w:ilvl w:val="0"/>
          <w:numId w:val="5"/>
        </w:numPr>
        <w:rPr>
          <w:rFonts w:cs="Arial"/>
          <w:b/>
          <w:sz w:val="22"/>
          <w:szCs w:val="22"/>
        </w:rPr>
      </w:pPr>
      <w:r w:rsidRPr="00435D99">
        <w:rPr>
          <w:rFonts w:cs="Arial"/>
          <w:b/>
          <w:sz w:val="22"/>
          <w:szCs w:val="22"/>
        </w:rPr>
        <w:t>Bid Due Extension:</w:t>
      </w:r>
    </w:p>
    <w:p w14:paraId="47A0EFD6" w14:textId="15F1D016" w:rsidR="00435D99" w:rsidRDefault="00435D99" w:rsidP="00435D99">
      <w:pPr>
        <w:ind w:left="720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The bid due date has been extended from Tuesday June 30, </w:t>
      </w:r>
      <w:r w:rsidR="00AD627F">
        <w:rPr>
          <w:rFonts w:cs="Arial"/>
          <w:bCs/>
          <w:sz w:val="22"/>
          <w:szCs w:val="22"/>
        </w:rPr>
        <w:t>2026,</w:t>
      </w:r>
      <w:r>
        <w:rPr>
          <w:rFonts w:cs="Arial"/>
          <w:bCs/>
          <w:sz w:val="22"/>
          <w:szCs w:val="22"/>
        </w:rPr>
        <w:t xml:space="preserve"> to Wednesday July 1, 2026, at 2:00 PM PT.</w:t>
      </w:r>
    </w:p>
    <w:p w14:paraId="264211FE" w14:textId="77777777" w:rsidR="00435D99" w:rsidRDefault="00435D99" w:rsidP="00435D99">
      <w:pPr>
        <w:ind w:left="720"/>
        <w:rPr>
          <w:rFonts w:cs="Arial"/>
          <w:bCs/>
          <w:sz w:val="22"/>
          <w:szCs w:val="22"/>
        </w:rPr>
      </w:pPr>
    </w:p>
    <w:p w14:paraId="2CEE741B" w14:textId="7543A457" w:rsidR="00435D99" w:rsidRPr="00435D99" w:rsidRDefault="00435D99" w:rsidP="00435D99">
      <w:pPr>
        <w:pStyle w:val="ListParagraph"/>
        <w:numPr>
          <w:ilvl w:val="0"/>
          <w:numId w:val="5"/>
        </w:numPr>
        <w:rPr>
          <w:rFonts w:cs="Arial"/>
          <w:bCs/>
          <w:sz w:val="22"/>
          <w:szCs w:val="22"/>
        </w:rPr>
      </w:pPr>
      <w:r>
        <w:rPr>
          <w:rFonts w:cs="Arial"/>
          <w:b/>
          <w:sz w:val="22"/>
          <w:szCs w:val="22"/>
        </w:rPr>
        <w:t>Bid Forms:</w:t>
      </w:r>
    </w:p>
    <w:p w14:paraId="4EBB1C13" w14:textId="77777777" w:rsidR="009A48DE" w:rsidRDefault="00435D99" w:rsidP="00435D99">
      <w:pPr>
        <w:pStyle w:val="ListParagraph"/>
        <w:rPr>
          <w:rFonts w:cs="Arial"/>
          <w:bCs/>
          <w:sz w:val="22"/>
          <w:szCs w:val="22"/>
        </w:rPr>
      </w:pPr>
      <w:r>
        <w:rPr>
          <w:rFonts w:cs="Arial"/>
          <w:b/>
          <w:sz w:val="22"/>
          <w:szCs w:val="22"/>
        </w:rPr>
        <w:t>DELETE</w:t>
      </w:r>
      <w:r>
        <w:rPr>
          <w:rFonts w:cs="Arial"/>
          <w:bCs/>
          <w:sz w:val="22"/>
          <w:szCs w:val="22"/>
        </w:rPr>
        <w:t xml:space="preserve"> and </w:t>
      </w:r>
      <w:r>
        <w:rPr>
          <w:rFonts w:cs="Arial"/>
          <w:b/>
          <w:sz w:val="22"/>
          <w:szCs w:val="22"/>
        </w:rPr>
        <w:t>REPLACE</w:t>
      </w:r>
      <w:r>
        <w:rPr>
          <w:rFonts w:cs="Arial"/>
          <w:bCs/>
          <w:sz w:val="22"/>
          <w:szCs w:val="22"/>
        </w:rPr>
        <w:t xml:space="preserve"> IFB </w:t>
      </w:r>
      <w:r w:rsidR="009A48DE">
        <w:rPr>
          <w:rFonts w:cs="Arial"/>
          <w:bCs/>
          <w:sz w:val="22"/>
          <w:szCs w:val="22"/>
        </w:rPr>
        <w:t>document</w:t>
      </w:r>
      <w:r>
        <w:rPr>
          <w:rFonts w:cs="Arial"/>
          <w:bCs/>
          <w:sz w:val="22"/>
          <w:szCs w:val="22"/>
        </w:rPr>
        <w:t xml:space="preserve"> with </w:t>
      </w:r>
      <w:r>
        <w:rPr>
          <w:rFonts w:cs="Arial"/>
          <w:b/>
          <w:sz w:val="22"/>
          <w:szCs w:val="22"/>
        </w:rPr>
        <w:t>ATTACHED</w:t>
      </w:r>
      <w:r>
        <w:rPr>
          <w:rFonts w:cs="Arial"/>
          <w:bCs/>
          <w:sz w:val="22"/>
          <w:szCs w:val="22"/>
        </w:rPr>
        <w:t xml:space="preserve"> IFB </w:t>
      </w:r>
      <w:r w:rsidR="009A48DE">
        <w:rPr>
          <w:rFonts w:cs="Arial"/>
          <w:bCs/>
          <w:sz w:val="22"/>
          <w:szCs w:val="22"/>
        </w:rPr>
        <w:t>document. The modifications are:</w:t>
      </w:r>
    </w:p>
    <w:p w14:paraId="1F4DB4A2" w14:textId="77777777" w:rsidR="009A48DE" w:rsidRDefault="009A48DE" w:rsidP="00435D99">
      <w:pPr>
        <w:pStyle w:val="ListParagraph"/>
        <w:rPr>
          <w:rFonts w:cs="Arial"/>
          <w:bCs/>
          <w:sz w:val="22"/>
          <w:szCs w:val="22"/>
        </w:rPr>
      </w:pPr>
    </w:p>
    <w:p w14:paraId="663A3338" w14:textId="4AA26CB1" w:rsidR="00E224FE" w:rsidRDefault="009A48DE" w:rsidP="009A48DE">
      <w:pPr>
        <w:pStyle w:val="ListParagrap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Revised Key Action dates are as follows:</w:t>
      </w:r>
    </w:p>
    <w:p w14:paraId="6719ABCD" w14:textId="77777777" w:rsidR="009A48DE" w:rsidRDefault="009A48DE" w:rsidP="009A48DE">
      <w:pPr>
        <w:pStyle w:val="ListParagraph"/>
        <w:rPr>
          <w:rFonts w:cs="Arial"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10"/>
        <w:gridCol w:w="4050"/>
      </w:tblGrid>
      <w:tr w:rsidR="00AF5BAE" w:rsidRPr="0015708F" w14:paraId="438204D7" w14:textId="77777777" w:rsidTr="005B157A">
        <w:trPr>
          <w:trHeight w:val="289"/>
          <w:jc w:val="center"/>
        </w:trPr>
        <w:tc>
          <w:tcPr>
            <w:tcW w:w="5310" w:type="dxa"/>
            <w:tcBorders>
              <w:top w:val="single" w:sz="4" w:space="0" w:color="auto"/>
              <w:left w:val="nil"/>
            </w:tcBorders>
            <w:shd w:val="clear" w:color="auto" w:fill="DEEAF6" w:themeFill="accent1" w:themeFillTint="33"/>
          </w:tcPr>
          <w:p w14:paraId="74D62358" w14:textId="77777777" w:rsidR="00AF5BAE" w:rsidRPr="0015708F" w:rsidRDefault="00AF5BAE" w:rsidP="005B157A">
            <w:pPr>
              <w:widowControl w:val="0"/>
              <w:autoSpaceDE w:val="0"/>
              <w:autoSpaceDN w:val="0"/>
              <w:spacing w:before="28" w:line="241" w:lineRule="exact"/>
              <w:ind w:left="360"/>
              <w:rPr>
                <w:rFonts w:eastAsia="Arial" w:cs="Arial"/>
                <w:b/>
              </w:rPr>
            </w:pPr>
            <w:r w:rsidRPr="0015708F">
              <w:rPr>
                <w:rFonts w:eastAsia="Arial" w:cs="Arial"/>
                <w:b/>
              </w:rPr>
              <w:t>KEY</w:t>
            </w:r>
            <w:r w:rsidRPr="0015708F">
              <w:rPr>
                <w:rFonts w:eastAsia="Arial" w:cs="Arial"/>
                <w:b/>
                <w:spacing w:val="-5"/>
              </w:rPr>
              <w:t xml:space="preserve"> </w:t>
            </w:r>
            <w:r w:rsidRPr="0015708F">
              <w:rPr>
                <w:rFonts w:eastAsia="Arial" w:cs="Arial"/>
                <w:b/>
              </w:rPr>
              <w:t>ACTION</w:t>
            </w:r>
          </w:p>
        </w:tc>
        <w:tc>
          <w:tcPr>
            <w:tcW w:w="4050" w:type="dxa"/>
            <w:tcBorders>
              <w:top w:val="single" w:sz="4" w:space="0" w:color="auto"/>
              <w:bottom w:val="single" w:sz="2" w:space="0" w:color="auto"/>
              <w:right w:val="nil"/>
            </w:tcBorders>
            <w:shd w:val="clear" w:color="auto" w:fill="DEEAF6" w:themeFill="accent1" w:themeFillTint="33"/>
          </w:tcPr>
          <w:p w14:paraId="5616CB4C" w14:textId="77777777" w:rsidR="00AF5BAE" w:rsidRPr="0015708F" w:rsidRDefault="00AF5BAE" w:rsidP="005B157A">
            <w:pPr>
              <w:widowControl w:val="0"/>
              <w:autoSpaceDE w:val="0"/>
              <w:autoSpaceDN w:val="0"/>
              <w:spacing w:before="28" w:line="241" w:lineRule="exact"/>
              <w:ind w:left="360"/>
              <w:rPr>
                <w:rFonts w:eastAsia="Arial" w:cs="Arial"/>
                <w:b/>
                <w:spacing w:val="-4"/>
              </w:rPr>
            </w:pPr>
            <w:r w:rsidRPr="0015708F">
              <w:rPr>
                <w:rFonts w:eastAsia="Arial" w:cs="Arial"/>
                <w:b/>
                <w:spacing w:val="-4"/>
              </w:rPr>
              <w:t>DATE &amp; TIME</w:t>
            </w:r>
          </w:p>
        </w:tc>
      </w:tr>
      <w:tr w:rsidR="00AF5BAE" w:rsidRPr="0015708F" w14:paraId="0046C6C9" w14:textId="77777777" w:rsidTr="005B157A">
        <w:trPr>
          <w:trHeight w:val="347"/>
          <w:jc w:val="center"/>
        </w:trPr>
        <w:tc>
          <w:tcPr>
            <w:tcW w:w="5310" w:type="dxa"/>
            <w:tcBorders>
              <w:left w:val="nil"/>
            </w:tcBorders>
          </w:tcPr>
          <w:p w14:paraId="6E008AF6" w14:textId="77777777" w:rsidR="00AF5BAE" w:rsidRPr="0015708F" w:rsidRDefault="00AF5BAE" w:rsidP="005B157A">
            <w:pPr>
              <w:widowControl w:val="0"/>
              <w:autoSpaceDE w:val="0"/>
              <w:autoSpaceDN w:val="0"/>
              <w:spacing w:before="37"/>
              <w:ind w:left="360" w:right="90"/>
              <w:rPr>
                <w:rFonts w:eastAsia="Arial" w:cs="Arial"/>
              </w:rPr>
            </w:pPr>
            <w:r w:rsidRPr="0015708F">
              <w:rPr>
                <w:rFonts w:eastAsia="Arial" w:cs="Arial"/>
              </w:rPr>
              <w:t>Release</w:t>
            </w:r>
            <w:r w:rsidRPr="0015708F">
              <w:rPr>
                <w:rFonts w:eastAsia="Arial" w:cs="Arial"/>
                <w:spacing w:val="-4"/>
              </w:rPr>
              <w:t xml:space="preserve"> </w:t>
            </w:r>
            <w:r w:rsidRPr="0015708F">
              <w:rPr>
                <w:rFonts w:eastAsia="Arial" w:cs="Arial"/>
              </w:rPr>
              <w:t>of</w:t>
            </w:r>
            <w:r w:rsidRPr="0015708F">
              <w:rPr>
                <w:rFonts w:eastAsia="Arial" w:cs="Arial"/>
                <w:spacing w:val="-2"/>
              </w:rPr>
              <w:t xml:space="preserve"> </w:t>
            </w:r>
            <w:r>
              <w:rPr>
                <w:rFonts w:eastAsia="Arial" w:cs="Arial"/>
                <w:spacing w:val="-5"/>
              </w:rPr>
              <w:t>IFB</w:t>
            </w:r>
            <w:r w:rsidRPr="0015708F">
              <w:rPr>
                <w:rFonts w:eastAsia="Arial" w:cs="Arial"/>
                <w:spacing w:val="-5"/>
              </w:rPr>
              <w:t xml:space="preserve"> (Event ID# </w:t>
            </w:r>
            <w:r w:rsidRPr="009870E5">
              <w:rPr>
                <w:rFonts w:eastAsia="Arial" w:cs="Arial"/>
                <w:spacing w:val="-5"/>
              </w:rPr>
              <w:t>0000039497</w:t>
            </w:r>
            <w:r>
              <w:rPr>
                <w:rFonts w:eastAsia="Arial" w:cs="Arial"/>
                <w:spacing w:val="-5"/>
              </w:rPr>
              <w:t>)</w:t>
            </w:r>
          </w:p>
        </w:tc>
        <w:tc>
          <w:tcPr>
            <w:tcW w:w="4050" w:type="dxa"/>
            <w:tcBorders>
              <w:top w:val="single" w:sz="2" w:space="0" w:color="auto"/>
              <w:right w:val="nil"/>
            </w:tcBorders>
          </w:tcPr>
          <w:p w14:paraId="1D1D18A2" w14:textId="61D18C92" w:rsidR="00AF5BAE" w:rsidRPr="00BB726D" w:rsidRDefault="00AF5BAE" w:rsidP="00BB726D">
            <w:pPr>
              <w:widowControl w:val="0"/>
              <w:autoSpaceDE w:val="0"/>
              <w:autoSpaceDN w:val="0"/>
              <w:spacing w:before="37"/>
              <w:ind w:left="540"/>
              <w:rPr>
                <w:rFonts w:eastAsia="Arial" w:cs="Arial"/>
                <w:b/>
                <w:bCs/>
                <w:color w:val="EE0000"/>
              </w:rPr>
            </w:pPr>
            <w:r w:rsidRPr="00BB726D">
              <w:rPr>
                <w:rFonts w:eastAsia="Arial" w:cs="Arial"/>
                <w:b/>
                <w:bCs/>
              </w:rPr>
              <w:t>June 16, 2026 @ 12:00 PM, PST</w:t>
            </w:r>
          </w:p>
        </w:tc>
      </w:tr>
      <w:tr w:rsidR="00AF5BAE" w:rsidRPr="0015708F" w14:paraId="33F9442F" w14:textId="77777777" w:rsidTr="005B157A">
        <w:trPr>
          <w:trHeight w:val="311"/>
          <w:jc w:val="center"/>
        </w:trPr>
        <w:tc>
          <w:tcPr>
            <w:tcW w:w="5310" w:type="dxa"/>
            <w:tcBorders>
              <w:left w:val="nil"/>
            </w:tcBorders>
          </w:tcPr>
          <w:p w14:paraId="3644CEE2" w14:textId="77777777" w:rsidR="00AF5BAE" w:rsidRPr="0015708F" w:rsidRDefault="00AF5BAE" w:rsidP="005B157A">
            <w:pPr>
              <w:widowControl w:val="0"/>
              <w:autoSpaceDE w:val="0"/>
              <w:autoSpaceDN w:val="0"/>
              <w:spacing w:before="28"/>
              <w:ind w:left="360" w:right="90"/>
              <w:rPr>
                <w:rFonts w:eastAsia="Arial" w:cs="Arial"/>
              </w:rPr>
            </w:pPr>
            <w:r w:rsidRPr="0015708F">
              <w:rPr>
                <w:rFonts w:eastAsia="Arial" w:cs="Arial"/>
              </w:rPr>
              <w:t>Last</w:t>
            </w:r>
            <w:r w:rsidRPr="0015708F">
              <w:rPr>
                <w:rFonts w:eastAsia="Arial" w:cs="Arial"/>
                <w:spacing w:val="-3"/>
              </w:rPr>
              <w:t xml:space="preserve"> </w:t>
            </w:r>
            <w:r w:rsidRPr="0015708F">
              <w:rPr>
                <w:rFonts w:eastAsia="Arial" w:cs="Arial"/>
              </w:rPr>
              <w:t>Day</w:t>
            </w:r>
            <w:r w:rsidRPr="0015708F">
              <w:rPr>
                <w:rFonts w:eastAsia="Arial" w:cs="Arial"/>
                <w:spacing w:val="-6"/>
              </w:rPr>
              <w:t xml:space="preserve"> </w:t>
            </w:r>
            <w:r w:rsidRPr="0015708F">
              <w:rPr>
                <w:rFonts w:eastAsia="Arial" w:cs="Arial"/>
              </w:rPr>
              <w:t>to</w:t>
            </w:r>
            <w:r w:rsidRPr="0015708F">
              <w:rPr>
                <w:rFonts w:eastAsia="Arial" w:cs="Arial"/>
                <w:spacing w:val="-6"/>
              </w:rPr>
              <w:t xml:space="preserve"> </w:t>
            </w:r>
            <w:r w:rsidRPr="0015708F">
              <w:rPr>
                <w:rFonts w:eastAsia="Arial" w:cs="Arial"/>
              </w:rPr>
              <w:t>Submit</w:t>
            </w:r>
            <w:r w:rsidRPr="0015708F">
              <w:rPr>
                <w:rFonts w:eastAsia="Arial" w:cs="Arial"/>
                <w:spacing w:val="-5"/>
              </w:rPr>
              <w:t xml:space="preserve"> </w:t>
            </w:r>
            <w:r w:rsidRPr="0015708F">
              <w:rPr>
                <w:rFonts w:eastAsia="Arial" w:cs="Arial"/>
              </w:rPr>
              <w:t>Questions</w:t>
            </w:r>
            <w:r w:rsidRPr="0015708F">
              <w:rPr>
                <w:rFonts w:eastAsia="Arial" w:cs="Arial"/>
                <w:spacing w:val="-3"/>
              </w:rPr>
              <w:t xml:space="preserve"> </w:t>
            </w:r>
          </w:p>
        </w:tc>
        <w:tc>
          <w:tcPr>
            <w:tcW w:w="4050" w:type="dxa"/>
            <w:tcBorders>
              <w:right w:val="nil"/>
            </w:tcBorders>
          </w:tcPr>
          <w:p w14:paraId="08C180FC" w14:textId="77777777" w:rsidR="00AF5BAE" w:rsidRPr="00FB109F" w:rsidRDefault="00AF5BAE" w:rsidP="005B157A">
            <w:pPr>
              <w:widowControl w:val="0"/>
              <w:autoSpaceDE w:val="0"/>
              <w:autoSpaceDN w:val="0"/>
              <w:spacing w:before="28"/>
              <w:ind w:left="540"/>
              <w:rPr>
                <w:rFonts w:eastAsia="Arial" w:cs="Arial"/>
                <w:strike/>
                <w:color w:val="EE0000"/>
              </w:rPr>
            </w:pPr>
            <w:r w:rsidRPr="00FB109F">
              <w:rPr>
                <w:rFonts w:eastAsia="Arial" w:cs="Arial"/>
                <w:strike/>
                <w:color w:val="EE0000"/>
              </w:rPr>
              <w:t>June 23, 2026 @ 2:00 PM, PST</w:t>
            </w:r>
          </w:p>
          <w:p w14:paraId="027DECFC" w14:textId="77777777" w:rsidR="00AF5BAE" w:rsidRPr="00FB109F" w:rsidRDefault="00AF5BAE" w:rsidP="005B157A">
            <w:pPr>
              <w:widowControl w:val="0"/>
              <w:autoSpaceDE w:val="0"/>
              <w:autoSpaceDN w:val="0"/>
              <w:spacing w:before="28"/>
              <w:ind w:left="540"/>
              <w:rPr>
                <w:rFonts w:eastAsia="Arial" w:cs="Arial"/>
                <w:b/>
                <w:bCs/>
              </w:rPr>
            </w:pPr>
            <w:r w:rsidRPr="00FB109F">
              <w:rPr>
                <w:rFonts w:eastAsia="Arial" w:cs="Arial"/>
                <w:b/>
                <w:bCs/>
              </w:rPr>
              <w:t>June 24, 2026 @ 2:00 PM, PST</w:t>
            </w:r>
          </w:p>
        </w:tc>
      </w:tr>
      <w:tr w:rsidR="00AF5BAE" w:rsidRPr="0015708F" w14:paraId="7262E479" w14:textId="77777777" w:rsidTr="005B157A">
        <w:trPr>
          <w:trHeight w:val="309"/>
          <w:jc w:val="center"/>
        </w:trPr>
        <w:tc>
          <w:tcPr>
            <w:tcW w:w="5310" w:type="dxa"/>
            <w:tcBorders>
              <w:left w:val="nil"/>
            </w:tcBorders>
          </w:tcPr>
          <w:p w14:paraId="7CB9813C" w14:textId="77777777" w:rsidR="00AF5BAE" w:rsidRPr="0015708F" w:rsidRDefault="00AF5BAE" w:rsidP="005B157A">
            <w:pPr>
              <w:widowControl w:val="0"/>
              <w:autoSpaceDE w:val="0"/>
              <w:autoSpaceDN w:val="0"/>
              <w:spacing w:before="28"/>
              <w:ind w:left="360" w:right="90"/>
              <w:rPr>
                <w:rFonts w:eastAsia="Arial" w:cs="Arial"/>
              </w:rPr>
            </w:pPr>
            <w:r w:rsidRPr="0015708F">
              <w:rPr>
                <w:rFonts w:eastAsia="Arial" w:cs="Arial"/>
              </w:rPr>
              <w:t>Bid Due Date</w:t>
            </w:r>
            <w:r w:rsidRPr="0015708F">
              <w:rPr>
                <w:rFonts w:eastAsia="Arial" w:cs="Arial"/>
                <w:spacing w:val="-6"/>
              </w:rPr>
              <w:t xml:space="preserve"> </w:t>
            </w:r>
          </w:p>
        </w:tc>
        <w:tc>
          <w:tcPr>
            <w:tcW w:w="4050" w:type="dxa"/>
            <w:tcBorders>
              <w:right w:val="nil"/>
            </w:tcBorders>
          </w:tcPr>
          <w:p w14:paraId="739FDA8C" w14:textId="77777777" w:rsidR="00AF5BAE" w:rsidRPr="00FB109F" w:rsidRDefault="00AF5BAE" w:rsidP="005B157A">
            <w:pPr>
              <w:widowControl w:val="0"/>
              <w:autoSpaceDE w:val="0"/>
              <w:autoSpaceDN w:val="0"/>
              <w:spacing w:before="28"/>
              <w:ind w:left="540"/>
              <w:rPr>
                <w:rFonts w:eastAsia="Arial" w:cs="Arial"/>
                <w:strike/>
                <w:color w:val="EE0000"/>
              </w:rPr>
            </w:pPr>
            <w:r w:rsidRPr="00FB109F">
              <w:rPr>
                <w:rFonts w:eastAsia="Arial" w:cs="Arial"/>
                <w:strike/>
                <w:color w:val="EE0000"/>
              </w:rPr>
              <w:t>June 30, 2026 @ 2:00 PM, PST</w:t>
            </w:r>
          </w:p>
          <w:p w14:paraId="56902186" w14:textId="77777777" w:rsidR="00AF5BAE" w:rsidRPr="00FB109F" w:rsidRDefault="00AF5BAE" w:rsidP="005B157A">
            <w:pPr>
              <w:widowControl w:val="0"/>
              <w:autoSpaceDE w:val="0"/>
              <w:autoSpaceDN w:val="0"/>
              <w:spacing w:before="28"/>
              <w:ind w:left="540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July 1, 2026 @ 2:00 PM, PST</w:t>
            </w:r>
          </w:p>
        </w:tc>
      </w:tr>
      <w:tr w:rsidR="00AF5BAE" w:rsidRPr="0015708F" w14:paraId="0BEA0499" w14:textId="77777777" w:rsidTr="005B157A">
        <w:trPr>
          <w:trHeight w:val="309"/>
          <w:jc w:val="center"/>
        </w:trPr>
        <w:tc>
          <w:tcPr>
            <w:tcW w:w="5310" w:type="dxa"/>
            <w:tcBorders>
              <w:left w:val="nil"/>
            </w:tcBorders>
          </w:tcPr>
          <w:p w14:paraId="56E3EB25" w14:textId="77777777" w:rsidR="00AF5BAE" w:rsidRPr="0015708F" w:rsidRDefault="00AF5BAE" w:rsidP="005B157A">
            <w:pPr>
              <w:widowControl w:val="0"/>
              <w:autoSpaceDE w:val="0"/>
              <w:autoSpaceDN w:val="0"/>
              <w:spacing w:before="28"/>
              <w:ind w:left="360" w:right="90"/>
              <w:rPr>
                <w:rFonts w:eastAsia="Arial" w:cs="Arial"/>
              </w:rPr>
            </w:pPr>
            <w:r>
              <w:rPr>
                <w:rFonts w:eastAsia="Arial" w:cs="Arial"/>
              </w:rPr>
              <w:t>Bid Opening Date</w:t>
            </w:r>
          </w:p>
        </w:tc>
        <w:tc>
          <w:tcPr>
            <w:tcW w:w="4050" w:type="dxa"/>
            <w:tcBorders>
              <w:right w:val="nil"/>
            </w:tcBorders>
          </w:tcPr>
          <w:p w14:paraId="00C0C795" w14:textId="77777777" w:rsidR="00AF5BAE" w:rsidRPr="00FB109F" w:rsidRDefault="00AF5BAE" w:rsidP="005B157A">
            <w:pPr>
              <w:widowControl w:val="0"/>
              <w:autoSpaceDE w:val="0"/>
              <w:autoSpaceDN w:val="0"/>
              <w:spacing w:before="28"/>
              <w:ind w:left="540"/>
              <w:rPr>
                <w:rFonts w:eastAsia="Arial" w:cs="Arial"/>
                <w:strike/>
                <w:color w:val="EE0000"/>
              </w:rPr>
            </w:pPr>
            <w:r w:rsidRPr="00FB109F">
              <w:rPr>
                <w:rFonts w:eastAsia="Arial" w:cs="Arial"/>
                <w:strike/>
                <w:color w:val="EE0000"/>
              </w:rPr>
              <w:t>June 30,2026 @ 2:00 PM, PST</w:t>
            </w:r>
          </w:p>
          <w:p w14:paraId="7EB54A22" w14:textId="19E1C587" w:rsidR="00AF5BAE" w:rsidRPr="00FB109F" w:rsidRDefault="00AF5BAE" w:rsidP="005B157A">
            <w:pPr>
              <w:widowControl w:val="0"/>
              <w:autoSpaceDE w:val="0"/>
              <w:autoSpaceDN w:val="0"/>
              <w:spacing w:before="28"/>
              <w:ind w:left="540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July 1, 2026 @ 2:</w:t>
            </w:r>
            <w:r w:rsidR="00F01914">
              <w:rPr>
                <w:rFonts w:eastAsia="Arial" w:cs="Arial"/>
                <w:b/>
                <w:bCs/>
              </w:rPr>
              <w:t>3</w:t>
            </w:r>
            <w:r>
              <w:rPr>
                <w:rFonts w:eastAsia="Arial" w:cs="Arial"/>
                <w:b/>
                <w:bCs/>
              </w:rPr>
              <w:t>0 PM, PST</w:t>
            </w:r>
          </w:p>
        </w:tc>
      </w:tr>
    </w:tbl>
    <w:p w14:paraId="53440DE6" w14:textId="77777777" w:rsidR="00AF5BAE" w:rsidRDefault="00AF5BAE" w:rsidP="00051BD5">
      <w:pPr>
        <w:ind w:left="720"/>
        <w:rPr>
          <w:rFonts w:cs="Arial"/>
          <w:bCs/>
          <w:sz w:val="22"/>
          <w:szCs w:val="22"/>
        </w:rPr>
      </w:pPr>
    </w:p>
    <w:p w14:paraId="37478B5B" w14:textId="4DAE72FF" w:rsidR="000E4851" w:rsidRDefault="000E4851" w:rsidP="00051BD5">
      <w:pPr>
        <w:ind w:left="720"/>
        <w:rPr>
          <w:rFonts w:cs="Arial"/>
          <w:bCs/>
          <w:sz w:val="22"/>
          <w:szCs w:val="22"/>
        </w:rPr>
      </w:pPr>
    </w:p>
    <w:p w14:paraId="614404DA" w14:textId="77777777" w:rsidR="0082262A" w:rsidRPr="0082262A" w:rsidRDefault="0082262A" w:rsidP="0082262A">
      <w:pPr>
        <w:ind w:left="720"/>
        <w:rPr>
          <w:rFonts w:cs="Arial"/>
          <w:b/>
          <w:sz w:val="22"/>
          <w:szCs w:val="22"/>
        </w:rPr>
      </w:pPr>
    </w:p>
    <w:p w14:paraId="1DBEF9CE" w14:textId="10CCC055" w:rsidR="00A60CA7" w:rsidRDefault="00A60CA7" w:rsidP="00A60CA7">
      <w:pPr>
        <w:rPr>
          <w:rFonts w:cs="Arial"/>
          <w:bCs/>
          <w:sz w:val="22"/>
          <w:szCs w:val="22"/>
        </w:rPr>
      </w:pPr>
      <w:r w:rsidRPr="008008A7">
        <w:rPr>
          <w:rFonts w:cs="Arial"/>
          <w:bCs/>
          <w:sz w:val="22"/>
          <w:szCs w:val="22"/>
        </w:rPr>
        <w:t>All conditions not affected by this addendum remain unchanged.</w:t>
      </w:r>
    </w:p>
    <w:p w14:paraId="7988A6F4" w14:textId="77777777" w:rsidR="009A48DE" w:rsidRDefault="009A48DE" w:rsidP="00A60CA7">
      <w:pPr>
        <w:rPr>
          <w:rFonts w:cs="Arial"/>
          <w:bCs/>
          <w:sz w:val="22"/>
          <w:szCs w:val="22"/>
        </w:rPr>
      </w:pPr>
    </w:p>
    <w:p w14:paraId="001939A3" w14:textId="22907FF6" w:rsidR="009A48DE" w:rsidRDefault="009A48DE" w:rsidP="00A60CA7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Bidder shall acknowledge Addendum #1 by providing their initials and date below and return with their bid submission.</w:t>
      </w:r>
    </w:p>
    <w:p w14:paraId="6CB09583" w14:textId="77777777" w:rsidR="009A48DE" w:rsidRDefault="009A48DE" w:rsidP="00A60CA7">
      <w:pPr>
        <w:rPr>
          <w:rFonts w:cs="Arial"/>
          <w:b/>
          <w:sz w:val="22"/>
          <w:szCs w:val="22"/>
        </w:rPr>
      </w:pPr>
    </w:p>
    <w:p w14:paraId="2DE7F39D" w14:textId="69763C7A" w:rsidR="009A48DE" w:rsidRDefault="009A48DE" w:rsidP="00A60CA7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Bidder Initial:</w:t>
      </w:r>
      <w:r>
        <w:rPr>
          <w:rFonts w:cs="Arial"/>
          <w:b/>
          <w:sz w:val="22"/>
          <w:szCs w:val="22"/>
          <w:u w:val="double"/>
        </w:rPr>
        <w:t xml:space="preserve">                                               </w:t>
      </w:r>
      <w:r>
        <w:rPr>
          <w:rFonts w:cs="Arial"/>
          <w:b/>
          <w:sz w:val="22"/>
          <w:szCs w:val="22"/>
        </w:rPr>
        <w:t xml:space="preserve">  Date:</w:t>
      </w:r>
      <w:r>
        <w:rPr>
          <w:rFonts w:cs="Arial"/>
          <w:b/>
          <w:sz w:val="22"/>
          <w:szCs w:val="22"/>
          <w:u w:val="double"/>
        </w:rPr>
        <w:t xml:space="preserve">                              </w:t>
      </w:r>
      <w:r>
        <w:rPr>
          <w:rFonts w:cs="Arial"/>
          <w:b/>
          <w:sz w:val="22"/>
          <w:szCs w:val="22"/>
        </w:rPr>
        <w:t xml:space="preserve">               </w:t>
      </w:r>
    </w:p>
    <w:p w14:paraId="0D61DD13" w14:textId="3C5DE791" w:rsidR="008008A7" w:rsidRDefault="008008A7" w:rsidP="008008A7">
      <w:pPr>
        <w:rPr>
          <w:rFonts w:cs="Arial"/>
          <w:bCs/>
          <w:sz w:val="22"/>
          <w:szCs w:val="22"/>
        </w:rPr>
      </w:pPr>
    </w:p>
    <w:p w14:paraId="3D2AADE2" w14:textId="77777777" w:rsidR="00051BD5" w:rsidRDefault="00051BD5" w:rsidP="008008A7">
      <w:pPr>
        <w:rPr>
          <w:rFonts w:cs="Arial"/>
          <w:bCs/>
          <w:sz w:val="22"/>
          <w:szCs w:val="22"/>
        </w:rPr>
      </w:pPr>
    </w:p>
    <w:p w14:paraId="3189E9D8" w14:textId="51730A57" w:rsidR="008008A7" w:rsidRDefault="008008A7" w:rsidP="008008A7">
      <w:pPr>
        <w:rPr>
          <w:rFonts w:cs="Arial"/>
          <w:b/>
          <w:sz w:val="22"/>
          <w:szCs w:val="22"/>
        </w:rPr>
      </w:pPr>
      <w:r w:rsidRPr="008008A7">
        <w:rPr>
          <w:rFonts w:cs="Arial"/>
          <w:b/>
          <w:sz w:val="22"/>
          <w:szCs w:val="22"/>
        </w:rPr>
        <w:lastRenderedPageBreak/>
        <w:t>END OF ADDENDUM #</w:t>
      </w:r>
      <w:r w:rsidR="00051BD5">
        <w:rPr>
          <w:rFonts w:cs="Arial"/>
          <w:b/>
          <w:sz w:val="22"/>
          <w:szCs w:val="22"/>
        </w:rPr>
        <w:t>1</w:t>
      </w:r>
    </w:p>
    <w:p w14:paraId="75A2B21C" w14:textId="77777777" w:rsidR="009A48DE" w:rsidRDefault="009A48DE" w:rsidP="008008A7">
      <w:pPr>
        <w:rPr>
          <w:rFonts w:cs="Arial"/>
          <w:b/>
          <w:sz w:val="22"/>
          <w:szCs w:val="22"/>
        </w:rPr>
      </w:pPr>
    </w:p>
    <w:p w14:paraId="48232671" w14:textId="77777777" w:rsidR="00A60CA7" w:rsidRDefault="00A60CA7" w:rsidP="008008A7">
      <w:pPr>
        <w:rPr>
          <w:rFonts w:cs="Arial"/>
          <w:b/>
          <w:sz w:val="22"/>
          <w:szCs w:val="22"/>
        </w:rPr>
      </w:pPr>
    </w:p>
    <w:p w14:paraId="2FC68B7D" w14:textId="5EB1474F" w:rsidR="00AA72AF" w:rsidRDefault="00AA72AF" w:rsidP="00AA72AF">
      <w:pPr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The rest of this page left blank intentionally.</w:t>
      </w:r>
    </w:p>
    <w:p w14:paraId="4978A08A" w14:textId="77777777" w:rsidR="008008A7" w:rsidRPr="008008A7" w:rsidRDefault="008008A7" w:rsidP="008008A7">
      <w:pPr>
        <w:rPr>
          <w:rFonts w:cs="Arial"/>
          <w:bCs/>
          <w:sz w:val="22"/>
          <w:szCs w:val="22"/>
        </w:rPr>
      </w:pPr>
    </w:p>
    <w:sectPr w:rsidR="008008A7" w:rsidRPr="008008A7">
      <w:type w:val="continuous"/>
      <w:pgSz w:w="12240" w:h="15840" w:code="1"/>
      <w:pgMar w:top="576" w:right="1440" w:bottom="1440" w:left="144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24A90"/>
    <w:multiLevelType w:val="hybridMultilevel"/>
    <w:tmpl w:val="75B4D9E0"/>
    <w:lvl w:ilvl="0" w:tplc="FB627E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F5CBD"/>
    <w:multiLevelType w:val="hybridMultilevel"/>
    <w:tmpl w:val="FF8E6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57446"/>
    <w:multiLevelType w:val="hybridMultilevel"/>
    <w:tmpl w:val="0540C0D4"/>
    <w:lvl w:ilvl="0" w:tplc="210417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74114"/>
    <w:multiLevelType w:val="hybridMultilevel"/>
    <w:tmpl w:val="93769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050A4"/>
    <w:multiLevelType w:val="hybridMultilevel"/>
    <w:tmpl w:val="BA40A3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16244413">
    <w:abstractNumId w:val="0"/>
  </w:num>
  <w:num w:numId="2" w16cid:durableId="490829328">
    <w:abstractNumId w:val="2"/>
  </w:num>
  <w:num w:numId="3" w16cid:durableId="3982118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6684750">
    <w:abstractNumId w:val="3"/>
  </w:num>
  <w:num w:numId="5" w16cid:durableId="1557009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d9DvMGSC7auAO8AlOnknpYAlrXwzAKtd9t1V9HTQNcIv1lBw5DYahFXHbmGBbcuGK3q3oP3+FwlIfkeWPaxSig==" w:salt="xiySs3+ZjrwwqmS+bZyS7g==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FDE"/>
    <w:rsid w:val="00051BD5"/>
    <w:rsid w:val="0008152A"/>
    <w:rsid w:val="000E4851"/>
    <w:rsid w:val="00140C9A"/>
    <w:rsid w:val="001B5BD5"/>
    <w:rsid w:val="001E4519"/>
    <w:rsid w:val="0020149C"/>
    <w:rsid w:val="00211FA4"/>
    <w:rsid w:val="002F0683"/>
    <w:rsid w:val="00311244"/>
    <w:rsid w:val="00334F57"/>
    <w:rsid w:val="0036400E"/>
    <w:rsid w:val="003B4766"/>
    <w:rsid w:val="003C3E87"/>
    <w:rsid w:val="004249D7"/>
    <w:rsid w:val="00435D99"/>
    <w:rsid w:val="00476AF7"/>
    <w:rsid w:val="004E6382"/>
    <w:rsid w:val="00512EC5"/>
    <w:rsid w:val="005170B7"/>
    <w:rsid w:val="005500E9"/>
    <w:rsid w:val="00584E7A"/>
    <w:rsid w:val="005A71F8"/>
    <w:rsid w:val="005C13D5"/>
    <w:rsid w:val="005E5383"/>
    <w:rsid w:val="005F615C"/>
    <w:rsid w:val="006168EC"/>
    <w:rsid w:val="00621D87"/>
    <w:rsid w:val="00630E44"/>
    <w:rsid w:val="006462C8"/>
    <w:rsid w:val="0066565F"/>
    <w:rsid w:val="00776279"/>
    <w:rsid w:val="007C3489"/>
    <w:rsid w:val="008008A7"/>
    <w:rsid w:val="00801C03"/>
    <w:rsid w:val="00803749"/>
    <w:rsid w:val="0082262A"/>
    <w:rsid w:val="008526E1"/>
    <w:rsid w:val="00874E8F"/>
    <w:rsid w:val="00984A07"/>
    <w:rsid w:val="009A48DE"/>
    <w:rsid w:val="009D65B0"/>
    <w:rsid w:val="009E6A79"/>
    <w:rsid w:val="00A1396D"/>
    <w:rsid w:val="00A60CA7"/>
    <w:rsid w:val="00A909DA"/>
    <w:rsid w:val="00AA72AF"/>
    <w:rsid w:val="00AD627F"/>
    <w:rsid w:val="00AF5BAE"/>
    <w:rsid w:val="00B12BD0"/>
    <w:rsid w:val="00B7161E"/>
    <w:rsid w:val="00BA3B68"/>
    <w:rsid w:val="00BB726D"/>
    <w:rsid w:val="00C6076B"/>
    <w:rsid w:val="00C859DF"/>
    <w:rsid w:val="00D54002"/>
    <w:rsid w:val="00D6097E"/>
    <w:rsid w:val="00DA0868"/>
    <w:rsid w:val="00DC16F8"/>
    <w:rsid w:val="00DD3EF0"/>
    <w:rsid w:val="00E00CAA"/>
    <w:rsid w:val="00E224FE"/>
    <w:rsid w:val="00E64FDE"/>
    <w:rsid w:val="00EA2599"/>
    <w:rsid w:val="00EE09B4"/>
    <w:rsid w:val="00EE2DEC"/>
    <w:rsid w:val="00F01914"/>
    <w:rsid w:val="00F332E1"/>
    <w:rsid w:val="00F3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D9581D"/>
  <w15:chartTrackingRefBased/>
  <w15:docId w15:val="{A2A933EB-AE4E-4B2D-8BBA-FBA3B3129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vanish/>
      <w:sz w:val="20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BalloonText">
    <w:name w:val="Balloon Text"/>
    <w:basedOn w:val="Normal"/>
    <w:link w:val="BalloonTextChar"/>
    <w:rsid w:val="006462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462C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64F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0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dobbs\OneDrive%20-%20California%20State%20Parks\Desktop\LATEST%20FORMS%202023\Latest%20Forms\Letterhead%20Armand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Armando</Template>
  <TotalTime>49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DPR FIELD LETTERHEAD</vt:lpstr>
    </vt:vector>
  </TitlesOfParts>
  <Company>Calif. Dept. of Parks &amp; Rec.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DPR FIELD LETTERHEAD</dc:title>
  <dc:subject>Director's Office Responsible</dc:subject>
  <dc:creator>Dobbs, Charles@Parks</dc:creator>
  <cp:keywords/>
  <dc:description>6/12/02-Changed from "Rusty Areias, Director" to "Ruth Coleman, Acting Director", and inserted registered logo._x000d_
9/3/03-Change Ruth Coleman's title to "Director."_x000d_
11/17/03-Change to "Arnold Schwarzenegger, Governor."_x000d_
1/16/04-Fixed problem with print at righthand margin being cut off on some printers._x000d_
3/2/04 - Deleted "Print at 600 DPI" instructions.  Some users' Word settings cause hidden text to print. _x000d_
10-15-09 updated to "Natural Resources Agency"_x000d_
1-3-2011 updated with Gov. Brown's name.</dc:description>
  <cp:lastModifiedBy>Marino, Ryan@Parks</cp:lastModifiedBy>
  <cp:revision>13</cp:revision>
  <cp:lastPrinted>2025-12-05T20:19:00Z</cp:lastPrinted>
  <dcterms:created xsi:type="dcterms:W3CDTF">2026-06-17T19:02:00Z</dcterms:created>
  <dcterms:modified xsi:type="dcterms:W3CDTF">2026-06-17T20:31:00Z</dcterms:modified>
</cp:coreProperties>
</file>