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5F08" w:rsidRPr="00F23603" w:rsidRDefault="00C17F89" w:rsidP="00F23603">
      <w:pPr>
        <w:pStyle w:val="Title"/>
        <w:rPr>
          <w:sz w:val="22"/>
          <w:szCs w:val="22"/>
        </w:rPr>
      </w:pPr>
      <w:r w:rsidRPr="00F23603">
        <w:rPr>
          <w:sz w:val="22"/>
          <w:szCs w:val="22"/>
        </w:rPr>
        <w:t>MURRAY COUNTY SCHOOL NUTRITION PROGRAM</w:t>
      </w:r>
    </w:p>
    <w:p w:rsidR="00405F08" w:rsidRPr="00F23603" w:rsidRDefault="00C17F89" w:rsidP="00F23603">
      <w:pPr>
        <w:jc w:val="center"/>
        <w:rPr>
          <w:sz w:val="22"/>
          <w:szCs w:val="22"/>
        </w:rPr>
      </w:pPr>
      <w:r w:rsidRPr="00F23603">
        <w:rPr>
          <w:b/>
          <w:bCs/>
          <w:sz w:val="22"/>
          <w:szCs w:val="22"/>
        </w:rPr>
        <w:t>AMANDA RIDLEY, DIRECTOR</w:t>
      </w:r>
    </w:p>
    <w:p w:rsidR="00405F08" w:rsidRPr="00F23603" w:rsidRDefault="00C17F89" w:rsidP="00F23603">
      <w:pPr>
        <w:jc w:val="center"/>
        <w:rPr>
          <w:sz w:val="22"/>
          <w:szCs w:val="22"/>
        </w:rPr>
      </w:pPr>
      <w:r w:rsidRPr="00F23603">
        <w:rPr>
          <w:b/>
          <w:bCs/>
          <w:sz w:val="22"/>
          <w:szCs w:val="22"/>
        </w:rPr>
        <w:t>715 W. CHESTNUT STREET</w:t>
      </w:r>
    </w:p>
    <w:p w:rsidR="00405F08" w:rsidRPr="00F23603" w:rsidRDefault="00C17F89" w:rsidP="00F23603">
      <w:pPr>
        <w:jc w:val="center"/>
        <w:rPr>
          <w:sz w:val="22"/>
          <w:szCs w:val="22"/>
        </w:rPr>
      </w:pPr>
      <w:r w:rsidRPr="00F23603">
        <w:rPr>
          <w:b/>
          <w:bCs/>
          <w:sz w:val="22"/>
          <w:szCs w:val="22"/>
        </w:rPr>
        <w:t>CHATSWORTH, GA  30705</w:t>
      </w:r>
    </w:p>
    <w:p w:rsidR="00405F08" w:rsidRPr="00F23603" w:rsidRDefault="00C17F89" w:rsidP="00F23603">
      <w:pPr>
        <w:jc w:val="center"/>
        <w:rPr>
          <w:sz w:val="22"/>
          <w:szCs w:val="22"/>
        </w:rPr>
      </w:pPr>
      <w:r w:rsidRPr="00F23603">
        <w:rPr>
          <w:b/>
          <w:bCs/>
          <w:sz w:val="22"/>
          <w:szCs w:val="22"/>
        </w:rPr>
        <w:t>(706) 517-0155</w:t>
      </w:r>
    </w:p>
    <w:p w:rsidR="00405F08" w:rsidRPr="00F23603" w:rsidRDefault="00405F08" w:rsidP="00F23603">
      <w:pPr>
        <w:jc w:val="center"/>
        <w:rPr>
          <w:sz w:val="22"/>
          <w:szCs w:val="22"/>
        </w:rPr>
      </w:pPr>
    </w:p>
    <w:p w:rsidR="00405F08" w:rsidRDefault="00C17F89" w:rsidP="00F23603">
      <w:pPr>
        <w:jc w:val="center"/>
        <w:rPr>
          <w:sz w:val="24"/>
          <w:szCs w:val="24"/>
        </w:rPr>
      </w:pPr>
      <w:r>
        <w:rPr>
          <w:sz w:val="24"/>
          <w:szCs w:val="24"/>
        </w:rPr>
        <w:t xml:space="preserve">June </w:t>
      </w:r>
      <w:r w:rsidR="00FD35CD">
        <w:rPr>
          <w:sz w:val="24"/>
          <w:szCs w:val="24"/>
        </w:rPr>
        <w:t>09</w:t>
      </w:r>
      <w:r>
        <w:rPr>
          <w:sz w:val="24"/>
          <w:szCs w:val="24"/>
        </w:rPr>
        <w:t>, 2026</w:t>
      </w:r>
    </w:p>
    <w:p w:rsidR="00405F08" w:rsidRPr="00F23603" w:rsidRDefault="00405F08" w:rsidP="00F23603">
      <w:pPr>
        <w:rPr>
          <w:sz w:val="22"/>
          <w:szCs w:val="22"/>
        </w:rPr>
      </w:pPr>
    </w:p>
    <w:p w:rsidR="00405F08" w:rsidRPr="00F23603" w:rsidRDefault="00C17F89" w:rsidP="00F23603">
      <w:pPr>
        <w:rPr>
          <w:sz w:val="22"/>
          <w:szCs w:val="22"/>
        </w:rPr>
      </w:pPr>
      <w:r w:rsidRPr="00F23603">
        <w:rPr>
          <w:sz w:val="22"/>
          <w:szCs w:val="22"/>
        </w:rPr>
        <w:t>To Whom It May Concern:</w:t>
      </w:r>
    </w:p>
    <w:p w:rsidR="00405F08" w:rsidRPr="00F23603" w:rsidRDefault="00405F08" w:rsidP="00F23603">
      <w:pPr>
        <w:rPr>
          <w:sz w:val="22"/>
          <w:szCs w:val="22"/>
        </w:rPr>
      </w:pPr>
    </w:p>
    <w:p w:rsidR="00405F08" w:rsidRPr="00F23603" w:rsidRDefault="00C17F89" w:rsidP="00F23603">
      <w:pPr>
        <w:rPr>
          <w:sz w:val="22"/>
          <w:szCs w:val="22"/>
        </w:rPr>
      </w:pPr>
      <w:r w:rsidRPr="00F23603">
        <w:rPr>
          <w:sz w:val="22"/>
          <w:szCs w:val="22"/>
        </w:rPr>
        <w:t>The Murray County School Food Service would like to invite you to submit a proposal to provide fresh produce products for the school year 2026-2027.</w:t>
      </w:r>
    </w:p>
    <w:p w:rsidR="00405F08" w:rsidRPr="00F23603" w:rsidRDefault="00405F08" w:rsidP="00F23603">
      <w:pPr>
        <w:rPr>
          <w:sz w:val="22"/>
          <w:szCs w:val="22"/>
        </w:rPr>
      </w:pPr>
    </w:p>
    <w:p w:rsidR="00405F08" w:rsidRPr="00F23603" w:rsidRDefault="00C17F89" w:rsidP="00F23603">
      <w:pPr>
        <w:rPr>
          <w:sz w:val="22"/>
          <w:szCs w:val="22"/>
        </w:rPr>
      </w:pPr>
      <w:r w:rsidRPr="00F23603">
        <w:rPr>
          <w:sz w:val="22"/>
          <w:szCs w:val="22"/>
        </w:rPr>
        <w:t xml:space="preserve">Interested vendors should read all instructions and information and complete the </w:t>
      </w:r>
      <w:r w:rsidR="000B239A" w:rsidRPr="00F23603">
        <w:rPr>
          <w:sz w:val="22"/>
          <w:szCs w:val="22"/>
        </w:rPr>
        <w:t>Contract Agreement and all required documents</w:t>
      </w:r>
      <w:r w:rsidRPr="00F23603">
        <w:rPr>
          <w:sz w:val="22"/>
          <w:szCs w:val="22"/>
        </w:rPr>
        <w:t xml:space="preserve">.   The proposal must include all </w:t>
      </w:r>
      <w:r w:rsidR="00F11E7C" w:rsidRPr="00F23603">
        <w:rPr>
          <w:sz w:val="22"/>
          <w:szCs w:val="22"/>
        </w:rPr>
        <w:t>ten</w:t>
      </w:r>
      <w:r w:rsidRPr="00F23603">
        <w:rPr>
          <w:sz w:val="22"/>
          <w:szCs w:val="22"/>
        </w:rPr>
        <w:t xml:space="preserve"> school cafeterias within the Murray County School Nutrition Program.  All quotes will be firm and no negotiations will occur after </w:t>
      </w:r>
      <w:r w:rsidR="009D1723" w:rsidRPr="00F23603">
        <w:rPr>
          <w:sz w:val="22"/>
          <w:szCs w:val="22"/>
        </w:rPr>
        <w:t>proposal</w:t>
      </w:r>
      <w:r w:rsidRPr="00F23603">
        <w:rPr>
          <w:sz w:val="22"/>
          <w:szCs w:val="22"/>
        </w:rPr>
        <w:t>s have been submitted to the Food Service Director.</w:t>
      </w:r>
    </w:p>
    <w:p w:rsidR="00405F08" w:rsidRPr="00F23603" w:rsidRDefault="00405F08" w:rsidP="00F23603">
      <w:pPr>
        <w:rPr>
          <w:sz w:val="22"/>
          <w:szCs w:val="22"/>
        </w:rPr>
      </w:pPr>
    </w:p>
    <w:p w:rsidR="00405F08" w:rsidRPr="00F23603" w:rsidRDefault="00C17F89" w:rsidP="00F23603">
      <w:pPr>
        <w:rPr>
          <w:sz w:val="22"/>
          <w:szCs w:val="22"/>
        </w:rPr>
      </w:pPr>
      <w:r w:rsidRPr="00F23603">
        <w:rPr>
          <w:sz w:val="22"/>
          <w:szCs w:val="22"/>
        </w:rPr>
        <w:t xml:space="preserve">A written proprosal for furnishing and delivering the items listed on the accompanying proprosal sheet, subject to the terms and conditions, specified in this invitation, will be received at the office of the School Nutrition Department, 715 W. Chestnut Street, Chatsworth, GA  30705.  You may also </w:t>
      </w:r>
      <w:r w:rsidR="00F11E7C" w:rsidRPr="00F23603">
        <w:rPr>
          <w:sz w:val="22"/>
          <w:szCs w:val="22"/>
        </w:rPr>
        <w:t>submit an electronic</w:t>
      </w:r>
      <w:r w:rsidRPr="00F23603">
        <w:rPr>
          <w:sz w:val="22"/>
          <w:szCs w:val="22"/>
        </w:rPr>
        <w:t xml:space="preserve"> proposal to</w:t>
      </w:r>
      <w:r w:rsidR="00F11E7C" w:rsidRPr="00F23603">
        <w:rPr>
          <w:sz w:val="22"/>
          <w:szCs w:val="22"/>
        </w:rPr>
        <w:t xml:space="preserve"> </w:t>
      </w:r>
      <w:hyperlink r:id="rId6" w:history="1">
        <w:r w:rsidR="00F11E7C" w:rsidRPr="00F23603">
          <w:rPr>
            <w:rStyle w:val="Hyperlink"/>
            <w:sz w:val="22"/>
            <w:szCs w:val="22"/>
          </w:rPr>
          <w:t>nutrition@murray.12.ga.us</w:t>
        </w:r>
      </w:hyperlink>
      <w:r w:rsidR="00F11E7C" w:rsidRPr="00F23603">
        <w:rPr>
          <w:sz w:val="22"/>
          <w:szCs w:val="22"/>
        </w:rPr>
        <w:t xml:space="preserve"> with a read receipt.</w:t>
      </w:r>
      <w:r w:rsidRPr="00F23603">
        <w:rPr>
          <w:sz w:val="22"/>
          <w:szCs w:val="22"/>
        </w:rPr>
        <w:t xml:space="preserve">   </w:t>
      </w:r>
      <w:r w:rsidR="000B239A" w:rsidRPr="00F23603">
        <w:rPr>
          <w:sz w:val="22"/>
          <w:szCs w:val="22"/>
        </w:rPr>
        <w:t>S</w:t>
      </w:r>
      <w:r w:rsidRPr="00F23603">
        <w:rPr>
          <w:sz w:val="22"/>
          <w:szCs w:val="22"/>
        </w:rPr>
        <w:t>hould you have any questions concerning the procedure or specifications you may contact Amanda Ridley at (706) 517-0155.</w:t>
      </w:r>
    </w:p>
    <w:p w:rsidR="00F11E7C" w:rsidRPr="00F23603" w:rsidRDefault="00F11E7C" w:rsidP="00F23603">
      <w:pPr>
        <w:rPr>
          <w:sz w:val="22"/>
          <w:szCs w:val="22"/>
        </w:rPr>
      </w:pPr>
    </w:p>
    <w:p w:rsidR="00F11E7C" w:rsidRPr="00F23603" w:rsidRDefault="00F11E7C" w:rsidP="00F23603">
      <w:pPr>
        <w:rPr>
          <w:sz w:val="22"/>
          <w:szCs w:val="22"/>
        </w:rPr>
      </w:pPr>
      <w:r w:rsidRPr="00F23603">
        <w:rPr>
          <w:sz w:val="22"/>
          <w:szCs w:val="22"/>
        </w:rPr>
        <w:t xml:space="preserve">Proposals can be found at www.murray.k12.ga.us or on the </w:t>
      </w:r>
      <w:r w:rsidRPr="00F23603">
        <w:rPr>
          <w:color w:val="000000"/>
          <w:sz w:val="22"/>
          <w:szCs w:val="22"/>
        </w:rPr>
        <w:t xml:space="preserve">Georgia Procurement Registry at </w:t>
      </w:r>
      <w:hyperlink r:id="rId7" w:history="1">
        <w:r w:rsidRPr="00F23603">
          <w:rPr>
            <w:color w:val="1155CC"/>
            <w:sz w:val="22"/>
            <w:szCs w:val="22"/>
            <w:u w:val="single"/>
          </w:rPr>
          <w:t>https://ssl.doas.state.ga.us/gpr/</w:t>
        </w:r>
      </w:hyperlink>
      <w:r w:rsidRPr="00F23603">
        <w:rPr>
          <w:color w:val="000000"/>
          <w:sz w:val="22"/>
          <w:szCs w:val="22"/>
        </w:rPr>
        <w:t xml:space="preserve"> or you may request that a paper copy be mailed to you by contacting</w:t>
      </w:r>
      <w:r w:rsidRPr="00F23603">
        <w:rPr>
          <w:b/>
          <w:bCs/>
          <w:color w:val="000000"/>
          <w:sz w:val="22"/>
          <w:szCs w:val="22"/>
        </w:rPr>
        <w:t xml:space="preserve">:  Amanda Ridley, 715 W. Chestnut Street, Chatsworth, GA 30705 </w:t>
      </w:r>
      <w:hyperlink r:id="rId8" w:history="1">
        <w:r w:rsidRPr="00F23603">
          <w:rPr>
            <w:color w:val="0000FF"/>
            <w:sz w:val="22"/>
            <w:szCs w:val="22"/>
            <w:u w:val="single"/>
          </w:rPr>
          <w:t>amanda.ridley@murray.k12.ga.us</w:t>
        </w:r>
      </w:hyperlink>
      <w:r w:rsidRPr="00F23603">
        <w:rPr>
          <w:b/>
          <w:bCs/>
          <w:color w:val="000000"/>
          <w:sz w:val="22"/>
          <w:szCs w:val="22"/>
        </w:rPr>
        <w:t>.</w:t>
      </w:r>
    </w:p>
    <w:p w:rsidR="00405F08" w:rsidRPr="00F23603" w:rsidRDefault="00405F08" w:rsidP="00F23603">
      <w:pPr>
        <w:rPr>
          <w:sz w:val="22"/>
          <w:szCs w:val="22"/>
        </w:rPr>
      </w:pPr>
    </w:p>
    <w:p w:rsidR="00405F08" w:rsidRPr="00F23603" w:rsidRDefault="00C17F89" w:rsidP="00F23603">
      <w:pPr>
        <w:rPr>
          <w:sz w:val="22"/>
          <w:szCs w:val="22"/>
        </w:rPr>
      </w:pPr>
      <w:r w:rsidRPr="00F23603">
        <w:rPr>
          <w:sz w:val="22"/>
          <w:szCs w:val="22"/>
        </w:rPr>
        <w:t>Proposals must be submitted in a sealed envelope plainly marked or place in the subject line of the email “</w:t>
      </w:r>
      <w:bookmarkStart w:id="0" w:name="_Hlk231893816"/>
      <w:r w:rsidRPr="00F23603">
        <w:rPr>
          <w:b/>
          <w:bCs/>
          <w:sz w:val="22"/>
          <w:szCs w:val="22"/>
          <w:u w:val="single"/>
        </w:rPr>
        <w:t>FOOD SERVICE RFP-PRODUCE</w:t>
      </w:r>
      <w:bookmarkEnd w:id="0"/>
      <w:r w:rsidRPr="00F23603">
        <w:rPr>
          <w:b/>
          <w:bCs/>
          <w:sz w:val="22"/>
          <w:szCs w:val="22"/>
          <w:u w:val="single"/>
        </w:rPr>
        <w:t>”.</w:t>
      </w:r>
      <w:r w:rsidRPr="00F23603">
        <w:rPr>
          <w:sz w:val="22"/>
          <w:szCs w:val="22"/>
        </w:rPr>
        <w:t xml:space="preserve">  The proposal will be acted on by the Murray County Board of Education at a meeting scheduled for </w:t>
      </w:r>
      <w:r w:rsidR="00F23603" w:rsidRPr="00F23603">
        <w:rPr>
          <w:sz w:val="22"/>
          <w:szCs w:val="22"/>
        </w:rPr>
        <w:t>July 13th</w:t>
      </w:r>
      <w:r w:rsidRPr="00F23603">
        <w:rPr>
          <w:sz w:val="22"/>
          <w:szCs w:val="22"/>
        </w:rPr>
        <w:t xml:space="preserve"> .</w:t>
      </w:r>
    </w:p>
    <w:p w:rsidR="00405F08" w:rsidRPr="00F23603" w:rsidRDefault="00405F08" w:rsidP="00F23603">
      <w:pPr>
        <w:rPr>
          <w:sz w:val="22"/>
          <w:szCs w:val="22"/>
        </w:rPr>
      </w:pPr>
    </w:p>
    <w:p w:rsidR="00405F08" w:rsidRPr="00F23603" w:rsidRDefault="00C17F89" w:rsidP="00F23603">
      <w:pPr>
        <w:rPr>
          <w:sz w:val="22"/>
          <w:szCs w:val="22"/>
        </w:rPr>
      </w:pPr>
      <w:r w:rsidRPr="00F23603">
        <w:rPr>
          <w:sz w:val="22"/>
          <w:szCs w:val="22"/>
        </w:rPr>
        <w:t xml:space="preserve">Proposals are due in the School Nutrition office by </w:t>
      </w:r>
      <w:r w:rsidRPr="00F23603">
        <w:rPr>
          <w:b/>
          <w:bCs/>
          <w:sz w:val="22"/>
          <w:szCs w:val="22"/>
          <w:u w:val="single"/>
        </w:rPr>
        <w:t xml:space="preserve">10:00 a.m. July </w:t>
      </w:r>
      <w:r w:rsidR="00FD35CD" w:rsidRPr="00F23603">
        <w:rPr>
          <w:b/>
          <w:bCs/>
          <w:sz w:val="22"/>
          <w:szCs w:val="22"/>
          <w:u w:val="single"/>
        </w:rPr>
        <w:t>0</w:t>
      </w:r>
      <w:r w:rsidRPr="00F23603">
        <w:rPr>
          <w:b/>
          <w:bCs/>
          <w:sz w:val="22"/>
          <w:szCs w:val="22"/>
          <w:u w:val="single"/>
        </w:rPr>
        <w:t>6, 2026</w:t>
      </w:r>
      <w:r w:rsidRPr="00F23603">
        <w:rPr>
          <w:sz w:val="22"/>
          <w:szCs w:val="22"/>
        </w:rPr>
        <w:t>.  Proposals received after that time will not be considered.  Proposals will be opened and read publicly at that time.</w:t>
      </w:r>
    </w:p>
    <w:p w:rsidR="00E036A1" w:rsidRPr="00F23603" w:rsidRDefault="00E036A1" w:rsidP="00F23603">
      <w:pPr>
        <w:rPr>
          <w:sz w:val="22"/>
          <w:szCs w:val="22"/>
        </w:rPr>
      </w:pPr>
    </w:p>
    <w:p w:rsidR="00405F08" w:rsidRPr="00F23603" w:rsidRDefault="00C17F89" w:rsidP="00F23603">
      <w:pPr>
        <w:rPr>
          <w:sz w:val="22"/>
          <w:szCs w:val="22"/>
        </w:rPr>
      </w:pPr>
      <w:r w:rsidRPr="00F23603">
        <w:rPr>
          <w:sz w:val="22"/>
          <w:szCs w:val="22"/>
        </w:rPr>
        <w:t>Your assistance in making Murray County’s School Food Service Program successful is greatly appreciated.</w:t>
      </w:r>
    </w:p>
    <w:p w:rsidR="00405F08" w:rsidRPr="00F23603" w:rsidRDefault="00405F08" w:rsidP="00F23603">
      <w:pPr>
        <w:rPr>
          <w:sz w:val="22"/>
          <w:szCs w:val="22"/>
        </w:rPr>
      </w:pPr>
    </w:p>
    <w:p w:rsidR="00405F08" w:rsidRPr="00F23603" w:rsidRDefault="00C17F89" w:rsidP="00F23603">
      <w:pPr>
        <w:rPr>
          <w:sz w:val="22"/>
          <w:szCs w:val="22"/>
        </w:rPr>
      </w:pPr>
      <w:r w:rsidRPr="00F23603">
        <w:rPr>
          <w:sz w:val="22"/>
          <w:szCs w:val="22"/>
        </w:rPr>
        <w:tab/>
      </w:r>
      <w:r w:rsidRPr="00F23603">
        <w:rPr>
          <w:sz w:val="22"/>
          <w:szCs w:val="22"/>
        </w:rPr>
        <w:tab/>
      </w:r>
      <w:r w:rsidRPr="00F23603">
        <w:rPr>
          <w:sz w:val="22"/>
          <w:szCs w:val="22"/>
        </w:rPr>
        <w:tab/>
      </w:r>
      <w:r w:rsidRPr="00F23603">
        <w:rPr>
          <w:sz w:val="22"/>
          <w:szCs w:val="22"/>
        </w:rPr>
        <w:tab/>
      </w:r>
      <w:r w:rsidRPr="00F23603">
        <w:rPr>
          <w:sz w:val="22"/>
          <w:szCs w:val="22"/>
        </w:rPr>
        <w:tab/>
      </w:r>
      <w:r w:rsidRPr="00F23603">
        <w:rPr>
          <w:sz w:val="22"/>
          <w:szCs w:val="22"/>
        </w:rPr>
        <w:tab/>
        <w:t>Sincerely,</w:t>
      </w:r>
    </w:p>
    <w:p w:rsidR="00405F08" w:rsidRPr="00F23603" w:rsidRDefault="00405F08" w:rsidP="00F23603">
      <w:pPr>
        <w:rPr>
          <w:sz w:val="22"/>
          <w:szCs w:val="22"/>
        </w:rPr>
      </w:pPr>
    </w:p>
    <w:p w:rsidR="00405F08" w:rsidRPr="00F23603" w:rsidRDefault="00C17F89" w:rsidP="00F23603">
      <w:pPr>
        <w:rPr>
          <w:sz w:val="22"/>
          <w:szCs w:val="22"/>
        </w:rPr>
      </w:pPr>
      <w:r w:rsidRPr="00F23603">
        <w:rPr>
          <w:sz w:val="22"/>
          <w:szCs w:val="22"/>
        </w:rPr>
        <w:tab/>
      </w:r>
      <w:r w:rsidRPr="00F23603">
        <w:rPr>
          <w:sz w:val="22"/>
          <w:szCs w:val="22"/>
        </w:rPr>
        <w:tab/>
      </w:r>
      <w:r w:rsidRPr="00F23603">
        <w:rPr>
          <w:sz w:val="22"/>
          <w:szCs w:val="22"/>
        </w:rPr>
        <w:tab/>
      </w:r>
      <w:r w:rsidRPr="00F23603">
        <w:rPr>
          <w:sz w:val="22"/>
          <w:szCs w:val="22"/>
        </w:rPr>
        <w:tab/>
      </w:r>
      <w:r w:rsidRPr="00F23603">
        <w:rPr>
          <w:sz w:val="22"/>
          <w:szCs w:val="22"/>
        </w:rPr>
        <w:tab/>
      </w:r>
      <w:r w:rsidRPr="00F23603">
        <w:rPr>
          <w:sz w:val="22"/>
          <w:szCs w:val="22"/>
        </w:rPr>
        <w:tab/>
        <w:t>Amanda Ridley</w:t>
      </w:r>
    </w:p>
    <w:p w:rsidR="00405F08" w:rsidRPr="00F23603" w:rsidRDefault="00C17F89" w:rsidP="00F23603">
      <w:pPr>
        <w:rPr>
          <w:sz w:val="22"/>
          <w:szCs w:val="22"/>
        </w:rPr>
      </w:pPr>
      <w:r w:rsidRPr="00F23603">
        <w:rPr>
          <w:sz w:val="22"/>
          <w:szCs w:val="22"/>
        </w:rPr>
        <w:tab/>
      </w:r>
      <w:r w:rsidRPr="00F23603">
        <w:rPr>
          <w:sz w:val="22"/>
          <w:szCs w:val="22"/>
        </w:rPr>
        <w:tab/>
      </w:r>
      <w:r w:rsidRPr="00F23603">
        <w:rPr>
          <w:sz w:val="22"/>
          <w:szCs w:val="22"/>
        </w:rPr>
        <w:tab/>
      </w:r>
      <w:r w:rsidRPr="00F23603">
        <w:rPr>
          <w:sz w:val="22"/>
          <w:szCs w:val="22"/>
        </w:rPr>
        <w:tab/>
      </w:r>
      <w:r w:rsidRPr="00F23603">
        <w:rPr>
          <w:sz w:val="22"/>
          <w:szCs w:val="22"/>
        </w:rPr>
        <w:tab/>
      </w:r>
      <w:r w:rsidRPr="00F23603">
        <w:rPr>
          <w:sz w:val="22"/>
          <w:szCs w:val="22"/>
        </w:rPr>
        <w:tab/>
        <w:t>School Nutrition Director</w:t>
      </w:r>
    </w:p>
    <w:p w:rsidR="00405F08" w:rsidRPr="00F23603" w:rsidRDefault="00405F08" w:rsidP="00F23603">
      <w:pPr>
        <w:rPr>
          <w:sz w:val="22"/>
          <w:szCs w:val="22"/>
        </w:rPr>
      </w:pPr>
    </w:p>
    <w:p w:rsidR="00E036A1" w:rsidRPr="00F23603" w:rsidRDefault="00E036A1" w:rsidP="00F23603">
      <w:pPr>
        <w:jc w:val="center"/>
        <w:rPr>
          <w:sz w:val="22"/>
          <w:szCs w:val="22"/>
        </w:rPr>
      </w:pPr>
    </w:p>
    <w:p w:rsidR="00E036A1" w:rsidRDefault="00E036A1" w:rsidP="00F23603">
      <w:pPr>
        <w:jc w:val="center"/>
        <w:rPr>
          <w:sz w:val="24"/>
          <w:szCs w:val="24"/>
        </w:rPr>
      </w:pPr>
    </w:p>
    <w:p w:rsidR="00E036A1" w:rsidRDefault="00E036A1" w:rsidP="00F23603">
      <w:pPr>
        <w:jc w:val="center"/>
        <w:rPr>
          <w:sz w:val="24"/>
          <w:szCs w:val="24"/>
        </w:rPr>
      </w:pPr>
    </w:p>
    <w:p w:rsidR="00405F08" w:rsidRDefault="00C17F89" w:rsidP="00F23603">
      <w:pPr>
        <w:jc w:val="center"/>
        <w:rPr>
          <w:sz w:val="28"/>
          <w:szCs w:val="28"/>
        </w:rPr>
      </w:pPr>
      <w:r>
        <w:rPr>
          <w:sz w:val="24"/>
          <w:szCs w:val="24"/>
        </w:rPr>
        <w:t>This institution is an equal opportunity provider</w:t>
      </w:r>
      <w:r>
        <w:br w:type="page"/>
      </w:r>
      <w:r>
        <w:rPr>
          <w:b/>
          <w:bCs/>
          <w:sz w:val="28"/>
          <w:szCs w:val="28"/>
        </w:rPr>
        <w:lastRenderedPageBreak/>
        <w:t>MURRAY COUNTY BOARD OF EDUCATION</w:t>
      </w:r>
    </w:p>
    <w:p w:rsidR="00405F08" w:rsidRDefault="00C17F89" w:rsidP="00F23603">
      <w:pPr>
        <w:pStyle w:val="Title"/>
      </w:pPr>
      <w:r>
        <w:t>715 W. CHESTNUT STREET</w:t>
      </w:r>
    </w:p>
    <w:p w:rsidR="00405F08" w:rsidRDefault="00C17F89" w:rsidP="00F23603">
      <w:pPr>
        <w:pStyle w:val="Title"/>
      </w:pPr>
      <w:r>
        <w:t>CHATSWORTH, GA  30705</w:t>
      </w:r>
    </w:p>
    <w:p w:rsidR="00405F08" w:rsidRDefault="00405F08" w:rsidP="00F23603">
      <w:pPr>
        <w:pStyle w:val="Title"/>
      </w:pPr>
    </w:p>
    <w:p w:rsidR="00405F08" w:rsidRDefault="00C17F89" w:rsidP="00F23603">
      <w:pPr>
        <w:pStyle w:val="Title"/>
      </w:pPr>
      <w:r>
        <w:t>REQUEST FOR PROPOSAL</w:t>
      </w:r>
      <w:r w:rsidR="000B239A">
        <w:t xml:space="preserve"> </w:t>
      </w:r>
      <w:r>
        <w:t>ON PRODUCE</w:t>
      </w:r>
    </w:p>
    <w:p w:rsidR="00405F08" w:rsidRDefault="00405F08" w:rsidP="00F23603">
      <w:pPr>
        <w:pStyle w:val="Title"/>
        <w:rPr>
          <w:sz w:val="24"/>
          <w:szCs w:val="24"/>
        </w:rPr>
      </w:pPr>
    </w:p>
    <w:p w:rsidR="00405F08" w:rsidRDefault="00C17F89" w:rsidP="00F23603">
      <w:pPr>
        <w:pStyle w:val="Title"/>
        <w:jc w:val="left"/>
        <w:rPr>
          <w:b w:val="0"/>
          <w:bCs w:val="0"/>
          <w:sz w:val="24"/>
          <w:szCs w:val="24"/>
        </w:rPr>
      </w:pPr>
      <w:r>
        <w:rPr>
          <w:b w:val="0"/>
          <w:bCs w:val="0"/>
          <w:sz w:val="24"/>
          <w:szCs w:val="24"/>
        </w:rPr>
        <w:t xml:space="preserve">The Murray County Board of Education is requesting proposals for PRODUCE to be used in the School Nutrition Program.  Interested vendors should complete the attached proposal form(s) and return in a sealed envelope to the attention of Amanda Ridley or </w:t>
      </w:r>
      <w:r w:rsidRPr="000B239A">
        <w:rPr>
          <w:b w:val="0"/>
          <w:bCs w:val="0"/>
          <w:sz w:val="24"/>
          <w:szCs w:val="24"/>
        </w:rPr>
        <w:t>email</w:t>
      </w:r>
      <w:r>
        <w:rPr>
          <w:b w:val="0"/>
          <w:bCs w:val="0"/>
          <w:sz w:val="24"/>
          <w:szCs w:val="24"/>
        </w:rPr>
        <w:t xml:space="preserve"> </w:t>
      </w:r>
      <w:r w:rsidR="000B239A">
        <w:rPr>
          <w:b w:val="0"/>
          <w:bCs w:val="0"/>
          <w:sz w:val="24"/>
          <w:szCs w:val="24"/>
        </w:rPr>
        <w:t xml:space="preserve">to </w:t>
      </w:r>
      <w:hyperlink r:id="rId9" w:history="1">
        <w:r w:rsidR="000B239A" w:rsidRPr="00C84D96">
          <w:rPr>
            <w:rStyle w:val="Hyperlink"/>
            <w:b w:val="0"/>
            <w:bCs w:val="0"/>
            <w:sz w:val="24"/>
            <w:szCs w:val="24"/>
          </w:rPr>
          <w:t>nutrition@murray.k12.ga.us</w:t>
        </w:r>
      </w:hyperlink>
      <w:r w:rsidR="000B239A">
        <w:rPr>
          <w:b w:val="0"/>
          <w:bCs w:val="0"/>
          <w:sz w:val="24"/>
          <w:szCs w:val="24"/>
        </w:rPr>
        <w:t xml:space="preserve"> </w:t>
      </w:r>
      <w:r>
        <w:rPr>
          <w:b w:val="0"/>
          <w:bCs w:val="0"/>
          <w:sz w:val="24"/>
          <w:szCs w:val="24"/>
        </w:rPr>
        <w:t xml:space="preserve"> no later than 10:00 a.m. </w:t>
      </w:r>
      <w:r w:rsidRPr="00FD35CD">
        <w:rPr>
          <w:b w:val="0"/>
          <w:bCs w:val="0"/>
          <w:sz w:val="24"/>
          <w:szCs w:val="24"/>
        </w:rPr>
        <w:t xml:space="preserve">July </w:t>
      </w:r>
      <w:r w:rsidR="00FD35CD" w:rsidRPr="00FD35CD">
        <w:rPr>
          <w:b w:val="0"/>
          <w:bCs w:val="0"/>
          <w:sz w:val="24"/>
          <w:szCs w:val="24"/>
        </w:rPr>
        <w:t>0</w:t>
      </w:r>
      <w:r w:rsidRPr="00FD35CD">
        <w:rPr>
          <w:b w:val="0"/>
          <w:bCs w:val="0"/>
          <w:sz w:val="24"/>
          <w:szCs w:val="24"/>
        </w:rPr>
        <w:t>6, 2026</w:t>
      </w:r>
      <w:r>
        <w:rPr>
          <w:b w:val="0"/>
          <w:bCs w:val="0"/>
          <w:sz w:val="24"/>
          <w:szCs w:val="24"/>
        </w:rPr>
        <w:t xml:space="preserve">.  </w:t>
      </w:r>
      <w:r w:rsidR="00E8373E">
        <w:rPr>
          <w:b w:val="0"/>
          <w:bCs w:val="0"/>
          <w:sz w:val="24"/>
          <w:szCs w:val="24"/>
        </w:rPr>
        <w:t>All requested f</w:t>
      </w:r>
      <w:r>
        <w:rPr>
          <w:b w:val="0"/>
          <w:bCs w:val="0"/>
          <w:sz w:val="24"/>
          <w:szCs w:val="24"/>
        </w:rPr>
        <w:t>orms must also be completed and returned.  Proposals will be opened and read at said time at the Office of School Nutrition located at 715 Chestnut Street, Chatsworth, GA 30705.</w:t>
      </w:r>
    </w:p>
    <w:p w:rsidR="00405F08" w:rsidRDefault="00405F08" w:rsidP="00F23603">
      <w:pPr>
        <w:pStyle w:val="Title"/>
        <w:jc w:val="left"/>
        <w:rPr>
          <w:b w:val="0"/>
          <w:bCs w:val="0"/>
        </w:rPr>
      </w:pPr>
    </w:p>
    <w:p w:rsidR="00405F08" w:rsidRDefault="00C17F89" w:rsidP="00F23603">
      <w:pPr>
        <w:pStyle w:val="Title"/>
      </w:pPr>
      <w:r>
        <w:t xml:space="preserve"> CONDITIONS AND INSTRUCTIONS</w:t>
      </w:r>
    </w:p>
    <w:p w:rsidR="00405F08" w:rsidRDefault="00405F08" w:rsidP="00F23603">
      <w:pPr>
        <w:rPr>
          <w:sz w:val="28"/>
          <w:szCs w:val="28"/>
        </w:rPr>
      </w:pPr>
    </w:p>
    <w:p w:rsidR="00405F08" w:rsidRDefault="00C17F89" w:rsidP="00F23603">
      <w:pPr>
        <w:pStyle w:val="Heading1"/>
        <w:rPr>
          <w:sz w:val="28"/>
          <w:szCs w:val="28"/>
        </w:rPr>
      </w:pPr>
      <w:r>
        <w:rPr>
          <w:sz w:val="28"/>
          <w:szCs w:val="28"/>
        </w:rPr>
        <w:t>GENERAL</w:t>
      </w:r>
    </w:p>
    <w:p w:rsidR="00405F08" w:rsidRDefault="00C17F89" w:rsidP="00F23603">
      <w:pPr>
        <w:rPr>
          <w:sz w:val="24"/>
          <w:szCs w:val="24"/>
        </w:rPr>
      </w:pPr>
      <w:r>
        <w:rPr>
          <w:sz w:val="24"/>
          <w:szCs w:val="24"/>
        </w:rPr>
        <w:tab/>
      </w:r>
    </w:p>
    <w:p w:rsidR="00405F08" w:rsidRDefault="00C17F89" w:rsidP="00F23603">
      <w:pPr>
        <w:numPr>
          <w:ilvl w:val="0"/>
          <w:numId w:val="1"/>
        </w:numPr>
        <w:ind w:left="0"/>
        <w:rPr>
          <w:sz w:val="24"/>
          <w:szCs w:val="24"/>
        </w:rPr>
      </w:pPr>
      <w:r>
        <w:rPr>
          <w:sz w:val="24"/>
          <w:szCs w:val="24"/>
        </w:rPr>
        <w:t xml:space="preserve">The Board reserves the right to reject any and all </w:t>
      </w:r>
      <w:r w:rsidR="009D1723">
        <w:rPr>
          <w:sz w:val="24"/>
          <w:szCs w:val="24"/>
        </w:rPr>
        <w:t>proposal</w:t>
      </w:r>
      <w:r>
        <w:rPr>
          <w:sz w:val="24"/>
          <w:szCs w:val="24"/>
        </w:rPr>
        <w:t xml:space="preserve">s or proposals in whole or in part and to accept those that in its judgement will be in the best interest of the Board.  The Board reserves the right to waive the formalities to bid/proposal opening and awarding.  </w:t>
      </w:r>
      <w:r w:rsidR="009D1723">
        <w:rPr>
          <w:sz w:val="24"/>
          <w:szCs w:val="24"/>
        </w:rPr>
        <w:t>Proposer</w:t>
      </w:r>
      <w:r>
        <w:rPr>
          <w:sz w:val="24"/>
          <w:szCs w:val="24"/>
        </w:rPr>
        <w:t xml:space="preserve">s may </w:t>
      </w:r>
      <w:r w:rsidR="000B239A">
        <w:rPr>
          <w:sz w:val="24"/>
          <w:szCs w:val="24"/>
        </w:rPr>
        <w:t>provide quotes</w:t>
      </w:r>
      <w:r>
        <w:rPr>
          <w:sz w:val="24"/>
          <w:szCs w:val="24"/>
        </w:rPr>
        <w:t xml:space="preserve"> on any one or on all items.  The Board may award on individual item or combination of items basis.  Price alone will not be the determining factor.  </w:t>
      </w:r>
      <w:r w:rsidR="009D1723">
        <w:rPr>
          <w:sz w:val="24"/>
          <w:szCs w:val="24"/>
        </w:rPr>
        <w:t>Proposal</w:t>
      </w:r>
      <w:r>
        <w:rPr>
          <w:sz w:val="24"/>
          <w:szCs w:val="24"/>
        </w:rPr>
        <w:t xml:space="preserve">s will be awarded on the basis of quality of products, availability, delivery, and service.  </w:t>
      </w:r>
    </w:p>
    <w:p w:rsidR="00405F08" w:rsidRDefault="00C17F89" w:rsidP="00F23603">
      <w:pPr>
        <w:numPr>
          <w:ilvl w:val="0"/>
          <w:numId w:val="1"/>
        </w:numPr>
        <w:ind w:left="0"/>
        <w:rPr>
          <w:sz w:val="24"/>
          <w:szCs w:val="24"/>
        </w:rPr>
      </w:pPr>
      <w:r>
        <w:rPr>
          <w:sz w:val="24"/>
          <w:szCs w:val="24"/>
        </w:rPr>
        <w:t>Estimated yearly quantities will be furnished upon request.  Actual quantities may vary from estimates.</w:t>
      </w:r>
    </w:p>
    <w:p w:rsidR="00405F08" w:rsidRDefault="00405F08" w:rsidP="00F23603">
      <w:pPr>
        <w:rPr>
          <w:sz w:val="24"/>
          <w:szCs w:val="24"/>
        </w:rPr>
      </w:pPr>
    </w:p>
    <w:p w:rsidR="00405F08" w:rsidRDefault="00C17F89" w:rsidP="00F23603">
      <w:pPr>
        <w:pStyle w:val="Heading2"/>
        <w:rPr>
          <w:b w:val="0"/>
          <w:bCs w:val="0"/>
          <w:sz w:val="24"/>
          <w:szCs w:val="24"/>
        </w:rPr>
      </w:pPr>
      <w:r>
        <w:rPr>
          <w:sz w:val="24"/>
          <w:szCs w:val="24"/>
        </w:rPr>
        <w:t xml:space="preserve">Duration:  </w:t>
      </w:r>
      <w:r>
        <w:rPr>
          <w:b w:val="0"/>
          <w:bCs w:val="0"/>
          <w:sz w:val="24"/>
          <w:szCs w:val="24"/>
        </w:rPr>
        <w:t xml:space="preserve">Prices quoted shall be firm for the period of August 1, 2026 through July 31, 2027.  However, the Board reserves the right to cancel any award at any award at </w:t>
      </w:r>
      <w:r w:rsidR="00A54F0E">
        <w:rPr>
          <w:b w:val="0"/>
          <w:bCs w:val="0"/>
          <w:sz w:val="24"/>
          <w:szCs w:val="24"/>
        </w:rPr>
        <w:t>any time</w:t>
      </w:r>
      <w:r>
        <w:rPr>
          <w:b w:val="0"/>
          <w:bCs w:val="0"/>
          <w:sz w:val="24"/>
          <w:szCs w:val="24"/>
        </w:rPr>
        <w:t xml:space="preserve"> during that period for any reason it feels would be in the best interest of the Board.</w:t>
      </w:r>
    </w:p>
    <w:p w:rsidR="00405F08" w:rsidRDefault="00C17F89" w:rsidP="00F23603">
      <w:pPr>
        <w:rPr>
          <w:sz w:val="24"/>
          <w:szCs w:val="24"/>
        </w:rPr>
      </w:pPr>
      <w:r>
        <w:rPr>
          <w:b/>
          <w:bCs/>
          <w:sz w:val="24"/>
          <w:szCs w:val="24"/>
        </w:rPr>
        <w:t xml:space="preserve">Current regular school year begins September 8, 2026.  </w:t>
      </w:r>
    </w:p>
    <w:p w:rsidR="00405F08" w:rsidRDefault="00C17F89" w:rsidP="00F23603">
      <w:pPr>
        <w:jc w:val="both"/>
        <w:rPr>
          <w:sz w:val="24"/>
          <w:szCs w:val="24"/>
        </w:rPr>
      </w:pPr>
      <w:r>
        <w:rPr>
          <w:sz w:val="24"/>
          <w:szCs w:val="24"/>
        </w:rPr>
        <w:t>The term of this contract will be for the period specified</w:t>
      </w:r>
      <w:r>
        <w:rPr>
          <w:b/>
          <w:bCs/>
          <w:sz w:val="24"/>
          <w:szCs w:val="24"/>
        </w:rPr>
        <w:t xml:space="preserve"> </w:t>
      </w:r>
      <w:r>
        <w:rPr>
          <w:sz w:val="24"/>
          <w:szCs w:val="24"/>
        </w:rPr>
        <w:t xml:space="preserve">herein. Murray County Schools reserves the right to extend the contract for a period not to exceed up to four (4) additional one (1) year period(s) upon the mutual agreement of both parties and provided service fees remain the same for the extended </w:t>
      </w:r>
      <w:r w:rsidR="00A54F0E">
        <w:rPr>
          <w:sz w:val="24"/>
          <w:szCs w:val="24"/>
        </w:rPr>
        <w:t>one-year</w:t>
      </w:r>
      <w:r>
        <w:rPr>
          <w:sz w:val="24"/>
          <w:szCs w:val="24"/>
        </w:rPr>
        <w:t xml:space="preserve"> period(s).  Renewal periods if approved will cover period of August 1, through July 31, of the appropriate year (s).</w:t>
      </w:r>
    </w:p>
    <w:p w:rsidR="00405F08" w:rsidRDefault="00405F08" w:rsidP="00F23603">
      <w:pPr>
        <w:pStyle w:val="Heading2"/>
        <w:rPr>
          <w:sz w:val="24"/>
          <w:szCs w:val="24"/>
        </w:rPr>
      </w:pPr>
    </w:p>
    <w:p w:rsidR="00405F08" w:rsidRDefault="00405F08" w:rsidP="00F23603">
      <w:pPr>
        <w:pBdr>
          <w:top w:val="nil"/>
          <w:left w:val="nil"/>
          <w:bottom w:val="nil"/>
          <w:right w:val="nil"/>
          <w:between w:val="nil"/>
        </w:pBdr>
        <w:rPr>
          <w:color w:val="000000"/>
          <w:sz w:val="24"/>
          <w:szCs w:val="24"/>
        </w:rPr>
      </w:pPr>
    </w:p>
    <w:p w:rsidR="00405F08" w:rsidRDefault="00C17F89" w:rsidP="00F23603">
      <w:pPr>
        <w:pBdr>
          <w:top w:val="nil"/>
          <w:left w:val="nil"/>
          <w:bottom w:val="nil"/>
          <w:right w:val="nil"/>
          <w:between w:val="nil"/>
        </w:pBdr>
        <w:rPr>
          <w:color w:val="000000"/>
          <w:sz w:val="24"/>
          <w:szCs w:val="24"/>
        </w:rPr>
      </w:pPr>
      <w:r>
        <w:rPr>
          <w:b/>
          <w:bCs/>
          <w:color w:val="000000"/>
          <w:sz w:val="24"/>
          <w:szCs w:val="24"/>
        </w:rPr>
        <w:t>Prices</w:t>
      </w:r>
      <w:r>
        <w:rPr>
          <w:b/>
          <w:bCs/>
          <w:color w:val="000000"/>
          <w:sz w:val="28"/>
          <w:szCs w:val="28"/>
        </w:rPr>
        <w:t xml:space="preserve">:  </w:t>
      </w:r>
      <w:r>
        <w:rPr>
          <w:color w:val="000000"/>
          <w:sz w:val="24"/>
          <w:szCs w:val="24"/>
        </w:rPr>
        <w:t>The prices shall be based on the vendor’s cost plus a fixed fee per case.  Vendor’s invoices must be available for quarterly review by representative of Murray County Board of Education.  This review must reflect that the vendor’s cost is below or within USDA’s Agricultural Marketing Service (AMS) published prices for Atlanta for the time period specified.   No percentages will be accepted.</w:t>
      </w:r>
    </w:p>
    <w:p w:rsidR="00405F08" w:rsidRDefault="00405F08" w:rsidP="00F23603">
      <w:pPr>
        <w:pBdr>
          <w:top w:val="nil"/>
          <w:left w:val="nil"/>
          <w:bottom w:val="nil"/>
          <w:right w:val="nil"/>
          <w:between w:val="nil"/>
        </w:pBdr>
        <w:rPr>
          <w:color w:val="000000"/>
          <w:sz w:val="24"/>
          <w:szCs w:val="24"/>
        </w:rPr>
      </w:pPr>
    </w:p>
    <w:p w:rsidR="00405F08" w:rsidRDefault="00C17F89" w:rsidP="00F23603">
      <w:pPr>
        <w:pBdr>
          <w:top w:val="nil"/>
          <w:left w:val="nil"/>
          <w:bottom w:val="nil"/>
          <w:right w:val="nil"/>
          <w:between w:val="nil"/>
        </w:pBdr>
        <w:rPr>
          <w:color w:val="000000"/>
          <w:sz w:val="24"/>
          <w:szCs w:val="24"/>
        </w:rPr>
      </w:pPr>
      <w:r>
        <w:rPr>
          <w:color w:val="000000"/>
          <w:sz w:val="24"/>
          <w:szCs w:val="24"/>
        </w:rPr>
        <w:lastRenderedPageBreak/>
        <w:t>There shall be no rebate or incentive program(s) between the vendor and their suppliers.  Adding the approved fixed cost to the actual cost of the case and dividing the total by the number of items in the case shall determine the cost of broken cases.</w:t>
      </w:r>
    </w:p>
    <w:p w:rsidR="00405F08" w:rsidRDefault="00405F08" w:rsidP="00F23603">
      <w:pPr>
        <w:pStyle w:val="Heading2"/>
        <w:rPr>
          <w:sz w:val="24"/>
          <w:szCs w:val="24"/>
        </w:rPr>
      </w:pPr>
    </w:p>
    <w:p w:rsidR="00405F08" w:rsidRDefault="00C17F89" w:rsidP="00F23603">
      <w:pPr>
        <w:pStyle w:val="Heading2"/>
        <w:rPr>
          <w:b w:val="0"/>
          <w:bCs w:val="0"/>
          <w:sz w:val="24"/>
          <w:szCs w:val="24"/>
        </w:rPr>
      </w:pPr>
      <w:r>
        <w:rPr>
          <w:sz w:val="24"/>
          <w:szCs w:val="24"/>
        </w:rPr>
        <w:t xml:space="preserve">Delivery:  </w:t>
      </w:r>
      <w:r>
        <w:rPr>
          <w:b w:val="0"/>
          <w:bCs w:val="0"/>
          <w:sz w:val="24"/>
          <w:szCs w:val="24"/>
        </w:rPr>
        <w:t xml:space="preserve">Produce will be ordered on a weekly basis and distributed by the vendor at each of the </w:t>
      </w:r>
      <w:r w:rsidR="0086477A">
        <w:rPr>
          <w:b w:val="0"/>
          <w:bCs w:val="0"/>
          <w:sz w:val="24"/>
          <w:szCs w:val="24"/>
        </w:rPr>
        <w:t>t</w:t>
      </w:r>
      <w:r>
        <w:rPr>
          <w:b w:val="0"/>
          <w:bCs w:val="0"/>
          <w:sz w:val="24"/>
          <w:szCs w:val="24"/>
        </w:rPr>
        <w:t xml:space="preserve">en schools as requested </w:t>
      </w:r>
      <w:r>
        <w:rPr>
          <w:sz w:val="24"/>
          <w:szCs w:val="24"/>
          <w:u w:val="single"/>
        </w:rPr>
        <w:t>bi-weekly</w:t>
      </w:r>
      <w:r>
        <w:rPr>
          <w:b w:val="0"/>
          <w:bCs w:val="0"/>
          <w:sz w:val="24"/>
          <w:szCs w:val="24"/>
        </w:rPr>
        <w:t xml:space="preserve">.  Deliveries are to be made during the workweek of the order between the hours of 6:30 a.m. and 2:00 p.m. daily.   </w:t>
      </w:r>
      <w:r w:rsidR="00E8373E">
        <w:rPr>
          <w:b w:val="0"/>
          <w:bCs w:val="0"/>
          <w:sz w:val="24"/>
          <w:szCs w:val="24"/>
        </w:rPr>
        <w:t xml:space="preserve">A key drop may be used upon approval.  </w:t>
      </w:r>
      <w:r>
        <w:rPr>
          <w:b w:val="0"/>
          <w:bCs w:val="0"/>
          <w:sz w:val="24"/>
          <w:szCs w:val="24"/>
        </w:rPr>
        <w:t xml:space="preserve">It is to be understood by each </w:t>
      </w:r>
      <w:r w:rsidR="009D1723">
        <w:rPr>
          <w:b w:val="0"/>
          <w:bCs w:val="0"/>
          <w:sz w:val="24"/>
          <w:szCs w:val="24"/>
        </w:rPr>
        <w:t>proposer</w:t>
      </w:r>
      <w:r>
        <w:rPr>
          <w:b w:val="0"/>
          <w:bCs w:val="0"/>
          <w:sz w:val="24"/>
          <w:szCs w:val="24"/>
        </w:rPr>
        <w:t xml:space="preserve"> that deliveries will be discontinued during the regular school vacation periods as shown by the school calendar, which will be provided to the successful </w:t>
      </w:r>
      <w:r w:rsidR="009D1723">
        <w:rPr>
          <w:b w:val="0"/>
          <w:bCs w:val="0"/>
          <w:sz w:val="24"/>
          <w:szCs w:val="24"/>
        </w:rPr>
        <w:t>proposer</w:t>
      </w:r>
      <w:r>
        <w:rPr>
          <w:b w:val="0"/>
          <w:bCs w:val="0"/>
          <w:sz w:val="24"/>
          <w:szCs w:val="24"/>
        </w:rPr>
        <w:t>s.  In cases of variation from this calendar, such as the summer feeding program operated in June, July, and August, ample notice shall be given to the vendor, when possible.  The items delivered to the lunchrooms shall be placed by the vendor in the storage area as designated by the lunchroom manager.  The vendor agrees to be responsible for damage to the storage area, building, and grounds that are a direct result of carelessness of the vendor’s delivery person. At the time of delivery to the schools, the lunchroom manager or a designated representative must sign all invoices.  A copy of the vendor’s numbered invoice must be left with the lunchroom manager.</w:t>
      </w:r>
    </w:p>
    <w:p w:rsidR="00405F08" w:rsidRDefault="00405F08" w:rsidP="00F23603">
      <w:pPr>
        <w:pBdr>
          <w:top w:val="nil"/>
          <w:left w:val="nil"/>
          <w:bottom w:val="nil"/>
          <w:right w:val="nil"/>
          <w:between w:val="nil"/>
        </w:pBdr>
        <w:rPr>
          <w:color w:val="000000"/>
          <w:sz w:val="24"/>
          <w:szCs w:val="24"/>
        </w:rPr>
      </w:pPr>
    </w:p>
    <w:p w:rsidR="00405F08" w:rsidRDefault="00C17F89" w:rsidP="00F23603">
      <w:pPr>
        <w:pBdr>
          <w:top w:val="nil"/>
          <w:left w:val="nil"/>
          <w:bottom w:val="nil"/>
          <w:right w:val="nil"/>
          <w:between w:val="nil"/>
        </w:pBdr>
        <w:rPr>
          <w:color w:val="000000"/>
          <w:sz w:val="24"/>
          <w:szCs w:val="24"/>
        </w:rPr>
      </w:pPr>
      <w:r>
        <w:rPr>
          <w:color w:val="000000"/>
          <w:sz w:val="24"/>
          <w:szCs w:val="24"/>
        </w:rPr>
        <w:t xml:space="preserve">The Board of Education reserves the right to reject the use of any equipment by a carrier if it is not in clean, sanitary condition suitable for hauling of all goods.  All deliveries must be made in refrigerated trucks. </w:t>
      </w:r>
    </w:p>
    <w:p w:rsidR="00405F08" w:rsidRDefault="00405F08" w:rsidP="00F23603">
      <w:pPr>
        <w:pBdr>
          <w:top w:val="nil"/>
          <w:left w:val="nil"/>
          <w:bottom w:val="nil"/>
          <w:right w:val="nil"/>
          <w:between w:val="nil"/>
        </w:pBdr>
        <w:rPr>
          <w:color w:val="000000"/>
          <w:sz w:val="24"/>
          <w:szCs w:val="24"/>
        </w:rPr>
      </w:pPr>
    </w:p>
    <w:p w:rsidR="00405F08" w:rsidRDefault="00C17F89" w:rsidP="00F23603">
      <w:pPr>
        <w:pBdr>
          <w:top w:val="nil"/>
          <w:left w:val="nil"/>
          <w:bottom w:val="nil"/>
          <w:right w:val="nil"/>
          <w:between w:val="nil"/>
        </w:pBdr>
        <w:rPr>
          <w:color w:val="000000"/>
          <w:sz w:val="24"/>
          <w:szCs w:val="24"/>
        </w:rPr>
      </w:pPr>
      <w:r>
        <w:rPr>
          <w:b/>
          <w:bCs/>
          <w:color w:val="000000"/>
          <w:sz w:val="24"/>
          <w:szCs w:val="24"/>
        </w:rPr>
        <w:t xml:space="preserve">Inspection and testing:  </w:t>
      </w:r>
      <w:r>
        <w:rPr>
          <w:color w:val="000000"/>
          <w:sz w:val="24"/>
          <w:szCs w:val="24"/>
        </w:rPr>
        <w:t xml:space="preserve">All items are subject to inspection and testing after arrival at destination.  In the event an item is defective or does not </w:t>
      </w:r>
      <w:r w:rsidR="00F23603">
        <w:rPr>
          <w:color w:val="000000"/>
          <w:sz w:val="24"/>
          <w:szCs w:val="24"/>
        </w:rPr>
        <w:t>-</w:t>
      </w:r>
      <w:r>
        <w:rPr>
          <w:color w:val="000000"/>
          <w:sz w:val="24"/>
          <w:szCs w:val="24"/>
        </w:rPr>
        <w:t>otherwise conform to specification requirements, it will be returned to the vendor at the vendor’s expense.</w:t>
      </w:r>
    </w:p>
    <w:p w:rsidR="00405F08" w:rsidRDefault="00405F08" w:rsidP="00F23603">
      <w:pPr>
        <w:pBdr>
          <w:top w:val="nil"/>
          <w:left w:val="nil"/>
          <w:bottom w:val="nil"/>
          <w:right w:val="nil"/>
          <w:between w:val="nil"/>
        </w:pBdr>
        <w:rPr>
          <w:color w:val="000000"/>
          <w:sz w:val="24"/>
          <w:szCs w:val="24"/>
        </w:rPr>
      </w:pPr>
    </w:p>
    <w:p w:rsidR="00405F08" w:rsidRDefault="00C17F89" w:rsidP="00F23603">
      <w:pPr>
        <w:pBdr>
          <w:top w:val="nil"/>
          <w:left w:val="nil"/>
          <w:bottom w:val="nil"/>
          <w:right w:val="nil"/>
          <w:between w:val="nil"/>
        </w:pBdr>
        <w:rPr>
          <w:color w:val="000000"/>
          <w:sz w:val="24"/>
          <w:szCs w:val="24"/>
        </w:rPr>
      </w:pPr>
      <w:r>
        <w:rPr>
          <w:color w:val="000000"/>
          <w:sz w:val="24"/>
          <w:szCs w:val="24"/>
        </w:rPr>
        <w:t xml:space="preserve"> </w:t>
      </w:r>
      <w:r>
        <w:rPr>
          <w:b/>
          <w:bCs/>
          <w:color w:val="000000"/>
          <w:sz w:val="24"/>
          <w:szCs w:val="24"/>
        </w:rPr>
        <w:t>Brands:</w:t>
      </w:r>
      <w:r>
        <w:rPr>
          <w:color w:val="000000"/>
          <w:sz w:val="24"/>
          <w:szCs w:val="24"/>
        </w:rPr>
        <w:t xml:space="preserve">  Brands names, packers and packer location must be furnished for each item on request.  Prices </w:t>
      </w:r>
      <w:r w:rsidR="009D1723">
        <w:rPr>
          <w:color w:val="000000"/>
          <w:sz w:val="24"/>
          <w:szCs w:val="24"/>
        </w:rPr>
        <w:t>proposal</w:t>
      </w:r>
      <w:r>
        <w:rPr>
          <w:color w:val="000000"/>
          <w:sz w:val="24"/>
          <w:szCs w:val="24"/>
        </w:rPr>
        <w:t xml:space="preserve"> should be based on American products when they are grown and manufactured in the United States.  All products must meet the requirements of the Pure Food </w:t>
      </w:r>
      <w:r w:rsidR="00A54F0E">
        <w:rPr>
          <w:color w:val="000000"/>
          <w:sz w:val="24"/>
          <w:szCs w:val="24"/>
        </w:rPr>
        <w:t>and</w:t>
      </w:r>
      <w:r>
        <w:rPr>
          <w:color w:val="000000"/>
          <w:sz w:val="24"/>
          <w:szCs w:val="24"/>
        </w:rPr>
        <w:t xml:space="preserve"> Drug Act and must be inspected for wholesomeness and meet USDA inspection stamp qualifications.</w:t>
      </w:r>
    </w:p>
    <w:p w:rsidR="00405F08" w:rsidRDefault="00405F08" w:rsidP="00F23603">
      <w:pPr>
        <w:pBdr>
          <w:top w:val="nil"/>
          <w:left w:val="nil"/>
          <w:bottom w:val="nil"/>
          <w:right w:val="nil"/>
          <w:between w:val="nil"/>
        </w:pBdr>
        <w:rPr>
          <w:color w:val="000000"/>
          <w:sz w:val="24"/>
          <w:szCs w:val="24"/>
        </w:rPr>
      </w:pPr>
    </w:p>
    <w:p w:rsidR="00405F08" w:rsidRDefault="00C17F89" w:rsidP="00F23603">
      <w:pPr>
        <w:pBdr>
          <w:top w:val="nil"/>
          <w:left w:val="nil"/>
          <w:bottom w:val="nil"/>
          <w:right w:val="nil"/>
          <w:between w:val="nil"/>
        </w:pBdr>
        <w:rPr>
          <w:color w:val="000000"/>
          <w:sz w:val="24"/>
          <w:szCs w:val="24"/>
        </w:rPr>
      </w:pPr>
      <w:r>
        <w:rPr>
          <w:b/>
          <w:bCs/>
          <w:color w:val="000000"/>
          <w:sz w:val="24"/>
          <w:szCs w:val="24"/>
        </w:rPr>
        <w:t xml:space="preserve">Substitutions:    </w:t>
      </w:r>
      <w:r>
        <w:rPr>
          <w:color w:val="000000"/>
          <w:sz w:val="24"/>
          <w:szCs w:val="24"/>
        </w:rPr>
        <w:t xml:space="preserve">All substituted items, which are of a higher quality or price than those specified on the </w:t>
      </w:r>
      <w:r w:rsidR="009D1723">
        <w:rPr>
          <w:color w:val="000000"/>
          <w:sz w:val="24"/>
          <w:szCs w:val="24"/>
        </w:rPr>
        <w:t>proposal</w:t>
      </w:r>
      <w:r>
        <w:rPr>
          <w:color w:val="000000"/>
          <w:sz w:val="24"/>
          <w:szCs w:val="24"/>
        </w:rPr>
        <w:t xml:space="preserve"> sheet, shall be priced at the original bid price.</w:t>
      </w:r>
    </w:p>
    <w:p w:rsidR="00405F08" w:rsidRDefault="00405F08" w:rsidP="00F23603">
      <w:pPr>
        <w:pBdr>
          <w:top w:val="nil"/>
          <w:left w:val="nil"/>
          <w:bottom w:val="nil"/>
          <w:right w:val="nil"/>
          <w:between w:val="nil"/>
        </w:pBdr>
        <w:rPr>
          <w:color w:val="000000"/>
          <w:sz w:val="24"/>
          <w:szCs w:val="24"/>
        </w:rPr>
      </w:pPr>
    </w:p>
    <w:p w:rsidR="00405F08" w:rsidRDefault="00C17F89" w:rsidP="00F23603">
      <w:pPr>
        <w:pBdr>
          <w:top w:val="nil"/>
          <w:left w:val="nil"/>
          <w:bottom w:val="nil"/>
          <w:right w:val="nil"/>
          <w:between w:val="nil"/>
        </w:pBdr>
        <w:rPr>
          <w:color w:val="000000"/>
          <w:sz w:val="24"/>
          <w:szCs w:val="24"/>
          <w:highlight w:val="yellow"/>
        </w:rPr>
      </w:pPr>
      <w:r>
        <w:rPr>
          <w:b/>
          <w:bCs/>
          <w:color w:val="000000"/>
          <w:sz w:val="24"/>
          <w:szCs w:val="24"/>
        </w:rPr>
        <w:t xml:space="preserve">Orders:   </w:t>
      </w:r>
      <w:r>
        <w:rPr>
          <w:color w:val="000000"/>
          <w:sz w:val="24"/>
          <w:szCs w:val="24"/>
        </w:rPr>
        <w:t xml:space="preserve">Amanda Ridley, School Nutrition Director, or designated staff will place all orders via email to the sales office.  Orders will be compiled and available to the vendor at or after noon each </w:t>
      </w:r>
      <w:r w:rsidR="00E8373E">
        <w:rPr>
          <w:color w:val="000000"/>
          <w:sz w:val="24"/>
          <w:szCs w:val="24"/>
        </w:rPr>
        <w:t>Wednesday.</w:t>
      </w:r>
    </w:p>
    <w:p w:rsidR="00405F08" w:rsidRDefault="00405F08" w:rsidP="00F23603">
      <w:pPr>
        <w:pBdr>
          <w:top w:val="nil"/>
          <w:left w:val="nil"/>
          <w:bottom w:val="nil"/>
          <w:right w:val="nil"/>
          <w:between w:val="nil"/>
        </w:pBdr>
        <w:rPr>
          <w:color w:val="000000"/>
          <w:sz w:val="24"/>
          <w:szCs w:val="24"/>
          <w:highlight w:val="yellow"/>
        </w:rPr>
      </w:pPr>
    </w:p>
    <w:p w:rsidR="00405F08" w:rsidRDefault="00C17F89" w:rsidP="00F23603">
      <w:pPr>
        <w:pBdr>
          <w:top w:val="nil"/>
          <w:left w:val="nil"/>
          <w:bottom w:val="nil"/>
          <w:right w:val="nil"/>
          <w:between w:val="nil"/>
        </w:pBdr>
        <w:rPr>
          <w:color w:val="000000"/>
          <w:sz w:val="24"/>
          <w:szCs w:val="24"/>
        </w:rPr>
      </w:pPr>
      <w:r>
        <w:rPr>
          <w:b/>
          <w:bCs/>
          <w:color w:val="000000"/>
          <w:sz w:val="24"/>
          <w:szCs w:val="24"/>
        </w:rPr>
        <w:t>Farm to School Produce</w:t>
      </w:r>
      <w:r>
        <w:rPr>
          <w:color w:val="000000"/>
          <w:sz w:val="24"/>
          <w:szCs w:val="24"/>
        </w:rPr>
        <w:t xml:space="preserve">:  Murray County Schools may on occasion purchase limited amounts of produce as available directly from local farms within the county in an effort to promote local farm to table efforts.     </w:t>
      </w:r>
    </w:p>
    <w:p w:rsidR="00405F08" w:rsidRDefault="00405F08" w:rsidP="00F23603">
      <w:pPr>
        <w:pBdr>
          <w:top w:val="nil"/>
          <w:left w:val="nil"/>
          <w:bottom w:val="nil"/>
          <w:right w:val="nil"/>
          <w:between w:val="nil"/>
        </w:pBdr>
        <w:rPr>
          <w:color w:val="000000"/>
          <w:sz w:val="24"/>
          <w:szCs w:val="24"/>
        </w:rPr>
      </w:pPr>
    </w:p>
    <w:p w:rsidR="00405F08" w:rsidRDefault="00C17F89" w:rsidP="00F23603">
      <w:pPr>
        <w:pBdr>
          <w:top w:val="nil"/>
          <w:left w:val="nil"/>
          <w:bottom w:val="nil"/>
          <w:right w:val="nil"/>
          <w:between w:val="nil"/>
        </w:pBdr>
        <w:rPr>
          <w:color w:val="000000"/>
          <w:sz w:val="24"/>
          <w:szCs w:val="24"/>
        </w:rPr>
      </w:pPr>
      <w:r>
        <w:rPr>
          <w:b/>
          <w:bCs/>
          <w:color w:val="000000"/>
          <w:sz w:val="24"/>
          <w:szCs w:val="24"/>
        </w:rPr>
        <w:t xml:space="preserve">Payment:   </w:t>
      </w:r>
      <w:r>
        <w:rPr>
          <w:color w:val="000000"/>
          <w:sz w:val="24"/>
          <w:szCs w:val="24"/>
        </w:rPr>
        <w:t xml:space="preserve">Payment will be made monthly by the Murray County Board of Education.  Itemized statements shall be mailed or otherwise delivered to the Murray County Board of Education at or near the end of each month and shall not include any local, state, or federal taxes.  Neither shall </w:t>
      </w:r>
      <w:r>
        <w:rPr>
          <w:color w:val="000000"/>
          <w:sz w:val="24"/>
          <w:szCs w:val="24"/>
        </w:rPr>
        <w:lastRenderedPageBreak/>
        <w:t>they include any delivery or service charges.  No payments will be made on invoices not verified and signed by the School Nutrition Manager, or School Principal at the time of delivery to the school.</w:t>
      </w:r>
    </w:p>
    <w:p w:rsidR="00405F08" w:rsidRDefault="00405F08" w:rsidP="00F23603">
      <w:pPr>
        <w:pBdr>
          <w:top w:val="nil"/>
          <w:left w:val="nil"/>
          <w:bottom w:val="nil"/>
          <w:right w:val="nil"/>
          <w:between w:val="nil"/>
        </w:pBdr>
        <w:rPr>
          <w:color w:val="000000"/>
          <w:sz w:val="24"/>
          <w:szCs w:val="24"/>
        </w:rPr>
      </w:pPr>
    </w:p>
    <w:p w:rsidR="00405F08" w:rsidRDefault="00C17F89" w:rsidP="00F23603">
      <w:pPr>
        <w:jc w:val="both"/>
        <w:rPr>
          <w:sz w:val="24"/>
          <w:szCs w:val="24"/>
        </w:rPr>
      </w:pPr>
      <w:r>
        <w:rPr>
          <w:b/>
          <w:bCs/>
          <w:sz w:val="24"/>
          <w:szCs w:val="24"/>
        </w:rPr>
        <w:t>Assignment:</w:t>
      </w:r>
      <w:r>
        <w:rPr>
          <w:sz w:val="24"/>
          <w:szCs w:val="24"/>
        </w:rPr>
        <w:t xml:space="preserve">  No contract or its provisions may be assigned, sublet or transferred without the written consent of the Murray County Schools.</w:t>
      </w:r>
    </w:p>
    <w:p w:rsidR="00405F08" w:rsidRDefault="00405F08" w:rsidP="00F23603">
      <w:pPr>
        <w:pBdr>
          <w:top w:val="nil"/>
          <w:left w:val="nil"/>
          <w:bottom w:val="nil"/>
          <w:right w:val="nil"/>
          <w:between w:val="nil"/>
        </w:pBdr>
        <w:ind w:firstLine="720"/>
        <w:rPr>
          <w:sz w:val="24"/>
          <w:szCs w:val="24"/>
        </w:rPr>
      </w:pPr>
    </w:p>
    <w:p w:rsidR="00405F08" w:rsidRDefault="00405F08" w:rsidP="00F23603">
      <w:pPr>
        <w:pBdr>
          <w:top w:val="nil"/>
          <w:left w:val="nil"/>
          <w:bottom w:val="nil"/>
          <w:right w:val="nil"/>
          <w:between w:val="nil"/>
        </w:pBdr>
        <w:ind w:firstLine="720"/>
        <w:rPr>
          <w:sz w:val="24"/>
          <w:szCs w:val="24"/>
        </w:rPr>
      </w:pPr>
    </w:p>
    <w:p w:rsidR="00405F08" w:rsidRDefault="00C17F89" w:rsidP="00F23603">
      <w:pPr>
        <w:spacing w:line="276" w:lineRule="auto"/>
        <w:ind w:right="-20"/>
        <w:jc w:val="center"/>
        <w:rPr>
          <w:b/>
          <w:bCs/>
          <w:sz w:val="24"/>
          <w:szCs w:val="24"/>
        </w:rPr>
      </w:pPr>
      <w:r>
        <w:rPr>
          <w:b/>
          <w:bCs/>
          <w:sz w:val="24"/>
          <w:szCs w:val="24"/>
        </w:rPr>
        <w:t>SECTION 2</w:t>
      </w:r>
    </w:p>
    <w:p w:rsidR="00405F08" w:rsidRDefault="00C17F89" w:rsidP="00F23603">
      <w:pPr>
        <w:spacing w:before="60" w:line="276" w:lineRule="auto"/>
        <w:ind w:right="-20" w:hanging="980"/>
        <w:jc w:val="center"/>
        <w:rPr>
          <w:b/>
          <w:bCs/>
          <w:sz w:val="24"/>
          <w:szCs w:val="24"/>
        </w:rPr>
      </w:pPr>
      <w:r>
        <w:rPr>
          <w:b/>
          <w:bCs/>
          <w:sz w:val="24"/>
          <w:szCs w:val="24"/>
        </w:rPr>
        <w:t>STANDARD TERMS AND CONDITIONS</w:t>
      </w:r>
    </w:p>
    <w:p w:rsidR="00405F08" w:rsidRDefault="00C17F89" w:rsidP="00F23603">
      <w:pPr>
        <w:spacing w:before="60" w:line="276" w:lineRule="auto"/>
        <w:ind w:right="-20" w:hanging="980"/>
        <w:rPr>
          <w:i/>
          <w:iCs/>
          <w:sz w:val="24"/>
          <w:szCs w:val="24"/>
        </w:rPr>
      </w:pPr>
      <w:r>
        <w:rPr>
          <w:i/>
          <w:iCs/>
          <w:sz w:val="24"/>
          <w:szCs w:val="24"/>
        </w:rPr>
        <w:t xml:space="preserve"> </w:t>
      </w:r>
    </w:p>
    <w:p w:rsidR="00405F08" w:rsidRDefault="00C17F89" w:rsidP="00F23603">
      <w:pPr>
        <w:spacing w:before="60" w:line="276" w:lineRule="auto"/>
        <w:ind w:right="-20"/>
        <w:rPr>
          <w:i/>
          <w:iCs/>
          <w:sz w:val="24"/>
          <w:szCs w:val="24"/>
        </w:rPr>
      </w:pPr>
      <w:r>
        <w:rPr>
          <w:i/>
          <w:iCs/>
          <w:sz w:val="24"/>
          <w:szCs w:val="24"/>
        </w:rPr>
        <w:t>The signed and dated contract between the SFA and the Vendor shall be governed in accordance with the laws of the State of Georgia and all applicable Federal regulations.</w:t>
      </w:r>
    </w:p>
    <w:p w:rsidR="00405F08" w:rsidRDefault="00C17F89" w:rsidP="00F23603">
      <w:pPr>
        <w:spacing w:before="20" w:line="276" w:lineRule="auto"/>
        <w:ind w:hanging="1460"/>
        <w:rPr>
          <w:sz w:val="24"/>
          <w:szCs w:val="24"/>
        </w:rPr>
      </w:pPr>
      <w:r>
        <w:rPr>
          <w:sz w:val="24"/>
          <w:szCs w:val="24"/>
        </w:rPr>
        <w:t xml:space="preserve"> </w:t>
      </w:r>
    </w:p>
    <w:p w:rsidR="00405F08" w:rsidRDefault="00C17F89" w:rsidP="00F23603">
      <w:pPr>
        <w:spacing w:line="276" w:lineRule="auto"/>
        <w:ind w:hanging="840"/>
        <w:rPr>
          <w:b/>
          <w:bCs/>
          <w:sz w:val="24"/>
          <w:szCs w:val="24"/>
        </w:rPr>
      </w:pPr>
      <w:r>
        <w:rPr>
          <w:sz w:val="14"/>
          <w:szCs w:val="14"/>
        </w:rPr>
        <w:t xml:space="preserve">             </w:t>
      </w:r>
      <w:r>
        <w:rPr>
          <w:b/>
          <w:bCs/>
          <w:sz w:val="24"/>
          <w:szCs w:val="24"/>
        </w:rPr>
        <w:t>I.</w:t>
      </w:r>
      <w:r>
        <w:rPr>
          <w:sz w:val="14"/>
          <w:szCs w:val="14"/>
        </w:rPr>
        <w:t xml:space="preserve">            </w:t>
      </w:r>
      <w:r>
        <w:rPr>
          <w:b/>
          <w:bCs/>
          <w:sz w:val="24"/>
          <w:szCs w:val="24"/>
        </w:rPr>
        <w:t>LOBBYING CERTIFICATE</w:t>
      </w:r>
      <w:r>
        <w:rPr>
          <w:sz w:val="24"/>
          <w:szCs w:val="24"/>
        </w:rPr>
        <w:t xml:space="preserve">   </w:t>
      </w:r>
      <w:r>
        <w:rPr>
          <w:b/>
          <w:bCs/>
          <w:sz w:val="24"/>
          <w:szCs w:val="24"/>
        </w:rPr>
        <w:t>2 CFR Appendix II to Part 200 (I)</w:t>
      </w:r>
    </w:p>
    <w:p w:rsidR="00405F08" w:rsidRDefault="00C17F89" w:rsidP="00F23603">
      <w:pPr>
        <w:spacing w:line="276" w:lineRule="auto"/>
        <w:rPr>
          <w:sz w:val="24"/>
          <w:szCs w:val="24"/>
        </w:rPr>
      </w:pPr>
      <w:r>
        <w:rPr>
          <w:sz w:val="24"/>
          <w:szCs w:val="24"/>
        </w:rPr>
        <w:t xml:space="preserve"> </w:t>
      </w:r>
    </w:p>
    <w:p w:rsidR="00E8373E" w:rsidRDefault="00C17F89" w:rsidP="00F23603">
      <w:pPr>
        <w:spacing w:line="276" w:lineRule="auto"/>
        <w:rPr>
          <w:sz w:val="24"/>
          <w:szCs w:val="24"/>
        </w:rPr>
      </w:pPr>
      <w:r>
        <w:rPr>
          <w:color w:val="0000CC"/>
          <w:sz w:val="24"/>
          <w:szCs w:val="24"/>
        </w:rPr>
        <w:t>·</w:t>
      </w:r>
      <w:r>
        <w:rPr>
          <w:color w:val="0000CC"/>
          <w:sz w:val="14"/>
          <w:szCs w:val="14"/>
        </w:rPr>
        <w:t xml:space="preserve">         </w:t>
      </w:r>
      <w:r>
        <w:rPr>
          <w:sz w:val="24"/>
          <w:szCs w:val="24"/>
        </w:rPr>
        <w:t xml:space="preserve">A Lobbying Certification and Disclosure must be completed for all </w:t>
      </w:r>
      <w:r w:rsidR="009D1723">
        <w:rPr>
          <w:sz w:val="24"/>
          <w:szCs w:val="24"/>
        </w:rPr>
        <w:t>proposal</w:t>
      </w:r>
      <w:r>
        <w:rPr>
          <w:sz w:val="24"/>
          <w:szCs w:val="24"/>
        </w:rPr>
        <w:t>s $100,000 and over. Byrd Anti-Lobbying Amendment (</w:t>
      </w:r>
      <w:hyperlink r:id="rId10">
        <w:r>
          <w:rPr>
            <w:color w:val="1155CC"/>
            <w:sz w:val="24"/>
            <w:szCs w:val="24"/>
          </w:rPr>
          <w:t>31 U.S.C. 1352</w:t>
        </w:r>
      </w:hyperlink>
      <w:r>
        <w:rPr>
          <w:sz w:val="24"/>
          <w:szCs w:val="24"/>
        </w:rPr>
        <w:t xml:space="preserve">): Vendors that apply or </w:t>
      </w:r>
      <w:r w:rsidR="009D1723">
        <w:rPr>
          <w:sz w:val="24"/>
          <w:szCs w:val="24"/>
        </w:rPr>
        <w:t>propos</w:t>
      </w:r>
      <w:r w:rsidR="00E036A1">
        <w:rPr>
          <w:sz w:val="24"/>
          <w:szCs w:val="24"/>
        </w:rPr>
        <w:t>e</w:t>
      </w:r>
      <w:r>
        <w:rPr>
          <w:sz w:val="24"/>
          <w:szCs w:val="24"/>
        </w:rPr>
        <w:t xml:space="preserve"> for an award exceeding $100,000 must file the required certification. Each tier certifies to the tier above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w:t>
      </w:r>
      <w:hyperlink r:id="rId11">
        <w:r>
          <w:rPr>
            <w:sz w:val="24"/>
            <w:szCs w:val="24"/>
          </w:rPr>
          <w:t xml:space="preserve"> </w:t>
        </w:r>
      </w:hyperlink>
      <w:hyperlink r:id="rId12">
        <w:r>
          <w:rPr>
            <w:color w:val="1155CC"/>
            <w:sz w:val="24"/>
            <w:szCs w:val="24"/>
          </w:rPr>
          <w:t>31 U.S.C. 1352</w:t>
        </w:r>
      </w:hyperlink>
      <w:r>
        <w:rPr>
          <w:sz w:val="24"/>
          <w:szCs w:val="24"/>
        </w:rPr>
        <w:t xml:space="preserve">. Each tier must also disclose any lobbying with non-Federal funds that takes place in connection with obtaining any Federal award. Such disclosures </w:t>
      </w:r>
      <w:r>
        <w:rPr>
          <w:color w:val="333333"/>
          <w:sz w:val="24"/>
          <w:szCs w:val="24"/>
        </w:rPr>
        <w:t xml:space="preserve">are forwarded from tier to </w:t>
      </w:r>
      <w:r w:rsidR="00A54F0E">
        <w:rPr>
          <w:color w:val="333333"/>
          <w:sz w:val="24"/>
          <w:szCs w:val="24"/>
        </w:rPr>
        <w:t>tear</w:t>
      </w:r>
      <w:r>
        <w:rPr>
          <w:color w:val="333333"/>
          <w:sz w:val="24"/>
          <w:szCs w:val="24"/>
        </w:rPr>
        <w:t xml:space="preserve"> up to the non-Federal award. </w:t>
      </w:r>
      <w:r>
        <w:rPr>
          <w:sz w:val="24"/>
          <w:szCs w:val="24"/>
        </w:rPr>
        <w:t xml:space="preserve">2 CFR Appendix II to Part 200 (I) </w:t>
      </w:r>
    </w:p>
    <w:p w:rsidR="00405F08" w:rsidRDefault="00C17F89" w:rsidP="00F23603">
      <w:pPr>
        <w:spacing w:line="276" w:lineRule="auto"/>
        <w:rPr>
          <w:sz w:val="24"/>
          <w:szCs w:val="24"/>
        </w:rPr>
      </w:pPr>
      <w:r>
        <w:rPr>
          <w:sz w:val="24"/>
          <w:szCs w:val="24"/>
        </w:rPr>
        <w:t xml:space="preserve">See and complete </w:t>
      </w:r>
      <w:r>
        <w:rPr>
          <w:i/>
          <w:iCs/>
          <w:sz w:val="24"/>
          <w:szCs w:val="24"/>
        </w:rPr>
        <w:t xml:space="preserve">Attachment </w:t>
      </w:r>
      <w:r w:rsidR="00E036A1">
        <w:rPr>
          <w:i/>
          <w:iCs/>
          <w:sz w:val="24"/>
          <w:szCs w:val="24"/>
        </w:rPr>
        <w:t>B</w:t>
      </w:r>
      <w:r>
        <w:rPr>
          <w:sz w:val="24"/>
          <w:szCs w:val="24"/>
        </w:rPr>
        <w:t>.</w:t>
      </w:r>
    </w:p>
    <w:p w:rsidR="00405F08" w:rsidRDefault="00C17F89" w:rsidP="00F23603">
      <w:pPr>
        <w:spacing w:before="20"/>
        <w:rPr>
          <w:sz w:val="24"/>
          <w:szCs w:val="24"/>
        </w:rPr>
      </w:pPr>
      <w:r>
        <w:rPr>
          <w:sz w:val="24"/>
          <w:szCs w:val="24"/>
        </w:rPr>
        <w:t xml:space="preserve"> </w:t>
      </w:r>
    </w:p>
    <w:p w:rsidR="00405F08" w:rsidRDefault="00C17F89" w:rsidP="00F23603">
      <w:pPr>
        <w:spacing w:before="20"/>
        <w:ind w:hanging="840"/>
        <w:rPr>
          <w:b/>
          <w:bCs/>
          <w:sz w:val="24"/>
          <w:szCs w:val="24"/>
        </w:rPr>
      </w:pPr>
      <w:r>
        <w:rPr>
          <w:sz w:val="14"/>
          <w:szCs w:val="14"/>
        </w:rPr>
        <w:t xml:space="preserve">           </w:t>
      </w:r>
      <w:r>
        <w:rPr>
          <w:b/>
          <w:bCs/>
          <w:sz w:val="24"/>
          <w:szCs w:val="24"/>
        </w:rPr>
        <w:t>II.</w:t>
      </w:r>
      <w:r>
        <w:rPr>
          <w:sz w:val="14"/>
          <w:szCs w:val="14"/>
        </w:rPr>
        <w:t xml:space="preserve">            </w:t>
      </w:r>
      <w:r>
        <w:rPr>
          <w:b/>
          <w:bCs/>
          <w:sz w:val="24"/>
          <w:szCs w:val="24"/>
        </w:rPr>
        <w:t>DEBARMENT AND SUSPENSION VERIFICATION</w:t>
      </w:r>
      <w:r>
        <w:rPr>
          <w:sz w:val="24"/>
          <w:szCs w:val="24"/>
        </w:rPr>
        <w:t xml:space="preserve"> (for </w:t>
      </w:r>
      <w:r w:rsidR="009D1723">
        <w:rPr>
          <w:sz w:val="24"/>
          <w:szCs w:val="24"/>
        </w:rPr>
        <w:t>proposal</w:t>
      </w:r>
      <w:r>
        <w:rPr>
          <w:sz w:val="24"/>
          <w:szCs w:val="24"/>
        </w:rPr>
        <w:t xml:space="preserve">s over $25k) </w:t>
      </w:r>
      <w:r>
        <w:rPr>
          <w:b/>
          <w:bCs/>
          <w:sz w:val="24"/>
          <w:szCs w:val="24"/>
        </w:rPr>
        <w:t>2 CFR Appendix II to Part 200 (H)</w:t>
      </w:r>
    </w:p>
    <w:p w:rsidR="00405F08" w:rsidRDefault="00C17F89" w:rsidP="00F23603">
      <w:pPr>
        <w:spacing w:before="20"/>
        <w:rPr>
          <w:sz w:val="24"/>
          <w:szCs w:val="24"/>
        </w:rPr>
      </w:pPr>
      <w:r>
        <w:rPr>
          <w:sz w:val="24"/>
          <w:szCs w:val="24"/>
        </w:rPr>
        <w:t xml:space="preserve"> </w:t>
      </w:r>
    </w:p>
    <w:p w:rsidR="00405F08" w:rsidRDefault="00C17F89" w:rsidP="00F23603">
      <w:pPr>
        <w:spacing w:after="200" w:line="276" w:lineRule="auto"/>
        <w:rPr>
          <w:sz w:val="24"/>
          <w:szCs w:val="24"/>
        </w:rPr>
      </w:pPr>
      <w:r>
        <w:rPr>
          <w:sz w:val="24"/>
          <w:szCs w:val="24"/>
        </w:rPr>
        <w:t>Institutions shall solicit offers from, award contracts to, and consent to subcontracts with responsible vendors and/or principals only. The serious nature of debarment and suspension requires that sanctions be imposed</w:t>
      </w:r>
      <w:r>
        <w:rPr>
          <w:sz w:val="24"/>
          <w:szCs w:val="24"/>
        </w:rPr>
        <w:br/>
        <w:t xml:space="preserve"> only in the public interest for the Government's protection and not for purposes of punishment. Institutions shall impose debarment or suspension to protect the Government's interest and only for the causes and in accordance with the procedures set forth in 2 CFR 200.213.</w:t>
      </w:r>
    </w:p>
    <w:p w:rsidR="00405F08" w:rsidRDefault="00C17F89" w:rsidP="00F23603">
      <w:pPr>
        <w:spacing w:after="200" w:line="276" w:lineRule="auto"/>
        <w:rPr>
          <w:sz w:val="24"/>
          <w:szCs w:val="24"/>
        </w:rPr>
      </w:pPr>
      <w:r>
        <w:rPr>
          <w:sz w:val="24"/>
          <w:szCs w:val="24"/>
        </w:rPr>
        <w:t>The Vendor certifies that the Vendor and/or any of its sub vendors or principals have not been debarred, suspended, or declared ineligible by any agency of the State of Georgia or any agency of the Federal government or as defined in the 2 CFR 200.213 which states “</w:t>
      </w:r>
      <w:r>
        <w:rPr>
          <w:sz w:val="24"/>
          <w:szCs w:val="24"/>
          <w:highlight w:val="white"/>
        </w:rPr>
        <w:t xml:space="preserve">Non-federal entities are subject to the non-procurement debarment and suspension regulations implementing </w:t>
      </w:r>
      <w:r>
        <w:rPr>
          <w:sz w:val="24"/>
          <w:szCs w:val="24"/>
          <w:highlight w:val="white"/>
        </w:rPr>
        <w:lastRenderedPageBreak/>
        <w:t>Executive Orders 12549 and 12689, 2 CFR part 180.</w:t>
      </w:r>
      <w:r>
        <w:rPr>
          <w:sz w:val="24"/>
          <w:szCs w:val="24"/>
          <w:highlight w:val="white"/>
        </w:rPr>
        <w:br/>
        <w:t xml:space="preserve"> These regulations restrict awards, subawards, and contracts with certain parties that are debarred, suspended,</w:t>
      </w:r>
      <w:r>
        <w:rPr>
          <w:sz w:val="24"/>
          <w:szCs w:val="24"/>
          <w:highlight w:val="white"/>
        </w:rPr>
        <w:br/>
        <w:t xml:space="preserve"> or otherwise excluded from or ineligible for participation in Federal assistance programs or activities.” The </w:t>
      </w:r>
      <w:r>
        <w:rPr>
          <w:sz w:val="24"/>
          <w:szCs w:val="24"/>
        </w:rPr>
        <w:t>Vendor will immediately notify the School Food Authority if Vendor is debarred or placed on the Consolidated List of Debarred, Suspended, and Ineligible Vendors by a federal entity.</w:t>
      </w:r>
    </w:p>
    <w:p w:rsidR="00E8373E" w:rsidRDefault="00C17F89" w:rsidP="00F23603">
      <w:pPr>
        <w:spacing w:after="200" w:line="276" w:lineRule="auto"/>
        <w:rPr>
          <w:sz w:val="24"/>
          <w:szCs w:val="24"/>
        </w:rPr>
      </w:pPr>
      <w:r>
        <w:rPr>
          <w:sz w:val="24"/>
          <w:szCs w:val="24"/>
        </w:rPr>
        <w:t xml:space="preserve">By signing this agreement, the Vendor is testifying that they are not debarred, suspended, or has any </w:t>
      </w:r>
      <w:r w:rsidR="00A54F0E">
        <w:rPr>
          <w:sz w:val="24"/>
          <w:szCs w:val="24"/>
        </w:rPr>
        <w:t>ineligible or</w:t>
      </w:r>
      <w:r>
        <w:rPr>
          <w:sz w:val="24"/>
          <w:szCs w:val="24"/>
        </w:rPr>
        <w:t xml:space="preserve"> voluntary exclusions with the U.S. Department of Agriculture or any other Federal or State Agency.</w:t>
      </w:r>
      <w:r>
        <w:rPr>
          <w:sz w:val="24"/>
          <w:szCs w:val="24"/>
        </w:rPr>
        <w:br/>
        <w:t xml:space="preserve"> All responses will be verified. Debarment and Suspension (Executive Orders 12549 and 12689): A </w:t>
      </w:r>
      <w:r w:rsidR="00A54F0E">
        <w:rPr>
          <w:sz w:val="24"/>
          <w:szCs w:val="24"/>
        </w:rPr>
        <w:t>contract award</w:t>
      </w:r>
      <w:r>
        <w:rPr>
          <w:sz w:val="24"/>
          <w:szCs w:val="24"/>
        </w:rPr>
        <w:t xml:space="preserve"> (see 2 CFR 180.220) must not be made to parties listed on the governmentwide exclusions in the System for Award Management (SAM), in accordance with the OMB guidelines at 2 CFR 180 that implement Executive Orders 12549 (3 CFR part 1986 Comp., p. 189) and 12689 (3 CFR part 1989 Comp., p. 235), “Debarment and Suspension.” SAM Exclusions contains the names of parties debarred, suspended, or otherwise excluded by agencies, as well as parties declared ineligible under statutory or regulatory authority other than Executive Order 12549. </w:t>
      </w:r>
    </w:p>
    <w:p w:rsidR="00405F08" w:rsidRDefault="00C17F89" w:rsidP="00F23603">
      <w:pPr>
        <w:spacing w:after="200" w:line="276" w:lineRule="auto"/>
        <w:rPr>
          <w:b/>
          <w:bCs/>
          <w:sz w:val="24"/>
          <w:szCs w:val="24"/>
          <w:u w:val="single"/>
        </w:rPr>
      </w:pPr>
      <w:r>
        <w:rPr>
          <w:sz w:val="24"/>
          <w:szCs w:val="24"/>
        </w:rPr>
        <w:t xml:space="preserve">See </w:t>
      </w:r>
      <w:r>
        <w:rPr>
          <w:i/>
          <w:iCs/>
          <w:sz w:val="24"/>
          <w:szCs w:val="24"/>
        </w:rPr>
        <w:t xml:space="preserve">Attachment </w:t>
      </w:r>
      <w:r w:rsidR="00E036A1">
        <w:rPr>
          <w:i/>
          <w:iCs/>
          <w:sz w:val="24"/>
          <w:szCs w:val="24"/>
        </w:rPr>
        <w:t>C</w:t>
      </w:r>
      <w:r>
        <w:rPr>
          <w:i/>
          <w:iCs/>
          <w:sz w:val="24"/>
          <w:szCs w:val="24"/>
        </w:rPr>
        <w:br/>
      </w:r>
      <w:r>
        <w:rPr>
          <w:i/>
          <w:iCs/>
          <w:sz w:val="24"/>
          <w:szCs w:val="24"/>
        </w:rPr>
        <w:br/>
      </w:r>
      <w:r>
        <w:rPr>
          <w:sz w:val="14"/>
          <w:szCs w:val="14"/>
        </w:rPr>
        <w:t xml:space="preserve">          </w:t>
      </w:r>
      <w:r>
        <w:rPr>
          <w:b/>
          <w:bCs/>
          <w:sz w:val="24"/>
          <w:szCs w:val="24"/>
        </w:rPr>
        <w:t>III.</w:t>
      </w:r>
      <w:r>
        <w:rPr>
          <w:sz w:val="14"/>
          <w:szCs w:val="14"/>
        </w:rPr>
        <w:t xml:space="preserve">            </w:t>
      </w:r>
      <w:r>
        <w:rPr>
          <w:b/>
          <w:bCs/>
          <w:sz w:val="24"/>
          <w:szCs w:val="24"/>
        </w:rPr>
        <w:t>BUY AMERICAN STATEMENT (Food only) (7 CFR Part 210.21(d)</w:t>
      </w:r>
      <w:r>
        <w:rPr>
          <w:b/>
          <w:bCs/>
          <w:sz w:val="24"/>
          <w:szCs w:val="24"/>
          <w:u w:val="single"/>
        </w:rPr>
        <w:t>)</w:t>
      </w:r>
    </w:p>
    <w:p w:rsidR="00405F08" w:rsidRDefault="00C17F89" w:rsidP="00F23603">
      <w:pPr>
        <w:spacing w:before="20"/>
        <w:rPr>
          <w:sz w:val="24"/>
          <w:szCs w:val="24"/>
        </w:rPr>
      </w:pPr>
      <w:r>
        <w:rPr>
          <w:sz w:val="24"/>
          <w:szCs w:val="24"/>
        </w:rPr>
        <w:t xml:space="preserve"> </w:t>
      </w:r>
    </w:p>
    <w:p w:rsidR="00405F08" w:rsidRDefault="00C17F89" w:rsidP="00F23603">
      <w:pPr>
        <w:rPr>
          <w:sz w:val="24"/>
          <w:szCs w:val="24"/>
        </w:rPr>
      </w:pPr>
      <w:r>
        <w:rPr>
          <w:sz w:val="24"/>
          <w:szCs w:val="24"/>
        </w:rPr>
        <w:t xml:space="preserve"> </w:t>
      </w:r>
      <w:r w:rsidR="00E036A1">
        <w:rPr>
          <w:sz w:val="24"/>
          <w:szCs w:val="24"/>
        </w:rPr>
        <w:t>V</w:t>
      </w:r>
      <w:r>
        <w:rPr>
          <w:sz w:val="24"/>
          <w:szCs w:val="24"/>
        </w:rPr>
        <w:t>endor must comply with the William F. Goodling Child Nutrition Reauthorization Act of 1998 (Buy American</w:t>
      </w:r>
      <w:r w:rsidR="0002169C">
        <w:rPr>
          <w:sz w:val="24"/>
          <w:szCs w:val="24"/>
        </w:rPr>
        <w:t xml:space="preserve"> </w:t>
      </w:r>
      <w:r>
        <w:rPr>
          <w:sz w:val="24"/>
          <w:szCs w:val="24"/>
        </w:rPr>
        <w:t xml:space="preserve">  Act:7 CFR 210.21(d)) which requires schools and institutions participating in the National School Lunch Program (NSLP) and School Breakfast Program (SBP) in the contiguous United States to purchase, to the maximum extent practicable, domestic commodities or products for use in meals served under the NSLP and SBP.</w:t>
      </w:r>
    </w:p>
    <w:p w:rsidR="00405F08" w:rsidRDefault="00C17F89" w:rsidP="00F23603">
      <w:pPr>
        <w:rPr>
          <w:sz w:val="24"/>
          <w:szCs w:val="24"/>
        </w:rPr>
      </w:pPr>
      <w:r>
        <w:rPr>
          <w:sz w:val="24"/>
          <w:szCs w:val="24"/>
        </w:rPr>
        <w:t>Buy American:</w:t>
      </w:r>
      <w:r w:rsidR="0002169C">
        <w:rPr>
          <w:sz w:val="24"/>
          <w:szCs w:val="24"/>
        </w:rPr>
        <w:t xml:space="preserve"> </w:t>
      </w:r>
      <w:r>
        <w:rPr>
          <w:sz w:val="24"/>
          <w:szCs w:val="24"/>
        </w:rPr>
        <w:t xml:space="preserve"> Definition of domestic commodity or product. The term ‘domestic commodity or product’ means:</w:t>
      </w:r>
      <w:r>
        <w:rPr>
          <w:sz w:val="24"/>
          <w:szCs w:val="24"/>
        </w:rPr>
        <w:br/>
        <w:t xml:space="preserve"> </w:t>
      </w:r>
      <w:r>
        <w:rPr>
          <w:sz w:val="24"/>
          <w:szCs w:val="24"/>
        </w:rPr>
        <w:tab/>
        <w:t>(i) An agricultural commodity that is produced in the United States; and</w:t>
      </w:r>
    </w:p>
    <w:p w:rsidR="00405F08" w:rsidRDefault="00C17F89" w:rsidP="00F23603">
      <w:pPr>
        <w:rPr>
          <w:sz w:val="24"/>
          <w:szCs w:val="24"/>
        </w:rPr>
      </w:pPr>
      <w:r>
        <w:rPr>
          <w:sz w:val="24"/>
          <w:szCs w:val="24"/>
        </w:rPr>
        <w:t xml:space="preserve">(ii) A food product that is processed in the United States substantially </w:t>
      </w:r>
      <w:r w:rsidR="0002169C">
        <w:rPr>
          <w:sz w:val="24"/>
          <w:szCs w:val="24"/>
        </w:rPr>
        <w:t xml:space="preserve">  </w:t>
      </w:r>
      <w:r>
        <w:rPr>
          <w:sz w:val="24"/>
          <w:szCs w:val="24"/>
        </w:rPr>
        <w:t>using agricultura</w:t>
      </w:r>
      <w:r w:rsidR="0002169C">
        <w:rPr>
          <w:sz w:val="24"/>
          <w:szCs w:val="24"/>
        </w:rPr>
        <w:t xml:space="preserve">l </w:t>
      </w:r>
      <w:r>
        <w:rPr>
          <w:sz w:val="24"/>
          <w:szCs w:val="24"/>
        </w:rPr>
        <w:t>commodities that are produced in the United States. Substantial means over 51% of the</w:t>
      </w:r>
      <w:r w:rsidR="0002169C">
        <w:rPr>
          <w:sz w:val="24"/>
          <w:szCs w:val="24"/>
        </w:rPr>
        <w:t xml:space="preserve"> </w:t>
      </w:r>
      <w:r>
        <w:rPr>
          <w:sz w:val="24"/>
          <w:szCs w:val="24"/>
        </w:rPr>
        <w:t xml:space="preserve">final processed product consists of agricultural commodities that were grown domestically.  </w:t>
      </w:r>
      <w:r w:rsidR="0002169C">
        <w:rPr>
          <w:sz w:val="24"/>
          <w:szCs w:val="24"/>
        </w:rPr>
        <w:t>P</w:t>
      </w:r>
      <w:r>
        <w:rPr>
          <w:sz w:val="24"/>
          <w:szCs w:val="24"/>
        </w:rPr>
        <w:t>roducts from Guam, American Samoa, Virgin Islands, Puerto Rico, and the Northern Mariana Islands</w:t>
      </w:r>
      <w:r w:rsidR="0002169C">
        <w:rPr>
          <w:sz w:val="24"/>
          <w:szCs w:val="24"/>
        </w:rPr>
        <w:t xml:space="preserve"> a</w:t>
      </w:r>
      <w:r>
        <w:rPr>
          <w:sz w:val="24"/>
          <w:szCs w:val="24"/>
        </w:rPr>
        <w:t>re allowed under this provision as territories of the United States.</w:t>
      </w:r>
    </w:p>
    <w:p w:rsidR="00405F08" w:rsidRDefault="00C17F89" w:rsidP="00F23603">
      <w:pPr>
        <w:rPr>
          <w:sz w:val="24"/>
          <w:szCs w:val="24"/>
        </w:rPr>
      </w:pPr>
      <w:r>
        <w:rPr>
          <w:sz w:val="24"/>
          <w:szCs w:val="24"/>
        </w:rPr>
        <w:t xml:space="preserve"> </w:t>
      </w:r>
    </w:p>
    <w:p w:rsidR="00405F08" w:rsidRDefault="00C17F89" w:rsidP="00F23603">
      <w:pPr>
        <w:rPr>
          <w:sz w:val="24"/>
          <w:szCs w:val="24"/>
        </w:rPr>
      </w:pPr>
      <w:r>
        <w:rPr>
          <w:sz w:val="24"/>
          <w:szCs w:val="24"/>
        </w:rPr>
        <w:t xml:space="preserve">The Buy American provision (7 CFR Part 210.21(d)) is one of the procurement standards SFAs must comply with when purchasing commercial food products served in the school meals programs and when considering limited exceptions to the Buy American provision-USDA Memo SP 38-2017; SP 23-2024. Exceptions to the Buy American provision are very limited; however, an alternative or exception may be approved by the SFA upon request. To be considered for an </w:t>
      </w:r>
      <w:r>
        <w:rPr>
          <w:sz w:val="24"/>
          <w:szCs w:val="24"/>
        </w:rPr>
        <w:lastRenderedPageBreak/>
        <w:t xml:space="preserve">alternative or exception, the request must be submitted in writing to the SFA, a minimum </w:t>
      </w:r>
      <w:r w:rsidR="00A54F0E">
        <w:rPr>
          <w:sz w:val="24"/>
          <w:szCs w:val="24"/>
        </w:rPr>
        <w:t>of 5</w:t>
      </w:r>
      <w:r w:rsidR="00E8373E">
        <w:rPr>
          <w:sz w:val="24"/>
          <w:szCs w:val="24"/>
        </w:rPr>
        <w:t xml:space="preserve"> days</w:t>
      </w:r>
      <w:r>
        <w:rPr>
          <w:color w:val="0070C0"/>
          <w:sz w:val="24"/>
          <w:szCs w:val="24"/>
        </w:rPr>
        <w:t xml:space="preserve"> </w:t>
      </w:r>
      <w:r>
        <w:rPr>
          <w:sz w:val="24"/>
          <w:szCs w:val="24"/>
        </w:rPr>
        <w:t>in advance of delivery. The request must include:</w:t>
      </w:r>
    </w:p>
    <w:p w:rsidR="00405F08" w:rsidRDefault="00C17F89" w:rsidP="00F23603">
      <w:pPr>
        <w:rPr>
          <w:sz w:val="24"/>
          <w:szCs w:val="24"/>
        </w:rPr>
      </w:pPr>
      <w:r>
        <w:rPr>
          <w:sz w:val="24"/>
          <w:szCs w:val="24"/>
        </w:rPr>
        <w:t>(1) Alternative substitute(s) that are domestic and meet the required specifications:</w:t>
      </w:r>
    </w:p>
    <w:p w:rsidR="00405F08" w:rsidRDefault="00C17F89" w:rsidP="00F23603">
      <w:pPr>
        <w:rPr>
          <w:sz w:val="24"/>
          <w:szCs w:val="24"/>
        </w:rPr>
      </w:pPr>
      <w:r>
        <w:rPr>
          <w:sz w:val="24"/>
          <w:szCs w:val="24"/>
        </w:rPr>
        <w:t>(a) Price of the domestic food alternative substitute(s); and</w:t>
      </w:r>
    </w:p>
    <w:p w:rsidR="00405F08" w:rsidRDefault="00C17F89" w:rsidP="00F23603">
      <w:pPr>
        <w:rPr>
          <w:sz w:val="24"/>
          <w:szCs w:val="24"/>
        </w:rPr>
      </w:pPr>
      <w:r>
        <w:rPr>
          <w:sz w:val="24"/>
          <w:szCs w:val="24"/>
        </w:rPr>
        <w:t>(b) Availability of the domestic alternative substitute(s) in relation to the quantity ordered.</w:t>
      </w:r>
    </w:p>
    <w:p w:rsidR="00405F08" w:rsidRDefault="00C17F89" w:rsidP="00F23603">
      <w:pPr>
        <w:rPr>
          <w:sz w:val="24"/>
          <w:szCs w:val="24"/>
        </w:rPr>
      </w:pPr>
      <w:r>
        <w:rPr>
          <w:sz w:val="24"/>
          <w:szCs w:val="24"/>
        </w:rPr>
        <w:t>(2) Reason for exception: limited/lack of availability or price (include price):</w:t>
      </w:r>
    </w:p>
    <w:p w:rsidR="00405F08" w:rsidRDefault="00C17F89" w:rsidP="00F23603">
      <w:pPr>
        <w:rPr>
          <w:sz w:val="24"/>
          <w:szCs w:val="24"/>
        </w:rPr>
      </w:pPr>
      <w:r>
        <w:rPr>
          <w:sz w:val="24"/>
          <w:szCs w:val="24"/>
        </w:rPr>
        <w:t>(a) Price of the domestic food product; and</w:t>
      </w:r>
    </w:p>
    <w:p w:rsidR="00405F08" w:rsidRDefault="00C17F89" w:rsidP="00F23603">
      <w:pPr>
        <w:rPr>
          <w:sz w:val="24"/>
          <w:szCs w:val="24"/>
        </w:rPr>
      </w:pPr>
      <w:r>
        <w:rPr>
          <w:sz w:val="24"/>
          <w:szCs w:val="24"/>
        </w:rPr>
        <w:t>(b) Price of the non-domestic product that meets the required specification of the domestic product.</w:t>
      </w:r>
    </w:p>
    <w:p w:rsidR="00405F08" w:rsidRDefault="00C17F89" w:rsidP="00F23603">
      <w:pPr>
        <w:rPr>
          <w:sz w:val="24"/>
          <w:szCs w:val="24"/>
        </w:rPr>
      </w:pPr>
      <w:r>
        <w:rPr>
          <w:sz w:val="24"/>
          <w:szCs w:val="24"/>
        </w:rPr>
        <w:t>(c) The product is listed on the Federal Acquisitions Regulations Nonavailable</w:t>
      </w:r>
      <w:r w:rsidR="0002169C">
        <w:rPr>
          <w:sz w:val="24"/>
          <w:szCs w:val="24"/>
        </w:rPr>
        <w:t xml:space="preserve"> </w:t>
      </w:r>
      <w:r>
        <w:rPr>
          <w:sz w:val="24"/>
          <w:szCs w:val="24"/>
        </w:rPr>
        <w:t>articles list found at 48 CFR 25.104 and/or is not produced or manufactured in the</w:t>
      </w:r>
      <w:r w:rsidR="0002169C">
        <w:rPr>
          <w:sz w:val="24"/>
          <w:szCs w:val="24"/>
        </w:rPr>
        <w:t xml:space="preserve"> </w:t>
      </w:r>
      <w:r>
        <w:rPr>
          <w:sz w:val="24"/>
          <w:szCs w:val="24"/>
        </w:rPr>
        <w:t>U.S. in sufficient and reasonably available quantities of a satisfactory quality.</w:t>
      </w:r>
    </w:p>
    <w:p w:rsidR="00405F08" w:rsidRDefault="00C17F89" w:rsidP="00F23603">
      <w:pPr>
        <w:rPr>
          <w:sz w:val="24"/>
          <w:szCs w:val="24"/>
        </w:rPr>
      </w:pPr>
      <w:r>
        <w:rPr>
          <w:sz w:val="24"/>
          <w:szCs w:val="24"/>
        </w:rPr>
        <w:t xml:space="preserve"> </w:t>
      </w:r>
    </w:p>
    <w:p w:rsidR="00405F08" w:rsidRDefault="00C17F89" w:rsidP="00F23603">
      <w:pPr>
        <w:rPr>
          <w:sz w:val="24"/>
          <w:szCs w:val="24"/>
        </w:rPr>
      </w:pPr>
      <w:r>
        <w:rPr>
          <w:sz w:val="24"/>
          <w:szCs w:val="24"/>
        </w:rPr>
        <w:t>Notification of non-domestic food purchases provided by the vendor is necessary to assist the SFA with ensuring that the annual cost of non-domestic food purchases acquired with School Nutrition Program funds does not exceed the caps established as applicable to the contract and optional renewals.</w:t>
      </w:r>
    </w:p>
    <w:p w:rsidR="00405F08" w:rsidRDefault="00C17F89" w:rsidP="00F23603">
      <w:pPr>
        <w:rPr>
          <w:sz w:val="24"/>
          <w:szCs w:val="24"/>
        </w:rPr>
      </w:pPr>
      <w:r>
        <w:rPr>
          <w:sz w:val="24"/>
          <w:szCs w:val="24"/>
        </w:rPr>
        <w:t xml:space="preserve"> </w:t>
      </w:r>
    </w:p>
    <w:p w:rsidR="00405F08" w:rsidRDefault="00C17F89" w:rsidP="00F23603">
      <w:pPr>
        <w:rPr>
          <w:sz w:val="24"/>
          <w:szCs w:val="24"/>
        </w:rPr>
      </w:pPr>
      <w:r>
        <w:rPr>
          <w:sz w:val="24"/>
          <w:szCs w:val="24"/>
        </w:rPr>
        <w:t>By signing this document, the vendor certifies that all domestically identified products listed within the response to the attached specifications were processed in the U.S. and contain over 51% of their agricultural food components, by weight or volume, from the U.S. Any response listing a non-domestic product will include a valid resource to verify that the non-domestic good is not produced or manufactured in sufficient and reasonable available quantities of a satisfactory quality within the U.S.</w:t>
      </w:r>
    </w:p>
    <w:p w:rsidR="00405F08" w:rsidRDefault="00C17F89" w:rsidP="00F23603">
      <w:pPr>
        <w:rPr>
          <w:sz w:val="24"/>
          <w:szCs w:val="24"/>
        </w:rPr>
      </w:pPr>
      <w:r>
        <w:rPr>
          <w:sz w:val="24"/>
          <w:szCs w:val="24"/>
        </w:rPr>
        <w:t xml:space="preserve"> </w:t>
      </w:r>
    </w:p>
    <w:p w:rsidR="00405F08" w:rsidRDefault="00C17F89" w:rsidP="00F23603">
      <w:pPr>
        <w:rPr>
          <w:sz w:val="24"/>
          <w:szCs w:val="24"/>
        </w:rPr>
      </w:pPr>
      <w:r>
        <w:rPr>
          <w:sz w:val="24"/>
          <w:szCs w:val="24"/>
        </w:rPr>
        <w:t xml:space="preserve"> </w:t>
      </w:r>
    </w:p>
    <w:p w:rsidR="00405F08" w:rsidRDefault="00C17F89" w:rsidP="00F23603">
      <w:pPr>
        <w:rPr>
          <w:b/>
          <w:bCs/>
          <w:sz w:val="24"/>
          <w:szCs w:val="24"/>
        </w:rPr>
      </w:pPr>
      <w:r>
        <w:rPr>
          <w:sz w:val="24"/>
          <w:szCs w:val="24"/>
        </w:rPr>
        <w:t xml:space="preserve"> </w:t>
      </w:r>
      <w:r>
        <w:rPr>
          <w:sz w:val="14"/>
          <w:szCs w:val="14"/>
        </w:rPr>
        <w:t xml:space="preserve">         </w:t>
      </w:r>
      <w:r>
        <w:rPr>
          <w:b/>
          <w:bCs/>
          <w:sz w:val="24"/>
          <w:szCs w:val="24"/>
        </w:rPr>
        <w:t>IV.</w:t>
      </w:r>
      <w:r>
        <w:rPr>
          <w:sz w:val="14"/>
          <w:szCs w:val="14"/>
        </w:rPr>
        <w:t xml:space="preserve">            </w:t>
      </w:r>
      <w:r>
        <w:rPr>
          <w:b/>
          <w:bCs/>
          <w:sz w:val="24"/>
          <w:szCs w:val="24"/>
        </w:rPr>
        <w:t>REMEDY FOR NON-PERFORMANCE/ TERMINATION OF CONTRACT [2 CFR Appendix II to Part 200 (B)]</w:t>
      </w:r>
    </w:p>
    <w:p w:rsidR="00405F08" w:rsidRDefault="00405F08" w:rsidP="00F23603">
      <w:pPr>
        <w:spacing w:before="20"/>
        <w:rPr>
          <w:sz w:val="24"/>
          <w:szCs w:val="24"/>
        </w:rPr>
      </w:pPr>
    </w:p>
    <w:p w:rsidR="00405F08" w:rsidRDefault="00C17F89" w:rsidP="00F23603">
      <w:pPr>
        <w:spacing w:before="20"/>
        <w:rPr>
          <w:sz w:val="24"/>
          <w:szCs w:val="24"/>
        </w:rPr>
      </w:pPr>
      <w:r>
        <w:rPr>
          <w:sz w:val="24"/>
          <w:szCs w:val="24"/>
        </w:rPr>
        <w:t xml:space="preserve">            </w:t>
      </w:r>
      <w:r>
        <w:rPr>
          <w:sz w:val="24"/>
          <w:szCs w:val="24"/>
        </w:rPr>
        <w:tab/>
      </w:r>
    </w:p>
    <w:p w:rsidR="00405F08" w:rsidRDefault="00C17F89" w:rsidP="00F23603">
      <w:pPr>
        <w:spacing w:line="295" w:lineRule="auto"/>
        <w:ind w:right="-20"/>
        <w:rPr>
          <w:sz w:val="24"/>
          <w:szCs w:val="24"/>
        </w:rPr>
      </w:pPr>
      <w:r>
        <w:rPr>
          <w:b/>
          <w:bCs/>
          <w:sz w:val="24"/>
          <w:szCs w:val="24"/>
        </w:rPr>
        <w:t>(a)</w:t>
      </w:r>
      <w:r>
        <w:rPr>
          <w:sz w:val="14"/>
          <w:szCs w:val="14"/>
        </w:rPr>
        <w:t xml:space="preserve"> </w:t>
      </w:r>
      <w:r>
        <w:rPr>
          <w:sz w:val="14"/>
          <w:szCs w:val="14"/>
        </w:rPr>
        <w:tab/>
      </w:r>
      <w:r>
        <w:rPr>
          <w:b/>
          <w:bCs/>
          <w:sz w:val="24"/>
          <w:szCs w:val="24"/>
        </w:rPr>
        <w:t xml:space="preserve">Termination for Cause. </w:t>
      </w:r>
      <w:r>
        <w:rPr>
          <w:sz w:val="24"/>
          <w:szCs w:val="24"/>
        </w:rPr>
        <w:t>The SFA may terminate this contract, or any part hereof, for cause in the event of any default by the Contractor, or if the Contractor fails to comply with any contract terms and conditions, or fails to provide the SFA, upon request, with adequate assurances of future performance. The SFA shall provide the Contractor with a written notice thirty (30) days prior to the contract termination date, outlining the reasons for the termination and specifying the remedies the SFA intends to pursue. In the event of termination for cause, the SFA shall not be liable to the Contractor for any amount for supplies or services not accepted, and the Contractor shall be liable to the SFA for any and all rights and remedies provided by law. The Contractor may also terminate this contract under the same set of aforementioned conditions.</w:t>
      </w:r>
    </w:p>
    <w:p w:rsidR="00405F08" w:rsidRDefault="00C17F89" w:rsidP="00F23603">
      <w:pPr>
        <w:spacing w:line="295" w:lineRule="auto"/>
        <w:ind w:right="-20"/>
        <w:rPr>
          <w:b/>
          <w:bCs/>
          <w:sz w:val="24"/>
          <w:szCs w:val="24"/>
        </w:rPr>
      </w:pPr>
      <w:r>
        <w:rPr>
          <w:b/>
          <w:bCs/>
          <w:sz w:val="24"/>
          <w:szCs w:val="24"/>
        </w:rPr>
        <w:t xml:space="preserve"> </w:t>
      </w:r>
    </w:p>
    <w:p w:rsidR="00405F08" w:rsidRDefault="00C17F89" w:rsidP="00F23603">
      <w:pPr>
        <w:spacing w:line="295" w:lineRule="auto"/>
        <w:ind w:right="-20"/>
        <w:rPr>
          <w:sz w:val="24"/>
          <w:szCs w:val="24"/>
        </w:rPr>
      </w:pPr>
      <w:r>
        <w:rPr>
          <w:sz w:val="24"/>
          <w:szCs w:val="24"/>
        </w:rPr>
        <w:t>The occurrence of any one or more of the following events shall constitute cause for the SFA to declare the Vendor in default of its obligation under the Contract:</w:t>
      </w:r>
    </w:p>
    <w:p w:rsidR="00405F08" w:rsidRDefault="00C17F89" w:rsidP="00F23603">
      <w:pPr>
        <w:spacing w:line="295" w:lineRule="auto"/>
        <w:ind w:right="-20"/>
        <w:rPr>
          <w:sz w:val="24"/>
          <w:szCs w:val="24"/>
        </w:rPr>
      </w:pPr>
      <w:r>
        <w:rPr>
          <w:sz w:val="24"/>
          <w:szCs w:val="24"/>
        </w:rPr>
        <w:t xml:space="preserve">            </w:t>
      </w:r>
      <w:r>
        <w:rPr>
          <w:sz w:val="24"/>
          <w:szCs w:val="24"/>
        </w:rPr>
        <w:tab/>
        <w:t xml:space="preserve"> </w:t>
      </w:r>
    </w:p>
    <w:p w:rsidR="00405F08" w:rsidRDefault="00C17F89" w:rsidP="00F23603">
      <w:pPr>
        <w:spacing w:line="295" w:lineRule="auto"/>
        <w:ind w:right="-20"/>
        <w:rPr>
          <w:sz w:val="24"/>
          <w:szCs w:val="24"/>
        </w:rPr>
      </w:pPr>
      <w:r>
        <w:rPr>
          <w:sz w:val="24"/>
          <w:szCs w:val="24"/>
        </w:rPr>
        <w:lastRenderedPageBreak/>
        <w:t>(i)</w:t>
      </w:r>
      <w:r>
        <w:rPr>
          <w:sz w:val="14"/>
          <w:szCs w:val="14"/>
        </w:rPr>
        <w:t xml:space="preserve">                   </w:t>
      </w:r>
      <w:r>
        <w:rPr>
          <w:sz w:val="24"/>
          <w:szCs w:val="24"/>
        </w:rPr>
        <w:t>The Vendor fails to deliver or has delivered nonconforming goods or services or fails to perform, to the SFA’s satisfaction, any material requirement of the Contract or is in violation of a material</w:t>
      </w:r>
      <w:r>
        <w:rPr>
          <w:sz w:val="24"/>
          <w:szCs w:val="24"/>
        </w:rPr>
        <w:br/>
        <w:t xml:space="preserve"> provision of Contract, including, but without limitation, the express warranties made;  </w:t>
      </w:r>
      <w:r>
        <w:rPr>
          <w:sz w:val="24"/>
          <w:szCs w:val="24"/>
        </w:rPr>
        <w:br/>
        <w:t xml:space="preserve">   </w:t>
      </w:r>
    </w:p>
    <w:p w:rsidR="00405F08" w:rsidRDefault="00C17F89" w:rsidP="00F23603">
      <w:pPr>
        <w:spacing w:line="295" w:lineRule="auto"/>
        <w:ind w:right="-20"/>
        <w:rPr>
          <w:sz w:val="24"/>
          <w:szCs w:val="24"/>
        </w:rPr>
      </w:pPr>
      <w:r>
        <w:rPr>
          <w:sz w:val="24"/>
          <w:szCs w:val="24"/>
        </w:rPr>
        <w:t>(ii)</w:t>
      </w:r>
      <w:r>
        <w:rPr>
          <w:sz w:val="14"/>
          <w:szCs w:val="14"/>
        </w:rPr>
        <w:t xml:space="preserve">                  </w:t>
      </w:r>
      <w:r>
        <w:rPr>
          <w:sz w:val="24"/>
          <w:szCs w:val="24"/>
        </w:rPr>
        <w:t>The SFA determines that satisfactory performance of the Contract is substantially endangered</w:t>
      </w:r>
      <w:r w:rsidR="00E8373E">
        <w:rPr>
          <w:sz w:val="24"/>
          <w:szCs w:val="24"/>
        </w:rPr>
        <w:t xml:space="preserve"> o</w:t>
      </w:r>
      <w:r>
        <w:rPr>
          <w:sz w:val="24"/>
          <w:szCs w:val="24"/>
        </w:rPr>
        <w:t>r that a default is likely to occur;</w:t>
      </w:r>
    </w:p>
    <w:p w:rsidR="00405F08" w:rsidRDefault="00C17F89" w:rsidP="00F23603">
      <w:pPr>
        <w:spacing w:line="295" w:lineRule="auto"/>
        <w:ind w:right="-20"/>
        <w:rPr>
          <w:sz w:val="24"/>
          <w:szCs w:val="24"/>
        </w:rPr>
      </w:pPr>
      <w:r>
        <w:rPr>
          <w:sz w:val="24"/>
          <w:szCs w:val="24"/>
        </w:rPr>
        <w:t xml:space="preserve"> </w:t>
      </w:r>
    </w:p>
    <w:p w:rsidR="00405F08" w:rsidRDefault="00C17F89" w:rsidP="00F23603">
      <w:pPr>
        <w:spacing w:line="295" w:lineRule="auto"/>
        <w:ind w:right="-20" w:firstLine="60"/>
        <w:rPr>
          <w:sz w:val="24"/>
          <w:szCs w:val="24"/>
        </w:rPr>
      </w:pPr>
      <w:r>
        <w:rPr>
          <w:sz w:val="24"/>
          <w:szCs w:val="24"/>
        </w:rPr>
        <w:t xml:space="preserve">(iii)     </w:t>
      </w:r>
      <w:r>
        <w:rPr>
          <w:sz w:val="24"/>
          <w:szCs w:val="24"/>
        </w:rPr>
        <w:tab/>
        <w:t xml:space="preserve"> The Vendor fails to make substantial and timely progress toward performance of the Contract;</w:t>
      </w:r>
    </w:p>
    <w:p w:rsidR="00405F08" w:rsidRDefault="00C17F89" w:rsidP="00F23603">
      <w:pPr>
        <w:spacing w:line="295" w:lineRule="auto"/>
        <w:ind w:right="-20"/>
        <w:rPr>
          <w:sz w:val="24"/>
          <w:szCs w:val="24"/>
        </w:rPr>
      </w:pPr>
      <w:r>
        <w:rPr>
          <w:sz w:val="24"/>
          <w:szCs w:val="24"/>
        </w:rPr>
        <w:t xml:space="preserve"> </w:t>
      </w:r>
    </w:p>
    <w:p w:rsidR="00E8373E" w:rsidRDefault="00C17F89" w:rsidP="00F23603">
      <w:pPr>
        <w:spacing w:line="295" w:lineRule="auto"/>
        <w:ind w:right="-20"/>
        <w:rPr>
          <w:sz w:val="24"/>
          <w:szCs w:val="24"/>
        </w:rPr>
      </w:pPr>
      <w:r>
        <w:rPr>
          <w:sz w:val="24"/>
          <w:szCs w:val="24"/>
        </w:rPr>
        <w:t xml:space="preserve"> (iv)     </w:t>
      </w:r>
      <w:r>
        <w:rPr>
          <w:sz w:val="24"/>
          <w:szCs w:val="24"/>
        </w:rPr>
        <w:tab/>
        <w:t>The Vendor becomes subject to any bankruptcy or insolvency proceeding under federal or state law to the extent allowed by applicable federal or state law including bankruptcy laws; the Vendor terminates or</w:t>
      </w:r>
      <w:r>
        <w:rPr>
          <w:sz w:val="24"/>
          <w:szCs w:val="24"/>
        </w:rPr>
        <w:br/>
        <w:t xml:space="preserve"> suspends its business; or the SFA reasonably believes that the Vendor has become insolvent or unable to pay its obligations as they accrue consistent with applicable federal or state law;</w:t>
      </w:r>
    </w:p>
    <w:p w:rsidR="00405F08" w:rsidRDefault="00E8373E" w:rsidP="00F23603">
      <w:pPr>
        <w:spacing w:line="295" w:lineRule="auto"/>
        <w:ind w:right="-20" w:firstLine="120"/>
        <w:rPr>
          <w:sz w:val="24"/>
          <w:szCs w:val="24"/>
        </w:rPr>
      </w:pPr>
      <w:r>
        <w:rPr>
          <w:sz w:val="24"/>
          <w:szCs w:val="24"/>
        </w:rPr>
        <w:t>(</w:t>
      </w:r>
      <w:r w:rsidR="00C17F89">
        <w:rPr>
          <w:sz w:val="24"/>
          <w:szCs w:val="24"/>
        </w:rPr>
        <w:t xml:space="preserve">v) </w:t>
      </w:r>
      <w:r>
        <w:rPr>
          <w:sz w:val="24"/>
          <w:szCs w:val="24"/>
        </w:rPr>
        <w:t xml:space="preserve"> </w:t>
      </w:r>
      <w:r w:rsidR="00C17F89">
        <w:rPr>
          <w:sz w:val="24"/>
          <w:szCs w:val="24"/>
        </w:rPr>
        <w:t xml:space="preserve"> </w:t>
      </w:r>
      <w:r w:rsidR="00C17F89">
        <w:rPr>
          <w:sz w:val="24"/>
          <w:szCs w:val="24"/>
        </w:rPr>
        <w:tab/>
        <w:t xml:space="preserve">The Vendor has failed to comply with applicable federal, state, and local laws, rules, ordinances, regulations </w:t>
      </w:r>
      <w:r w:rsidR="00A54F0E">
        <w:rPr>
          <w:sz w:val="24"/>
          <w:szCs w:val="24"/>
        </w:rPr>
        <w:t>and orders</w:t>
      </w:r>
      <w:r w:rsidR="00C17F89">
        <w:rPr>
          <w:sz w:val="24"/>
          <w:szCs w:val="24"/>
        </w:rPr>
        <w:t xml:space="preserve"> when performing within the scope of the Contract;</w:t>
      </w:r>
      <w:r w:rsidR="00C17F89">
        <w:rPr>
          <w:sz w:val="24"/>
          <w:szCs w:val="24"/>
        </w:rPr>
        <w:br/>
      </w:r>
    </w:p>
    <w:p w:rsidR="00405F08" w:rsidRDefault="00C17F89" w:rsidP="00F23603">
      <w:pPr>
        <w:spacing w:line="295" w:lineRule="auto"/>
        <w:ind w:right="-20"/>
        <w:rPr>
          <w:sz w:val="24"/>
          <w:szCs w:val="24"/>
        </w:rPr>
      </w:pPr>
      <w:r>
        <w:rPr>
          <w:sz w:val="24"/>
          <w:szCs w:val="24"/>
        </w:rPr>
        <w:t xml:space="preserve"> (vi)     </w:t>
      </w:r>
      <w:r>
        <w:rPr>
          <w:sz w:val="24"/>
          <w:szCs w:val="24"/>
        </w:rPr>
        <w:tab/>
        <w:t>The Vendor has engaged in conduct that has or may expose the SFA or the State to liability,</w:t>
      </w:r>
      <w:r w:rsidR="00E8373E">
        <w:rPr>
          <w:sz w:val="24"/>
          <w:szCs w:val="24"/>
        </w:rPr>
        <w:t xml:space="preserve"> </w:t>
      </w:r>
      <w:r>
        <w:rPr>
          <w:sz w:val="24"/>
          <w:szCs w:val="24"/>
        </w:rPr>
        <w:t>as determined in the SFA’s sole discretion; or</w:t>
      </w:r>
      <w:r>
        <w:rPr>
          <w:sz w:val="24"/>
          <w:szCs w:val="24"/>
        </w:rPr>
        <w:br/>
      </w:r>
    </w:p>
    <w:p w:rsidR="00405F08" w:rsidRDefault="00C17F89" w:rsidP="00F23603">
      <w:pPr>
        <w:spacing w:line="295" w:lineRule="auto"/>
        <w:ind w:right="-20" w:firstLine="60"/>
        <w:rPr>
          <w:sz w:val="24"/>
          <w:szCs w:val="24"/>
        </w:rPr>
      </w:pPr>
      <w:r>
        <w:rPr>
          <w:sz w:val="24"/>
          <w:szCs w:val="24"/>
        </w:rPr>
        <w:t xml:space="preserve">(vii)    </w:t>
      </w:r>
      <w:r>
        <w:rPr>
          <w:sz w:val="24"/>
          <w:szCs w:val="24"/>
        </w:rPr>
        <w:tab/>
        <w:t xml:space="preserve">The Vendor has infringed any patent, trademark, copyright, trade dress or any other intellectual property </w:t>
      </w:r>
      <w:r w:rsidR="00E8373E">
        <w:rPr>
          <w:sz w:val="24"/>
          <w:szCs w:val="24"/>
        </w:rPr>
        <w:t>r</w:t>
      </w:r>
      <w:r>
        <w:rPr>
          <w:sz w:val="24"/>
          <w:szCs w:val="24"/>
        </w:rPr>
        <w:t>ights of the SFA, the state, or a third party.</w:t>
      </w:r>
    </w:p>
    <w:p w:rsidR="00405F08" w:rsidRDefault="00C17F89" w:rsidP="00F23603">
      <w:pPr>
        <w:spacing w:line="295" w:lineRule="auto"/>
        <w:ind w:right="-20"/>
        <w:rPr>
          <w:sz w:val="24"/>
          <w:szCs w:val="24"/>
        </w:rPr>
      </w:pPr>
      <w:r>
        <w:rPr>
          <w:sz w:val="24"/>
          <w:szCs w:val="24"/>
        </w:rPr>
        <w:t xml:space="preserve"> </w:t>
      </w:r>
    </w:p>
    <w:p w:rsidR="00405F08" w:rsidRDefault="00C17F89" w:rsidP="00F23603">
      <w:pPr>
        <w:spacing w:line="295" w:lineRule="auto"/>
        <w:ind w:right="-20"/>
        <w:rPr>
          <w:sz w:val="24"/>
          <w:szCs w:val="24"/>
        </w:rPr>
      </w:pPr>
      <w:r>
        <w:rPr>
          <w:sz w:val="24"/>
          <w:szCs w:val="24"/>
        </w:rPr>
        <w:t xml:space="preserve">(viii)    </w:t>
      </w:r>
      <w:r>
        <w:rPr>
          <w:sz w:val="24"/>
          <w:szCs w:val="24"/>
        </w:rPr>
        <w:tab/>
        <w:t>Immediate Termination. This contract will terminate immediately and absolutely if the SFA determines that adequate</w:t>
      </w:r>
      <w:r w:rsidR="00E8373E">
        <w:rPr>
          <w:sz w:val="24"/>
          <w:szCs w:val="24"/>
        </w:rPr>
        <w:t xml:space="preserve"> f</w:t>
      </w:r>
      <w:r>
        <w:rPr>
          <w:sz w:val="24"/>
          <w:szCs w:val="24"/>
        </w:rPr>
        <w:t xml:space="preserve">unds are not appropriated or granted or funds are de-appropriated such that the SFA cannot fulfill its </w:t>
      </w:r>
      <w:r w:rsidR="00A54F0E">
        <w:rPr>
          <w:sz w:val="24"/>
          <w:szCs w:val="24"/>
        </w:rPr>
        <w:t>obligations under</w:t>
      </w:r>
      <w:r>
        <w:rPr>
          <w:sz w:val="24"/>
          <w:szCs w:val="24"/>
        </w:rPr>
        <w:t xml:space="preserve"> the Contract, which determination is at the SFA’s sole discretion and shall be conclusive. Following thirty (30)  days’ written notice, the SFA may terminate the Contract in whole or in part without the payment of any penalty o</w:t>
      </w:r>
      <w:r w:rsidR="00E8373E">
        <w:rPr>
          <w:sz w:val="24"/>
          <w:szCs w:val="24"/>
        </w:rPr>
        <w:t>r</w:t>
      </w:r>
      <w:r>
        <w:rPr>
          <w:sz w:val="24"/>
          <w:szCs w:val="24"/>
        </w:rPr>
        <w:t xml:space="preserve"> </w:t>
      </w:r>
      <w:r w:rsidR="00E8373E">
        <w:rPr>
          <w:sz w:val="24"/>
          <w:szCs w:val="24"/>
        </w:rPr>
        <w:t>i</w:t>
      </w:r>
      <w:r>
        <w:rPr>
          <w:sz w:val="24"/>
          <w:szCs w:val="24"/>
        </w:rPr>
        <w:t xml:space="preserve">ncurring any further obligation to the Vendor. Following termination upon notice, the Vendor shall be entitled </w:t>
      </w:r>
      <w:r w:rsidR="00A54F0E">
        <w:rPr>
          <w:sz w:val="24"/>
          <w:szCs w:val="24"/>
        </w:rPr>
        <w:t>to compensation</w:t>
      </w:r>
      <w:r>
        <w:rPr>
          <w:sz w:val="24"/>
          <w:szCs w:val="24"/>
        </w:rPr>
        <w:t xml:space="preserve">, upon submission of invoices and proper proof of claim, for goods and services provided under the Contract to the SFA up to and including date of termination. Further, the SFA may terminate the Contract for any </w:t>
      </w:r>
      <w:r w:rsidR="00A54F0E">
        <w:rPr>
          <w:sz w:val="24"/>
          <w:szCs w:val="24"/>
        </w:rPr>
        <w:t xml:space="preserve">one </w:t>
      </w:r>
      <w:r>
        <w:rPr>
          <w:sz w:val="24"/>
          <w:szCs w:val="24"/>
        </w:rPr>
        <w:t>or more of the following reasons effective immediately without advance notice:</w:t>
      </w:r>
    </w:p>
    <w:p w:rsidR="00405F08" w:rsidRDefault="00C17F89" w:rsidP="00F23603">
      <w:pPr>
        <w:spacing w:line="276" w:lineRule="auto"/>
        <w:rPr>
          <w:sz w:val="24"/>
          <w:szCs w:val="24"/>
        </w:rPr>
      </w:pPr>
      <w:r>
        <w:rPr>
          <w:sz w:val="24"/>
          <w:szCs w:val="24"/>
        </w:rPr>
        <w:t>1.</w:t>
      </w:r>
      <w:r>
        <w:rPr>
          <w:sz w:val="14"/>
          <w:szCs w:val="14"/>
        </w:rPr>
        <w:t xml:space="preserve">   </w:t>
      </w:r>
      <w:r>
        <w:rPr>
          <w:sz w:val="14"/>
          <w:szCs w:val="14"/>
        </w:rPr>
        <w:tab/>
      </w:r>
      <w:r>
        <w:rPr>
          <w:sz w:val="24"/>
          <w:szCs w:val="24"/>
        </w:rPr>
        <w:t xml:space="preserve">In the event the Vendor is required to be certified or licensed as a condition precedent to providing goods and services, the revocation or loss of such license or certification may result in </w:t>
      </w:r>
      <w:r>
        <w:rPr>
          <w:sz w:val="24"/>
          <w:szCs w:val="24"/>
        </w:rPr>
        <w:lastRenderedPageBreak/>
        <w:t xml:space="preserve">immediate </w:t>
      </w:r>
      <w:r w:rsidR="00A54F0E">
        <w:rPr>
          <w:sz w:val="24"/>
          <w:szCs w:val="24"/>
        </w:rPr>
        <w:t>termination of</w:t>
      </w:r>
      <w:r>
        <w:rPr>
          <w:sz w:val="24"/>
          <w:szCs w:val="24"/>
        </w:rPr>
        <w:t xml:space="preserve"> the Contract effective as of the date on which the license or certification is no longer in effect;</w:t>
      </w:r>
    </w:p>
    <w:p w:rsidR="00405F08" w:rsidRDefault="00C17F89" w:rsidP="00F23603">
      <w:pPr>
        <w:spacing w:line="276" w:lineRule="auto"/>
        <w:rPr>
          <w:sz w:val="24"/>
          <w:szCs w:val="24"/>
        </w:rPr>
      </w:pPr>
      <w:r>
        <w:rPr>
          <w:sz w:val="24"/>
          <w:szCs w:val="24"/>
        </w:rPr>
        <w:t xml:space="preserve"> 2.</w:t>
      </w:r>
      <w:r>
        <w:rPr>
          <w:sz w:val="14"/>
          <w:szCs w:val="14"/>
        </w:rPr>
        <w:t xml:space="preserve">   </w:t>
      </w:r>
      <w:r>
        <w:rPr>
          <w:sz w:val="14"/>
          <w:szCs w:val="14"/>
        </w:rPr>
        <w:tab/>
      </w:r>
      <w:r>
        <w:rPr>
          <w:sz w:val="24"/>
          <w:szCs w:val="24"/>
        </w:rPr>
        <w:t xml:space="preserve">The SFA determines that the actions, or failure to act, of the Vendor, its agents, </w:t>
      </w:r>
      <w:r w:rsidR="00A54F0E">
        <w:rPr>
          <w:sz w:val="24"/>
          <w:szCs w:val="24"/>
        </w:rPr>
        <w:t>employees or</w:t>
      </w:r>
      <w:r>
        <w:rPr>
          <w:sz w:val="24"/>
          <w:szCs w:val="24"/>
        </w:rPr>
        <w:t xml:space="preserve"> sub vendors have caused, or reasonably could cause, life, health or safety to be jeopardized;</w:t>
      </w:r>
    </w:p>
    <w:p w:rsidR="00E8373E" w:rsidRDefault="00C17F89" w:rsidP="00F23603">
      <w:pPr>
        <w:spacing w:line="276" w:lineRule="auto"/>
        <w:rPr>
          <w:sz w:val="24"/>
          <w:szCs w:val="24"/>
        </w:rPr>
      </w:pPr>
      <w:r>
        <w:rPr>
          <w:sz w:val="24"/>
          <w:szCs w:val="24"/>
        </w:rPr>
        <w:t>3.</w:t>
      </w:r>
      <w:r>
        <w:rPr>
          <w:sz w:val="14"/>
          <w:szCs w:val="14"/>
        </w:rPr>
        <w:t xml:space="preserve">   </w:t>
      </w:r>
      <w:r>
        <w:rPr>
          <w:sz w:val="14"/>
          <w:szCs w:val="14"/>
        </w:rPr>
        <w:tab/>
      </w:r>
      <w:r>
        <w:rPr>
          <w:sz w:val="24"/>
          <w:szCs w:val="24"/>
        </w:rPr>
        <w:t>The Vendor fails to comply with confidentiality laws or provisions;</w:t>
      </w:r>
      <w:r w:rsidR="00E8373E">
        <w:rPr>
          <w:sz w:val="24"/>
          <w:szCs w:val="24"/>
        </w:rPr>
        <w:t xml:space="preserve"> </w:t>
      </w:r>
    </w:p>
    <w:p w:rsidR="00405F08" w:rsidRDefault="00C17F89" w:rsidP="00F23603">
      <w:pPr>
        <w:spacing w:line="276" w:lineRule="auto"/>
        <w:rPr>
          <w:sz w:val="24"/>
          <w:szCs w:val="24"/>
        </w:rPr>
      </w:pPr>
      <w:r>
        <w:rPr>
          <w:sz w:val="24"/>
          <w:szCs w:val="24"/>
        </w:rPr>
        <w:t>4.</w:t>
      </w:r>
      <w:r>
        <w:rPr>
          <w:sz w:val="14"/>
          <w:szCs w:val="14"/>
        </w:rPr>
        <w:t xml:space="preserve">   </w:t>
      </w:r>
      <w:r>
        <w:rPr>
          <w:sz w:val="14"/>
          <w:szCs w:val="14"/>
        </w:rPr>
        <w:tab/>
      </w:r>
      <w:r>
        <w:rPr>
          <w:sz w:val="24"/>
          <w:szCs w:val="24"/>
        </w:rPr>
        <w:t xml:space="preserve">The Vendor furnished any statement, representation, or certification in connection with the </w:t>
      </w:r>
      <w:r w:rsidR="00A54F0E">
        <w:rPr>
          <w:sz w:val="24"/>
          <w:szCs w:val="24"/>
        </w:rPr>
        <w:t>Contract or</w:t>
      </w:r>
      <w:r>
        <w:rPr>
          <w:sz w:val="24"/>
          <w:szCs w:val="24"/>
        </w:rPr>
        <w:t xml:space="preserve"> the bidding process, which is materially false, deceptive, incorrect, or incomplete; and/or</w:t>
      </w:r>
    </w:p>
    <w:p w:rsidR="00405F08" w:rsidRDefault="00C17F89" w:rsidP="00F23603">
      <w:pPr>
        <w:spacing w:line="276" w:lineRule="auto"/>
        <w:rPr>
          <w:sz w:val="24"/>
          <w:szCs w:val="24"/>
        </w:rPr>
      </w:pPr>
      <w:r>
        <w:rPr>
          <w:sz w:val="24"/>
          <w:szCs w:val="24"/>
        </w:rPr>
        <w:t>5.</w:t>
      </w:r>
      <w:r>
        <w:rPr>
          <w:sz w:val="14"/>
          <w:szCs w:val="14"/>
        </w:rPr>
        <w:t xml:space="preserve">       </w:t>
      </w:r>
      <w:r>
        <w:rPr>
          <w:sz w:val="24"/>
          <w:szCs w:val="24"/>
        </w:rPr>
        <w:t>The Vendor or SFA commits a material breach of this Contract.</w:t>
      </w:r>
    </w:p>
    <w:p w:rsidR="00405F08" w:rsidRDefault="00C17F89" w:rsidP="00F23603">
      <w:pPr>
        <w:spacing w:line="295" w:lineRule="auto"/>
        <w:ind w:right="-20"/>
        <w:rPr>
          <w:sz w:val="24"/>
          <w:szCs w:val="24"/>
        </w:rPr>
      </w:pPr>
      <w:r>
        <w:rPr>
          <w:sz w:val="24"/>
          <w:szCs w:val="24"/>
        </w:rPr>
        <w:t xml:space="preserve"> </w:t>
      </w:r>
    </w:p>
    <w:p w:rsidR="00405F08" w:rsidRDefault="00C17F89" w:rsidP="00F23603">
      <w:pPr>
        <w:spacing w:line="295" w:lineRule="auto"/>
        <w:ind w:right="-20"/>
        <w:rPr>
          <w:sz w:val="24"/>
          <w:szCs w:val="24"/>
        </w:rPr>
      </w:pPr>
      <w:r>
        <w:rPr>
          <w:b/>
          <w:bCs/>
          <w:sz w:val="24"/>
          <w:szCs w:val="24"/>
        </w:rPr>
        <w:t>(b)</w:t>
      </w:r>
      <w:r>
        <w:rPr>
          <w:sz w:val="14"/>
          <w:szCs w:val="14"/>
        </w:rPr>
        <w:t xml:space="preserve"> </w:t>
      </w:r>
      <w:r>
        <w:rPr>
          <w:sz w:val="14"/>
          <w:szCs w:val="14"/>
        </w:rPr>
        <w:tab/>
      </w:r>
      <w:r>
        <w:rPr>
          <w:b/>
          <w:bCs/>
          <w:sz w:val="24"/>
          <w:szCs w:val="24"/>
        </w:rPr>
        <w:t>Termination for Convenience.</w:t>
      </w:r>
      <w:r>
        <w:rPr>
          <w:sz w:val="24"/>
          <w:szCs w:val="24"/>
        </w:rPr>
        <w:t xml:space="preserve"> The SFA may terminate this contract for any reason, provided that the SFA shall be required to provide the Contractor with a prior sixty (60) days’ written notice of the effective date of such termination (the “Termination for Convenience Date”). The Contractor may also terminate this contract under the same set of aforementioned conditions. The contractor will be compensated for work performed and costs incurred up to the date of termination, as well as any charges that directly result from the termination.</w:t>
      </w:r>
    </w:p>
    <w:p w:rsidR="00405F08" w:rsidRDefault="00C17F89" w:rsidP="00F23603">
      <w:pPr>
        <w:spacing w:line="295" w:lineRule="auto"/>
        <w:ind w:right="-20"/>
        <w:rPr>
          <w:sz w:val="24"/>
          <w:szCs w:val="24"/>
        </w:rPr>
      </w:pPr>
      <w:r>
        <w:rPr>
          <w:sz w:val="24"/>
          <w:szCs w:val="24"/>
        </w:rPr>
        <w:t xml:space="preserve"> </w:t>
      </w:r>
    </w:p>
    <w:p w:rsidR="00405F08" w:rsidRDefault="00C17F89" w:rsidP="00F23603">
      <w:pPr>
        <w:spacing w:line="295" w:lineRule="auto"/>
        <w:ind w:right="-20"/>
        <w:rPr>
          <w:sz w:val="24"/>
          <w:szCs w:val="24"/>
        </w:rPr>
      </w:pPr>
      <w:r>
        <w:rPr>
          <w:b/>
          <w:bCs/>
          <w:sz w:val="24"/>
          <w:szCs w:val="24"/>
        </w:rPr>
        <w:t>(c)</w:t>
      </w:r>
      <w:r>
        <w:rPr>
          <w:sz w:val="14"/>
          <w:szCs w:val="14"/>
        </w:rPr>
        <w:t xml:space="preserve"> </w:t>
      </w:r>
      <w:r>
        <w:rPr>
          <w:sz w:val="14"/>
          <w:szCs w:val="14"/>
        </w:rPr>
        <w:tab/>
      </w:r>
      <w:r>
        <w:rPr>
          <w:b/>
          <w:bCs/>
          <w:sz w:val="24"/>
          <w:szCs w:val="24"/>
        </w:rPr>
        <w:t>Notice of Default</w:t>
      </w:r>
      <w:r>
        <w:rPr>
          <w:sz w:val="24"/>
          <w:szCs w:val="24"/>
        </w:rPr>
        <w:t>. If there is a default event caused by the Vendor, the SFA shall provide written notice to the Vendor</w:t>
      </w:r>
      <w:r w:rsidR="00D25373">
        <w:rPr>
          <w:sz w:val="24"/>
          <w:szCs w:val="24"/>
        </w:rPr>
        <w:t xml:space="preserve"> </w:t>
      </w:r>
      <w:r>
        <w:rPr>
          <w:sz w:val="24"/>
          <w:szCs w:val="24"/>
        </w:rPr>
        <w:t>requesting that the breach or noncompliance be remedied within the period of time specified in the SFA’s written notice to the Vendor. If the breach or noncompliance is not remedied within the period of time specified in the written notice, the SFA may:</w:t>
      </w:r>
    </w:p>
    <w:p w:rsidR="00405F08" w:rsidRDefault="00C17F89" w:rsidP="00F23603">
      <w:pPr>
        <w:spacing w:line="295" w:lineRule="auto"/>
        <w:ind w:right="-20"/>
        <w:rPr>
          <w:sz w:val="24"/>
          <w:szCs w:val="24"/>
        </w:rPr>
      </w:pPr>
      <w:r>
        <w:rPr>
          <w:sz w:val="24"/>
          <w:szCs w:val="24"/>
        </w:rPr>
        <w:t xml:space="preserve"> </w:t>
      </w:r>
    </w:p>
    <w:p w:rsidR="00405F08" w:rsidRDefault="00C17F89" w:rsidP="00F23603">
      <w:pPr>
        <w:spacing w:line="295" w:lineRule="auto"/>
        <w:ind w:right="-20"/>
        <w:rPr>
          <w:sz w:val="24"/>
          <w:szCs w:val="24"/>
        </w:rPr>
      </w:pPr>
      <w:r>
        <w:rPr>
          <w:sz w:val="24"/>
          <w:szCs w:val="24"/>
        </w:rPr>
        <w:t>(i)</w:t>
      </w:r>
      <w:r>
        <w:rPr>
          <w:sz w:val="14"/>
          <w:szCs w:val="14"/>
        </w:rPr>
        <w:t xml:space="preserve">                   </w:t>
      </w:r>
      <w:r>
        <w:rPr>
          <w:sz w:val="24"/>
          <w:szCs w:val="24"/>
        </w:rPr>
        <w:t>Immediately terminate the Contract without additional written notice; and/or</w:t>
      </w:r>
    </w:p>
    <w:p w:rsidR="00405F08" w:rsidRDefault="00C17F89" w:rsidP="00F23603">
      <w:pPr>
        <w:spacing w:line="295" w:lineRule="auto"/>
        <w:ind w:right="-20"/>
        <w:rPr>
          <w:sz w:val="24"/>
          <w:szCs w:val="24"/>
        </w:rPr>
      </w:pPr>
      <w:r>
        <w:rPr>
          <w:sz w:val="24"/>
          <w:szCs w:val="24"/>
        </w:rPr>
        <w:t>(ii)</w:t>
      </w:r>
      <w:r>
        <w:rPr>
          <w:sz w:val="14"/>
          <w:szCs w:val="14"/>
        </w:rPr>
        <w:t xml:space="preserve">                  </w:t>
      </w:r>
      <w:r>
        <w:rPr>
          <w:sz w:val="24"/>
          <w:szCs w:val="24"/>
        </w:rPr>
        <w:t>Procure substitute goods or services from another source and charge the difference between the Contract and the substitute contract to the defaulting Vendor, and/or,</w:t>
      </w:r>
    </w:p>
    <w:p w:rsidR="00405F08" w:rsidRDefault="00C17F89" w:rsidP="00F23603">
      <w:pPr>
        <w:spacing w:line="295" w:lineRule="auto"/>
        <w:ind w:right="-20"/>
        <w:rPr>
          <w:sz w:val="24"/>
          <w:szCs w:val="24"/>
        </w:rPr>
      </w:pPr>
      <w:r>
        <w:rPr>
          <w:sz w:val="24"/>
          <w:szCs w:val="24"/>
        </w:rPr>
        <w:t>(iii)</w:t>
      </w:r>
      <w:r>
        <w:rPr>
          <w:sz w:val="14"/>
          <w:szCs w:val="14"/>
        </w:rPr>
        <w:t xml:space="preserve">                </w:t>
      </w:r>
      <w:r>
        <w:rPr>
          <w:sz w:val="24"/>
          <w:szCs w:val="24"/>
        </w:rPr>
        <w:t>Enforce the terms and conditions of the Contract and seek any legal or equitable remedies.</w:t>
      </w:r>
      <w:r>
        <w:rPr>
          <w:sz w:val="24"/>
          <w:szCs w:val="24"/>
        </w:rPr>
        <w:br/>
        <w:t xml:space="preserve">          </w:t>
      </w:r>
      <w:r>
        <w:rPr>
          <w:sz w:val="24"/>
          <w:szCs w:val="24"/>
        </w:rPr>
        <w:tab/>
      </w:r>
    </w:p>
    <w:p w:rsidR="00405F08" w:rsidRDefault="00C17F89" w:rsidP="00F23603">
      <w:pPr>
        <w:spacing w:line="295" w:lineRule="auto"/>
        <w:ind w:right="-20"/>
        <w:rPr>
          <w:sz w:val="24"/>
          <w:szCs w:val="24"/>
        </w:rPr>
      </w:pPr>
      <w:r>
        <w:rPr>
          <w:b/>
          <w:bCs/>
          <w:sz w:val="24"/>
          <w:szCs w:val="24"/>
        </w:rPr>
        <w:t>(d)   Termination Due to Change in Law</w:t>
      </w:r>
      <w:r>
        <w:rPr>
          <w:sz w:val="24"/>
          <w:szCs w:val="24"/>
        </w:rPr>
        <w:t xml:space="preserve">. The SFA shall have the right to terminate this Contract without penalty by </w:t>
      </w:r>
      <w:r w:rsidR="00A54F0E">
        <w:rPr>
          <w:sz w:val="24"/>
          <w:szCs w:val="24"/>
        </w:rPr>
        <w:t>giving thirty</w:t>
      </w:r>
      <w:r>
        <w:rPr>
          <w:sz w:val="24"/>
          <w:szCs w:val="24"/>
        </w:rPr>
        <w:t xml:space="preserve"> (30) days’ written notice to the Vendor as a result of the following:</w:t>
      </w:r>
    </w:p>
    <w:p w:rsidR="00405F08" w:rsidRDefault="00C17F89" w:rsidP="00F23603">
      <w:pPr>
        <w:spacing w:line="295" w:lineRule="auto"/>
        <w:ind w:right="-20"/>
        <w:rPr>
          <w:sz w:val="24"/>
          <w:szCs w:val="24"/>
        </w:rPr>
      </w:pPr>
      <w:r>
        <w:rPr>
          <w:sz w:val="24"/>
          <w:szCs w:val="24"/>
        </w:rPr>
        <w:t xml:space="preserve"> </w:t>
      </w:r>
    </w:p>
    <w:p w:rsidR="00405F08" w:rsidRDefault="00C17F89" w:rsidP="00F23603">
      <w:pPr>
        <w:spacing w:line="295" w:lineRule="auto"/>
        <w:ind w:right="-20"/>
        <w:rPr>
          <w:sz w:val="24"/>
          <w:szCs w:val="24"/>
        </w:rPr>
      </w:pPr>
      <w:r>
        <w:rPr>
          <w:sz w:val="24"/>
          <w:szCs w:val="24"/>
        </w:rPr>
        <w:t>(i)</w:t>
      </w:r>
      <w:r>
        <w:rPr>
          <w:sz w:val="14"/>
          <w:szCs w:val="14"/>
        </w:rPr>
        <w:t xml:space="preserve">                   </w:t>
      </w:r>
      <w:r w:rsidR="00A54F0E">
        <w:rPr>
          <w:sz w:val="24"/>
          <w:szCs w:val="24"/>
        </w:rPr>
        <w:t>The SFA’s</w:t>
      </w:r>
      <w:r>
        <w:rPr>
          <w:sz w:val="24"/>
          <w:szCs w:val="24"/>
        </w:rPr>
        <w:t xml:space="preserve"> authorization to operate is withdrawn or there is a material alternation in the programs administered by the SFA; and/or</w:t>
      </w:r>
    </w:p>
    <w:p w:rsidR="00405F08" w:rsidRDefault="00C17F89" w:rsidP="00F23603">
      <w:pPr>
        <w:spacing w:line="295" w:lineRule="auto"/>
        <w:ind w:right="-20"/>
        <w:rPr>
          <w:sz w:val="24"/>
          <w:szCs w:val="24"/>
        </w:rPr>
      </w:pPr>
      <w:r>
        <w:rPr>
          <w:sz w:val="24"/>
          <w:szCs w:val="24"/>
        </w:rPr>
        <w:t>(ii)</w:t>
      </w:r>
      <w:r>
        <w:rPr>
          <w:sz w:val="14"/>
          <w:szCs w:val="14"/>
        </w:rPr>
        <w:t xml:space="preserve">                  </w:t>
      </w:r>
      <w:r>
        <w:rPr>
          <w:sz w:val="24"/>
          <w:szCs w:val="24"/>
        </w:rPr>
        <w:t>The SFA’s duties are substantially modified.</w:t>
      </w:r>
    </w:p>
    <w:p w:rsidR="00405F08" w:rsidRDefault="00C17F89" w:rsidP="00F23603">
      <w:pPr>
        <w:spacing w:line="295" w:lineRule="auto"/>
        <w:ind w:right="-20"/>
        <w:rPr>
          <w:sz w:val="24"/>
          <w:szCs w:val="24"/>
        </w:rPr>
      </w:pPr>
      <w:r>
        <w:rPr>
          <w:sz w:val="24"/>
          <w:szCs w:val="24"/>
        </w:rPr>
        <w:t xml:space="preserve"> </w:t>
      </w:r>
    </w:p>
    <w:p w:rsidR="00405F08" w:rsidRDefault="00C17F89" w:rsidP="00F23603">
      <w:pPr>
        <w:spacing w:line="295" w:lineRule="auto"/>
        <w:ind w:right="-20"/>
        <w:rPr>
          <w:sz w:val="24"/>
          <w:szCs w:val="24"/>
        </w:rPr>
      </w:pPr>
      <w:r>
        <w:rPr>
          <w:b/>
          <w:bCs/>
          <w:sz w:val="24"/>
          <w:szCs w:val="24"/>
        </w:rPr>
        <w:lastRenderedPageBreak/>
        <w:t xml:space="preserve"> (e)   Payment Limitation in Event of Termination</w:t>
      </w:r>
      <w:r>
        <w:rPr>
          <w:sz w:val="24"/>
          <w:szCs w:val="24"/>
        </w:rPr>
        <w:t>. In the event of termination of the Contract for any reason by the SFA,</w:t>
      </w:r>
      <w:r w:rsidR="00D25373">
        <w:rPr>
          <w:sz w:val="24"/>
          <w:szCs w:val="24"/>
        </w:rPr>
        <w:t xml:space="preserve"> </w:t>
      </w:r>
      <w:r>
        <w:rPr>
          <w:sz w:val="24"/>
          <w:szCs w:val="24"/>
        </w:rPr>
        <w:t>the SFA shall pay only those amounts, if any, due and owing to the Vendor for goods and services actually rendered up to</w:t>
      </w:r>
    </w:p>
    <w:p w:rsidR="00405F08" w:rsidRDefault="00C17F89" w:rsidP="00F23603">
      <w:pPr>
        <w:spacing w:line="295" w:lineRule="auto"/>
        <w:ind w:right="-20"/>
        <w:rPr>
          <w:sz w:val="24"/>
          <w:szCs w:val="24"/>
        </w:rPr>
      </w:pPr>
      <w:r>
        <w:rPr>
          <w:sz w:val="24"/>
          <w:szCs w:val="24"/>
        </w:rPr>
        <w:t xml:space="preserve">and including the date of termination of the Contract and for which the SFA is obligated to pay pursuant to the Contract </w:t>
      </w:r>
      <w:r w:rsidR="00A54F0E">
        <w:rPr>
          <w:sz w:val="24"/>
          <w:szCs w:val="24"/>
        </w:rPr>
        <w:t>or Purchase</w:t>
      </w:r>
      <w:r>
        <w:rPr>
          <w:sz w:val="24"/>
          <w:szCs w:val="24"/>
        </w:rPr>
        <w:t xml:space="preserve"> Instrument. Payment will be made only upon submission of invoices and proper proof of the Vendor’s claim. This</w:t>
      </w:r>
      <w:r w:rsidR="00D25373">
        <w:rPr>
          <w:sz w:val="24"/>
          <w:szCs w:val="24"/>
        </w:rPr>
        <w:t xml:space="preserve"> p</w:t>
      </w:r>
      <w:r>
        <w:rPr>
          <w:sz w:val="24"/>
          <w:szCs w:val="24"/>
        </w:rPr>
        <w:t>rovision in no way limits the remedies available to the SFA under the Contract in the event of termination. The SFA shall</w:t>
      </w:r>
      <w:r w:rsidR="00D25373">
        <w:rPr>
          <w:sz w:val="24"/>
          <w:szCs w:val="24"/>
        </w:rPr>
        <w:t xml:space="preserve"> </w:t>
      </w:r>
      <w:r>
        <w:rPr>
          <w:sz w:val="24"/>
          <w:szCs w:val="24"/>
        </w:rPr>
        <w:t>not be liable for any costs incurred by the Vendor in its performance of the Contract, including, but not limited to, startup</w:t>
      </w:r>
      <w:r w:rsidR="00F23603">
        <w:rPr>
          <w:sz w:val="24"/>
          <w:szCs w:val="24"/>
        </w:rPr>
        <w:t xml:space="preserve"> </w:t>
      </w:r>
      <w:r w:rsidR="00D25373">
        <w:rPr>
          <w:sz w:val="24"/>
          <w:szCs w:val="24"/>
        </w:rPr>
        <w:t xml:space="preserve"> </w:t>
      </w:r>
      <w:r>
        <w:rPr>
          <w:sz w:val="24"/>
          <w:szCs w:val="24"/>
        </w:rPr>
        <w:t>costs, overhead or other costs associated with the performance of the Contract.</w:t>
      </w:r>
    </w:p>
    <w:p w:rsidR="00405F08" w:rsidRDefault="00C17F89" w:rsidP="00F23603">
      <w:pPr>
        <w:spacing w:line="295" w:lineRule="auto"/>
        <w:ind w:right="-20"/>
        <w:rPr>
          <w:sz w:val="24"/>
          <w:szCs w:val="24"/>
        </w:rPr>
      </w:pPr>
      <w:r>
        <w:rPr>
          <w:sz w:val="24"/>
          <w:szCs w:val="24"/>
        </w:rPr>
        <w:t xml:space="preserve"> </w:t>
      </w:r>
    </w:p>
    <w:p w:rsidR="00D25373" w:rsidRDefault="00D25373" w:rsidP="00F23603">
      <w:pPr>
        <w:spacing w:line="295" w:lineRule="auto"/>
        <w:ind w:right="-20"/>
        <w:rPr>
          <w:sz w:val="24"/>
          <w:szCs w:val="24"/>
        </w:rPr>
      </w:pPr>
      <w:r>
        <w:rPr>
          <w:b/>
          <w:bCs/>
          <w:sz w:val="24"/>
          <w:szCs w:val="24"/>
        </w:rPr>
        <w:t xml:space="preserve">      </w:t>
      </w:r>
      <w:r w:rsidR="00C17F89">
        <w:rPr>
          <w:b/>
          <w:bCs/>
          <w:sz w:val="24"/>
          <w:szCs w:val="24"/>
        </w:rPr>
        <w:t xml:space="preserve"> (f)</w:t>
      </w:r>
      <w:r w:rsidR="00C17F89">
        <w:rPr>
          <w:sz w:val="24"/>
          <w:szCs w:val="24"/>
        </w:rPr>
        <w:t xml:space="preserve">     </w:t>
      </w:r>
      <w:r w:rsidR="00C17F89">
        <w:rPr>
          <w:b/>
          <w:bCs/>
          <w:sz w:val="24"/>
          <w:szCs w:val="24"/>
        </w:rPr>
        <w:t>The Vendor’s Termination Duties</w:t>
      </w:r>
      <w:r w:rsidR="00C17F89">
        <w:rPr>
          <w:sz w:val="24"/>
          <w:szCs w:val="24"/>
        </w:rPr>
        <w:t>. Upon receipt of notice of termination</w:t>
      </w:r>
    </w:p>
    <w:p w:rsidR="00405F08" w:rsidRDefault="00D25373" w:rsidP="00F23603">
      <w:pPr>
        <w:spacing w:line="295" w:lineRule="auto"/>
        <w:ind w:right="-20"/>
        <w:rPr>
          <w:sz w:val="24"/>
          <w:szCs w:val="24"/>
        </w:rPr>
      </w:pPr>
      <w:r>
        <w:rPr>
          <w:sz w:val="24"/>
          <w:szCs w:val="24"/>
        </w:rPr>
        <w:t xml:space="preserve">      </w:t>
      </w:r>
      <w:r w:rsidR="00C17F89">
        <w:rPr>
          <w:sz w:val="24"/>
          <w:szCs w:val="24"/>
        </w:rPr>
        <w:t xml:space="preserve"> </w:t>
      </w:r>
      <w:r w:rsidR="00A54F0E">
        <w:rPr>
          <w:sz w:val="24"/>
          <w:szCs w:val="24"/>
        </w:rPr>
        <w:t>or upon</w:t>
      </w:r>
      <w:r w:rsidR="00C17F89">
        <w:rPr>
          <w:sz w:val="24"/>
          <w:szCs w:val="24"/>
        </w:rPr>
        <w:t xml:space="preserve"> request of the SFA, the Vendor shall:</w:t>
      </w:r>
      <w:r w:rsidR="00C17F89">
        <w:rPr>
          <w:sz w:val="24"/>
          <w:szCs w:val="24"/>
        </w:rPr>
        <w:br/>
      </w:r>
      <w:r w:rsidR="00C17F89">
        <w:rPr>
          <w:sz w:val="24"/>
          <w:szCs w:val="24"/>
        </w:rPr>
        <w:br/>
      </w:r>
    </w:p>
    <w:p w:rsidR="00405F08" w:rsidRDefault="00C17F89" w:rsidP="00F23603">
      <w:pPr>
        <w:spacing w:line="295" w:lineRule="auto"/>
        <w:ind w:right="-20"/>
        <w:rPr>
          <w:sz w:val="24"/>
          <w:szCs w:val="24"/>
        </w:rPr>
      </w:pPr>
      <w:r>
        <w:rPr>
          <w:sz w:val="24"/>
          <w:szCs w:val="24"/>
        </w:rPr>
        <w:t>(i)</w:t>
      </w:r>
      <w:r>
        <w:rPr>
          <w:sz w:val="14"/>
          <w:szCs w:val="14"/>
        </w:rPr>
        <w:t xml:space="preserve">       </w:t>
      </w:r>
      <w:r>
        <w:rPr>
          <w:sz w:val="24"/>
          <w:szCs w:val="24"/>
        </w:rPr>
        <w:t>Cease work under the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 from, and any other matters the</w:t>
      </w:r>
      <w:r>
        <w:rPr>
          <w:sz w:val="24"/>
          <w:szCs w:val="24"/>
          <w:u w:val="single"/>
        </w:rPr>
        <w:t xml:space="preserve"> </w:t>
      </w:r>
      <w:r>
        <w:rPr>
          <w:sz w:val="24"/>
          <w:szCs w:val="24"/>
        </w:rPr>
        <w:t>SFA</w:t>
      </w:r>
      <w:r>
        <w:rPr>
          <w:sz w:val="24"/>
          <w:szCs w:val="24"/>
          <w:u w:val="single"/>
        </w:rPr>
        <w:t xml:space="preserve"> </w:t>
      </w:r>
      <w:r>
        <w:rPr>
          <w:sz w:val="24"/>
          <w:szCs w:val="24"/>
        </w:rPr>
        <w:t>may require;</w:t>
      </w:r>
    </w:p>
    <w:p w:rsidR="00405F08" w:rsidRDefault="00C17F89" w:rsidP="00F23603">
      <w:pPr>
        <w:spacing w:line="295" w:lineRule="auto"/>
        <w:ind w:right="-20"/>
        <w:rPr>
          <w:sz w:val="24"/>
          <w:szCs w:val="24"/>
        </w:rPr>
      </w:pPr>
      <w:r>
        <w:rPr>
          <w:sz w:val="24"/>
          <w:szCs w:val="24"/>
        </w:rPr>
        <w:t>(ii)</w:t>
      </w:r>
      <w:r>
        <w:rPr>
          <w:sz w:val="14"/>
          <w:szCs w:val="14"/>
        </w:rPr>
        <w:t xml:space="preserve">      </w:t>
      </w:r>
      <w:r>
        <w:rPr>
          <w:sz w:val="24"/>
          <w:szCs w:val="24"/>
        </w:rPr>
        <w:t xml:space="preserve">Immediately cease using and return to the SFA, any personal property or </w:t>
      </w:r>
      <w:r w:rsidR="00A54F0E">
        <w:rPr>
          <w:sz w:val="24"/>
          <w:szCs w:val="24"/>
        </w:rPr>
        <w:t>materials, whether</w:t>
      </w:r>
      <w:r>
        <w:rPr>
          <w:sz w:val="24"/>
          <w:szCs w:val="24"/>
        </w:rPr>
        <w:t xml:space="preserve"> tangible or intangible, provided by the SFA to the Vendor;</w:t>
      </w:r>
    </w:p>
    <w:p w:rsidR="00405F08" w:rsidRDefault="00C17F89" w:rsidP="00F23603">
      <w:pPr>
        <w:spacing w:line="295" w:lineRule="auto"/>
        <w:ind w:right="-20"/>
        <w:rPr>
          <w:sz w:val="24"/>
          <w:szCs w:val="24"/>
        </w:rPr>
      </w:pPr>
      <w:r>
        <w:rPr>
          <w:sz w:val="24"/>
          <w:szCs w:val="24"/>
        </w:rPr>
        <w:t>(iii)</w:t>
      </w:r>
      <w:r>
        <w:rPr>
          <w:sz w:val="14"/>
          <w:szCs w:val="14"/>
        </w:rPr>
        <w:t xml:space="preserve">    </w:t>
      </w:r>
      <w:r>
        <w:rPr>
          <w:sz w:val="24"/>
          <w:szCs w:val="24"/>
        </w:rPr>
        <w:t>Comply with the SFA’s instructions for the timely transfer of any active files and work product by the Vendor under the</w:t>
      </w:r>
      <w:r w:rsidR="00D25373">
        <w:rPr>
          <w:sz w:val="24"/>
          <w:szCs w:val="24"/>
        </w:rPr>
        <w:t xml:space="preserve"> </w:t>
      </w:r>
      <w:r>
        <w:rPr>
          <w:sz w:val="24"/>
          <w:szCs w:val="24"/>
        </w:rPr>
        <w:t>Contract;</w:t>
      </w:r>
    </w:p>
    <w:p w:rsidR="00405F08" w:rsidRDefault="00C17F89" w:rsidP="00F23603">
      <w:pPr>
        <w:spacing w:line="295" w:lineRule="auto"/>
        <w:ind w:right="-20"/>
        <w:rPr>
          <w:sz w:val="24"/>
          <w:szCs w:val="24"/>
        </w:rPr>
      </w:pPr>
      <w:r>
        <w:rPr>
          <w:sz w:val="24"/>
          <w:szCs w:val="24"/>
        </w:rPr>
        <w:t>(iv)</w:t>
      </w:r>
      <w:r>
        <w:rPr>
          <w:sz w:val="14"/>
          <w:szCs w:val="14"/>
        </w:rPr>
        <w:t xml:space="preserve">    </w:t>
      </w:r>
      <w:r>
        <w:rPr>
          <w:sz w:val="24"/>
          <w:szCs w:val="24"/>
        </w:rPr>
        <w:t>Cooperate in good faith with the SFA, its employees, agents, and vendors during the transition period between the notification of termination and the substitution of any replacement vendor;</w:t>
      </w:r>
    </w:p>
    <w:p w:rsidR="00405F08" w:rsidRDefault="00C17F89" w:rsidP="00F23603">
      <w:pPr>
        <w:spacing w:line="295" w:lineRule="auto"/>
        <w:ind w:right="-20"/>
        <w:rPr>
          <w:sz w:val="24"/>
          <w:szCs w:val="24"/>
        </w:rPr>
      </w:pPr>
      <w:r>
        <w:rPr>
          <w:sz w:val="24"/>
          <w:szCs w:val="24"/>
        </w:rPr>
        <w:t>(v)</w:t>
      </w:r>
      <w:r>
        <w:rPr>
          <w:sz w:val="14"/>
          <w:szCs w:val="14"/>
        </w:rPr>
        <w:t xml:space="preserve">     </w:t>
      </w:r>
      <w:r>
        <w:rPr>
          <w:sz w:val="24"/>
          <w:szCs w:val="24"/>
        </w:rPr>
        <w:t xml:space="preserve">Immediately return to the SFA any payments made by the SFA for goods </w:t>
      </w:r>
      <w:r w:rsidR="00A54F0E">
        <w:rPr>
          <w:sz w:val="24"/>
          <w:szCs w:val="24"/>
        </w:rPr>
        <w:t>and services</w:t>
      </w:r>
      <w:r>
        <w:rPr>
          <w:sz w:val="24"/>
          <w:szCs w:val="24"/>
        </w:rPr>
        <w:t xml:space="preserve"> that were not delivered or rendered by the Vendor; and</w:t>
      </w:r>
    </w:p>
    <w:p w:rsidR="00405F08" w:rsidRDefault="00C17F89" w:rsidP="00F23603">
      <w:pPr>
        <w:spacing w:line="295" w:lineRule="auto"/>
        <w:ind w:right="-20"/>
        <w:rPr>
          <w:sz w:val="24"/>
          <w:szCs w:val="24"/>
        </w:rPr>
      </w:pPr>
      <w:r>
        <w:rPr>
          <w:sz w:val="24"/>
          <w:szCs w:val="24"/>
        </w:rPr>
        <w:t>Understand that all supplemental contracts, purchase orders, and/or orders for goods or services issued by the SFA and accepted by the vendor shall survive the expiration or termination of this contract.</w:t>
      </w:r>
    </w:p>
    <w:p w:rsidR="00405F08" w:rsidRDefault="00C17F89" w:rsidP="00F23603">
      <w:pPr>
        <w:spacing w:before="20"/>
        <w:rPr>
          <w:b/>
          <w:bCs/>
          <w:sz w:val="24"/>
          <w:szCs w:val="24"/>
        </w:rPr>
      </w:pPr>
      <w:r>
        <w:rPr>
          <w:b/>
          <w:bCs/>
          <w:sz w:val="24"/>
          <w:szCs w:val="24"/>
        </w:rPr>
        <w:t xml:space="preserve"> </w:t>
      </w:r>
    </w:p>
    <w:p w:rsidR="00405F08" w:rsidRDefault="00C17F89" w:rsidP="00F23603">
      <w:pPr>
        <w:spacing w:before="20"/>
        <w:ind w:hanging="620"/>
        <w:rPr>
          <w:b/>
          <w:bCs/>
          <w:sz w:val="24"/>
          <w:szCs w:val="24"/>
        </w:rPr>
      </w:pPr>
      <w:r>
        <w:rPr>
          <w:sz w:val="14"/>
          <w:szCs w:val="14"/>
        </w:rPr>
        <w:t xml:space="preserve">           </w:t>
      </w:r>
      <w:r>
        <w:rPr>
          <w:b/>
          <w:bCs/>
          <w:sz w:val="24"/>
          <w:szCs w:val="24"/>
        </w:rPr>
        <w:t>V.</w:t>
      </w:r>
      <w:r>
        <w:rPr>
          <w:sz w:val="14"/>
          <w:szCs w:val="14"/>
        </w:rPr>
        <w:t xml:space="preserve"> </w:t>
      </w:r>
      <w:r>
        <w:rPr>
          <w:sz w:val="14"/>
          <w:szCs w:val="14"/>
        </w:rPr>
        <w:tab/>
      </w:r>
      <w:r>
        <w:rPr>
          <w:b/>
          <w:bCs/>
          <w:sz w:val="24"/>
          <w:szCs w:val="24"/>
        </w:rPr>
        <w:t>HUB (Historically Underutilized Business) STATEMENT</w:t>
      </w:r>
    </w:p>
    <w:p w:rsidR="00405F08" w:rsidRDefault="00C17F89" w:rsidP="00F23603">
      <w:pPr>
        <w:spacing w:before="20"/>
        <w:rPr>
          <w:sz w:val="24"/>
          <w:szCs w:val="24"/>
        </w:rPr>
      </w:pPr>
      <w:r>
        <w:rPr>
          <w:sz w:val="24"/>
          <w:szCs w:val="24"/>
        </w:rPr>
        <w:t xml:space="preserve"> </w:t>
      </w:r>
    </w:p>
    <w:p w:rsidR="00405F08" w:rsidRDefault="00C17F89" w:rsidP="00F23603">
      <w:pPr>
        <w:spacing w:after="200" w:line="276" w:lineRule="auto"/>
        <w:rPr>
          <w:sz w:val="24"/>
          <w:szCs w:val="24"/>
        </w:rPr>
      </w:pPr>
      <w:r>
        <w:rPr>
          <w:sz w:val="24"/>
          <w:szCs w:val="24"/>
        </w:rPr>
        <w:t>It is the intent of the SFA to provide maximum practicable opportunities in its solicitations to minority firms, women's business enterprises, labor surplus area firms and veteran-owned businesses.</w:t>
      </w:r>
    </w:p>
    <w:p w:rsidR="00405F08" w:rsidRDefault="00C17F89" w:rsidP="00F23603">
      <w:pPr>
        <w:spacing w:after="200" w:line="276" w:lineRule="auto"/>
        <w:rPr>
          <w:sz w:val="24"/>
          <w:szCs w:val="24"/>
        </w:rPr>
      </w:pPr>
      <w:r>
        <w:rPr>
          <w:sz w:val="24"/>
          <w:szCs w:val="24"/>
        </w:rPr>
        <w:lastRenderedPageBreak/>
        <w:br/>
        <w:t xml:space="preserve"> Small businesses, women and minority-owned business sources, labor surplus area firms and veteran-owned businesses will not be given unfair advantage when evaluating competitive purchases i.e., simplified acquisition purchases, sealed bids, proposals, or noncompetitive procurement (2 CFR 200.321).</w:t>
      </w:r>
    </w:p>
    <w:p w:rsidR="00405F08" w:rsidRDefault="00C17F89" w:rsidP="00F23603">
      <w:pPr>
        <w:spacing w:after="200" w:line="276" w:lineRule="auto"/>
        <w:rPr>
          <w:sz w:val="24"/>
          <w:szCs w:val="24"/>
        </w:rPr>
      </w:pPr>
      <w:r>
        <w:rPr>
          <w:sz w:val="24"/>
          <w:szCs w:val="24"/>
        </w:rPr>
        <w:t>When possible, the recipient or subrecipient should ensure that small businesses, minority businesses, women's business enterprises, veteran-owned businesses, and labor surplus area firms (See U.S. Department of Labor's list) are considered as set forth below. Such consideration means:</w:t>
      </w:r>
    </w:p>
    <w:p w:rsidR="00405F08" w:rsidRDefault="00C17F89" w:rsidP="00F23603">
      <w:pPr>
        <w:spacing w:after="200" w:line="276" w:lineRule="auto"/>
        <w:rPr>
          <w:sz w:val="24"/>
          <w:szCs w:val="24"/>
        </w:rPr>
      </w:pPr>
      <w:r>
        <w:rPr>
          <w:sz w:val="24"/>
          <w:szCs w:val="24"/>
        </w:rPr>
        <w:t>(1) These business types are included on solicitation lists;</w:t>
      </w:r>
    </w:p>
    <w:p w:rsidR="00405F08" w:rsidRDefault="00C17F89" w:rsidP="00F23603">
      <w:pPr>
        <w:spacing w:after="200" w:line="276" w:lineRule="auto"/>
        <w:rPr>
          <w:sz w:val="24"/>
          <w:szCs w:val="24"/>
        </w:rPr>
      </w:pPr>
      <w:r>
        <w:rPr>
          <w:sz w:val="24"/>
          <w:szCs w:val="24"/>
        </w:rPr>
        <w:t>(2) These business types are solicited whenever they are deemed eligible as potential sources;</w:t>
      </w:r>
    </w:p>
    <w:p w:rsidR="00405F08" w:rsidRDefault="00C17F89" w:rsidP="00F23603">
      <w:pPr>
        <w:spacing w:after="200" w:line="276" w:lineRule="auto"/>
        <w:rPr>
          <w:sz w:val="24"/>
          <w:szCs w:val="24"/>
        </w:rPr>
      </w:pPr>
      <w:r>
        <w:rPr>
          <w:sz w:val="24"/>
          <w:szCs w:val="24"/>
        </w:rPr>
        <w:t>(3) Dividing procurement transactions into separate procurements to permit maximum participation by these business types;</w:t>
      </w:r>
    </w:p>
    <w:p w:rsidR="00405F08" w:rsidRDefault="00C17F89" w:rsidP="00F23603">
      <w:pPr>
        <w:spacing w:after="200" w:line="276" w:lineRule="auto"/>
        <w:rPr>
          <w:sz w:val="24"/>
          <w:szCs w:val="24"/>
        </w:rPr>
      </w:pPr>
      <w:r>
        <w:rPr>
          <w:sz w:val="24"/>
          <w:szCs w:val="24"/>
        </w:rPr>
        <w:t>(4) Establishing delivery schedules (for example, the percentage of an order to be delivered by a given date of each month) that encourage participation by these business types;</w:t>
      </w:r>
    </w:p>
    <w:p w:rsidR="00405F08" w:rsidRDefault="00C17F89" w:rsidP="00F23603">
      <w:pPr>
        <w:spacing w:after="200" w:line="276" w:lineRule="auto"/>
        <w:rPr>
          <w:sz w:val="24"/>
          <w:szCs w:val="24"/>
        </w:rPr>
      </w:pPr>
      <w:r>
        <w:rPr>
          <w:sz w:val="24"/>
          <w:szCs w:val="24"/>
        </w:rPr>
        <w:t>(5) Utilizing organizations such as the Small Business Administration and the Minority Business Development Agency of the Department of Commerce; and</w:t>
      </w:r>
    </w:p>
    <w:p w:rsidR="00405F08" w:rsidRDefault="00C17F89" w:rsidP="00F23603">
      <w:pPr>
        <w:spacing w:after="200" w:line="276" w:lineRule="auto"/>
        <w:rPr>
          <w:sz w:val="24"/>
          <w:szCs w:val="24"/>
        </w:rPr>
      </w:pPr>
      <w:r>
        <w:rPr>
          <w:sz w:val="24"/>
          <w:szCs w:val="24"/>
        </w:rPr>
        <w:t xml:space="preserve">(6) Requiring a contractor under a Federal award to apply this section to </w:t>
      </w:r>
      <w:r w:rsidR="00A54F0E">
        <w:rPr>
          <w:sz w:val="24"/>
          <w:szCs w:val="24"/>
        </w:rPr>
        <w:t>subcontracts. (</w:t>
      </w:r>
      <w:r>
        <w:rPr>
          <w:sz w:val="24"/>
          <w:szCs w:val="24"/>
        </w:rPr>
        <w:t>2 CFR 200.321)</w:t>
      </w:r>
    </w:p>
    <w:p w:rsidR="00405F08" w:rsidRDefault="00C17F89" w:rsidP="00F23603">
      <w:pPr>
        <w:spacing w:line="276" w:lineRule="auto"/>
        <w:rPr>
          <w:sz w:val="24"/>
          <w:szCs w:val="24"/>
        </w:rPr>
      </w:pPr>
      <w:r>
        <w:rPr>
          <w:sz w:val="24"/>
          <w:szCs w:val="24"/>
        </w:rPr>
        <w:t xml:space="preserve"> </w:t>
      </w:r>
    </w:p>
    <w:p w:rsidR="00405F08" w:rsidRDefault="00C17F89" w:rsidP="00F23603">
      <w:pPr>
        <w:spacing w:before="20"/>
        <w:rPr>
          <w:b/>
          <w:bCs/>
          <w:sz w:val="24"/>
          <w:szCs w:val="24"/>
        </w:rPr>
      </w:pPr>
      <w:r>
        <w:rPr>
          <w:b/>
          <w:bCs/>
          <w:sz w:val="24"/>
          <w:szCs w:val="24"/>
        </w:rPr>
        <w:t xml:space="preserve"> </w:t>
      </w:r>
    </w:p>
    <w:p w:rsidR="00405F08" w:rsidRDefault="00C17F89" w:rsidP="00F23603">
      <w:pPr>
        <w:spacing w:line="276" w:lineRule="auto"/>
        <w:ind w:hanging="840"/>
        <w:rPr>
          <w:b/>
          <w:bCs/>
          <w:sz w:val="24"/>
          <w:szCs w:val="24"/>
        </w:rPr>
      </w:pPr>
      <w:r>
        <w:rPr>
          <w:sz w:val="14"/>
          <w:szCs w:val="14"/>
        </w:rPr>
        <w:t xml:space="preserve">        </w:t>
      </w:r>
      <w:r>
        <w:rPr>
          <w:b/>
          <w:bCs/>
          <w:sz w:val="24"/>
          <w:szCs w:val="24"/>
        </w:rPr>
        <w:t>VI.</w:t>
      </w:r>
      <w:r>
        <w:rPr>
          <w:sz w:val="14"/>
          <w:szCs w:val="14"/>
        </w:rPr>
        <w:t xml:space="preserve">            </w:t>
      </w:r>
      <w:r>
        <w:rPr>
          <w:b/>
          <w:bCs/>
          <w:sz w:val="24"/>
          <w:szCs w:val="24"/>
        </w:rPr>
        <w:t xml:space="preserve">EQUAL EMPLOYMENT OPPORTUNITY COMPLIANCE STATEMENT (for </w:t>
      </w:r>
      <w:r w:rsidR="009D1723">
        <w:rPr>
          <w:b/>
          <w:bCs/>
          <w:sz w:val="24"/>
          <w:szCs w:val="24"/>
        </w:rPr>
        <w:t>proposal</w:t>
      </w:r>
      <w:r>
        <w:rPr>
          <w:b/>
          <w:bCs/>
          <w:sz w:val="24"/>
          <w:szCs w:val="24"/>
        </w:rPr>
        <w:t>s over $10k) [2 CFR Appendix II to Part 200 (C)]</w:t>
      </w:r>
    </w:p>
    <w:p w:rsidR="00405F08" w:rsidRDefault="00C17F89" w:rsidP="00F23603">
      <w:pPr>
        <w:spacing w:before="20"/>
        <w:rPr>
          <w:b/>
          <w:bCs/>
          <w:sz w:val="24"/>
          <w:szCs w:val="24"/>
        </w:rPr>
      </w:pPr>
      <w:r>
        <w:rPr>
          <w:b/>
          <w:bCs/>
          <w:sz w:val="24"/>
          <w:szCs w:val="24"/>
        </w:rPr>
        <w:t xml:space="preserve"> </w:t>
      </w:r>
    </w:p>
    <w:p w:rsidR="00405F08" w:rsidRDefault="00C17F89" w:rsidP="00F23603">
      <w:pPr>
        <w:spacing w:line="276" w:lineRule="auto"/>
        <w:rPr>
          <w:sz w:val="24"/>
          <w:szCs w:val="24"/>
        </w:rPr>
      </w:pPr>
      <w:r>
        <w:rPr>
          <w:sz w:val="24"/>
          <w:szCs w:val="24"/>
        </w:rPr>
        <w:t>In accordance with Federal Law and U.S. Department of Agriculture policy, this institution is prohibited from discriminating on the basis of race, color, national origin, sex, age, or disability. To file a complaint of discrimination, write USDA, Director, Office of Adjudication, 1400 Independence Avenue, SW, Washington, D.C. 20250-9410 or call toll free (866) 632-9992. (Voice) Individuals who are hearing impaired or have speech disabilities may contact USDA through the Federal Relay Service at (800) 877-8339; or (800) 845-6136 (Spanish). USDA is an equal opportunity provider and employer.</w:t>
      </w:r>
    </w:p>
    <w:p w:rsidR="00405F08" w:rsidRDefault="00C17F89" w:rsidP="00F23603">
      <w:pPr>
        <w:spacing w:line="276" w:lineRule="auto"/>
        <w:rPr>
          <w:sz w:val="24"/>
          <w:szCs w:val="24"/>
        </w:rPr>
      </w:pPr>
      <w:r>
        <w:rPr>
          <w:sz w:val="24"/>
          <w:szCs w:val="24"/>
        </w:rPr>
        <w:t xml:space="preserve"> </w:t>
      </w:r>
    </w:p>
    <w:p w:rsidR="005D74E4" w:rsidRDefault="005D74E4" w:rsidP="00F23603">
      <w:pPr>
        <w:spacing w:line="276" w:lineRule="auto"/>
        <w:rPr>
          <w:sz w:val="24"/>
          <w:szCs w:val="24"/>
        </w:rPr>
      </w:pPr>
    </w:p>
    <w:p w:rsidR="005D74E4" w:rsidRDefault="005D74E4" w:rsidP="00F23603">
      <w:pPr>
        <w:spacing w:line="276" w:lineRule="auto"/>
        <w:rPr>
          <w:sz w:val="24"/>
          <w:szCs w:val="24"/>
        </w:rPr>
      </w:pPr>
    </w:p>
    <w:p w:rsidR="005D74E4" w:rsidRDefault="005D74E4" w:rsidP="00F23603">
      <w:pPr>
        <w:spacing w:line="276" w:lineRule="auto"/>
        <w:rPr>
          <w:sz w:val="24"/>
          <w:szCs w:val="24"/>
        </w:rPr>
      </w:pPr>
    </w:p>
    <w:p w:rsidR="00405F08" w:rsidRDefault="00405F08" w:rsidP="00F23603">
      <w:pPr>
        <w:spacing w:before="20" w:line="276" w:lineRule="auto"/>
        <w:rPr>
          <w:sz w:val="24"/>
          <w:szCs w:val="24"/>
        </w:rPr>
      </w:pPr>
    </w:p>
    <w:p w:rsidR="00405F08" w:rsidRDefault="00C17F89" w:rsidP="00F23603">
      <w:pPr>
        <w:spacing w:before="20"/>
        <w:ind w:hanging="840"/>
        <w:rPr>
          <w:b/>
          <w:bCs/>
          <w:sz w:val="24"/>
          <w:szCs w:val="24"/>
        </w:rPr>
      </w:pPr>
      <w:r>
        <w:rPr>
          <w:sz w:val="14"/>
          <w:szCs w:val="14"/>
        </w:rPr>
        <w:t xml:space="preserve">   </w:t>
      </w:r>
      <w:r>
        <w:rPr>
          <w:b/>
          <w:bCs/>
          <w:sz w:val="24"/>
          <w:szCs w:val="24"/>
        </w:rPr>
        <w:t>VII.</w:t>
      </w:r>
      <w:r>
        <w:rPr>
          <w:sz w:val="14"/>
          <w:szCs w:val="14"/>
        </w:rPr>
        <w:t xml:space="preserve">            </w:t>
      </w:r>
      <w:r>
        <w:rPr>
          <w:b/>
          <w:bCs/>
          <w:sz w:val="24"/>
          <w:szCs w:val="24"/>
        </w:rPr>
        <w:t>ENERGY POLICY AND CONSERVATION ACT STATEMENT</w:t>
      </w:r>
    </w:p>
    <w:p w:rsidR="00405F08" w:rsidRDefault="00C17F89" w:rsidP="00F23603">
      <w:pPr>
        <w:spacing w:before="20"/>
        <w:rPr>
          <w:sz w:val="24"/>
          <w:szCs w:val="24"/>
        </w:rPr>
      </w:pPr>
      <w:r>
        <w:rPr>
          <w:sz w:val="24"/>
          <w:szCs w:val="24"/>
        </w:rPr>
        <w:t xml:space="preserve"> </w:t>
      </w:r>
    </w:p>
    <w:p w:rsidR="00405F08" w:rsidRDefault="00C17F89" w:rsidP="00F23603">
      <w:pPr>
        <w:spacing w:line="276" w:lineRule="auto"/>
        <w:rPr>
          <w:sz w:val="24"/>
          <w:szCs w:val="24"/>
        </w:rPr>
      </w:pPr>
      <w:r>
        <w:rPr>
          <w:sz w:val="24"/>
          <w:szCs w:val="24"/>
        </w:rPr>
        <w:t xml:space="preserve">Compliance with mandatory standards and policies relating to energy efficiency which are contained </w:t>
      </w:r>
      <w:r w:rsidR="00A54F0E">
        <w:rPr>
          <w:sz w:val="24"/>
          <w:szCs w:val="24"/>
        </w:rPr>
        <w:t>in the</w:t>
      </w:r>
      <w:r>
        <w:rPr>
          <w:sz w:val="24"/>
          <w:szCs w:val="24"/>
        </w:rPr>
        <w:t xml:space="preserve"> state energy conservation plan issued in compliance with the Energy Policy and Conservation </w:t>
      </w:r>
      <w:r w:rsidR="00A54F0E">
        <w:rPr>
          <w:sz w:val="24"/>
          <w:szCs w:val="24"/>
        </w:rPr>
        <w:t>Act (</w:t>
      </w:r>
      <w:r>
        <w:rPr>
          <w:sz w:val="24"/>
          <w:szCs w:val="24"/>
        </w:rPr>
        <w:t>Public Law 94-163, 89 Stat.871).</w:t>
      </w:r>
    </w:p>
    <w:p w:rsidR="00405F08" w:rsidRDefault="00C17F89" w:rsidP="00F23603">
      <w:pPr>
        <w:spacing w:line="276" w:lineRule="auto"/>
        <w:rPr>
          <w:b/>
          <w:bCs/>
          <w:sz w:val="24"/>
          <w:szCs w:val="24"/>
        </w:rPr>
      </w:pPr>
      <w:r>
        <w:rPr>
          <w:b/>
          <w:bCs/>
          <w:sz w:val="24"/>
          <w:szCs w:val="24"/>
        </w:rPr>
        <w:t xml:space="preserve"> </w:t>
      </w:r>
    </w:p>
    <w:p w:rsidR="00405F08" w:rsidRDefault="00C17F89" w:rsidP="00F23603">
      <w:pPr>
        <w:spacing w:before="20"/>
        <w:rPr>
          <w:b/>
          <w:bCs/>
          <w:sz w:val="24"/>
          <w:szCs w:val="24"/>
        </w:rPr>
      </w:pPr>
      <w:r>
        <w:rPr>
          <w:b/>
          <w:bCs/>
          <w:sz w:val="24"/>
          <w:szCs w:val="24"/>
        </w:rPr>
        <w:t xml:space="preserve"> </w:t>
      </w:r>
    </w:p>
    <w:p w:rsidR="00405F08" w:rsidRDefault="00C17F89" w:rsidP="00F23603">
      <w:pPr>
        <w:spacing w:before="20"/>
        <w:ind w:hanging="840"/>
        <w:rPr>
          <w:b/>
          <w:bCs/>
          <w:sz w:val="24"/>
          <w:szCs w:val="24"/>
        </w:rPr>
      </w:pPr>
      <w:r>
        <w:rPr>
          <w:b/>
          <w:bCs/>
          <w:sz w:val="24"/>
          <w:szCs w:val="24"/>
        </w:rPr>
        <w:t>VIII.</w:t>
      </w:r>
      <w:r>
        <w:rPr>
          <w:sz w:val="14"/>
          <w:szCs w:val="14"/>
        </w:rPr>
        <w:t xml:space="preserve">            </w:t>
      </w:r>
      <w:r>
        <w:rPr>
          <w:b/>
          <w:bCs/>
          <w:sz w:val="24"/>
          <w:szCs w:val="24"/>
        </w:rPr>
        <w:t xml:space="preserve">CLEAN AIR/ CLEAN WATER STATEMENT (for </w:t>
      </w:r>
      <w:r w:rsidR="009D1723">
        <w:rPr>
          <w:b/>
          <w:bCs/>
          <w:sz w:val="24"/>
          <w:szCs w:val="24"/>
        </w:rPr>
        <w:t>proposal</w:t>
      </w:r>
      <w:r>
        <w:rPr>
          <w:b/>
          <w:bCs/>
          <w:sz w:val="24"/>
          <w:szCs w:val="24"/>
        </w:rPr>
        <w:t>s over $150k) [2 CFR Appendix II to Part 200 (G)]</w:t>
      </w:r>
    </w:p>
    <w:p w:rsidR="00405F08" w:rsidRDefault="00C17F89" w:rsidP="00F23603">
      <w:pPr>
        <w:spacing w:before="20"/>
        <w:rPr>
          <w:b/>
          <w:bCs/>
          <w:sz w:val="24"/>
          <w:szCs w:val="24"/>
        </w:rPr>
      </w:pPr>
      <w:r>
        <w:rPr>
          <w:b/>
          <w:bCs/>
          <w:sz w:val="24"/>
          <w:szCs w:val="24"/>
        </w:rPr>
        <w:t xml:space="preserve"> </w:t>
      </w:r>
    </w:p>
    <w:p w:rsidR="00405F08" w:rsidRDefault="00C17F89" w:rsidP="00F23603">
      <w:pPr>
        <w:rPr>
          <w:sz w:val="22"/>
          <w:szCs w:val="22"/>
        </w:rPr>
      </w:pPr>
      <w:r>
        <w:rPr>
          <w:sz w:val="22"/>
          <w:szCs w:val="22"/>
        </w:rPr>
        <w:t xml:space="preserve">The vendor shall comply with all applicable standards, orders, or requirements of the Clean Air Act (42 U.S.C. 7401-7671q.) and the Federal Water Pollution Control Act (33 U.S.C. 1251-1387), as amended, per 2 CFR Appendix II to Part 200 (G): Contracts and subgrants of amounts in excess of $150,000 must contain a provision that requires the non-Federal award to agree to comply with all applicable standards, orders or regulations issued pursuant to the Clean Air Act (42 U.S.C. 7401-7671q) and the Federal Water Pollution Control Act as amended (33 U.S.C. 1251-1387). Violations must be reported to the Federal awarding agency and the Regional Office of the Environmental Protection Agency (EPA). </w:t>
      </w:r>
    </w:p>
    <w:p w:rsidR="00405F08" w:rsidRDefault="00C17F89" w:rsidP="00F23603">
      <w:pPr>
        <w:rPr>
          <w:sz w:val="22"/>
          <w:szCs w:val="22"/>
        </w:rPr>
      </w:pPr>
      <w:r>
        <w:rPr>
          <w:sz w:val="22"/>
          <w:szCs w:val="22"/>
        </w:rPr>
        <w:t xml:space="preserve"> </w:t>
      </w:r>
    </w:p>
    <w:p w:rsidR="00405F08" w:rsidRDefault="00C17F89" w:rsidP="00F23603">
      <w:pPr>
        <w:spacing w:line="276" w:lineRule="auto"/>
        <w:rPr>
          <w:sz w:val="22"/>
          <w:szCs w:val="22"/>
        </w:rPr>
      </w:pPr>
      <w:r>
        <w:rPr>
          <w:sz w:val="22"/>
          <w:szCs w:val="22"/>
        </w:rPr>
        <w:t xml:space="preserve"> </w:t>
      </w:r>
    </w:p>
    <w:p w:rsidR="00405F08" w:rsidRDefault="00C17F89" w:rsidP="00F23603">
      <w:pPr>
        <w:spacing w:before="20"/>
        <w:ind w:hanging="840"/>
        <w:rPr>
          <w:b/>
          <w:bCs/>
          <w:sz w:val="24"/>
          <w:szCs w:val="24"/>
        </w:rPr>
      </w:pPr>
      <w:r>
        <w:rPr>
          <w:sz w:val="14"/>
          <w:szCs w:val="14"/>
        </w:rPr>
        <w:t xml:space="preserve">         </w:t>
      </w:r>
      <w:r>
        <w:rPr>
          <w:b/>
          <w:bCs/>
          <w:sz w:val="24"/>
          <w:szCs w:val="24"/>
        </w:rPr>
        <w:t>IX.</w:t>
      </w:r>
      <w:r>
        <w:rPr>
          <w:sz w:val="14"/>
          <w:szCs w:val="14"/>
        </w:rPr>
        <w:t xml:space="preserve">            </w:t>
      </w:r>
      <w:r>
        <w:rPr>
          <w:b/>
          <w:bCs/>
          <w:sz w:val="24"/>
          <w:szCs w:val="24"/>
        </w:rPr>
        <w:t>RECORD RETENTION AND ACCESS CLAUSE</w:t>
      </w:r>
    </w:p>
    <w:p w:rsidR="00405F08" w:rsidRDefault="00C17F89" w:rsidP="00F23603">
      <w:pPr>
        <w:spacing w:before="20"/>
        <w:rPr>
          <w:sz w:val="24"/>
          <w:szCs w:val="24"/>
        </w:rPr>
      </w:pPr>
      <w:r>
        <w:rPr>
          <w:sz w:val="24"/>
          <w:szCs w:val="24"/>
        </w:rPr>
        <w:t xml:space="preserve"> </w:t>
      </w:r>
    </w:p>
    <w:p w:rsidR="00405F08" w:rsidRDefault="00C17F89" w:rsidP="00F23603">
      <w:pPr>
        <w:spacing w:line="276" w:lineRule="auto"/>
        <w:rPr>
          <w:sz w:val="24"/>
          <w:szCs w:val="24"/>
        </w:rPr>
      </w:pPr>
      <w:r>
        <w:rPr>
          <w:sz w:val="24"/>
          <w:szCs w:val="24"/>
        </w:rPr>
        <w:t xml:space="preserve">The Vendor shall maintain books, records and documents in accordance with generally accepted accounting principles and procedures and which sufficiently and properly document and calculate all charges billed to the </w:t>
      </w:r>
      <w:r w:rsidR="00A54F0E">
        <w:rPr>
          <w:sz w:val="24"/>
          <w:szCs w:val="24"/>
        </w:rPr>
        <w:t>SFA, throughout</w:t>
      </w:r>
      <w:r>
        <w:rPr>
          <w:sz w:val="24"/>
          <w:szCs w:val="24"/>
        </w:rPr>
        <w:t xml:space="preserve"> the term of the Contract for a period of at least five (5) years following the date of final payment or completion of any required audit, whichever is later. Records to be maintained include both financial records and service records. The Vendor shall permit the Auditor of the State of Georgia or any authorized representative of the School Food Authority, and where federal funds are</w:t>
      </w:r>
      <w:r w:rsidR="00D25373">
        <w:rPr>
          <w:sz w:val="24"/>
          <w:szCs w:val="24"/>
        </w:rPr>
        <w:t xml:space="preserve"> </w:t>
      </w:r>
      <w:r>
        <w:rPr>
          <w:sz w:val="24"/>
          <w:szCs w:val="24"/>
        </w:rPr>
        <w:t>involved, the Comptroller General of the United States, or any other authorized representative of the United States government, to access and examine, audit, excerpt and transcribe any directly pertinent books, documents, papers, electronic or optically stored and created records or other records of the Vendor relating to orders, invoices or payments or any other documentation or materials pertaining to the Contract, wherever such records</w:t>
      </w:r>
      <w:r w:rsidR="00D25373">
        <w:rPr>
          <w:sz w:val="24"/>
          <w:szCs w:val="24"/>
        </w:rPr>
        <w:t xml:space="preserve"> </w:t>
      </w:r>
      <w:r>
        <w:rPr>
          <w:sz w:val="24"/>
          <w:szCs w:val="24"/>
        </w:rPr>
        <w:t>may be located during normal business hours. The Vendor shall not impose a charge for audit or</w:t>
      </w:r>
      <w:r w:rsidR="00D25373">
        <w:rPr>
          <w:sz w:val="24"/>
          <w:szCs w:val="24"/>
        </w:rPr>
        <w:t xml:space="preserve"> </w:t>
      </w:r>
      <w:r>
        <w:rPr>
          <w:sz w:val="24"/>
          <w:szCs w:val="24"/>
        </w:rPr>
        <w:t>examination of the Vendor’s books and records. If an audit discloses incorrect billings or improprieties, the State and/or the SFA’s Board of Education reserves the right to charge the Vendor for the cost of the audit and appropriate reimbursement. Evidence of criminal conduct will be turned over to the proper authorities.</w:t>
      </w:r>
    </w:p>
    <w:p w:rsidR="00405F08" w:rsidRDefault="00C17F89" w:rsidP="00F23603">
      <w:pPr>
        <w:spacing w:line="276" w:lineRule="auto"/>
        <w:rPr>
          <w:sz w:val="24"/>
          <w:szCs w:val="24"/>
        </w:rPr>
      </w:pPr>
      <w:r>
        <w:rPr>
          <w:sz w:val="24"/>
          <w:szCs w:val="24"/>
        </w:rPr>
        <w:t xml:space="preserve">  </w:t>
      </w:r>
    </w:p>
    <w:p w:rsidR="00405F08" w:rsidRDefault="00C17F89" w:rsidP="00F23603">
      <w:pPr>
        <w:spacing w:before="20"/>
        <w:ind w:hanging="840"/>
        <w:rPr>
          <w:b/>
          <w:bCs/>
          <w:sz w:val="24"/>
          <w:szCs w:val="24"/>
        </w:rPr>
      </w:pPr>
      <w:r>
        <w:rPr>
          <w:sz w:val="14"/>
          <w:szCs w:val="14"/>
        </w:rPr>
        <w:t xml:space="preserve">           </w:t>
      </w:r>
      <w:r>
        <w:rPr>
          <w:b/>
          <w:bCs/>
          <w:sz w:val="24"/>
          <w:szCs w:val="24"/>
        </w:rPr>
        <w:t>X.</w:t>
      </w:r>
      <w:r>
        <w:rPr>
          <w:sz w:val="14"/>
          <w:szCs w:val="14"/>
        </w:rPr>
        <w:t xml:space="preserve">            </w:t>
      </w:r>
      <w:r w:rsidR="00EC75F1">
        <w:rPr>
          <w:b/>
          <w:bCs/>
          <w:sz w:val="24"/>
          <w:szCs w:val="24"/>
        </w:rPr>
        <w:t>SOLICITATION</w:t>
      </w:r>
      <w:r>
        <w:rPr>
          <w:b/>
          <w:bCs/>
          <w:sz w:val="24"/>
          <w:szCs w:val="24"/>
        </w:rPr>
        <w:t xml:space="preserve"> PROTEST PROCEDURES</w:t>
      </w:r>
    </w:p>
    <w:p w:rsidR="00405F08" w:rsidRDefault="00C17F89" w:rsidP="00F23603">
      <w:pPr>
        <w:spacing w:before="20"/>
        <w:rPr>
          <w:b/>
          <w:bCs/>
          <w:sz w:val="24"/>
          <w:szCs w:val="24"/>
        </w:rPr>
      </w:pPr>
      <w:r>
        <w:rPr>
          <w:b/>
          <w:bCs/>
          <w:sz w:val="24"/>
          <w:szCs w:val="24"/>
        </w:rPr>
        <w:t xml:space="preserve"> </w:t>
      </w:r>
    </w:p>
    <w:p w:rsidR="00405F08" w:rsidRDefault="00C17F89" w:rsidP="00F23603">
      <w:pPr>
        <w:spacing w:before="20" w:line="276" w:lineRule="auto"/>
        <w:rPr>
          <w:sz w:val="24"/>
          <w:szCs w:val="24"/>
        </w:rPr>
      </w:pPr>
      <w:r>
        <w:rPr>
          <w:sz w:val="24"/>
          <w:szCs w:val="24"/>
        </w:rPr>
        <w:t>a.) Any protest shall be in writing and shall be delivered to the SFA designated Protest official (</w:t>
      </w:r>
      <w:r w:rsidR="00D25373">
        <w:rPr>
          <w:sz w:val="24"/>
          <w:szCs w:val="24"/>
        </w:rPr>
        <w:t xml:space="preserve">Mike Tuck at </w:t>
      </w:r>
      <w:hyperlink r:id="rId13" w:history="1">
        <w:r w:rsidR="00D25373" w:rsidRPr="00C84D96">
          <w:rPr>
            <w:rStyle w:val="Hyperlink"/>
            <w:sz w:val="24"/>
            <w:szCs w:val="24"/>
          </w:rPr>
          <w:t>michael.tuck@murray.k12.ga.us</w:t>
        </w:r>
      </w:hyperlink>
      <w:r w:rsidR="00D25373">
        <w:rPr>
          <w:sz w:val="24"/>
          <w:szCs w:val="24"/>
        </w:rPr>
        <w:t xml:space="preserve"> or 706-695-4531</w:t>
      </w:r>
      <w:r>
        <w:rPr>
          <w:sz w:val="24"/>
          <w:szCs w:val="24"/>
        </w:rPr>
        <w:t xml:space="preserve">). A protest of a solicitation </w:t>
      </w:r>
      <w:r>
        <w:rPr>
          <w:sz w:val="24"/>
          <w:szCs w:val="24"/>
        </w:rPr>
        <w:lastRenderedPageBreak/>
        <w:t>shall be received by the named individual before the offer due date. The protest shall be filed within ten (10) days from the award notice and shall include:</w:t>
      </w:r>
    </w:p>
    <w:p w:rsidR="00405F08" w:rsidRDefault="00C17F89" w:rsidP="00F23603">
      <w:pPr>
        <w:spacing w:line="276" w:lineRule="auto"/>
        <w:ind w:right="-20"/>
        <w:rPr>
          <w:sz w:val="24"/>
          <w:szCs w:val="24"/>
        </w:rPr>
      </w:pPr>
      <w:r>
        <w:rPr>
          <w:sz w:val="24"/>
          <w:szCs w:val="24"/>
        </w:rPr>
        <w:t xml:space="preserve">         </w:t>
      </w:r>
      <w:r>
        <w:rPr>
          <w:sz w:val="24"/>
          <w:szCs w:val="24"/>
        </w:rPr>
        <w:tab/>
      </w:r>
    </w:p>
    <w:p w:rsidR="00405F08" w:rsidRDefault="00C17F89" w:rsidP="00F23603">
      <w:pPr>
        <w:spacing w:line="276" w:lineRule="auto"/>
        <w:ind w:right="-20"/>
        <w:rPr>
          <w:sz w:val="24"/>
          <w:szCs w:val="24"/>
        </w:rPr>
      </w:pPr>
      <w:r>
        <w:rPr>
          <w:sz w:val="24"/>
          <w:szCs w:val="24"/>
        </w:rPr>
        <w:t>1.  The name, address, and telephone number of the protestor;</w:t>
      </w:r>
      <w:r w:rsidR="00D25373">
        <w:rPr>
          <w:sz w:val="24"/>
          <w:szCs w:val="24"/>
        </w:rPr>
        <w:t xml:space="preserve"> </w:t>
      </w:r>
      <w:r>
        <w:rPr>
          <w:sz w:val="24"/>
          <w:szCs w:val="24"/>
        </w:rPr>
        <w:br/>
      </w:r>
    </w:p>
    <w:p w:rsidR="00405F08" w:rsidRDefault="00C17F89" w:rsidP="00F23603">
      <w:pPr>
        <w:spacing w:line="276" w:lineRule="auto"/>
        <w:ind w:right="-20"/>
        <w:rPr>
          <w:sz w:val="24"/>
          <w:szCs w:val="24"/>
        </w:rPr>
      </w:pPr>
      <w:r>
        <w:rPr>
          <w:sz w:val="24"/>
          <w:szCs w:val="24"/>
        </w:rPr>
        <w:t>2.  The signature of the protestor or an authorized representative of the protestor;</w:t>
      </w:r>
      <w:r>
        <w:rPr>
          <w:sz w:val="24"/>
          <w:szCs w:val="24"/>
        </w:rPr>
        <w:br/>
      </w:r>
    </w:p>
    <w:p w:rsidR="00405F08" w:rsidRDefault="00C17F89" w:rsidP="00F23603">
      <w:pPr>
        <w:spacing w:line="276" w:lineRule="auto"/>
        <w:ind w:right="-20"/>
        <w:rPr>
          <w:sz w:val="24"/>
          <w:szCs w:val="24"/>
        </w:rPr>
      </w:pPr>
      <w:r>
        <w:rPr>
          <w:sz w:val="24"/>
          <w:szCs w:val="24"/>
        </w:rPr>
        <w:t>3.  Identification of the purchasing agency and the solicitation or contract number;</w:t>
      </w:r>
      <w:r>
        <w:rPr>
          <w:sz w:val="24"/>
          <w:szCs w:val="24"/>
        </w:rPr>
        <w:br/>
      </w:r>
    </w:p>
    <w:p w:rsidR="00405F08" w:rsidRDefault="00C17F89" w:rsidP="00F23603">
      <w:pPr>
        <w:spacing w:line="276" w:lineRule="auto"/>
        <w:ind w:right="-20"/>
        <w:rPr>
          <w:sz w:val="24"/>
          <w:szCs w:val="24"/>
        </w:rPr>
      </w:pPr>
      <w:r>
        <w:rPr>
          <w:sz w:val="24"/>
          <w:szCs w:val="24"/>
        </w:rPr>
        <w:t xml:space="preserve">4.  A detailed statement of the legal and factual grounds of the protest including copies of </w:t>
      </w:r>
      <w:r w:rsidR="00A54F0E">
        <w:rPr>
          <w:sz w:val="24"/>
          <w:szCs w:val="24"/>
        </w:rPr>
        <w:t>relevant documents</w:t>
      </w:r>
      <w:r>
        <w:rPr>
          <w:sz w:val="24"/>
          <w:szCs w:val="24"/>
        </w:rPr>
        <w:t>:</w:t>
      </w:r>
    </w:p>
    <w:p w:rsidR="00405F08" w:rsidRDefault="00C17F89" w:rsidP="00F23603">
      <w:pPr>
        <w:spacing w:line="276" w:lineRule="auto"/>
        <w:ind w:right="-20"/>
        <w:rPr>
          <w:sz w:val="24"/>
          <w:szCs w:val="24"/>
        </w:rPr>
      </w:pPr>
      <w:r>
        <w:rPr>
          <w:sz w:val="24"/>
          <w:szCs w:val="24"/>
        </w:rPr>
        <w:t xml:space="preserve"> </w:t>
      </w:r>
    </w:p>
    <w:p w:rsidR="00405F08" w:rsidRDefault="00C17F89" w:rsidP="00F23603">
      <w:pPr>
        <w:spacing w:line="276" w:lineRule="auto"/>
        <w:ind w:right="-20"/>
        <w:rPr>
          <w:sz w:val="24"/>
          <w:szCs w:val="24"/>
        </w:rPr>
      </w:pPr>
      <w:r>
        <w:rPr>
          <w:sz w:val="24"/>
          <w:szCs w:val="24"/>
        </w:rPr>
        <w:t>5. The form of relief requested.</w:t>
      </w:r>
    </w:p>
    <w:p w:rsidR="00405F08" w:rsidRDefault="00C17F89" w:rsidP="00F23603">
      <w:pPr>
        <w:spacing w:line="276" w:lineRule="auto"/>
        <w:rPr>
          <w:sz w:val="24"/>
          <w:szCs w:val="24"/>
        </w:rPr>
      </w:pPr>
      <w:r>
        <w:rPr>
          <w:sz w:val="24"/>
          <w:szCs w:val="24"/>
        </w:rPr>
        <w:t xml:space="preserve"> </w:t>
      </w:r>
    </w:p>
    <w:p w:rsidR="00405F08" w:rsidRDefault="00C17F89" w:rsidP="00F23603">
      <w:pPr>
        <w:spacing w:line="276" w:lineRule="auto"/>
        <w:rPr>
          <w:sz w:val="24"/>
          <w:szCs w:val="24"/>
        </w:rPr>
      </w:pPr>
      <w:r>
        <w:rPr>
          <w:sz w:val="24"/>
          <w:szCs w:val="24"/>
        </w:rPr>
        <w:t>b) A written response to the protest will be made within 30 days from receipt of the protest and all items indicated above.</w:t>
      </w:r>
    </w:p>
    <w:p w:rsidR="00405F08" w:rsidRDefault="00C17F89" w:rsidP="00F23603">
      <w:pPr>
        <w:spacing w:line="276" w:lineRule="auto"/>
        <w:rPr>
          <w:sz w:val="24"/>
          <w:szCs w:val="24"/>
        </w:rPr>
      </w:pPr>
      <w:r>
        <w:rPr>
          <w:sz w:val="24"/>
          <w:szCs w:val="24"/>
        </w:rPr>
        <w:t xml:space="preserve"> </w:t>
      </w:r>
    </w:p>
    <w:p w:rsidR="00405F08" w:rsidRDefault="00C17F89" w:rsidP="00F23603">
      <w:pPr>
        <w:spacing w:line="276" w:lineRule="auto"/>
        <w:rPr>
          <w:sz w:val="24"/>
          <w:szCs w:val="24"/>
        </w:rPr>
      </w:pPr>
      <w:r>
        <w:rPr>
          <w:sz w:val="24"/>
          <w:szCs w:val="24"/>
        </w:rPr>
        <w:t>c) The SFA shall in all instances disclose information regarding protests to the State Agency.</w:t>
      </w:r>
    </w:p>
    <w:p w:rsidR="00405F08" w:rsidRDefault="00C17F89" w:rsidP="00F23603">
      <w:pPr>
        <w:spacing w:line="276" w:lineRule="auto"/>
        <w:ind w:right="-20"/>
        <w:rPr>
          <w:sz w:val="24"/>
          <w:szCs w:val="24"/>
        </w:rPr>
      </w:pPr>
      <w:r>
        <w:rPr>
          <w:sz w:val="24"/>
          <w:szCs w:val="24"/>
        </w:rPr>
        <w:t xml:space="preserve"> </w:t>
      </w:r>
    </w:p>
    <w:p w:rsidR="00405F08" w:rsidRDefault="00C17F89" w:rsidP="00F23603">
      <w:pPr>
        <w:spacing w:before="20"/>
        <w:ind w:hanging="840"/>
        <w:rPr>
          <w:b/>
          <w:bCs/>
          <w:sz w:val="24"/>
          <w:szCs w:val="24"/>
        </w:rPr>
      </w:pPr>
      <w:r>
        <w:rPr>
          <w:sz w:val="14"/>
          <w:szCs w:val="14"/>
        </w:rPr>
        <w:t xml:space="preserve">         </w:t>
      </w:r>
      <w:r>
        <w:rPr>
          <w:b/>
          <w:bCs/>
          <w:sz w:val="24"/>
          <w:szCs w:val="24"/>
        </w:rPr>
        <w:t>XI.</w:t>
      </w:r>
      <w:r>
        <w:rPr>
          <w:sz w:val="14"/>
          <w:szCs w:val="14"/>
        </w:rPr>
        <w:t xml:space="preserve">            </w:t>
      </w:r>
      <w:r>
        <w:rPr>
          <w:b/>
          <w:bCs/>
          <w:sz w:val="24"/>
          <w:szCs w:val="24"/>
        </w:rPr>
        <w:t>NON-COLLUSION STATEMENT</w:t>
      </w:r>
    </w:p>
    <w:p w:rsidR="00405F08" w:rsidRDefault="00C17F89" w:rsidP="00F23603">
      <w:pPr>
        <w:spacing w:before="20"/>
        <w:rPr>
          <w:sz w:val="24"/>
          <w:szCs w:val="24"/>
        </w:rPr>
      </w:pPr>
      <w:r>
        <w:rPr>
          <w:sz w:val="24"/>
          <w:szCs w:val="24"/>
        </w:rPr>
        <w:t xml:space="preserve"> </w:t>
      </w:r>
    </w:p>
    <w:p w:rsidR="00D25373" w:rsidRDefault="00C17F89" w:rsidP="00F23603">
      <w:pPr>
        <w:spacing w:line="276" w:lineRule="auto"/>
        <w:rPr>
          <w:sz w:val="24"/>
          <w:szCs w:val="24"/>
        </w:rPr>
      </w:pPr>
      <w:r>
        <w:rPr>
          <w:sz w:val="24"/>
          <w:szCs w:val="24"/>
        </w:rPr>
        <w:t xml:space="preserve">"I certify that this </w:t>
      </w:r>
      <w:r w:rsidR="009D1723">
        <w:rPr>
          <w:sz w:val="24"/>
          <w:szCs w:val="24"/>
        </w:rPr>
        <w:t>proposal</w:t>
      </w:r>
      <w:r>
        <w:rPr>
          <w:sz w:val="24"/>
          <w:szCs w:val="24"/>
        </w:rPr>
        <w:t xml:space="preserve"> is made without prior understanding, agreement or connection with any corporation, </w:t>
      </w:r>
      <w:r w:rsidR="00A54F0E">
        <w:rPr>
          <w:sz w:val="24"/>
          <w:szCs w:val="24"/>
        </w:rPr>
        <w:t>firm or</w:t>
      </w:r>
      <w:r>
        <w:rPr>
          <w:sz w:val="24"/>
          <w:szCs w:val="24"/>
        </w:rPr>
        <w:t xml:space="preserve"> person submitting a </w:t>
      </w:r>
      <w:r w:rsidR="009D1723">
        <w:rPr>
          <w:sz w:val="24"/>
          <w:szCs w:val="24"/>
        </w:rPr>
        <w:t>proposal</w:t>
      </w:r>
      <w:r>
        <w:rPr>
          <w:sz w:val="24"/>
          <w:szCs w:val="24"/>
        </w:rPr>
        <w:t xml:space="preserve"> for the same materials, supplies, or equipment, and is in all respect fair and without collusion or fraud. I understand that collusive bidding is a violation of State and Federal law and can result in fines, prison sentences, and civil damage awards. I agree to abide by all conditions of this </w:t>
      </w:r>
      <w:r w:rsidR="009D1723">
        <w:rPr>
          <w:sz w:val="24"/>
          <w:szCs w:val="24"/>
        </w:rPr>
        <w:t>proposal</w:t>
      </w:r>
      <w:r>
        <w:rPr>
          <w:sz w:val="24"/>
          <w:szCs w:val="24"/>
        </w:rPr>
        <w:t xml:space="preserve"> and certify that I am authorized to sign this </w:t>
      </w:r>
      <w:r w:rsidR="009D1723">
        <w:rPr>
          <w:sz w:val="24"/>
          <w:szCs w:val="24"/>
        </w:rPr>
        <w:t>proposal</w:t>
      </w:r>
      <w:r>
        <w:rPr>
          <w:sz w:val="24"/>
          <w:szCs w:val="24"/>
        </w:rPr>
        <w:t xml:space="preserve"> for the </w:t>
      </w:r>
      <w:r w:rsidR="00E036A1">
        <w:rPr>
          <w:sz w:val="24"/>
          <w:szCs w:val="24"/>
        </w:rPr>
        <w:t>Vendor</w:t>
      </w:r>
      <w:r>
        <w:rPr>
          <w:sz w:val="24"/>
          <w:szCs w:val="24"/>
        </w:rPr>
        <w:t xml:space="preserve"> per O.C.G.A.50-5-67. I further certify that the provisions of the official code of Georgia annotated 45-10-20 et seq. have not and will not be violated in any respect."  </w:t>
      </w:r>
    </w:p>
    <w:p w:rsidR="00D25373" w:rsidRDefault="00D25373" w:rsidP="00F23603">
      <w:pPr>
        <w:spacing w:line="276" w:lineRule="auto"/>
        <w:rPr>
          <w:sz w:val="24"/>
          <w:szCs w:val="24"/>
        </w:rPr>
      </w:pPr>
    </w:p>
    <w:p w:rsidR="00405F08" w:rsidRDefault="00C17F89" w:rsidP="00F23603">
      <w:pPr>
        <w:spacing w:line="276" w:lineRule="auto"/>
        <w:rPr>
          <w:i/>
          <w:iCs/>
          <w:sz w:val="24"/>
          <w:szCs w:val="24"/>
        </w:rPr>
      </w:pPr>
      <w:r w:rsidRPr="00D25373">
        <w:rPr>
          <w:sz w:val="24"/>
          <w:szCs w:val="24"/>
        </w:rPr>
        <w:t xml:space="preserve">See </w:t>
      </w:r>
      <w:r w:rsidRPr="00D25373">
        <w:rPr>
          <w:i/>
          <w:iCs/>
          <w:sz w:val="24"/>
          <w:szCs w:val="24"/>
        </w:rPr>
        <w:t xml:space="preserve">Attachment </w:t>
      </w:r>
      <w:r w:rsidR="00E036A1">
        <w:rPr>
          <w:i/>
          <w:iCs/>
          <w:sz w:val="24"/>
          <w:szCs w:val="24"/>
        </w:rPr>
        <w:t>D</w:t>
      </w:r>
    </w:p>
    <w:p w:rsidR="00405F08" w:rsidRDefault="00405F08" w:rsidP="00F23603">
      <w:pPr>
        <w:spacing w:line="276" w:lineRule="auto"/>
        <w:rPr>
          <w:i/>
          <w:iCs/>
          <w:sz w:val="24"/>
          <w:szCs w:val="24"/>
        </w:rPr>
      </w:pPr>
    </w:p>
    <w:p w:rsidR="00405F08" w:rsidRDefault="00C17F89" w:rsidP="00F23603">
      <w:pPr>
        <w:spacing w:line="276" w:lineRule="auto"/>
        <w:rPr>
          <w:b/>
          <w:bCs/>
          <w:sz w:val="24"/>
          <w:szCs w:val="24"/>
        </w:rPr>
      </w:pPr>
      <w:r>
        <w:rPr>
          <w:b/>
          <w:bCs/>
          <w:sz w:val="24"/>
          <w:szCs w:val="24"/>
        </w:rPr>
        <w:t xml:space="preserve">XII.    </w:t>
      </w:r>
      <w:r>
        <w:rPr>
          <w:b/>
          <w:bCs/>
          <w:sz w:val="24"/>
          <w:szCs w:val="24"/>
        </w:rPr>
        <w:tab/>
        <w:t>CODE OF CONDUCT</w:t>
      </w:r>
    </w:p>
    <w:p w:rsidR="00405F08" w:rsidRDefault="00C17F89" w:rsidP="00F23603">
      <w:pPr>
        <w:spacing w:line="276" w:lineRule="auto"/>
        <w:rPr>
          <w:sz w:val="24"/>
          <w:szCs w:val="24"/>
        </w:rPr>
      </w:pPr>
      <w:r>
        <w:rPr>
          <w:sz w:val="24"/>
          <w:szCs w:val="24"/>
        </w:rPr>
        <w:t xml:space="preserve"> </w:t>
      </w:r>
    </w:p>
    <w:p w:rsidR="00405F08" w:rsidRDefault="00C17F89" w:rsidP="00F23603">
      <w:pPr>
        <w:spacing w:line="276" w:lineRule="auto"/>
        <w:rPr>
          <w:sz w:val="24"/>
          <w:szCs w:val="24"/>
        </w:rPr>
      </w:pPr>
      <w:r>
        <w:rPr>
          <w:sz w:val="24"/>
          <w:szCs w:val="24"/>
        </w:rPr>
        <w:t>The following conduct will be expected from all persons who are engaged in the procurement process that uses School Nutrition Program funds including award, administration of contracts, and receipt of products. No employee, officer, or agent of</w:t>
      </w:r>
      <w:r w:rsidR="00D25373">
        <w:rPr>
          <w:sz w:val="24"/>
          <w:szCs w:val="24"/>
        </w:rPr>
        <w:t xml:space="preserve"> </w:t>
      </w:r>
      <w:r>
        <w:rPr>
          <w:sz w:val="24"/>
          <w:szCs w:val="24"/>
        </w:rPr>
        <w:t>the SFA shall participate in selection or in award or administration of a contract supported by the School</w:t>
      </w:r>
      <w:r w:rsidR="00D25373">
        <w:rPr>
          <w:sz w:val="24"/>
          <w:szCs w:val="24"/>
        </w:rPr>
        <w:t xml:space="preserve"> </w:t>
      </w:r>
      <w:r>
        <w:rPr>
          <w:sz w:val="24"/>
          <w:szCs w:val="24"/>
        </w:rPr>
        <w:t>Nutrition Program funds if conflict of interest, real or apparent, would be involved. Conflicts of interest arise when one of the following has a financial or other interest in the firm selected for the award:</w:t>
      </w:r>
    </w:p>
    <w:p w:rsidR="00405F08" w:rsidRDefault="00C17F89" w:rsidP="00F23603">
      <w:pPr>
        <w:spacing w:line="276" w:lineRule="auto"/>
        <w:rPr>
          <w:sz w:val="24"/>
          <w:szCs w:val="24"/>
        </w:rPr>
      </w:pPr>
      <w:r>
        <w:rPr>
          <w:sz w:val="24"/>
          <w:szCs w:val="24"/>
        </w:rPr>
        <w:t xml:space="preserve"> </w:t>
      </w:r>
    </w:p>
    <w:p w:rsidR="00405F08" w:rsidRDefault="00C17F89" w:rsidP="00F23603">
      <w:pPr>
        <w:spacing w:line="276" w:lineRule="auto"/>
        <w:rPr>
          <w:sz w:val="24"/>
          <w:szCs w:val="24"/>
        </w:rPr>
      </w:pPr>
      <w:r>
        <w:rPr>
          <w:sz w:val="24"/>
          <w:szCs w:val="24"/>
        </w:rPr>
        <w:lastRenderedPageBreak/>
        <w:t>•</w:t>
      </w:r>
      <w:r>
        <w:rPr>
          <w:sz w:val="14"/>
          <w:szCs w:val="14"/>
        </w:rPr>
        <w:t xml:space="preserve">          </w:t>
      </w:r>
      <w:r>
        <w:rPr>
          <w:sz w:val="24"/>
          <w:szCs w:val="24"/>
        </w:rPr>
        <w:t>The employee, office, or agent;</w:t>
      </w:r>
    </w:p>
    <w:p w:rsidR="00405F08" w:rsidRDefault="00C17F89" w:rsidP="00F23603">
      <w:pPr>
        <w:spacing w:line="276" w:lineRule="auto"/>
        <w:rPr>
          <w:sz w:val="24"/>
          <w:szCs w:val="24"/>
        </w:rPr>
      </w:pPr>
      <w:r>
        <w:rPr>
          <w:sz w:val="24"/>
          <w:szCs w:val="24"/>
        </w:rPr>
        <w:t>•</w:t>
      </w:r>
      <w:r>
        <w:rPr>
          <w:sz w:val="14"/>
          <w:szCs w:val="14"/>
        </w:rPr>
        <w:t xml:space="preserve">          </w:t>
      </w:r>
      <w:r>
        <w:rPr>
          <w:sz w:val="24"/>
          <w:szCs w:val="24"/>
        </w:rPr>
        <w:t>Any member of his/her immediate family;</w:t>
      </w:r>
    </w:p>
    <w:p w:rsidR="00405F08" w:rsidRDefault="00C17F89" w:rsidP="00F23603">
      <w:pPr>
        <w:spacing w:line="276" w:lineRule="auto"/>
        <w:rPr>
          <w:sz w:val="24"/>
          <w:szCs w:val="24"/>
        </w:rPr>
      </w:pPr>
      <w:r>
        <w:rPr>
          <w:sz w:val="24"/>
          <w:szCs w:val="24"/>
        </w:rPr>
        <w:t>•</w:t>
      </w:r>
      <w:r>
        <w:rPr>
          <w:sz w:val="14"/>
          <w:szCs w:val="14"/>
        </w:rPr>
        <w:t xml:space="preserve">          </w:t>
      </w:r>
      <w:r>
        <w:rPr>
          <w:sz w:val="24"/>
          <w:szCs w:val="24"/>
        </w:rPr>
        <w:t>His or her partner;</w:t>
      </w:r>
    </w:p>
    <w:p w:rsidR="00405F08" w:rsidRDefault="00C17F89" w:rsidP="00F23603">
      <w:pPr>
        <w:spacing w:line="276" w:lineRule="auto"/>
        <w:rPr>
          <w:sz w:val="24"/>
          <w:szCs w:val="24"/>
        </w:rPr>
      </w:pPr>
      <w:r>
        <w:rPr>
          <w:sz w:val="24"/>
          <w:szCs w:val="24"/>
        </w:rPr>
        <w:t>•</w:t>
      </w:r>
      <w:r>
        <w:rPr>
          <w:sz w:val="14"/>
          <w:szCs w:val="14"/>
        </w:rPr>
        <w:t xml:space="preserve">          </w:t>
      </w:r>
      <w:r>
        <w:rPr>
          <w:sz w:val="24"/>
          <w:szCs w:val="24"/>
        </w:rPr>
        <w:t>An organization which employs or is about to employ one of the above.</w:t>
      </w:r>
    </w:p>
    <w:p w:rsidR="00405F08" w:rsidRDefault="00C17F89" w:rsidP="00F23603">
      <w:pPr>
        <w:spacing w:line="276" w:lineRule="auto"/>
        <w:rPr>
          <w:sz w:val="24"/>
          <w:szCs w:val="24"/>
        </w:rPr>
      </w:pPr>
      <w:r>
        <w:rPr>
          <w:sz w:val="24"/>
          <w:szCs w:val="24"/>
        </w:rPr>
        <w:t xml:space="preserve"> </w:t>
      </w:r>
    </w:p>
    <w:p w:rsidR="00405F08" w:rsidRDefault="00C17F89" w:rsidP="00F23603">
      <w:pPr>
        <w:spacing w:after="200"/>
        <w:rPr>
          <w:sz w:val="24"/>
          <w:szCs w:val="24"/>
        </w:rPr>
      </w:pPr>
      <w:r>
        <w:rPr>
          <w:sz w:val="24"/>
          <w:szCs w:val="24"/>
        </w:rPr>
        <w:t>Further, the employees, officers, or agents shall neither solicit nor accept gratuities, favors, or anything of monetary value from vendors or parties to sub-agreements; and the purchase of any food or service from a vendor for individual use is prohibited; and the removal of any food, supplies, equipment, or school property, such as records, recipe books, supplies and the like is</w:t>
      </w:r>
      <w:r w:rsidR="00D25373">
        <w:rPr>
          <w:sz w:val="24"/>
          <w:szCs w:val="24"/>
        </w:rPr>
        <w:t xml:space="preserve"> </w:t>
      </w:r>
      <w:r>
        <w:rPr>
          <w:sz w:val="24"/>
          <w:szCs w:val="24"/>
        </w:rPr>
        <w:t>prohibited; and outside sale of such items as used oil, empty cans, and the like will be sold by contract between the Board of Education and an outside agency. Individual sales by any school person to an outside agency or other school person is prohibited. Failure of any employee, officer, or agent to abide by the above states code could result in a fine, suspension, or both, and dismissal. Interpretation of the code will be given at any time by contacting the School Nutrition Department.</w:t>
      </w:r>
    </w:p>
    <w:p w:rsidR="00405F08" w:rsidRDefault="00C17F89" w:rsidP="00F23603">
      <w:pPr>
        <w:spacing w:after="200"/>
        <w:rPr>
          <w:sz w:val="24"/>
          <w:szCs w:val="24"/>
        </w:rPr>
      </w:pPr>
      <w:r>
        <w:rPr>
          <w:sz w:val="24"/>
          <w:szCs w:val="24"/>
        </w:rPr>
        <w:t>The SFA will not be responsible for any other explanation or interpretation which anyone presumes to make on behalf of the Board of Education.</w:t>
      </w:r>
    </w:p>
    <w:p w:rsidR="005D74E4" w:rsidRDefault="005D74E4" w:rsidP="00F23603">
      <w:pPr>
        <w:spacing w:after="200"/>
        <w:rPr>
          <w:sz w:val="24"/>
          <w:szCs w:val="24"/>
        </w:rPr>
      </w:pPr>
    </w:p>
    <w:p w:rsidR="00405F08" w:rsidRDefault="00C17F89" w:rsidP="00F23603">
      <w:pPr>
        <w:spacing w:line="276" w:lineRule="auto"/>
        <w:rPr>
          <w:b/>
          <w:bCs/>
          <w:sz w:val="24"/>
          <w:szCs w:val="24"/>
        </w:rPr>
      </w:pPr>
      <w:r>
        <w:rPr>
          <w:b/>
          <w:bCs/>
          <w:sz w:val="24"/>
          <w:szCs w:val="24"/>
        </w:rPr>
        <w:t>XIII.   DUTY TO EXAMINE</w:t>
      </w:r>
    </w:p>
    <w:p w:rsidR="00405F08" w:rsidRDefault="00C17F89" w:rsidP="00F23603">
      <w:pPr>
        <w:spacing w:line="276" w:lineRule="auto"/>
        <w:rPr>
          <w:b/>
          <w:bCs/>
          <w:sz w:val="24"/>
          <w:szCs w:val="24"/>
        </w:rPr>
      </w:pPr>
      <w:r>
        <w:rPr>
          <w:b/>
          <w:bCs/>
          <w:sz w:val="24"/>
          <w:szCs w:val="24"/>
        </w:rPr>
        <w:t xml:space="preserve"> </w:t>
      </w:r>
    </w:p>
    <w:p w:rsidR="00405F08" w:rsidRDefault="00C17F89" w:rsidP="00F23603">
      <w:pPr>
        <w:spacing w:line="276" w:lineRule="auto"/>
        <w:rPr>
          <w:sz w:val="24"/>
          <w:szCs w:val="24"/>
        </w:rPr>
      </w:pPr>
      <w:r>
        <w:rPr>
          <w:sz w:val="24"/>
          <w:szCs w:val="24"/>
        </w:rPr>
        <w:t xml:space="preserve">It is the responsibility of each </w:t>
      </w:r>
      <w:r w:rsidR="009D1723">
        <w:rPr>
          <w:sz w:val="24"/>
          <w:szCs w:val="24"/>
        </w:rPr>
        <w:t>Propos</w:t>
      </w:r>
      <w:r>
        <w:rPr>
          <w:sz w:val="24"/>
          <w:szCs w:val="24"/>
        </w:rPr>
        <w:t>er to examine the entire solicitation, seek clarification in writing, and check for accuracy before submitting the offer. Lack of care in preparing shall not be grounds for withdrawing after the offer due date and time nor shall it give rise to any contract claim.</w:t>
      </w:r>
    </w:p>
    <w:p w:rsidR="00405F08" w:rsidRDefault="00C17F89" w:rsidP="00F23603">
      <w:pPr>
        <w:spacing w:line="276" w:lineRule="auto"/>
        <w:rPr>
          <w:sz w:val="24"/>
          <w:szCs w:val="24"/>
        </w:rPr>
      </w:pPr>
      <w:r>
        <w:rPr>
          <w:sz w:val="24"/>
          <w:szCs w:val="24"/>
        </w:rPr>
        <w:t xml:space="preserve"> </w:t>
      </w:r>
    </w:p>
    <w:p w:rsidR="00405F08" w:rsidRDefault="00C17F89" w:rsidP="00F23603">
      <w:pPr>
        <w:spacing w:line="276" w:lineRule="auto"/>
        <w:rPr>
          <w:b/>
          <w:bCs/>
          <w:sz w:val="24"/>
          <w:szCs w:val="24"/>
        </w:rPr>
      </w:pPr>
      <w:r>
        <w:rPr>
          <w:b/>
          <w:bCs/>
          <w:sz w:val="24"/>
          <w:szCs w:val="24"/>
        </w:rPr>
        <w:t>XIV.   EXCEPTIONS TO TERMS AND CONDITIONS</w:t>
      </w:r>
    </w:p>
    <w:p w:rsidR="00405F08" w:rsidRDefault="00C17F89" w:rsidP="00F23603">
      <w:pPr>
        <w:spacing w:line="276" w:lineRule="auto"/>
        <w:rPr>
          <w:sz w:val="24"/>
          <w:szCs w:val="24"/>
        </w:rPr>
      </w:pPr>
      <w:r>
        <w:rPr>
          <w:sz w:val="24"/>
          <w:szCs w:val="24"/>
        </w:rPr>
        <w:t xml:space="preserve"> </w:t>
      </w:r>
    </w:p>
    <w:p w:rsidR="00405F08" w:rsidRDefault="00C17F89" w:rsidP="00F23603">
      <w:pPr>
        <w:spacing w:line="276" w:lineRule="auto"/>
        <w:rPr>
          <w:sz w:val="24"/>
          <w:szCs w:val="24"/>
        </w:rPr>
      </w:pPr>
      <w:r>
        <w:rPr>
          <w:sz w:val="24"/>
          <w:szCs w:val="24"/>
        </w:rPr>
        <w:t xml:space="preserve">A </w:t>
      </w:r>
      <w:r w:rsidR="009D1723">
        <w:rPr>
          <w:sz w:val="24"/>
          <w:szCs w:val="24"/>
        </w:rPr>
        <w:t>proposal</w:t>
      </w:r>
      <w:r>
        <w:rPr>
          <w:sz w:val="24"/>
          <w:szCs w:val="24"/>
        </w:rPr>
        <w:t xml:space="preserve"> that takes exception to a material requirement of any part of this solicitation, including a </w:t>
      </w:r>
      <w:r w:rsidR="00A54F0E">
        <w:rPr>
          <w:sz w:val="24"/>
          <w:szCs w:val="24"/>
        </w:rPr>
        <w:t>material term</w:t>
      </w:r>
      <w:r>
        <w:rPr>
          <w:sz w:val="24"/>
          <w:szCs w:val="24"/>
        </w:rPr>
        <w:t xml:space="preserve"> and condition, shall be rejected.</w:t>
      </w:r>
    </w:p>
    <w:p w:rsidR="00405F08" w:rsidRDefault="00C17F89" w:rsidP="00F23603">
      <w:pPr>
        <w:spacing w:line="276" w:lineRule="auto"/>
        <w:rPr>
          <w:sz w:val="24"/>
          <w:szCs w:val="24"/>
        </w:rPr>
      </w:pPr>
      <w:r>
        <w:rPr>
          <w:sz w:val="24"/>
          <w:szCs w:val="24"/>
        </w:rPr>
        <w:t xml:space="preserve"> </w:t>
      </w:r>
    </w:p>
    <w:p w:rsidR="00405F08" w:rsidRDefault="00C17F89" w:rsidP="00F23603">
      <w:pPr>
        <w:spacing w:line="276" w:lineRule="auto"/>
        <w:ind w:right="180"/>
        <w:rPr>
          <w:sz w:val="24"/>
          <w:szCs w:val="24"/>
        </w:rPr>
      </w:pPr>
      <w:r>
        <w:rPr>
          <w:sz w:val="24"/>
          <w:szCs w:val="24"/>
        </w:rPr>
        <w:t xml:space="preserve">  </w:t>
      </w:r>
      <w:r>
        <w:rPr>
          <w:b/>
          <w:bCs/>
          <w:sz w:val="24"/>
          <w:szCs w:val="24"/>
        </w:rPr>
        <w:t>XV.</w:t>
      </w:r>
      <w:r>
        <w:rPr>
          <w:sz w:val="24"/>
          <w:szCs w:val="24"/>
        </w:rPr>
        <w:t xml:space="preserve">     </w:t>
      </w:r>
      <w:r>
        <w:rPr>
          <w:b/>
          <w:bCs/>
          <w:sz w:val="24"/>
          <w:szCs w:val="24"/>
        </w:rPr>
        <w:t xml:space="preserve">VELOCITY REPORT </w:t>
      </w:r>
      <w:r>
        <w:rPr>
          <w:sz w:val="24"/>
          <w:szCs w:val="24"/>
        </w:rPr>
        <w:t>(where applicable)</w:t>
      </w:r>
      <w:r>
        <w:rPr>
          <w:b/>
          <w:bCs/>
          <w:sz w:val="24"/>
          <w:szCs w:val="24"/>
        </w:rPr>
        <w:t xml:space="preserve">  </w:t>
      </w:r>
      <w:r>
        <w:rPr>
          <w:b/>
          <w:bCs/>
          <w:sz w:val="24"/>
          <w:szCs w:val="24"/>
        </w:rPr>
        <w:br/>
        <w:t xml:space="preserve">  </w:t>
      </w:r>
      <w:r>
        <w:rPr>
          <w:sz w:val="24"/>
          <w:szCs w:val="24"/>
        </w:rPr>
        <w:t xml:space="preserve">Vendor shall supply a velocity report to the School Nutrition Director upon </w:t>
      </w:r>
      <w:r w:rsidR="0002169C">
        <w:rPr>
          <w:sz w:val="24"/>
          <w:szCs w:val="24"/>
        </w:rPr>
        <w:t xml:space="preserve">  </w:t>
      </w:r>
      <w:r>
        <w:rPr>
          <w:sz w:val="24"/>
          <w:szCs w:val="24"/>
        </w:rPr>
        <w:t xml:space="preserve">request. It must include Year to </w:t>
      </w:r>
      <w:r w:rsidR="00A54F0E">
        <w:rPr>
          <w:sz w:val="24"/>
          <w:szCs w:val="24"/>
        </w:rPr>
        <w:t>Date totals</w:t>
      </w:r>
      <w:r>
        <w:rPr>
          <w:sz w:val="24"/>
          <w:szCs w:val="24"/>
        </w:rPr>
        <w:t xml:space="preserve"> of individual items purchased.</w:t>
      </w:r>
    </w:p>
    <w:p w:rsidR="00405F08" w:rsidRDefault="00C17F89" w:rsidP="00F23603">
      <w:pPr>
        <w:spacing w:line="276" w:lineRule="auto"/>
        <w:rPr>
          <w:sz w:val="24"/>
          <w:szCs w:val="24"/>
        </w:rPr>
      </w:pPr>
      <w:r>
        <w:rPr>
          <w:sz w:val="24"/>
          <w:szCs w:val="24"/>
        </w:rPr>
        <w:t xml:space="preserve"> </w:t>
      </w:r>
    </w:p>
    <w:p w:rsidR="00405F08" w:rsidRDefault="00C17F89" w:rsidP="00F23603">
      <w:pPr>
        <w:spacing w:line="276" w:lineRule="auto"/>
        <w:ind w:right="140"/>
        <w:rPr>
          <w:i/>
          <w:iCs/>
          <w:sz w:val="24"/>
          <w:szCs w:val="24"/>
        </w:rPr>
      </w:pPr>
      <w:r>
        <w:rPr>
          <w:b/>
          <w:bCs/>
          <w:sz w:val="24"/>
          <w:szCs w:val="24"/>
        </w:rPr>
        <w:t xml:space="preserve">  XVl.   VENDOR AFFIDAVIT (under O.C.G.A. § 13-10-91(b) (1))</w:t>
      </w:r>
      <w:r>
        <w:rPr>
          <w:b/>
          <w:bCs/>
          <w:sz w:val="24"/>
          <w:szCs w:val="24"/>
        </w:rPr>
        <w:br/>
      </w:r>
      <w:r>
        <w:rPr>
          <w:b/>
          <w:bCs/>
          <w:sz w:val="24"/>
          <w:szCs w:val="24"/>
        </w:rPr>
        <w:br/>
      </w:r>
      <w:r>
        <w:rPr>
          <w:sz w:val="24"/>
          <w:szCs w:val="24"/>
        </w:rPr>
        <w:t xml:space="preserve">Vendor verifies its compliance with O.C.G.A. § 13-10-91 and is authorized to use and uses the </w:t>
      </w:r>
      <w:r w:rsidR="00A54F0E">
        <w:rPr>
          <w:sz w:val="24"/>
          <w:szCs w:val="24"/>
        </w:rPr>
        <w:t>federal work</w:t>
      </w:r>
      <w:r>
        <w:rPr>
          <w:sz w:val="24"/>
          <w:szCs w:val="24"/>
        </w:rPr>
        <w:t xml:space="preserve"> authorization program commonly known as E-Verify, by </w:t>
      </w:r>
      <w:r w:rsidR="00CB3CF4">
        <w:rPr>
          <w:sz w:val="24"/>
          <w:szCs w:val="24"/>
        </w:rPr>
        <w:t>com</w:t>
      </w:r>
      <w:r>
        <w:rPr>
          <w:sz w:val="24"/>
          <w:szCs w:val="24"/>
        </w:rPr>
        <w:t xml:space="preserve">pleting </w:t>
      </w:r>
      <w:r w:rsidR="00CB3CF4">
        <w:rPr>
          <w:sz w:val="24"/>
          <w:szCs w:val="24"/>
        </w:rPr>
        <w:t>the Contract Agreement in Attachment A</w:t>
      </w:r>
      <w:r>
        <w:rPr>
          <w:i/>
          <w:iCs/>
          <w:sz w:val="24"/>
          <w:szCs w:val="24"/>
        </w:rPr>
        <w:t>.</w:t>
      </w:r>
    </w:p>
    <w:p w:rsidR="00405F08" w:rsidRDefault="00C17F89" w:rsidP="00F23603">
      <w:pPr>
        <w:spacing w:line="276" w:lineRule="auto"/>
        <w:ind w:right="140"/>
        <w:rPr>
          <w:i/>
          <w:iCs/>
          <w:sz w:val="24"/>
          <w:szCs w:val="24"/>
        </w:rPr>
      </w:pPr>
      <w:r>
        <w:rPr>
          <w:i/>
          <w:iCs/>
          <w:sz w:val="24"/>
          <w:szCs w:val="24"/>
        </w:rPr>
        <w:t xml:space="preserve"> </w:t>
      </w:r>
    </w:p>
    <w:p w:rsidR="00405F08" w:rsidRDefault="00C17F89" w:rsidP="00F23603">
      <w:pPr>
        <w:spacing w:line="276" w:lineRule="auto"/>
        <w:ind w:right="140"/>
        <w:rPr>
          <w:b/>
          <w:bCs/>
          <w:sz w:val="24"/>
          <w:szCs w:val="24"/>
        </w:rPr>
      </w:pPr>
      <w:r>
        <w:rPr>
          <w:b/>
          <w:bCs/>
          <w:sz w:val="24"/>
          <w:szCs w:val="24"/>
        </w:rPr>
        <w:lastRenderedPageBreak/>
        <w:t xml:space="preserve">  </w:t>
      </w:r>
      <w:r w:rsidR="00CB3CF4">
        <w:rPr>
          <w:b/>
          <w:bCs/>
          <w:sz w:val="24"/>
          <w:szCs w:val="24"/>
        </w:rPr>
        <w:tab/>
      </w:r>
      <w:r>
        <w:rPr>
          <w:b/>
          <w:bCs/>
          <w:sz w:val="24"/>
          <w:szCs w:val="24"/>
        </w:rPr>
        <w:t>XVII. INTERNAL CONTROLS 2 CFR 200.303</w:t>
      </w:r>
    </w:p>
    <w:p w:rsidR="00405F08" w:rsidRDefault="00C17F89" w:rsidP="00F23603">
      <w:pPr>
        <w:spacing w:line="276" w:lineRule="auto"/>
        <w:ind w:right="140"/>
        <w:rPr>
          <w:b/>
          <w:bCs/>
          <w:sz w:val="24"/>
          <w:szCs w:val="24"/>
        </w:rPr>
      </w:pPr>
      <w:r>
        <w:rPr>
          <w:b/>
          <w:bCs/>
          <w:sz w:val="24"/>
          <w:szCs w:val="24"/>
        </w:rPr>
        <w:t xml:space="preserve"> </w:t>
      </w:r>
    </w:p>
    <w:p w:rsidR="00405F08" w:rsidRDefault="00C17F89" w:rsidP="00F23603">
      <w:pPr>
        <w:spacing w:line="276" w:lineRule="auto"/>
        <w:ind w:right="140"/>
        <w:rPr>
          <w:sz w:val="24"/>
          <w:szCs w:val="24"/>
        </w:rPr>
      </w:pPr>
      <w:r>
        <w:rPr>
          <w:sz w:val="24"/>
          <w:szCs w:val="24"/>
        </w:rPr>
        <w:t>Take reasonable cybersecurity and other measures to safeguard information including protected personally identifiable</w:t>
      </w:r>
      <w:r w:rsidR="00D25373">
        <w:rPr>
          <w:sz w:val="24"/>
          <w:szCs w:val="24"/>
        </w:rPr>
        <w:t xml:space="preserve"> </w:t>
      </w:r>
      <w:r>
        <w:rPr>
          <w:sz w:val="24"/>
          <w:szCs w:val="24"/>
        </w:rPr>
        <w:t xml:space="preserve">information (PII) and other types of information. This also includes information the Federal agency or pass-through entity </w:t>
      </w:r>
      <w:r w:rsidR="0002169C">
        <w:rPr>
          <w:sz w:val="24"/>
          <w:szCs w:val="24"/>
        </w:rPr>
        <w:t>d</w:t>
      </w:r>
      <w:r>
        <w:rPr>
          <w:sz w:val="24"/>
          <w:szCs w:val="24"/>
        </w:rPr>
        <w:t>esignates as sensitive or other information the recipient or subrecipient considers sensitive and is consistent with applicable</w:t>
      </w:r>
      <w:r w:rsidR="00D25373">
        <w:rPr>
          <w:sz w:val="24"/>
          <w:szCs w:val="24"/>
        </w:rPr>
        <w:t xml:space="preserve"> </w:t>
      </w:r>
      <w:r>
        <w:rPr>
          <w:sz w:val="24"/>
          <w:szCs w:val="24"/>
        </w:rPr>
        <w:t>Federal, State, local, and tribal laws regarding privacy and responsibility over confidentiality.</w:t>
      </w:r>
    </w:p>
    <w:p w:rsidR="00405F08" w:rsidRDefault="00C17F89" w:rsidP="00F23603">
      <w:pPr>
        <w:spacing w:line="276" w:lineRule="auto"/>
        <w:ind w:right="140"/>
        <w:rPr>
          <w:sz w:val="24"/>
          <w:szCs w:val="24"/>
        </w:rPr>
      </w:pPr>
      <w:r>
        <w:rPr>
          <w:sz w:val="24"/>
          <w:szCs w:val="24"/>
        </w:rPr>
        <w:t xml:space="preserve"> </w:t>
      </w:r>
    </w:p>
    <w:p w:rsidR="00405F08" w:rsidRDefault="00C17F89" w:rsidP="00F23603">
      <w:pPr>
        <w:spacing w:line="276" w:lineRule="auto"/>
        <w:ind w:right="140"/>
        <w:rPr>
          <w:sz w:val="24"/>
          <w:szCs w:val="24"/>
        </w:rPr>
      </w:pPr>
      <w:r>
        <w:rPr>
          <w:sz w:val="24"/>
          <w:szCs w:val="24"/>
        </w:rPr>
        <w:t xml:space="preserve"> </w:t>
      </w:r>
    </w:p>
    <w:p w:rsidR="00405F08" w:rsidRDefault="00C17F89" w:rsidP="00F23603">
      <w:pPr>
        <w:spacing w:line="276" w:lineRule="auto"/>
        <w:rPr>
          <w:b/>
          <w:bCs/>
          <w:sz w:val="24"/>
          <w:szCs w:val="24"/>
        </w:rPr>
      </w:pPr>
      <w:r>
        <w:rPr>
          <w:b/>
          <w:bCs/>
          <w:sz w:val="24"/>
          <w:szCs w:val="24"/>
        </w:rPr>
        <w:t xml:space="preserve"> </w:t>
      </w:r>
    </w:p>
    <w:p w:rsidR="00405F08" w:rsidRDefault="00C17F89" w:rsidP="00F23603">
      <w:pPr>
        <w:spacing w:after="200"/>
        <w:jc w:val="center"/>
        <w:rPr>
          <w:b/>
          <w:bCs/>
          <w:sz w:val="24"/>
          <w:szCs w:val="24"/>
        </w:rPr>
      </w:pPr>
      <w:r>
        <w:rPr>
          <w:b/>
          <w:bCs/>
          <w:sz w:val="24"/>
          <w:szCs w:val="24"/>
        </w:rPr>
        <w:t>SECTION 3</w:t>
      </w:r>
    </w:p>
    <w:p w:rsidR="00405F08" w:rsidRDefault="00C17F89" w:rsidP="00F23603">
      <w:pPr>
        <w:spacing w:before="60" w:line="276" w:lineRule="auto"/>
        <w:ind w:right="360" w:hanging="980"/>
        <w:jc w:val="center"/>
        <w:rPr>
          <w:b/>
          <w:bCs/>
          <w:sz w:val="24"/>
          <w:szCs w:val="24"/>
        </w:rPr>
      </w:pPr>
      <w:r>
        <w:rPr>
          <w:b/>
          <w:bCs/>
          <w:sz w:val="24"/>
          <w:szCs w:val="24"/>
        </w:rPr>
        <w:t xml:space="preserve"> SPECIAL TERMS AND CONDITIONS</w:t>
      </w:r>
    </w:p>
    <w:p w:rsidR="00405F08" w:rsidRDefault="00C17F89" w:rsidP="00F23603">
      <w:pPr>
        <w:spacing w:before="60" w:line="276" w:lineRule="auto"/>
        <w:ind w:right="-20" w:hanging="980"/>
        <w:jc w:val="center"/>
        <w:rPr>
          <w:b/>
          <w:bCs/>
          <w:sz w:val="24"/>
          <w:szCs w:val="24"/>
        </w:rPr>
      </w:pPr>
      <w:r>
        <w:rPr>
          <w:b/>
          <w:bCs/>
          <w:sz w:val="24"/>
          <w:szCs w:val="24"/>
        </w:rPr>
        <w:t xml:space="preserve"> </w:t>
      </w:r>
    </w:p>
    <w:p w:rsidR="00D25373" w:rsidRPr="00D25373" w:rsidRDefault="00C17F89" w:rsidP="00F23603">
      <w:pPr>
        <w:pStyle w:val="ListParagraph"/>
        <w:numPr>
          <w:ilvl w:val="0"/>
          <w:numId w:val="3"/>
        </w:numPr>
        <w:spacing w:before="20" w:line="276" w:lineRule="auto"/>
        <w:ind w:left="0"/>
        <w:rPr>
          <w:b/>
          <w:bCs/>
          <w:sz w:val="24"/>
          <w:szCs w:val="24"/>
        </w:rPr>
      </w:pPr>
      <w:r w:rsidRPr="00D25373">
        <w:rPr>
          <w:b/>
          <w:bCs/>
          <w:sz w:val="24"/>
          <w:szCs w:val="24"/>
        </w:rPr>
        <w:t xml:space="preserve">HACCP (Hazard Analysis Critical Control Point) REQUIREMENTS </w:t>
      </w:r>
    </w:p>
    <w:p w:rsidR="00405F08" w:rsidRPr="00D25373" w:rsidRDefault="00C17F89" w:rsidP="00F23603">
      <w:pPr>
        <w:spacing w:before="20" w:line="276" w:lineRule="auto"/>
        <w:rPr>
          <w:sz w:val="24"/>
          <w:szCs w:val="24"/>
        </w:rPr>
      </w:pPr>
      <w:r w:rsidRPr="00D25373">
        <w:rPr>
          <w:sz w:val="24"/>
          <w:szCs w:val="24"/>
        </w:rPr>
        <w:t xml:space="preserve">The SFA expects a Hazard Analysis Critical Control Point (HACCP) plan to be in place by potential vendors and their manufacturers. Prior to awarding the </w:t>
      </w:r>
      <w:r w:rsidR="009D1723">
        <w:rPr>
          <w:sz w:val="24"/>
          <w:szCs w:val="24"/>
        </w:rPr>
        <w:t>proposal</w:t>
      </w:r>
      <w:r w:rsidRPr="00D25373">
        <w:rPr>
          <w:sz w:val="24"/>
          <w:szCs w:val="24"/>
        </w:rPr>
        <w:t>, the SFA may require documentation verifying that a written HACCP plan is followed.</w:t>
      </w:r>
    </w:p>
    <w:p w:rsidR="00405F08" w:rsidRDefault="00C17F89" w:rsidP="00F23603">
      <w:pPr>
        <w:spacing w:line="276" w:lineRule="auto"/>
        <w:rPr>
          <w:sz w:val="24"/>
          <w:szCs w:val="24"/>
        </w:rPr>
      </w:pPr>
      <w:r>
        <w:rPr>
          <w:sz w:val="24"/>
          <w:szCs w:val="24"/>
        </w:rPr>
        <w:t xml:space="preserve"> </w:t>
      </w:r>
    </w:p>
    <w:p w:rsidR="00405F08" w:rsidRDefault="00C17F89" w:rsidP="00F23603">
      <w:pPr>
        <w:spacing w:line="276" w:lineRule="auto"/>
        <w:rPr>
          <w:sz w:val="24"/>
          <w:szCs w:val="24"/>
        </w:rPr>
      </w:pPr>
      <w:r>
        <w:rPr>
          <w:sz w:val="24"/>
          <w:szCs w:val="24"/>
        </w:rPr>
        <w:t xml:space="preserve">The successful </w:t>
      </w:r>
      <w:r w:rsidR="009D1723">
        <w:rPr>
          <w:sz w:val="24"/>
          <w:szCs w:val="24"/>
        </w:rPr>
        <w:t>Propos</w:t>
      </w:r>
      <w:r>
        <w:rPr>
          <w:sz w:val="24"/>
          <w:szCs w:val="24"/>
        </w:rPr>
        <w:t>er(s) must have Hazard Analysis Critical Control Point (HACCP) plan on file for</w:t>
      </w:r>
      <w:r w:rsidR="00D25373">
        <w:rPr>
          <w:sz w:val="24"/>
          <w:szCs w:val="24"/>
        </w:rPr>
        <w:t xml:space="preserve"> </w:t>
      </w:r>
      <w:r>
        <w:rPr>
          <w:sz w:val="24"/>
          <w:szCs w:val="24"/>
        </w:rPr>
        <w:t>recall/hold control procedures including but not limited to:</w:t>
      </w:r>
    </w:p>
    <w:p w:rsidR="00405F08" w:rsidRDefault="00C17F89" w:rsidP="00F23603">
      <w:pPr>
        <w:spacing w:line="276" w:lineRule="auto"/>
        <w:rPr>
          <w:sz w:val="24"/>
          <w:szCs w:val="24"/>
        </w:rPr>
      </w:pPr>
      <w:r>
        <w:rPr>
          <w:sz w:val="24"/>
          <w:szCs w:val="24"/>
        </w:rPr>
        <w:t>•</w:t>
      </w:r>
      <w:r>
        <w:rPr>
          <w:sz w:val="14"/>
          <w:szCs w:val="14"/>
        </w:rPr>
        <w:t xml:space="preserve">          </w:t>
      </w:r>
      <w:r>
        <w:rPr>
          <w:sz w:val="24"/>
          <w:szCs w:val="24"/>
        </w:rPr>
        <w:t>traceability systems in place from receipt of commodity product(s) to delivery of processed items to designated delivery site(s).</w:t>
      </w:r>
    </w:p>
    <w:p w:rsidR="00405F08" w:rsidRDefault="00C17F89" w:rsidP="00F23603">
      <w:pPr>
        <w:spacing w:line="276" w:lineRule="auto"/>
        <w:rPr>
          <w:sz w:val="24"/>
          <w:szCs w:val="24"/>
        </w:rPr>
      </w:pPr>
      <w:r>
        <w:rPr>
          <w:sz w:val="24"/>
          <w:szCs w:val="24"/>
        </w:rPr>
        <w:t>•</w:t>
      </w:r>
      <w:r>
        <w:rPr>
          <w:sz w:val="14"/>
          <w:szCs w:val="14"/>
        </w:rPr>
        <w:t xml:space="preserve">          </w:t>
      </w:r>
      <w:r>
        <w:rPr>
          <w:sz w:val="24"/>
          <w:szCs w:val="24"/>
        </w:rPr>
        <w:t xml:space="preserve">provision of 24/7 accessibility to successful </w:t>
      </w:r>
      <w:r w:rsidR="009D1723">
        <w:rPr>
          <w:sz w:val="24"/>
          <w:szCs w:val="24"/>
        </w:rPr>
        <w:t>Propos</w:t>
      </w:r>
      <w:r>
        <w:rPr>
          <w:sz w:val="24"/>
          <w:szCs w:val="24"/>
        </w:rPr>
        <w:t>er(s) staff in the event of a food/USDA Hold/Recall.</w:t>
      </w:r>
    </w:p>
    <w:p w:rsidR="00405F08" w:rsidRDefault="00C17F89" w:rsidP="00F23603">
      <w:pPr>
        <w:spacing w:line="276" w:lineRule="auto"/>
        <w:rPr>
          <w:sz w:val="24"/>
          <w:szCs w:val="24"/>
        </w:rPr>
      </w:pPr>
      <w:r>
        <w:rPr>
          <w:sz w:val="24"/>
          <w:szCs w:val="24"/>
        </w:rPr>
        <w:t>•</w:t>
      </w:r>
      <w:r>
        <w:rPr>
          <w:sz w:val="14"/>
          <w:szCs w:val="14"/>
        </w:rPr>
        <w:t xml:space="preserve">          </w:t>
      </w:r>
      <w:r>
        <w:rPr>
          <w:sz w:val="24"/>
          <w:szCs w:val="24"/>
        </w:rPr>
        <w:t>public notification capability on website to provide updates on food/USDA Hold and Recall data for customers.</w:t>
      </w:r>
    </w:p>
    <w:p w:rsidR="00405F08" w:rsidRDefault="00C17F89" w:rsidP="00F23603">
      <w:pPr>
        <w:spacing w:line="276" w:lineRule="auto"/>
        <w:rPr>
          <w:sz w:val="24"/>
          <w:szCs w:val="24"/>
        </w:rPr>
      </w:pPr>
      <w:r>
        <w:rPr>
          <w:sz w:val="24"/>
          <w:szCs w:val="24"/>
        </w:rPr>
        <w:t xml:space="preserve"> </w:t>
      </w:r>
    </w:p>
    <w:p w:rsidR="00405F08" w:rsidRDefault="009D1723" w:rsidP="00F23603">
      <w:pPr>
        <w:spacing w:line="276" w:lineRule="auto"/>
        <w:rPr>
          <w:sz w:val="24"/>
          <w:szCs w:val="24"/>
        </w:rPr>
      </w:pPr>
      <w:r>
        <w:rPr>
          <w:sz w:val="24"/>
          <w:szCs w:val="24"/>
        </w:rPr>
        <w:t>Propos</w:t>
      </w:r>
      <w:r w:rsidR="00C17F89">
        <w:rPr>
          <w:sz w:val="24"/>
          <w:szCs w:val="24"/>
        </w:rPr>
        <w:t>er(s) shall provide ability to SFA of conducting a mock recall for product once per year.</w:t>
      </w:r>
      <w:r w:rsidR="00D25373">
        <w:rPr>
          <w:sz w:val="24"/>
          <w:szCs w:val="24"/>
        </w:rPr>
        <w:t xml:space="preserve"> </w:t>
      </w:r>
      <w:r>
        <w:rPr>
          <w:sz w:val="24"/>
          <w:szCs w:val="24"/>
        </w:rPr>
        <w:t>Propos</w:t>
      </w:r>
      <w:r w:rsidR="00C17F89">
        <w:rPr>
          <w:sz w:val="24"/>
          <w:szCs w:val="24"/>
        </w:rPr>
        <w:t>er(s) will be responsible for all costs associated with replacement product(s), including but not limited to labor, shipping charges and product credit.</w:t>
      </w:r>
    </w:p>
    <w:p w:rsidR="00405F08" w:rsidRDefault="00C17F89" w:rsidP="00F23603">
      <w:pPr>
        <w:spacing w:line="276" w:lineRule="auto"/>
        <w:rPr>
          <w:sz w:val="24"/>
          <w:szCs w:val="24"/>
        </w:rPr>
      </w:pPr>
      <w:r>
        <w:rPr>
          <w:sz w:val="24"/>
          <w:szCs w:val="24"/>
        </w:rPr>
        <w:t xml:space="preserve"> </w:t>
      </w:r>
    </w:p>
    <w:p w:rsidR="00405F08" w:rsidRDefault="00C17F89" w:rsidP="00F23603">
      <w:pPr>
        <w:spacing w:line="276" w:lineRule="auto"/>
        <w:rPr>
          <w:b/>
          <w:bCs/>
          <w:sz w:val="24"/>
          <w:szCs w:val="24"/>
        </w:rPr>
      </w:pPr>
      <w:r>
        <w:rPr>
          <w:sz w:val="24"/>
          <w:szCs w:val="24"/>
        </w:rPr>
        <w:t xml:space="preserve"> </w:t>
      </w:r>
      <w:r>
        <w:rPr>
          <w:b/>
          <w:bCs/>
          <w:sz w:val="24"/>
          <w:szCs w:val="24"/>
        </w:rPr>
        <w:t>II.</w:t>
      </w:r>
      <w:r>
        <w:rPr>
          <w:sz w:val="14"/>
          <w:szCs w:val="14"/>
        </w:rPr>
        <w:t xml:space="preserve">                   </w:t>
      </w:r>
      <w:r>
        <w:rPr>
          <w:b/>
          <w:bCs/>
          <w:sz w:val="24"/>
          <w:szCs w:val="24"/>
        </w:rPr>
        <w:t>PROPRIETARY INFORMATION</w:t>
      </w:r>
    </w:p>
    <w:p w:rsidR="00405F08" w:rsidRDefault="00C17F89" w:rsidP="00F23603">
      <w:pPr>
        <w:spacing w:before="20" w:line="276" w:lineRule="auto"/>
        <w:rPr>
          <w:sz w:val="24"/>
          <w:szCs w:val="24"/>
        </w:rPr>
      </w:pPr>
      <w:r>
        <w:rPr>
          <w:sz w:val="24"/>
          <w:szCs w:val="24"/>
        </w:rPr>
        <w:t xml:space="preserve"> </w:t>
      </w:r>
    </w:p>
    <w:p w:rsidR="00405F08" w:rsidRDefault="00C17F89" w:rsidP="00F23603">
      <w:pPr>
        <w:spacing w:before="20" w:line="276" w:lineRule="auto"/>
        <w:rPr>
          <w:sz w:val="24"/>
          <w:szCs w:val="24"/>
        </w:rPr>
      </w:pPr>
      <w:r>
        <w:rPr>
          <w:sz w:val="24"/>
          <w:szCs w:val="24"/>
        </w:rPr>
        <w:t xml:space="preserve">If a </w:t>
      </w:r>
      <w:r w:rsidR="009D1723">
        <w:rPr>
          <w:sz w:val="24"/>
          <w:szCs w:val="24"/>
        </w:rPr>
        <w:t>Propos</w:t>
      </w:r>
      <w:r>
        <w:rPr>
          <w:sz w:val="24"/>
          <w:szCs w:val="24"/>
        </w:rPr>
        <w:t xml:space="preserve">er submits any document with the </w:t>
      </w:r>
      <w:r w:rsidR="009D1723">
        <w:rPr>
          <w:sz w:val="24"/>
          <w:szCs w:val="24"/>
        </w:rPr>
        <w:t>proposal</w:t>
      </w:r>
      <w:r>
        <w:rPr>
          <w:sz w:val="24"/>
          <w:szCs w:val="24"/>
        </w:rPr>
        <w:t xml:space="preserve"> that is considered to be proprietary in nature or is considered to be a trade secret, the </w:t>
      </w:r>
      <w:r w:rsidR="009D1723">
        <w:rPr>
          <w:sz w:val="24"/>
          <w:szCs w:val="24"/>
        </w:rPr>
        <w:t>Proposer</w:t>
      </w:r>
      <w:r>
        <w:rPr>
          <w:sz w:val="24"/>
          <w:szCs w:val="24"/>
        </w:rPr>
        <w:t xml:space="preserve"> shall notify the school district that the documents are included in the </w:t>
      </w:r>
      <w:r w:rsidR="009D1723">
        <w:rPr>
          <w:sz w:val="24"/>
          <w:szCs w:val="24"/>
        </w:rPr>
        <w:t>proposal</w:t>
      </w:r>
      <w:r>
        <w:rPr>
          <w:sz w:val="24"/>
          <w:szCs w:val="24"/>
        </w:rPr>
        <w:t xml:space="preserve">. The school district will honor the request unless or until a competing </w:t>
      </w:r>
      <w:r w:rsidR="009D1723">
        <w:rPr>
          <w:sz w:val="24"/>
          <w:szCs w:val="24"/>
        </w:rPr>
        <w:t>Proposer</w:t>
      </w:r>
      <w:r>
        <w:rPr>
          <w:sz w:val="24"/>
          <w:szCs w:val="24"/>
        </w:rPr>
        <w:t xml:space="preserve"> asks to have access to the information. In such case, the school district will notify the affected </w:t>
      </w:r>
      <w:r w:rsidR="009D1723">
        <w:rPr>
          <w:sz w:val="24"/>
          <w:szCs w:val="24"/>
        </w:rPr>
        <w:t>Proposer</w:t>
      </w:r>
      <w:r>
        <w:rPr>
          <w:sz w:val="24"/>
          <w:szCs w:val="24"/>
        </w:rPr>
        <w:t xml:space="preserve"> that a challenge has been made. If the affected </w:t>
      </w:r>
      <w:r w:rsidR="009D1723">
        <w:rPr>
          <w:sz w:val="24"/>
          <w:szCs w:val="24"/>
        </w:rPr>
        <w:t>Proposer</w:t>
      </w:r>
      <w:r>
        <w:rPr>
          <w:sz w:val="24"/>
          <w:szCs w:val="24"/>
        </w:rPr>
        <w:t xml:space="preserve"> can produce a court issued restraining order within ten calendar days subsequent to the notification, the information will remain confidential and shall not be released pending subsequent court action. If </w:t>
      </w:r>
      <w:r>
        <w:rPr>
          <w:sz w:val="24"/>
          <w:szCs w:val="24"/>
        </w:rPr>
        <w:lastRenderedPageBreak/>
        <w:t>the restraining order is not received within the ten working day period, the information will be released, and the school district shall not be held liable.</w:t>
      </w:r>
    </w:p>
    <w:p w:rsidR="00405F08" w:rsidRDefault="00C17F89" w:rsidP="00F23603">
      <w:pPr>
        <w:spacing w:before="20" w:line="276" w:lineRule="auto"/>
        <w:rPr>
          <w:sz w:val="24"/>
          <w:szCs w:val="24"/>
        </w:rPr>
      </w:pPr>
      <w:r>
        <w:rPr>
          <w:sz w:val="24"/>
          <w:szCs w:val="24"/>
        </w:rPr>
        <w:t xml:space="preserve">            </w:t>
      </w:r>
    </w:p>
    <w:p w:rsidR="00405F08" w:rsidRDefault="00405F08" w:rsidP="00F23603">
      <w:pPr>
        <w:spacing w:line="276" w:lineRule="auto"/>
        <w:rPr>
          <w:color w:val="0070C0"/>
          <w:sz w:val="24"/>
          <w:szCs w:val="24"/>
        </w:rPr>
      </w:pPr>
    </w:p>
    <w:p w:rsidR="00405F08" w:rsidRDefault="00C17F89" w:rsidP="00F23603">
      <w:pPr>
        <w:spacing w:line="276" w:lineRule="auto"/>
        <w:rPr>
          <w:sz w:val="24"/>
          <w:szCs w:val="24"/>
        </w:rPr>
      </w:pPr>
      <w:r>
        <w:rPr>
          <w:sz w:val="24"/>
          <w:szCs w:val="24"/>
        </w:rPr>
        <w:t xml:space="preserve">         </w:t>
      </w:r>
      <w:r>
        <w:rPr>
          <w:sz w:val="24"/>
          <w:szCs w:val="24"/>
        </w:rPr>
        <w:tab/>
      </w:r>
      <w:r>
        <w:rPr>
          <w:sz w:val="24"/>
          <w:szCs w:val="24"/>
        </w:rPr>
        <w:tab/>
        <w:t xml:space="preserve">   </w:t>
      </w:r>
    </w:p>
    <w:p w:rsidR="00405F08" w:rsidRPr="00CB3CF4" w:rsidRDefault="00CB3CF4" w:rsidP="00F23603">
      <w:pPr>
        <w:pStyle w:val="ListParagraph"/>
        <w:numPr>
          <w:ilvl w:val="0"/>
          <w:numId w:val="5"/>
        </w:numPr>
        <w:spacing w:before="20" w:line="276" w:lineRule="auto"/>
        <w:ind w:left="0"/>
        <w:rPr>
          <w:b/>
          <w:bCs/>
          <w:sz w:val="24"/>
          <w:szCs w:val="24"/>
        </w:rPr>
      </w:pPr>
      <w:r>
        <w:rPr>
          <w:b/>
          <w:bCs/>
          <w:sz w:val="24"/>
          <w:szCs w:val="24"/>
        </w:rPr>
        <w:t xml:space="preserve">   </w:t>
      </w:r>
      <w:r w:rsidR="00C17F89" w:rsidRPr="00CB3CF4">
        <w:rPr>
          <w:b/>
          <w:bCs/>
          <w:sz w:val="24"/>
          <w:szCs w:val="24"/>
        </w:rPr>
        <w:t xml:space="preserve">METHOD OF SHIPMENT/ORDERS &amp; DELIVERY INFORMATION  </w:t>
      </w:r>
    </w:p>
    <w:p w:rsidR="00405F08" w:rsidRDefault="00C17F89" w:rsidP="00F23603">
      <w:pPr>
        <w:spacing w:before="20" w:line="276" w:lineRule="auto"/>
        <w:rPr>
          <w:sz w:val="24"/>
          <w:szCs w:val="24"/>
        </w:rPr>
      </w:pPr>
      <w:r>
        <w:rPr>
          <w:sz w:val="24"/>
          <w:szCs w:val="24"/>
        </w:rPr>
        <w:t xml:space="preserve"> </w:t>
      </w:r>
    </w:p>
    <w:p w:rsidR="00405F08" w:rsidRDefault="00C17F89" w:rsidP="00F23603">
      <w:pPr>
        <w:spacing w:line="276" w:lineRule="auto"/>
        <w:ind w:right="40"/>
        <w:rPr>
          <w:sz w:val="24"/>
          <w:szCs w:val="24"/>
        </w:rPr>
      </w:pPr>
      <w:r>
        <w:rPr>
          <w:sz w:val="24"/>
          <w:szCs w:val="24"/>
        </w:rPr>
        <w:t>a)</w:t>
      </w:r>
      <w:r>
        <w:rPr>
          <w:sz w:val="14"/>
          <w:szCs w:val="14"/>
        </w:rPr>
        <w:t xml:space="preserve">   </w:t>
      </w:r>
      <w:r>
        <w:rPr>
          <w:sz w:val="14"/>
          <w:szCs w:val="14"/>
        </w:rPr>
        <w:tab/>
      </w:r>
      <w:r>
        <w:rPr>
          <w:sz w:val="24"/>
          <w:szCs w:val="24"/>
        </w:rPr>
        <w:t>Orders and deliveries: Orders and deliveries shall be supplied by the vendor as requested and specified except during an emergency and on holidays. No partial deliveries will be accepted. Inspection: Upon delivery of product(s), the item(s) will be inspected by the facility, and if found to be defective or failing in any way to meet specifications as indicated, the</w:t>
      </w:r>
    </w:p>
    <w:p w:rsidR="00405F08" w:rsidRDefault="00C17F89" w:rsidP="00F23603">
      <w:pPr>
        <w:spacing w:line="276" w:lineRule="auto"/>
        <w:ind w:right="40"/>
        <w:rPr>
          <w:sz w:val="24"/>
          <w:szCs w:val="24"/>
        </w:rPr>
      </w:pPr>
      <w:r>
        <w:rPr>
          <w:sz w:val="24"/>
          <w:szCs w:val="24"/>
        </w:rPr>
        <w:t xml:space="preserve"> </w:t>
      </w:r>
    </w:p>
    <w:p w:rsidR="00405F08" w:rsidRDefault="00C17F89" w:rsidP="00F23603">
      <w:pPr>
        <w:spacing w:line="276" w:lineRule="auto"/>
        <w:ind w:right="40"/>
        <w:rPr>
          <w:sz w:val="24"/>
          <w:szCs w:val="24"/>
        </w:rPr>
      </w:pPr>
      <w:r>
        <w:rPr>
          <w:sz w:val="24"/>
          <w:szCs w:val="24"/>
        </w:rPr>
        <w:t>b)</w:t>
      </w:r>
      <w:r>
        <w:rPr>
          <w:sz w:val="14"/>
          <w:szCs w:val="14"/>
        </w:rPr>
        <w:t xml:space="preserve">   </w:t>
      </w:r>
      <w:r>
        <w:rPr>
          <w:sz w:val="14"/>
          <w:szCs w:val="14"/>
        </w:rPr>
        <w:tab/>
      </w:r>
      <w:r>
        <w:rPr>
          <w:sz w:val="24"/>
          <w:szCs w:val="24"/>
        </w:rPr>
        <w:t>item(s) may be rejected or returned. Problems found with products due to concealed damage will be addressed on a</w:t>
      </w:r>
    </w:p>
    <w:p w:rsidR="00405F08" w:rsidRDefault="00C17F89" w:rsidP="00F23603">
      <w:pPr>
        <w:spacing w:line="276" w:lineRule="auto"/>
        <w:ind w:right="40"/>
        <w:rPr>
          <w:sz w:val="24"/>
          <w:szCs w:val="24"/>
        </w:rPr>
      </w:pPr>
      <w:r>
        <w:rPr>
          <w:sz w:val="24"/>
          <w:szCs w:val="24"/>
        </w:rPr>
        <w:t>case-by-case basis. Rejected product(s) must be picked up immediately.</w:t>
      </w:r>
    </w:p>
    <w:p w:rsidR="00405F08" w:rsidRDefault="00C17F89" w:rsidP="00F23603">
      <w:pPr>
        <w:spacing w:line="276" w:lineRule="auto"/>
        <w:ind w:right="40"/>
        <w:rPr>
          <w:sz w:val="24"/>
          <w:szCs w:val="24"/>
        </w:rPr>
      </w:pPr>
      <w:r>
        <w:rPr>
          <w:sz w:val="24"/>
          <w:szCs w:val="24"/>
        </w:rPr>
        <w:t xml:space="preserve"> </w:t>
      </w:r>
    </w:p>
    <w:p w:rsidR="00405F08" w:rsidRDefault="00C17F89" w:rsidP="00F23603">
      <w:pPr>
        <w:spacing w:line="276" w:lineRule="auto"/>
        <w:ind w:right="40"/>
        <w:rPr>
          <w:sz w:val="24"/>
          <w:szCs w:val="24"/>
        </w:rPr>
      </w:pPr>
      <w:r>
        <w:rPr>
          <w:sz w:val="24"/>
          <w:szCs w:val="24"/>
        </w:rPr>
        <w:t>c)</w:t>
      </w:r>
      <w:r>
        <w:rPr>
          <w:sz w:val="14"/>
          <w:szCs w:val="14"/>
        </w:rPr>
        <w:t xml:space="preserve">   </w:t>
      </w:r>
      <w:r>
        <w:rPr>
          <w:sz w:val="14"/>
          <w:szCs w:val="14"/>
        </w:rPr>
        <w:tab/>
      </w:r>
      <w:r>
        <w:rPr>
          <w:sz w:val="24"/>
          <w:szCs w:val="24"/>
        </w:rPr>
        <w:t>Credit: Credit or replacement will be issued for damaged or unacceptable items. All such transactions are to be worked out with each designee. Replacement of damaged or unacceptable items will be made upon a mutually agreed time and date.</w:t>
      </w:r>
    </w:p>
    <w:p w:rsidR="00405F08" w:rsidRDefault="00C17F89" w:rsidP="00F23603">
      <w:pPr>
        <w:rPr>
          <w:sz w:val="24"/>
          <w:szCs w:val="24"/>
        </w:rPr>
      </w:pPr>
      <w:r>
        <w:rPr>
          <w:sz w:val="24"/>
          <w:szCs w:val="24"/>
        </w:rPr>
        <w:t xml:space="preserve"> </w:t>
      </w:r>
    </w:p>
    <w:p w:rsidR="00405F08" w:rsidRDefault="00C17F89" w:rsidP="00F23603">
      <w:pPr>
        <w:spacing w:line="276" w:lineRule="auto"/>
        <w:ind w:right="40"/>
        <w:rPr>
          <w:i/>
          <w:iCs/>
          <w:sz w:val="24"/>
          <w:szCs w:val="24"/>
        </w:rPr>
      </w:pPr>
      <w:r>
        <w:rPr>
          <w:sz w:val="24"/>
          <w:szCs w:val="24"/>
        </w:rPr>
        <w:t>d)</w:t>
      </w:r>
      <w:r>
        <w:rPr>
          <w:sz w:val="14"/>
          <w:szCs w:val="14"/>
        </w:rPr>
        <w:t xml:space="preserve">   </w:t>
      </w:r>
      <w:r>
        <w:rPr>
          <w:sz w:val="14"/>
          <w:szCs w:val="14"/>
        </w:rPr>
        <w:tab/>
      </w:r>
      <w:r>
        <w:rPr>
          <w:sz w:val="24"/>
          <w:szCs w:val="24"/>
        </w:rPr>
        <w:t xml:space="preserve">All orders are to be delivered Freight on Board (F.O.B) to </w:t>
      </w:r>
      <w:r w:rsidR="0002169C">
        <w:rPr>
          <w:sz w:val="24"/>
          <w:szCs w:val="24"/>
        </w:rPr>
        <w:t xml:space="preserve">school </w:t>
      </w:r>
      <w:r>
        <w:rPr>
          <w:sz w:val="24"/>
          <w:szCs w:val="24"/>
        </w:rPr>
        <w:t>addresses</w:t>
      </w:r>
      <w:r w:rsidR="0002169C">
        <w:rPr>
          <w:sz w:val="24"/>
          <w:szCs w:val="24"/>
        </w:rPr>
        <w:t xml:space="preserve">. </w:t>
      </w:r>
    </w:p>
    <w:p w:rsidR="00405F08" w:rsidRDefault="00C17F89" w:rsidP="00F23603">
      <w:pPr>
        <w:spacing w:line="276" w:lineRule="auto"/>
        <w:rPr>
          <w:sz w:val="24"/>
          <w:szCs w:val="24"/>
        </w:rPr>
      </w:pPr>
      <w:r>
        <w:rPr>
          <w:sz w:val="24"/>
          <w:szCs w:val="24"/>
        </w:rPr>
        <w:t xml:space="preserve"> </w:t>
      </w:r>
    </w:p>
    <w:p w:rsidR="00405F08" w:rsidRDefault="00C17F89" w:rsidP="00F23603">
      <w:pPr>
        <w:spacing w:line="276" w:lineRule="auto"/>
        <w:rPr>
          <w:sz w:val="24"/>
          <w:szCs w:val="24"/>
        </w:rPr>
      </w:pPr>
      <w:r>
        <w:rPr>
          <w:sz w:val="24"/>
          <w:szCs w:val="24"/>
        </w:rPr>
        <w:t>e)</w:t>
      </w:r>
      <w:r>
        <w:rPr>
          <w:sz w:val="14"/>
          <w:szCs w:val="14"/>
        </w:rPr>
        <w:t xml:space="preserve">   </w:t>
      </w:r>
      <w:r>
        <w:rPr>
          <w:sz w:val="14"/>
          <w:szCs w:val="14"/>
        </w:rPr>
        <w:tab/>
      </w:r>
      <w:r>
        <w:rPr>
          <w:sz w:val="24"/>
          <w:szCs w:val="24"/>
        </w:rPr>
        <w:t>In an emergency situation in which the SFA requires delivery in less than 2 days and the vendor cannot provide the goods within the emergency delivery period, the SFA has the option to purchase those goods from another source with no penalty to either party.</w:t>
      </w:r>
    </w:p>
    <w:p w:rsidR="00405F08" w:rsidRDefault="00C17F89" w:rsidP="00F23603">
      <w:pPr>
        <w:spacing w:line="276" w:lineRule="auto"/>
        <w:rPr>
          <w:sz w:val="24"/>
          <w:szCs w:val="24"/>
        </w:rPr>
      </w:pPr>
      <w:r>
        <w:rPr>
          <w:sz w:val="24"/>
          <w:szCs w:val="24"/>
        </w:rPr>
        <w:t xml:space="preserve"> </w:t>
      </w:r>
    </w:p>
    <w:p w:rsidR="00405F08" w:rsidRDefault="00C17F89" w:rsidP="00F23603">
      <w:pPr>
        <w:spacing w:line="276" w:lineRule="auto"/>
        <w:rPr>
          <w:sz w:val="24"/>
          <w:szCs w:val="24"/>
        </w:rPr>
      </w:pPr>
      <w:r>
        <w:rPr>
          <w:sz w:val="24"/>
          <w:szCs w:val="24"/>
        </w:rPr>
        <w:t>f)</w:t>
      </w:r>
      <w:r>
        <w:rPr>
          <w:sz w:val="14"/>
          <w:szCs w:val="14"/>
        </w:rPr>
        <w:t xml:space="preserve">         </w:t>
      </w:r>
      <w:r>
        <w:rPr>
          <w:sz w:val="24"/>
          <w:szCs w:val="24"/>
        </w:rPr>
        <w:t>The SFA may have an occasional opportunity to purchase a limited amount of local fresh produce and reserves the right to do so for special occasions (such as Farm to School, Harvest of the Month, and other applicable School Nutrition educational opportunities).</w:t>
      </w:r>
    </w:p>
    <w:p w:rsidR="00405F08" w:rsidRDefault="00C17F89" w:rsidP="00F23603">
      <w:pPr>
        <w:rPr>
          <w:sz w:val="24"/>
          <w:szCs w:val="24"/>
        </w:rPr>
      </w:pPr>
      <w:r>
        <w:rPr>
          <w:sz w:val="24"/>
          <w:szCs w:val="24"/>
        </w:rPr>
        <w:t xml:space="preserve"> </w:t>
      </w:r>
    </w:p>
    <w:p w:rsidR="00405F08" w:rsidRDefault="00C17F89" w:rsidP="00F23603">
      <w:pPr>
        <w:spacing w:line="276" w:lineRule="auto"/>
        <w:rPr>
          <w:sz w:val="24"/>
          <w:szCs w:val="24"/>
        </w:rPr>
      </w:pPr>
      <w:r>
        <w:rPr>
          <w:sz w:val="24"/>
          <w:szCs w:val="24"/>
        </w:rPr>
        <w:t>g)</w:t>
      </w:r>
      <w:r>
        <w:rPr>
          <w:sz w:val="14"/>
          <w:szCs w:val="14"/>
        </w:rPr>
        <w:t xml:space="preserve">   </w:t>
      </w:r>
      <w:r>
        <w:rPr>
          <w:sz w:val="14"/>
          <w:szCs w:val="14"/>
        </w:rPr>
        <w:tab/>
      </w:r>
      <w:r>
        <w:rPr>
          <w:sz w:val="24"/>
          <w:szCs w:val="24"/>
        </w:rPr>
        <w:t>Delivery schedules that fall on a holiday will be made the following business day unless other arrangements have been made and agreed upon by both parties.</w:t>
      </w:r>
    </w:p>
    <w:p w:rsidR="00405F08" w:rsidRDefault="00C17F89" w:rsidP="00F23603">
      <w:pPr>
        <w:spacing w:line="276" w:lineRule="auto"/>
        <w:rPr>
          <w:sz w:val="24"/>
          <w:szCs w:val="24"/>
        </w:rPr>
      </w:pPr>
      <w:r>
        <w:rPr>
          <w:sz w:val="24"/>
          <w:szCs w:val="24"/>
        </w:rPr>
        <w:t xml:space="preserve"> </w:t>
      </w:r>
    </w:p>
    <w:p w:rsidR="00405F08" w:rsidRDefault="00C17F89" w:rsidP="00F23603">
      <w:pPr>
        <w:spacing w:line="276" w:lineRule="auto"/>
        <w:rPr>
          <w:sz w:val="24"/>
          <w:szCs w:val="24"/>
        </w:rPr>
      </w:pPr>
      <w:r>
        <w:rPr>
          <w:sz w:val="24"/>
          <w:szCs w:val="24"/>
        </w:rPr>
        <w:t>h)</w:t>
      </w:r>
      <w:r>
        <w:rPr>
          <w:sz w:val="14"/>
          <w:szCs w:val="14"/>
        </w:rPr>
        <w:t xml:space="preserve">   </w:t>
      </w:r>
      <w:r>
        <w:rPr>
          <w:sz w:val="14"/>
          <w:szCs w:val="14"/>
        </w:rPr>
        <w:tab/>
      </w:r>
      <w:r>
        <w:rPr>
          <w:sz w:val="24"/>
          <w:szCs w:val="24"/>
        </w:rPr>
        <w:t>Delivery of product(s) must be made in a well-maintained refrigerated truck, if applicable. All deliveries shall be placed in the area designated by the designee. Under no circumstances may a delivery be left outside the building. Deliveries must be received as specified.</w:t>
      </w:r>
    </w:p>
    <w:p w:rsidR="00405F08" w:rsidRDefault="00C17F89" w:rsidP="00F23603">
      <w:pPr>
        <w:rPr>
          <w:sz w:val="24"/>
          <w:szCs w:val="24"/>
        </w:rPr>
      </w:pPr>
      <w:r>
        <w:rPr>
          <w:sz w:val="24"/>
          <w:szCs w:val="24"/>
        </w:rPr>
        <w:t xml:space="preserve"> </w:t>
      </w:r>
    </w:p>
    <w:p w:rsidR="00405F08" w:rsidRDefault="00C17F89" w:rsidP="00F23603">
      <w:pPr>
        <w:spacing w:line="276" w:lineRule="auto"/>
        <w:rPr>
          <w:sz w:val="24"/>
          <w:szCs w:val="24"/>
        </w:rPr>
      </w:pPr>
      <w:r>
        <w:rPr>
          <w:sz w:val="24"/>
          <w:szCs w:val="24"/>
        </w:rPr>
        <w:t>i)</w:t>
      </w:r>
      <w:r>
        <w:rPr>
          <w:sz w:val="14"/>
          <w:szCs w:val="14"/>
        </w:rPr>
        <w:t xml:space="preserve">         </w:t>
      </w:r>
      <w:r>
        <w:rPr>
          <w:sz w:val="24"/>
          <w:szCs w:val="24"/>
        </w:rPr>
        <w:t>Two invoices are to be provided and must be reviewed and signed at the time of delivery and if any discrepancies are noted during delivery those will be initialed and dated by the driver and school nutrition employee receiving the order.</w:t>
      </w:r>
    </w:p>
    <w:p w:rsidR="00405F08" w:rsidRDefault="00C17F89" w:rsidP="00F23603">
      <w:pPr>
        <w:spacing w:line="276" w:lineRule="auto"/>
        <w:ind w:right="180"/>
        <w:rPr>
          <w:sz w:val="24"/>
          <w:szCs w:val="24"/>
        </w:rPr>
      </w:pPr>
      <w:r>
        <w:rPr>
          <w:sz w:val="24"/>
          <w:szCs w:val="24"/>
        </w:rPr>
        <w:lastRenderedPageBreak/>
        <w:t xml:space="preserve">    </w:t>
      </w:r>
      <w:r>
        <w:rPr>
          <w:sz w:val="24"/>
          <w:szCs w:val="24"/>
        </w:rPr>
        <w:tab/>
      </w:r>
    </w:p>
    <w:p w:rsidR="00405F08" w:rsidRDefault="00C17F89" w:rsidP="00F23603">
      <w:pPr>
        <w:spacing w:line="276" w:lineRule="auto"/>
        <w:ind w:right="180"/>
        <w:rPr>
          <w:sz w:val="24"/>
          <w:szCs w:val="24"/>
        </w:rPr>
      </w:pPr>
      <w:r>
        <w:rPr>
          <w:sz w:val="24"/>
          <w:szCs w:val="24"/>
        </w:rPr>
        <w:t xml:space="preserve"> </w:t>
      </w:r>
    </w:p>
    <w:p w:rsidR="00405F08" w:rsidRDefault="00C17F89" w:rsidP="00F23603">
      <w:pPr>
        <w:spacing w:after="200"/>
        <w:rPr>
          <w:sz w:val="24"/>
          <w:szCs w:val="24"/>
        </w:rPr>
      </w:pPr>
      <w:r>
        <w:rPr>
          <w:sz w:val="24"/>
          <w:szCs w:val="24"/>
        </w:rPr>
        <w:t xml:space="preserve">   </w:t>
      </w:r>
      <w:r>
        <w:rPr>
          <w:sz w:val="24"/>
          <w:szCs w:val="24"/>
        </w:rPr>
        <w:tab/>
      </w:r>
      <w:r>
        <w:rPr>
          <w:b/>
          <w:bCs/>
          <w:sz w:val="24"/>
          <w:szCs w:val="24"/>
        </w:rPr>
        <w:t xml:space="preserve">The Three Strikes Rule: </w:t>
      </w:r>
    </w:p>
    <w:p w:rsidR="00405F08" w:rsidRDefault="00C17F89" w:rsidP="00F23603">
      <w:pPr>
        <w:spacing w:line="276" w:lineRule="auto"/>
        <w:rPr>
          <w:sz w:val="24"/>
          <w:szCs w:val="24"/>
        </w:rPr>
      </w:pPr>
      <w:r>
        <w:rPr>
          <w:sz w:val="24"/>
          <w:szCs w:val="24"/>
        </w:rPr>
        <w:t xml:space="preserve">(1) After vendor’s first offense of providing sub-par quality product, late delivery and/or poor customer </w:t>
      </w:r>
      <w:r w:rsidR="00A54F0E">
        <w:rPr>
          <w:sz w:val="24"/>
          <w:szCs w:val="24"/>
        </w:rPr>
        <w:t>service, the</w:t>
      </w:r>
      <w:r>
        <w:rPr>
          <w:sz w:val="24"/>
          <w:szCs w:val="24"/>
        </w:rPr>
        <w:t xml:space="preserve"> SFA will call vendor to report contract violation. The SFA will follow-up with a </w:t>
      </w:r>
      <w:r w:rsidR="00A54F0E">
        <w:rPr>
          <w:sz w:val="24"/>
          <w:szCs w:val="24"/>
        </w:rPr>
        <w:t>written letter</w:t>
      </w:r>
      <w:r>
        <w:rPr>
          <w:sz w:val="24"/>
          <w:szCs w:val="24"/>
        </w:rPr>
        <w:t xml:space="preserve"> to the vendor documenting occurrence and putting the vendor on notice that the documented occurrence</w:t>
      </w:r>
      <w:r w:rsidR="0002169C">
        <w:rPr>
          <w:sz w:val="24"/>
          <w:szCs w:val="24"/>
        </w:rPr>
        <w:t xml:space="preserve"> </w:t>
      </w:r>
      <w:r>
        <w:rPr>
          <w:sz w:val="24"/>
          <w:szCs w:val="24"/>
        </w:rPr>
        <w:t>is unacceptable.</w:t>
      </w:r>
      <w:r>
        <w:rPr>
          <w:sz w:val="24"/>
          <w:szCs w:val="24"/>
        </w:rPr>
        <w:br/>
      </w:r>
      <w:r>
        <w:rPr>
          <w:sz w:val="24"/>
          <w:szCs w:val="24"/>
        </w:rPr>
        <w:br/>
        <w:t>(2) After vendor’s second offense of providing sub-par product, late delivery and/or poor customer service, the SFA will send a certified notice to the vendor documenting that this is the second offense, and a third offense will result in termination of the contract for cause. If the offense is providing sub-par product, then the vendor agrees to pay the School Food Authority to purchase quality product at the vendor’s expense.</w:t>
      </w:r>
      <w:r>
        <w:rPr>
          <w:sz w:val="24"/>
          <w:szCs w:val="24"/>
        </w:rPr>
        <w:br/>
      </w:r>
      <w:r>
        <w:rPr>
          <w:sz w:val="24"/>
          <w:szCs w:val="24"/>
        </w:rPr>
        <w:br/>
        <w:t>(3) After the vendor’s third and final offense of the aforementioned, the SFA will terminate the contract for cause in writing via email and regular mail, copying the District Purchasing Compliance Officer.</w:t>
      </w:r>
    </w:p>
    <w:p w:rsidR="00405F08" w:rsidRDefault="00C17F89" w:rsidP="00F23603">
      <w:pPr>
        <w:spacing w:line="276" w:lineRule="auto"/>
        <w:rPr>
          <w:sz w:val="24"/>
          <w:szCs w:val="24"/>
        </w:rPr>
      </w:pPr>
      <w:r>
        <w:rPr>
          <w:sz w:val="24"/>
          <w:szCs w:val="24"/>
        </w:rPr>
        <w:t xml:space="preserve"> </w:t>
      </w:r>
    </w:p>
    <w:p w:rsidR="00405F08" w:rsidRDefault="00C17F89" w:rsidP="00F23603">
      <w:pPr>
        <w:spacing w:before="20" w:line="276" w:lineRule="auto"/>
        <w:rPr>
          <w:sz w:val="24"/>
          <w:szCs w:val="24"/>
        </w:rPr>
      </w:pPr>
      <w:r>
        <w:rPr>
          <w:sz w:val="24"/>
          <w:szCs w:val="24"/>
        </w:rPr>
        <w:t xml:space="preserve"> </w:t>
      </w:r>
    </w:p>
    <w:p w:rsidR="00405F08" w:rsidRDefault="00CB3CF4" w:rsidP="00F23603">
      <w:pPr>
        <w:spacing w:before="20" w:line="276" w:lineRule="auto"/>
        <w:rPr>
          <w:b/>
          <w:bCs/>
          <w:sz w:val="24"/>
          <w:szCs w:val="24"/>
        </w:rPr>
      </w:pPr>
      <w:r>
        <w:rPr>
          <w:b/>
          <w:bCs/>
          <w:sz w:val="24"/>
          <w:szCs w:val="24"/>
        </w:rPr>
        <w:t>I</w:t>
      </w:r>
      <w:r w:rsidR="00C17F89">
        <w:rPr>
          <w:b/>
          <w:bCs/>
          <w:sz w:val="24"/>
          <w:szCs w:val="24"/>
        </w:rPr>
        <w:t>V.</w:t>
      </w:r>
      <w:r w:rsidR="00C17F89">
        <w:rPr>
          <w:sz w:val="14"/>
          <w:szCs w:val="14"/>
        </w:rPr>
        <w:t xml:space="preserve">                 </w:t>
      </w:r>
      <w:r w:rsidR="00C17F89">
        <w:rPr>
          <w:b/>
          <w:bCs/>
          <w:sz w:val="24"/>
          <w:szCs w:val="24"/>
        </w:rPr>
        <w:t>EVALUATION FACTORS</w:t>
      </w:r>
    </w:p>
    <w:p w:rsidR="00405F08" w:rsidRDefault="00C17F89" w:rsidP="00F23603">
      <w:pPr>
        <w:spacing w:before="20" w:line="276" w:lineRule="auto"/>
        <w:rPr>
          <w:b/>
          <w:bCs/>
          <w:sz w:val="24"/>
          <w:szCs w:val="24"/>
        </w:rPr>
      </w:pPr>
      <w:r>
        <w:rPr>
          <w:b/>
          <w:bCs/>
          <w:sz w:val="24"/>
          <w:szCs w:val="24"/>
        </w:rPr>
        <w:t xml:space="preserve"> </w:t>
      </w:r>
    </w:p>
    <w:p w:rsidR="00405F08" w:rsidRDefault="00C17F89" w:rsidP="00F23603">
      <w:pPr>
        <w:spacing w:line="276" w:lineRule="auto"/>
        <w:rPr>
          <w:sz w:val="24"/>
          <w:szCs w:val="24"/>
        </w:rPr>
      </w:pPr>
      <w:r>
        <w:rPr>
          <w:sz w:val="24"/>
          <w:szCs w:val="24"/>
        </w:rPr>
        <w:t>a)</w:t>
      </w:r>
      <w:r>
        <w:rPr>
          <w:sz w:val="14"/>
          <w:szCs w:val="14"/>
        </w:rPr>
        <w:t xml:space="preserve">   </w:t>
      </w:r>
      <w:r>
        <w:rPr>
          <w:sz w:val="14"/>
          <w:szCs w:val="14"/>
        </w:rPr>
        <w:tab/>
      </w:r>
      <w:r w:rsidR="009D1723">
        <w:rPr>
          <w:sz w:val="24"/>
          <w:szCs w:val="24"/>
        </w:rPr>
        <w:t>Proposal</w:t>
      </w:r>
      <w:r>
        <w:rPr>
          <w:sz w:val="24"/>
          <w:szCs w:val="24"/>
        </w:rPr>
        <w:t xml:space="preserve">s will be evaluated in accordance with the required specifications as listed in this RFP. At the SFA’s discretion, a </w:t>
      </w:r>
      <w:r w:rsidR="009D1723">
        <w:rPr>
          <w:sz w:val="24"/>
          <w:szCs w:val="24"/>
        </w:rPr>
        <w:t>proposal</w:t>
      </w:r>
      <w:r>
        <w:rPr>
          <w:sz w:val="24"/>
          <w:szCs w:val="24"/>
        </w:rPr>
        <w:t xml:space="preserve"> may be eliminated from consideration for failure to comply with any required specifications, depending on the nature and extent of non-compliance. In addition to meeting mandated specifications, </w:t>
      </w:r>
      <w:r w:rsidR="009D1723">
        <w:rPr>
          <w:sz w:val="24"/>
          <w:szCs w:val="24"/>
        </w:rPr>
        <w:t>proposal</w:t>
      </w:r>
      <w:r>
        <w:rPr>
          <w:sz w:val="24"/>
          <w:szCs w:val="24"/>
        </w:rPr>
        <w:t xml:space="preserve">s will be evaluated for the ability of the </w:t>
      </w:r>
      <w:r w:rsidR="009D1723">
        <w:rPr>
          <w:sz w:val="24"/>
          <w:szCs w:val="24"/>
        </w:rPr>
        <w:t>Propos</w:t>
      </w:r>
      <w:r>
        <w:rPr>
          <w:sz w:val="24"/>
          <w:szCs w:val="24"/>
        </w:rPr>
        <w:t>er to provide, in the SFA’s opinion, the best overall solution to meet the SFA’s specifications.</w:t>
      </w:r>
    </w:p>
    <w:p w:rsidR="00405F08" w:rsidRDefault="00C17F89" w:rsidP="00F23603">
      <w:pPr>
        <w:spacing w:line="276" w:lineRule="auto"/>
        <w:rPr>
          <w:sz w:val="24"/>
          <w:szCs w:val="24"/>
        </w:rPr>
      </w:pPr>
      <w:r>
        <w:rPr>
          <w:sz w:val="24"/>
          <w:szCs w:val="24"/>
        </w:rPr>
        <w:t xml:space="preserve"> </w:t>
      </w:r>
    </w:p>
    <w:p w:rsidR="00405F08" w:rsidRDefault="00C17F89" w:rsidP="00F23603">
      <w:pPr>
        <w:spacing w:line="276" w:lineRule="auto"/>
        <w:rPr>
          <w:sz w:val="24"/>
          <w:szCs w:val="24"/>
        </w:rPr>
      </w:pPr>
      <w:r>
        <w:rPr>
          <w:sz w:val="24"/>
          <w:szCs w:val="24"/>
        </w:rPr>
        <w:t>b)</w:t>
      </w:r>
      <w:r>
        <w:rPr>
          <w:sz w:val="14"/>
          <w:szCs w:val="14"/>
        </w:rPr>
        <w:t xml:space="preserve">   </w:t>
      </w:r>
      <w:r>
        <w:rPr>
          <w:sz w:val="14"/>
          <w:szCs w:val="14"/>
        </w:rPr>
        <w:tab/>
      </w:r>
      <w:r>
        <w:rPr>
          <w:sz w:val="24"/>
          <w:szCs w:val="24"/>
        </w:rPr>
        <w:t>The SFA reserves the right to award a single contract for the total requirement of the RFP or award multiple contracts on a group or line-item basis in any combination that best serves the interest of the SFA.</w:t>
      </w:r>
    </w:p>
    <w:p w:rsidR="009D1723" w:rsidRDefault="00C17F89" w:rsidP="00F23603">
      <w:pPr>
        <w:pBdr>
          <w:top w:val="nil"/>
          <w:left w:val="nil"/>
          <w:bottom w:val="nil"/>
          <w:right w:val="nil"/>
          <w:between w:val="nil"/>
        </w:pBdr>
        <w:rPr>
          <w:b/>
          <w:bCs/>
          <w:sz w:val="24"/>
          <w:szCs w:val="24"/>
        </w:rPr>
      </w:pPr>
      <w:r>
        <w:rPr>
          <w:b/>
          <w:bCs/>
          <w:sz w:val="24"/>
          <w:szCs w:val="24"/>
        </w:rPr>
        <w:t xml:space="preserve"> </w:t>
      </w:r>
    </w:p>
    <w:p w:rsidR="009D1723" w:rsidRDefault="00C17F89" w:rsidP="00F23603">
      <w:pPr>
        <w:pBdr>
          <w:top w:val="nil"/>
          <w:left w:val="nil"/>
          <w:bottom w:val="nil"/>
          <w:right w:val="nil"/>
          <w:between w:val="nil"/>
        </w:pBdr>
        <w:rPr>
          <w:color w:val="000000"/>
          <w:sz w:val="24"/>
          <w:szCs w:val="24"/>
        </w:rPr>
      </w:pPr>
      <w:r>
        <w:rPr>
          <w:b/>
          <w:bCs/>
          <w:sz w:val="24"/>
          <w:szCs w:val="24"/>
        </w:rPr>
        <w:t xml:space="preserve"> </w:t>
      </w:r>
      <w:r w:rsidR="009D1723">
        <w:rPr>
          <w:b/>
          <w:bCs/>
          <w:color w:val="000000"/>
          <w:sz w:val="24"/>
          <w:szCs w:val="24"/>
        </w:rPr>
        <w:t>Award Criteria:</w:t>
      </w:r>
      <w:r w:rsidR="009D1723">
        <w:rPr>
          <w:color w:val="000000"/>
          <w:sz w:val="24"/>
          <w:szCs w:val="24"/>
        </w:rPr>
        <w:t xml:space="preserve">  Proposals will be awarded using the following criteria using a scale of a possible 100 points:</w:t>
      </w:r>
    </w:p>
    <w:p w:rsidR="009D1723" w:rsidRDefault="009D1723" w:rsidP="00F23603">
      <w:pPr>
        <w:pBdr>
          <w:top w:val="nil"/>
          <w:left w:val="nil"/>
          <w:bottom w:val="nil"/>
          <w:right w:val="nil"/>
          <w:between w:val="nil"/>
        </w:pBdr>
        <w:rPr>
          <w:color w:val="000000"/>
          <w:sz w:val="24"/>
          <w:szCs w:val="24"/>
        </w:rPr>
      </w:pPr>
    </w:p>
    <w:p w:rsidR="009D1723" w:rsidRDefault="009D1723" w:rsidP="00F23603">
      <w:pPr>
        <w:pBdr>
          <w:top w:val="nil"/>
          <w:left w:val="nil"/>
          <w:bottom w:val="nil"/>
          <w:right w:val="nil"/>
          <w:between w:val="nil"/>
        </w:pBdr>
        <w:ind w:firstLine="720"/>
        <w:rPr>
          <w:color w:val="000000"/>
          <w:sz w:val="24"/>
          <w:szCs w:val="24"/>
        </w:rPr>
      </w:pPr>
      <w:r>
        <w:rPr>
          <w:color w:val="000000"/>
          <w:sz w:val="24"/>
          <w:szCs w:val="24"/>
        </w:rPr>
        <w:t>Price:          60 points</w:t>
      </w:r>
    </w:p>
    <w:p w:rsidR="009D1723" w:rsidRDefault="009D1723" w:rsidP="00F23603">
      <w:pPr>
        <w:pBdr>
          <w:top w:val="nil"/>
          <w:left w:val="nil"/>
          <w:bottom w:val="nil"/>
          <w:right w:val="nil"/>
          <w:between w:val="nil"/>
        </w:pBdr>
        <w:ind w:firstLine="720"/>
        <w:rPr>
          <w:color w:val="000000"/>
          <w:sz w:val="24"/>
          <w:szCs w:val="24"/>
        </w:rPr>
      </w:pPr>
      <w:r>
        <w:rPr>
          <w:color w:val="000000"/>
          <w:sz w:val="24"/>
          <w:szCs w:val="24"/>
        </w:rPr>
        <w:t>Quality:       10 points</w:t>
      </w:r>
    </w:p>
    <w:p w:rsidR="009D1723" w:rsidRDefault="009D1723" w:rsidP="00F23603">
      <w:pPr>
        <w:pBdr>
          <w:top w:val="nil"/>
          <w:left w:val="nil"/>
          <w:bottom w:val="nil"/>
          <w:right w:val="nil"/>
          <w:between w:val="nil"/>
        </w:pBdr>
        <w:ind w:firstLine="720"/>
        <w:rPr>
          <w:color w:val="000000"/>
          <w:sz w:val="24"/>
          <w:szCs w:val="24"/>
        </w:rPr>
      </w:pPr>
      <w:r>
        <w:rPr>
          <w:color w:val="000000"/>
          <w:sz w:val="24"/>
          <w:szCs w:val="24"/>
        </w:rPr>
        <w:t>Delivery:     20 points</w:t>
      </w:r>
    </w:p>
    <w:p w:rsidR="009D1723" w:rsidRDefault="009D1723" w:rsidP="00F23603">
      <w:pPr>
        <w:pBdr>
          <w:top w:val="nil"/>
          <w:left w:val="nil"/>
          <w:bottom w:val="nil"/>
          <w:right w:val="nil"/>
          <w:between w:val="nil"/>
        </w:pBdr>
        <w:ind w:firstLine="720"/>
        <w:rPr>
          <w:color w:val="000000"/>
          <w:sz w:val="24"/>
          <w:szCs w:val="24"/>
        </w:rPr>
      </w:pPr>
      <w:r>
        <w:rPr>
          <w:color w:val="000000"/>
          <w:sz w:val="24"/>
          <w:szCs w:val="24"/>
        </w:rPr>
        <w:t>References: 10 points</w:t>
      </w:r>
    </w:p>
    <w:p w:rsidR="00405F08" w:rsidRDefault="00405F08" w:rsidP="00F23603">
      <w:pPr>
        <w:spacing w:line="276" w:lineRule="auto"/>
        <w:rPr>
          <w:b/>
          <w:bCs/>
          <w:sz w:val="24"/>
          <w:szCs w:val="24"/>
        </w:rPr>
      </w:pPr>
    </w:p>
    <w:p w:rsidR="009D1723" w:rsidRDefault="009D1723" w:rsidP="00F23603">
      <w:pPr>
        <w:spacing w:line="276" w:lineRule="auto"/>
        <w:rPr>
          <w:b/>
          <w:bCs/>
          <w:sz w:val="24"/>
          <w:szCs w:val="24"/>
        </w:rPr>
      </w:pPr>
      <w:r>
        <w:rPr>
          <w:b/>
          <w:bCs/>
          <w:sz w:val="24"/>
          <w:szCs w:val="24"/>
        </w:rPr>
        <w:tab/>
      </w:r>
      <w:r>
        <w:rPr>
          <w:b/>
          <w:bCs/>
          <w:sz w:val="24"/>
          <w:szCs w:val="24"/>
        </w:rPr>
        <w:tab/>
      </w:r>
    </w:p>
    <w:p w:rsidR="00405F08" w:rsidRDefault="00C17F89" w:rsidP="00F23603">
      <w:pPr>
        <w:spacing w:line="276" w:lineRule="auto"/>
        <w:rPr>
          <w:b/>
          <w:bCs/>
          <w:sz w:val="24"/>
          <w:szCs w:val="24"/>
        </w:rPr>
      </w:pPr>
      <w:r>
        <w:rPr>
          <w:b/>
          <w:bCs/>
          <w:sz w:val="24"/>
          <w:szCs w:val="24"/>
        </w:rPr>
        <w:lastRenderedPageBreak/>
        <w:t xml:space="preserve"> </w:t>
      </w:r>
    </w:p>
    <w:p w:rsidR="005D74E4" w:rsidRDefault="005D74E4" w:rsidP="00F23603">
      <w:pPr>
        <w:spacing w:line="276" w:lineRule="auto"/>
        <w:rPr>
          <w:b/>
          <w:bCs/>
          <w:sz w:val="24"/>
          <w:szCs w:val="24"/>
        </w:rPr>
      </w:pPr>
    </w:p>
    <w:p w:rsidR="005D74E4" w:rsidRDefault="005D74E4" w:rsidP="00F23603">
      <w:pPr>
        <w:spacing w:line="276" w:lineRule="auto"/>
        <w:rPr>
          <w:b/>
          <w:bCs/>
          <w:sz w:val="24"/>
          <w:szCs w:val="24"/>
        </w:rPr>
      </w:pPr>
    </w:p>
    <w:p w:rsidR="00405F08" w:rsidRDefault="00C17F89" w:rsidP="00F23603">
      <w:pPr>
        <w:spacing w:line="276" w:lineRule="auto"/>
        <w:rPr>
          <w:b/>
          <w:bCs/>
          <w:sz w:val="24"/>
          <w:szCs w:val="24"/>
        </w:rPr>
      </w:pPr>
      <w:r>
        <w:rPr>
          <w:b/>
          <w:bCs/>
          <w:sz w:val="24"/>
          <w:szCs w:val="24"/>
        </w:rPr>
        <w:t>V.</w:t>
      </w:r>
      <w:r>
        <w:rPr>
          <w:sz w:val="14"/>
          <w:szCs w:val="14"/>
        </w:rPr>
        <w:t xml:space="preserve">               </w:t>
      </w:r>
      <w:r>
        <w:rPr>
          <w:b/>
          <w:bCs/>
          <w:sz w:val="24"/>
          <w:szCs w:val="24"/>
        </w:rPr>
        <w:t>EQUIVALENT/ALTERNATE PRODUCTS</w:t>
      </w:r>
    </w:p>
    <w:p w:rsidR="00405F08" w:rsidRDefault="00C17F89" w:rsidP="00F23603">
      <w:pPr>
        <w:spacing w:before="20" w:line="276" w:lineRule="auto"/>
        <w:rPr>
          <w:sz w:val="24"/>
          <w:szCs w:val="24"/>
        </w:rPr>
      </w:pPr>
      <w:r>
        <w:rPr>
          <w:sz w:val="24"/>
          <w:szCs w:val="24"/>
        </w:rPr>
        <w:t xml:space="preserve"> </w:t>
      </w:r>
    </w:p>
    <w:p w:rsidR="00405F08" w:rsidRDefault="00C17F89" w:rsidP="00F23603">
      <w:pPr>
        <w:spacing w:before="20" w:line="276" w:lineRule="auto"/>
        <w:rPr>
          <w:sz w:val="24"/>
          <w:szCs w:val="24"/>
        </w:rPr>
      </w:pPr>
      <w:r>
        <w:rPr>
          <w:sz w:val="24"/>
          <w:szCs w:val="24"/>
        </w:rPr>
        <w:t xml:space="preserve">Equivalent/alternate products must be </w:t>
      </w:r>
      <w:r w:rsidR="009D1723">
        <w:rPr>
          <w:sz w:val="24"/>
          <w:szCs w:val="24"/>
        </w:rPr>
        <w:t>proposal</w:t>
      </w:r>
      <w:r>
        <w:rPr>
          <w:sz w:val="24"/>
          <w:szCs w:val="24"/>
        </w:rPr>
        <w:t xml:space="preserve"> on items where a brand name or equal is specified, provided the quality, grade and/or performance of the proposed meets or exceeds the specifications as indicated within the </w:t>
      </w:r>
      <w:r w:rsidR="009D1723">
        <w:rPr>
          <w:sz w:val="24"/>
          <w:szCs w:val="24"/>
        </w:rPr>
        <w:t>proposal</w:t>
      </w:r>
      <w:r>
        <w:rPr>
          <w:sz w:val="24"/>
          <w:szCs w:val="24"/>
        </w:rPr>
        <w:t xml:space="preserve"> specifications for each item. Samples of alternate/equivalent products shall be provided upon request as indicated below.</w:t>
      </w:r>
    </w:p>
    <w:p w:rsidR="00405F08" w:rsidRDefault="00C17F89" w:rsidP="00F23603">
      <w:pPr>
        <w:spacing w:before="20" w:line="276" w:lineRule="auto"/>
        <w:rPr>
          <w:sz w:val="24"/>
          <w:szCs w:val="24"/>
        </w:rPr>
      </w:pPr>
      <w:r>
        <w:rPr>
          <w:sz w:val="24"/>
          <w:szCs w:val="24"/>
        </w:rPr>
        <w:t xml:space="preserve"> </w:t>
      </w:r>
    </w:p>
    <w:p w:rsidR="00405F08" w:rsidRDefault="00C17F89" w:rsidP="00F23603">
      <w:pPr>
        <w:spacing w:before="20" w:line="276" w:lineRule="auto"/>
        <w:rPr>
          <w:sz w:val="24"/>
          <w:szCs w:val="24"/>
        </w:rPr>
      </w:pPr>
      <w:r>
        <w:rPr>
          <w:sz w:val="24"/>
          <w:szCs w:val="24"/>
        </w:rPr>
        <w:t xml:space="preserve">The following should be provided with the </w:t>
      </w:r>
      <w:r w:rsidR="009D1723">
        <w:rPr>
          <w:sz w:val="24"/>
          <w:szCs w:val="24"/>
        </w:rPr>
        <w:t>proposal</w:t>
      </w:r>
      <w:r>
        <w:rPr>
          <w:sz w:val="24"/>
          <w:szCs w:val="24"/>
        </w:rPr>
        <w:t xml:space="preserve"> documents for all alternate/equivalent items </w:t>
      </w:r>
      <w:r w:rsidR="009D1723">
        <w:rPr>
          <w:sz w:val="24"/>
          <w:szCs w:val="24"/>
        </w:rPr>
        <w:t>proposal</w:t>
      </w:r>
      <w:r>
        <w:rPr>
          <w:sz w:val="24"/>
          <w:szCs w:val="24"/>
        </w:rPr>
        <w:t>:</w:t>
      </w:r>
    </w:p>
    <w:p w:rsidR="00405F08" w:rsidRDefault="00C17F89" w:rsidP="00F23603">
      <w:pPr>
        <w:spacing w:before="20" w:line="276" w:lineRule="auto"/>
        <w:rPr>
          <w:sz w:val="24"/>
          <w:szCs w:val="24"/>
        </w:rPr>
      </w:pPr>
      <w:r>
        <w:rPr>
          <w:sz w:val="24"/>
          <w:szCs w:val="24"/>
        </w:rPr>
        <w:t xml:space="preserve"> </w:t>
      </w:r>
    </w:p>
    <w:p w:rsidR="00405F08" w:rsidRDefault="00C17F89" w:rsidP="00F23603">
      <w:pPr>
        <w:spacing w:before="20" w:line="276" w:lineRule="auto"/>
        <w:rPr>
          <w:sz w:val="24"/>
          <w:szCs w:val="24"/>
        </w:rPr>
      </w:pPr>
      <w:r>
        <w:rPr>
          <w:sz w:val="24"/>
          <w:szCs w:val="24"/>
        </w:rPr>
        <w:t>1.</w:t>
      </w:r>
      <w:r>
        <w:rPr>
          <w:sz w:val="14"/>
          <w:szCs w:val="14"/>
        </w:rPr>
        <w:t xml:space="preserve">   </w:t>
      </w:r>
      <w:r>
        <w:rPr>
          <w:sz w:val="14"/>
          <w:szCs w:val="14"/>
        </w:rPr>
        <w:tab/>
      </w:r>
      <w:r>
        <w:rPr>
          <w:sz w:val="24"/>
          <w:szCs w:val="24"/>
        </w:rPr>
        <w:t>Product identification, including manufacturer and/or distributor’s name and number, brand name, product code, product label, quantity per case, case weight and item number.</w:t>
      </w:r>
    </w:p>
    <w:p w:rsidR="00405F08" w:rsidRDefault="00C17F89" w:rsidP="00F23603">
      <w:pPr>
        <w:spacing w:before="20" w:line="276" w:lineRule="auto"/>
        <w:rPr>
          <w:sz w:val="24"/>
          <w:szCs w:val="24"/>
        </w:rPr>
      </w:pPr>
      <w:r>
        <w:rPr>
          <w:sz w:val="24"/>
          <w:szCs w:val="24"/>
        </w:rPr>
        <w:t xml:space="preserve"> </w:t>
      </w:r>
    </w:p>
    <w:p w:rsidR="00405F08" w:rsidRDefault="00C17F89" w:rsidP="00F23603">
      <w:pPr>
        <w:spacing w:before="20" w:line="276" w:lineRule="auto"/>
        <w:rPr>
          <w:sz w:val="24"/>
          <w:szCs w:val="24"/>
        </w:rPr>
      </w:pPr>
      <w:r>
        <w:rPr>
          <w:sz w:val="24"/>
          <w:szCs w:val="24"/>
        </w:rPr>
        <w:t>2.    Manufacturer’s product literature/specifications, including but not limited to product description,</w:t>
      </w:r>
      <w:r w:rsidR="0002169C">
        <w:rPr>
          <w:sz w:val="24"/>
          <w:szCs w:val="24"/>
        </w:rPr>
        <w:t xml:space="preserve"> </w:t>
      </w:r>
      <w:r>
        <w:rPr>
          <w:sz w:val="24"/>
          <w:szCs w:val="24"/>
        </w:rPr>
        <w:t>ingredients, nutritional analysis, packaging wrap and/or product label.</w:t>
      </w:r>
    </w:p>
    <w:p w:rsidR="00405F08" w:rsidRDefault="00C17F89" w:rsidP="00F23603">
      <w:pPr>
        <w:spacing w:before="20" w:line="276" w:lineRule="auto"/>
        <w:ind w:firstLine="20"/>
        <w:rPr>
          <w:sz w:val="24"/>
          <w:szCs w:val="24"/>
        </w:rPr>
      </w:pPr>
      <w:r>
        <w:rPr>
          <w:sz w:val="24"/>
          <w:szCs w:val="24"/>
        </w:rPr>
        <w:t xml:space="preserve"> </w:t>
      </w:r>
    </w:p>
    <w:p w:rsidR="00405F08" w:rsidRDefault="0002169C" w:rsidP="00F23603">
      <w:pPr>
        <w:spacing w:before="20" w:line="276" w:lineRule="auto"/>
        <w:rPr>
          <w:sz w:val="24"/>
          <w:szCs w:val="24"/>
        </w:rPr>
      </w:pPr>
      <w:r>
        <w:rPr>
          <w:sz w:val="24"/>
          <w:szCs w:val="24"/>
        </w:rPr>
        <w:t xml:space="preserve"> </w:t>
      </w:r>
      <w:r w:rsidR="00C17F89">
        <w:rPr>
          <w:sz w:val="24"/>
          <w:szCs w:val="24"/>
        </w:rPr>
        <w:t>3.    Product has been personally investigated and determined that it is equal or superior in all respects to</w:t>
      </w:r>
      <w:r>
        <w:rPr>
          <w:sz w:val="24"/>
          <w:szCs w:val="24"/>
        </w:rPr>
        <w:t xml:space="preserve"> </w:t>
      </w:r>
      <w:r w:rsidR="00C17F89">
        <w:rPr>
          <w:sz w:val="24"/>
          <w:szCs w:val="24"/>
        </w:rPr>
        <w:t>that specified.</w:t>
      </w:r>
    </w:p>
    <w:p w:rsidR="0002169C" w:rsidRDefault="00C17F89" w:rsidP="00F23603">
      <w:pPr>
        <w:spacing w:before="20" w:line="276" w:lineRule="auto"/>
        <w:ind w:firstLine="20"/>
        <w:rPr>
          <w:sz w:val="24"/>
          <w:szCs w:val="24"/>
        </w:rPr>
      </w:pPr>
      <w:r>
        <w:rPr>
          <w:sz w:val="24"/>
          <w:szCs w:val="24"/>
        </w:rPr>
        <w:t xml:space="preserve"> </w:t>
      </w:r>
    </w:p>
    <w:p w:rsidR="00405F08" w:rsidRDefault="0002169C" w:rsidP="00F23603">
      <w:pPr>
        <w:spacing w:before="20" w:line="276" w:lineRule="auto"/>
        <w:rPr>
          <w:sz w:val="24"/>
          <w:szCs w:val="24"/>
        </w:rPr>
      </w:pPr>
      <w:r>
        <w:rPr>
          <w:sz w:val="24"/>
          <w:szCs w:val="24"/>
        </w:rPr>
        <w:t xml:space="preserve"> </w:t>
      </w:r>
      <w:r w:rsidR="00C17F89">
        <w:rPr>
          <w:sz w:val="24"/>
          <w:szCs w:val="24"/>
        </w:rPr>
        <w:t xml:space="preserve">4.    Vendor will provide the same guarantee for </w:t>
      </w:r>
      <w:r w:rsidR="00A54F0E">
        <w:rPr>
          <w:sz w:val="24"/>
          <w:szCs w:val="24"/>
        </w:rPr>
        <w:t>the equivalent</w:t>
      </w:r>
      <w:r w:rsidR="00C17F89">
        <w:rPr>
          <w:sz w:val="24"/>
          <w:szCs w:val="24"/>
        </w:rPr>
        <w:t xml:space="preserve">/alternate item as they would for specified product indicated in the </w:t>
      </w:r>
      <w:r w:rsidR="009D1723">
        <w:rPr>
          <w:sz w:val="24"/>
          <w:szCs w:val="24"/>
        </w:rPr>
        <w:t>proposal</w:t>
      </w:r>
      <w:r w:rsidR="00C17F89">
        <w:rPr>
          <w:sz w:val="24"/>
          <w:szCs w:val="24"/>
        </w:rPr>
        <w:t xml:space="preserve"> documents.</w:t>
      </w:r>
    </w:p>
    <w:p w:rsidR="00405F08" w:rsidRDefault="00C17F89" w:rsidP="00F23603">
      <w:pPr>
        <w:spacing w:before="20" w:line="276" w:lineRule="auto"/>
        <w:rPr>
          <w:sz w:val="24"/>
          <w:szCs w:val="24"/>
        </w:rPr>
      </w:pPr>
      <w:r>
        <w:rPr>
          <w:sz w:val="24"/>
          <w:szCs w:val="24"/>
        </w:rPr>
        <w:t xml:space="preserve"> </w:t>
      </w:r>
    </w:p>
    <w:p w:rsidR="00405F08" w:rsidRDefault="00405F08" w:rsidP="00F23603">
      <w:pPr>
        <w:spacing w:line="295" w:lineRule="auto"/>
        <w:ind w:right="-20"/>
        <w:rPr>
          <w:sz w:val="24"/>
          <w:szCs w:val="24"/>
        </w:rPr>
      </w:pPr>
    </w:p>
    <w:p w:rsidR="00405F08" w:rsidRDefault="00CB3CF4" w:rsidP="00F23603">
      <w:pPr>
        <w:spacing w:line="276" w:lineRule="auto"/>
        <w:ind w:right="-20" w:hanging="680"/>
        <w:rPr>
          <w:b/>
          <w:bCs/>
          <w:sz w:val="24"/>
          <w:szCs w:val="24"/>
        </w:rPr>
      </w:pPr>
      <w:r>
        <w:rPr>
          <w:b/>
          <w:bCs/>
          <w:sz w:val="24"/>
          <w:szCs w:val="24"/>
        </w:rPr>
        <w:t>V</w:t>
      </w:r>
      <w:r w:rsidR="00C17F89">
        <w:rPr>
          <w:b/>
          <w:bCs/>
          <w:sz w:val="24"/>
          <w:szCs w:val="24"/>
        </w:rPr>
        <w:t>I.</w:t>
      </w:r>
      <w:r w:rsidR="00C17F89">
        <w:rPr>
          <w:sz w:val="14"/>
          <w:szCs w:val="14"/>
        </w:rPr>
        <w:t xml:space="preserve">               </w:t>
      </w:r>
      <w:r w:rsidR="00C17F89">
        <w:rPr>
          <w:b/>
          <w:bCs/>
          <w:sz w:val="24"/>
          <w:szCs w:val="24"/>
        </w:rPr>
        <w:t>AMENDMENTS AND MODIFICATIONS OF CONTRACT</w:t>
      </w:r>
    </w:p>
    <w:p w:rsidR="00405F08" w:rsidRDefault="00C17F89" w:rsidP="00F23603">
      <w:pPr>
        <w:spacing w:before="20" w:line="276" w:lineRule="auto"/>
        <w:rPr>
          <w:sz w:val="24"/>
          <w:szCs w:val="24"/>
        </w:rPr>
      </w:pPr>
      <w:r>
        <w:rPr>
          <w:sz w:val="24"/>
          <w:szCs w:val="24"/>
        </w:rPr>
        <w:t xml:space="preserve"> </w:t>
      </w:r>
    </w:p>
    <w:p w:rsidR="00405F08" w:rsidRDefault="00C17F89" w:rsidP="00F23603">
      <w:pPr>
        <w:spacing w:line="276" w:lineRule="auto"/>
        <w:ind w:right="140"/>
        <w:rPr>
          <w:sz w:val="24"/>
          <w:szCs w:val="24"/>
        </w:rPr>
      </w:pPr>
      <w:r>
        <w:rPr>
          <w:sz w:val="24"/>
          <w:szCs w:val="24"/>
        </w:rPr>
        <w:t>The contract between the SFA and the Vendor shall not be amended or modified, nor shall any of its terms be waived, except in writing and executed and agreed upon by both parties.</w:t>
      </w:r>
    </w:p>
    <w:p w:rsidR="00405F08" w:rsidRDefault="00C17F89" w:rsidP="00F23603">
      <w:pPr>
        <w:spacing w:line="276" w:lineRule="auto"/>
        <w:ind w:right="140"/>
        <w:rPr>
          <w:sz w:val="24"/>
          <w:szCs w:val="24"/>
        </w:rPr>
      </w:pPr>
      <w:r>
        <w:rPr>
          <w:sz w:val="24"/>
          <w:szCs w:val="24"/>
        </w:rPr>
        <w:t xml:space="preserve"> </w:t>
      </w:r>
    </w:p>
    <w:p w:rsidR="00405F08" w:rsidRDefault="00CB3CF4" w:rsidP="00F23603">
      <w:pPr>
        <w:spacing w:line="276" w:lineRule="auto"/>
        <w:ind w:right="-20" w:hanging="680"/>
        <w:rPr>
          <w:b/>
          <w:bCs/>
          <w:sz w:val="24"/>
          <w:szCs w:val="24"/>
        </w:rPr>
      </w:pPr>
      <w:r>
        <w:rPr>
          <w:b/>
          <w:bCs/>
          <w:sz w:val="24"/>
          <w:szCs w:val="24"/>
        </w:rPr>
        <w:t>VII</w:t>
      </w:r>
      <w:r w:rsidR="00C17F89">
        <w:rPr>
          <w:b/>
          <w:bCs/>
          <w:sz w:val="24"/>
          <w:szCs w:val="24"/>
        </w:rPr>
        <w:t>.</w:t>
      </w:r>
      <w:r w:rsidR="00C17F89">
        <w:rPr>
          <w:sz w:val="14"/>
          <w:szCs w:val="14"/>
        </w:rPr>
        <w:t xml:space="preserve">                 </w:t>
      </w:r>
      <w:r w:rsidR="00C17F89">
        <w:rPr>
          <w:b/>
          <w:bCs/>
          <w:sz w:val="24"/>
          <w:szCs w:val="24"/>
        </w:rPr>
        <w:t>ASSIGNMENT</w:t>
      </w:r>
    </w:p>
    <w:p w:rsidR="00405F08" w:rsidRDefault="00C17F89" w:rsidP="00F23603">
      <w:pPr>
        <w:spacing w:before="20" w:line="276" w:lineRule="auto"/>
        <w:rPr>
          <w:sz w:val="24"/>
          <w:szCs w:val="24"/>
        </w:rPr>
      </w:pPr>
      <w:r>
        <w:rPr>
          <w:sz w:val="24"/>
          <w:szCs w:val="24"/>
        </w:rPr>
        <w:t xml:space="preserve"> </w:t>
      </w:r>
    </w:p>
    <w:p w:rsidR="00405F08" w:rsidRDefault="00C17F89" w:rsidP="00F23603">
      <w:pPr>
        <w:spacing w:line="276" w:lineRule="auto"/>
        <w:ind w:right="40"/>
        <w:rPr>
          <w:sz w:val="24"/>
          <w:szCs w:val="24"/>
        </w:rPr>
      </w:pPr>
      <w:r>
        <w:rPr>
          <w:sz w:val="24"/>
          <w:szCs w:val="24"/>
        </w:rPr>
        <w:t>The Vendor shall not assign, transfer, convey, delegate, sublet, or otherwise dispose of its agreements with the SFA, or its rights, title, or interest herein, or its power to execute such agreement, to any other person, company, or corporation without the previous consent and written approval by the SFA.</w:t>
      </w:r>
    </w:p>
    <w:p w:rsidR="00405F08" w:rsidRDefault="00C17F89" w:rsidP="00F23603">
      <w:pPr>
        <w:spacing w:line="276" w:lineRule="auto"/>
        <w:ind w:right="40"/>
        <w:rPr>
          <w:sz w:val="24"/>
          <w:szCs w:val="24"/>
        </w:rPr>
      </w:pPr>
      <w:r>
        <w:rPr>
          <w:sz w:val="24"/>
          <w:szCs w:val="24"/>
        </w:rPr>
        <w:t xml:space="preserve"> </w:t>
      </w:r>
    </w:p>
    <w:p w:rsidR="00405F08" w:rsidRDefault="00CB3CF4" w:rsidP="00F23603">
      <w:pPr>
        <w:spacing w:line="276" w:lineRule="auto"/>
        <w:ind w:right="-20" w:hanging="680"/>
        <w:rPr>
          <w:b/>
          <w:bCs/>
          <w:sz w:val="24"/>
          <w:szCs w:val="24"/>
        </w:rPr>
      </w:pPr>
      <w:r>
        <w:rPr>
          <w:b/>
          <w:bCs/>
          <w:sz w:val="24"/>
          <w:szCs w:val="24"/>
        </w:rPr>
        <w:t>VII</w:t>
      </w:r>
      <w:r w:rsidR="00C17F89">
        <w:rPr>
          <w:b/>
          <w:bCs/>
          <w:sz w:val="24"/>
          <w:szCs w:val="24"/>
        </w:rPr>
        <w:t>I.</w:t>
      </w:r>
      <w:r w:rsidR="00C17F89">
        <w:rPr>
          <w:sz w:val="14"/>
          <w:szCs w:val="14"/>
        </w:rPr>
        <w:t xml:space="preserve">               </w:t>
      </w:r>
      <w:r w:rsidR="00C17F89">
        <w:rPr>
          <w:b/>
          <w:bCs/>
          <w:sz w:val="24"/>
          <w:szCs w:val="24"/>
        </w:rPr>
        <w:t>INDEPENDENT VENDOR AND INDEMNITY</w:t>
      </w:r>
    </w:p>
    <w:p w:rsidR="00405F08" w:rsidRDefault="00C17F89" w:rsidP="00F23603">
      <w:pPr>
        <w:spacing w:before="20" w:line="276" w:lineRule="auto"/>
        <w:rPr>
          <w:sz w:val="24"/>
          <w:szCs w:val="24"/>
        </w:rPr>
      </w:pPr>
      <w:r>
        <w:rPr>
          <w:sz w:val="24"/>
          <w:szCs w:val="24"/>
        </w:rPr>
        <w:lastRenderedPageBreak/>
        <w:t xml:space="preserve"> </w:t>
      </w:r>
    </w:p>
    <w:p w:rsidR="00405F08" w:rsidRDefault="00C17F89" w:rsidP="00F23603">
      <w:pPr>
        <w:spacing w:line="276" w:lineRule="auto"/>
        <w:rPr>
          <w:sz w:val="24"/>
          <w:szCs w:val="24"/>
        </w:rPr>
      </w:pPr>
      <w:r>
        <w:rPr>
          <w:sz w:val="24"/>
          <w:szCs w:val="24"/>
        </w:rPr>
        <w:t>The Vendor shall act as an independent Vendor and not as an employee of the School Nutrition Program. Vendor agrees to indemnify and hold harmless the SFA, its elected officials, employees and agents from and against any</w:t>
      </w:r>
    </w:p>
    <w:p w:rsidR="00405F08" w:rsidRDefault="00C17F89" w:rsidP="00F23603">
      <w:pPr>
        <w:spacing w:line="276" w:lineRule="auto"/>
        <w:rPr>
          <w:sz w:val="24"/>
          <w:szCs w:val="24"/>
        </w:rPr>
      </w:pPr>
      <w:r>
        <w:rPr>
          <w:sz w:val="24"/>
          <w:szCs w:val="24"/>
        </w:rPr>
        <w:t>and all liability, damages, claims, suits, liens, and judgments (including reasonable attorney’s fees), of whatever nature, for injuries to or death of any person or persons, or loss of or damage to property, to the extent attributable to the negligent acts of vendor, its sub vendors or its respective agents, servants, or employees or such parties’ failure to perform in accordance</w:t>
      </w:r>
      <w:r w:rsidR="0052669C">
        <w:rPr>
          <w:sz w:val="24"/>
          <w:szCs w:val="24"/>
        </w:rPr>
        <w:t xml:space="preserve"> w</w:t>
      </w:r>
      <w:r>
        <w:rPr>
          <w:sz w:val="24"/>
          <w:szCs w:val="24"/>
        </w:rPr>
        <w:t>ith the provisions of the contract resulting from this RFP.</w:t>
      </w:r>
    </w:p>
    <w:p w:rsidR="005D74E4" w:rsidRDefault="005D74E4" w:rsidP="00F23603">
      <w:pPr>
        <w:spacing w:line="276" w:lineRule="auto"/>
        <w:rPr>
          <w:sz w:val="24"/>
          <w:szCs w:val="24"/>
        </w:rPr>
      </w:pPr>
    </w:p>
    <w:p w:rsidR="005D74E4" w:rsidRDefault="005D74E4" w:rsidP="00F23603">
      <w:pPr>
        <w:spacing w:line="276" w:lineRule="auto"/>
        <w:rPr>
          <w:sz w:val="24"/>
          <w:szCs w:val="24"/>
        </w:rPr>
      </w:pPr>
    </w:p>
    <w:p w:rsidR="005D74E4" w:rsidRDefault="005D74E4" w:rsidP="00F23603">
      <w:pPr>
        <w:spacing w:line="276" w:lineRule="auto"/>
        <w:rPr>
          <w:sz w:val="24"/>
          <w:szCs w:val="24"/>
        </w:rPr>
      </w:pPr>
    </w:p>
    <w:p w:rsidR="00405F08" w:rsidRDefault="00C17F89" w:rsidP="00F23603">
      <w:pPr>
        <w:spacing w:line="276" w:lineRule="auto"/>
        <w:rPr>
          <w:sz w:val="24"/>
          <w:szCs w:val="24"/>
        </w:rPr>
      </w:pPr>
      <w:r>
        <w:rPr>
          <w:sz w:val="24"/>
          <w:szCs w:val="24"/>
        </w:rPr>
        <w:t xml:space="preserve"> </w:t>
      </w:r>
    </w:p>
    <w:p w:rsidR="00405F08" w:rsidRDefault="00CB3CF4" w:rsidP="00F23603">
      <w:pPr>
        <w:spacing w:line="276" w:lineRule="auto"/>
        <w:ind w:right="-20" w:hanging="580"/>
        <w:rPr>
          <w:b/>
          <w:bCs/>
          <w:sz w:val="24"/>
          <w:szCs w:val="24"/>
        </w:rPr>
      </w:pPr>
      <w:r>
        <w:rPr>
          <w:b/>
          <w:bCs/>
          <w:sz w:val="24"/>
          <w:szCs w:val="24"/>
        </w:rPr>
        <w:t>I</w:t>
      </w:r>
      <w:r w:rsidR="00C17F89">
        <w:rPr>
          <w:b/>
          <w:bCs/>
          <w:sz w:val="24"/>
          <w:szCs w:val="24"/>
        </w:rPr>
        <w:t>X.</w:t>
      </w:r>
      <w:r w:rsidR="00C17F89">
        <w:rPr>
          <w:sz w:val="14"/>
          <w:szCs w:val="14"/>
        </w:rPr>
        <w:t xml:space="preserve">           </w:t>
      </w:r>
      <w:r w:rsidR="00C17F89">
        <w:rPr>
          <w:b/>
          <w:bCs/>
          <w:sz w:val="24"/>
          <w:szCs w:val="24"/>
        </w:rPr>
        <w:t>TIME OF PERFORMANCE</w:t>
      </w:r>
    </w:p>
    <w:p w:rsidR="00405F08" w:rsidRDefault="00C17F89" w:rsidP="00F23603">
      <w:pPr>
        <w:spacing w:before="20" w:line="276" w:lineRule="auto"/>
        <w:rPr>
          <w:sz w:val="24"/>
          <w:szCs w:val="24"/>
        </w:rPr>
      </w:pPr>
      <w:r>
        <w:rPr>
          <w:sz w:val="24"/>
          <w:szCs w:val="24"/>
        </w:rPr>
        <w:t xml:space="preserve"> </w:t>
      </w:r>
    </w:p>
    <w:p w:rsidR="00405F08" w:rsidRDefault="00C17F89" w:rsidP="00F23603">
      <w:pPr>
        <w:spacing w:line="276" w:lineRule="auto"/>
        <w:ind w:right="320"/>
        <w:rPr>
          <w:sz w:val="24"/>
          <w:szCs w:val="24"/>
        </w:rPr>
      </w:pPr>
      <w:r>
        <w:rPr>
          <w:sz w:val="24"/>
          <w:szCs w:val="24"/>
        </w:rPr>
        <w:t>a)</w:t>
      </w:r>
      <w:r>
        <w:rPr>
          <w:sz w:val="14"/>
          <w:szCs w:val="14"/>
        </w:rPr>
        <w:t xml:space="preserve"> </w:t>
      </w:r>
      <w:r>
        <w:rPr>
          <w:sz w:val="24"/>
          <w:szCs w:val="24"/>
        </w:rPr>
        <w:t xml:space="preserve">Notwithstanding any delay in the preparation and execution of the formal contract agreement, the Vendor shall be prepared, upon written notice of </w:t>
      </w:r>
      <w:r w:rsidR="009D1723">
        <w:rPr>
          <w:sz w:val="24"/>
          <w:szCs w:val="24"/>
        </w:rPr>
        <w:t>proposal</w:t>
      </w:r>
      <w:r>
        <w:rPr>
          <w:sz w:val="24"/>
          <w:szCs w:val="24"/>
        </w:rPr>
        <w:t xml:space="preserve"> award, to commence delivery of goods pursuant to the award on “Start Date” shown on the Invitation for </w:t>
      </w:r>
      <w:r w:rsidR="009D1723">
        <w:rPr>
          <w:sz w:val="24"/>
          <w:szCs w:val="24"/>
        </w:rPr>
        <w:t>Proposal</w:t>
      </w:r>
      <w:r>
        <w:rPr>
          <w:sz w:val="24"/>
          <w:szCs w:val="24"/>
        </w:rPr>
        <w:t xml:space="preserve"> Timeline.</w:t>
      </w:r>
    </w:p>
    <w:p w:rsidR="00405F08" w:rsidRDefault="00C17F89" w:rsidP="00F23603">
      <w:pPr>
        <w:spacing w:line="276" w:lineRule="auto"/>
        <w:ind w:right="320"/>
        <w:rPr>
          <w:color w:val="0070C0"/>
          <w:sz w:val="24"/>
          <w:szCs w:val="24"/>
        </w:rPr>
      </w:pPr>
      <w:r>
        <w:rPr>
          <w:color w:val="0070C0"/>
          <w:sz w:val="24"/>
          <w:szCs w:val="24"/>
        </w:rPr>
        <w:t xml:space="preserve"> </w:t>
      </w:r>
    </w:p>
    <w:p w:rsidR="00405F08" w:rsidRDefault="00C17F89" w:rsidP="00F23603">
      <w:pPr>
        <w:spacing w:line="276" w:lineRule="auto"/>
        <w:ind w:right="-20"/>
        <w:rPr>
          <w:sz w:val="24"/>
          <w:szCs w:val="24"/>
        </w:rPr>
      </w:pPr>
      <w:r>
        <w:rPr>
          <w:sz w:val="24"/>
          <w:szCs w:val="24"/>
        </w:rPr>
        <w:t>b)  The Vendor must comply with the time of performance.</w:t>
      </w:r>
    </w:p>
    <w:p w:rsidR="00405F08" w:rsidRDefault="00C17F89" w:rsidP="00F23603">
      <w:pPr>
        <w:spacing w:after="200"/>
        <w:rPr>
          <w:sz w:val="24"/>
          <w:szCs w:val="24"/>
        </w:rPr>
      </w:pPr>
      <w:r>
        <w:rPr>
          <w:sz w:val="24"/>
          <w:szCs w:val="24"/>
        </w:rPr>
        <w:t xml:space="preserve"> </w:t>
      </w:r>
    </w:p>
    <w:p w:rsidR="00405F08" w:rsidRDefault="00C17F89" w:rsidP="00F23603">
      <w:pPr>
        <w:spacing w:line="276" w:lineRule="auto"/>
        <w:ind w:right="-20" w:hanging="580"/>
        <w:rPr>
          <w:b/>
          <w:bCs/>
          <w:sz w:val="24"/>
          <w:szCs w:val="24"/>
        </w:rPr>
      </w:pPr>
      <w:r>
        <w:rPr>
          <w:b/>
          <w:bCs/>
          <w:sz w:val="24"/>
          <w:szCs w:val="24"/>
        </w:rPr>
        <w:t>X.</w:t>
      </w:r>
      <w:r>
        <w:rPr>
          <w:sz w:val="14"/>
          <w:szCs w:val="14"/>
        </w:rPr>
        <w:t xml:space="preserve">         </w:t>
      </w:r>
      <w:r>
        <w:rPr>
          <w:b/>
          <w:bCs/>
          <w:sz w:val="24"/>
          <w:szCs w:val="24"/>
        </w:rPr>
        <w:t>FORCE MAJEURE</w:t>
      </w:r>
    </w:p>
    <w:p w:rsidR="00405F08" w:rsidRDefault="00C17F89" w:rsidP="00F23603">
      <w:pPr>
        <w:spacing w:before="20" w:line="276" w:lineRule="auto"/>
        <w:rPr>
          <w:sz w:val="24"/>
          <w:szCs w:val="24"/>
        </w:rPr>
      </w:pPr>
      <w:r>
        <w:rPr>
          <w:sz w:val="24"/>
          <w:szCs w:val="24"/>
        </w:rPr>
        <w:t xml:space="preserve"> </w:t>
      </w:r>
    </w:p>
    <w:p w:rsidR="00405F08" w:rsidRDefault="00C17F89" w:rsidP="00F23603">
      <w:pPr>
        <w:spacing w:line="276" w:lineRule="auto"/>
        <w:rPr>
          <w:sz w:val="24"/>
          <w:szCs w:val="24"/>
        </w:rPr>
      </w:pPr>
      <w:r>
        <w:rPr>
          <w:sz w:val="24"/>
          <w:szCs w:val="24"/>
        </w:rPr>
        <w:t>If the SFA, in its reasonable discretion, determines that the Force Majeure Event is likely to delay Vendor’s performance for more than thirty (30) days, the SFA reserves the right to cancel the agreement between the parties. In that event, neither party shall have any further liability to the other, subject only to the SFA's obligation to pay the Vendor for work already completed by the Vendor and the Vendor’s warranty for work already completed.</w:t>
      </w:r>
    </w:p>
    <w:p w:rsidR="00405F08" w:rsidRDefault="00C17F89" w:rsidP="00F23603">
      <w:pPr>
        <w:spacing w:line="276" w:lineRule="auto"/>
        <w:ind w:right="360"/>
        <w:rPr>
          <w:sz w:val="24"/>
          <w:szCs w:val="24"/>
        </w:rPr>
      </w:pPr>
      <w:r>
        <w:rPr>
          <w:sz w:val="24"/>
          <w:szCs w:val="24"/>
        </w:rPr>
        <w:t xml:space="preserve"> </w:t>
      </w:r>
    </w:p>
    <w:p w:rsidR="00405F08" w:rsidRDefault="00C17F89" w:rsidP="00F23603">
      <w:pPr>
        <w:spacing w:line="276" w:lineRule="auto"/>
        <w:ind w:right="360"/>
        <w:rPr>
          <w:sz w:val="24"/>
          <w:szCs w:val="24"/>
        </w:rPr>
      </w:pPr>
      <w:r>
        <w:rPr>
          <w:sz w:val="24"/>
          <w:szCs w:val="24"/>
        </w:rPr>
        <w:t xml:space="preserve"> </w:t>
      </w:r>
    </w:p>
    <w:p w:rsidR="0052669C" w:rsidRDefault="0052669C" w:rsidP="00F23603">
      <w:pPr>
        <w:spacing w:line="276" w:lineRule="auto"/>
        <w:ind w:right="-20" w:hanging="580"/>
        <w:rPr>
          <w:b/>
          <w:bCs/>
          <w:sz w:val="24"/>
          <w:szCs w:val="24"/>
        </w:rPr>
      </w:pPr>
    </w:p>
    <w:p w:rsidR="0052669C" w:rsidRDefault="0052669C" w:rsidP="00F23603">
      <w:pPr>
        <w:spacing w:line="276" w:lineRule="auto"/>
        <w:ind w:right="-20" w:hanging="580"/>
        <w:rPr>
          <w:b/>
          <w:bCs/>
          <w:sz w:val="24"/>
          <w:szCs w:val="24"/>
        </w:rPr>
      </w:pPr>
    </w:p>
    <w:p w:rsidR="0052669C" w:rsidRDefault="0052669C" w:rsidP="00F23603">
      <w:pPr>
        <w:spacing w:line="276" w:lineRule="auto"/>
        <w:ind w:right="-20" w:hanging="580"/>
        <w:rPr>
          <w:b/>
          <w:bCs/>
          <w:sz w:val="24"/>
          <w:szCs w:val="24"/>
        </w:rPr>
      </w:pPr>
    </w:p>
    <w:p w:rsidR="0052669C" w:rsidRDefault="0052669C" w:rsidP="00F23603">
      <w:pPr>
        <w:spacing w:line="276" w:lineRule="auto"/>
        <w:ind w:right="-20" w:hanging="580"/>
        <w:rPr>
          <w:b/>
          <w:bCs/>
          <w:sz w:val="24"/>
          <w:szCs w:val="24"/>
        </w:rPr>
      </w:pPr>
    </w:p>
    <w:p w:rsidR="0052669C" w:rsidRDefault="0052669C" w:rsidP="00F23603">
      <w:pPr>
        <w:spacing w:line="276" w:lineRule="auto"/>
        <w:ind w:right="-20" w:hanging="580"/>
        <w:rPr>
          <w:b/>
          <w:bCs/>
          <w:sz w:val="24"/>
          <w:szCs w:val="24"/>
        </w:rPr>
      </w:pPr>
    </w:p>
    <w:p w:rsidR="0052669C" w:rsidRDefault="0052669C" w:rsidP="00F23603">
      <w:pPr>
        <w:spacing w:line="276" w:lineRule="auto"/>
        <w:ind w:right="-20" w:hanging="580"/>
        <w:rPr>
          <w:b/>
          <w:bCs/>
          <w:sz w:val="24"/>
          <w:szCs w:val="24"/>
        </w:rPr>
      </w:pPr>
    </w:p>
    <w:p w:rsidR="0052669C" w:rsidRDefault="0052669C" w:rsidP="00F23603">
      <w:pPr>
        <w:spacing w:line="276" w:lineRule="auto"/>
        <w:ind w:right="-20" w:hanging="580"/>
        <w:rPr>
          <w:b/>
          <w:bCs/>
          <w:sz w:val="24"/>
          <w:szCs w:val="24"/>
        </w:rPr>
      </w:pPr>
    </w:p>
    <w:p w:rsidR="0052669C" w:rsidRDefault="0052669C" w:rsidP="00F23603">
      <w:pPr>
        <w:spacing w:line="276" w:lineRule="auto"/>
        <w:ind w:right="-20" w:hanging="580"/>
        <w:rPr>
          <w:b/>
          <w:bCs/>
          <w:sz w:val="24"/>
          <w:szCs w:val="24"/>
        </w:rPr>
      </w:pPr>
    </w:p>
    <w:p w:rsidR="0052669C" w:rsidRDefault="0052669C" w:rsidP="00F23603">
      <w:pPr>
        <w:spacing w:line="276" w:lineRule="auto"/>
        <w:ind w:right="-20" w:hanging="580"/>
        <w:rPr>
          <w:b/>
          <w:bCs/>
          <w:sz w:val="24"/>
          <w:szCs w:val="24"/>
        </w:rPr>
      </w:pPr>
    </w:p>
    <w:p w:rsidR="0052669C" w:rsidRDefault="0052669C" w:rsidP="00F23603">
      <w:pPr>
        <w:spacing w:line="276" w:lineRule="auto"/>
        <w:ind w:right="-20" w:hanging="580"/>
        <w:rPr>
          <w:b/>
          <w:bCs/>
          <w:sz w:val="24"/>
          <w:szCs w:val="24"/>
        </w:rPr>
      </w:pPr>
    </w:p>
    <w:p w:rsidR="00405F08" w:rsidRDefault="00C17F89" w:rsidP="00F23603">
      <w:pPr>
        <w:spacing w:line="276" w:lineRule="auto"/>
        <w:ind w:right="-20" w:hanging="580"/>
        <w:rPr>
          <w:b/>
          <w:bCs/>
          <w:sz w:val="24"/>
          <w:szCs w:val="24"/>
        </w:rPr>
      </w:pPr>
      <w:r>
        <w:rPr>
          <w:b/>
          <w:bCs/>
          <w:sz w:val="24"/>
          <w:szCs w:val="24"/>
        </w:rPr>
        <w:t>XI.</w:t>
      </w:r>
      <w:r>
        <w:rPr>
          <w:sz w:val="14"/>
          <w:szCs w:val="14"/>
        </w:rPr>
        <w:t xml:space="preserve">        </w:t>
      </w:r>
      <w:r>
        <w:rPr>
          <w:b/>
          <w:bCs/>
          <w:sz w:val="24"/>
          <w:szCs w:val="24"/>
        </w:rPr>
        <w:t>EVIDENCE OF INSURANCE</w:t>
      </w:r>
    </w:p>
    <w:p w:rsidR="00405F08" w:rsidRDefault="00C17F89" w:rsidP="00F23603">
      <w:pPr>
        <w:spacing w:before="20" w:line="276" w:lineRule="auto"/>
        <w:rPr>
          <w:sz w:val="24"/>
          <w:szCs w:val="24"/>
        </w:rPr>
      </w:pPr>
      <w:r>
        <w:rPr>
          <w:sz w:val="24"/>
          <w:szCs w:val="24"/>
        </w:rPr>
        <w:t xml:space="preserve"> </w:t>
      </w:r>
    </w:p>
    <w:p w:rsidR="00405F08" w:rsidRDefault="00C17F89" w:rsidP="00F23603">
      <w:pPr>
        <w:spacing w:before="20" w:line="276" w:lineRule="auto"/>
        <w:ind w:right="60" w:hanging="380"/>
        <w:jc w:val="both"/>
        <w:rPr>
          <w:color w:val="0070C0"/>
          <w:sz w:val="24"/>
          <w:szCs w:val="24"/>
        </w:rPr>
      </w:pPr>
      <w:r>
        <w:rPr>
          <w:sz w:val="24"/>
          <w:szCs w:val="24"/>
        </w:rPr>
        <w:t>a)</w:t>
      </w:r>
      <w:r>
        <w:rPr>
          <w:sz w:val="14"/>
          <w:szCs w:val="14"/>
        </w:rPr>
        <w:t xml:space="preserve">        </w:t>
      </w:r>
      <w:r>
        <w:rPr>
          <w:sz w:val="24"/>
          <w:szCs w:val="24"/>
        </w:rPr>
        <w:t xml:space="preserve">The successful </w:t>
      </w:r>
      <w:r w:rsidR="009D1723">
        <w:rPr>
          <w:sz w:val="24"/>
          <w:szCs w:val="24"/>
        </w:rPr>
        <w:t>Proposer</w:t>
      </w:r>
      <w:r>
        <w:rPr>
          <w:sz w:val="24"/>
          <w:szCs w:val="24"/>
        </w:rPr>
        <w:t xml:space="preserve">, at its expense, shall always carry and maintain in full force during the term of the contract resulting from this RFP the following insurance: </w:t>
      </w:r>
    </w:p>
    <w:p w:rsidR="00405F08" w:rsidRDefault="00C17F89" w:rsidP="00F23603">
      <w:pPr>
        <w:spacing w:before="20" w:line="276" w:lineRule="auto"/>
        <w:ind w:right="60"/>
        <w:jc w:val="both"/>
        <w:rPr>
          <w:sz w:val="24"/>
          <w:szCs w:val="24"/>
        </w:rPr>
      </w:pPr>
      <w:r>
        <w:rPr>
          <w:sz w:val="24"/>
          <w:szCs w:val="24"/>
        </w:rPr>
        <w:t xml:space="preserve"> </w:t>
      </w:r>
    </w:p>
    <w:tbl>
      <w:tblPr>
        <w:tblStyle w:val="a"/>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740"/>
        <w:gridCol w:w="3885"/>
      </w:tblGrid>
      <w:tr w:rsidR="00405F08">
        <w:trPr>
          <w:trHeight w:val="345"/>
        </w:trPr>
        <w:tc>
          <w:tcPr>
            <w:tcW w:w="8625" w:type="dxa"/>
            <w:gridSpan w:val="2"/>
            <w:tcBorders>
              <w:top w:val="single" w:sz="6" w:space="0" w:color="BFBFBF"/>
              <w:left w:val="single" w:sz="6" w:space="0" w:color="BFBFBF"/>
              <w:bottom w:val="single" w:sz="6" w:space="0" w:color="BFBFBF"/>
              <w:right w:val="single" w:sz="6" w:space="0" w:color="BFBFBF"/>
            </w:tcBorders>
            <w:tcMar>
              <w:top w:w="0" w:type="dxa"/>
              <w:left w:w="100" w:type="dxa"/>
              <w:bottom w:w="0" w:type="dxa"/>
              <w:right w:w="100" w:type="dxa"/>
            </w:tcMar>
          </w:tcPr>
          <w:p w:rsidR="00405F08" w:rsidRDefault="00C17F89" w:rsidP="00F23603">
            <w:pPr>
              <w:spacing w:line="360" w:lineRule="auto"/>
              <w:ind w:right="120"/>
              <w:rPr>
                <w:sz w:val="24"/>
                <w:szCs w:val="24"/>
              </w:rPr>
            </w:pPr>
            <w:r>
              <w:rPr>
                <w:sz w:val="24"/>
                <w:szCs w:val="24"/>
              </w:rPr>
              <w:t xml:space="preserve">Coverage                                                                    </w:t>
            </w:r>
            <w:r>
              <w:rPr>
                <w:sz w:val="24"/>
                <w:szCs w:val="24"/>
              </w:rPr>
              <w:tab/>
              <w:t xml:space="preserve">                                              Limits of Liability</w:t>
            </w:r>
          </w:p>
        </w:tc>
      </w:tr>
      <w:tr w:rsidR="00405F08">
        <w:trPr>
          <w:trHeight w:val="345"/>
        </w:trPr>
        <w:tc>
          <w:tcPr>
            <w:tcW w:w="4740" w:type="dxa"/>
            <w:tcBorders>
              <w:top w:val="nil"/>
              <w:left w:val="single" w:sz="6" w:space="0" w:color="BFBFBF"/>
              <w:bottom w:val="single" w:sz="6" w:space="0" w:color="BFBFBF"/>
              <w:right w:val="single" w:sz="6" w:space="0" w:color="BFBFBF"/>
            </w:tcBorders>
            <w:shd w:val="clear" w:color="auto" w:fill="auto"/>
            <w:tcMar>
              <w:top w:w="0" w:type="dxa"/>
              <w:left w:w="100" w:type="dxa"/>
              <w:bottom w:w="0" w:type="dxa"/>
              <w:right w:w="100" w:type="dxa"/>
            </w:tcMar>
          </w:tcPr>
          <w:p w:rsidR="00405F08" w:rsidRDefault="00C17F89" w:rsidP="00F23603">
            <w:pPr>
              <w:spacing w:line="360" w:lineRule="auto"/>
              <w:ind w:right="120"/>
              <w:rPr>
                <w:sz w:val="24"/>
                <w:szCs w:val="24"/>
              </w:rPr>
            </w:pPr>
            <w:r>
              <w:rPr>
                <w:sz w:val="24"/>
                <w:szCs w:val="24"/>
              </w:rPr>
              <w:t>Workmen’s Compensation</w:t>
            </w:r>
          </w:p>
        </w:tc>
        <w:tc>
          <w:tcPr>
            <w:tcW w:w="3885" w:type="dxa"/>
            <w:tcBorders>
              <w:top w:val="nil"/>
              <w:left w:val="nil"/>
              <w:bottom w:val="single" w:sz="6" w:space="0" w:color="BFBFBF"/>
              <w:right w:val="single" w:sz="6" w:space="0" w:color="BFBFBF"/>
            </w:tcBorders>
            <w:shd w:val="clear" w:color="auto" w:fill="auto"/>
            <w:tcMar>
              <w:top w:w="0" w:type="dxa"/>
              <w:left w:w="100" w:type="dxa"/>
              <w:bottom w:w="0" w:type="dxa"/>
              <w:right w:w="100" w:type="dxa"/>
            </w:tcMar>
          </w:tcPr>
          <w:p w:rsidR="00405F08" w:rsidRDefault="00C17F89" w:rsidP="00F23603">
            <w:pPr>
              <w:spacing w:line="360" w:lineRule="auto"/>
              <w:ind w:right="120"/>
              <w:rPr>
                <w:sz w:val="24"/>
                <w:szCs w:val="24"/>
              </w:rPr>
            </w:pPr>
            <w:r>
              <w:rPr>
                <w:sz w:val="24"/>
                <w:szCs w:val="24"/>
              </w:rPr>
              <w:t>Statutory</w:t>
            </w:r>
          </w:p>
        </w:tc>
      </w:tr>
      <w:tr w:rsidR="00405F08">
        <w:trPr>
          <w:trHeight w:val="675"/>
        </w:trPr>
        <w:tc>
          <w:tcPr>
            <w:tcW w:w="4740" w:type="dxa"/>
            <w:tcBorders>
              <w:top w:val="nil"/>
              <w:left w:val="single" w:sz="6" w:space="0" w:color="BFBFBF"/>
              <w:bottom w:val="single" w:sz="6" w:space="0" w:color="BFBFBF"/>
              <w:right w:val="single" w:sz="6" w:space="0" w:color="BFBFBF"/>
            </w:tcBorders>
            <w:shd w:val="clear" w:color="auto" w:fill="auto"/>
            <w:tcMar>
              <w:top w:w="0" w:type="dxa"/>
              <w:left w:w="100" w:type="dxa"/>
              <w:bottom w:w="0" w:type="dxa"/>
              <w:right w:w="100" w:type="dxa"/>
            </w:tcMar>
          </w:tcPr>
          <w:p w:rsidR="00405F08" w:rsidRDefault="00C17F89" w:rsidP="00F23603">
            <w:pPr>
              <w:spacing w:line="360" w:lineRule="auto"/>
              <w:ind w:right="120"/>
              <w:rPr>
                <w:sz w:val="24"/>
                <w:szCs w:val="24"/>
              </w:rPr>
            </w:pPr>
            <w:r>
              <w:rPr>
                <w:sz w:val="24"/>
                <w:szCs w:val="24"/>
              </w:rPr>
              <w:t>General Liability/Property Damage</w:t>
            </w:r>
          </w:p>
        </w:tc>
        <w:tc>
          <w:tcPr>
            <w:tcW w:w="3885" w:type="dxa"/>
            <w:tcBorders>
              <w:top w:val="nil"/>
              <w:left w:val="nil"/>
              <w:bottom w:val="single" w:sz="6" w:space="0" w:color="BFBFBF"/>
              <w:right w:val="single" w:sz="6" w:space="0" w:color="BFBFBF"/>
            </w:tcBorders>
            <w:shd w:val="clear" w:color="auto" w:fill="auto"/>
            <w:tcMar>
              <w:top w:w="0" w:type="dxa"/>
              <w:left w:w="100" w:type="dxa"/>
              <w:bottom w:w="0" w:type="dxa"/>
              <w:right w:w="100" w:type="dxa"/>
            </w:tcMar>
          </w:tcPr>
          <w:p w:rsidR="00405F08" w:rsidRDefault="00C17F89" w:rsidP="00F23603">
            <w:pPr>
              <w:spacing w:line="360" w:lineRule="auto"/>
              <w:ind w:right="120"/>
              <w:rPr>
                <w:sz w:val="24"/>
                <w:szCs w:val="24"/>
              </w:rPr>
            </w:pPr>
            <w:r>
              <w:rPr>
                <w:sz w:val="24"/>
                <w:szCs w:val="24"/>
              </w:rPr>
              <w:t>$500,000 each occurrence</w:t>
            </w:r>
          </w:p>
          <w:p w:rsidR="00405F08" w:rsidRDefault="00C17F89" w:rsidP="00F23603">
            <w:pPr>
              <w:spacing w:line="360" w:lineRule="auto"/>
              <w:ind w:right="120"/>
              <w:rPr>
                <w:sz w:val="24"/>
                <w:szCs w:val="24"/>
              </w:rPr>
            </w:pPr>
            <w:r>
              <w:rPr>
                <w:sz w:val="24"/>
                <w:szCs w:val="24"/>
              </w:rPr>
              <w:t>$1,000,000 aggregate</w:t>
            </w:r>
          </w:p>
        </w:tc>
      </w:tr>
      <w:tr w:rsidR="00405F08">
        <w:trPr>
          <w:trHeight w:val="675"/>
        </w:trPr>
        <w:tc>
          <w:tcPr>
            <w:tcW w:w="4740" w:type="dxa"/>
            <w:tcBorders>
              <w:top w:val="nil"/>
              <w:left w:val="single" w:sz="6" w:space="0" w:color="BFBFBF"/>
              <w:bottom w:val="single" w:sz="6" w:space="0" w:color="BFBFBF"/>
              <w:right w:val="single" w:sz="6" w:space="0" w:color="BFBFBF"/>
            </w:tcBorders>
            <w:shd w:val="clear" w:color="auto" w:fill="auto"/>
            <w:tcMar>
              <w:top w:w="0" w:type="dxa"/>
              <w:left w:w="100" w:type="dxa"/>
              <w:bottom w:w="0" w:type="dxa"/>
              <w:right w:w="100" w:type="dxa"/>
            </w:tcMar>
          </w:tcPr>
          <w:p w:rsidR="00405F08" w:rsidRDefault="00C17F89" w:rsidP="00F23603">
            <w:pPr>
              <w:spacing w:line="360" w:lineRule="auto"/>
              <w:ind w:right="120"/>
              <w:rPr>
                <w:sz w:val="24"/>
                <w:szCs w:val="24"/>
              </w:rPr>
            </w:pPr>
            <w:r>
              <w:rPr>
                <w:sz w:val="24"/>
                <w:szCs w:val="24"/>
              </w:rPr>
              <w:t>Personal Injury</w:t>
            </w:r>
          </w:p>
        </w:tc>
        <w:tc>
          <w:tcPr>
            <w:tcW w:w="3885" w:type="dxa"/>
            <w:tcBorders>
              <w:top w:val="nil"/>
              <w:left w:val="nil"/>
              <w:bottom w:val="single" w:sz="6" w:space="0" w:color="BFBFBF"/>
              <w:right w:val="single" w:sz="6" w:space="0" w:color="BFBFBF"/>
            </w:tcBorders>
            <w:shd w:val="clear" w:color="auto" w:fill="auto"/>
            <w:tcMar>
              <w:top w:w="0" w:type="dxa"/>
              <w:left w:w="100" w:type="dxa"/>
              <w:bottom w:w="0" w:type="dxa"/>
              <w:right w:w="100" w:type="dxa"/>
            </w:tcMar>
          </w:tcPr>
          <w:p w:rsidR="00405F08" w:rsidRDefault="00C17F89" w:rsidP="00F23603">
            <w:pPr>
              <w:spacing w:line="360" w:lineRule="auto"/>
              <w:ind w:right="120"/>
              <w:rPr>
                <w:sz w:val="24"/>
                <w:szCs w:val="24"/>
              </w:rPr>
            </w:pPr>
            <w:r>
              <w:rPr>
                <w:sz w:val="24"/>
                <w:szCs w:val="24"/>
              </w:rPr>
              <w:t>$500,000 each occurrence</w:t>
            </w:r>
          </w:p>
          <w:p w:rsidR="00405F08" w:rsidRDefault="00C17F89" w:rsidP="00F23603">
            <w:pPr>
              <w:spacing w:line="360" w:lineRule="auto"/>
              <w:ind w:right="120"/>
              <w:rPr>
                <w:sz w:val="24"/>
                <w:szCs w:val="24"/>
              </w:rPr>
            </w:pPr>
            <w:r>
              <w:rPr>
                <w:sz w:val="24"/>
                <w:szCs w:val="24"/>
              </w:rPr>
              <w:t>$1,000,000 aggregate</w:t>
            </w:r>
          </w:p>
        </w:tc>
      </w:tr>
      <w:tr w:rsidR="00405F08">
        <w:trPr>
          <w:trHeight w:val="375"/>
        </w:trPr>
        <w:tc>
          <w:tcPr>
            <w:tcW w:w="4740" w:type="dxa"/>
            <w:tcBorders>
              <w:top w:val="nil"/>
              <w:left w:val="single" w:sz="6" w:space="0" w:color="BFBFBF"/>
              <w:bottom w:val="single" w:sz="6" w:space="0" w:color="BFBFBF"/>
              <w:right w:val="single" w:sz="6" w:space="0" w:color="BFBFBF"/>
            </w:tcBorders>
            <w:shd w:val="clear" w:color="auto" w:fill="auto"/>
            <w:tcMar>
              <w:top w:w="0" w:type="dxa"/>
              <w:left w:w="100" w:type="dxa"/>
              <w:bottom w:w="0" w:type="dxa"/>
              <w:right w:w="100" w:type="dxa"/>
            </w:tcMar>
          </w:tcPr>
          <w:p w:rsidR="00405F08" w:rsidRDefault="00C17F89" w:rsidP="00F23603">
            <w:pPr>
              <w:spacing w:line="360" w:lineRule="auto"/>
              <w:ind w:right="120"/>
              <w:rPr>
                <w:sz w:val="24"/>
                <w:szCs w:val="24"/>
              </w:rPr>
            </w:pPr>
            <w:r>
              <w:rPr>
                <w:sz w:val="24"/>
                <w:szCs w:val="24"/>
              </w:rPr>
              <w:t>Automobile Liability/Property Damage</w:t>
            </w:r>
          </w:p>
        </w:tc>
        <w:tc>
          <w:tcPr>
            <w:tcW w:w="3885" w:type="dxa"/>
            <w:tcBorders>
              <w:top w:val="nil"/>
              <w:left w:val="nil"/>
              <w:bottom w:val="single" w:sz="6" w:space="0" w:color="BFBFBF"/>
              <w:right w:val="single" w:sz="6" w:space="0" w:color="BFBFBF"/>
            </w:tcBorders>
            <w:shd w:val="clear" w:color="auto" w:fill="auto"/>
            <w:tcMar>
              <w:top w:w="0" w:type="dxa"/>
              <w:left w:w="100" w:type="dxa"/>
              <w:bottom w:w="0" w:type="dxa"/>
              <w:right w:w="100" w:type="dxa"/>
            </w:tcMar>
          </w:tcPr>
          <w:p w:rsidR="00405F08" w:rsidRDefault="00C17F89" w:rsidP="00F23603">
            <w:pPr>
              <w:spacing w:line="360" w:lineRule="auto"/>
              <w:ind w:right="120"/>
              <w:rPr>
                <w:sz w:val="24"/>
                <w:szCs w:val="24"/>
              </w:rPr>
            </w:pPr>
            <w:r>
              <w:rPr>
                <w:sz w:val="24"/>
                <w:szCs w:val="24"/>
              </w:rPr>
              <w:t>$500,000 each occurrence</w:t>
            </w:r>
          </w:p>
        </w:tc>
      </w:tr>
      <w:tr w:rsidR="00405F08">
        <w:trPr>
          <w:trHeight w:val="375"/>
        </w:trPr>
        <w:tc>
          <w:tcPr>
            <w:tcW w:w="4740" w:type="dxa"/>
            <w:tcBorders>
              <w:top w:val="nil"/>
              <w:left w:val="single" w:sz="6" w:space="0" w:color="BFBFBF"/>
              <w:bottom w:val="single" w:sz="6" w:space="0" w:color="BFBFBF"/>
              <w:right w:val="single" w:sz="6" w:space="0" w:color="BFBFBF"/>
            </w:tcBorders>
            <w:shd w:val="clear" w:color="auto" w:fill="auto"/>
            <w:tcMar>
              <w:top w:w="0" w:type="dxa"/>
              <w:left w:w="100" w:type="dxa"/>
              <w:bottom w:w="0" w:type="dxa"/>
              <w:right w:w="100" w:type="dxa"/>
            </w:tcMar>
          </w:tcPr>
          <w:p w:rsidR="00405F08" w:rsidRDefault="00C17F89" w:rsidP="00F23603">
            <w:pPr>
              <w:spacing w:line="360" w:lineRule="auto"/>
              <w:ind w:right="120"/>
              <w:rPr>
                <w:sz w:val="24"/>
                <w:szCs w:val="24"/>
              </w:rPr>
            </w:pPr>
            <w:r>
              <w:rPr>
                <w:sz w:val="24"/>
                <w:szCs w:val="24"/>
              </w:rPr>
              <w:t xml:space="preserve"> </w:t>
            </w:r>
          </w:p>
        </w:tc>
        <w:tc>
          <w:tcPr>
            <w:tcW w:w="3885" w:type="dxa"/>
            <w:tcBorders>
              <w:top w:val="nil"/>
              <w:left w:val="nil"/>
              <w:bottom w:val="single" w:sz="6" w:space="0" w:color="BFBFBF"/>
              <w:right w:val="single" w:sz="6" w:space="0" w:color="BFBFBF"/>
            </w:tcBorders>
            <w:shd w:val="clear" w:color="auto" w:fill="auto"/>
            <w:tcMar>
              <w:top w:w="0" w:type="dxa"/>
              <w:left w:w="100" w:type="dxa"/>
              <w:bottom w:w="0" w:type="dxa"/>
              <w:right w:w="100" w:type="dxa"/>
            </w:tcMar>
          </w:tcPr>
          <w:p w:rsidR="00405F08" w:rsidRDefault="00C17F89" w:rsidP="00F23603">
            <w:pPr>
              <w:spacing w:line="360" w:lineRule="auto"/>
              <w:ind w:right="120"/>
              <w:rPr>
                <w:sz w:val="24"/>
                <w:szCs w:val="24"/>
              </w:rPr>
            </w:pPr>
            <w:r>
              <w:rPr>
                <w:sz w:val="24"/>
                <w:szCs w:val="24"/>
              </w:rPr>
              <w:t xml:space="preserve"> </w:t>
            </w:r>
          </w:p>
        </w:tc>
      </w:tr>
      <w:tr w:rsidR="00405F08">
        <w:trPr>
          <w:trHeight w:val="675"/>
        </w:trPr>
        <w:tc>
          <w:tcPr>
            <w:tcW w:w="4740" w:type="dxa"/>
            <w:tcBorders>
              <w:top w:val="nil"/>
              <w:left w:val="single" w:sz="6" w:space="0" w:color="BFBFBF"/>
              <w:bottom w:val="single" w:sz="6" w:space="0" w:color="BFBFBF"/>
              <w:right w:val="single" w:sz="6" w:space="0" w:color="BFBFBF"/>
            </w:tcBorders>
            <w:shd w:val="clear" w:color="auto" w:fill="auto"/>
            <w:tcMar>
              <w:top w:w="0" w:type="dxa"/>
              <w:left w:w="100" w:type="dxa"/>
              <w:bottom w:w="0" w:type="dxa"/>
              <w:right w:w="100" w:type="dxa"/>
            </w:tcMar>
          </w:tcPr>
          <w:p w:rsidR="00405F08" w:rsidRDefault="00C17F89" w:rsidP="00F23603">
            <w:pPr>
              <w:spacing w:line="360" w:lineRule="auto"/>
              <w:ind w:right="120"/>
              <w:rPr>
                <w:sz w:val="24"/>
                <w:szCs w:val="24"/>
              </w:rPr>
            </w:pPr>
            <w:r>
              <w:rPr>
                <w:sz w:val="24"/>
                <w:szCs w:val="24"/>
              </w:rPr>
              <w:t>Bodily Injury</w:t>
            </w:r>
          </w:p>
        </w:tc>
        <w:tc>
          <w:tcPr>
            <w:tcW w:w="3885" w:type="dxa"/>
            <w:tcBorders>
              <w:top w:val="nil"/>
              <w:left w:val="nil"/>
              <w:bottom w:val="single" w:sz="6" w:space="0" w:color="BFBFBF"/>
              <w:right w:val="single" w:sz="6" w:space="0" w:color="BFBFBF"/>
            </w:tcBorders>
            <w:shd w:val="clear" w:color="auto" w:fill="auto"/>
            <w:tcMar>
              <w:top w:w="0" w:type="dxa"/>
              <w:left w:w="100" w:type="dxa"/>
              <w:bottom w:w="0" w:type="dxa"/>
              <w:right w:w="100" w:type="dxa"/>
            </w:tcMar>
          </w:tcPr>
          <w:p w:rsidR="00405F08" w:rsidRDefault="00C17F89" w:rsidP="00F23603">
            <w:pPr>
              <w:spacing w:line="360" w:lineRule="auto"/>
              <w:ind w:right="120"/>
              <w:rPr>
                <w:sz w:val="24"/>
                <w:szCs w:val="24"/>
              </w:rPr>
            </w:pPr>
            <w:r>
              <w:rPr>
                <w:sz w:val="24"/>
                <w:szCs w:val="24"/>
              </w:rPr>
              <w:t>$500,000 each occurrence</w:t>
            </w:r>
          </w:p>
          <w:p w:rsidR="00405F08" w:rsidRDefault="00C17F89" w:rsidP="00F23603">
            <w:pPr>
              <w:spacing w:line="360" w:lineRule="auto"/>
              <w:ind w:right="120"/>
              <w:rPr>
                <w:sz w:val="24"/>
                <w:szCs w:val="24"/>
              </w:rPr>
            </w:pPr>
            <w:r>
              <w:rPr>
                <w:sz w:val="24"/>
                <w:szCs w:val="24"/>
              </w:rPr>
              <w:t>$1,000,000 aggregate</w:t>
            </w:r>
          </w:p>
        </w:tc>
      </w:tr>
    </w:tbl>
    <w:p w:rsidR="00405F08" w:rsidRDefault="00C17F89" w:rsidP="00F23603">
      <w:pPr>
        <w:spacing w:after="200"/>
        <w:rPr>
          <w:sz w:val="24"/>
          <w:szCs w:val="24"/>
        </w:rPr>
      </w:pPr>
      <w:r>
        <w:rPr>
          <w:sz w:val="24"/>
          <w:szCs w:val="24"/>
        </w:rPr>
        <w:t xml:space="preserve"> </w:t>
      </w:r>
    </w:p>
    <w:p w:rsidR="00405F08" w:rsidRDefault="00C17F89" w:rsidP="00F23603">
      <w:pPr>
        <w:rPr>
          <w:sz w:val="24"/>
          <w:szCs w:val="24"/>
        </w:rPr>
      </w:pPr>
      <w:r>
        <w:rPr>
          <w:sz w:val="24"/>
          <w:szCs w:val="24"/>
        </w:rPr>
        <w:t xml:space="preserve"> </w:t>
      </w:r>
    </w:p>
    <w:p w:rsidR="00405F08" w:rsidRDefault="00C17F89" w:rsidP="00F23603">
      <w:pPr>
        <w:ind w:hanging="380"/>
        <w:rPr>
          <w:sz w:val="24"/>
          <w:szCs w:val="24"/>
        </w:rPr>
      </w:pPr>
      <w:r>
        <w:rPr>
          <w:sz w:val="24"/>
          <w:szCs w:val="24"/>
        </w:rPr>
        <w:t>b)</w:t>
      </w:r>
      <w:r>
        <w:rPr>
          <w:sz w:val="14"/>
          <w:szCs w:val="14"/>
        </w:rPr>
        <w:t xml:space="preserve">        </w:t>
      </w:r>
      <w:r>
        <w:rPr>
          <w:sz w:val="24"/>
          <w:szCs w:val="24"/>
        </w:rPr>
        <w:t xml:space="preserve">Prior to commencement of performance of this Agreement, Vendor shall furnish to the </w:t>
      </w:r>
      <w:r w:rsidR="00A54F0E">
        <w:rPr>
          <w:sz w:val="24"/>
          <w:szCs w:val="24"/>
        </w:rPr>
        <w:t>SFA a</w:t>
      </w:r>
      <w:r>
        <w:rPr>
          <w:sz w:val="24"/>
          <w:szCs w:val="24"/>
        </w:rPr>
        <w:t xml:space="preserve"> certificate of liability insurance evidencing all required coverage in at least the limits required herein, naming the SFA, its elected officials, agents, and employees as additional insured under the Comprehensive General Liability coverage, and providing that no policies may be cancelled without ten (10) days advance written notice to the SFA. Such a certificate shall be issued to the SFA.</w:t>
      </w:r>
    </w:p>
    <w:p w:rsidR="00405F08" w:rsidRDefault="00C17F89" w:rsidP="00F23603">
      <w:pPr>
        <w:spacing w:line="276" w:lineRule="auto"/>
        <w:ind w:right="160" w:hanging="380"/>
        <w:rPr>
          <w:sz w:val="24"/>
          <w:szCs w:val="24"/>
        </w:rPr>
      </w:pPr>
      <w:r>
        <w:rPr>
          <w:sz w:val="24"/>
          <w:szCs w:val="24"/>
        </w:rPr>
        <w:t>c)</w:t>
      </w:r>
      <w:r>
        <w:rPr>
          <w:sz w:val="14"/>
          <w:szCs w:val="14"/>
        </w:rPr>
        <w:t xml:space="preserve">        </w:t>
      </w:r>
      <w:r>
        <w:rPr>
          <w:sz w:val="24"/>
          <w:szCs w:val="24"/>
        </w:rPr>
        <w:t>Said policies shall remain in full force and effect until the expiration of the terms of the contract or until completion of all duties to be performed hereunder by the Vendor, whichever shall occur later.</w:t>
      </w:r>
    </w:p>
    <w:p w:rsidR="00405F08" w:rsidRDefault="00C17F89" w:rsidP="00F23603">
      <w:pPr>
        <w:spacing w:before="20" w:line="237" w:lineRule="auto"/>
        <w:ind w:right="60"/>
        <w:rPr>
          <w:i/>
          <w:iCs/>
          <w:sz w:val="24"/>
          <w:szCs w:val="24"/>
        </w:rPr>
      </w:pPr>
      <w:r>
        <w:rPr>
          <w:i/>
          <w:iCs/>
          <w:sz w:val="24"/>
          <w:szCs w:val="24"/>
        </w:rPr>
        <w:t xml:space="preserve"> </w:t>
      </w:r>
    </w:p>
    <w:p w:rsidR="00405F08" w:rsidRDefault="00C17F89" w:rsidP="00F23603">
      <w:pPr>
        <w:spacing w:before="20" w:line="237" w:lineRule="auto"/>
        <w:ind w:right="60"/>
        <w:rPr>
          <w:i/>
          <w:iCs/>
          <w:sz w:val="24"/>
          <w:szCs w:val="24"/>
        </w:rPr>
      </w:pPr>
      <w:r>
        <w:rPr>
          <w:i/>
          <w:iCs/>
          <w:sz w:val="24"/>
          <w:szCs w:val="24"/>
        </w:rPr>
        <w:t xml:space="preserve"> </w:t>
      </w:r>
    </w:p>
    <w:p w:rsidR="00405F08" w:rsidRDefault="00C17F89" w:rsidP="00F23603">
      <w:pPr>
        <w:spacing w:before="20" w:line="237" w:lineRule="auto"/>
        <w:ind w:right="60"/>
        <w:rPr>
          <w:b/>
          <w:bCs/>
          <w:sz w:val="24"/>
          <w:szCs w:val="24"/>
        </w:rPr>
      </w:pPr>
      <w:r>
        <w:rPr>
          <w:b/>
          <w:bCs/>
          <w:sz w:val="24"/>
          <w:szCs w:val="24"/>
        </w:rPr>
        <w:t>X</w:t>
      </w:r>
      <w:r w:rsidR="00CB3CF4">
        <w:rPr>
          <w:b/>
          <w:bCs/>
          <w:sz w:val="24"/>
          <w:szCs w:val="24"/>
        </w:rPr>
        <w:t>I</w:t>
      </w:r>
      <w:r>
        <w:rPr>
          <w:b/>
          <w:bCs/>
          <w:sz w:val="24"/>
          <w:szCs w:val="24"/>
        </w:rPr>
        <w:t>I.</w:t>
      </w:r>
      <w:r>
        <w:rPr>
          <w:sz w:val="14"/>
          <w:szCs w:val="14"/>
        </w:rPr>
        <w:t xml:space="preserve">             </w:t>
      </w:r>
      <w:r>
        <w:rPr>
          <w:b/>
          <w:bCs/>
          <w:sz w:val="24"/>
          <w:szCs w:val="24"/>
        </w:rPr>
        <w:t>WARRANTY</w:t>
      </w:r>
    </w:p>
    <w:p w:rsidR="00405F08" w:rsidRDefault="00C17F89" w:rsidP="00F23603">
      <w:pPr>
        <w:spacing w:before="20" w:line="237" w:lineRule="auto"/>
        <w:ind w:right="60"/>
        <w:rPr>
          <w:sz w:val="24"/>
          <w:szCs w:val="24"/>
        </w:rPr>
      </w:pPr>
      <w:r>
        <w:rPr>
          <w:sz w:val="24"/>
          <w:szCs w:val="24"/>
        </w:rPr>
        <w:t xml:space="preserve"> </w:t>
      </w:r>
    </w:p>
    <w:p w:rsidR="00405F08" w:rsidRDefault="00C17F89" w:rsidP="00F23603">
      <w:pPr>
        <w:spacing w:line="276" w:lineRule="auto"/>
        <w:rPr>
          <w:sz w:val="24"/>
          <w:szCs w:val="24"/>
        </w:rPr>
      </w:pPr>
      <w:r>
        <w:rPr>
          <w:sz w:val="24"/>
          <w:szCs w:val="24"/>
        </w:rPr>
        <w:t xml:space="preserve">Successful </w:t>
      </w:r>
      <w:r w:rsidR="009D1723">
        <w:rPr>
          <w:sz w:val="24"/>
          <w:szCs w:val="24"/>
        </w:rPr>
        <w:t>Proposer</w:t>
      </w:r>
      <w:r>
        <w:rPr>
          <w:sz w:val="24"/>
          <w:szCs w:val="24"/>
        </w:rPr>
        <w:t xml:space="preserve"> shall fully warrant all products furnished under the terms of this contract, against poor and inferior quality. Time is of the essence of this contract. While under warranty, successful </w:t>
      </w:r>
      <w:r w:rsidR="009D1723">
        <w:rPr>
          <w:sz w:val="24"/>
          <w:szCs w:val="24"/>
        </w:rPr>
        <w:t>Proposer</w:t>
      </w:r>
      <w:r>
        <w:rPr>
          <w:sz w:val="24"/>
          <w:szCs w:val="24"/>
        </w:rPr>
        <w:t xml:space="preserve"> shall replace any damaged or inferior product in a timely manner to minimize the disruption of the SFA's operations.</w:t>
      </w:r>
    </w:p>
    <w:p w:rsidR="00405F08" w:rsidRDefault="00C17F89" w:rsidP="00F23603">
      <w:pPr>
        <w:spacing w:line="276" w:lineRule="auto"/>
        <w:rPr>
          <w:sz w:val="24"/>
          <w:szCs w:val="24"/>
        </w:rPr>
      </w:pPr>
      <w:r>
        <w:rPr>
          <w:sz w:val="24"/>
          <w:szCs w:val="24"/>
        </w:rPr>
        <w:t xml:space="preserve"> </w:t>
      </w:r>
    </w:p>
    <w:p w:rsidR="00405F08" w:rsidRDefault="00C17F89" w:rsidP="00F23603">
      <w:pPr>
        <w:spacing w:line="276" w:lineRule="auto"/>
        <w:rPr>
          <w:b/>
          <w:bCs/>
          <w:sz w:val="24"/>
          <w:szCs w:val="24"/>
        </w:rPr>
      </w:pPr>
      <w:r>
        <w:rPr>
          <w:b/>
          <w:bCs/>
          <w:sz w:val="24"/>
          <w:szCs w:val="24"/>
        </w:rPr>
        <w:lastRenderedPageBreak/>
        <w:t>X</w:t>
      </w:r>
      <w:r w:rsidR="00CB3CF4">
        <w:rPr>
          <w:b/>
          <w:bCs/>
          <w:sz w:val="24"/>
          <w:szCs w:val="24"/>
        </w:rPr>
        <w:t>I</w:t>
      </w:r>
      <w:r>
        <w:rPr>
          <w:b/>
          <w:bCs/>
          <w:sz w:val="24"/>
          <w:szCs w:val="24"/>
        </w:rPr>
        <w:t>II.</w:t>
      </w:r>
      <w:r>
        <w:rPr>
          <w:sz w:val="14"/>
          <w:szCs w:val="14"/>
        </w:rPr>
        <w:t xml:space="preserve">           </w:t>
      </w:r>
      <w:r>
        <w:rPr>
          <w:b/>
          <w:bCs/>
          <w:sz w:val="24"/>
          <w:szCs w:val="24"/>
        </w:rPr>
        <w:t>GIFTS AND GRATUITIES</w:t>
      </w:r>
    </w:p>
    <w:p w:rsidR="00405F08" w:rsidRDefault="00C17F89" w:rsidP="00F23603">
      <w:pPr>
        <w:spacing w:line="276" w:lineRule="auto"/>
        <w:rPr>
          <w:sz w:val="24"/>
          <w:szCs w:val="24"/>
        </w:rPr>
      </w:pPr>
      <w:r>
        <w:rPr>
          <w:sz w:val="24"/>
          <w:szCs w:val="24"/>
        </w:rPr>
        <w:t xml:space="preserve"> </w:t>
      </w:r>
    </w:p>
    <w:p w:rsidR="00405F08" w:rsidRDefault="00C17F89" w:rsidP="00F23603">
      <w:pPr>
        <w:spacing w:line="276" w:lineRule="auto"/>
        <w:rPr>
          <w:sz w:val="24"/>
          <w:szCs w:val="24"/>
        </w:rPr>
      </w:pPr>
      <w:r>
        <w:rPr>
          <w:sz w:val="24"/>
          <w:szCs w:val="24"/>
        </w:rPr>
        <w:t>Acceptance of gifts from vendors and the offering of gifts by vendors are prohibited. No employee of the school district</w:t>
      </w:r>
      <w:r w:rsidR="0052669C">
        <w:rPr>
          <w:sz w:val="24"/>
          <w:szCs w:val="24"/>
        </w:rPr>
        <w:t xml:space="preserve"> </w:t>
      </w:r>
      <w:r>
        <w:rPr>
          <w:sz w:val="24"/>
          <w:szCs w:val="24"/>
        </w:rPr>
        <w:t>purchasing products under provisions of the contract issued as a result of this invitation shall accept, solicit, or receive, either</w:t>
      </w:r>
      <w:r w:rsidR="0052669C">
        <w:rPr>
          <w:sz w:val="24"/>
          <w:szCs w:val="24"/>
        </w:rPr>
        <w:t xml:space="preserve"> </w:t>
      </w:r>
      <w:r>
        <w:rPr>
          <w:sz w:val="24"/>
          <w:szCs w:val="24"/>
        </w:rPr>
        <w:t>directly or indirectly, from any person, firm, or corporation any gift or gratuity.</w:t>
      </w:r>
    </w:p>
    <w:p w:rsidR="00405F08" w:rsidRDefault="00C17F89" w:rsidP="00F23603">
      <w:pPr>
        <w:spacing w:line="276" w:lineRule="auto"/>
        <w:ind w:hanging="80"/>
        <w:rPr>
          <w:sz w:val="24"/>
          <w:szCs w:val="24"/>
        </w:rPr>
      </w:pPr>
      <w:r>
        <w:rPr>
          <w:sz w:val="24"/>
          <w:szCs w:val="24"/>
        </w:rPr>
        <w:t xml:space="preserve"> </w:t>
      </w:r>
    </w:p>
    <w:p w:rsidR="00405F08" w:rsidRDefault="00C17F89" w:rsidP="00F23603">
      <w:pPr>
        <w:spacing w:line="276" w:lineRule="auto"/>
        <w:ind w:hanging="80"/>
        <w:rPr>
          <w:sz w:val="24"/>
          <w:szCs w:val="24"/>
        </w:rPr>
      </w:pPr>
      <w:r>
        <w:rPr>
          <w:sz w:val="24"/>
          <w:szCs w:val="24"/>
        </w:rPr>
        <w:t xml:space="preserve"> </w:t>
      </w:r>
      <w:r>
        <w:rPr>
          <w:i/>
          <w:iCs/>
          <w:sz w:val="24"/>
          <w:szCs w:val="24"/>
        </w:rPr>
        <w:t xml:space="preserve">SAMPLES: </w:t>
      </w:r>
      <w:r>
        <w:rPr>
          <w:sz w:val="24"/>
          <w:szCs w:val="24"/>
        </w:rPr>
        <w:t xml:space="preserve">The SFA reserves the right to request samples of any/all items indicated on the </w:t>
      </w:r>
      <w:r w:rsidR="009D1723">
        <w:rPr>
          <w:sz w:val="24"/>
          <w:szCs w:val="24"/>
        </w:rPr>
        <w:t>proposal</w:t>
      </w:r>
      <w:r w:rsidR="0052669C">
        <w:rPr>
          <w:sz w:val="24"/>
          <w:szCs w:val="24"/>
        </w:rPr>
        <w:t xml:space="preserve"> </w:t>
      </w:r>
      <w:r>
        <w:rPr>
          <w:sz w:val="24"/>
          <w:szCs w:val="24"/>
        </w:rPr>
        <w:t xml:space="preserve">schedule. Samples shall be provided within five (5) business days upon request. It will be the responsibility of the supplier to incur all costs associated with the request for samples. Each sample is to be labeled with the </w:t>
      </w:r>
      <w:r w:rsidR="009D1723">
        <w:rPr>
          <w:sz w:val="24"/>
          <w:szCs w:val="24"/>
        </w:rPr>
        <w:t>Proposer</w:t>
      </w:r>
      <w:r>
        <w:rPr>
          <w:sz w:val="24"/>
          <w:szCs w:val="24"/>
        </w:rPr>
        <w:t xml:space="preserve">’s name, the item number as indicated on the Quote Sheets, and the </w:t>
      </w:r>
      <w:r w:rsidR="009D1723">
        <w:rPr>
          <w:sz w:val="24"/>
          <w:szCs w:val="24"/>
        </w:rPr>
        <w:t>proposal</w:t>
      </w:r>
      <w:r>
        <w:rPr>
          <w:sz w:val="24"/>
          <w:szCs w:val="24"/>
        </w:rPr>
        <w:t xml:space="preserve"> number. Each sample must have a minimum of five (5)</w:t>
      </w:r>
    </w:p>
    <w:p w:rsidR="00405F08" w:rsidRDefault="00C17F89" w:rsidP="00F23603">
      <w:pPr>
        <w:spacing w:line="276" w:lineRule="auto"/>
        <w:rPr>
          <w:sz w:val="24"/>
          <w:szCs w:val="24"/>
        </w:rPr>
      </w:pPr>
      <w:r>
        <w:rPr>
          <w:sz w:val="24"/>
          <w:szCs w:val="24"/>
        </w:rPr>
        <w:t>servings to be evaluated. Product labels on selected samples will be kept for verification when shipments are received. Products without such information may not be considered.</w:t>
      </w:r>
    </w:p>
    <w:p w:rsidR="00405F08" w:rsidRDefault="00C17F89" w:rsidP="00F23603">
      <w:pPr>
        <w:spacing w:line="276" w:lineRule="auto"/>
        <w:rPr>
          <w:sz w:val="24"/>
          <w:szCs w:val="24"/>
        </w:rPr>
      </w:pPr>
      <w:r>
        <w:rPr>
          <w:sz w:val="24"/>
          <w:szCs w:val="24"/>
        </w:rPr>
        <w:t xml:space="preserve"> </w:t>
      </w:r>
    </w:p>
    <w:p w:rsidR="00405F08" w:rsidRDefault="00C17F89" w:rsidP="00F23603">
      <w:pPr>
        <w:spacing w:line="276" w:lineRule="auto"/>
        <w:rPr>
          <w:sz w:val="24"/>
          <w:szCs w:val="24"/>
        </w:rPr>
      </w:pPr>
      <w:r>
        <w:rPr>
          <w:b/>
          <w:bCs/>
          <w:sz w:val="24"/>
          <w:szCs w:val="24"/>
        </w:rPr>
        <w:t>X</w:t>
      </w:r>
      <w:r w:rsidR="00CB3CF4">
        <w:rPr>
          <w:b/>
          <w:bCs/>
          <w:sz w:val="24"/>
          <w:szCs w:val="24"/>
        </w:rPr>
        <w:t>I</w:t>
      </w:r>
      <w:r>
        <w:rPr>
          <w:b/>
          <w:bCs/>
          <w:sz w:val="24"/>
          <w:szCs w:val="24"/>
        </w:rPr>
        <w:t>V.</w:t>
      </w:r>
      <w:r>
        <w:rPr>
          <w:sz w:val="14"/>
          <w:szCs w:val="14"/>
        </w:rPr>
        <w:t xml:space="preserve">          </w:t>
      </w:r>
      <w:r>
        <w:rPr>
          <w:b/>
          <w:bCs/>
          <w:sz w:val="24"/>
          <w:szCs w:val="24"/>
        </w:rPr>
        <w:t>SEVERABILITY</w:t>
      </w:r>
      <w:r>
        <w:rPr>
          <w:sz w:val="24"/>
          <w:szCs w:val="24"/>
        </w:rPr>
        <w:t xml:space="preserve">  </w:t>
      </w:r>
    </w:p>
    <w:p w:rsidR="00405F08" w:rsidRDefault="00C17F89" w:rsidP="00F23603">
      <w:pPr>
        <w:spacing w:line="276" w:lineRule="auto"/>
        <w:rPr>
          <w:sz w:val="24"/>
          <w:szCs w:val="24"/>
        </w:rPr>
      </w:pPr>
      <w:r>
        <w:rPr>
          <w:sz w:val="24"/>
          <w:szCs w:val="24"/>
        </w:rPr>
        <w:t xml:space="preserve"> </w:t>
      </w:r>
    </w:p>
    <w:p w:rsidR="00405F08" w:rsidRDefault="00C17F89" w:rsidP="00F23603">
      <w:pPr>
        <w:spacing w:line="276" w:lineRule="auto"/>
        <w:ind w:right="-20"/>
        <w:rPr>
          <w:sz w:val="24"/>
          <w:szCs w:val="24"/>
        </w:rPr>
      </w:pPr>
      <w:r>
        <w:rPr>
          <w:sz w:val="24"/>
          <w:szCs w:val="24"/>
        </w:rPr>
        <w:t>The provisions of this contract are severable. Any term or condition deemed illegal or invalid shall not affect any other term or condition of the contract.</w:t>
      </w:r>
    </w:p>
    <w:p w:rsidR="00405F08" w:rsidRDefault="00C17F89" w:rsidP="00F23603">
      <w:pPr>
        <w:spacing w:line="276" w:lineRule="auto"/>
        <w:ind w:right="-20"/>
        <w:rPr>
          <w:sz w:val="24"/>
          <w:szCs w:val="24"/>
        </w:rPr>
      </w:pPr>
      <w:r>
        <w:rPr>
          <w:sz w:val="24"/>
          <w:szCs w:val="24"/>
        </w:rPr>
        <w:t xml:space="preserve"> </w:t>
      </w:r>
    </w:p>
    <w:p w:rsidR="00405F08" w:rsidRDefault="00C17F89" w:rsidP="00F23603">
      <w:pPr>
        <w:spacing w:line="276" w:lineRule="auto"/>
        <w:ind w:right="-20"/>
        <w:rPr>
          <w:b/>
          <w:bCs/>
          <w:sz w:val="24"/>
          <w:szCs w:val="24"/>
        </w:rPr>
      </w:pPr>
      <w:r>
        <w:rPr>
          <w:b/>
          <w:bCs/>
          <w:sz w:val="24"/>
          <w:szCs w:val="24"/>
        </w:rPr>
        <w:t>X</w:t>
      </w:r>
      <w:r w:rsidR="00CB3CF4">
        <w:rPr>
          <w:b/>
          <w:bCs/>
          <w:sz w:val="24"/>
          <w:szCs w:val="24"/>
        </w:rPr>
        <w:t>V</w:t>
      </w:r>
      <w:r>
        <w:rPr>
          <w:b/>
          <w:bCs/>
          <w:sz w:val="24"/>
          <w:szCs w:val="24"/>
        </w:rPr>
        <w:t>.</w:t>
      </w:r>
      <w:r>
        <w:rPr>
          <w:sz w:val="14"/>
          <w:szCs w:val="14"/>
        </w:rPr>
        <w:t xml:space="preserve">             </w:t>
      </w:r>
      <w:r>
        <w:rPr>
          <w:b/>
          <w:bCs/>
          <w:sz w:val="24"/>
          <w:szCs w:val="24"/>
        </w:rPr>
        <w:t>WAIVER AND REJECTION RIGHTS</w:t>
      </w:r>
    </w:p>
    <w:p w:rsidR="00405F08" w:rsidRDefault="00C17F89" w:rsidP="00F23603">
      <w:pPr>
        <w:spacing w:line="276" w:lineRule="auto"/>
        <w:ind w:right="-20"/>
        <w:rPr>
          <w:sz w:val="24"/>
          <w:szCs w:val="24"/>
        </w:rPr>
      </w:pPr>
      <w:r>
        <w:rPr>
          <w:sz w:val="24"/>
          <w:szCs w:val="24"/>
        </w:rPr>
        <w:t xml:space="preserve"> </w:t>
      </w:r>
    </w:p>
    <w:p w:rsidR="00405F08" w:rsidRDefault="00C17F89" w:rsidP="00F23603">
      <w:pPr>
        <w:spacing w:line="276" w:lineRule="auto"/>
        <w:ind w:right="-20"/>
        <w:rPr>
          <w:sz w:val="24"/>
          <w:szCs w:val="24"/>
        </w:rPr>
      </w:pPr>
      <w:r>
        <w:rPr>
          <w:sz w:val="24"/>
          <w:szCs w:val="24"/>
        </w:rPr>
        <w:t xml:space="preserve"> Notwithstanding any other provisions of the solicitation, the school district reserves the right to:</w:t>
      </w:r>
    </w:p>
    <w:p w:rsidR="00405F08" w:rsidRDefault="00C17F89" w:rsidP="00F23603">
      <w:pPr>
        <w:spacing w:line="276" w:lineRule="auto"/>
        <w:ind w:right="-20"/>
        <w:rPr>
          <w:sz w:val="24"/>
          <w:szCs w:val="24"/>
        </w:rPr>
      </w:pPr>
      <w:r>
        <w:rPr>
          <w:sz w:val="24"/>
          <w:szCs w:val="24"/>
        </w:rPr>
        <w:t>•</w:t>
      </w:r>
      <w:r>
        <w:rPr>
          <w:sz w:val="14"/>
          <w:szCs w:val="14"/>
        </w:rPr>
        <w:t xml:space="preserve">          </w:t>
      </w:r>
      <w:r>
        <w:rPr>
          <w:sz w:val="24"/>
          <w:szCs w:val="24"/>
        </w:rPr>
        <w:t>Waive any immaterial defect or informality;</w:t>
      </w:r>
    </w:p>
    <w:p w:rsidR="00405F08" w:rsidRDefault="00C17F89" w:rsidP="00F23603">
      <w:pPr>
        <w:spacing w:line="276" w:lineRule="auto"/>
        <w:ind w:right="-20"/>
        <w:rPr>
          <w:sz w:val="24"/>
          <w:szCs w:val="24"/>
        </w:rPr>
      </w:pPr>
      <w:r>
        <w:rPr>
          <w:sz w:val="24"/>
          <w:szCs w:val="24"/>
        </w:rPr>
        <w:t>•</w:t>
      </w:r>
      <w:r>
        <w:rPr>
          <w:sz w:val="14"/>
          <w:szCs w:val="14"/>
        </w:rPr>
        <w:t xml:space="preserve">          </w:t>
      </w:r>
      <w:r>
        <w:rPr>
          <w:sz w:val="24"/>
          <w:szCs w:val="24"/>
        </w:rPr>
        <w:t>Reject any and all offers or portions thereof; or</w:t>
      </w:r>
    </w:p>
    <w:p w:rsidR="00405F08" w:rsidRDefault="00C17F89" w:rsidP="00F23603">
      <w:pPr>
        <w:spacing w:line="276" w:lineRule="auto"/>
        <w:ind w:right="-20"/>
        <w:rPr>
          <w:sz w:val="24"/>
          <w:szCs w:val="24"/>
        </w:rPr>
      </w:pPr>
      <w:r>
        <w:rPr>
          <w:sz w:val="24"/>
          <w:szCs w:val="24"/>
        </w:rPr>
        <w:t>•</w:t>
      </w:r>
      <w:r>
        <w:rPr>
          <w:sz w:val="14"/>
          <w:szCs w:val="14"/>
        </w:rPr>
        <w:t xml:space="preserve">          </w:t>
      </w:r>
      <w:r>
        <w:rPr>
          <w:sz w:val="24"/>
          <w:szCs w:val="24"/>
        </w:rPr>
        <w:t>Cancel a solicitation.</w:t>
      </w:r>
    </w:p>
    <w:p w:rsidR="00405F08" w:rsidRDefault="00C17F89" w:rsidP="00F23603">
      <w:pPr>
        <w:spacing w:line="276" w:lineRule="auto"/>
        <w:ind w:right="-20"/>
        <w:rPr>
          <w:sz w:val="24"/>
          <w:szCs w:val="24"/>
        </w:rPr>
      </w:pPr>
      <w:r>
        <w:rPr>
          <w:sz w:val="24"/>
          <w:szCs w:val="24"/>
        </w:rPr>
        <w:t xml:space="preserve"> </w:t>
      </w:r>
    </w:p>
    <w:p w:rsidR="00405F08" w:rsidRDefault="00C17F89" w:rsidP="00F23603">
      <w:pPr>
        <w:spacing w:line="276" w:lineRule="auto"/>
        <w:ind w:right="-20"/>
        <w:rPr>
          <w:b/>
          <w:bCs/>
          <w:sz w:val="24"/>
          <w:szCs w:val="24"/>
        </w:rPr>
      </w:pPr>
      <w:r>
        <w:rPr>
          <w:b/>
          <w:bCs/>
          <w:sz w:val="24"/>
          <w:szCs w:val="24"/>
        </w:rPr>
        <w:t>X</w:t>
      </w:r>
      <w:r w:rsidR="00CB3CF4">
        <w:rPr>
          <w:b/>
          <w:bCs/>
          <w:sz w:val="24"/>
          <w:szCs w:val="24"/>
        </w:rPr>
        <w:t>VI</w:t>
      </w:r>
      <w:r>
        <w:rPr>
          <w:b/>
          <w:bCs/>
          <w:sz w:val="24"/>
          <w:szCs w:val="24"/>
        </w:rPr>
        <w:t>.</w:t>
      </w:r>
      <w:r>
        <w:rPr>
          <w:sz w:val="14"/>
          <w:szCs w:val="14"/>
        </w:rPr>
        <w:t xml:space="preserve">               </w:t>
      </w:r>
      <w:r>
        <w:rPr>
          <w:b/>
          <w:bCs/>
          <w:sz w:val="24"/>
          <w:szCs w:val="24"/>
        </w:rPr>
        <w:t>RELEASE FROM CONTRACT</w:t>
      </w:r>
    </w:p>
    <w:p w:rsidR="00405F08" w:rsidRDefault="00C17F89" w:rsidP="00F23603">
      <w:pPr>
        <w:spacing w:line="276" w:lineRule="auto"/>
        <w:ind w:right="-20"/>
        <w:rPr>
          <w:sz w:val="24"/>
          <w:szCs w:val="24"/>
        </w:rPr>
      </w:pPr>
      <w:r>
        <w:rPr>
          <w:sz w:val="24"/>
          <w:szCs w:val="24"/>
        </w:rPr>
        <w:t xml:space="preserve"> </w:t>
      </w:r>
    </w:p>
    <w:p w:rsidR="00405F08" w:rsidRDefault="00C17F89" w:rsidP="00F23603">
      <w:pPr>
        <w:spacing w:line="276" w:lineRule="auto"/>
        <w:ind w:right="-20"/>
        <w:rPr>
          <w:sz w:val="24"/>
          <w:szCs w:val="24"/>
        </w:rPr>
      </w:pPr>
      <w:r>
        <w:rPr>
          <w:sz w:val="24"/>
          <w:szCs w:val="24"/>
        </w:rPr>
        <w:t xml:space="preserve">In the event the market for a product covered by this request escalates to a point that the vendor is delivering product at </w:t>
      </w:r>
      <w:r w:rsidR="00A54F0E">
        <w:rPr>
          <w:sz w:val="24"/>
          <w:szCs w:val="24"/>
        </w:rPr>
        <w:t>less than</w:t>
      </w:r>
      <w:r>
        <w:rPr>
          <w:sz w:val="24"/>
          <w:szCs w:val="24"/>
        </w:rPr>
        <w:t xml:space="preserve"> cost, the vendor may petition for release from the contract. The petition shall be supported by a third-party market bulletin.</w:t>
      </w:r>
      <w:r w:rsidR="0052669C">
        <w:rPr>
          <w:sz w:val="24"/>
          <w:szCs w:val="24"/>
        </w:rPr>
        <w:t xml:space="preserve"> </w:t>
      </w:r>
      <w:r>
        <w:rPr>
          <w:sz w:val="24"/>
          <w:szCs w:val="24"/>
        </w:rPr>
        <w:t xml:space="preserve"> The decision to release the vendor from the contract will be based on the difference between the market at the time of the </w:t>
      </w:r>
      <w:r w:rsidR="009D1723">
        <w:rPr>
          <w:sz w:val="24"/>
          <w:szCs w:val="24"/>
        </w:rPr>
        <w:t>proposal</w:t>
      </w:r>
      <w:r w:rsidR="0052669C">
        <w:rPr>
          <w:sz w:val="24"/>
          <w:szCs w:val="24"/>
        </w:rPr>
        <w:t xml:space="preserve"> </w:t>
      </w:r>
      <w:r>
        <w:rPr>
          <w:sz w:val="24"/>
          <w:szCs w:val="24"/>
        </w:rPr>
        <w:t>opening and the current market for this item.</w:t>
      </w:r>
    </w:p>
    <w:p w:rsidR="00405F08" w:rsidRDefault="00C17F89" w:rsidP="00F23603">
      <w:pPr>
        <w:spacing w:line="276" w:lineRule="auto"/>
        <w:ind w:right="-20"/>
        <w:rPr>
          <w:sz w:val="24"/>
          <w:szCs w:val="24"/>
        </w:rPr>
      </w:pPr>
      <w:r>
        <w:rPr>
          <w:sz w:val="24"/>
          <w:szCs w:val="24"/>
        </w:rPr>
        <w:t xml:space="preserve"> </w:t>
      </w:r>
    </w:p>
    <w:p w:rsidR="00405F08" w:rsidRDefault="00C17F89" w:rsidP="00F23603">
      <w:pPr>
        <w:spacing w:line="276" w:lineRule="auto"/>
        <w:ind w:right="-20"/>
        <w:rPr>
          <w:sz w:val="24"/>
          <w:szCs w:val="24"/>
        </w:rPr>
      </w:pPr>
      <w:r>
        <w:rPr>
          <w:sz w:val="24"/>
          <w:szCs w:val="24"/>
        </w:rPr>
        <w:t xml:space="preserve"> </w:t>
      </w:r>
    </w:p>
    <w:p w:rsidR="00405F08" w:rsidRDefault="00C17F89" w:rsidP="00F23603">
      <w:pPr>
        <w:spacing w:line="256" w:lineRule="auto"/>
        <w:rPr>
          <w:sz w:val="24"/>
          <w:szCs w:val="24"/>
        </w:rPr>
      </w:pPr>
      <w:r>
        <w:rPr>
          <w:b/>
          <w:bCs/>
          <w:sz w:val="24"/>
          <w:szCs w:val="24"/>
        </w:rPr>
        <w:t>XV</w:t>
      </w:r>
      <w:r w:rsidR="00CB3CF4">
        <w:rPr>
          <w:b/>
          <w:bCs/>
          <w:sz w:val="24"/>
          <w:szCs w:val="24"/>
        </w:rPr>
        <w:t>I</w:t>
      </w:r>
      <w:r>
        <w:rPr>
          <w:b/>
          <w:bCs/>
          <w:sz w:val="24"/>
          <w:szCs w:val="24"/>
        </w:rPr>
        <w:t>I.</w:t>
      </w:r>
      <w:r>
        <w:rPr>
          <w:sz w:val="14"/>
          <w:szCs w:val="14"/>
        </w:rPr>
        <w:t xml:space="preserve">         </w:t>
      </w:r>
      <w:r>
        <w:rPr>
          <w:b/>
          <w:bCs/>
          <w:sz w:val="24"/>
          <w:szCs w:val="24"/>
        </w:rPr>
        <w:t xml:space="preserve">PROCUREMENT OF RECOVERED MATERIALS </w:t>
      </w:r>
      <w:r>
        <w:rPr>
          <w:sz w:val="24"/>
          <w:szCs w:val="24"/>
        </w:rPr>
        <w:t xml:space="preserve">(2 CFR 200.323, 2 CFR Appendix II to Part 200 (J)) </w:t>
      </w:r>
    </w:p>
    <w:p w:rsidR="00405F08" w:rsidRDefault="00C17F89" w:rsidP="00F23603">
      <w:pPr>
        <w:spacing w:line="256" w:lineRule="auto"/>
        <w:rPr>
          <w:sz w:val="24"/>
          <w:szCs w:val="24"/>
        </w:rPr>
      </w:pPr>
      <w:r>
        <w:rPr>
          <w:sz w:val="24"/>
          <w:szCs w:val="24"/>
        </w:rPr>
        <w:t xml:space="preserve"> </w:t>
      </w:r>
    </w:p>
    <w:p w:rsidR="00405F08" w:rsidRDefault="00C17F89" w:rsidP="00F23603">
      <w:pPr>
        <w:spacing w:line="256" w:lineRule="auto"/>
        <w:rPr>
          <w:sz w:val="24"/>
          <w:szCs w:val="24"/>
        </w:rPr>
      </w:pPr>
      <w:r>
        <w:rPr>
          <w:sz w:val="24"/>
          <w:szCs w:val="24"/>
        </w:rPr>
        <w:t>An SFA and its</w:t>
      </w:r>
      <w:hyperlink r:id="rId14">
        <w:r>
          <w:rPr>
            <w:sz w:val="24"/>
            <w:szCs w:val="24"/>
          </w:rPr>
          <w:t xml:space="preserve"> </w:t>
        </w:r>
      </w:hyperlink>
      <w:hyperlink r:id="rId15">
        <w:r>
          <w:rPr>
            <w:color w:val="1155CC"/>
            <w:sz w:val="24"/>
            <w:szCs w:val="24"/>
            <w:u w:val="single"/>
          </w:rPr>
          <w:t>vendors</w:t>
        </w:r>
      </w:hyperlink>
      <w:r>
        <w:rPr>
          <w:sz w:val="24"/>
          <w:szCs w:val="24"/>
        </w:rPr>
        <w:t xml:space="preserve"> must comply with section 6002 of the</w:t>
      </w:r>
      <w:hyperlink r:id="rId16">
        <w:r>
          <w:rPr>
            <w:sz w:val="24"/>
            <w:szCs w:val="24"/>
          </w:rPr>
          <w:t xml:space="preserve"> </w:t>
        </w:r>
      </w:hyperlink>
      <w:hyperlink r:id="rId17">
        <w:r>
          <w:rPr>
            <w:color w:val="1155CC"/>
            <w:sz w:val="24"/>
            <w:szCs w:val="24"/>
            <w:u w:val="single"/>
          </w:rPr>
          <w:t>Solid Waste Disposal Act</w:t>
        </w:r>
      </w:hyperlink>
      <w:r>
        <w:rPr>
          <w:sz w:val="24"/>
          <w:szCs w:val="24"/>
        </w:rPr>
        <w:t xml:space="preserve">, as amended by the Resource Conservation and Recovery Act. The requirements of Section 6002 </w:t>
      </w:r>
      <w:r>
        <w:rPr>
          <w:sz w:val="24"/>
          <w:szCs w:val="24"/>
        </w:rPr>
        <w:lastRenderedPageBreak/>
        <w:t>include procuring only items designated in the guidelines of the Environmental Protection Agency (EPA) at</w:t>
      </w:r>
      <w:hyperlink r:id="rId18">
        <w:r>
          <w:rPr>
            <w:sz w:val="24"/>
            <w:szCs w:val="24"/>
          </w:rPr>
          <w:t xml:space="preserve"> </w:t>
        </w:r>
      </w:hyperlink>
      <w:hyperlink r:id="rId19">
        <w:r>
          <w:rPr>
            <w:color w:val="1155CC"/>
            <w:sz w:val="24"/>
            <w:szCs w:val="24"/>
            <w:u w:val="single"/>
          </w:rPr>
          <w:t>40 CFR part 247</w:t>
        </w:r>
      </w:hyperlink>
      <w:r>
        <w:rPr>
          <w:sz w:val="24"/>
          <w:szCs w:val="24"/>
        </w:rPr>
        <w:t xml:space="preserve"> that contain the highest percentage of recovered materials practicable, consistent with maintaining a satisfactory level of competition, where the purchase price of the item exceeds $10,000 or the value of the quantity acquired during the preceding fiscal year exceeded $10,000; procuring solid waste management services in a manner that maximizes energy and resource recovery; and establishing an affirmative procurement program for procurement of recovered materials identified in the EPA guidelines.</w:t>
      </w:r>
    </w:p>
    <w:p w:rsidR="00405F08" w:rsidRDefault="00C17F89" w:rsidP="00F23603">
      <w:pPr>
        <w:spacing w:line="256" w:lineRule="auto"/>
        <w:rPr>
          <w:sz w:val="24"/>
          <w:szCs w:val="24"/>
        </w:rPr>
      </w:pPr>
      <w:r>
        <w:rPr>
          <w:sz w:val="24"/>
          <w:szCs w:val="24"/>
        </w:rPr>
        <w:t>The recipient or subrecipient should, to the greatest extent practicable and consistent with law, purchase, acquire, or use products and services that can be reused, refurbished, or recycled; contain recycled content, are biobased, or are energy and water efficient; and are sustainable. This may include purchasing compostable items and other products and services that reduce the use of single-use plastic products. See Executive Order 14057, section 101, Policy.</w:t>
      </w:r>
    </w:p>
    <w:p w:rsidR="00405F08" w:rsidRDefault="00C17F89" w:rsidP="00F23603">
      <w:pPr>
        <w:spacing w:line="256" w:lineRule="auto"/>
        <w:rPr>
          <w:sz w:val="24"/>
          <w:szCs w:val="24"/>
        </w:rPr>
      </w:pPr>
      <w:r>
        <w:rPr>
          <w:sz w:val="24"/>
          <w:szCs w:val="24"/>
        </w:rPr>
        <w:t xml:space="preserve"> </w:t>
      </w:r>
    </w:p>
    <w:p w:rsidR="00405F08" w:rsidRDefault="00405F08" w:rsidP="00F23603">
      <w:pPr>
        <w:spacing w:line="256" w:lineRule="auto"/>
        <w:rPr>
          <w:sz w:val="24"/>
          <w:szCs w:val="24"/>
        </w:rPr>
      </w:pPr>
    </w:p>
    <w:p w:rsidR="00405F08" w:rsidRDefault="00405F08" w:rsidP="00F23603">
      <w:pPr>
        <w:spacing w:after="200" w:line="256" w:lineRule="auto"/>
        <w:rPr>
          <w:sz w:val="24"/>
          <w:szCs w:val="24"/>
        </w:rPr>
      </w:pPr>
    </w:p>
    <w:p w:rsidR="005D74E4" w:rsidRDefault="005D74E4" w:rsidP="00F23603">
      <w:pPr>
        <w:spacing w:after="200" w:line="256" w:lineRule="auto"/>
        <w:rPr>
          <w:sz w:val="24"/>
          <w:szCs w:val="24"/>
        </w:rPr>
      </w:pPr>
    </w:p>
    <w:p w:rsidR="005D74E4" w:rsidRDefault="005D74E4" w:rsidP="00F23603">
      <w:pPr>
        <w:spacing w:after="200" w:line="256" w:lineRule="auto"/>
        <w:rPr>
          <w:sz w:val="24"/>
          <w:szCs w:val="24"/>
        </w:rPr>
      </w:pPr>
    </w:p>
    <w:p w:rsidR="00405F08" w:rsidRDefault="00C17F89" w:rsidP="00F23603">
      <w:pPr>
        <w:spacing w:after="200" w:line="256" w:lineRule="auto"/>
        <w:rPr>
          <w:sz w:val="24"/>
          <w:szCs w:val="24"/>
        </w:rPr>
      </w:pPr>
      <w:r>
        <w:rPr>
          <w:sz w:val="24"/>
          <w:szCs w:val="24"/>
        </w:rPr>
        <w:t xml:space="preserve"> </w:t>
      </w:r>
    </w:p>
    <w:p w:rsidR="00405F08" w:rsidRDefault="00C17F89" w:rsidP="00F23603">
      <w:pPr>
        <w:spacing w:after="200" w:line="256" w:lineRule="auto"/>
        <w:rPr>
          <w:sz w:val="24"/>
          <w:szCs w:val="24"/>
        </w:rPr>
      </w:pPr>
      <w:r>
        <w:rPr>
          <w:b/>
          <w:bCs/>
          <w:sz w:val="24"/>
          <w:szCs w:val="24"/>
        </w:rPr>
        <w:t>XVIII.</w:t>
      </w:r>
      <w:r>
        <w:rPr>
          <w:sz w:val="14"/>
          <w:szCs w:val="14"/>
        </w:rPr>
        <w:t xml:space="preserve">      </w:t>
      </w:r>
      <w:r>
        <w:rPr>
          <w:b/>
          <w:bCs/>
          <w:sz w:val="24"/>
          <w:szCs w:val="24"/>
        </w:rPr>
        <w:t>CIVIL RIGHTS STATEMENT AND ASSURANCE</w:t>
      </w:r>
      <w:r>
        <w:rPr>
          <w:sz w:val="24"/>
          <w:szCs w:val="24"/>
        </w:rPr>
        <w:t xml:space="preserve"> </w:t>
      </w:r>
    </w:p>
    <w:p w:rsidR="00405F08" w:rsidRDefault="00C17F89" w:rsidP="00F23603">
      <w:pPr>
        <w:rPr>
          <w:sz w:val="24"/>
          <w:szCs w:val="24"/>
        </w:rPr>
      </w:pPr>
      <w:r>
        <w:rPr>
          <w:sz w:val="24"/>
          <w:szCs w:val="24"/>
        </w:rPr>
        <w:t xml:space="preserve">The </w:t>
      </w:r>
      <w:r w:rsidR="0052669C">
        <w:rPr>
          <w:sz w:val="24"/>
          <w:szCs w:val="24"/>
          <w:u w:val="single"/>
        </w:rPr>
        <w:t>Murray County School District</w:t>
      </w:r>
      <w:r>
        <w:rPr>
          <w:sz w:val="24"/>
          <w:szCs w:val="24"/>
        </w:rPr>
        <w:t xml:space="preserve"> hereby agrees that it will comply with: </w:t>
      </w:r>
    </w:p>
    <w:p w:rsidR="00405F08" w:rsidRDefault="00C17F89" w:rsidP="00F23603">
      <w:pPr>
        <w:rPr>
          <w:sz w:val="24"/>
          <w:szCs w:val="24"/>
        </w:rPr>
      </w:pPr>
      <w:r>
        <w:rPr>
          <w:sz w:val="24"/>
          <w:szCs w:val="24"/>
        </w:rPr>
        <w:t xml:space="preserve"> </w:t>
      </w:r>
    </w:p>
    <w:p w:rsidR="00405F08" w:rsidRDefault="00C17F89" w:rsidP="00F23603">
      <w:pPr>
        <w:rPr>
          <w:sz w:val="22"/>
          <w:szCs w:val="22"/>
        </w:rPr>
      </w:pPr>
      <w:r>
        <w:rPr>
          <w:sz w:val="14"/>
          <w:szCs w:val="14"/>
        </w:rPr>
        <w:t xml:space="preserve">         </w:t>
      </w:r>
      <w:r>
        <w:rPr>
          <w:sz w:val="22"/>
          <w:szCs w:val="22"/>
        </w:rPr>
        <w:t>i.</w:t>
      </w:r>
      <w:r>
        <w:rPr>
          <w:sz w:val="14"/>
          <w:szCs w:val="14"/>
        </w:rPr>
        <w:t xml:space="preserve">            </w:t>
      </w:r>
      <w:r>
        <w:rPr>
          <w:sz w:val="22"/>
          <w:szCs w:val="22"/>
        </w:rPr>
        <w:t xml:space="preserve">       Title VI of the Civil Rights Act of 1964 (42 U.S.C. 2000d et seq.); </w:t>
      </w:r>
    </w:p>
    <w:p w:rsidR="00405F08" w:rsidRDefault="00C17F89" w:rsidP="00F23603">
      <w:pPr>
        <w:rPr>
          <w:sz w:val="22"/>
          <w:szCs w:val="22"/>
        </w:rPr>
      </w:pPr>
      <w:r>
        <w:rPr>
          <w:sz w:val="14"/>
          <w:szCs w:val="14"/>
        </w:rPr>
        <w:t xml:space="preserve">        </w:t>
      </w:r>
      <w:r>
        <w:rPr>
          <w:sz w:val="22"/>
          <w:szCs w:val="22"/>
        </w:rPr>
        <w:t>ii.</w:t>
      </w:r>
      <w:r>
        <w:rPr>
          <w:sz w:val="14"/>
          <w:szCs w:val="14"/>
        </w:rPr>
        <w:t xml:space="preserve">            </w:t>
      </w:r>
      <w:r>
        <w:rPr>
          <w:sz w:val="22"/>
          <w:szCs w:val="22"/>
        </w:rPr>
        <w:t xml:space="preserve">       Title IX of the Education Amendments of 1972 (20 U.S.C. 1681 et seq.); </w:t>
      </w:r>
    </w:p>
    <w:p w:rsidR="00405F08" w:rsidRDefault="0052669C" w:rsidP="00F23603">
      <w:pPr>
        <w:rPr>
          <w:sz w:val="22"/>
          <w:szCs w:val="22"/>
        </w:rPr>
      </w:pPr>
      <w:r>
        <w:rPr>
          <w:sz w:val="14"/>
          <w:szCs w:val="14"/>
        </w:rPr>
        <w:t xml:space="preserve">                           </w:t>
      </w:r>
      <w:r w:rsidR="00C17F89">
        <w:rPr>
          <w:sz w:val="22"/>
          <w:szCs w:val="22"/>
        </w:rPr>
        <w:t>iii.</w:t>
      </w:r>
      <w:r w:rsidR="00C17F89">
        <w:rPr>
          <w:sz w:val="14"/>
          <w:szCs w:val="14"/>
        </w:rPr>
        <w:t xml:space="preserve">            </w:t>
      </w:r>
      <w:r w:rsidR="00C17F89">
        <w:rPr>
          <w:sz w:val="22"/>
          <w:szCs w:val="22"/>
        </w:rPr>
        <w:t xml:space="preserve">       Section 504 of the Rehabilitation Act of 1973 (29 U.S.C. 794); </w:t>
      </w:r>
    </w:p>
    <w:p w:rsidR="0052669C" w:rsidRDefault="00C17F89" w:rsidP="00F23603">
      <w:pPr>
        <w:rPr>
          <w:sz w:val="22"/>
          <w:szCs w:val="22"/>
        </w:rPr>
      </w:pPr>
      <w:r>
        <w:rPr>
          <w:sz w:val="14"/>
          <w:szCs w:val="14"/>
        </w:rPr>
        <w:t xml:space="preserve">  </w:t>
      </w:r>
      <w:r w:rsidR="0052669C">
        <w:rPr>
          <w:sz w:val="14"/>
          <w:szCs w:val="14"/>
        </w:rPr>
        <w:t xml:space="preserve">     </w:t>
      </w:r>
      <w:r>
        <w:rPr>
          <w:sz w:val="22"/>
          <w:szCs w:val="22"/>
        </w:rPr>
        <w:t>iv.</w:t>
      </w:r>
      <w:r>
        <w:rPr>
          <w:sz w:val="14"/>
          <w:szCs w:val="14"/>
        </w:rPr>
        <w:t xml:space="preserve">            </w:t>
      </w:r>
      <w:r>
        <w:rPr>
          <w:sz w:val="22"/>
          <w:szCs w:val="22"/>
        </w:rPr>
        <w:t xml:space="preserve">       Age Discrimination Act of 1975 (42 U.S.C. 6101 et seq.); </w:t>
      </w:r>
    </w:p>
    <w:p w:rsidR="00405F08" w:rsidRDefault="0052669C" w:rsidP="00F23603">
      <w:pPr>
        <w:rPr>
          <w:sz w:val="22"/>
          <w:szCs w:val="22"/>
        </w:rPr>
      </w:pPr>
      <w:r>
        <w:rPr>
          <w:sz w:val="22"/>
          <w:szCs w:val="22"/>
        </w:rPr>
        <w:t xml:space="preserve">                  </w:t>
      </w:r>
      <w:r w:rsidR="00C17F89">
        <w:rPr>
          <w:sz w:val="22"/>
          <w:szCs w:val="22"/>
        </w:rPr>
        <w:t>v.</w:t>
      </w:r>
      <w:r w:rsidR="00C17F89">
        <w:rPr>
          <w:sz w:val="14"/>
          <w:szCs w:val="14"/>
        </w:rPr>
        <w:t xml:space="preserve">    </w:t>
      </w:r>
      <w:r w:rsidR="00C17F89">
        <w:rPr>
          <w:sz w:val="22"/>
          <w:szCs w:val="22"/>
        </w:rPr>
        <w:t xml:space="preserve">      </w:t>
      </w:r>
      <w:r>
        <w:rPr>
          <w:sz w:val="22"/>
          <w:szCs w:val="22"/>
        </w:rPr>
        <w:t xml:space="preserve">     </w:t>
      </w:r>
      <w:r w:rsidR="00C17F89">
        <w:rPr>
          <w:sz w:val="22"/>
          <w:szCs w:val="22"/>
        </w:rPr>
        <w:t xml:space="preserve"> Title II and Title III of the Americans with Disabilities Act (ADA) of 1990  </w:t>
      </w:r>
      <w:r>
        <w:rPr>
          <w:sz w:val="22"/>
          <w:szCs w:val="22"/>
        </w:rPr>
        <w:t>a</w:t>
      </w:r>
      <w:r w:rsidR="00C17F89">
        <w:rPr>
          <w:sz w:val="22"/>
          <w:szCs w:val="22"/>
        </w:rPr>
        <w:t>mended by the ADA</w:t>
      </w:r>
      <w:r>
        <w:rPr>
          <w:sz w:val="22"/>
          <w:szCs w:val="22"/>
        </w:rPr>
        <w:t xml:space="preserve"> </w:t>
      </w:r>
      <w:r w:rsidR="00C17F89">
        <w:rPr>
          <w:sz w:val="22"/>
          <w:szCs w:val="22"/>
        </w:rPr>
        <w:t xml:space="preserve">Amendment Act of 2008 (42 U.S.C. 12131-12189);            </w:t>
      </w:r>
      <w:r w:rsidR="00C17F89">
        <w:rPr>
          <w:sz w:val="22"/>
          <w:szCs w:val="22"/>
        </w:rPr>
        <w:tab/>
      </w:r>
    </w:p>
    <w:p w:rsidR="00405F08" w:rsidRDefault="00C17F89" w:rsidP="00F23603">
      <w:pPr>
        <w:ind w:firstLine="720"/>
        <w:rPr>
          <w:sz w:val="22"/>
          <w:szCs w:val="22"/>
        </w:rPr>
      </w:pPr>
      <w:r>
        <w:rPr>
          <w:sz w:val="22"/>
          <w:szCs w:val="22"/>
        </w:rPr>
        <w:t>vi.</w:t>
      </w:r>
      <w:r>
        <w:rPr>
          <w:sz w:val="14"/>
          <w:szCs w:val="14"/>
        </w:rPr>
        <w:t xml:space="preserve">            </w:t>
      </w:r>
      <w:r>
        <w:rPr>
          <w:sz w:val="22"/>
          <w:szCs w:val="22"/>
        </w:rPr>
        <w:t xml:space="preserve">       Executive Order 13166, "Improving Access to Services for Persons </w:t>
      </w:r>
      <w:r w:rsidR="00A54F0E">
        <w:rPr>
          <w:sz w:val="22"/>
          <w:szCs w:val="22"/>
        </w:rPr>
        <w:t>with Limited English</w:t>
      </w:r>
      <w:r>
        <w:rPr>
          <w:sz w:val="22"/>
          <w:szCs w:val="22"/>
        </w:rPr>
        <w:t xml:space="preserve"> Proficiency."</w:t>
      </w:r>
      <w:r w:rsidR="0052669C">
        <w:rPr>
          <w:sz w:val="22"/>
          <w:szCs w:val="22"/>
        </w:rPr>
        <w:t xml:space="preserve"> </w:t>
      </w:r>
      <w:r>
        <w:rPr>
          <w:sz w:val="22"/>
          <w:szCs w:val="22"/>
        </w:rPr>
        <w:t xml:space="preserve">       (August 11, 2000); </w:t>
      </w:r>
    </w:p>
    <w:p w:rsidR="00405F08" w:rsidRDefault="00C17F89" w:rsidP="00F23603">
      <w:pPr>
        <w:rPr>
          <w:sz w:val="22"/>
          <w:szCs w:val="22"/>
        </w:rPr>
      </w:pPr>
      <w:r>
        <w:rPr>
          <w:sz w:val="22"/>
          <w:szCs w:val="22"/>
        </w:rPr>
        <w:t>vii.</w:t>
      </w:r>
      <w:r>
        <w:rPr>
          <w:sz w:val="14"/>
          <w:szCs w:val="14"/>
        </w:rPr>
        <w:t xml:space="preserve">            </w:t>
      </w:r>
      <w:r>
        <w:rPr>
          <w:sz w:val="22"/>
          <w:szCs w:val="22"/>
        </w:rPr>
        <w:t xml:space="preserve">       All provisions required by the implementing regulations of the </w:t>
      </w:r>
      <w:r w:rsidR="00A54F0E">
        <w:rPr>
          <w:sz w:val="22"/>
          <w:szCs w:val="22"/>
        </w:rPr>
        <w:t>Department of</w:t>
      </w:r>
      <w:r>
        <w:rPr>
          <w:sz w:val="22"/>
          <w:szCs w:val="22"/>
        </w:rPr>
        <w:t xml:space="preserve"> Agriculture (USDA) (7 CFR Part 15 et seq.</w:t>
      </w:r>
      <w:r w:rsidR="00A54F0E">
        <w:rPr>
          <w:sz w:val="22"/>
          <w:szCs w:val="22"/>
        </w:rPr>
        <w:t>); Department</w:t>
      </w:r>
      <w:r>
        <w:rPr>
          <w:sz w:val="22"/>
          <w:szCs w:val="22"/>
        </w:rPr>
        <w:t xml:space="preserve"> of Justice Enforcement Guidelines (28 CFR Parts 35, 42 and 50.3); </w:t>
      </w:r>
    </w:p>
    <w:p w:rsidR="00405F08" w:rsidRDefault="00C17F89" w:rsidP="00F23603">
      <w:pPr>
        <w:rPr>
          <w:sz w:val="22"/>
          <w:szCs w:val="22"/>
        </w:rPr>
      </w:pPr>
      <w:r>
        <w:rPr>
          <w:sz w:val="14"/>
          <w:szCs w:val="14"/>
        </w:rPr>
        <w:t xml:space="preserve">    </w:t>
      </w:r>
      <w:r>
        <w:rPr>
          <w:sz w:val="22"/>
          <w:szCs w:val="22"/>
        </w:rPr>
        <w:t>viii.</w:t>
      </w:r>
      <w:r>
        <w:rPr>
          <w:sz w:val="14"/>
          <w:szCs w:val="14"/>
        </w:rPr>
        <w:t xml:space="preserve">            </w:t>
      </w:r>
      <w:r>
        <w:rPr>
          <w:sz w:val="22"/>
          <w:szCs w:val="22"/>
        </w:rPr>
        <w:t xml:space="preserve">       Food and Nutrition Service (FNS) directives and guidelines to the effect that, no person shall, on the grounds of race,</w:t>
      </w:r>
      <w:r w:rsidR="0052669C">
        <w:rPr>
          <w:sz w:val="22"/>
          <w:szCs w:val="22"/>
        </w:rPr>
        <w:t xml:space="preserve"> </w:t>
      </w:r>
      <w:r>
        <w:rPr>
          <w:sz w:val="22"/>
          <w:szCs w:val="22"/>
        </w:rPr>
        <w:t>color, national origin, sex (including gender identity and sexual orientation), age, or disability, be excluded from</w:t>
      </w:r>
      <w:r w:rsidR="0052669C">
        <w:rPr>
          <w:sz w:val="22"/>
          <w:szCs w:val="22"/>
        </w:rPr>
        <w:t xml:space="preserve"> p</w:t>
      </w:r>
      <w:r>
        <w:rPr>
          <w:sz w:val="22"/>
          <w:szCs w:val="22"/>
        </w:rPr>
        <w:t>articipation in, be denied the benefits of, or otherwise be subject to discrimination under any program or activity for</w:t>
      </w:r>
      <w:r w:rsidR="0052669C">
        <w:rPr>
          <w:sz w:val="22"/>
          <w:szCs w:val="22"/>
        </w:rPr>
        <w:t xml:space="preserve"> </w:t>
      </w:r>
      <w:r>
        <w:rPr>
          <w:sz w:val="22"/>
          <w:szCs w:val="22"/>
        </w:rPr>
        <w:t xml:space="preserve"> which the Program applicant receives Federal financial assistance from USDA; and hereby gives</w:t>
      </w:r>
      <w:r w:rsidR="0052669C">
        <w:rPr>
          <w:sz w:val="22"/>
          <w:szCs w:val="22"/>
        </w:rPr>
        <w:t xml:space="preserve"> </w:t>
      </w:r>
      <w:r>
        <w:rPr>
          <w:sz w:val="22"/>
          <w:szCs w:val="22"/>
        </w:rPr>
        <w:t xml:space="preserve"> assurance that it will immediately take measures necessary to effectuate this Agreement.            </w:t>
      </w:r>
    </w:p>
    <w:p w:rsidR="00405F08" w:rsidRDefault="00C17F89" w:rsidP="00F23603">
      <w:pPr>
        <w:rPr>
          <w:sz w:val="22"/>
          <w:szCs w:val="22"/>
        </w:rPr>
      </w:pPr>
      <w:r>
        <w:rPr>
          <w:sz w:val="14"/>
          <w:szCs w:val="14"/>
        </w:rPr>
        <w:t xml:space="preserve">      </w:t>
      </w:r>
      <w:r>
        <w:rPr>
          <w:sz w:val="22"/>
          <w:szCs w:val="22"/>
        </w:rPr>
        <w:t>ix.</w:t>
      </w:r>
      <w:r>
        <w:rPr>
          <w:sz w:val="14"/>
          <w:szCs w:val="14"/>
        </w:rPr>
        <w:t xml:space="preserve">            </w:t>
      </w:r>
      <w:r>
        <w:rPr>
          <w:sz w:val="22"/>
          <w:szCs w:val="22"/>
        </w:rPr>
        <w:t xml:space="preserve">      The USDA non-discrimination statement that in accordance with Federal civil rights law and U.S.</w:t>
      </w:r>
      <w:r w:rsidR="0052669C">
        <w:rPr>
          <w:sz w:val="22"/>
          <w:szCs w:val="22"/>
        </w:rPr>
        <w:t xml:space="preserve"> </w:t>
      </w:r>
      <w:r>
        <w:rPr>
          <w:sz w:val="22"/>
          <w:szCs w:val="22"/>
        </w:rPr>
        <w:t xml:space="preserve"> Department of Agriculture (USDA) civil rights regulations and policies, the USDA, its Agencies,</w:t>
      </w:r>
      <w:r w:rsidR="0052669C">
        <w:rPr>
          <w:sz w:val="22"/>
          <w:szCs w:val="22"/>
        </w:rPr>
        <w:t xml:space="preserve"> </w:t>
      </w:r>
      <w:r>
        <w:rPr>
          <w:sz w:val="22"/>
          <w:szCs w:val="22"/>
        </w:rPr>
        <w:t xml:space="preserve"> offices, and employees, and institutions participating in or administering USDA programs are</w:t>
      </w:r>
      <w:r w:rsidR="0052669C">
        <w:rPr>
          <w:sz w:val="22"/>
          <w:szCs w:val="22"/>
        </w:rPr>
        <w:t xml:space="preserve"> </w:t>
      </w:r>
      <w:r>
        <w:rPr>
          <w:sz w:val="22"/>
          <w:szCs w:val="22"/>
        </w:rPr>
        <w:t xml:space="preserve"> prohibited from discriminating based on race, color, national origin, religion, sex, gender identity</w:t>
      </w:r>
      <w:r w:rsidR="0052669C">
        <w:rPr>
          <w:sz w:val="22"/>
          <w:szCs w:val="22"/>
        </w:rPr>
        <w:t xml:space="preserve"> </w:t>
      </w:r>
      <w:r>
        <w:rPr>
          <w:sz w:val="22"/>
          <w:szCs w:val="22"/>
        </w:rPr>
        <w:t xml:space="preserve"> (including gender expression), sexual orientation, disability, age, marital status, family/parental</w:t>
      </w:r>
      <w:r w:rsidR="0052669C">
        <w:rPr>
          <w:sz w:val="22"/>
          <w:szCs w:val="22"/>
        </w:rPr>
        <w:t xml:space="preserve"> </w:t>
      </w:r>
      <w:r>
        <w:rPr>
          <w:sz w:val="22"/>
          <w:szCs w:val="22"/>
        </w:rPr>
        <w:t xml:space="preserve"> status, </w:t>
      </w:r>
      <w:r>
        <w:rPr>
          <w:sz w:val="22"/>
          <w:szCs w:val="22"/>
        </w:rPr>
        <w:lastRenderedPageBreak/>
        <w:t>income derived from a public assistance program, political beliefs, or reprisal or retaliation</w:t>
      </w:r>
      <w:r w:rsidR="0052669C">
        <w:rPr>
          <w:sz w:val="22"/>
          <w:szCs w:val="22"/>
        </w:rPr>
        <w:t xml:space="preserve"> </w:t>
      </w:r>
      <w:r>
        <w:rPr>
          <w:sz w:val="22"/>
          <w:szCs w:val="22"/>
        </w:rPr>
        <w:t xml:space="preserve"> for prior civil rights activity, in any program or activity conducted or funded by USDA (not all bases</w:t>
      </w:r>
      <w:r w:rsidR="0052669C">
        <w:rPr>
          <w:sz w:val="22"/>
          <w:szCs w:val="22"/>
        </w:rPr>
        <w:t xml:space="preserve"> </w:t>
      </w:r>
      <w:r>
        <w:rPr>
          <w:sz w:val="22"/>
          <w:szCs w:val="22"/>
        </w:rPr>
        <w:t xml:space="preserve"> apply to all programs).</w:t>
      </w:r>
    </w:p>
    <w:p w:rsidR="00405F08" w:rsidRDefault="00C17F89" w:rsidP="00F23603">
      <w:pPr>
        <w:rPr>
          <w:sz w:val="22"/>
          <w:szCs w:val="22"/>
        </w:rPr>
      </w:pPr>
      <w:r>
        <w:rPr>
          <w:sz w:val="22"/>
          <w:szCs w:val="22"/>
        </w:rPr>
        <w:t xml:space="preserve"> </w:t>
      </w:r>
    </w:p>
    <w:p w:rsidR="00405F08" w:rsidRDefault="00C17F89" w:rsidP="00F23603">
      <w:pPr>
        <w:spacing w:after="200"/>
        <w:rPr>
          <w:sz w:val="22"/>
          <w:szCs w:val="22"/>
        </w:rPr>
      </w:pPr>
      <w:r>
        <w:rPr>
          <w:sz w:val="22"/>
          <w:szCs w:val="22"/>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rsidR="00405F08" w:rsidRDefault="00C17F89" w:rsidP="00F23603">
      <w:pPr>
        <w:spacing w:after="200"/>
        <w:rPr>
          <w:sz w:val="24"/>
          <w:szCs w:val="24"/>
        </w:rPr>
      </w:pPr>
      <w:r>
        <w:rPr>
          <w:sz w:val="22"/>
          <w:szCs w:val="22"/>
        </w:rPr>
        <w:t xml:space="preserve"> By accepting this assurance, the </w:t>
      </w:r>
      <w:r w:rsidR="0052669C">
        <w:rPr>
          <w:sz w:val="22"/>
          <w:szCs w:val="22"/>
        </w:rPr>
        <w:t>Murray County School District</w:t>
      </w:r>
      <w:r>
        <w:rPr>
          <w:sz w:val="24"/>
          <w:szCs w:val="24"/>
        </w:rPr>
        <w:t xml:space="preserve"> agrees to compile data, maintain records, and submit records and reports as required, to permit effective enforcement of nondiscrimination laws and permit authorized USDA personnel during hours of program operation to review and copy such records, books, and accounts, access such facilities and interview such personnel as needed to ascertain compliance with the nondiscrimination laws. If there are any violations of this assurance, the Department of Agriculture, FNS, shall have the right to seek judicial enforcement of this assurance. This assurance is binding on the </w:t>
      </w:r>
      <w:r w:rsidR="0052669C">
        <w:rPr>
          <w:sz w:val="22"/>
          <w:szCs w:val="22"/>
        </w:rPr>
        <w:t>Murray County School District</w:t>
      </w:r>
      <w:r>
        <w:rPr>
          <w:sz w:val="24"/>
          <w:szCs w:val="24"/>
        </w:rPr>
        <w:t xml:space="preserve">, its successors, transferees, and assignees as long as it receives assistance or retains possession of any assistance from USDA. The person or persons whose signatures appear below are authorized to sign this assurance on behalf of the </w:t>
      </w:r>
      <w:r w:rsidR="0052669C">
        <w:rPr>
          <w:sz w:val="22"/>
          <w:szCs w:val="22"/>
        </w:rPr>
        <w:t>Murray County School District.</w:t>
      </w:r>
    </w:p>
    <w:p w:rsidR="00405F08" w:rsidRDefault="00C17F89" w:rsidP="00F23603">
      <w:pPr>
        <w:spacing w:after="200"/>
        <w:rPr>
          <w:sz w:val="24"/>
          <w:szCs w:val="24"/>
        </w:rPr>
      </w:pPr>
      <w:r>
        <w:rPr>
          <w:sz w:val="24"/>
          <w:szCs w:val="24"/>
        </w:rPr>
        <w:t xml:space="preserve"> </w:t>
      </w:r>
    </w:p>
    <w:p w:rsidR="0052669C" w:rsidRDefault="00C17F89" w:rsidP="00F23603">
      <w:pPr>
        <w:spacing w:after="200"/>
        <w:rPr>
          <w:sz w:val="24"/>
          <w:szCs w:val="24"/>
        </w:rPr>
      </w:pPr>
      <w:r>
        <w:rPr>
          <w:sz w:val="24"/>
          <w:szCs w:val="24"/>
        </w:rPr>
        <w:t xml:space="preserve"> Signature:</w:t>
      </w:r>
      <w:r w:rsidR="009E2BD4">
        <w:rPr>
          <w:sz w:val="24"/>
          <w:szCs w:val="24"/>
        </w:rPr>
        <w:t xml:space="preserve">   </w:t>
      </w:r>
      <w:r w:rsidR="009E2BD4" w:rsidRPr="009E2BD4">
        <w:rPr>
          <w:rFonts w:ascii="French Script MT" w:hAnsi="French Script MT"/>
          <w:sz w:val="36"/>
          <w:szCs w:val="36"/>
        </w:rPr>
        <w:t>Amanda Ridley</w:t>
      </w:r>
      <w:r>
        <w:rPr>
          <w:sz w:val="24"/>
          <w:szCs w:val="24"/>
        </w:rPr>
        <w:t xml:space="preserve"> </w:t>
      </w:r>
    </w:p>
    <w:p w:rsidR="00405F08" w:rsidRDefault="00C17F89" w:rsidP="00F23603">
      <w:pPr>
        <w:spacing w:after="200"/>
        <w:rPr>
          <w:sz w:val="24"/>
          <w:szCs w:val="24"/>
        </w:rPr>
      </w:pPr>
      <w:r>
        <w:rPr>
          <w:sz w:val="24"/>
          <w:szCs w:val="24"/>
        </w:rPr>
        <w:t>Title:</w:t>
      </w:r>
      <w:r w:rsidR="0052669C">
        <w:rPr>
          <w:sz w:val="24"/>
          <w:szCs w:val="24"/>
        </w:rPr>
        <w:t xml:space="preserve">  SNP Director</w:t>
      </w:r>
    </w:p>
    <w:p w:rsidR="00405F08" w:rsidRDefault="00C17F89" w:rsidP="00F23603">
      <w:pPr>
        <w:spacing w:after="200"/>
        <w:rPr>
          <w:sz w:val="24"/>
          <w:szCs w:val="24"/>
        </w:rPr>
      </w:pPr>
      <w:r>
        <w:rPr>
          <w:sz w:val="24"/>
          <w:szCs w:val="24"/>
        </w:rPr>
        <w:t xml:space="preserve"> Printed Name:</w:t>
      </w:r>
      <w:r w:rsidR="0052669C">
        <w:rPr>
          <w:sz w:val="24"/>
          <w:szCs w:val="24"/>
        </w:rPr>
        <w:t xml:space="preserve">  Amanda Ridley</w:t>
      </w:r>
      <w:r>
        <w:rPr>
          <w:sz w:val="24"/>
          <w:szCs w:val="24"/>
        </w:rPr>
        <w:br/>
      </w:r>
    </w:p>
    <w:p w:rsidR="005D74E4" w:rsidRDefault="005D74E4" w:rsidP="00F23603">
      <w:pPr>
        <w:spacing w:before="20" w:line="276" w:lineRule="auto"/>
        <w:ind w:right="2440" w:firstLine="3780"/>
        <w:jc w:val="center"/>
        <w:rPr>
          <w:b/>
          <w:bCs/>
          <w:sz w:val="24"/>
          <w:szCs w:val="24"/>
        </w:rPr>
      </w:pPr>
    </w:p>
    <w:p w:rsidR="005D74E4" w:rsidRDefault="005D74E4">
      <w:pPr>
        <w:spacing w:before="20" w:line="276" w:lineRule="auto"/>
        <w:ind w:left="-720" w:right="2440" w:firstLine="3780"/>
        <w:jc w:val="center"/>
        <w:rPr>
          <w:b/>
          <w:bCs/>
          <w:sz w:val="24"/>
          <w:szCs w:val="24"/>
        </w:rPr>
      </w:pPr>
    </w:p>
    <w:p w:rsidR="005D74E4" w:rsidRDefault="005D74E4">
      <w:pPr>
        <w:spacing w:before="20" w:line="276" w:lineRule="auto"/>
        <w:ind w:left="-720" w:right="2440" w:firstLine="3780"/>
        <w:jc w:val="center"/>
        <w:rPr>
          <w:b/>
          <w:bCs/>
          <w:sz w:val="24"/>
          <w:szCs w:val="24"/>
        </w:rPr>
      </w:pPr>
    </w:p>
    <w:p w:rsidR="00F23603" w:rsidRDefault="00F23603">
      <w:pPr>
        <w:spacing w:before="20" w:line="276" w:lineRule="auto"/>
        <w:ind w:left="-720" w:right="2440" w:firstLine="3780"/>
        <w:jc w:val="center"/>
        <w:rPr>
          <w:b/>
          <w:bCs/>
          <w:sz w:val="24"/>
          <w:szCs w:val="24"/>
        </w:rPr>
      </w:pPr>
    </w:p>
    <w:p w:rsidR="00F23603" w:rsidRDefault="00F23603">
      <w:pPr>
        <w:spacing w:before="20" w:line="276" w:lineRule="auto"/>
        <w:ind w:left="-720" w:right="2440" w:firstLine="3780"/>
        <w:jc w:val="center"/>
        <w:rPr>
          <w:b/>
          <w:bCs/>
          <w:sz w:val="24"/>
          <w:szCs w:val="24"/>
        </w:rPr>
      </w:pPr>
    </w:p>
    <w:p w:rsidR="00F23603" w:rsidRDefault="00F23603">
      <w:pPr>
        <w:spacing w:before="20" w:line="276" w:lineRule="auto"/>
        <w:ind w:left="-720" w:right="2440" w:firstLine="3780"/>
        <w:jc w:val="center"/>
        <w:rPr>
          <w:b/>
          <w:bCs/>
          <w:sz w:val="24"/>
          <w:szCs w:val="24"/>
        </w:rPr>
      </w:pPr>
    </w:p>
    <w:p w:rsidR="00F23603" w:rsidRDefault="00F23603">
      <w:pPr>
        <w:spacing w:before="20" w:line="276" w:lineRule="auto"/>
        <w:ind w:left="-720" w:right="2440" w:firstLine="3780"/>
        <w:jc w:val="center"/>
        <w:rPr>
          <w:b/>
          <w:bCs/>
          <w:sz w:val="24"/>
          <w:szCs w:val="24"/>
        </w:rPr>
      </w:pPr>
    </w:p>
    <w:p w:rsidR="00F23603" w:rsidRDefault="00F23603">
      <w:pPr>
        <w:spacing w:before="20" w:line="276" w:lineRule="auto"/>
        <w:ind w:left="-720" w:right="2440" w:firstLine="3780"/>
        <w:jc w:val="center"/>
        <w:rPr>
          <w:b/>
          <w:bCs/>
          <w:sz w:val="24"/>
          <w:szCs w:val="24"/>
        </w:rPr>
      </w:pPr>
    </w:p>
    <w:p w:rsidR="00F23603" w:rsidRDefault="00F23603">
      <w:pPr>
        <w:spacing w:before="20" w:line="276" w:lineRule="auto"/>
        <w:ind w:left="-720" w:right="2440" w:firstLine="3780"/>
        <w:jc w:val="center"/>
        <w:rPr>
          <w:b/>
          <w:bCs/>
          <w:sz w:val="24"/>
          <w:szCs w:val="24"/>
        </w:rPr>
      </w:pPr>
    </w:p>
    <w:p w:rsidR="00F23603" w:rsidRDefault="00F23603">
      <w:pPr>
        <w:spacing w:before="20" w:line="276" w:lineRule="auto"/>
        <w:ind w:left="-720" w:right="2440" w:firstLine="3780"/>
        <w:jc w:val="center"/>
        <w:rPr>
          <w:b/>
          <w:bCs/>
          <w:sz w:val="24"/>
          <w:szCs w:val="24"/>
        </w:rPr>
      </w:pPr>
    </w:p>
    <w:p w:rsidR="00F23603" w:rsidRDefault="00F23603">
      <w:pPr>
        <w:spacing w:before="20" w:line="276" w:lineRule="auto"/>
        <w:ind w:left="-720" w:right="2440" w:firstLine="3780"/>
        <w:jc w:val="center"/>
        <w:rPr>
          <w:b/>
          <w:bCs/>
          <w:sz w:val="24"/>
          <w:szCs w:val="24"/>
        </w:rPr>
      </w:pPr>
    </w:p>
    <w:p w:rsidR="00405F08" w:rsidRDefault="00C17F89">
      <w:pPr>
        <w:spacing w:before="20" w:line="276" w:lineRule="auto"/>
        <w:ind w:left="-720" w:right="2440" w:firstLine="3780"/>
        <w:jc w:val="center"/>
        <w:rPr>
          <w:b/>
          <w:bCs/>
          <w:sz w:val="24"/>
          <w:szCs w:val="24"/>
        </w:rPr>
      </w:pPr>
      <w:r>
        <w:rPr>
          <w:b/>
          <w:bCs/>
          <w:sz w:val="24"/>
          <w:szCs w:val="24"/>
        </w:rPr>
        <w:lastRenderedPageBreak/>
        <w:t>ATTACHMENT A</w:t>
      </w:r>
    </w:p>
    <w:p w:rsidR="00405F08" w:rsidRDefault="00C17F89">
      <w:pPr>
        <w:pBdr>
          <w:top w:val="nil"/>
          <w:left w:val="nil"/>
          <w:bottom w:val="nil"/>
          <w:right w:val="nil"/>
          <w:between w:val="nil"/>
        </w:pBdr>
        <w:jc w:val="center"/>
        <w:rPr>
          <w:color w:val="000000"/>
          <w:sz w:val="32"/>
          <w:szCs w:val="32"/>
        </w:rPr>
      </w:pPr>
      <w:r>
        <w:rPr>
          <w:b/>
          <w:bCs/>
          <w:color w:val="000000"/>
          <w:sz w:val="32"/>
          <w:szCs w:val="32"/>
        </w:rPr>
        <w:t>MURRAY COUNTY SCHOOL NUTRITION PROGRAM</w:t>
      </w:r>
    </w:p>
    <w:p w:rsidR="00405F08" w:rsidRDefault="00C17F89">
      <w:pPr>
        <w:pBdr>
          <w:top w:val="nil"/>
          <w:left w:val="nil"/>
          <w:bottom w:val="nil"/>
          <w:right w:val="nil"/>
          <w:between w:val="nil"/>
        </w:pBdr>
        <w:jc w:val="center"/>
        <w:rPr>
          <w:color w:val="000000"/>
          <w:sz w:val="32"/>
          <w:szCs w:val="32"/>
        </w:rPr>
      </w:pPr>
      <w:r>
        <w:rPr>
          <w:b/>
          <w:bCs/>
          <w:color w:val="000000"/>
          <w:sz w:val="32"/>
          <w:szCs w:val="32"/>
        </w:rPr>
        <w:t>AMANDA RIDLEY, DIRECTOR</w:t>
      </w:r>
    </w:p>
    <w:p w:rsidR="00405F08" w:rsidRDefault="00C17F89">
      <w:pPr>
        <w:pBdr>
          <w:top w:val="nil"/>
          <w:left w:val="nil"/>
          <w:bottom w:val="nil"/>
          <w:right w:val="nil"/>
          <w:between w:val="nil"/>
        </w:pBdr>
        <w:jc w:val="center"/>
        <w:rPr>
          <w:color w:val="000000"/>
          <w:sz w:val="32"/>
          <w:szCs w:val="32"/>
        </w:rPr>
      </w:pPr>
      <w:r>
        <w:rPr>
          <w:b/>
          <w:bCs/>
          <w:color w:val="000000"/>
          <w:sz w:val="32"/>
          <w:szCs w:val="32"/>
        </w:rPr>
        <w:t>715 W. CHESTNUT STREET</w:t>
      </w:r>
    </w:p>
    <w:p w:rsidR="00405F08" w:rsidRDefault="00C17F89">
      <w:pPr>
        <w:pBdr>
          <w:top w:val="nil"/>
          <w:left w:val="nil"/>
          <w:bottom w:val="nil"/>
          <w:right w:val="nil"/>
          <w:between w:val="nil"/>
        </w:pBdr>
        <w:jc w:val="center"/>
        <w:rPr>
          <w:color w:val="000000"/>
          <w:sz w:val="32"/>
          <w:szCs w:val="32"/>
        </w:rPr>
      </w:pPr>
      <w:r>
        <w:rPr>
          <w:b/>
          <w:bCs/>
          <w:color w:val="000000"/>
          <w:sz w:val="32"/>
          <w:szCs w:val="32"/>
        </w:rPr>
        <w:t>CHATSWORTH, GA  30705</w:t>
      </w:r>
    </w:p>
    <w:p w:rsidR="00405F08" w:rsidRDefault="00C17F89">
      <w:pPr>
        <w:pBdr>
          <w:top w:val="nil"/>
          <w:left w:val="nil"/>
          <w:bottom w:val="nil"/>
          <w:right w:val="nil"/>
          <w:between w:val="nil"/>
        </w:pBdr>
        <w:jc w:val="center"/>
        <w:rPr>
          <w:color w:val="000000"/>
          <w:sz w:val="32"/>
          <w:szCs w:val="32"/>
        </w:rPr>
      </w:pPr>
      <w:r>
        <w:rPr>
          <w:b/>
          <w:bCs/>
          <w:color w:val="000000"/>
          <w:sz w:val="32"/>
          <w:szCs w:val="32"/>
        </w:rPr>
        <w:t>(706) 517-0155</w:t>
      </w:r>
    </w:p>
    <w:p w:rsidR="00405F08" w:rsidRDefault="00405F08">
      <w:pPr>
        <w:pBdr>
          <w:top w:val="nil"/>
          <w:left w:val="nil"/>
          <w:bottom w:val="nil"/>
          <w:right w:val="nil"/>
          <w:between w:val="nil"/>
        </w:pBdr>
        <w:rPr>
          <w:color w:val="000000"/>
          <w:sz w:val="32"/>
          <w:szCs w:val="32"/>
        </w:rPr>
      </w:pPr>
    </w:p>
    <w:p w:rsidR="00405F08" w:rsidRDefault="00C17F89">
      <w:pPr>
        <w:pBdr>
          <w:top w:val="nil"/>
          <w:left w:val="nil"/>
          <w:bottom w:val="nil"/>
          <w:right w:val="nil"/>
          <w:between w:val="nil"/>
        </w:pBdr>
        <w:jc w:val="center"/>
        <w:rPr>
          <w:color w:val="000000"/>
          <w:sz w:val="24"/>
          <w:szCs w:val="24"/>
        </w:rPr>
      </w:pPr>
      <w:r>
        <w:rPr>
          <w:b/>
          <w:bCs/>
          <w:color w:val="000000"/>
          <w:sz w:val="32"/>
          <w:szCs w:val="32"/>
        </w:rPr>
        <w:t>CONTRACT AGREEMENT</w:t>
      </w:r>
    </w:p>
    <w:p w:rsidR="00405F08" w:rsidRDefault="00405F08">
      <w:pPr>
        <w:pBdr>
          <w:top w:val="nil"/>
          <w:left w:val="nil"/>
          <w:bottom w:val="nil"/>
          <w:right w:val="nil"/>
          <w:between w:val="nil"/>
        </w:pBdr>
        <w:rPr>
          <w:color w:val="000000"/>
          <w:sz w:val="24"/>
          <w:szCs w:val="24"/>
        </w:rPr>
      </w:pPr>
    </w:p>
    <w:p w:rsidR="00405F08" w:rsidRDefault="00C17F89">
      <w:pPr>
        <w:pBdr>
          <w:top w:val="nil"/>
          <w:left w:val="nil"/>
          <w:bottom w:val="nil"/>
          <w:right w:val="nil"/>
          <w:between w:val="nil"/>
        </w:pBdr>
        <w:rPr>
          <w:color w:val="000000"/>
          <w:sz w:val="24"/>
          <w:szCs w:val="24"/>
        </w:rPr>
      </w:pPr>
      <w:r>
        <w:rPr>
          <w:color w:val="000000"/>
          <w:sz w:val="24"/>
          <w:szCs w:val="24"/>
        </w:rPr>
        <w:tab/>
        <w:t xml:space="preserve">We have carefully examined and agree to abide by the general terms and conditions and related documents in furnishing to the Murray County Board of Education  </w:t>
      </w:r>
      <w:r w:rsidR="00EC75F1">
        <w:rPr>
          <w:color w:val="000000"/>
          <w:sz w:val="24"/>
          <w:szCs w:val="24"/>
        </w:rPr>
        <w:t xml:space="preserve">                    </w:t>
      </w:r>
      <w:r w:rsidR="00EC75F1">
        <w:rPr>
          <w:b/>
          <w:bCs/>
          <w:sz w:val="24"/>
          <w:szCs w:val="24"/>
          <w:u w:val="single"/>
        </w:rPr>
        <w:t>FOOD SERVICE RFP-PRODUCE</w:t>
      </w:r>
    </w:p>
    <w:p w:rsidR="00405F08" w:rsidRDefault="00C17F89">
      <w:pPr>
        <w:pBdr>
          <w:top w:val="nil"/>
          <w:left w:val="nil"/>
          <w:bottom w:val="nil"/>
          <w:right w:val="nil"/>
          <w:between w:val="nil"/>
        </w:pBdr>
        <w:rPr>
          <w:color w:val="000000"/>
          <w:sz w:val="24"/>
          <w:szCs w:val="24"/>
        </w:rPr>
      </w:pPr>
      <w:r>
        <w:rPr>
          <w:color w:val="000000"/>
          <w:sz w:val="24"/>
          <w:szCs w:val="24"/>
        </w:rPr>
        <w:tab/>
      </w:r>
    </w:p>
    <w:p w:rsidR="00405F08" w:rsidRDefault="00C17F89">
      <w:pPr>
        <w:pBdr>
          <w:top w:val="nil"/>
          <w:left w:val="nil"/>
          <w:bottom w:val="nil"/>
          <w:right w:val="nil"/>
          <w:between w:val="nil"/>
        </w:pBdr>
        <w:rPr>
          <w:color w:val="000000"/>
          <w:sz w:val="24"/>
          <w:szCs w:val="24"/>
        </w:rPr>
      </w:pPr>
      <w:r>
        <w:rPr>
          <w:color w:val="000000"/>
          <w:sz w:val="24"/>
          <w:szCs w:val="24"/>
        </w:rPr>
        <w:tab/>
        <w:t>We propose to enter into a contract to furnish and deliver the items as specified at vendor’s costs plus a fixed fee of $______________per case (please do not use percentage) for the period stipulated.</w:t>
      </w:r>
    </w:p>
    <w:p w:rsidR="00405F08" w:rsidRDefault="00405F08">
      <w:pPr>
        <w:pBdr>
          <w:top w:val="nil"/>
          <w:left w:val="nil"/>
          <w:bottom w:val="nil"/>
          <w:right w:val="nil"/>
          <w:between w:val="nil"/>
        </w:pBdr>
        <w:rPr>
          <w:color w:val="000000"/>
          <w:sz w:val="24"/>
          <w:szCs w:val="24"/>
        </w:rPr>
      </w:pPr>
    </w:p>
    <w:p w:rsidR="00405F08" w:rsidRDefault="00C17F89">
      <w:pPr>
        <w:pBdr>
          <w:top w:val="nil"/>
          <w:left w:val="nil"/>
          <w:bottom w:val="nil"/>
          <w:right w:val="nil"/>
          <w:between w:val="nil"/>
        </w:pBdr>
        <w:rPr>
          <w:color w:val="000000"/>
          <w:sz w:val="24"/>
          <w:szCs w:val="24"/>
        </w:rPr>
      </w:pPr>
      <w:r>
        <w:rPr>
          <w:color w:val="000000"/>
          <w:sz w:val="24"/>
          <w:szCs w:val="24"/>
        </w:rPr>
        <w:tab/>
        <w:t>Termination of this contract will be immediate if the contractor fails to meet the requirements established herein.  Any other termination shall be accepted only upon the written agreement of both parties.</w:t>
      </w:r>
    </w:p>
    <w:p w:rsidR="00405F08" w:rsidRDefault="00405F08">
      <w:pPr>
        <w:pBdr>
          <w:top w:val="nil"/>
          <w:left w:val="nil"/>
          <w:bottom w:val="nil"/>
          <w:right w:val="nil"/>
          <w:between w:val="nil"/>
        </w:pBdr>
        <w:rPr>
          <w:color w:val="000000"/>
          <w:sz w:val="24"/>
          <w:szCs w:val="24"/>
        </w:rPr>
      </w:pPr>
    </w:p>
    <w:p w:rsidR="00405F08" w:rsidRDefault="00C17F89">
      <w:pPr>
        <w:pBdr>
          <w:top w:val="nil"/>
          <w:left w:val="nil"/>
          <w:bottom w:val="nil"/>
          <w:right w:val="nil"/>
          <w:between w:val="nil"/>
        </w:pBdr>
        <w:rPr>
          <w:color w:val="000000"/>
          <w:sz w:val="24"/>
          <w:szCs w:val="24"/>
        </w:rPr>
      </w:pPr>
      <w:r>
        <w:rPr>
          <w:color w:val="000000"/>
          <w:sz w:val="24"/>
          <w:szCs w:val="24"/>
        </w:rPr>
        <w:tab/>
        <w:t>It is understood that the items in this proposal are to be delivered to twelve schools throughout the county.</w:t>
      </w:r>
    </w:p>
    <w:p w:rsidR="00405F08" w:rsidRDefault="00405F08">
      <w:pPr>
        <w:pBdr>
          <w:top w:val="nil"/>
          <w:left w:val="nil"/>
          <w:bottom w:val="nil"/>
          <w:right w:val="nil"/>
          <w:between w:val="nil"/>
        </w:pBdr>
        <w:rPr>
          <w:color w:val="000000"/>
          <w:sz w:val="24"/>
          <w:szCs w:val="24"/>
        </w:rPr>
      </w:pPr>
    </w:p>
    <w:p w:rsidR="00405F08" w:rsidRDefault="00C17F89">
      <w:pPr>
        <w:pBdr>
          <w:top w:val="nil"/>
          <w:left w:val="nil"/>
          <w:bottom w:val="nil"/>
          <w:right w:val="nil"/>
          <w:between w:val="nil"/>
        </w:pBdr>
        <w:ind w:firstLine="720"/>
        <w:rPr>
          <w:color w:val="000000"/>
          <w:sz w:val="24"/>
          <w:szCs w:val="24"/>
        </w:rPr>
      </w:pPr>
      <w:r>
        <w:rPr>
          <w:color w:val="000000"/>
          <w:sz w:val="24"/>
          <w:szCs w:val="24"/>
        </w:rPr>
        <w:t>It is understood that the School Nutrition Program director or designee may inspect the invoices, canceled checks, or paid receipts of the vendor whenever desired.</w:t>
      </w:r>
    </w:p>
    <w:p w:rsidR="00405F08" w:rsidRDefault="00C17F89">
      <w:pPr>
        <w:pBdr>
          <w:top w:val="nil"/>
          <w:left w:val="nil"/>
          <w:bottom w:val="nil"/>
          <w:right w:val="nil"/>
          <w:between w:val="nil"/>
        </w:pBdr>
        <w:rPr>
          <w:color w:val="000000"/>
          <w:sz w:val="24"/>
          <w:szCs w:val="24"/>
        </w:rPr>
      </w:pPr>
      <w:r>
        <w:rPr>
          <w:color w:val="000000"/>
          <w:sz w:val="24"/>
          <w:szCs w:val="24"/>
        </w:rPr>
        <w:tab/>
      </w:r>
    </w:p>
    <w:p w:rsidR="00405F08" w:rsidRDefault="00C17F89">
      <w:pPr>
        <w:pBdr>
          <w:top w:val="nil"/>
          <w:left w:val="nil"/>
          <w:bottom w:val="nil"/>
          <w:right w:val="nil"/>
          <w:between w:val="nil"/>
        </w:pBdr>
        <w:rPr>
          <w:color w:val="000000"/>
          <w:sz w:val="24"/>
          <w:szCs w:val="24"/>
        </w:rPr>
      </w:pPr>
      <w:r>
        <w:rPr>
          <w:color w:val="000000"/>
          <w:sz w:val="24"/>
          <w:szCs w:val="24"/>
        </w:rPr>
        <w:tab/>
        <w:t>Please sign and return this page</w:t>
      </w:r>
      <w:r w:rsidR="00CB3CF4">
        <w:rPr>
          <w:color w:val="000000"/>
          <w:sz w:val="24"/>
          <w:szCs w:val="24"/>
        </w:rPr>
        <w:t xml:space="preserve"> with Attachments B, C, D and E as instructed in the letter of request on page 1</w:t>
      </w:r>
      <w:r>
        <w:rPr>
          <w:color w:val="000000"/>
          <w:sz w:val="24"/>
          <w:szCs w:val="24"/>
        </w:rPr>
        <w:t>.</w:t>
      </w:r>
    </w:p>
    <w:p w:rsidR="00405F08" w:rsidRDefault="00405F08">
      <w:pPr>
        <w:pBdr>
          <w:top w:val="nil"/>
          <w:left w:val="nil"/>
          <w:bottom w:val="nil"/>
          <w:right w:val="nil"/>
          <w:between w:val="nil"/>
        </w:pBdr>
        <w:rPr>
          <w:color w:val="000000"/>
          <w:sz w:val="24"/>
          <w:szCs w:val="24"/>
        </w:rPr>
      </w:pPr>
    </w:p>
    <w:p w:rsidR="00405F08" w:rsidRDefault="00405F08">
      <w:pPr>
        <w:pBdr>
          <w:top w:val="nil"/>
          <w:left w:val="nil"/>
          <w:bottom w:val="nil"/>
          <w:right w:val="nil"/>
          <w:between w:val="nil"/>
        </w:pBdr>
        <w:rPr>
          <w:color w:val="000000"/>
          <w:sz w:val="24"/>
          <w:szCs w:val="24"/>
        </w:rPr>
      </w:pPr>
    </w:p>
    <w:p w:rsidR="00405F08" w:rsidRDefault="00C17F89">
      <w:pPr>
        <w:pBdr>
          <w:top w:val="nil"/>
          <w:left w:val="nil"/>
          <w:bottom w:val="nil"/>
          <w:right w:val="nil"/>
          <w:between w:val="nil"/>
        </w:pBdr>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____________________________</w:t>
      </w:r>
    </w:p>
    <w:p w:rsidR="00405F08" w:rsidRDefault="00C17F89">
      <w:pPr>
        <w:pBdr>
          <w:top w:val="nil"/>
          <w:left w:val="nil"/>
          <w:bottom w:val="nil"/>
          <w:right w:val="nil"/>
          <w:between w:val="nil"/>
        </w:pBdr>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Signature of Representative</w:t>
      </w:r>
    </w:p>
    <w:p w:rsidR="00405F08" w:rsidRDefault="00C17F89">
      <w:pPr>
        <w:pBdr>
          <w:top w:val="nil"/>
          <w:left w:val="nil"/>
          <w:bottom w:val="nil"/>
          <w:right w:val="nil"/>
          <w:between w:val="nil"/>
        </w:pBdr>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____________________________</w:t>
      </w:r>
    </w:p>
    <w:p w:rsidR="00405F08" w:rsidRDefault="00C17F89">
      <w:pPr>
        <w:pBdr>
          <w:top w:val="nil"/>
          <w:left w:val="nil"/>
          <w:bottom w:val="nil"/>
          <w:right w:val="nil"/>
          <w:between w:val="nil"/>
        </w:pBdr>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Name of Company</w:t>
      </w:r>
    </w:p>
    <w:p w:rsidR="00405F08" w:rsidRDefault="00C17F89">
      <w:pPr>
        <w:pBdr>
          <w:top w:val="nil"/>
          <w:left w:val="nil"/>
          <w:bottom w:val="nil"/>
          <w:right w:val="nil"/>
          <w:between w:val="nil"/>
        </w:pBdr>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____________________________</w:t>
      </w:r>
    </w:p>
    <w:p w:rsidR="00405F08" w:rsidRDefault="00C17F89">
      <w:pPr>
        <w:pBdr>
          <w:top w:val="nil"/>
          <w:left w:val="nil"/>
          <w:bottom w:val="nil"/>
          <w:right w:val="nil"/>
          <w:between w:val="nil"/>
        </w:pBdr>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Address</w:t>
      </w:r>
    </w:p>
    <w:p w:rsidR="00405F08" w:rsidRDefault="00C17F89">
      <w:pPr>
        <w:pBdr>
          <w:top w:val="nil"/>
          <w:left w:val="nil"/>
          <w:bottom w:val="nil"/>
          <w:right w:val="nil"/>
          <w:between w:val="nil"/>
        </w:pBdr>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____________________________</w:t>
      </w:r>
    </w:p>
    <w:p w:rsidR="00405F08" w:rsidRDefault="00C17F89">
      <w:pPr>
        <w:pBdr>
          <w:top w:val="nil"/>
          <w:left w:val="nil"/>
          <w:bottom w:val="nil"/>
          <w:right w:val="nil"/>
          <w:between w:val="nil"/>
        </w:pBdr>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City, State, Zip Code</w:t>
      </w:r>
    </w:p>
    <w:p w:rsidR="00405F08" w:rsidRDefault="00C17F89">
      <w:pPr>
        <w:pBdr>
          <w:top w:val="nil"/>
          <w:left w:val="nil"/>
          <w:bottom w:val="nil"/>
          <w:right w:val="nil"/>
          <w:between w:val="nil"/>
        </w:pBdr>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____________________________</w:t>
      </w:r>
    </w:p>
    <w:p w:rsidR="00405F08" w:rsidRDefault="00C17F89">
      <w:pPr>
        <w:pBdr>
          <w:top w:val="nil"/>
          <w:left w:val="nil"/>
          <w:bottom w:val="nil"/>
          <w:right w:val="nil"/>
          <w:between w:val="nil"/>
        </w:pBdr>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Telephone</w:t>
      </w:r>
    </w:p>
    <w:p w:rsidR="00405F08" w:rsidRDefault="00C17F89">
      <w:pPr>
        <w:pBdr>
          <w:top w:val="nil"/>
          <w:left w:val="nil"/>
          <w:bottom w:val="nil"/>
          <w:right w:val="nil"/>
          <w:between w:val="nil"/>
        </w:pBdr>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____________________________</w:t>
      </w:r>
    </w:p>
    <w:p w:rsidR="00405F08" w:rsidRDefault="00C17F89">
      <w:pPr>
        <w:pBdr>
          <w:top w:val="nil"/>
          <w:left w:val="nil"/>
          <w:bottom w:val="nil"/>
          <w:right w:val="nil"/>
          <w:between w:val="nil"/>
        </w:pBdr>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Date</w:t>
      </w:r>
    </w:p>
    <w:p w:rsidR="00C83083" w:rsidRDefault="00C83083">
      <w:pPr>
        <w:pBdr>
          <w:top w:val="nil"/>
          <w:left w:val="nil"/>
          <w:bottom w:val="nil"/>
          <w:right w:val="nil"/>
          <w:between w:val="nil"/>
        </w:pBdr>
        <w:rPr>
          <w:color w:val="000000"/>
          <w:sz w:val="24"/>
          <w:szCs w:val="24"/>
        </w:rPr>
      </w:pPr>
    </w:p>
    <w:p w:rsidR="0061795B" w:rsidRPr="007E37C8" w:rsidRDefault="0061795B" w:rsidP="0061795B">
      <w:pPr>
        <w:keepNext/>
        <w:pBdr>
          <w:top w:val="single" w:sz="4" w:space="1" w:color="auto"/>
          <w:left w:val="single" w:sz="4" w:space="4" w:color="auto"/>
          <w:bottom w:val="single" w:sz="4" w:space="1" w:color="auto"/>
          <w:right w:val="single" w:sz="4" w:space="4" w:color="auto"/>
        </w:pBdr>
        <w:spacing w:line="276" w:lineRule="auto"/>
        <w:jc w:val="center"/>
        <w:rPr>
          <w:rFonts w:ascii="Arial Narrow" w:eastAsia="MS Mincho" w:hAnsi="Arial Narrow"/>
          <w:b/>
          <w:bCs/>
          <w:sz w:val="24"/>
          <w:szCs w:val="24"/>
        </w:rPr>
      </w:pPr>
      <w:r>
        <w:br w:type="page"/>
      </w:r>
      <w:r w:rsidRPr="6112DE11">
        <w:rPr>
          <w:rFonts w:ascii="Arial Narrow" w:hAnsi="Arial Narrow"/>
          <w:b/>
          <w:bCs/>
          <w:sz w:val="24"/>
          <w:szCs w:val="24"/>
        </w:rPr>
        <w:lastRenderedPageBreak/>
        <w:t>Certification Regarding Lobbying</w:t>
      </w:r>
    </w:p>
    <w:p w:rsidR="0061795B" w:rsidRDefault="0061795B" w:rsidP="0061795B">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ascii="Arial Narrow" w:eastAsia="MS Mincho" w:hAnsi="Arial Narrow"/>
          <w:b/>
          <w:bCs/>
          <w:sz w:val="24"/>
          <w:szCs w:val="24"/>
        </w:rPr>
      </w:pPr>
      <w:r w:rsidRPr="007E37C8">
        <w:rPr>
          <w:rFonts w:ascii="Arial Narrow" w:hAnsi="Arial Narrow"/>
          <w:b/>
          <w:sz w:val="24"/>
          <w:szCs w:val="24"/>
        </w:rPr>
        <w:br/>
      </w:r>
      <w:r>
        <w:rPr>
          <w:rFonts w:ascii="Arial Narrow" w:eastAsia="MS Mincho" w:hAnsi="Arial Narrow"/>
          <w:b/>
          <w:bCs/>
          <w:sz w:val="24"/>
          <w:szCs w:val="24"/>
        </w:rPr>
        <w:t>Attachment B</w:t>
      </w:r>
    </w:p>
    <w:p w:rsidR="0061795B" w:rsidRPr="007E37C8" w:rsidRDefault="0061795B" w:rsidP="0061795B">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ascii="Arial Narrow" w:eastAsia="MS Mincho" w:hAnsi="Arial Narrow"/>
          <w:b/>
          <w:bCs/>
          <w:sz w:val="24"/>
          <w:szCs w:val="24"/>
        </w:rPr>
      </w:pPr>
    </w:p>
    <w:p w:rsidR="0061795B" w:rsidRPr="007E37C8" w:rsidRDefault="0061795B" w:rsidP="0061795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Narrow" w:hAnsi="Arial Narrow"/>
          <w:sz w:val="24"/>
          <w:szCs w:val="24"/>
        </w:rPr>
      </w:pPr>
      <w:r w:rsidRPr="007E37C8">
        <w:rPr>
          <w:rFonts w:ascii="Arial Narrow" w:hAnsi="Arial Narrow"/>
          <w:sz w:val="24"/>
          <w:szCs w:val="24"/>
        </w:rPr>
        <w:t>Applicable to Grants, Sub-grants, Cooperative Agreements, and Contracts Exceeding $100,000 in Federal funds.</w:t>
      </w:r>
    </w:p>
    <w:p w:rsidR="0061795B" w:rsidRPr="007E37C8" w:rsidRDefault="0061795B" w:rsidP="006179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9" w:lineRule="exact"/>
        <w:rPr>
          <w:rFonts w:ascii="Arial Narrow" w:hAnsi="Arial Narrow"/>
          <w:sz w:val="24"/>
          <w:szCs w:val="24"/>
        </w:rPr>
      </w:pPr>
    </w:p>
    <w:p w:rsidR="0061795B" w:rsidRPr="007E37C8" w:rsidRDefault="0061795B" w:rsidP="006179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sz w:val="24"/>
          <w:szCs w:val="24"/>
        </w:rPr>
      </w:pPr>
    </w:p>
    <w:p w:rsidR="0061795B" w:rsidRPr="007E37C8" w:rsidRDefault="0061795B" w:rsidP="0061795B">
      <w:pPr>
        <w:rPr>
          <w:rFonts w:ascii="Arial Narrow" w:eastAsia="MS Mincho" w:hAnsi="Arial Narrow"/>
          <w:sz w:val="24"/>
          <w:szCs w:val="24"/>
        </w:rPr>
      </w:pPr>
      <w:r w:rsidRPr="7D9A2593">
        <w:rPr>
          <w:rFonts w:ascii="Arial Narrow" w:eastAsia="MS Mincho" w:hAnsi="Arial Narrow"/>
          <w:sz w:val="24"/>
          <w:szCs w:val="24"/>
        </w:rPr>
        <w:t>Submission of this certification is a prerequisite for making or entering into this transaction and is imposed by section 1352, Title 31, U.S. Code (The Byrd Anti-Lobbying Amendment) 2 CFR Appendix 2 to Part 200 (I). This certification is a material representation of fact upon which reliance was placed when this transaction was made or entered into. Any person who fails to file the required certification shall be subject to a civil penalty of not less than $10,000 and not more than $100,000 for each such failure.</w:t>
      </w:r>
    </w:p>
    <w:p w:rsidR="0061795B" w:rsidRPr="007E37C8" w:rsidRDefault="0061795B" w:rsidP="006179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sz w:val="24"/>
          <w:szCs w:val="24"/>
        </w:rPr>
      </w:pPr>
    </w:p>
    <w:p w:rsidR="0061795B" w:rsidRPr="007E37C8" w:rsidRDefault="0061795B" w:rsidP="006179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sz w:val="24"/>
          <w:szCs w:val="24"/>
        </w:rPr>
      </w:pPr>
      <w:r w:rsidRPr="007E37C8">
        <w:rPr>
          <w:rFonts w:ascii="Arial Narrow" w:hAnsi="Arial Narrow"/>
          <w:sz w:val="24"/>
          <w:szCs w:val="24"/>
        </w:rPr>
        <w:t>The undersigned certifies, to the best of his or her knowledge and belief, that:</w:t>
      </w:r>
    </w:p>
    <w:p w:rsidR="0061795B" w:rsidRPr="007E37C8" w:rsidRDefault="0061795B" w:rsidP="0061795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Narrow" w:hAnsi="Arial Narrow"/>
          <w:sz w:val="24"/>
        </w:rPr>
      </w:pPr>
    </w:p>
    <w:p w:rsidR="0061795B" w:rsidRPr="007E37C8" w:rsidRDefault="0061795B" w:rsidP="0061795B">
      <w:pPr>
        <w:tabs>
          <w:tab w:val="left" w:pos="0"/>
          <w:tab w:val="left" w:pos="1440"/>
        </w:tabs>
        <w:ind w:left="540" w:hanging="540"/>
        <w:rPr>
          <w:rFonts w:ascii="Arial Narrow" w:hAnsi="Arial Narrow"/>
          <w:sz w:val="24"/>
          <w:szCs w:val="24"/>
        </w:rPr>
      </w:pPr>
      <w:r w:rsidRPr="007E37C8">
        <w:rPr>
          <w:rFonts w:ascii="Arial Narrow" w:hAnsi="Arial Narrow"/>
          <w:sz w:val="24"/>
          <w:szCs w:val="24"/>
        </w:rPr>
        <w:t>(1)</w:t>
      </w:r>
      <w:r w:rsidRPr="007E37C8">
        <w:rPr>
          <w:rFonts w:ascii="Arial Narrow" w:hAnsi="Arial Narrow"/>
          <w:sz w:val="24"/>
          <w:szCs w:val="24"/>
        </w:rPr>
        <w:tab/>
        <w:t xml:space="preserve">No Federal appropriated funds have been paid or will be paid by or on behalf of the undersigned, to any person for influencing or attempting to influence an officer or employee of any agency, a Member of Congress, an officer or employee of Congress, an employee of a Member of Congress, or any Board Member, officer, or employee of </w:t>
      </w:r>
      <w:r>
        <w:rPr>
          <w:rFonts w:ascii="Arial Narrow" w:hAnsi="Arial Narrow"/>
          <w:sz w:val="24"/>
          <w:szCs w:val="24"/>
        </w:rPr>
        <w:t xml:space="preserve">Murray County Schools </w:t>
      </w:r>
      <w:r w:rsidRPr="007E37C8">
        <w:rPr>
          <w:rFonts w:ascii="Arial Narrow" w:hAnsi="Arial Narrow"/>
          <w:sz w:val="24"/>
          <w:szCs w:val="24"/>
        </w:rPr>
        <w:t>in connection with the awarding of a Federal contract, the making of a Federal grant, the making of a Federal loan, the entering into a cooperative agreement, and the extension, continuation, renewal, amendment, or modification of a Federal contract, grant, loan, or cooperative agreement.</w:t>
      </w:r>
    </w:p>
    <w:p w:rsidR="0061795B" w:rsidRPr="007E37C8" w:rsidRDefault="0061795B" w:rsidP="0061795B">
      <w:pPr>
        <w:tabs>
          <w:tab w:val="left" w:pos="0"/>
          <w:tab w:val="left" w:pos="1440"/>
        </w:tabs>
        <w:ind w:left="540" w:hanging="540"/>
        <w:rPr>
          <w:rFonts w:ascii="Arial Narrow" w:hAnsi="Arial Narrow"/>
          <w:sz w:val="24"/>
          <w:szCs w:val="24"/>
        </w:rPr>
      </w:pPr>
    </w:p>
    <w:p w:rsidR="0061795B" w:rsidRPr="007E37C8" w:rsidRDefault="0061795B" w:rsidP="0061795B">
      <w:pPr>
        <w:tabs>
          <w:tab w:val="left" w:pos="0"/>
          <w:tab w:val="left" w:pos="1440"/>
        </w:tabs>
        <w:ind w:left="540" w:hanging="540"/>
        <w:rPr>
          <w:rFonts w:ascii="Arial Narrow" w:hAnsi="Arial Narrow"/>
          <w:sz w:val="24"/>
          <w:szCs w:val="24"/>
        </w:rPr>
      </w:pPr>
      <w:r w:rsidRPr="007E37C8">
        <w:rPr>
          <w:rFonts w:ascii="Arial Narrow" w:hAnsi="Arial Narrow"/>
          <w:sz w:val="24"/>
          <w:szCs w:val="24"/>
        </w:rPr>
        <w:t>(2)</w:t>
      </w:r>
      <w:r w:rsidRPr="007E37C8">
        <w:rPr>
          <w:rFonts w:ascii="Arial Narrow" w:hAnsi="Arial Narrow"/>
          <w:sz w:val="24"/>
          <w:szCs w:val="24"/>
        </w:rPr>
        <w:tab/>
        <w:t xml:space="preserve">If any funds other than Federal appropriated funds have been paid or will be paid to any person for influencing or attempting to influence an officer or employee of any agency, a Member of Congress, an officer or employee of Congress, an employee of a Member of Congress, or any Board Member, officer, or employee of </w:t>
      </w:r>
      <w:r>
        <w:rPr>
          <w:rFonts w:ascii="Arial Narrow" w:hAnsi="Arial Narrow"/>
          <w:sz w:val="24"/>
          <w:szCs w:val="24"/>
        </w:rPr>
        <w:t>Murray County Schools</w:t>
      </w:r>
      <w:r w:rsidRPr="007E37C8">
        <w:rPr>
          <w:rFonts w:ascii="Arial Narrow" w:hAnsi="Arial Narrow"/>
          <w:i/>
          <w:iCs/>
          <w:sz w:val="24"/>
          <w:szCs w:val="24"/>
        </w:rPr>
        <w:t xml:space="preserve"> </w:t>
      </w:r>
      <w:r w:rsidRPr="007E37C8">
        <w:rPr>
          <w:rFonts w:ascii="Arial Narrow" w:hAnsi="Arial Narrow"/>
          <w:sz w:val="24"/>
          <w:szCs w:val="24"/>
        </w:rPr>
        <w:t>in connection with this Federal grant or cooperative agreement, the undersigned shall complete and submit Standard Form-LLL (SF-LLL), Disclosure Form to Report Lobbying, in accordance with its instructions.</w:t>
      </w:r>
      <w:r w:rsidRPr="007E37C8">
        <w:rPr>
          <w:rFonts w:ascii="Arial Narrow" w:hAnsi="Arial Narrow"/>
          <w:sz w:val="24"/>
          <w:szCs w:val="24"/>
        </w:rPr>
        <w:br/>
      </w:r>
    </w:p>
    <w:p w:rsidR="0061795B" w:rsidRDefault="0061795B" w:rsidP="0061795B">
      <w:pPr>
        <w:tabs>
          <w:tab w:val="left" w:pos="1440"/>
        </w:tabs>
        <w:rPr>
          <w:rFonts w:ascii="Arial Narrow" w:hAnsi="Arial Narrow"/>
          <w:sz w:val="24"/>
          <w:szCs w:val="24"/>
        </w:rPr>
      </w:pPr>
      <w:r w:rsidRPr="007E37C8">
        <w:rPr>
          <w:rFonts w:ascii="Arial Narrow" w:hAnsi="Arial Narrow"/>
          <w:sz w:val="24"/>
          <w:szCs w:val="24"/>
        </w:rPr>
        <w:t>(3)      The undersigned shall require that the language of this certification be included in the awar</w:t>
      </w:r>
      <w:r>
        <w:rPr>
          <w:rFonts w:ascii="Arial Narrow" w:hAnsi="Arial Narrow"/>
          <w:sz w:val="24"/>
          <w:szCs w:val="24"/>
        </w:rPr>
        <w:t>d</w:t>
      </w:r>
    </w:p>
    <w:p w:rsidR="0061795B" w:rsidRPr="007E37C8" w:rsidRDefault="0061795B" w:rsidP="0061795B">
      <w:pPr>
        <w:tabs>
          <w:tab w:val="left" w:pos="1440"/>
        </w:tabs>
        <w:ind w:left="720"/>
        <w:rPr>
          <w:rFonts w:ascii="Arial Narrow" w:hAnsi="Arial Narrow"/>
          <w:sz w:val="24"/>
          <w:szCs w:val="24"/>
        </w:rPr>
      </w:pPr>
      <w:r w:rsidRPr="007E37C8">
        <w:rPr>
          <w:rFonts w:ascii="Arial Narrow" w:hAnsi="Arial Narrow"/>
          <w:sz w:val="24"/>
          <w:szCs w:val="24"/>
        </w:rPr>
        <w:t xml:space="preserve">documents for all covered sub-awards exceeding $100,000 in Federal funds at </w:t>
      </w:r>
      <w:r w:rsidR="00A54F0E" w:rsidRPr="007E37C8">
        <w:rPr>
          <w:rFonts w:ascii="Arial Narrow" w:hAnsi="Arial Narrow"/>
          <w:sz w:val="24"/>
          <w:szCs w:val="24"/>
        </w:rPr>
        <w:t xml:space="preserve">all </w:t>
      </w:r>
      <w:r w:rsidR="00A54F0E">
        <w:rPr>
          <w:rFonts w:ascii="Arial Narrow" w:hAnsi="Arial Narrow"/>
          <w:sz w:val="24"/>
          <w:szCs w:val="24"/>
        </w:rPr>
        <w:t>appropriate</w:t>
      </w:r>
      <w:r w:rsidRPr="007E37C8">
        <w:rPr>
          <w:rFonts w:ascii="Arial Narrow" w:hAnsi="Arial Narrow"/>
          <w:sz w:val="24"/>
          <w:szCs w:val="24"/>
        </w:rPr>
        <w:t xml:space="preserve"> tiers</w:t>
      </w:r>
      <w:r>
        <w:rPr>
          <w:rFonts w:ascii="Arial Narrow" w:hAnsi="Arial Narrow"/>
          <w:sz w:val="24"/>
          <w:szCs w:val="24"/>
        </w:rPr>
        <w:t xml:space="preserve"> </w:t>
      </w:r>
      <w:r w:rsidRPr="007E37C8">
        <w:rPr>
          <w:rFonts w:ascii="Arial Narrow" w:hAnsi="Arial Narrow"/>
          <w:sz w:val="24"/>
          <w:szCs w:val="24"/>
        </w:rPr>
        <w:t>and that all sub-</w:t>
      </w:r>
      <w:bookmarkStart w:id="1" w:name="_Int_GAedvLEP"/>
      <w:r w:rsidRPr="007E37C8">
        <w:rPr>
          <w:rFonts w:ascii="Arial Narrow" w:hAnsi="Arial Narrow"/>
          <w:sz w:val="24"/>
          <w:szCs w:val="24"/>
        </w:rPr>
        <w:t>recipients</w:t>
      </w:r>
      <w:bookmarkEnd w:id="1"/>
      <w:r w:rsidRPr="007E37C8">
        <w:rPr>
          <w:rFonts w:ascii="Arial Narrow" w:hAnsi="Arial Narrow"/>
          <w:sz w:val="24"/>
          <w:szCs w:val="24"/>
        </w:rPr>
        <w:t xml:space="preserve"> shall certify and disclose accordingly.</w:t>
      </w:r>
    </w:p>
    <w:p w:rsidR="0061795B" w:rsidRPr="007E37C8" w:rsidRDefault="0061795B" w:rsidP="0061795B">
      <w:pPr>
        <w:tabs>
          <w:tab w:val="left" w:pos="0"/>
          <w:tab w:val="left" w:pos="360"/>
          <w:tab w:val="left" w:pos="1440"/>
        </w:tabs>
        <w:rPr>
          <w:rFonts w:ascii="Arial Narrow" w:hAnsi="Arial Narrow"/>
          <w:sz w:val="24"/>
          <w:szCs w:val="24"/>
        </w:rPr>
      </w:pPr>
    </w:p>
    <w:p w:rsidR="0061795B" w:rsidRPr="007E37C8" w:rsidRDefault="0061795B" w:rsidP="0061795B">
      <w:pPr>
        <w:tabs>
          <w:tab w:val="left" w:pos="0"/>
          <w:tab w:val="left" w:pos="360"/>
          <w:tab w:val="left" w:pos="1440"/>
        </w:tabs>
        <w:rPr>
          <w:rFonts w:ascii="Arial Narrow" w:hAnsi="Arial Narrow"/>
          <w:sz w:val="24"/>
          <w:szCs w:val="24"/>
        </w:rPr>
      </w:pPr>
      <w:r w:rsidRPr="007E37C8">
        <w:rPr>
          <w:rFonts w:ascii="Arial Narrow" w:hAnsi="Arial Narrow"/>
          <w:sz w:val="24"/>
          <w:szCs w:val="24"/>
        </w:rPr>
        <w:t>_______________________________________</w:t>
      </w:r>
    </w:p>
    <w:p w:rsidR="0061795B" w:rsidRPr="007E37C8" w:rsidRDefault="0061795B" w:rsidP="0061795B">
      <w:pPr>
        <w:tabs>
          <w:tab w:val="left" w:pos="0"/>
          <w:tab w:val="left" w:pos="360"/>
          <w:tab w:val="left" w:pos="1440"/>
        </w:tabs>
        <w:rPr>
          <w:rFonts w:ascii="Arial Narrow" w:hAnsi="Arial Narrow"/>
          <w:sz w:val="24"/>
          <w:szCs w:val="24"/>
        </w:rPr>
      </w:pPr>
      <w:r w:rsidRPr="007E37C8">
        <w:rPr>
          <w:rFonts w:ascii="Arial Narrow" w:hAnsi="Arial Narrow"/>
          <w:sz w:val="24"/>
          <w:szCs w:val="24"/>
        </w:rPr>
        <w:t>Name/Address of Organization</w:t>
      </w:r>
    </w:p>
    <w:p w:rsidR="0061795B" w:rsidRPr="007E37C8" w:rsidRDefault="0061795B" w:rsidP="0061795B">
      <w:pPr>
        <w:tabs>
          <w:tab w:val="left" w:pos="0"/>
          <w:tab w:val="left" w:pos="360"/>
          <w:tab w:val="left" w:pos="1440"/>
        </w:tabs>
        <w:rPr>
          <w:rFonts w:ascii="Arial Narrow" w:hAnsi="Arial Narrow"/>
          <w:sz w:val="24"/>
          <w:szCs w:val="24"/>
        </w:rPr>
      </w:pPr>
    </w:p>
    <w:p w:rsidR="0061795B" w:rsidRPr="007E37C8" w:rsidRDefault="0061795B" w:rsidP="0061795B">
      <w:pPr>
        <w:tabs>
          <w:tab w:val="left" w:pos="0"/>
          <w:tab w:val="left" w:pos="360"/>
          <w:tab w:val="left" w:pos="1440"/>
        </w:tabs>
        <w:rPr>
          <w:rFonts w:ascii="Arial Narrow" w:hAnsi="Arial Narrow"/>
          <w:sz w:val="24"/>
          <w:szCs w:val="24"/>
        </w:rPr>
      </w:pPr>
      <w:r w:rsidRPr="007E37C8">
        <w:rPr>
          <w:rFonts w:ascii="Arial Narrow" w:hAnsi="Arial Narrow"/>
          <w:sz w:val="24"/>
          <w:szCs w:val="24"/>
        </w:rPr>
        <w:t>_______________________________________</w:t>
      </w:r>
    </w:p>
    <w:p w:rsidR="0061795B" w:rsidRPr="007E37C8" w:rsidRDefault="0061795B" w:rsidP="0061795B">
      <w:pPr>
        <w:tabs>
          <w:tab w:val="left" w:pos="0"/>
          <w:tab w:val="left" w:pos="360"/>
          <w:tab w:val="left" w:pos="1440"/>
        </w:tabs>
        <w:rPr>
          <w:rFonts w:ascii="Arial Narrow" w:hAnsi="Arial Narrow"/>
          <w:sz w:val="24"/>
          <w:szCs w:val="24"/>
        </w:rPr>
      </w:pPr>
      <w:r w:rsidRPr="007E37C8">
        <w:rPr>
          <w:rFonts w:ascii="Arial Narrow" w:hAnsi="Arial Narrow"/>
          <w:sz w:val="24"/>
          <w:szCs w:val="24"/>
        </w:rPr>
        <w:t>Name/Title of Submitting Official</w:t>
      </w:r>
    </w:p>
    <w:p w:rsidR="0061795B" w:rsidRPr="007E37C8" w:rsidRDefault="0061795B" w:rsidP="0061795B">
      <w:pPr>
        <w:tabs>
          <w:tab w:val="left" w:pos="0"/>
          <w:tab w:val="left" w:pos="360"/>
          <w:tab w:val="left" w:pos="1440"/>
        </w:tabs>
        <w:rPr>
          <w:rFonts w:ascii="Arial Narrow" w:hAnsi="Arial Narrow"/>
          <w:sz w:val="24"/>
          <w:szCs w:val="24"/>
        </w:rPr>
      </w:pPr>
    </w:p>
    <w:p w:rsidR="0061795B" w:rsidRPr="007E37C8" w:rsidRDefault="0061795B" w:rsidP="0061795B">
      <w:pPr>
        <w:tabs>
          <w:tab w:val="left" w:pos="0"/>
          <w:tab w:val="left" w:pos="360"/>
          <w:tab w:val="left" w:pos="1440"/>
          <w:tab w:val="right" w:pos="5040"/>
          <w:tab w:val="right" w:pos="8640"/>
        </w:tabs>
        <w:ind w:left="4320" w:hanging="4320"/>
        <w:rPr>
          <w:rFonts w:ascii="Arial Narrow" w:hAnsi="Arial Narrow"/>
          <w:sz w:val="24"/>
          <w:szCs w:val="24"/>
        </w:rPr>
      </w:pPr>
      <w:r w:rsidRPr="007E37C8">
        <w:rPr>
          <w:rFonts w:ascii="Arial Narrow" w:hAnsi="Arial Narrow"/>
          <w:sz w:val="24"/>
          <w:szCs w:val="24"/>
        </w:rPr>
        <w:t>_______________________________________</w:t>
      </w:r>
      <w:r w:rsidRPr="007E37C8">
        <w:rPr>
          <w:rFonts w:ascii="Arial Narrow" w:hAnsi="Arial Narrow"/>
          <w:sz w:val="24"/>
          <w:szCs w:val="24"/>
        </w:rPr>
        <w:tab/>
      </w:r>
      <w:r w:rsidRPr="007E37C8">
        <w:rPr>
          <w:rFonts w:ascii="Arial Narrow" w:hAnsi="Arial Narrow"/>
          <w:sz w:val="24"/>
          <w:szCs w:val="24"/>
        </w:rPr>
        <w:tab/>
      </w:r>
      <w:r w:rsidRPr="007E37C8">
        <w:rPr>
          <w:rFonts w:ascii="Arial Narrow" w:hAnsi="Arial Narrow"/>
          <w:sz w:val="24"/>
          <w:szCs w:val="24"/>
          <w:u w:val="single"/>
        </w:rPr>
        <w:tab/>
      </w:r>
    </w:p>
    <w:p w:rsidR="0061795B" w:rsidRPr="007E37C8" w:rsidRDefault="0061795B" w:rsidP="0061795B">
      <w:pPr>
        <w:tabs>
          <w:tab w:val="left" w:pos="0"/>
          <w:tab w:val="left" w:pos="360"/>
          <w:tab w:val="left" w:pos="1440"/>
        </w:tabs>
        <w:ind w:left="4320" w:hanging="4320"/>
        <w:rPr>
          <w:rFonts w:ascii="Arial Narrow" w:hAnsi="Arial Narrow"/>
          <w:sz w:val="24"/>
          <w:szCs w:val="24"/>
        </w:rPr>
      </w:pPr>
      <w:r w:rsidRPr="007E37C8">
        <w:rPr>
          <w:rFonts w:ascii="Arial Narrow" w:hAnsi="Arial Narrow"/>
          <w:sz w:val="24"/>
          <w:szCs w:val="24"/>
        </w:rPr>
        <w:t>Signature</w:t>
      </w:r>
      <w:r w:rsidRPr="007E37C8">
        <w:rPr>
          <w:rFonts w:ascii="Arial Narrow" w:hAnsi="Arial Narrow"/>
          <w:sz w:val="24"/>
          <w:szCs w:val="24"/>
        </w:rPr>
        <w:tab/>
      </w:r>
      <w:r w:rsidRPr="007E37C8">
        <w:rPr>
          <w:rFonts w:ascii="Arial Narrow" w:hAnsi="Arial Narrow"/>
          <w:sz w:val="24"/>
          <w:szCs w:val="24"/>
        </w:rPr>
        <w:tab/>
      </w:r>
      <w:r w:rsidRPr="007E37C8">
        <w:rPr>
          <w:rFonts w:ascii="Arial Narrow" w:hAnsi="Arial Narrow"/>
          <w:sz w:val="24"/>
          <w:szCs w:val="24"/>
        </w:rPr>
        <w:tab/>
        <w:t>Date</w:t>
      </w:r>
    </w:p>
    <w:p w:rsidR="0061795B" w:rsidRDefault="0061795B" w:rsidP="0061795B"/>
    <w:p w:rsidR="009B3134" w:rsidRDefault="009B3134" w:rsidP="009B3134">
      <w:pPr>
        <w:tabs>
          <w:tab w:val="left" w:pos="9409"/>
        </w:tabs>
        <w:spacing w:before="68" w:line="290" w:lineRule="exact"/>
        <w:ind w:left="273"/>
        <w:rPr>
          <w:b/>
          <w:position w:val="-4"/>
          <w:sz w:val="28"/>
        </w:rPr>
      </w:pPr>
    </w:p>
    <w:p w:rsidR="009B3134" w:rsidRDefault="009B3134" w:rsidP="009B3134">
      <w:pPr>
        <w:tabs>
          <w:tab w:val="left" w:pos="9409"/>
        </w:tabs>
        <w:spacing w:before="68" w:line="290" w:lineRule="exact"/>
        <w:ind w:left="273"/>
        <w:rPr>
          <w:b/>
          <w:position w:val="-4"/>
          <w:sz w:val="28"/>
        </w:rPr>
      </w:pPr>
    </w:p>
    <w:p w:rsidR="009B3134" w:rsidRPr="00F23603" w:rsidRDefault="00F23603" w:rsidP="00F23603">
      <w:pPr>
        <w:pStyle w:val="TableParagraph"/>
        <w:spacing w:before="58"/>
        <w:ind w:left="114" w:right="175"/>
        <w:rPr>
          <w:sz w:val="20"/>
          <w:szCs w:val="20"/>
        </w:rPr>
      </w:pPr>
      <w:r w:rsidRPr="00F23603">
        <w:rPr>
          <w:b/>
          <w:position w:val="-4"/>
          <w:sz w:val="20"/>
          <w:szCs w:val="20"/>
        </w:rPr>
        <w:lastRenderedPageBreak/>
        <w:t>A</w:t>
      </w:r>
      <w:r w:rsidR="009B3134" w:rsidRPr="00F23603">
        <w:rPr>
          <w:b/>
          <w:position w:val="-4"/>
          <w:sz w:val="20"/>
          <w:szCs w:val="20"/>
        </w:rPr>
        <w:t>D-1047</w:t>
      </w:r>
      <w:r w:rsidR="005D74E4" w:rsidRPr="00F23603">
        <w:rPr>
          <w:b/>
          <w:position w:val="-4"/>
          <w:sz w:val="20"/>
          <w:szCs w:val="20"/>
        </w:rPr>
        <w:t xml:space="preserve">   Attachment C</w:t>
      </w:r>
      <w:r w:rsidR="009B3134" w:rsidRPr="00F23603">
        <w:rPr>
          <w:b/>
          <w:position w:val="-4"/>
          <w:sz w:val="20"/>
          <w:szCs w:val="20"/>
        </w:rPr>
        <w:tab/>
      </w:r>
      <w:r w:rsidR="009B3134" w:rsidRPr="00F23603">
        <w:rPr>
          <w:sz w:val="20"/>
          <w:szCs w:val="20"/>
        </w:rPr>
        <w:t>OMB No. 0505-0027</w:t>
      </w:r>
    </w:p>
    <w:p w:rsidR="009B3134" w:rsidRPr="00F23603" w:rsidRDefault="009B3134" w:rsidP="009B3134">
      <w:pPr>
        <w:spacing w:line="221" w:lineRule="exact"/>
        <w:ind w:right="273"/>
        <w:jc w:val="right"/>
      </w:pPr>
      <w:r w:rsidRPr="00F23603">
        <w:t>Expiration Date:</w:t>
      </w:r>
      <w:r w:rsidRPr="00F23603">
        <w:rPr>
          <w:spacing w:val="3"/>
        </w:rPr>
        <w:t xml:space="preserve"> </w:t>
      </w:r>
      <w:r w:rsidRPr="00F23603">
        <w:t>09/30/2025</w:t>
      </w:r>
    </w:p>
    <w:p w:rsidR="009B3134" w:rsidRPr="00F23603" w:rsidRDefault="009B3134" w:rsidP="009B3134">
      <w:pPr>
        <w:pStyle w:val="BodyText"/>
        <w:spacing w:before="8"/>
      </w:pPr>
    </w:p>
    <w:p w:rsidR="009B3134" w:rsidRPr="00F23603" w:rsidRDefault="009B3134" w:rsidP="009B3134">
      <w:pPr>
        <w:ind w:left="4857" w:right="316" w:hanging="2554"/>
        <w:rPr>
          <w:b/>
        </w:rPr>
      </w:pPr>
      <w:r w:rsidRPr="00F23603">
        <w:rPr>
          <w:noProof/>
        </w:rPr>
        <w:drawing>
          <wp:anchor distT="0" distB="0" distL="0" distR="0" simplePos="0" relativeHeight="251658240" behindDoc="0" locked="0" layoutInCell="1" allowOverlap="1">
            <wp:simplePos x="0" y="0"/>
            <wp:positionH relativeFrom="page">
              <wp:posOffset>406400</wp:posOffset>
            </wp:positionH>
            <wp:positionV relativeFrom="paragraph">
              <wp:posOffset>-35560</wp:posOffset>
            </wp:positionV>
            <wp:extent cx="620395" cy="427355"/>
            <wp:effectExtent l="0" t="0" r="8255" b="0"/>
            <wp:wrapNone/>
            <wp:docPr id="1" name="Picture 1" descr="USDA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USDA Logo.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0395" cy="427355"/>
                    </a:xfrm>
                    <a:prstGeom prst="rect">
                      <a:avLst/>
                    </a:prstGeom>
                    <a:noFill/>
                  </pic:spPr>
                </pic:pic>
              </a:graphicData>
            </a:graphic>
            <wp14:sizeRelH relativeFrom="page">
              <wp14:pctWidth>0</wp14:pctWidth>
            </wp14:sizeRelH>
            <wp14:sizeRelV relativeFrom="page">
              <wp14:pctHeight>0</wp14:pctHeight>
            </wp14:sizeRelV>
          </wp:anchor>
        </w:drawing>
      </w:r>
      <w:r w:rsidRPr="00F23603">
        <w:rPr>
          <w:b/>
          <w:spacing w:val="-5"/>
        </w:rPr>
        <w:t xml:space="preserve">Certification Regarding </w:t>
      </w:r>
      <w:r w:rsidRPr="00F23603">
        <w:rPr>
          <w:b/>
          <w:spacing w:val="-4"/>
        </w:rPr>
        <w:t xml:space="preserve">Debarment, Suspension, </w:t>
      </w:r>
      <w:r w:rsidRPr="00F23603">
        <w:rPr>
          <w:b/>
          <w:spacing w:val="-3"/>
        </w:rPr>
        <w:t xml:space="preserve">and </w:t>
      </w:r>
      <w:r w:rsidRPr="00F23603">
        <w:rPr>
          <w:b/>
          <w:spacing w:val="-4"/>
        </w:rPr>
        <w:t xml:space="preserve">Other </w:t>
      </w:r>
      <w:r w:rsidRPr="00F23603">
        <w:rPr>
          <w:b/>
          <w:spacing w:val="-5"/>
        </w:rPr>
        <w:t xml:space="preserve">Responsibility </w:t>
      </w:r>
      <w:r w:rsidRPr="00F23603">
        <w:rPr>
          <w:b/>
          <w:spacing w:val="-4"/>
        </w:rPr>
        <w:t xml:space="preserve">Matters </w:t>
      </w:r>
      <w:r w:rsidRPr="00F23603">
        <w:rPr>
          <w:b/>
          <w:spacing w:val="-5"/>
        </w:rPr>
        <w:t xml:space="preserve">Primary </w:t>
      </w:r>
      <w:r w:rsidRPr="00F23603">
        <w:rPr>
          <w:b/>
          <w:spacing w:val="-4"/>
        </w:rPr>
        <w:t>Covered Transactions</w:t>
      </w:r>
    </w:p>
    <w:p w:rsidR="009B3134" w:rsidRDefault="009B3134" w:rsidP="009B3134">
      <w:pPr>
        <w:pStyle w:val="BodyText"/>
        <w:spacing w:before="1"/>
        <w:rPr>
          <w:b/>
          <w:sz w:val="28"/>
        </w:rPr>
      </w:pPr>
    </w:p>
    <w:tbl>
      <w:tblPr>
        <w:tblW w:w="11692" w:type="dxa"/>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50"/>
        <w:gridCol w:w="2688"/>
        <w:gridCol w:w="2854"/>
      </w:tblGrid>
      <w:tr w:rsidR="009B3134" w:rsidTr="00F23603">
        <w:trPr>
          <w:trHeight w:val="1984"/>
        </w:trPr>
        <w:tc>
          <w:tcPr>
            <w:tcW w:w="11692" w:type="dxa"/>
            <w:gridSpan w:val="3"/>
            <w:tcBorders>
              <w:top w:val="single" w:sz="4" w:space="0" w:color="000000"/>
              <w:left w:val="single" w:sz="4" w:space="0" w:color="000000"/>
              <w:bottom w:val="single" w:sz="4" w:space="0" w:color="000000"/>
              <w:right w:val="single" w:sz="4" w:space="0" w:color="000000"/>
            </w:tcBorders>
            <w:hideMark/>
          </w:tcPr>
          <w:p w:rsidR="009B3134" w:rsidRDefault="009B3134">
            <w:pPr>
              <w:pStyle w:val="TableParagraph"/>
              <w:spacing w:before="58"/>
              <w:ind w:left="114" w:right="175"/>
              <w:rPr>
                <w:rFonts w:ascii="Arial" w:hAnsi="Arial"/>
                <w:i/>
                <w:sz w:val="16"/>
              </w:rPr>
            </w:pPr>
            <w:r>
              <w:rPr>
                <w:rFonts w:ascii="Arial" w:hAnsi="Arial"/>
                <w:i/>
                <w:sz w:val="16"/>
              </w:rPr>
              <w:t>The following statement is made in accordance with the Privacy Act of 1974 (5 U.S.C. § 552a, as amended). This certification is required by the regulations implementing Executive Order 12549, Debarment and Suspension, and 2 CFR § 180.335, Participants' responsibilities. The regulations were amended and published on August 31, 2005, in 70 Fed. Reg. 51865-51880. Copies of the regulations may be obtained by contacting the Department of Agriculture agency offering the proposed covered</w:t>
            </w:r>
            <w:r>
              <w:rPr>
                <w:rFonts w:ascii="Arial" w:hAnsi="Arial"/>
                <w:i/>
                <w:spacing w:val="-1"/>
                <w:sz w:val="16"/>
              </w:rPr>
              <w:t xml:space="preserve"> </w:t>
            </w:r>
            <w:r>
              <w:rPr>
                <w:rFonts w:ascii="Arial" w:hAnsi="Arial"/>
                <w:i/>
                <w:sz w:val="16"/>
              </w:rPr>
              <w:t>transaction.</w:t>
            </w:r>
          </w:p>
          <w:p w:rsidR="009B3134" w:rsidRDefault="009B3134">
            <w:pPr>
              <w:pStyle w:val="TableParagraph"/>
              <w:spacing w:before="159"/>
              <w:ind w:right="220" w:hanging="1"/>
              <w:rPr>
                <w:rFonts w:ascii="Arial"/>
                <w:i/>
                <w:sz w:val="16"/>
              </w:rPr>
            </w:pPr>
            <w:r>
              <w:rPr>
                <w:rFonts w:ascii="Arial"/>
                <w:i/>
                <w:sz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0505-0027.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The provisions of appropriate criminal or civil fraud, privacy, and other statutes may be applicable to the information provided.</w:t>
            </w:r>
          </w:p>
        </w:tc>
      </w:tr>
      <w:tr w:rsidR="009B3134" w:rsidTr="00F23603">
        <w:trPr>
          <w:trHeight w:val="4670"/>
        </w:trPr>
        <w:tc>
          <w:tcPr>
            <w:tcW w:w="11692" w:type="dxa"/>
            <w:gridSpan w:val="3"/>
            <w:tcBorders>
              <w:top w:val="single" w:sz="4" w:space="0" w:color="000000"/>
              <w:left w:val="single" w:sz="4" w:space="0" w:color="000000"/>
              <w:bottom w:val="single" w:sz="4" w:space="0" w:color="000000"/>
              <w:right w:val="single" w:sz="4" w:space="0" w:color="000000"/>
            </w:tcBorders>
            <w:hideMark/>
          </w:tcPr>
          <w:p w:rsidR="009B3134" w:rsidRPr="00F23603" w:rsidRDefault="009B3134">
            <w:pPr>
              <w:pStyle w:val="TableParagraph"/>
              <w:spacing w:before="118"/>
              <w:ind w:left="2718" w:right="2710"/>
              <w:jc w:val="center"/>
              <w:rPr>
                <w:b/>
                <w:i/>
                <w:sz w:val="18"/>
                <w:szCs w:val="18"/>
              </w:rPr>
            </w:pPr>
            <w:r w:rsidRPr="00F23603">
              <w:rPr>
                <w:b/>
                <w:i/>
                <w:sz w:val="18"/>
                <w:szCs w:val="18"/>
              </w:rPr>
              <w:t>(Read instructions on page two before completing certification.)</w:t>
            </w:r>
          </w:p>
          <w:p w:rsidR="009B3134" w:rsidRPr="00F23603" w:rsidRDefault="009B3134" w:rsidP="009B3134">
            <w:pPr>
              <w:pStyle w:val="TableParagraph"/>
              <w:numPr>
                <w:ilvl w:val="0"/>
                <w:numId w:val="6"/>
              </w:numPr>
              <w:tabs>
                <w:tab w:val="left" w:pos="519"/>
              </w:tabs>
              <w:spacing w:before="160"/>
              <w:ind w:hanging="361"/>
              <w:rPr>
                <w:sz w:val="18"/>
                <w:szCs w:val="18"/>
              </w:rPr>
            </w:pPr>
            <w:r w:rsidRPr="00F23603">
              <w:rPr>
                <w:sz w:val="18"/>
                <w:szCs w:val="18"/>
              </w:rPr>
              <w:t>The prospective primary participant certifies to the best of its knowledge and belief, that it and its</w:t>
            </w:r>
            <w:r w:rsidRPr="00F23603">
              <w:rPr>
                <w:spacing w:val="-17"/>
                <w:sz w:val="18"/>
                <w:szCs w:val="18"/>
              </w:rPr>
              <w:t xml:space="preserve"> </w:t>
            </w:r>
            <w:r w:rsidRPr="00F23603">
              <w:rPr>
                <w:sz w:val="18"/>
                <w:szCs w:val="18"/>
              </w:rPr>
              <w:t>principals:</w:t>
            </w:r>
          </w:p>
          <w:p w:rsidR="009B3134" w:rsidRPr="00F23603" w:rsidRDefault="009B3134" w:rsidP="009B3134">
            <w:pPr>
              <w:pStyle w:val="TableParagraph"/>
              <w:numPr>
                <w:ilvl w:val="1"/>
                <w:numId w:val="6"/>
              </w:numPr>
              <w:tabs>
                <w:tab w:val="left" w:pos="943"/>
              </w:tabs>
              <w:spacing w:before="158"/>
              <w:ind w:right="570"/>
              <w:rPr>
                <w:sz w:val="18"/>
                <w:szCs w:val="18"/>
              </w:rPr>
            </w:pPr>
            <w:r w:rsidRPr="00F23603">
              <w:rPr>
                <w:sz w:val="18"/>
                <w:szCs w:val="18"/>
              </w:rPr>
              <w:t>Are not presently debarred, suspended, or proposed for debarment, declared ineligible, or voluntarily excluded from covered transactions by any Federal department or</w:t>
            </w:r>
            <w:r w:rsidRPr="00F23603">
              <w:rPr>
                <w:spacing w:val="1"/>
                <w:sz w:val="18"/>
                <w:szCs w:val="18"/>
              </w:rPr>
              <w:t xml:space="preserve"> </w:t>
            </w:r>
            <w:r w:rsidRPr="00F23603">
              <w:rPr>
                <w:sz w:val="18"/>
                <w:szCs w:val="18"/>
              </w:rPr>
              <w:t>agency;</w:t>
            </w:r>
          </w:p>
          <w:p w:rsidR="009B3134" w:rsidRPr="00F23603" w:rsidRDefault="009B3134" w:rsidP="009B3134">
            <w:pPr>
              <w:pStyle w:val="TableParagraph"/>
              <w:numPr>
                <w:ilvl w:val="1"/>
                <w:numId w:val="6"/>
              </w:numPr>
              <w:tabs>
                <w:tab w:val="left" w:pos="943"/>
              </w:tabs>
              <w:spacing w:before="161"/>
              <w:ind w:right="172"/>
              <w:rPr>
                <w:sz w:val="18"/>
                <w:szCs w:val="18"/>
              </w:rPr>
            </w:pPr>
            <w:r w:rsidRPr="00F23603">
              <w:rPr>
                <w:sz w:val="18"/>
                <w:szCs w:val="18"/>
              </w:rPr>
              <w:t>Have not within a 3-year period preceding this proposal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w:t>
            </w:r>
            <w:r w:rsidRPr="00F23603">
              <w:rPr>
                <w:spacing w:val="-8"/>
                <w:sz w:val="18"/>
                <w:szCs w:val="18"/>
              </w:rPr>
              <w:t xml:space="preserve"> </w:t>
            </w:r>
            <w:r w:rsidRPr="00F23603">
              <w:rPr>
                <w:sz w:val="18"/>
                <w:szCs w:val="18"/>
              </w:rPr>
              <w:t>property;</w:t>
            </w:r>
          </w:p>
          <w:p w:rsidR="009B3134" w:rsidRPr="00F23603" w:rsidRDefault="009B3134" w:rsidP="009B3134">
            <w:pPr>
              <w:pStyle w:val="TableParagraph"/>
              <w:numPr>
                <w:ilvl w:val="1"/>
                <w:numId w:val="6"/>
              </w:numPr>
              <w:tabs>
                <w:tab w:val="left" w:pos="943"/>
              </w:tabs>
              <w:spacing w:before="158" w:line="242" w:lineRule="auto"/>
              <w:ind w:right="163"/>
              <w:rPr>
                <w:sz w:val="18"/>
                <w:szCs w:val="18"/>
              </w:rPr>
            </w:pPr>
            <w:r w:rsidRPr="00F23603">
              <w:rPr>
                <w:sz w:val="18"/>
                <w:szCs w:val="18"/>
              </w:rPr>
              <w:t>Are not presently indicted for or otherwise criminally or civilly charged by a governmental entity (Federal, State or local) with commission of any of the offenses enumerated in paragraph (A.2.) of this certification;</w:t>
            </w:r>
            <w:r w:rsidRPr="00F23603">
              <w:rPr>
                <w:spacing w:val="-14"/>
                <w:sz w:val="18"/>
                <w:szCs w:val="18"/>
              </w:rPr>
              <w:t xml:space="preserve"> </w:t>
            </w:r>
            <w:r w:rsidRPr="00F23603">
              <w:rPr>
                <w:sz w:val="18"/>
                <w:szCs w:val="18"/>
              </w:rPr>
              <w:t>and</w:t>
            </w:r>
          </w:p>
          <w:p w:rsidR="009B3134" w:rsidRPr="00F23603" w:rsidRDefault="009B3134" w:rsidP="009B3134">
            <w:pPr>
              <w:pStyle w:val="TableParagraph"/>
              <w:numPr>
                <w:ilvl w:val="1"/>
                <w:numId w:val="6"/>
              </w:numPr>
              <w:tabs>
                <w:tab w:val="left" w:pos="943"/>
              </w:tabs>
              <w:spacing w:before="151"/>
              <w:ind w:right="305" w:hanging="361"/>
              <w:rPr>
                <w:sz w:val="18"/>
                <w:szCs w:val="18"/>
              </w:rPr>
            </w:pPr>
            <w:r w:rsidRPr="00F23603">
              <w:rPr>
                <w:sz w:val="18"/>
                <w:szCs w:val="18"/>
              </w:rPr>
              <w:t>Have not within a 3-year period preceding this application/proposal had one or more public transactions (Federal, State or local) terminated for cause or default.</w:t>
            </w:r>
          </w:p>
          <w:p w:rsidR="009B3134" w:rsidRPr="00F23603" w:rsidRDefault="009B3134" w:rsidP="009B3134">
            <w:pPr>
              <w:pStyle w:val="TableParagraph"/>
              <w:numPr>
                <w:ilvl w:val="0"/>
                <w:numId w:val="6"/>
              </w:numPr>
              <w:tabs>
                <w:tab w:val="left" w:pos="518"/>
              </w:tabs>
              <w:spacing w:before="159" w:line="242" w:lineRule="auto"/>
              <w:ind w:left="517" w:right="930"/>
              <w:rPr>
                <w:sz w:val="18"/>
                <w:szCs w:val="18"/>
              </w:rPr>
            </w:pPr>
            <w:r w:rsidRPr="00F23603">
              <w:rPr>
                <w:sz w:val="18"/>
                <w:szCs w:val="18"/>
              </w:rPr>
              <w:t>Where the prospective primary participant is unable to certify to any of the statements in this certification, such prospective participant shall attach an explanation to this</w:t>
            </w:r>
            <w:r w:rsidRPr="00F23603">
              <w:rPr>
                <w:spacing w:val="-5"/>
                <w:sz w:val="18"/>
                <w:szCs w:val="18"/>
              </w:rPr>
              <w:t xml:space="preserve"> </w:t>
            </w:r>
            <w:r w:rsidRPr="00F23603">
              <w:rPr>
                <w:sz w:val="18"/>
                <w:szCs w:val="18"/>
              </w:rPr>
              <w:t>proposal.</w:t>
            </w:r>
          </w:p>
        </w:tc>
      </w:tr>
      <w:tr w:rsidR="009B3134" w:rsidTr="00F23603">
        <w:trPr>
          <w:trHeight w:val="620"/>
        </w:trPr>
        <w:tc>
          <w:tcPr>
            <w:tcW w:w="6150" w:type="dxa"/>
            <w:tcBorders>
              <w:top w:val="single" w:sz="4" w:space="0" w:color="000000"/>
              <w:left w:val="single" w:sz="4" w:space="0" w:color="000000"/>
              <w:bottom w:val="single" w:sz="4" w:space="0" w:color="000000"/>
              <w:right w:val="single" w:sz="4" w:space="0" w:color="000000"/>
            </w:tcBorders>
            <w:hideMark/>
          </w:tcPr>
          <w:p w:rsidR="009B3134" w:rsidRDefault="009B3134">
            <w:pPr>
              <w:pStyle w:val="TableParagraph"/>
              <w:rPr>
                <w:sz w:val="18"/>
              </w:rPr>
            </w:pPr>
            <w:r>
              <w:rPr>
                <w:sz w:val="18"/>
              </w:rPr>
              <w:t>ORGANIZATION NAME</w:t>
            </w:r>
          </w:p>
        </w:tc>
        <w:tc>
          <w:tcPr>
            <w:tcW w:w="5542" w:type="dxa"/>
            <w:gridSpan w:val="2"/>
            <w:tcBorders>
              <w:top w:val="single" w:sz="4" w:space="0" w:color="000000"/>
              <w:left w:val="single" w:sz="4" w:space="0" w:color="000000"/>
              <w:bottom w:val="single" w:sz="4" w:space="0" w:color="000000"/>
              <w:right w:val="single" w:sz="4" w:space="0" w:color="000000"/>
            </w:tcBorders>
            <w:hideMark/>
          </w:tcPr>
          <w:p w:rsidR="009B3134" w:rsidRPr="00F23603" w:rsidRDefault="009B3134">
            <w:pPr>
              <w:pStyle w:val="TableParagraph"/>
              <w:ind w:left="114"/>
              <w:rPr>
                <w:sz w:val="18"/>
                <w:szCs w:val="18"/>
              </w:rPr>
            </w:pPr>
            <w:r w:rsidRPr="00F23603">
              <w:rPr>
                <w:sz w:val="18"/>
                <w:szCs w:val="18"/>
              </w:rPr>
              <w:t>PR/AWARD NUMBER OR PROJECT NAME</w:t>
            </w:r>
          </w:p>
        </w:tc>
      </w:tr>
      <w:tr w:rsidR="009B3134" w:rsidTr="00F23603">
        <w:trPr>
          <w:trHeight w:val="647"/>
        </w:trPr>
        <w:tc>
          <w:tcPr>
            <w:tcW w:w="11692" w:type="dxa"/>
            <w:gridSpan w:val="3"/>
            <w:tcBorders>
              <w:top w:val="single" w:sz="4" w:space="0" w:color="000000"/>
              <w:left w:val="single" w:sz="4" w:space="0" w:color="000000"/>
              <w:bottom w:val="single" w:sz="4" w:space="0" w:color="000000"/>
              <w:right w:val="single" w:sz="4" w:space="0" w:color="000000"/>
            </w:tcBorders>
            <w:hideMark/>
          </w:tcPr>
          <w:p w:rsidR="009B3134" w:rsidRPr="00F23603" w:rsidRDefault="009B3134">
            <w:pPr>
              <w:pStyle w:val="TableParagraph"/>
              <w:spacing w:before="59"/>
              <w:rPr>
                <w:sz w:val="18"/>
                <w:szCs w:val="18"/>
              </w:rPr>
            </w:pPr>
            <w:r w:rsidRPr="00F23603">
              <w:rPr>
                <w:sz w:val="18"/>
                <w:szCs w:val="18"/>
              </w:rPr>
              <w:t>NAME(S) AND TITLE(S) OF AUTHORIZED REPRESENTATIVE(S)</w:t>
            </w:r>
          </w:p>
        </w:tc>
      </w:tr>
      <w:tr w:rsidR="009B3134" w:rsidTr="00F23603">
        <w:trPr>
          <w:trHeight w:val="683"/>
        </w:trPr>
        <w:tc>
          <w:tcPr>
            <w:tcW w:w="8838" w:type="dxa"/>
            <w:gridSpan w:val="2"/>
            <w:tcBorders>
              <w:top w:val="single" w:sz="4" w:space="0" w:color="000000"/>
              <w:left w:val="single" w:sz="4" w:space="0" w:color="000000"/>
              <w:bottom w:val="single" w:sz="4" w:space="0" w:color="000000"/>
              <w:right w:val="single" w:sz="4" w:space="0" w:color="000000"/>
            </w:tcBorders>
            <w:hideMark/>
          </w:tcPr>
          <w:p w:rsidR="009B3134" w:rsidRPr="00F23603" w:rsidRDefault="009B3134">
            <w:pPr>
              <w:pStyle w:val="TableParagraph"/>
              <w:rPr>
                <w:sz w:val="18"/>
                <w:szCs w:val="18"/>
              </w:rPr>
            </w:pPr>
            <w:r w:rsidRPr="00F23603">
              <w:rPr>
                <w:sz w:val="18"/>
                <w:szCs w:val="18"/>
              </w:rPr>
              <w:t>S</w:t>
            </w:r>
            <w:bookmarkStart w:id="2" w:name="_GoBack"/>
            <w:bookmarkEnd w:id="2"/>
            <w:r w:rsidRPr="00F23603">
              <w:rPr>
                <w:sz w:val="18"/>
                <w:szCs w:val="18"/>
              </w:rPr>
              <w:t>IGNATURE</w:t>
            </w:r>
          </w:p>
        </w:tc>
        <w:tc>
          <w:tcPr>
            <w:tcW w:w="2854" w:type="dxa"/>
            <w:tcBorders>
              <w:top w:val="single" w:sz="4" w:space="0" w:color="000000"/>
              <w:left w:val="single" w:sz="4" w:space="0" w:color="000000"/>
              <w:bottom w:val="single" w:sz="4" w:space="0" w:color="000000"/>
              <w:right w:val="single" w:sz="4" w:space="0" w:color="000000"/>
            </w:tcBorders>
            <w:hideMark/>
          </w:tcPr>
          <w:p w:rsidR="009B3134" w:rsidRPr="00F23603" w:rsidRDefault="009B3134">
            <w:pPr>
              <w:pStyle w:val="TableParagraph"/>
              <w:ind w:left="112"/>
              <w:rPr>
                <w:sz w:val="18"/>
                <w:szCs w:val="18"/>
              </w:rPr>
            </w:pPr>
            <w:r w:rsidRPr="00F23603">
              <w:rPr>
                <w:sz w:val="18"/>
                <w:szCs w:val="18"/>
              </w:rPr>
              <w:t>DATE</w:t>
            </w:r>
          </w:p>
        </w:tc>
      </w:tr>
    </w:tbl>
    <w:p w:rsidR="009B3134" w:rsidRDefault="009B3134" w:rsidP="009B3134">
      <w:pPr>
        <w:spacing w:before="120"/>
        <w:ind w:left="115" w:right="162"/>
        <w:rPr>
          <w:rFonts w:ascii="Arial"/>
          <w:sz w:val="14"/>
          <w:szCs w:val="22"/>
          <w:lang w:bidi="en-US"/>
        </w:rPr>
      </w:pPr>
      <w:r>
        <w:rPr>
          <w:rFonts w:ascii="Arial"/>
          <w:sz w:val="14"/>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F23603" w:rsidRDefault="009B3134" w:rsidP="009B3134">
      <w:pPr>
        <w:spacing w:before="120"/>
        <w:ind w:left="115" w:right="282" w:hanging="1"/>
        <w:jc w:val="both"/>
        <w:rPr>
          <w:rFonts w:ascii="Arial"/>
          <w:sz w:val="14"/>
        </w:rPr>
      </w:pPr>
      <w:r>
        <w:rPr>
          <w:rFonts w:ascii="Arial"/>
          <w:sz w:val="14"/>
        </w:rPr>
        <w:t>Persons with disabilities who require alternative means of communication for program information (e.g., Braille, large print, audiotape, American Sign Language, etc.) should contact the</w:t>
      </w:r>
      <w:r>
        <w:rPr>
          <w:rFonts w:ascii="Arial"/>
          <w:spacing w:val="-2"/>
          <w:sz w:val="14"/>
        </w:rPr>
        <w:t xml:space="preserve"> </w:t>
      </w:r>
      <w:r>
        <w:rPr>
          <w:rFonts w:ascii="Arial"/>
          <w:sz w:val="14"/>
        </w:rPr>
        <w:t>responsible</w:t>
      </w:r>
      <w:r>
        <w:rPr>
          <w:rFonts w:ascii="Arial"/>
          <w:spacing w:val="-5"/>
          <w:sz w:val="14"/>
        </w:rPr>
        <w:t xml:space="preserve"> </w:t>
      </w:r>
      <w:r>
        <w:rPr>
          <w:rFonts w:ascii="Arial"/>
          <w:sz w:val="14"/>
        </w:rPr>
        <w:t>Agency</w:t>
      </w:r>
      <w:r>
        <w:rPr>
          <w:rFonts w:ascii="Arial"/>
          <w:spacing w:val="-1"/>
          <w:sz w:val="14"/>
        </w:rPr>
        <w:t xml:space="preserve"> </w:t>
      </w:r>
      <w:r>
        <w:rPr>
          <w:rFonts w:ascii="Arial"/>
          <w:sz w:val="14"/>
        </w:rPr>
        <w:t>or</w:t>
      </w:r>
      <w:r>
        <w:rPr>
          <w:rFonts w:ascii="Arial"/>
          <w:spacing w:val="-5"/>
          <w:sz w:val="14"/>
        </w:rPr>
        <w:t xml:space="preserve"> </w:t>
      </w:r>
      <w:r>
        <w:rPr>
          <w:rFonts w:ascii="Arial"/>
          <w:sz w:val="14"/>
        </w:rPr>
        <w:t>USDA's</w:t>
      </w:r>
      <w:r>
        <w:rPr>
          <w:rFonts w:ascii="Arial"/>
          <w:spacing w:val="-4"/>
          <w:sz w:val="14"/>
        </w:rPr>
        <w:t xml:space="preserve"> </w:t>
      </w:r>
      <w:r>
        <w:rPr>
          <w:rFonts w:ascii="Arial"/>
          <w:sz w:val="14"/>
        </w:rPr>
        <w:t>TARGET</w:t>
      </w:r>
      <w:r>
        <w:rPr>
          <w:rFonts w:ascii="Arial"/>
          <w:spacing w:val="-2"/>
          <w:sz w:val="14"/>
        </w:rPr>
        <w:t xml:space="preserve"> </w:t>
      </w:r>
      <w:r>
        <w:rPr>
          <w:rFonts w:ascii="Arial"/>
          <w:sz w:val="14"/>
        </w:rPr>
        <w:t>Center</w:t>
      </w:r>
      <w:r>
        <w:rPr>
          <w:rFonts w:ascii="Arial"/>
          <w:spacing w:val="-2"/>
          <w:sz w:val="14"/>
        </w:rPr>
        <w:t xml:space="preserve"> </w:t>
      </w:r>
      <w:r>
        <w:rPr>
          <w:rFonts w:ascii="Arial"/>
          <w:sz w:val="14"/>
        </w:rPr>
        <w:t>at</w:t>
      </w:r>
      <w:r>
        <w:rPr>
          <w:rFonts w:ascii="Arial"/>
          <w:spacing w:val="-2"/>
          <w:sz w:val="14"/>
        </w:rPr>
        <w:t xml:space="preserve"> </w:t>
      </w:r>
      <w:r>
        <w:rPr>
          <w:rFonts w:ascii="Arial"/>
          <w:sz w:val="14"/>
        </w:rPr>
        <w:t>(202)</w:t>
      </w:r>
      <w:r>
        <w:rPr>
          <w:rFonts w:ascii="Arial"/>
          <w:spacing w:val="-4"/>
          <w:sz w:val="14"/>
        </w:rPr>
        <w:t xml:space="preserve"> </w:t>
      </w:r>
      <w:r>
        <w:rPr>
          <w:rFonts w:ascii="Arial"/>
          <w:sz w:val="14"/>
        </w:rPr>
        <w:t>720-2600</w:t>
      </w:r>
      <w:r>
        <w:rPr>
          <w:rFonts w:ascii="Arial"/>
          <w:spacing w:val="-2"/>
          <w:sz w:val="14"/>
        </w:rPr>
        <w:t xml:space="preserve"> </w:t>
      </w:r>
      <w:r>
        <w:rPr>
          <w:rFonts w:ascii="Arial"/>
          <w:sz w:val="14"/>
        </w:rPr>
        <w:t>(voice</w:t>
      </w:r>
      <w:r>
        <w:rPr>
          <w:rFonts w:ascii="Arial"/>
          <w:spacing w:val="-2"/>
          <w:sz w:val="14"/>
        </w:rPr>
        <w:t xml:space="preserve"> </w:t>
      </w:r>
      <w:r>
        <w:rPr>
          <w:rFonts w:ascii="Arial"/>
          <w:sz w:val="14"/>
        </w:rPr>
        <w:t>and</w:t>
      </w:r>
      <w:r>
        <w:rPr>
          <w:rFonts w:ascii="Arial"/>
          <w:spacing w:val="-1"/>
          <w:sz w:val="14"/>
        </w:rPr>
        <w:t xml:space="preserve"> </w:t>
      </w:r>
      <w:r>
        <w:rPr>
          <w:rFonts w:ascii="Arial"/>
          <w:sz w:val="14"/>
        </w:rPr>
        <w:t>TTY)</w:t>
      </w:r>
      <w:r>
        <w:rPr>
          <w:rFonts w:ascii="Arial"/>
          <w:spacing w:val="-5"/>
          <w:sz w:val="14"/>
        </w:rPr>
        <w:t xml:space="preserve"> </w:t>
      </w:r>
      <w:r>
        <w:rPr>
          <w:rFonts w:ascii="Arial"/>
          <w:sz w:val="14"/>
        </w:rPr>
        <w:t>or</w:t>
      </w:r>
      <w:r>
        <w:rPr>
          <w:rFonts w:ascii="Arial"/>
          <w:spacing w:val="-2"/>
          <w:sz w:val="14"/>
        </w:rPr>
        <w:t xml:space="preserve"> </w:t>
      </w:r>
      <w:r>
        <w:rPr>
          <w:rFonts w:ascii="Arial"/>
          <w:sz w:val="14"/>
        </w:rPr>
        <w:t>contact</w:t>
      </w:r>
      <w:r>
        <w:rPr>
          <w:rFonts w:ascii="Arial"/>
          <w:spacing w:val="-3"/>
          <w:sz w:val="14"/>
        </w:rPr>
        <w:t xml:space="preserve"> </w:t>
      </w:r>
      <w:r>
        <w:rPr>
          <w:rFonts w:ascii="Arial"/>
          <w:sz w:val="14"/>
        </w:rPr>
        <w:t>USDA</w:t>
      </w:r>
      <w:r>
        <w:rPr>
          <w:rFonts w:ascii="Arial"/>
          <w:spacing w:val="-3"/>
          <w:sz w:val="14"/>
        </w:rPr>
        <w:t xml:space="preserve"> </w:t>
      </w:r>
      <w:r>
        <w:rPr>
          <w:rFonts w:ascii="Arial"/>
          <w:sz w:val="14"/>
        </w:rPr>
        <w:t>through</w:t>
      </w:r>
      <w:r>
        <w:rPr>
          <w:rFonts w:ascii="Arial"/>
          <w:spacing w:val="-5"/>
          <w:sz w:val="14"/>
        </w:rPr>
        <w:t xml:space="preserve"> </w:t>
      </w:r>
      <w:r>
        <w:rPr>
          <w:rFonts w:ascii="Arial"/>
          <w:sz w:val="14"/>
        </w:rPr>
        <w:t>the</w:t>
      </w:r>
      <w:r>
        <w:rPr>
          <w:rFonts w:ascii="Arial"/>
          <w:spacing w:val="-1"/>
          <w:sz w:val="14"/>
        </w:rPr>
        <w:t xml:space="preserve"> </w:t>
      </w:r>
      <w:r>
        <w:rPr>
          <w:rFonts w:ascii="Arial"/>
          <w:sz w:val="14"/>
        </w:rPr>
        <w:t>Federal</w:t>
      </w:r>
      <w:r>
        <w:rPr>
          <w:rFonts w:ascii="Arial"/>
          <w:spacing w:val="-4"/>
          <w:sz w:val="14"/>
        </w:rPr>
        <w:t xml:space="preserve"> </w:t>
      </w:r>
      <w:r>
        <w:rPr>
          <w:rFonts w:ascii="Arial"/>
          <w:sz w:val="14"/>
        </w:rPr>
        <w:t>Relay</w:t>
      </w:r>
      <w:r>
        <w:rPr>
          <w:rFonts w:ascii="Arial"/>
          <w:spacing w:val="-3"/>
          <w:sz w:val="14"/>
        </w:rPr>
        <w:t xml:space="preserve"> </w:t>
      </w:r>
      <w:r>
        <w:rPr>
          <w:rFonts w:ascii="Arial"/>
          <w:sz w:val="14"/>
        </w:rPr>
        <w:t>Service</w:t>
      </w:r>
      <w:r>
        <w:rPr>
          <w:rFonts w:ascii="Arial"/>
          <w:spacing w:val="-2"/>
          <w:sz w:val="14"/>
        </w:rPr>
        <w:t xml:space="preserve"> </w:t>
      </w:r>
      <w:r>
        <w:rPr>
          <w:rFonts w:ascii="Arial"/>
          <w:sz w:val="14"/>
        </w:rPr>
        <w:t>at</w:t>
      </w:r>
      <w:r>
        <w:rPr>
          <w:rFonts w:ascii="Arial"/>
          <w:spacing w:val="-4"/>
          <w:sz w:val="14"/>
        </w:rPr>
        <w:t xml:space="preserve"> </w:t>
      </w:r>
      <w:r>
        <w:rPr>
          <w:rFonts w:ascii="Arial"/>
          <w:sz w:val="14"/>
        </w:rPr>
        <w:t>(800)</w:t>
      </w:r>
      <w:r>
        <w:rPr>
          <w:rFonts w:ascii="Arial"/>
          <w:spacing w:val="-1"/>
          <w:sz w:val="14"/>
        </w:rPr>
        <w:t xml:space="preserve"> </w:t>
      </w:r>
      <w:r>
        <w:rPr>
          <w:rFonts w:ascii="Arial"/>
          <w:sz w:val="14"/>
        </w:rPr>
        <w:t>877-8339.</w:t>
      </w:r>
      <w:r>
        <w:rPr>
          <w:rFonts w:ascii="Arial"/>
          <w:spacing w:val="-4"/>
          <w:sz w:val="14"/>
        </w:rPr>
        <w:t xml:space="preserve"> </w:t>
      </w:r>
      <w:r>
        <w:rPr>
          <w:rFonts w:ascii="Arial"/>
          <w:sz w:val="14"/>
        </w:rPr>
        <w:t>Additionally,</w:t>
      </w:r>
      <w:r>
        <w:rPr>
          <w:rFonts w:ascii="Arial"/>
          <w:spacing w:val="-2"/>
          <w:sz w:val="14"/>
        </w:rPr>
        <w:t xml:space="preserve"> </w:t>
      </w:r>
      <w:r>
        <w:rPr>
          <w:rFonts w:ascii="Arial"/>
          <w:sz w:val="14"/>
        </w:rPr>
        <w:t>program information may be made available in languages other than</w:t>
      </w:r>
      <w:r>
        <w:rPr>
          <w:rFonts w:ascii="Arial"/>
          <w:spacing w:val="-5"/>
          <w:sz w:val="14"/>
        </w:rPr>
        <w:t xml:space="preserve"> </w:t>
      </w:r>
      <w:r>
        <w:rPr>
          <w:rFonts w:ascii="Arial"/>
          <w:sz w:val="14"/>
        </w:rPr>
        <w:t>English.</w:t>
      </w:r>
    </w:p>
    <w:p w:rsidR="009B3134" w:rsidRDefault="009B3134" w:rsidP="009B3134">
      <w:pPr>
        <w:spacing w:before="119"/>
        <w:ind w:left="115" w:right="306"/>
        <w:rPr>
          <w:rFonts w:ascii="Arial"/>
          <w:sz w:val="14"/>
        </w:rPr>
      </w:pPr>
      <w:r>
        <w:rPr>
          <w:rFonts w:ascii="Arial"/>
          <w:sz w:val="14"/>
        </w:rPr>
        <w:t xml:space="preserve">To file a program discrimination complaint, complete the USDA Program Discrimination Complaint Form, AD-3027, found online at </w:t>
      </w:r>
      <w:hyperlink r:id="rId21" w:history="1">
        <w:r>
          <w:rPr>
            <w:rStyle w:val="Hyperlink"/>
            <w:rFonts w:ascii="Arial"/>
            <w:color w:val="2B4FA2"/>
            <w:sz w:val="14"/>
          </w:rPr>
          <w:t>How to File a Program Discrimination Complaint</w:t>
        </w:r>
      </w:hyperlink>
      <w:r>
        <w:rPr>
          <w:rFonts w:ascii="Arial"/>
          <w:color w:val="2B4FA2"/>
          <w:sz w:val="14"/>
        </w:rPr>
        <w:t xml:space="preserve"> </w:t>
      </w:r>
      <w:r>
        <w:rPr>
          <w:rFonts w:ascii="Arial"/>
          <w:sz w:val="14"/>
        </w:rPr>
        <w:t xml:space="preserve">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22" w:history="1">
        <w:r>
          <w:rPr>
            <w:rStyle w:val="Hyperlink"/>
            <w:rFonts w:ascii="Arial"/>
            <w:color w:val="2B4FA2"/>
            <w:sz w:val="14"/>
          </w:rPr>
          <w:t>program.intake@usda.gov</w:t>
        </w:r>
        <w:r>
          <w:rPr>
            <w:rStyle w:val="Hyperlink"/>
            <w:rFonts w:ascii="Arial"/>
            <w:color w:val="auto"/>
            <w:sz w:val="14"/>
          </w:rPr>
          <w:t>.</w:t>
        </w:r>
      </w:hyperlink>
    </w:p>
    <w:p w:rsidR="009B3134" w:rsidRDefault="009B3134" w:rsidP="009B3134">
      <w:pPr>
        <w:spacing w:before="122"/>
        <w:ind w:left="115"/>
        <w:jc w:val="both"/>
        <w:rPr>
          <w:rFonts w:ascii="Arial"/>
          <w:sz w:val="14"/>
        </w:rPr>
      </w:pPr>
      <w:r>
        <w:rPr>
          <w:rFonts w:ascii="Arial"/>
          <w:sz w:val="14"/>
        </w:rPr>
        <w:t>USDA is an equal opportunity provider, employer, and lender.</w:t>
      </w:r>
    </w:p>
    <w:p w:rsidR="009B3134" w:rsidRDefault="009B3134" w:rsidP="009B3134">
      <w:pPr>
        <w:rPr>
          <w:rFonts w:ascii="Arial"/>
          <w:sz w:val="14"/>
        </w:rPr>
        <w:sectPr w:rsidR="009B3134" w:rsidSect="00F23603">
          <w:pgSz w:w="12240" w:h="15840"/>
          <w:pgMar w:top="1440" w:right="1440" w:bottom="1440" w:left="1440" w:header="720" w:footer="720" w:gutter="0"/>
          <w:cols w:space="720"/>
          <w:docGrid w:linePitch="272"/>
        </w:sectPr>
      </w:pPr>
    </w:p>
    <w:p w:rsidR="009B3134" w:rsidRPr="009B3134" w:rsidRDefault="009B3134" w:rsidP="009B3134">
      <w:pPr>
        <w:pStyle w:val="ListParagraph"/>
        <w:widowControl w:val="0"/>
        <w:numPr>
          <w:ilvl w:val="0"/>
          <w:numId w:val="7"/>
        </w:numPr>
        <w:tabs>
          <w:tab w:val="left" w:pos="836"/>
        </w:tabs>
        <w:autoSpaceDE w:val="0"/>
        <w:autoSpaceDN w:val="0"/>
        <w:spacing w:before="91"/>
        <w:ind w:left="793" w:right="1010"/>
        <w:contextualSpacing w:val="0"/>
        <w:rPr>
          <w:sz w:val="17"/>
          <w:szCs w:val="17"/>
        </w:rPr>
      </w:pPr>
      <w:r w:rsidRPr="009B3134">
        <w:rPr>
          <w:sz w:val="17"/>
          <w:szCs w:val="17"/>
        </w:rPr>
        <w:lastRenderedPageBreak/>
        <w:t>By signing and submitting this form, the prospective primary participant is providing the certification set out on page 1 in accordance with these instructions.</w:t>
      </w:r>
    </w:p>
    <w:p w:rsidR="009B3134" w:rsidRPr="009B3134" w:rsidRDefault="009B3134" w:rsidP="009B3134">
      <w:pPr>
        <w:pStyle w:val="ListParagraph"/>
        <w:widowControl w:val="0"/>
        <w:numPr>
          <w:ilvl w:val="0"/>
          <w:numId w:val="7"/>
        </w:numPr>
        <w:tabs>
          <w:tab w:val="left" w:pos="836"/>
        </w:tabs>
        <w:autoSpaceDE w:val="0"/>
        <w:autoSpaceDN w:val="0"/>
        <w:spacing w:before="160"/>
        <w:ind w:right="480"/>
        <w:contextualSpacing w:val="0"/>
        <w:rPr>
          <w:sz w:val="17"/>
          <w:szCs w:val="17"/>
        </w:rPr>
      </w:pPr>
      <w:r w:rsidRPr="009B3134">
        <w:rPr>
          <w:sz w:val="17"/>
          <w:szCs w:val="17"/>
        </w:rPr>
        <w:t>The inability of a person to provide the certification required below will not necessarily result in denial of participation in this covered transaction. The prospective participant must submit an explanation of why it cannot provide the certification set out on this form. The certification or explanation will be considered in connection with the Department or agency's determination whether to enter into this transaction. However, failure of the prospective primary participant to furnish a certification or an explanation will disqualify such person from participation in this</w:t>
      </w:r>
      <w:r w:rsidRPr="009B3134">
        <w:rPr>
          <w:spacing w:val="-4"/>
          <w:sz w:val="17"/>
          <w:szCs w:val="17"/>
        </w:rPr>
        <w:t xml:space="preserve"> </w:t>
      </w:r>
      <w:r w:rsidRPr="009B3134">
        <w:rPr>
          <w:sz w:val="17"/>
          <w:szCs w:val="17"/>
        </w:rPr>
        <w:t>transaction.</w:t>
      </w:r>
    </w:p>
    <w:p w:rsidR="009B3134" w:rsidRPr="009B3134" w:rsidRDefault="009B3134" w:rsidP="009B3134">
      <w:pPr>
        <w:pStyle w:val="ListParagraph"/>
        <w:widowControl w:val="0"/>
        <w:numPr>
          <w:ilvl w:val="0"/>
          <w:numId w:val="7"/>
        </w:numPr>
        <w:tabs>
          <w:tab w:val="left" w:pos="836"/>
        </w:tabs>
        <w:autoSpaceDE w:val="0"/>
        <w:autoSpaceDN w:val="0"/>
        <w:spacing w:before="161"/>
        <w:ind w:right="407"/>
        <w:contextualSpacing w:val="0"/>
        <w:rPr>
          <w:sz w:val="17"/>
          <w:szCs w:val="17"/>
        </w:rPr>
      </w:pPr>
      <w:r w:rsidRPr="009B3134">
        <w:rPr>
          <w:sz w:val="17"/>
          <w:szCs w:val="17"/>
        </w:rPr>
        <w:t>The certification in this clause is a material representation of fact upon which reliance was placed when the Department or agency determined to enter into this transaction. If it is later determined that the prospective primary participant knowingly rendered an erroneous certification, in addition to other remedies available to the Federal Government, the Department or agency may terminate this transaction for cause or</w:t>
      </w:r>
      <w:r w:rsidRPr="009B3134">
        <w:rPr>
          <w:spacing w:val="-1"/>
          <w:sz w:val="17"/>
          <w:szCs w:val="17"/>
        </w:rPr>
        <w:t xml:space="preserve"> </w:t>
      </w:r>
      <w:r w:rsidRPr="009B3134">
        <w:rPr>
          <w:sz w:val="17"/>
          <w:szCs w:val="17"/>
        </w:rPr>
        <w:t>default.</w:t>
      </w:r>
    </w:p>
    <w:p w:rsidR="009B3134" w:rsidRPr="009B3134" w:rsidRDefault="009B3134" w:rsidP="009B3134">
      <w:pPr>
        <w:pStyle w:val="ListParagraph"/>
        <w:widowControl w:val="0"/>
        <w:numPr>
          <w:ilvl w:val="0"/>
          <w:numId w:val="7"/>
        </w:numPr>
        <w:tabs>
          <w:tab w:val="left" w:pos="836"/>
        </w:tabs>
        <w:autoSpaceDE w:val="0"/>
        <w:autoSpaceDN w:val="0"/>
        <w:spacing w:before="160"/>
        <w:ind w:right="388"/>
        <w:contextualSpacing w:val="0"/>
        <w:rPr>
          <w:sz w:val="17"/>
          <w:szCs w:val="17"/>
        </w:rPr>
      </w:pPr>
      <w:r w:rsidRPr="009B3134">
        <w:rPr>
          <w:sz w:val="17"/>
          <w:szCs w:val="17"/>
        </w:rPr>
        <w:t>The prospective primary participant must provide immediate written notice to the Department or agency to which this proposal is submitted if at any time the prospective primary participant learns that its certification was erroneous when submitted or has become erroneous by reason of changed circumstances.</w:t>
      </w:r>
    </w:p>
    <w:p w:rsidR="009B3134" w:rsidRPr="009B3134" w:rsidRDefault="009B3134" w:rsidP="009B3134">
      <w:pPr>
        <w:pStyle w:val="ListParagraph"/>
        <w:widowControl w:val="0"/>
        <w:numPr>
          <w:ilvl w:val="0"/>
          <w:numId w:val="7"/>
        </w:numPr>
        <w:tabs>
          <w:tab w:val="left" w:pos="836"/>
        </w:tabs>
        <w:autoSpaceDE w:val="0"/>
        <w:autoSpaceDN w:val="0"/>
        <w:spacing w:before="160"/>
        <w:ind w:right="398"/>
        <w:contextualSpacing w:val="0"/>
        <w:rPr>
          <w:sz w:val="17"/>
          <w:szCs w:val="17"/>
        </w:rPr>
      </w:pPr>
      <w:r w:rsidRPr="009B3134">
        <w:rPr>
          <w:sz w:val="17"/>
          <w:szCs w:val="17"/>
        </w:rPr>
        <w:t>The terms "covered transaction," "debarred," "suspended," "ineligible," "lower tier covered transaction," "participant," "person," "primary covered transaction," "principal," "proposal," and "voluntarily excluded," as used in this clause, have the meanings set out in the Definitions and Coverage sections of the rules implementing Executive Order 12549, at 2 CFR Parts 180 and 417. You may contact the Department or agency to which this proposal is being submitted for assistance in obtaining a copy of those regulations.</w:t>
      </w:r>
    </w:p>
    <w:p w:rsidR="009B3134" w:rsidRPr="009B3134" w:rsidRDefault="009B3134" w:rsidP="009B3134">
      <w:pPr>
        <w:pStyle w:val="ListParagraph"/>
        <w:widowControl w:val="0"/>
        <w:numPr>
          <w:ilvl w:val="0"/>
          <w:numId w:val="7"/>
        </w:numPr>
        <w:tabs>
          <w:tab w:val="left" w:pos="837"/>
        </w:tabs>
        <w:autoSpaceDE w:val="0"/>
        <w:autoSpaceDN w:val="0"/>
        <w:spacing w:before="161"/>
        <w:ind w:left="836" w:right="409"/>
        <w:contextualSpacing w:val="0"/>
        <w:rPr>
          <w:sz w:val="17"/>
          <w:szCs w:val="17"/>
        </w:rPr>
      </w:pPr>
      <w:r w:rsidRPr="009B3134">
        <w:rPr>
          <w:sz w:val="17"/>
          <w:szCs w:val="17"/>
        </w:rPr>
        <w:t>The prospective primary participant agrees by submitting this form that, should the proposed covered transaction be entered into, it may not knowingly enter into any lower tier covered transaction with a person who is debarred, suspended, declared ineligible, or voluntarily excluded from participation in this covered transaction, unless authorized by the Department or agency entering into this</w:t>
      </w:r>
      <w:r w:rsidRPr="009B3134">
        <w:rPr>
          <w:spacing w:val="-1"/>
          <w:sz w:val="17"/>
          <w:szCs w:val="17"/>
        </w:rPr>
        <w:t xml:space="preserve"> </w:t>
      </w:r>
      <w:r w:rsidRPr="009B3134">
        <w:rPr>
          <w:sz w:val="17"/>
          <w:szCs w:val="17"/>
        </w:rPr>
        <w:t>transaction.</w:t>
      </w:r>
    </w:p>
    <w:p w:rsidR="009B3134" w:rsidRPr="009B3134" w:rsidRDefault="009B3134" w:rsidP="009B3134">
      <w:pPr>
        <w:pStyle w:val="ListParagraph"/>
        <w:widowControl w:val="0"/>
        <w:numPr>
          <w:ilvl w:val="0"/>
          <w:numId w:val="7"/>
        </w:numPr>
        <w:tabs>
          <w:tab w:val="left" w:pos="837"/>
        </w:tabs>
        <w:autoSpaceDE w:val="0"/>
        <w:autoSpaceDN w:val="0"/>
        <w:spacing w:before="160"/>
        <w:ind w:left="836" w:right="550"/>
        <w:contextualSpacing w:val="0"/>
        <w:rPr>
          <w:sz w:val="17"/>
          <w:szCs w:val="17"/>
        </w:rPr>
      </w:pPr>
      <w:r w:rsidRPr="009B3134">
        <w:rPr>
          <w:sz w:val="17"/>
          <w:szCs w:val="17"/>
        </w:rPr>
        <w:t>The prospective primary participant further agrees by submitting this form that it will include the clause titled "Certification Regarding Debarment, Suspension, Ineligibility and Voluntary Exclusion - Lower Tier Covered Transactions," provided by the Department or agency entering into this covered transaction, without modification, in all lower tier covered transactions and in all solicitations for lower tier covered</w:t>
      </w:r>
      <w:r w:rsidRPr="009B3134">
        <w:rPr>
          <w:spacing w:val="-2"/>
          <w:sz w:val="17"/>
          <w:szCs w:val="17"/>
        </w:rPr>
        <w:t xml:space="preserve"> </w:t>
      </w:r>
      <w:r w:rsidRPr="009B3134">
        <w:rPr>
          <w:sz w:val="17"/>
          <w:szCs w:val="17"/>
        </w:rPr>
        <w:t>transactions.</w:t>
      </w:r>
    </w:p>
    <w:p w:rsidR="009B3134" w:rsidRPr="009B3134" w:rsidRDefault="009B3134" w:rsidP="009B3134">
      <w:pPr>
        <w:pStyle w:val="ListParagraph"/>
        <w:widowControl w:val="0"/>
        <w:numPr>
          <w:ilvl w:val="0"/>
          <w:numId w:val="7"/>
        </w:numPr>
        <w:tabs>
          <w:tab w:val="left" w:pos="837"/>
        </w:tabs>
        <w:autoSpaceDE w:val="0"/>
        <w:autoSpaceDN w:val="0"/>
        <w:spacing w:before="160"/>
        <w:ind w:left="836" w:right="366"/>
        <w:contextualSpacing w:val="0"/>
        <w:rPr>
          <w:sz w:val="17"/>
          <w:szCs w:val="17"/>
        </w:rPr>
      </w:pPr>
      <w:r w:rsidRPr="009B3134">
        <w:rPr>
          <w:sz w:val="17"/>
          <w:szCs w:val="17"/>
        </w:rPr>
        <w:t>A participant in a covered transaction may rely upon a certification of a prospective participant in a lower tier covered transaction that is not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General Services Administration’s System for Award Management Exclusions</w:t>
      </w:r>
      <w:r w:rsidRPr="009B3134">
        <w:rPr>
          <w:spacing w:val="-2"/>
          <w:sz w:val="17"/>
          <w:szCs w:val="17"/>
        </w:rPr>
        <w:t xml:space="preserve"> </w:t>
      </w:r>
      <w:r w:rsidRPr="009B3134">
        <w:rPr>
          <w:sz w:val="17"/>
          <w:szCs w:val="17"/>
        </w:rPr>
        <w:t>database.</w:t>
      </w:r>
    </w:p>
    <w:p w:rsidR="009B3134" w:rsidRPr="009B3134" w:rsidRDefault="009B3134" w:rsidP="009B3134">
      <w:pPr>
        <w:pStyle w:val="ListParagraph"/>
        <w:widowControl w:val="0"/>
        <w:numPr>
          <w:ilvl w:val="0"/>
          <w:numId w:val="7"/>
        </w:numPr>
        <w:tabs>
          <w:tab w:val="left" w:pos="837"/>
        </w:tabs>
        <w:autoSpaceDE w:val="0"/>
        <w:autoSpaceDN w:val="0"/>
        <w:spacing w:before="159"/>
        <w:ind w:left="836" w:right="372"/>
        <w:contextualSpacing w:val="0"/>
        <w:rPr>
          <w:sz w:val="17"/>
          <w:szCs w:val="17"/>
        </w:rPr>
      </w:pPr>
      <w:r w:rsidRPr="009B3134">
        <w:rPr>
          <w:sz w:val="17"/>
          <w:szCs w:val="17"/>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w:t>
      </w:r>
      <w:r w:rsidRPr="009B3134">
        <w:rPr>
          <w:spacing w:val="-5"/>
          <w:sz w:val="17"/>
          <w:szCs w:val="17"/>
        </w:rPr>
        <w:t xml:space="preserve"> </w:t>
      </w:r>
      <w:r w:rsidRPr="009B3134">
        <w:rPr>
          <w:sz w:val="17"/>
          <w:szCs w:val="17"/>
        </w:rPr>
        <w:t>dealings.</w:t>
      </w:r>
    </w:p>
    <w:p w:rsidR="009B3134" w:rsidRPr="009B3134" w:rsidRDefault="009B3134" w:rsidP="009B3134">
      <w:pPr>
        <w:pStyle w:val="ListParagraph"/>
        <w:widowControl w:val="0"/>
        <w:numPr>
          <w:ilvl w:val="0"/>
          <w:numId w:val="7"/>
        </w:numPr>
        <w:tabs>
          <w:tab w:val="left" w:pos="837"/>
        </w:tabs>
        <w:autoSpaceDE w:val="0"/>
        <w:autoSpaceDN w:val="0"/>
        <w:spacing w:before="159"/>
        <w:ind w:left="836" w:right="576" w:hanging="449"/>
        <w:contextualSpacing w:val="0"/>
        <w:rPr>
          <w:sz w:val="17"/>
          <w:szCs w:val="17"/>
        </w:rPr>
      </w:pPr>
      <w:r w:rsidRPr="009B3134">
        <w:rPr>
          <w:sz w:val="17"/>
          <w:szCs w:val="17"/>
        </w:rPr>
        <w:t>Except for transactions authorized under paragraph (6)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may terminate this transaction for cause or</w:t>
      </w:r>
      <w:r w:rsidRPr="009B3134">
        <w:rPr>
          <w:spacing w:val="-1"/>
          <w:sz w:val="17"/>
          <w:szCs w:val="17"/>
        </w:rPr>
        <w:t xml:space="preserve"> </w:t>
      </w:r>
      <w:r w:rsidR="00A54F0E" w:rsidRPr="009B3134">
        <w:rPr>
          <w:spacing w:val="-1"/>
          <w:sz w:val="17"/>
          <w:szCs w:val="17"/>
        </w:rPr>
        <w:t>d</w:t>
      </w:r>
      <w:r w:rsidR="00A54F0E" w:rsidRPr="009B3134">
        <w:rPr>
          <w:sz w:val="17"/>
          <w:szCs w:val="17"/>
        </w:rPr>
        <w:t>efault</w:t>
      </w:r>
      <w:r w:rsidRPr="009B3134">
        <w:rPr>
          <w:sz w:val="17"/>
          <w:szCs w:val="17"/>
        </w:rPr>
        <w:t>.</w:t>
      </w:r>
    </w:p>
    <w:p w:rsidR="009B3134" w:rsidRPr="009B3134" w:rsidRDefault="009B3134" w:rsidP="009B3134">
      <w:pPr>
        <w:pStyle w:val="BodyText"/>
        <w:rPr>
          <w:sz w:val="17"/>
          <w:szCs w:val="17"/>
        </w:rPr>
      </w:pPr>
    </w:p>
    <w:p w:rsidR="009B3134" w:rsidRPr="009B3134" w:rsidRDefault="009B3134" w:rsidP="009B3134">
      <w:pPr>
        <w:pStyle w:val="BodyText"/>
        <w:rPr>
          <w:sz w:val="17"/>
          <w:szCs w:val="17"/>
        </w:rPr>
      </w:pPr>
    </w:p>
    <w:p w:rsidR="009B3134" w:rsidRPr="009B3134" w:rsidRDefault="009B3134" w:rsidP="009B3134">
      <w:pPr>
        <w:pStyle w:val="BodyText"/>
        <w:rPr>
          <w:sz w:val="17"/>
          <w:szCs w:val="17"/>
        </w:rPr>
      </w:pPr>
    </w:p>
    <w:p w:rsidR="009B3134" w:rsidRPr="009B3134" w:rsidRDefault="009B3134" w:rsidP="009B3134">
      <w:pPr>
        <w:pStyle w:val="BodyText"/>
        <w:rPr>
          <w:sz w:val="17"/>
          <w:szCs w:val="17"/>
        </w:rPr>
      </w:pPr>
    </w:p>
    <w:p w:rsidR="009B3134" w:rsidRPr="009B3134" w:rsidRDefault="009B3134" w:rsidP="009B3134">
      <w:pPr>
        <w:pStyle w:val="BodyText"/>
        <w:rPr>
          <w:sz w:val="17"/>
          <w:szCs w:val="17"/>
        </w:rPr>
      </w:pPr>
    </w:p>
    <w:p w:rsidR="009B3134" w:rsidRPr="009B3134" w:rsidRDefault="009B3134" w:rsidP="009B3134">
      <w:pPr>
        <w:pStyle w:val="BodyText"/>
        <w:rPr>
          <w:sz w:val="17"/>
          <w:szCs w:val="17"/>
        </w:rPr>
      </w:pPr>
    </w:p>
    <w:p w:rsidR="009B3134" w:rsidRPr="009B3134" w:rsidRDefault="009B3134" w:rsidP="009B3134">
      <w:pPr>
        <w:pStyle w:val="BodyText"/>
        <w:rPr>
          <w:sz w:val="17"/>
          <w:szCs w:val="17"/>
        </w:rPr>
      </w:pPr>
    </w:p>
    <w:p w:rsidR="009B3134" w:rsidRPr="009B3134" w:rsidRDefault="009B3134" w:rsidP="009B3134">
      <w:pPr>
        <w:pStyle w:val="BodyText"/>
        <w:rPr>
          <w:sz w:val="17"/>
          <w:szCs w:val="17"/>
        </w:rPr>
      </w:pPr>
    </w:p>
    <w:p w:rsidR="009B3134" w:rsidRPr="009B3134" w:rsidRDefault="009B3134" w:rsidP="009B3134">
      <w:pPr>
        <w:pStyle w:val="BodyText"/>
        <w:rPr>
          <w:sz w:val="17"/>
          <w:szCs w:val="17"/>
        </w:rPr>
      </w:pPr>
    </w:p>
    <w:p w:rsidR="009B3134" w:rsidRPr="009B3134" w:rsidRDefault="009B3134" w:rsidP="009B3134">
      <w:pPr>
        <w:pStyle w:val="BodyText"/>
        <w:rPr>
          <w:sz w:val="17"/>
          <w:szCs w:val="17"/>
        </w:rPr>
      </w:pPr>
    </w:p>
    <w:p w:rsidR="009B3134" w:rsidRPr="009B3134" w:rsidRDefault="009B3134" w:rsidP="009B3134">
      <w:pPr>
        <w:pStyle w:val="BodyText"/>
        <w:spacing w:before="3"/>
        <w:rPr>
          <w:sz w:val="17"/>
          <w:szCs w:val="17"/>
        </w:rPr>
      </w:pPr>
    </w:p>
    <w:p w:rsidR="009B3134" w:rsidRPr="009B3134" w:rsidRDefault="009B3134" w:rsidP="009B3134">
      <w:pPr>
        <w:ind w:right="115"/>
        <w:jc w:val="right"/>
        <w:rPr>
          <w:sz w:val="17"/>
          <w:szCs w:val="17"/>
        </w:rPr>
      </w:pPr>
      <w:r w:rsidRPr="009B3134">
        <w:rPr>
          <w:sz w:val="17"/>
          <w:szCs w:val="17"/>
        </w:rPr>
        <w:t>Form AD-1047 (REV 12/22)</w:t>
      </w:r>
    </w:p>
    <w:p w:rsidR="009B3134" w:rsidRPr="009B3134" w:rsidRDefault="009B3134" w:rsidP="009B3134">
      <w:pPr>
        <w:spacing w:before="16"/>
        <w:ind w:right="167"/>
        <w:jc w:val="right"/>
        <w:rPr>
          <w:sz w:val="17"/>
          <w:szCs w:val="17"/>
        </w:rPr>
      </w:pPr>
      <w:r w:rsidRPr="009B3134">
        <w:rPr>
          <w:sz w:val="17"/>
          <w:szCs w:val="17"/>
        </w:rPr>
        <w:t>Page 2 of 2</w:t>
      </w:r>
    </w:p>
    <w:p w:rsidR="0061795B" w:rsidRDefault="00FD35CD" w:rsidP="00FD35CD">
      <w:pPr>
        <w:tabs>
          <w:tab w:val="left" w:pos="0"/>
          <w:tab w:val="center" w:pos="4680"/>
          <w:tab w:val="left" w:pos="5040"/>
          <w:tab w:val="left" w:pos="5760"/>
          <w:tab w:val="left" w:pos="6480"/>
          <w:tab w:val="left" w:pos="7200"/>
          <w:tab w:val="left" w:pos="7920"/>
          <w:tab w:val="left" w:pos="8640"/>
        </w:tabs>
        <w:rPr>
          <w:b/>
          <w:sz w:val="24"/>
          <w:szCs w:val="24"/>
        </w:rPr>
      </w:pPr>
      <w:r w:rsidRPr="005D74E4">
        <w:rPr>
          <w:b/>
          <w:sz w:val="24"/>
          <w:szCs w:val="24"/>
        </w:rPr>
        <w:lastRenderedPageBreak/>
        <w:t>Attachment D</w:t>
      </w:r>
      <w:r>
        <w:t xml:space="preserve">    </w:t>
      </w:r>
      <w:r>
        <w:tab/>
      </w:r>
      <w:r w:rsidR="0061795B" w:rsidRPr="00974B7F">
        <w:rPr>
          <w:b/>
          <w:sz w:val="24"/>
          <w:szCs w:val="24"/>
        </w:rPr>
        <w:t>ANTI-COLLUSION AFFIDAVIT</w:t>
      </w:r>
    </w:p>
    <w:p w:rsidR="0061795B" w:rsidRPr="00974B7F" w:rsidRDefault="0061795B" w:rsidP="0061795B">
      <w:pPr>
        <w:tabs>
          <w:tab w:val="left" w:pos="0"/>
          <w:tab w:val="center" w:pos="4680"/>
          <w:tab w:val="left" w:pos="5040"/>
          <w:tab w:val="left" w:pos="5760"/>
          <w:tab w:val="left" w:pos="6480"/>
          <w:tab w:val="left" w:pos="7200"/>
          <w:tab w:val="left" w:pos="7920"/>
          <w:tab w:val="left" w:pos="8640"/>
        </w:tabs>
        <w:jc w:val="center"/>
        <w:rPr>
          <w:sz w:val="24"/>
          <w:szCs w:val="24"/>
        </w:rPr>
      </w:pPr>
    </w:p>
    <w:p w:rsidR="0061795B" w:rsidRPr="000E70E9" w:rsidRDefault="0061795B" w:rsidP="006179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0E70E9">
        <w:rPr>
          <w:sz w:val="24"/>
          <w:szCs w:val="24"/>
        </w:rPr>
        <w:t>STATE OF:</w:t>
      </w:r>
      <w:r w:rsidRPr="000E70E9">
        <w:rPr>
          <w:sz w:val="24"/>
          <w:szCs w:val="24"/>
        </w:rPr>
        <w:tab/>
      </w:r>
      <w:r w:rsidRPr="000E70E9">
        <w:rPr>
          <w:sz w:val="24"/>
          <w:szCs w:val="24"/>
        </w:rPr>
        <w:tab/>
      </w:r>
    </w:p>
    <w:p w:rsidR="0061795B" w:rsidRDefault="0061795B" w:rsidP="006179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61795B" w:rsidRPr="000E70E9" w:rsidRDefault="0061795B" w:rsidP="006179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0E70E9">
        <w:rPr>
          <w:sz w:val="24"/>
          <w:szCs w:val="24"/>
        </w:rPr>
        <w:t>COUNTY/CITY OF:</w:t>
      </w:r>
      <w:r w:rsidRPr="000E70E9">
        <w:rPr>
          <w:sz w:val="24"/>
          <w:szCs w:val="24"/>
        </w:rPr>
        <w:tab/>
      </w:r>
      <w:r w:rsidRPr="000E70E9">
        <w:rPr>
          <w:sz w:val="24"/>
          <w:szCs w:val="24"/>
        </w:rPr>
        <w:tab/>
      </w:r>
    </w:p>
    <w:p w:rsidR="0061795B" w:rsidRDefault="0061795B" w:rsidP="006179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61795B" w:rsidRPr="000E70E9" w:rsidRDefault="0061795B" w:rsidP="0061795B">
      <w:pPr>
        <w:tabs>
          <w:tab w:val="left" w:pos="0"/>
          <w:tab w:val="left" w:pos="2430"/>
          <w:tab w:val="left" w:pos="2880"/>
          <w:tab w:val="left" w:pos="3600"/>
          <w:tab w:val="left" w:pos="4320"/>
          <w:tab w:val="left" w:pos="5040"/>
          <w:tab w:val="left" w:pos="5760"/>
          <w:tab w:val="left" w:pos="6480"/>
          <w:tab w:val="left" w:pos="7200"/>
          <w:tab w:val="left" w:pos="7920"/>
          <w:tab w:val="left" w:pos="8640"/>
        </w:tabs>
        <w:rPr>
          <w:rFonts w:cstheme="minorHAnsi"/>
          <w:sz w:val="24"/>
          <w:szCs w:val="24"/>
        </w:rPr>
      </w:pPr>
      <w:r w:rsidRPr="000E70E9">
        <w:rPr>
          <w:sz w:val="24"/>
          <w:szCs w:val="24"/>
          <w:u w:val="single"/>
        </w:rPr>
        <w:tab/>
      </w:r>
      <w:r w:rsidRPr="000E70E9">
        <w:rPr>
          <w:rFonts w:cstheme="minorHAnsi"/>
          <w:sz w:val="24"/>
          <w:szCs w:val="24"/>
        </w:rPr>
        <w:t>, of lawful age, being first sworn on oath say, that he/she is the agent authorized by the bidder to submit the attached bid. Affiant further states that the bidder has not been a party to any collusion among bidders in restraint of freedom of competition by agreement to bid at a fixed price or to refrain from bidding; or with any state official of employees to quantity, quality, or price in the prospective contract, or any other terms of said prospective official concerning exchange of money or other thing of value for special consideration in the letting of contract; that the bidder/</w:t>
      </w:r>
      <w:r>
        <w:rPr>
          <w:rFonts w:cstheme="minorHAnsi"/>
          <w:sz w:val="24"/>
          <w:szCs w:val="24"/>
        </w:rPr>
        <w:t>vendor</w:t>
      </w:r>
      <w:r w:rsidRPr="000E70E9">
        <w:rPr>
          <w:rFonts w:cstheme="minorHAnsi"/>
          <w:sz w:val="24"/>
          <w:szCs w:val="24"/>
        </w:rPr>
        <w:t xml:space="preserve"> had not paid, given or donated, or agreed to pay, give or donate to any officer or employee either directly or indirectly in the procuring of the award of a contact pursuant to this bid</w:t>
      </w:r>
      <w:r>
        <w:rPr>
          <w:rFonts w:cstheme="minorHAnsi"/>
          <w:sz w:val="24"/>
          <w:szCs w:val="24"/>
        </w:rPr>
        <w:t>.</w:t>
      </w:r>
    </w:p>
    <w:p w:rsidR="0061795B" w:rsidRPr="004874F0" w:rsidRDefault="0061795B" w:rsidP="006179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rPr>
      </w:pPr>
    </w:p>
    <w:p w:rsidR="0061795B" w:rsidRPr="004874F0" w:rsidRDefault="0061795B" w:rsidP="0061795B">
      <w:pPr>
        <w:tabs>
          <w:tab w:val="left" w:pos="0"/>
          <w:tab w:val="left" w:pos="720"/>
          <w:tab w:val="left" w:pos="1440"/>
          <w:tab w:val="left" w:pos="2160"/>
          <w:tab w:val="left" w:pos="2880"/>
          <w:tab w:val="left" w:pos="3600"/>
          <w:tab w:val="right" w:pos="8640"/>
        </w:tabs>
        <w:ind w:firstLine="3600"/>
        <w:rPr>
          <w:rFonts w:cstheme="minorHAnsi"/>
          <w:u w:val="single"/>
        </w:rPr>
      </w:pPr>
      <w:r w:rsidRPr="004874F0">
        <w:rPr>
          <w:rFonts w:cstheme="minorHAnsi"/>
          <w:u w:val="single"/>
        </w:rPr>
        <w:tab/>
      </w:r>
    </w:p>
    <w:p w:rsidR="0061795B" w:rsidRPr="004874F0" w:rsidRDefault="0061795B" w:rsidP="0061795B">
      <w:pPr>
        <w:tabs>
          <w:tab w:val="left" w:pos="0"/>
          <w:tab w:val="left" w:pos="720"/>
          <w:tab w:val="left" w:pos="1440"/>
          <w:tab w:val="left" w:pos="2160"/>
          <w:tab w:val="left" w:pos="2880"/>
          <w:tab w:val="left" w:pos="3600"/>
          <w:tab w:val="right" w:pos="8640"/>
        </w:tabs>
        <w:ind w:firstLine="3600"/>
        <w:rPr>
          <w:rFonts w:cstheme="minorHAnsi"/>
        </w:rPr>
      </w:pPr>
      <w:r w:rsidRPr="004874F0">
        <w:rPr>
          <w:rFonts w:cstheme="minorHAnsi"/>
        </w:rPr>
        <w:t>Signed</w:t>
      </w:r>
    </w:p>
    <w:p w:rsidR="0061795B" w:rsidRPr="00BC6301" w:rsidRDefault="0061795B" w:rsidP="006179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61795B" w:rsidRPr="000E70E9" w:rsidRDefault="0061795B" w:rsidP="0061795B">
      <w:pPr>
        <w:tabs>
          <w:tab w:val="left" w:pos="0"/>
          <w:tab w:val="left" w:pos="720"/>
          <w:tab w:val="left" w:pos="1440"/>
          <w:tab w:val="left" w:pos="2160"/>
          <w:tab w:val="left" w:pos="2880"/>
          <w:tab w:val="left" w:pos="3600"/>
          <w:tab w:val="left" w:pos="4320"/>
          <w:tab w:val="right" w:pos="8640"/>
        </w:tabs>
        <w:rPr>
          <w:rFonts w:cstheme="minorHAnsi"/>
          <w:sz w:val="24"/>
          <w:szCs w:val="24"/>
        </w:rPr>
      </w:pPr>
      <w:r w:rsidRPr="000E70E9">
        <w:rPr>
          <w:rFonts w:cstheme="minorHAnsi"/>
          <w:sz w:val="24"/>
          <w:szCs w:val="24"/>
        </w:rPr>
        <w:t xml:space="preserve">Subscribed and sworn before me this </w:t>
      </w:r>
      <w:r w:rsidRPr="000E70E9">
        <w:rPr>
          <w:rFonts w:cstheme="minorHAnsi"/>
          <w:sz w:val="24"/>
          <w:szCs w:val="24"/>
          <w:u w:val="single"/>
        </w:rPr>
        <w:tab/>
      </w:r>
      <w:r w:rsidRPr="000E70E9">
        <w:rPr>
          <w:rFonts w:cstheme="minorHAnsi"/>
          <w:sz w:val="24"/>
          <w:szCs w:val="24"/>
        </w:rPr>
        <w:t xml:space="preserve"> day of </w:t>
      </w:r>
      <w:r w:rsidRPr="000E70E9">
        <w:rPr>
          <w:rFonts w:cstheme="minorHAnsi"/>
          <w:sz w:val="24"/>
          <w:szCs w:val="24"/>
          <w:u w:val="single"/>
        </w:rPr>
        <w:tab/>
      </w:r>
      <w:r w:rsidRPr="000E70E9">
        <w:rPr>
          <w:rFonts w:cstheme="minorHAnsi"/>
          <w:sz w:val="24"/>
          <w:szCs w:val="24"/>
        </w:rPr>
        <w:t>, 20___.</w:t>
      </w:r>
    </w:p>
    <w:p w:rsidR="0061795B" w:rsidRPr="000E70E9" w:rsidRDefault="0061795B" w:rsidP="006179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4"/>
          <w:szCs w:val="24"/>
        </w:rPr>
      </w:pPr>
    </w:p>
    <w:p w:rsidR="0061795B" w:rsidRPr="000E70E9" w:rsidRDefault="0061795B" w:rsidP="0061795B">
      <w:pPr>
        <w:pStyle w:val="Heade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4"/>
          <w:szCs w:val="24"/>
        </w:rPr>
      </w:pPr>
    </w:p>
    <w:p w:rsidR="0061795B" w:rsidRPr="000E70E9" w:rsidRDefault="0061795B" w:rsidP="006179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4"/>
          <w:szCs w:val="24"/>
        </w:rPr>
      </w:pPr>
    </w:p>
    <w:p w:rsidR="0061795B" w:rsidRPr="000E70E9" w:rsidRDefault="0061795B" w:rsidP="0061795B">
      <w:pPr>
        <w:tabs>
          <w:tab w:val="left" w:pos="0"/>
          <w:tab w:val="left" w:pos="720"/>
          <w:tab w:val="left" w:pos="1440"/>
          <w:tab w:val="left" w:pos="2160"/>
          <w:tab w:val="left" w:pos="2880"/>
          <w:tab w:val="right" w:pos="8640"/>
        </w:tabs>
        <w:rPr>
          <w:rFonts w:cstheme="minorHAnsi"/>
          <w:sz w:val="24"/>
          <w:szCs w:val="24"/>
          <w:u w:val="single"/>
        </w:rPr>
      </w:pPr>
      <w:r w:rsidRPr="000E70E9">
        <w:rPr>
          <w:rFonts w:cstheme="minorHAnsi"/>
          <w:sz w:val="24"/>
          <w:szCs w:val="24"/>
        </w:rPr>
        <w:t xml:space="preserve">Notary Public (or Clerk or Judge) </w:t>
      </w:r>
      <w:r w:rsidRPr="000E70E9">
        <w:rPr>
          <w:rFonts w:cstheme="minorHAnsi"/>
          <w:sz w:val="24"/>
          <w:szCs w:val="24"/>
          <w:u w:val="single"/>
        </w:rPr>
        <w:tab/>
      </w:r>
    </w:p>
    <w:p w:rsidR="0061795B" w:rsidRPr="000E70E9" w:rsidRDefault="0061795B" w:rsidP="006179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4"/>
          <w:szCs w:val="24"/>
          <w:u w:val="single"/>
        </w:rPr>
      </w:pPr>
    </w:p>
    <w:p w:rsidR="0061795B" w:rsidRPr="004874F0" w:rsidRDefault="0061795B" w:rsidP="0061795B">
      <w:pPr>
        <w:tabs>
          <w:tab w:val="left" w:pos="0"/>
          <w:tab w:val="left" w:pos="720"/>
          <w:tab w:val="left" w:pos="1440"/>
          <w:tab w:val="left" w:pos="2160"/>
          <w:tab w:val="right" w:pos="8640"/>
        </w:tabs>
        <w:rPr>
          <w:rFonts w:cstheme="minorHAnsi"/>
          <w:u w:val="single"/>
        </w:rPr>
      </w:pPr>
      <w:r w:rsidRPr="000E70E9">
        <w:rPr>
          <w:rFonts w:cstheme="minorHAnsi"/>
          <w:sz w:val="24"/>
          <w:szCs w:val="24"/>
        </w:rPr>
        <w:t>My commission expires:</w:t>
      </w:r>
      <w:r w:rsidRPr="004874F0">
        <w:rPr>
          <w:rFonts w:cstheme="minorHAnsi"/>
        </w:rPr>
        <w:t xml:space="preserve"> </w:t>
      </w:r>
      <w:r w:rsidRPr="004874F0">
        <w:rPr>
          <w:rFonts w:cstheme="minorHAnsi"/>
          <w:u w:val="single"/>
        </w:rPr>
        <w:tab/>
      </w:r>
    </w:p>
    <w:p w:rsidR="0061795B" w:rsidRPr="004874F0" w:rsidRDefault="0061795B" w:rsidP="0061795B">
      <w:pPr>
        <w:rPr>
          <w:rFonts w:cstheme="minorHAnsi"/>
          <w:b/>
          <w:bCs/>
        </w:rPr>
      </w:pPr>
    </w:p>
    <w:p w:rsidR="0061795B" w:rsidRDefault="0061795B" w:rsidP="0061795B">
      <w:pPr>
        <w:jc w:val="center"/>
        <w:rPr>
          <w:rFonts w:cstheme="minorHAnsi"/>
          <w:b/>
          <w:bCs/>
          <w:sz w:val="28"/>
          <w:szCs w:val="28"/>
        </w:rPr>
      </w:pPr>
    </w:p>
    <w:p w:rsidR="0061795B" w:rsidRDefault="0061795B" w:rsidP="0061795B"/>
    <w:p w:rsidR="0061795B" w:rsidRDefault="0061795B">
      <w:pPr>
        <w:pBdr>
          <w:top w:val="nil"/>
          <w:left w:val="nil"/>
          <w:bottom w:val="nil"/>
          <w:right w:val="nil"/>
          <w:between w:val="nil"/>
        </w:pBdr>
        <w:rPr>
          <w:b/>
          <w:bCs/>
          <w:color w:val="000000"/>
          <w:sz w:val="24"/>
          <w:szCs w:val="24"/>
        </w:rPr>
      </w:pPr>
    </w:p>
    <w:p w:rsidR="0061795B" w:rsidRDefault="0061795B" w:rsidP="0061795B">
      <w:r>
        <w:br w:type="page"/>
      </w:r>
    </w:p>
    <w:p w:rsidR="00CB3CF4" w:rsidRDefault="00CB3CF4">
      <w:pPr>
        <w:pBdr>
          <w:top w:val="nil"/>
          <w:left w:val="nil"/>
          <w:bottom w:val="nil"/>
          <w:right w:val="nil"/>
          <w:between w:val="nil"/>
        </w:pBdr>
        <w:rPr>
          <w:b/>
          <w:bCs/>
          <w:color w:val="000000"/>
          <w:sz w:val="24"/>
          <w:szCs w:val="24"/>
        </w:rPr>
      </w:pPr>
    </w:p>
    <w:p w:rsidR="00CB3CF4" w:rsidRDefault="00CB3CF4">
      <w:pPr>
        <w:pBdr>
          <w:top w:val="nil"/>
          <w:left w:val="nil"/>
          <w:bottom w:val="nil"/>
          <w:right w:val="nil"/>
          <w:between w:val="nil"/>
        </w:pBdr>
        <w:rPr>
          <w:b/>
          <w:bCs/>
          <w:color w:val="000000"/>
          <w:sz w:val="24"/>
          <w:szCs w:val="24"/>
        </w:rPr>
      </w:pPr>
      <w:r>
        <w:rPr>
          <w:b/>
          <w:bCs/>
          <w:color w:val="000000"/>
          <w:sz w:val="24"/>
          <w:szCs w:val="24"/>
        </w:rPr>
        <w:t>Attachment E</w:t>
      </w:r>
    </w:p>
    <w:p w:rsidR="00CB3CF4" w:rsidRDefault="00CB3CF4">
      <w:pPr>
        <w:pBdr>
          <w:top w:val="nil"/>
          <w:left w:val="nil"/>
          <w:bottom w:val="nil"/>
          <w:right w:val="nil"/>
          <w:between w:val="nil"/>
        </w:pBdr>
        <w:rPr>
          <w:b/>
          <w:bCs/>
          <w:color w:val="000000"/>
          <w:sz w:val="24"/>
          <w:szCs w:val="24"/>
        </w:rPr>
      </w:pPr>
    </w:p>
    <w:p w:rsidR="00EC75F1" w:rsidRDefault="00C17F89">
      <w:pPr>
        <w:pBdr>
          <w:top w:val="nil"/>
          <w:left w:val="nil"/>
          <w:bottom w:val="nil"/>
          <w:right w:val="nil"/>
          <w:between w:val="nil"/>
        </w:pBdr>
        <w:rPr>
          <w:color w:val="000000"/>
          <w:sz w:val="24"/>
          <w:szCs w:val="24"/>
        </w:rPr>
      </w:pPr>
      <w:r>
        <w:rPr>
          <w:b/>
          <w:bCs/>
          <w:color w:val="000000"/>
          <w:sz w:val="24"/>
          <w:szCs w:val="24"/>
        </w:rPr>
        <w:t>References:</w:t>
      </w:r>
      <w:r>
        <w:rPr>
          <w:color w:val="000000"/>
          <w:sz w:val="24"/>
          <w:szCs w:val="24"/>
        </w:rPr>
        <w:t xml:space="preserve">  Please include a list of the names and contact information for 3 School systems your company has furnished produce. </w:t>
      </w:r>
    </w:p>
    <w:p w:rsidR="00EC75F1" w:rsidRDefault="00EC75F1">
      <w:pPr>
        <w:pBdr>
          <w:top w:val="nil"/>
          <w:left w:val="nil"/>
          <w:bottom w:val="nil"/>
          <w:right w:val="nil"/>
          <w:between w:val="nil"/>
        </w:pBdr>
        <w:rPr>
          <w:color w:val="000000"/>
          <w:sz w:val="24"/>
          <w:szCs w:val="24"/>
        </w:rPr>
      </w:pPr>
    </w:p>
    <w:p w:rsidR="00405F08" w:rsidRDefault="00EC75F1">
      <w:pPr>
        <w:pBdr>
          <w:top w:val="nil"/>
          <w:left w:val="nil"/>
          <w:bottom w:val="nil"/>
          <w:right w:val="nil"/>
          <w:between w:val="nil"/>
        </w:pBdr>
        <w:rPr>
          <w:color w:val="000000"/>
          <w:sz w:val="24"/>
          <w:szCs w:val="24"/>
        </w:rPr>
      </w:pPr>
      <w:r>
        <w:rPr>
          <w:color w:val="000000"/>
          <w:sz w:val="24"/>
          <w:szCs w:val="24"/>
        </w:rPr>
        <w:t>Company Name: ______________________________________</w:t>
      </w:r>
      <w:r w:rsidR="00C17F89">
        <w:rPr>
          <w:color w:val="000000"/>
          <w:sz w:val="24"/>
          <w:szCs w:val="24"/>
        </w:rPr>
        <w:tab/>
      </w:r>
      <w:r w:rsidR="00C17F89">
        <w:rPr>
          <w:color w:val="000000"/>
          <w:sz w:val="24"/>
          <w:szCs w:val="24"/>
        </w:rPr>
        <w:tab/>
      </w:r>
      <w:r w:rsidR="00C17F89">
        <w:rPr>
          <w:color w:val="000000"/>
          <w:sz w:val="24"/>
          <w:szCs w:val="24"/>
        </w:rPr>
        <w:tab/>
      </w:r>
      <w:r w:rsidR="00C17F89">
        <w:rPr>
          <w:color w:val="000000"/>
          <w:sz w:val="24"/>
          <w:szCs w:val="24"/>
        </w:rPr>
        <w:tab/>
      </w:r>
      <w:r w:rsidR="00C17F89">
        <w:rPr>
          <w:color w:val="000000"/>
          <w:sz w:val="24"/>
          <w:szCs w:val="24"/>
        </w:rPr>
        <w:tab/>
      </w:r>
      <w:r w:rsidR="00C17F89">
        <w:rPr>
          <w:color w:val="000000"/>
          <w:sz w:val="24"/>
          <w:szCs w:val="24"/>
        </w:rPr>
        <w:tab/>
      </w:r>
    </w:p>
    <w:p w:rsidR="00405F08" w:rsidRDefault="00405F08">
      <w:pPr>
        <w:pBdr>
          <w:top w:val="nil"/>
          <w:left w:val="nil"/>
          <w:bottom w:val="nil"/>
          <w:right w:val="nil"/>
          <w:between w:val="nil"/>
        </w:pBdr>
        <w:rPr>
          <w:color w:val="000000"/>
          <w:sz w:val="24"/>
          <w:szCs w:val="24"/>
        </w:rPr>
      </w:pPr>
    </w:p>
    <w:p w:rsidR="00405F08" w:rsidRDefault="00405F08">
      <w:pPr>
        <w:pBdr>
          <w:top w:val="nil"/>
          <w:left w:val="nil"/>
          <w:bottom w:val="nil"/>
          <w:right w:val="nil"/>
          <w:between w:val="nil"/>
        </w:pBdr>
        <w:rPr>
          <w:color w:val="000000"/>
          <w:sz w:val="24"/>
          <w:szCs w:val="24"/>
        </w:rPr>
      </w:pPr>
    </w:p>
    <w:p w:rsidR="00405F08" w:rsidRDefault="00C17F89">
      <w:pPr>
        <w:numPr>
          <w:ilvl w:val="0"/>
          <w:numId w:val="2"/>
        </w:numPr>
        <w:pBdr>
          <w:top w:val="nil"/>
          <w:left w:val="nil"/>
          <w:bottom w:val="nil"/>
          <w:right w:val="nil"/>
          <w:between w:val="nil"/>
        </w:pBdr>
        <w:rPr>
          <w:color w:val="000000"/>
          <w:sz w:val="24"/>
          <w:szCs w:val="24"/>
        </w:rPr>
      </w:pPr>
      <w:r>
        <w:rPr>
          <w:color w:val="000000"/>
          <w:sz w:val="24"/>
          <w:szCs w:val="24"/>
        </w:rPr>
        <w:t xml:space="preserve"> School Name:___________________________________________</w:t>
      </w:r>
    </w:p>
    <w:p w:rsidR="00405F08" w:rsidRDefault="00405F08">
      <w:pPr>
        <w:pBdr>
          <w:top w:val="nil"/>
          <w:left w:val="nil"/>
          <w:bottom w:val="nil"/>
          <w:right w:val="nil"/>
          <w:between w:val="nil"/>
        </w:pBdr>
        <w:ind w:left="720"/>
        <w:rPr>
          <w:color w:val="000000"/>
          <w:sz w:val="24"/>
          <w:szCs w:val="24"/>
        </w:rPr>
      </w:pPr>
    </w:p>
    <w:p w:rsidR="00405F08" w:rsidRDefault="00C17F89">
      <w:pPr>
        <w:pBdr>
          <w:top w:val="nil"/>
          <w:left w:val="nil"/>
          <w:bottom w:val="nil"/>
          <w:right w:val="nil"/>
          <w:between w:val="nil"/>
        </w:pBdr>
        <w:ind w:left="720"/>
        <w:rPr>
          <w:color w:val="000000"/>
          <w:sz w:val="24"/>
          <w:szCs w:val="24"/>
        </w:rPr>
      </w:pPr>
      <w:r>
        <w:rPr>
          <w:color w:val="000000"/>
          <w:sz w:val="24"/>
          <w:szCs w:val="24"/>
        </w:rPr>
        <w:t>Contact Name:___________________________________________</w:t>
      </w:r>
    </w:p>
    <w:p w:rsidR="00405F08" w:rsidRDefault="00405F08">
      <w:pPr>
        <w:pBdr>
          <w:top w:val="nil"/>
          <w:left w:val="nil"/>
          <w:bottom w:val="nil"/>
          <w:right w:val="nil"/>
          <w:between w:val="nil"/>
        </w:pBdr>
        <w:ind w:left="720"/>
        <w:rPr>
          <w:color w:val="000000"/>
          <w:sz w:val="24"/>
          <w:szCs w:val="24"/>
        </w:rPr>
      </w:pPr>
    </w:p>
    <w:p w:rsidR="00405F08" w:rsidRDefault="00C17F89">
      <w:pPr>
        <w:pBdr>
          <w:top w:val="nil"/>
          <w:left w:val="nil"/>
          <w:bottom w:val="nil"/>
          <w:right w:val="nil"/>
          <w:between w:val="nil"/>
        </w:pBdr>
        <w:ind w:left="720"/>
        <w:rPr>
          <w:color w:val="000000"/>
          <w:sz w:val="24"/>
          <w:szCs w:val="24"/>
        </w:rPr>
      </w:pPr>
      <w:r>
        <w:rPr>
          <w:color w:val="000000"/>
          <w:sz w:val="24"/>
          <w:szCs w:val="24"/>
        </w:rPr>
        <w:t>Phone Number:___________________________________________</w:t>
      </w:r>
    </w:p>
    <w:p w:rsidR="00405F08" w:rsidRDefault="00405F08">
      <w:pPr>
        <w:pBdr>
          <w:top w:val="nil"/>
          <w:left w:val="nil"/>
          <w:bottom w:val="nil"/>
          <w:right w:val="nil"/>
          <w:between w:val="nil"/>
        </w:pBdr>
        <w:ind w:left="720"/>
        <w:rPr>
          <w:color w:val="000000"/>
          <w:sz w:val="24"/>
          <w:szCs w:val="24"/>
        </w:rPr>
      </w:pPr>
    </w:p>
    <w:p w:rsidR="00405F08" w:rsidRDefault="00405F08">
      <w:pPr>
        <w:pBdr>
          <w:top w:val="nil"/>
          <w:left w:val="nil"/>
          <w:bottom w:val="nil"/>
          <w:right w:val="nil"/>
          <w:between w:val="nil"/>
        </w:pBdr>
        <w:ind w:left="720"/>
        <w:rPr>
          <w:color w:val="000000"/>
          <w:sz w:val="24"/>
          <w:szCs w:val="24"/>
        </w:rPr>
      </w:pPr>
    </w:p>
    <w:p w:rsidR="00405F08" w:rsidRDefault="00405F08">
      <w:pPr>
        <w:pBdr>
          <w:top w:val="nil"/>
          <w:left w:val="nil"/>
          <w:bottom w:val="nil"/>
          <w:right w:val="nil"/>
          <w:between w:val="nil"/>
        </w:pBdr>
        <w:ind w:left="720"/>
        <w:rPr>
          <w:color w:val="000000"/>
          <w:sz w:val="24"/>
          <w:szCs w:val="24"/>
        </w:rPr>
      </w:pPr>
    </w:p>
    <w:p w:rsidR="00405F08" w:rsidRDefault="00405F08">
      <w:pPr>
        <w:pBdr>
          <w:top w:val="nil"/>
          <w:left w:val="nil"/>
          <w:bottom w:val="nil"/>
          <w:right w:val="nil"/>
          <w:between w:val="nil"/>
        </w:pBdr>
        <w:ind w:left="720"/>
        <w:rPr>
          <w:color w:val="000000"/>
          <w:sz w:val="24"/>
          <w:szCs w:val="24"/>
        </w:rPr>
      </w:pPr>
    </w:p>
    <w:p w:rsidR="00405F08" w:rsidRDefault="00C17F89">
      <w:pPr>
        <w:numPr>
          <w:ilvl w:val="0"/>
          <w:numId w:val="2"/>
        </w:numPr>
        <w:pBdr>
          <w:top w:val="nil"/>
          <w:left w:val="nil"/>
          <w:bottom w:val="nil"/>
          <w:right w:val="nil"/>
          <w:between w:val="nil"/>
        </w:pBdr>
        <w:rPr>
          <w:color w:val="000000"/>
          <w:sz w:val="24"/>
          <w:szCs w:val="24"/>
        </w:rPr>
      </w:pPr>
      <w:r>
        <w:rPr>
          <w:color w:val="000000"/>
          <w:sz w:val="24"/>
          <w:szCs w:val="24"/>
        </w:rPr>
        <w:t>School Name:___________________________________________</w:t>
      </w:r>
    </w:p>
    <w:p w:rsidR="00405F08" w:rsidRDefault="00405F08">
      <w:pPr>
        <w:pBdr>
          <w:top w:val="nil"/>
          <w:left w:val="nil"/>
          <w:bottom w:val="nil"/>
          <w:right w:val="nil"/>
          <w:between w:val="nil"/>
        </w:pBdr>
        <w:ind w:left="720"/>
        <w:rPr>
          <w:color w:val="000000"/>
          <w:sz w:val="24"/>
          <w:szCs w:val="24"/>
        </w:rPr>
      </w:pPr>
    </w:p>
    <w:p w:rsidR="00405F08" w:rsidRDefault="00C17F89">
      <w:pPr>
        <w:pBdr>
          <w:top w:val="nil"/>
          <w:left w:val="nil"/>
          <w:bottom w:val="nil"/>
          <w:right w:val="nil"/>
          <w:between w:val="nil"/>
        </w:pBdr>
        <w:ind w:left="720"/>
        <w:rPr>
          <w:color w:val="000000"/>
          <w:sz w:val="24"/>
          <w:szCs w:val="24"/>
        </w:rPr>
      </w:pPr>
      <w:r>
        <w:rPr>
          <w:color w:val="000000"/>
          <w:sz w:val="24"/>
          <w:szCs w:val="24"/>
        </w:rPr>
        <w:t>Contact Name:___________________________________________</w:t>
      </w:r>
    </w:p>
    <w:p w:rsidR="00405F08" w:rsidRDefault="00405F08">
      <w:pPr>
        <w:pBdr>
          <w:top w:val="nil"/>
          <w:left w:val="nil"/>
          <w:bottom w:val="nil"/>
          <w:right w:val="nil"/>
          <w:between w:val="nil"/>
        </w:pBdr>
        <w:ind w:left="720"/>
        <w:rPr>
          <w:color w:val="000000"/>
          <w:sz w:val="24"/>
          <w:szCs w:val="24"/>
        </w:rPr>
      </w:pPr>
    </w:p>
    <w:p w:rsidR="00405F08" w:rsidRDefault="00C17F89">
      <w:pPr>
        <w:pBdr>
          <w:top w:val="nil"/>
          <w:left w:val="nil"/>
          <w:bottom w:val="nil"/>
          <w:right w:val="nil"/>
          <w:between w:val="nil"/>
        </w:pBdr>
        <w:ind w:left="720"/>
        <w:rPr>
          <w:color w:val="000000"/>
          <w:sz w:val="24"/>
          <w:szCs w:val="24"/>
        </w:rPr>
      </w:pPr>
      <w:r>
        <w:rPr>
          <w:color w:val="000000"/>
          <w:sz w:val="24"/>
          <w:szCs w:val="24"/>
        </w:rPr>
        <w:t>Phone Number:___________________________________________</w:t>
      </w:r>
    </w:p>
    <w:p w:rsidR="00405F08" w:rsidRDefault="00405F08">
      <w:pPr>
        <w:pBdr>
          <w:top w:val="nil"/>
          <w:left w:val="nil"/>
          <w:bottom w:val="nil"/>
          <w:right w:val="nil"/>
          <w:between w:val="nil"/>
        </w:pBdr>
        <w:ind w:left="720"/>
        <w:rPr>
          <w:color w:val="000000"/>
          <w:sz w:val="24"/>
          <w:szCs w:val="24"/>
        </w:rPr>
      </w:pPr>
    </w:p>
    <w:p w:rsidR="00405F08" w:rsidRDefault="00405F08">
      <w:pPr>
        <w:pBdr>
          <w:top w:val="nil"/>
          <w:left w:val="nil"/>
          <w:bottom w:val="nil"/>
          <w:right w:val="nil"/>
          <w:between w:val="nil"/>
        </w:pBdr>
        <w:ind w:left="720"/>
        <w:rPr>
          <w:color w:val="000000"/>
          <w:sz w:val="24"/>
          <w:szCs w:val="24"/>
        </w:rPr>
      </w:pPr>
    </w:p>
    <w:p w:rsidR="00405F08" w:rsidRDefault="00405F08">
      <w:pPr>
        <w:pBdr>
          <w:top w:val="nil"/>
          <w:left w:val="nil"/>
          <w:bottom w:val="nil"/>
          <w:right w:val="nil"/>
          <w:between w:val="nil"/>
        </w:pBdr>
        <w:ind w:left="720"/>
        <w:rPr>
          <w:color w:val="000000"/>
          <w:sz w:val="24"/>
          <w:szCs w:val="24"/>
        </w:rPr>
      </w:pPr>
    </w:p>
    <w:p w:rsidR="00405F08" w:rsidRDefault="00C17F89">
      <w:pPr>
        <w:numPr>
          <w:ilvl w:val="0"/>
          <w:numId w:val="2"/>
        </w:numPr>
        <w:pBdr>
          <w:top w:val="nil"/>
          <w:left w:val="nil"/>
          <w:bottom w:val="nil"/>
          <w:right w:val="nil"/>
          <w:between w:val="nil"/>
        </w:pBdr>
        <w:rPr>
          <w:color w:val="000000"/>
          <w:sz w:val="24"/>
          <w:szCs w:val="24"/>
        </w:rPr>
      </w:pPr>
      <w:r>
        <w:rPr>
          <w:color w:val="000000"/>
          <w:sz w:val="24"/>
          <w:szCs w:val="24"/>
        </w:rPr>
        <w:t>School Name:___________________________________________</w:t>
      </w:r>
    </w:p>
    <w:p w:rsidR="00405F08" w:rsidRDefault="00405F08">
      <w:pPr>
        <w:pBdr>
          <w:top w:val="nil"/>
          <w:left w:val="nil"/>
          <w:bottom w:val="nil"/>
          <w:right w:val="nil"/>
          <w:between w:val="nil"/>
        </w:pBdr>
        <w:ind w:left="720"/>
        <w:rPr>
          <w:color w:val="000000"/>
          <w:sz w:val="24"/>
          <w:szCs w:val="24"/>
        </w:rPr>
      </w:pPr>
    </w:p>
    <w:p w:rsidR="00405F08" w:rsidRDefault="00C17F89">
      <w:pPr>
        <w:pBdr>
          <w:top w:val="nil"/>
          <w:left w:val="nil"/>
          <w:bottom w:val="nil"/>
          <w:right w:val="nil"/>
          <w:between w:val="nil"/>
        </w:pBdr>
        <w:ind w:left="720"/>
        <w:rPr>
          <w:color w:val="000000"/>
          <w:sz w:val="24"/>
          <w:szCs w:val="24"/>
        </w:rPr>
      </w:pPr>
      <w:r>
        <w:rPr>
          <w:color w:val="000000"/>
          <w:sz w:val="24"/>
          <w:szCs w:val="24"/>
        </w:rPr>
        <w:t>Contact Name:___________________________________________</w:t>
      </w:r>
    </w:p>
    <w:p w:rsidR="00405F08" w:rsidRDefault="00405F08">
      <w:pPr>
        <w:pBdr>
          <w:top w:val="nil"/>
          <w:left w:val="nil"/>
          <w:bottom w:val="nil"/>
          <w:right w:val="nil"/>
          <w:between w:val="nil"/>
        </w:pBdr>
        <w:ind w:left="720"/>
        <w:rPr>
          <w:color w:val="000000"/>
          <w:sz w:val="24"/>
          <w:szCs w:val="24"/>
        </w:rPr>
      </w:pPr>
    </w:p>
    <w:p w:rsidR="00405F08" w:rsidRDefault="00C17F89">
      <w:pPr>
        <w:pBdr>
          <w:top w:val="nil"/>
          <w:left w:val="nil"/>
          <w:bottom w:val="nil"/>
          <w:right w:val="nil"/>
          <w:between w:val="nil"/>
        </w:pBdr>
        <w:ind w:left="720"/>
        <w:rPr>
          <w:color w:val="000000"/>
          <w:sz w:val="24"/>
          <w:szCs w:val="24"/>
        </w:rPr>
      </w:pPr>
      <w:r>
        <w:rPr>
          <w:color w:val="000000"/>
          <w:sz w:val="24"/>
          <w:szCs w:val="24"/>
        </w:rPr>
        <w:t>Phone Number:___________________________________________</w:t>
      </w:r>
    </w:p>
    <w:p w:rsidR="00405F08" w:rsidRDefault="00405F08">
      <w:pPr>
        <w:pBdr>
          <w:top w:val="nil"/>
          <w:left w:val="nil"/>
          <w:bottom w:val="nil"/>
          <w:right w:val="nil"/>
          <w:between w:val="nil"/>
        </w:pBdr>
        <w:ind w:left="720"/>
        <w:rPr>
          <w:color w:val="000000"/>
          <w:sz w:val="24"/>
          <w:szCs w:val="24"/>
        </w:rPr>
      </w:pPr>
    </w:p>
    <w:p w:rsidR="00405F08" w:rsidRDefault="00405F08">
      <w:pPr>
        <w:pBdr>
          <w:top w:val="nil"/>
          <w:left w:val="nil"/>
          <w:bottom w:val="nil"/>
          <w:right w:val="nil"/>
          <w:between w:val="nil"/>
        </w:pBdr>
        <w:ind w:left="720"/>
        <w:rPr>
          <w:sz w:val="24"/>
          <w:szCs w:val="24"/>
        </w:rPr>
      </w:pPr>
    </w:p>
    <w:p w:rsidR="00405F08" w:rsidRDefault="00405F08">
      <w:pPr>
        <w:pBdr>
          <w:top w:val="nil"/>
          <w:left w:val="nil"/>
          <w:bottom w:val="nil"/>
          <w:right w:val="nil"/>
          <w:between w:val="nil"/>
        </w:pBdr>
        <w:ind w:left="720"/>
        <w:rPr>
          <w:sz w:val="24"/>
          <w:szCs w:val="24"/>
        </w:rPr>
      </w:pPr>
    </w:p>
    <w:p w:rsidR="00405F08" w:rsidRDefault="00405F08">
      <w:pPr>
        <w:pBdr>
          <w:top w:val="nil"/>
          <w:left w:val="nil"/>
          <w:bottom w:val="nil"/>
          <w:right w:val="nil"/>
          <w:between w:val="nil"/>
        </w:pBdr>
        <w:ind w:left="720"/>
        <w:rPr>
          <w:sz w:val="24"/>
          <w:szCs w:val="24"/>
        </w:rPr>
      </w:pPr>
    </w:p>
    <w:p w:rsidR="00405F08" w:rsidRDefault="00405F08">
      <w:pPr>
        <w:pBdr>
          <w:top w:val="nil"/>
          <w:left w:val="nil"/>
          <w:bottom w:val="nil"/>
          <w:right w:val="nil"/>
          <w:between w:val="nil"/>
        </w:pBdr>
        <w:ind w:left="720"/>
        <w:rPr>
          <w:sz w:val="24"/>
          <w:szCs w:val="24"/>
        </w:rPr>
      </w:pPr>
    </w:p>
    <w:p w:rsidR="00405F08" w:rsidRDefault="00405F08">
      <w:pPr>
        <w:pBdr>
          <w:top w:val="nil"/>
          <w:left w:val="nil"/>
          <w:bottom w:val="nil"/>
          <w:right w:val="nil"/>
          <w:between w:val="nil"/>
        </w:pBdr>
        <w:ind w:left="720"/>
        <w:rPr>
          <w:sz w:val="24"/>
          <w:szCs w:val="24"/>
        </w:rPr>
      </w:pPr>
    </w:p>
    <w:p w:rsidR="00405F08" w:rsidRDefault="00405F08">
      <w:pPr>
        <w:pBdr>
          <w:top w:val="nil"/>
          <w:left w:val="nil"/>
          <w:bottom w:val="nil"/>
          <w:right w:val="nil"/>
          <w:between w:val="nil"/>
        </w:pBdr>
        <w:ind w:left="720"/>
        <w:rPr>
          <w:sz w:val="24"/>
          <w:szCs w:val="24"/>
        </w:rPr>
      </w:pPr>
    </w:p>
    <w:p w:rsidR="00405F08" w:rsidRDefault="00405F08">
      <w:pPr>
        <w:pBdr>
          <w:top w:val="nil"/>
          <w:left w:val="nil"/>
          <w:bottom w:val="nil"/>
          <w:right w:val="nil"/>
          <w:between w:val="nil"/>
        </w:pBdr>
        <w:ind w:left="720"/>
        <w:rPr>
          <w:sz w:val="24"/>
          <w:szCs w:val="24"/>
        </w:rPr>
      </w:pPr>
    </w:p>
    <w:p w:rsidR="00405F08" w:rsidRDefault="00405F08">
      <w:pPr>
        <w:pBdr>
          <w:top w:val="nil"/>
          <w:left w:val="nil"/>
          <w:bottom w:val="nil"/>
          <w:right w:val="nil"/>
          <w:between w:val="nil"/>
        </w:pBdr>
        <w:ind w:left="720"/>
        <w:rPr>
          <w:sz w:val="24"/>
          <w:szCs w:val="24"/>
        </w:rPr>
      </w:pPr>
    </w:p>
    <w:p w:rsidR="00405F08" w:rsidRDefault="00405F08">
      <w:pPr>
        <w:pBdr>
          <w:top w:val="nil"/>
          <w:left w:val="nil"/>
          <w:bottom w:val="nil"/>
          <w:right w:val="nil"/>
          <w:between w:val="nil"/>
        </w:pBdr>
        <w:ind w:left="720"/>
        <w:rPr>
          <w:sz w:val="24"/>
          <w:szCs w:val="24"/>
        </w:rPr>
      </w:pPr>
    </w:p>
    <w:p w:rsidR="00405F08" w:rsidRDefault="00405F08">
      <w:pPr>
        <w:pBdr>
          <w:top w:val="nil"/>
          <w:left w:val="nil"/>
          <w:bottom w:val="nil"/>
          <w:right w:val="nil"/>
          <w:between w:val="nil"/>
        </w:pBdr>
        <w:ind w:left="720"/>
        <w:rPr>
          <w:sz w:val="24"/>
          <w:szCs w:val="24"/>
        </w:rPr>
      </w:pPr>
    </w:p>
    <w:p w:rsidR="00405F08" w:rsidRDefault="00405F08">
      <w:pPr>
        <w:pBdr>
          <w:top w:val="nil"/>
          <w:left w:val="nil"/>
          <w:bottom w:val="nil"/>
          <w:right w:val="nil"/>
          <w:between w:val="nil"/>
        </w:pBdr>
        <w:ind w:left="720"/>
        <w:rPr>
          <w:sz w:val="24"/>
          <w:szCs w:val="24"/>
        </w:rPr>
      </w:pPr>
    </w:p>
    <w:p w:rsidR="00405F08" w:rsidRDefault="00405F08">
      <w:pPr>
        <w:pBdr>
          <w:top w:val="nil"/>
          <w:left w:val="nil"/>
          <w:bottom w:val="nil"/>
          <w:right w:val="nil"/>
          <w:between w:val="nil"/>
        </w:pBdr>
        <w:ind w:left="720"/>
        <w:rPr>
          <w:sz w:val="24"/>
          <w:szCs w:val="24"/>
        </w:rPr>
      </w:pPr>
    </w:p>
    <w:p w:rsidR="00405F08" w:rsidRDefault="00405F08">
      <w:pPr>
        <w:pBdr>
          <w:top w:val="nil"/>
          <w:left w:val="nil"/>
          <w:bottom w:val="nil"/>
          <w:right w:val="nil"/>
          <w:between w:val="nil"/>
        </w:pBdr>
        <w:ind w:left="720"/>
        <w:rPr>
          <w:sz w:val="24"/>
          <w:szCs w:val="24"/>
        </w:rPr>
      </w:pPr>
    </w:p>
    <w:p w:rsidR="00405F08" w:rsidRDefault="00405F08">
      <w:pPr>
        <w:pBdr>
          <w:top w:val="nil"/>
          <w:left w:val="nil"/>
          <w:bottom w:val="nil"/>
          <w:right w:val="nil"/>
          <w:between w:val="nil"/>
        </w:pBdr>
        <w:ind w:left="720"/>
        <w:rPr>
          <w:sz w:val="24"/>
          <w:szCs w:val="24"/>
        </w:rPr>
      </w:pPr>
    </w:p>
    <w:p w:rsidR="00405F08" w:rsidRDefault="00C17F89">
      <w:pPr>
        <w:widowControl w:val="0"/>
        <w:spacing w:line="276" w:lineRule="auto"/>
        <w:ind w:left="4185" w:right="-935"/>
        <w:rPr>
          <w:rFonts w:ascii="Arial" w:eastAsia="Arial" w:hAnsi="Arial" w:cs="Arial"/>
          <w:sz w:val="50"/>
          <w:szCs w:val="50"/>
        </w:rPr>
      </w:pPr>
      <w:r>
        <w:rPr>
          <w:rFonts w:ascii="Arial" w:eastAsia="Arial" w:hAnsi="Arial" w:cs="Arial"/>
          <w:sz w:val="50"/>
          <w:szCs w:val="50"/>
        </w:rPr>
        <w:t>Murray County Schools</w:t>
      </w:r>
    </w:p>
    <w:p w:rsidR="00405F08" w:rsidRDefault="00405F08">
      <w:pPr>
        <w:widowControl w:val="0"/>
        <w:spacing w:before="67" w:line="276" w:lineRule="auto"/>
        <w:ind w:left="6211" w:right="-892"/>
        <w:rPr>
          <w:i/>
          <w:iCs/>
          <w:color w:val="323200"/>
          <w:sz w:val="32"/>
          <w:szCs w:val="32"/>
        </w:rPr>
      </w:pP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Fresh Produce Specifications: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APPLE: Golden Delicious, U.S. Fancy, well colored, no bruising, broken skins or internal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breakdown or browning, 125 count 40 pound case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APPLE: Golden Delicious, U.S. Fancy, well colored, no bruising, broken skins or internal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breakdown or browning, 138 count 40 pound case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APPLE: Red Delicious, U.S. Fancy, well colored, no bruising, broken skins or internal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breakdown or browning, medium, 125 count 40 pound case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APPLE: Red Delicious, U.S. Fancy, well colored, no bruising, broken skins or internal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breakdown or browning, small, 138 count 40 pound case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Other types of apples will use same quality standards. Bid fixed fee per 40 # case.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BANANAS: Cavendish, green tips, Stage 3 or Stage 4, uniform shape and color, Special,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100-125 count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CABBAGE: Domestic, U.S. No. 1,, Green, round, well formed, even-colored, compact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leaves, 2.5 lb head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CABBAGE: Red, U.S. No. 1, round, well formed, even-colored, compact leaves, 2.5 lb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head.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CABBAGE: Red, U.S. No. 1, Shredded 5 lb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CANTALOUPE: U.S. No. 1, well shaped, creamy yellow thick rind covered with yellow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netting, peach colored flesh, 12-18 count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CARROTS: Medium size, well shape, firm, smooth exterior. Orange to orange-red color.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Top closely trimmed, 25 pound pack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CARROTS IW Snack Pack: Medium size, well shape, firm, smooth exterior. Orange to orange-red color.  100/3 oz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CAULIFLOWER: Whole head or florets, U.S. No. 1, creamy white color,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CELERY: U. S. No. 1, Pascal, light green color, crisp texture, straight stalks with rigid ribs.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Leaves should be fresh, well-colored and show no signs of wilting, 36 count; other sizes as listed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CUCUMBERS: U.S. No. 1, Green, medium size, firm, well-shaped, even dark green color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and uniform size, 5 pound pack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EGGS: Fresh, large, Grade A, loose, 1 dozen, 15 dozen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GRAPES: Green, medium size, seedless, yellow-green color, plump berries firmly attached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to green pliable stems, 18 pound case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GRAPES: Red, seedless, plump berries firmly attached to green pliable stems, 18 pound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case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GRAPEFRUIT: U.S. No. 1, Duncan or Marsh Pink, medium size, firm, well-shaped, thin </w:t>
      </w:r>
    </w:p>
    <w:p w:rsidR="00405F08" w:rsidRDefault="00C17F89">
      <w:pPr>
        <w:spacing w:line="276" w:lineRule="auto"/>
        <w:rPr>
          <w:rFonts w:ascii="Arial" w:eastAsia="Arial" w:hAnsi="Arial" w:cs="Arial"/>
          <w:sz w:val="22"/>
          <w:szCs w:val="22"/>
        </w:rPr>
      </w:pPr>
      <w:r>
        <w:rPr>
          <w:rFonts w:ascii="Arial" w:eastAsia="Arial" w:hAnsi="Arial" w:cs="Arial"/>
          <w:sz w:val="22"/>
          <w:szCs w:val="22"/>
        </w:rPr>
        <w:lastRenderedPageBreak/>
        <w:t xml:space="preserve">skinned, 36 count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HONEYDEW: US. No. 1, well shaped, smooth, creamy yellow rind, light green flesh, hard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blossom end. 6-9 count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KIWIFRUIT: Hayward, U.S. No. 1 or "export grade", plump, unwrinkled, no visible signs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of damage to exterior, 39 count flat </w:t>
      </w:r>
    </w:p>
    <w:p w:rsidR="00405F08" w:rsidRDefault="00405F08">
      <w:pPr>
        <w:spacing w:line="276" w:lineRule="auto"/>
        <w:rPr>
          <w:rFonts w:ascii="Arial" w:eastAsia="Arial" w:hAnsi="Arial" w:cs="Arial"/>
          <w:sz w:val="22"/>
          <w:szCs w:val="22"/>
        </w:rPr>
      </w:pP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LEMONS: Eureka or Lisbon varieties, smooth skins, dozen. 1 dozen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LETTUCE: Iceberg, U.S. No. 1, palletized, compact heads, light green color, crisp texture,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24 count, other pack sizes as listed Heads springy, but fairly firm with green color; outer leaves are fresh and should be free from discolored spots, russeting, insect damage and/or decay. U.S. #1.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LETTUCE: Romaine, U.S. No. 1, 24 count, other pack sizes as listed Outside leaves have a dark, rich green color. Inner leaves have a good bright medium to light green color and are clean and crisp. Leaves should be free from insect injury, other blemishes or decay.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LIMES: U.S. Combo, 12 count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MUSHROOMS: Agaricus Bisporus, U.S. No. 1, fresh, well-shaped appearance, firm texture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and free of spots. Closed veils around stems. Medium size. 3 pound pack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NECTARINES: U.S. Fancy, flesh color primarily yellow with some streaking, well-colored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with smooth unblemished skins. 72 count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ONIONS: Green, white ends with tender green tops. U.S. No. 1, 6 count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ONIONS: Red, Jumbo, 5 pound pack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ONIONS: Yellow, Jumbo, 5 pound pack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ONIONS: Yellow, Jumbo, 25 pound pack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ORANGES: Valencia, U.S. No. 1, firm, fine-textured. Color ranges from orange to greenish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orange. 125-138 count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PARSLEY: Mild, green, consistent color, hearty aroma, high leaf to stem ratio and leaves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that are firmly attached to stems. 3 each bunch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PEACHES: Small, U.S. Extra No. 1, skin color is creamy or yellow with varying degrees of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red blush, no bruised or discolored fruit. 2 1/4 inch size, 22 lb. case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PEARS: U.S. No. 1, Fancy, Anjou, 110-120 count 45 #cases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PEPPERS: Green, firm, fresh-looking and brightly colored. U.S. No. 1, medium to large, 5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pound pack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PINEAPPLE: U. S. No. 1, size, 6 ct. or 2 each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PLUMS: Purple, U. S. No. 1, 75 count minimum 25# case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POTATOES: Baking, Russet, fairly clean, firm and smooth, 80 count size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POTATOES: Baking, Russet, fairly clean, firm and smooth, 100 count size </w:t>
      </w:r>
    </w:p>
    <w:p w:rsidR="00405F08" w:rsidRDefault="00C17F89">
      <w:pPr>
        <w:spacing w:line="276" w:lineRule="auto"/>
        <w:rPr>
          <w:rFonts w:ascii="Arial" w:eastAsia="Arial" w:hAnsi="Arial" w:cs="Arial"/>
          <w:sz w:val="22"/>
          <w:szCs w:val="22"/>
        </w:rPr>
      </w:pPr>
      <w:r>
        <w:rPr>
          <w:rFonts w:ascii="Arial" w:eastAsia="Arial" w:hAnsi="Arial" w:cs="Arial"/>
          <w:sz w:val="22"/>
          <w:szCs w:val="22"/>
        </w:rPr>
        <w:lastRenderedPageBreak/>
        <w:t xml:space="preserve">POTATOES: Baking, Russet, fairly clean, firm and smooth, 120 count size </w:t>
      </w:r>
    </w:p>
    <w:p w:rsidR="00405F08" w:rsidRDefault="00C17F89">
      <w:pPr>
        <w:spacing w:line="276" w:lineRule="auto"/>
        <w:rPr>
          <w:rFonts w:ascii="Arial" w:eastAsia="Arial" w:hAnsi="Arial" w:cs="Arial"/>
          <w:sz w:val="22"/>
          <w:szCs w:val="22"/>
        </w:rPr>
      </w:pPr>
      <w:r>
        <w:rPr>
          <w:rFonts w:ascii="Arial" w:eastAsia="Arial" w:hAnsi="Arial" w:cs="Arial"/>
          <w:sz w:val="22"/>
          <w:szCs w:val="22"/>
        </w:rPr>
        <w:t>POTATOES SMALL RED:  Fairly clean, firm and smooth, Red, 50#</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RADISHES: Red Globe, bright in color, firm, well-formed roots and crisp, white flesh. U. S.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No.1, 6 oz. Bag pack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ROMAINE BLEND SALAD: US no 1  blended with iceberg lettuce  80% Iceburg 20% Romaine 5#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SLAW:   Cabbage Shredded with carrots, US no.1, 5 #  </w:t>
      </w:r>
    </w:p>
    <w:p w:rsidR="00405F08" w:rsidRDefault="00C17F89">
      <w:pPr>
        <w:spacing w:line="276" w:lineRule="auto"/>
        <w:rPr>
          <w:rFonts w:ascii="Arial" w:eastAsia="Arial" w:hAnsi="Arial" w:cs="Arial"/>
          <w:sz w:val="22"/>
          <w:szCs w:val="22"/>
        </w:rPr>
      </w:pPr>
      <w:r>
        <w:rPr>
          <w:rFonts w:ascii="Arial" w:eastAsia="Arial" w:hAnsi="Arial" w:cs="Arial"/>
          <w:sz w:val="22"/>
          <w:szCs w:val="22"/>
        </w:rPr>
        <w:t>SQUASH: yellow summer US no 1  pound</w:t>
      </w:r>
    </w:p>
    <w:p w:rsidR="00405F08" w:rsidRDefault="00C17F89">
      <w:pPr>
        <w:spacing w:line="276" w:lineRule="auto"/>
        <w:rPr>
          <w:rFonts w:ascii="Arial" w:eastAsia="Arial" w:hAnsi="Arial" w:cs="Arial"/>
          <w:sz w:val="22"/>
          <w:szCs w:val="22"/>
        </w:rPr>
      </w:pPr>
      <w:r>
        <w:rPr>
          <w:rFonts w:ascii="Arial" w:eastAsia="Arial" w:hAnsi="Arial" w:cs="Arial"/>
          <w:sz w:val="22"/>
          <w:szCs w:val="22"/>
        </w:rPr>
        <w:t>SQUASH ZUCCHINI:  US NO 1, pound</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SPINACH: Flat leaf, washed, fresh crisp leaves with good green coloring. U.S. No. 1, 4/2.5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pound bag pack or 2.5 pound bag; no evidence of decay; no sulfites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STRAWBERRIES: U.S. No. 1, plump, firm, will-rounded, bright even red color, fresh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looking, green and in place, 12-pint flat pack or 1# clamshell </w:t>
      </w:r>
    </w:p>
    <w:p w:rsidR="00405F08" w:rsidRDefault="00C17F89">
      <w:pPr>
        <w:spacing w:line="276" w:lineRule="auto"/>
        <w:rPr>
          <w:rFonts w:ascii="Arial" w:eastAsia="Arial" w:hAnsi="Arial" w:cs="Arial"/>
          <w:sz w:val="22"/>
          <w:szCs w:val="22"/>
        </w:rPr>
      </w:pPr>
      <w:r>
        <w:rPr>
          <w:rFonts w:ascii="Arial" w:eastAsia="Arial" w:hAnsi="Arial" w:cs="Arial"/>
          <w:sz w:val="22"/>
          <w:szCs w:val="22"/>
        </w:rPr>
        <w:t>SWEET POTATOES: baking, fairly clean, firm and smooth  40#</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TANGERINES: U.S. No. 1, pebbly skin, deep orange color, 150 count pack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TANGELOS, seedless Mineola US No. 1, deep orange color; case 125-135 count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TOMATOES: Round Smooth and firm. Free from cracks, green or yellow sunburned areas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and other blemishes and decay. Should be light red to full red in color, stage 5 to 6. No evidence of chill damage. U.S. #1.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Tomatoes, Grape: Well-shaped, smooth and firm. Free from cracks, green or yellow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sunburned areas and other blemishes and decay. Should be full red in color, stage 6. No evidence of chill damage. U.S. #1. Two each or flat of 12.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Tomatoes, Cherry: Well-shaped, smooth and firm. Free from cracks, green or yellow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sunburned areas and other blemishes and decay. Should be full red in color, stage 6. No evidence of chill damage. U.S. #1. Two each or flat of 12.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WATERMELONS: U.S. No. 1, Gray, Black Diamond or Jubilee variety, 20# minimum, </w:t>
      </w:r>
    </w:p>
    <w:p w:rsidR="00405F08" w:rsidRDefault="00C17F89">
      <w:pPr>
        <w:spacing w:line="276" w:lineRule="auto"/>
        <w:rPr>
          <w:rFonts w:ascii="Arial" w:eastAsia="Arial" w:hAnsi="Arial" w:cs="Arial"/>
          <w:sz w:val="22"/>
          <w:szCs w:val="22"/>
        </w:rPr>
      </w:pPr>
      <w:r>
        <w:rPr>
          <w:rFonts w:ascii="Arial" w:eastAsia="Arial" w:hAnsi="Arial" w:cs="Arial"/>
          <w:sz w:val="22"/>
          <w:szCs w:val="22"/>
        </w:rPr>
        <w:t xml:space="preserve">Each </w:t>
      </w:r>
    </w:p>
    <w:p w:rsidR="00405F08" w:rsidRDefault="00405F08">
      <w:pPr>
        <w:pBdr>
          <w:top w:val="nil"/>
          <w:left w:val="nil"/>
          <w:bottom w:val="nil"/>
          <w:right w:val="nil"/>
          <w:between w:val="nil"/>
        </w:pBdr>
        <w:ind w:left="720"/>
        <w:rPr>
          <w:sz w:val="24"/>
          <w:szCs w:val="24"/>
        </w:rPr>
      </w:pPr>
    </w:p>
    <w:p w:rsidR="00405F08" w:rsidRDefault="00405F08">
      <w:pPr>
        <w:pBdr>
          <w:top w:val="nil"/>
          <w:left w:val="nil"/>
          <w:bottom w:val="nil"/>
          <w:right w:val="nil"/>
          <w:between w:val="nil"/>
        </w:pBdr>
        <w:ind w:left="720"/>
        <w:rPr>
          <w:sz w:val="24"/>
          <w:szCs w:val="24"/>
        </w:rPr>
      </w:pPr>
    </w:p>
    <w:p w:rsidR="0086477A" w:rsidRDefault="0086477A">
      <w:pPr>
        <w:pBdr>
          <w:top w:val="nil"/>
          <w:left w:val="nil"/>
          <w:bottom w:val="nil"/>
          <w:right w:val="nil"/>
          <w:between w:val="nil"/>
        </w:pBdr>
        <w:ind w:left="720"/>
        <w:rPr>
          <w:sz w:val="24"/>
          <w:szCs w:val="24"/>
        </w:rPr>
      </w:pPr>
    </w:p>
    <w:p w:rsidR="0086477A" w:rsidRDefault="0086477A" w:rsidP="0086477A">
      <w:r>
        <w:br w:type="page"/>
      </w:r>
    </w:p>
    <w:p w:rsidR="0086477A" w:rsidRPr="0086477A" w:rsidRDefault="0086477A" w:rsidP="0086477A">
      <w:r w:rsidRPr="0086477A">
        <w:rPr>
          <w:b/>
          <w:bCs/>
          <w:color w:val="000000"/>
          <w:u w:val="single"/>
        </w:rPr>
        <w:lastRenderedPageBreak/>
        <w:t>MURRAY COUNTY SCHOOLS NUTRITION ADDRESS LIST</w:t>
      </w:r>
    </w:p>
    <w:p w:rsidR="0086477A" w:rsidRPr="0086477A" w:rsidRDefault="0086477A" w:rsidP="0086477A"/>
    <w:p w:rsidR="0086477A" w:rsidRPr="0086477A" w:rsidRDefault="0086477A" w:rsidP="0086477A">
      <w:r w:rsidRPr="0086477A">
        <w:rPr>
          <w:b/>
          <w:bCs/>
          <w:color w:val="000000"/>
        </w:rPr>
        <w:t>706-517-0155</w:t>
      </w:r>
      <w:r w:rsidRPr="0086477A">
        <w:rPr>
          <w:b/>
          <w:bCs/>
          <w:color w:val="000000"/>
        </w:rPr>
        <w:tab/>
      </w:r>
      <w:r w:rsidRPr="0086477A">
        <w:rPr>
          <w:b/>
          <w:bCs/>
          <w:color w:val="000000"/>
        </w:rPr>
        <w:tab/>
        <w:t>FOOD SERVICE                Amanda Ridley, Food Service Director</w:t>
      </w:r>
    </w:p>
    <w:p w:rsidR="0086477A" w:rsidRPr="0086477A" w:rsidRDefault="0086477A" w:rsidP="0086477A"/>
    <w:p w:rsidR="0086477A" w:rsidRPr="0086477A" w:rsidRDefault="0086477A" w:rsidP="0086477A">
      <w:pPr>
        <w:rPr>
          <w:sz w:val="16"/>
          <w:szCs w:val="16"/>
        </w:rPr>
      </w:pPr>
      <w:r w:rsidRPr="0086477A">
        <w:rPr>
          <w:b/>
          <w:bCs/>
          <w:color w:val="000000"/>
          <w:sz w:val="16"/>
          <w:szCs w:val="16"/>
          <w:u w:val="single"/>
        </w:rPr>
        <w:t>BAGLEY MIDDLE SCHOOL</w:t>
      </w:r>
      <w:r w:rsidRPr="0086477A">
        <w:rPr>
          <w:color w:val="000000"/>
          <w:sz w:val="16"/>
          <w:szCs w:val="16"/>
        </w:rPr>
        <w:tab/>
      </w:r>
      <w:r w:rsidRPr="0086477A">
        <w:rPr>
          <w:color w:val="000000"/>
          <w:sz w:val="16"/>
          <w:szCs w:val="16"/>
        </w:rPr>
        <w:tab/>
      </w:r>
      <w:r w:rsidRPr="0086477A">
        <w:rPr>
          <w:color w:val="000000"/>
          <w:sz w:val="16"/>
          <w:szCs w:val="16"/>
        </w:rPr>
        <w:tab/>
      </w:r>
    </w:p>
    <w:p w:rsidR="0086477A" w:rsidRPr="0086477A" w:rsidRDefault="0086477A" w:rsidP="0086477A">
      <w:pPr>
        <w:rPr>
          <w:sz w:val="16"/>
          <w:szCs w:val="16"/>
        </w:rPr>
      </w:pPr>
      <w:r w:rsidRPr="0086477A">
        <w:rPr>
          <w:color w:val="000000"/>
          <w:sz w:val="16"/>
          <w:szCs w:val="16"/>
        </w:rPr>
        <w:t>4600 Hwy. 225 North     </w:t>
      </w:r>
    </w:p>
    <w:p w:rsidR="0086477A" w:rsidRPr="0086477A" w:rsidRDefault="0086477A" w:rsidP="0086477A">
      <w:pPr>
        <w:rPr>
          <w:sz w:val="16"/>
          <w:szCs w:val="16"/>
        </w:rPr>
      </w:pPr>
      <w:r w:rsidRPr="0086477A">
        <w:rPr>
          <w:color w:val="000000"/>
          <w:sz w:val="16"/>
          <w:szCs w:val="16"/>
        </w:rPr>
        <w:t>Chatsworth, GA  30705</w:t>
      </w:r>
      <w:r w:rsidRPr="0086477A">
        <w:rPr>
          <w:color w:val="000000"/>
          <w:sz w:val="16"/>
          <w:szCs w:val="16"/>
        </w:rPr>
        <w:tab/>
      </w:r>
      <w:r w:rsidRPr="0086477A">
        <w:rPr>
          <w:color w:val="000000"/>
          <w:sz w:val="16"/>
          <w:szCs w:val="16"/>
        </w:rPr>
        <w:tab/>
      </w:r>
      <w:r w:rsidRPr="0086477A">
        <w:rPr>
          <w:color w:val="000000"/>
          <w:sz w:val="16"/>
          <w:szCs w:val="16"/>
        </w:rPr>
        <w:tab/>
      </w:r>
      <w:r w:rsidRPr="0086477A">
        <w:rPr>
          <w:color w:val="000000"/>
          <w:sz w:val="16"/>
          <w:szCs w:val="16"/>
        </w:rPr>
        <w:tab/>
      </w:r>
      <w:r w:rsidRPr="0086477A">
        <w:rPr>
          <w:b/>
          <w:bCs/>
          <w:color w:val="000000"/>
          <w:sz w:val="16"/>
          <w:szCs w:val="16"/>
        </w:rPr>
        <w:t>Principal: Greg Welch</w:t>
      </w:r>
      <w:r w:rsidRPr="0086477A">
        <w:rPr>
          <w:color w:val="000000"/>
          <w:sz w:val="16"/>
          <w:szCs w:val="16"/>
        </w:rPr>
        <w:t> </w:t>
      </w:r>
    </w:p>
    <w:p w:rsidR="0086477A" w:rsidRPr="0086477A" w:rsidRDefault="0086477A" w:rsidP="0086477A">
      <w:pPr>
        <w:rPr>
          <w:sz w:val="16"/>
          <w:szCs w:val="16"/>
        </w:rPr>
      </w:pPr>
      <w:r w:rsidRPr="0086477A">
        <w:rPr>
          <w:b/>
          <w:bCs/>
          <w:color w:val="000000"/>
          <w:sz w:val="16"/>
          <w:szCs w:val="16"/>
        </w:rPr>
        <w:t>706-695-1115</w:t>
      </w:r>
      <w:r w:rsidRPr="0086477A">
        <w:rPr>
          <w:color w:val="000000"/>
          <w:sz w:val="16"/>
          <w:szCs w:val="16"/>
        </w:rPr>
        <w:tab/>
      </w:r>
      <w:r w:rsidRPr="0086477A">
        <w:rPr>
          <w:color w:val="000000"/>
          <w:sz w:val="16"/>
          <w:szCs w:val="16"/>
        </w:rPr>
        <w:tab/>
      </w:r>
      <w:r w:rsidRPr="0086477A">
        <w:rPr>
          <w:color w:val="000000"/>
          <w:sz w:val="16"/>
          <w:szCs w:val="16"/>
        </w:rPr>
        <w:tab/>
      </w:r>
      <w:r w:rsidRPr="0086477A">
        <w:rPr>
          <w:color w:val="000000"/>
          <w:sz w:val="16"/>
          <w:szCs w:val="16"/>
        </w:rPr>
        <w:tab/>
      </w:r>
      <w:r w:rsidRPr="0086477A">
        <w:rPr>
          <w:color w:val="000000"/>
          <w:sz w:val="16"/>
          <w:szCs w:val="16"/>
        </w:rPr>
        <w:tab/>
      </w:r>
      <w:r w:rsidRPr="0086477A">
        <w:rPr>
          <w:b/>
          <w:bCs/>
          <w:color w:val="000000"/>
          <w:sz w:val="16"/>
          <w:szCs w:val="16"/>
        </w:rPr>
        <w:t>email:  amy.phillips@murray.k12.ga.us</w:t>
      </w:r>
      <w:r w:rsidRPr="0086477A">
        <w:rPr>
          <w:color w:val="000000"/>
          <w:sz w:val="16"/>
          <w:szCs w:val="16"/>
        </w:rPr>
        <w:tab/>
      </w:r>
    </w:p>
    <w:p w:rsidR="0086477A" w:rsidRPr="0086477A" w:rsidRDefault="0086477A" w:rsidP="0086477A">
      <w:pPr>
        <w:rPr>
          <w:sz w:val="16"/>
          <w:szCs w:val="16"/>
        </w:rPr>
      </w:pPr>
      <w:r w:rsidRPr="0086477A">
        <w:rPr>
          <w:b/>
          <w:bCs/>
          <w:color w:val="000000"/>
          <w:sz w:val="16"/>
          <w:szCs w:val="16"/>
        </w:rPr>
        <w:t>Dial ext. 5552</w:t>
      </w:r>
      <w:r w:rsidRPr="0086477A">
        <w:rPr>
          <w:b/>
          <w:bCs/>
          <w:color w:val="000000"/>
          <w:sz w:val="16"/>
          <w:szCs w:val="16"/>
        </w:rPr>
        <w:tab/>
        <w:t xml:space="preserve">LUNCHROOM         </w:t>
      </w:r>
      <w:r w:rsidRPr="0086477A">
        <w:rPr>
          <w:b/>
          <w:bCs/>
          <w:color w:val="000000"/>
          <w:sz w:val="16"/>
          <w:szCs w:val="16"/>
        </w:rPr>
        <w:tab/>
        <w:t>                  Amy Phillips, Manager</w:t>
      </w:r>
    </w:p>
    <w:p w:rsidR="0086477A" w:rsidRPr="0086477A" w:rsidRDefault="0086477A" w:rsidP="0086477A">
      <w:pPr>
        <w:rPr>
          <w:sz w:val="16"/>
          <w:szCs w:val="16"/>
        </w:rPr>
      </w:pPr>
    </w:p>
    <w:p w:rsidR="0086477A" w:rsidRPr="0086477A" w:rsidRDefault="0086477A" w:rsidP="0086477A">
      <w:pPr>
        <w:rPr>
          <w:sz w:val="16"/>
          <w:szCs w:val="16"/>
        </w:rPr>
      </w:pPr>
      <w:r w:rsidRPr="0086477A">
        <w:rPr>
          <w:b/>
          <w:bCs/>
          <w:color w:val="000000"/>
          <w:sz w:val="16"/>
          <w:szCs w:val="16"/>
          <w:u w:val="single"/>
        </w:rPr>
        <w:t>CHATSWORTH ELEMENTARY</w:t>
      </w:r>
      <w:r w:rsidRPr="0086477A">
        <w:rPr>
          <w:color w:val="000000"/>
          <w:sz w:val="16"/>
          <w:szCs w:val="16"/>
        </w:rPr>
        <w:tab/>
      </w:r>
      <w:r w:rsidRPr="0086477A">
        <w:rPr>
          <w:color w:val="000000"/>
          <w:sz w:val="16"/>
          <w:szCs w:val="16"/>
        </w:rPr>
        <w:tab/>
      </w:r>
      <w:r w:rsidRPr="0086477A">
        <w:rPr>
          <w:color w:val="000000"/>
          <w:sz w:val="16"/>
          <w:szCs w:val="16"/>
        </w:rPr>
        <w:tab/>
      </w:r>
    </w:p>
    <w:p w:rsidR="0086477A" w:rsidRPr="0086477A" w:rsidRDefault="0086477A" w:rsidP="0086477A">
      <w:pPr>
        <w:rPr>
          <w:sz w:val="16"/>
          <w:szCs w:val="16"/>
        </w:rPr>
      </w:pPr>
      <w:r w:rsidRPr="0086477A">
        <w:rPr>
          <w:color w:val="000000"/>
          <w:sz w:val="16"/>
          <w:szCs w:val="16"/>
        </w:rPr>
        <w:t xml:space="preserve">P.O. Box K/500 Green Rd.  </w:t>
      </w:r>
      <w:r w:rsidRPr="0086477A">
        <w:rPr>
          <w:color w:val="000000"/>
          <w:sz w:val="16"/>
          <w:szCs w:val="16"/>
        </w:rPr>
        <w:tab/>
      </w:r>
      <w:r w:rsidRPr="0086477A">
        <w:rPr>
          <w:color w:val="000000"/>
          <w:sz w:val="16"/>
          <w:szCs w:val="16"/>
        </w:rPr>
        <w:tab/>
      </w:r>
      <w:r w:rsidRPr="0086477A">
        <w:rPr>
          <w:color w:val="000000"/>
          <w:sz w:val="16"/>
          <w:szCs w:val="16"/>
        </w:rPr>
        <w:tab/>
      </w:r>
      <w:r w:rsidRPr="0086477A">
        <w:rPr>
          <w:color w:val="000000"/>
          <w:sz w:val="16"/>
          <w:szCs w:val="16"/>
        </w:rPr>
        <w:tab/>
      </w:r>
      <w:r w:rsidRPr="0086477A">
        <w:rPr>
          <w:b/>
          <w:bCs/>
          <w:color w:val="000000"/>
          <w:sz w:val="16"/>
          <w:szCs w:val="16"/>
        </w:rPr>
        <w:t>Principal: Audre Allen</w:t>
      </w:r>
    </w:p>
    <w:p w:rsidR="0086477A" w:rsidRPr="0086477A" w:rsidRDefault="0086477A" w:rsidP="0086477A">
      <w:pPr>
        <w:rPr>
          <w:sz w:val="16"/>
          <w:szCs w:val="16"/>
        </w:rPr>
      </w:pPr>
      <w:r w:rsidRPr="0086477A">
        <w:rPr>
          <w:color w:val="000000"/>
          <w:sz w:val="16"/>
          <w:szCs w:val="16"/>
        </w:rPr>
        <w:t>Chatsworth, GA  30705</w:t>
      </w:r>
      <w:r w:rsidRPr="0086477A">
        <w:rPr>
          <w:color w:val="000000"/>
          <w:sz w:val="16"/>
          <w:szCs w:val="16"/>
        </w:rPr>
        <w:tab/>
      </w:r>
      <w:r w:rsidRPr="0086477A">
        <w:rPr>
          <w:color w:val="000000"/>
          <w:sz w:val="16"/>
          <w:szCs w:val="16"/>
        </w:rPr>
        <w:tab/>
      </w:r>
      <w:r w:rsidRPr="0086477A">
        <w:rPr>
          <w:color w:val="000000"/>
          <w:sz w:val="16"/>
          <w:szCs w:val="16"/>
        </w:rPr>
        <w:tab/>
      </w:r>
      <w:r w:rsidRPr="0086477A">
        <w:rPr>
          <w:color w:val="000000"/>
          <w:sz w:val="16"/>
          <w:szCs w:val="16"/>
        </w:rPr>
        <w:tab/>
      </w:r>
      <w:r w:rsidRPr="0086477A">
        <w:rPr>
          <w:b/>
          <w:bCs/>
          <w:color w:val="000000"/>
          <w:sz w:val="16"/>
          <w:szCs w:val="16"/>
        </w:rPr>
        <w:t>email:  Kimber.stafford@murray.k12.ga.us</w:t>
      </w:r>
      <w:r w:rsidRPr="0086477A">
        <w:rPr>
          <w:color w:val="000000"/>
          <w:sz w:val="16"/>
          <w:szCs w:val="16"/>
        </w:rPr>
        <w:tab/>
      </w:r>
      <w:r w:rsidRPr="0086477A">
        <w:rPr>
          <w:color w:val="000000"/>
          <w:sz w:val="16"/>
          <w:szCs w:val="16"/>
        </w:rPr>
        <w:tab/>
      </w:r>
    </w:p>
    <w:p w:rsidR="0086477A" w:rsidRPr="0086477A" w:rsidRDefault="0086477A" w:rsidP="0086477A">
      <w:pPr>
        <w:rPr>
          <w:sz w:val="16"/>
          <w:szCs w:val="16"/>
        </w:rPr>
      </w:pPr>
      <w:r w:rsidRPr="0086477A">
        <w:rPr>
          <w:b/>
          <w:bCs/>
          <w:color w:val="000000"/>
          <w:sz w:val="16"/>
          <w:szCs w:val="16"/>
        </w:rPr>
        <w:t>706-695-4144</w:t>
      </w:r>
      <w:r w:rsidRPr="0086477A">
        <w:rPr>
          <w:b/>
          <w:bCs/>
          <w:color w:val="000000"/>
          <w:sz w:val="16"/>
          <w:szCs w:val="16"/>
        </w:rPr>
        <w:tab/>
        <w:t>    LUNCHROOM</w:t>
      </w:r>
      <w:r w:rsidRPr="0086477A">
        <w:rPr>
          <w:b/>
          <w:bCs/>
          <w:color w:val="000000"/>
          <w:sz w:val="16"/>
          <w:szCs w:val="16"/>
        </w:rPr>
        <w:tab/>
      </w:r>
      <w:r w:rsidRPr="0086477A">
        <w:rPr>
          <w:b/>
          <w:bCs/>
          <w:color w:val="000000"/>
          <w:sz w:val="16"/>
          <w:szCs w:val="16"/>
        </w:rPr>
        <w:tab/>
        <w:t>                  Kimber Stafford, Manager</w:t>
      </w:r>
    </w:p>
    <w:p w:rsidR="0086477A" w:rsidRPr="0086477A" w:rsidRDefault="0086477A" w:rsidP="0086477A">
      <w:pPr>
        <w:rPr>
          <w:sz w:val="16"/>
          <w:szCs w:val="16"/>
        </w:rPr>
      </w:pPr>
      <w:r w:rsidRPr="0086477A">
        <w:rPr>
          <w:b/>
          <w:bCs/>
          <w:color w:val="000000"/>
          <w:sz w:val="16"/>
          <w:szCs w:val="16"/>
        </w:rPr>
        <w:t>Dial ext. 2214 </w:t>
      </w:r>
    </w:p>
    <w:p w:rsidR="0086477A" w:rsidRPr="0086477A" w:rsidRDefault="0086477A" w:rsidP="0086477A">
      <w:pPr>
        <w:rPr>
          <w:sz w:val="16"/>
          <w:szCs w:val="16"/>
        </w:rPr>
      </w:pPr>
    </w:p>
    <w:p w:rsidR="0086477A" w:rsidRPr="0086477A" w:rsidRDefault="0086477A" w:rsidP="0086477A">
      <w:pPr>
        <w:rPr>
          <w:sz w:val="16"/>
          <w:szCs w:val="16"/>
        </w:rPr>
      </w:pPr>
      <w:r w:rsidRPr="0086477A">
        <w:rPr>
          <w:b/>
          <w:bCs/>
          <w:color w:val="000000"/>
          <w:sz w:val="16"/>
          <w:szCs w:val="16"/>
          <w:u w:val="single"/>
        </w:rPr>
        <w:t>COKER ELEMENTARY</w:t>
      </w:r>
      <w:r w:rsidRPr="0086477A">
        <w:rPr>
          <w:color w:val="000000"/>
          <w:sz w:val="16"/>
          <w:szCs w:val="16"/>
        </w:rPr>
        <w:tab/>
      </w:r>
      <w:r w:rsidRPr="0086477A">
        <w:rPr>
          <w:color w:val="000000"/>
          <w:sz w:val="16"/>
          <w:szCs w:val="16"/>
        </w:rPr>
        <w:tab/>
      </w:r>
      <w:r w:rsidRPr="0086477A">
        <w:rPr>
          <w:color w:val="000000"/>
          <w:sz w:val="16"/>
          <w:szCs w:val="16"/>
        </w:rPr>
        <w:tab/>
      </w:r>
      <w:r w:rsidRPr="0086477A">
        <w:rPr>
          <w:color w:val="000000"/>
          <w:sz w:val="16"/>
          <w:szCs w:val="16"/>
        </w:rPr>
        <w:tab/>
      </w:r>
    </w:p>
    <w:p w:rsidR="0086477A" w:rsidRPr="0086477A" w:rsidRDefault="0086477A" w:rsidP="0086477A">
      <w:pPr>
        <w:rPr>
          <w:sz w:val="16"/>
          <w:szCs w:val="16"/>
        </w:rPr>
      </w:pPr>
      <w:r w:rsidRPr="0086477A">
        <w:rPr>
          <w:color w:val="000000"/>
          <w:sz w:val="16"/>
          <w:szCs w:val="16"/>
        </w:rPr>
        <w:t>1733 Leonard Bridge Rd.</w:t>
      </w:r>
      <w:r w:rsidRPr="0086477A">
        <w:rPr>
          <w:color w:val="000000"/>
          <w:sz w:val="16"/>
          <w:szCs w:val="16"/>
        </w:rPr>
        <w:tab/>
      </w:r>
      <w:r w:rsidRPr="0086477A">
        <w:rPr>
          <w:color w:val="000000"/>
          <w:sz w:val="16"/>
          <w:szCs w:val="16"/>
        </w:rPr>
        <w:tab/>
      </w:r>
      <w:r w:rsidRPr="0086477A">
        <w:rPr>
          <w:color w:val="000000"/>
          <w:sz w:val="16"/>
          <w:szCs w:val="16"/>
        </w:rPr>
        <w:tab/>
      </w:r>
      <w:r w:rsidRPr="0086477A">
        <w:rPr>
          <w:color w:val="000000"/>
          <w:sz w:val="16"/>
          <w:szCs w:val="16"/>
        </w:rPr>
        <w:tab/>
      </w:r>
      <w:r w:rsidRPr="0086477A">
        <w:rPr>
          <w:b/>
          <w:bCs/>
          <w:color w:val="000000"/>
          <w:sz w:val="16"/>
          <w:szCs w:val="16"/>
        </w:rPr>
        <w:t>Principal: Kristy Campbell</w:t>
      </w:r>
    </w:p>
    <w:p w:rsidR="0086477A" w:rsidRPr="0086477A" w:rsidRDefault="0086477A" w:rsidP="0086477A">
      <w:pPr>
        <w:rPr>
          <w:sz w:val="16"/>
          <w:szCs w:val="16"/>
        </w:rPr>
      </w:pPr>
      <w:r w:rsidRPr="0086477A">
        <w:rPr>
          <w:color w:val="000000"/>
          <w:sz w:val="16"/>
          <w:szCs w:val="16"/>
        </w:rPr>
        <w:t>Chatsworth, GA  30705</w:t>
      </w:r>
      <w:r w:rsidRPr="0086477A">
        <w:rPr>
          <w:color w:val="000000"/>
          <w:sz w:val="16"/>
          <w:szCs w:val="16"/>
        </w:rPr>
        <w:tab/>
      </w:r>
      <w:r w:rsidRPr="0086477A">
        <w:rPr>
          <w:color w:val="000000"/>
          <w:sz w:val="16"/>
          <w:szCs w:val="16"/>
        </w:rPr>
        <w:tab/>
      </w:r>
      <w:r w:rsidRPr="0086477A">
        <w:rPr>
          <w:color w:val="000000"/>
          <w:sz w:val="16"/>
          <w:szCs w:val="16"/>
        </w:rPr>
        <w:tab/>
      </w:r>
      <w:r w:rsidRPr="0086477A">
        <w:rPr>
          <w:color w:val="000000"/>
          <w:sz w:val="16"/>
          <w:szCs w:val="16"/>
        </w:rPr>
        <w:tab/>
      </w:r>
      <w:r w:rsidRPr="0086477A">
        <w:rPr>
          <w:b/>
          <w:bCs/>
          <w:color w:val="000000"/>
          <w:sz w:val="16"/>
          <w:szCs w:val="16"/>
        </w:rPr>
        <w:t>email:  pam.stines@murray.k12.ga.us</w:t>
      </w:r>
    </w:p>
    <w:p w:rsidR="0086477A" w:rsidRPr="0086477A" w:rsidRDefault="0086477A" w:rsidP="0086477A">
      <w:pPr>
        <w:rPr>
          <w:sz w:val="16"/>
          <w:szCs w:val="16"/>
        </w:rPr>
      </w:pPr>
      <w:r w:rsidRPr="0086477A">
        <w:rPr>
          <w:b/>
          <w:bCs/>
          <w:color w:val="000000"/>
          <w:sz w:val="16"/>
          <w:szCs w:val="16"/>
        </w:rPr>
        <w:t>706-695-6788</w:t>
      </w:r>
      <w:r w:rsidRPr="0086477A">
        <w:rPr>
          <w:b/>
          <w:bCs/>
          <w:color w:val="000000"/>
          <w:sz w:val="16"/>
          <w:szCs w:val="16"/>
        </w:rPr>
        <w:tab/>
        <w:t>LUNCHROOM</w:t>
      </w:r>
      <w:r w:rsidRPr="0086477A">
        <w:rPr>
          <w:b/>
          <w:bCs/>
          <w:color w:val="000000"/>
          <w:sz w:val="16"/>
          <w:szCs w:val="16"/>
        </w:rPr>
        <w:tab/>
      </w:r>
      <w:r w:rsidRPr="0086477A">
        <w:rPr>
          <w:b/>
          <w:bCs/>
          <w:color w:val="000000"/>
          <w:sz w:val="16"/>
          <w:szCs w:val="16"/>
        </w:rPr>
        <w:tab/>
        <w:t>                  Pam Stines, Manager</w:t>
      </w:r>
    </w:p>
    <w:p w:rsidR="0086477A" w:rsidRPr="0086477A" w:rsidRDefault="0086477A" w:rsidP="0086477A">
      <w:pPr>
        <w:rPr>
          <w:sz w:val="16"/>
          <w:szCs w:val="16"/>
        </w:rPr>
      </w:pPr>
      <w:r w:rsidRPr="0086477A">
        <w:rPr>
          <w:b/>
          <w:bCs/>
          <w:color w:val="000000"/>
          <w:sz w:val="16"/>
          <w:szCs w:val="16"/>
        </w:rPr>
        <w:t>Dial ext. 2510</w:t>
      </w:r>
    </w:p>
    <w:p w:rsidR="0086477A" w:rsidRPr="0086477A" w:rsidRDefault="0086477A" w:rsidP="0086477A">
      <w:pPr>
        <w:spacing w:after="240"/>
        <w:rPr>
          <w:sz w:val="16"/>
          <w:szCs w:val="16"/>
        </w:rPr>
      </w:pPr>
    </w:p>
    <w:p w:rsidR="0086477A" w:rsidRPr="0086477A" w:rsidRDefault="0086477A" w:rsidP="0086477A">
      <w:pPr>
        <w:rPr>
          <w:sz w:val="16"/>
          <w:szCs w:val="16"/>
        </w:rPr>
      </w:pPr>
      <w:r w:rsidRPr="0086477A">
        <w:rPr>
          <w:b/>
          <w:bCs/>
          <w:color w:val="000000"/>
          <w:sz w:val="16"/>
          <w:szCs w:val="16"/>
          <w:u w:val="single"/>
        </w:rPr>
        <w:t>ETON ELEMENTARY</w:t>
      </w:r>
      <w:r w:rsidRPr="0086477A">
        <w:rPr>
          <w:color w:val="000000"/>
          <w:sz w:val="16"/>
          <w:szCs w:val="16"/>
        </w:rPr>
        <w:tab/>
      </w:r>
      <w:r w:rsidRPr="0086477A">
        <w:rPr>
          <w:color w:val="000000"/>
          <w:sz w:val="16"/>
          <w:szCs w:val="16"/>
        </w:rPr>
        <w:tab/>
      </w:r>
      <w:r w:rsidRPr="0086477A">
        <w:rPr>
          <w:color w:val="000000"/>
          <w:sz w:val="16"/>
          <w:szCs w:val="16"/>
        </w:rPr>
        <w:tab/>
      </w:r>
      <w:r w:rsidRPr="0086477A">
        <w:rPr>
          <w:color w:val="000000"/>
          <w:sz w:val="16"/>
          <w:szCs w:val="16"/>
        </w:rPr>
        <w:tab/>
      </w:r>
    </w:p>
    <w:p w:rsidR="0086477A" w:rsidRPr="0086477A" w:rsidRDefault="0086477A" w:rsidP="0086477A">
      <w:pPr>
        <w:rPr>
          <w:sz w:val="16"/>
          <w:szCs w:val="16"/>
        </w:rPr>
      </w:pPr>
      <w:r w:rsidRPr="0086477A">
        <w:rPr>
          <w:color w:val="000000"/>
          <w:sz w:val="16"/>
          <w:szCs w:val="16"/>
        </w:rPr>
        <w:t>829 Hwy. 286 W</w:t>
      </w:r>
    </w:p>
    <w:p w:rsidR="0086477A" w:rsidRPr="0086477A" w:rsidRDefault="0086477A" w:rsidP="0086477A">
      <w:pPr>
        <w:rPr>
          <w:sz w:val="16"/>
          <w:szCs w:val="16"/>
        </w:rPr>
      </w:pPr>
      <w:r w:rsidRPr="0086477A">
        <w:rPr>
          <w:color w:val="000000"/>
          <w:sz w:val="16"/>
          <w:szCs w:val="16"/>
        </w:rPr>
        <w:t>Chatsworth, GA  30705</w:t>
      </w:r>
      <w:r w:rsidRPr="0086477A">
        <w:rPr>
          <w:color w:val="000000"/>
          <w:sz w:val="16"/>
          <w:szCs w:val="16"/>
        </w:rPr>
        <w:tab/>
      </w:r>
      <w:r w:rsidRPr="0086477A">
        <w:rPr>
          <w:color w:val="000000"/>
          <w:sz w:val="16"/>
          <w:szCs w:val="16"/>
        </w:rPr>
        <w:tab/>
      </w:r>
      <w:r w:rsidRPr="0086477A">
        <w:rPr>
          <w:color w:val="000000"/>
          <w:sz w:val="16"/>
          <w:szCs w:val="16"/>
        </w:rPr>
        <w:tab/>
      </w:r>
      <w:r w:rsidRPr="0086477A">
        <w:rPr>
          <w:color w:val="000000"/>
          <w:sz w:val="16"/>
          <w:szCs w:val="16"/>
        </w:rPr>
        <w:tab/>
      </w:r>
      <w:r w:rsidRPr="0086477A">
        <w:rPr>
          <w:b/>
          <w:bCs/>
          <w:color w:val="000000"/>
          <w:sz w:val="16"/>
          <w:szCs w:val="16"/>
        </w:rPr>
        <w:t>Principal: Elizabeth Selvage</w:t>
      </w:r>
      <w:r w:rsidRPr="0086477A">
        <w:rPr>
          <w:color w:val="000000"/>
          <w:sz w:val="16"/>
          <w:szCs w:val="16"/>
        </w:rPr>
        <w:tab/>
      </w:r>
    </w:p>
    <w:p w:rsidR="0086477A" w:rsidRPr="0086477A" w:rsidRDefault="0086477A" w:rsidP="0086477A">
      <w:pPr>
        <w:rPr>
          <w:sz w:val="16"/>
          <w:szCs w:val="16"/>
        </w:rPr>
      </w:pPr>
      <w:r w:rsidRPr="0086477A">
        <w:rPr>
          <w:b/>
          <w:bCs/>
          <w:color w:val="000000"/>
          <w:sz w:val="16"/>
          <w:szCs w:val="16"/>
        </w:rPr>
        <w:t>706-695-7778   LUNCHROOM</w:t>
      </w:r>
      <w:r w:rsidRPr="0086477A">
        <w:rPr>
          <w:color w:val="000000"/>
          <w:sz w:val="16"/>
          <w:szCs w:val="16"/>
        </w:rPr>
        <w:tab/>
      </w:r>
      <w:r w:rsidRPr="0086477A">
        <w:rPr>
          <w:color w:val="000000"/>
          <w:sz w:val="16"/>
          <w:szCs w:val="16"/>
        </w:rPr>
        <w:tab/>
      </w:r>
      <w:r w:rsidRPr="0086477A">
        <w:rPr>
          <w:color w:val="000000"/>
          <w:sz w:val="16"/>
          <w:szCs w:val="16"/>
        </w:rPr>
        <w:tab/>
      </w:r>
      <w:r w:rsidRPr="0086477A">
        <w:rPr>
          <w:color w:val="000000"/>
          <w:sz w:val="16"/>
          <w:szCs w:val="16"/>
        </w:rPr>
        <w:tab/>
      </w:r>
      <w:r w:rsidRPr="0086477A">
        <w:rPr>
          <w:b/>
          <w:bCs/>
          <w:color w:val="000000"/>
          <w:sz w:val="16"/>
          <w:szCs w:val="16"/>
        </w:rPr>
        <w:t>email: Lisa.anderson@murray.k12.ga.us</w:t>
      </w:r>
    </w:p>
    <w:p w:rsidR="0086477A" w:rsidRPr="0086477A" w:rsidRDefault="0086477A" w:rsidP="0086477A">
      <w:pPr>
        <w:rPr>
          <w:sz w:val="16"/>
          <w:szCs w:val="16"/>
        </w:rPr>
      </w:pPr>
      <w:r w:rsidRPr="0086477A">
        <w:rPr>
          <w:b/>
          <w:bCs/>
          <w:color w:val="000000"/>
          <w:sz w:val="16"/>
          <w:szCs w:val="16"/>
        </w:rPr>
        <w:t xml:space="preserve"> Dial ext. 3509                                                                        </w:t>
      </w:r>
      <w:r w:rsidRPr="0086477A">
        <w:rPr>
          <w:b/>
          <w:bCs/>
          <w:color w:val="000000"/>
          <w:sz w:val="16"/>
          <w:szCs w:val="16"/>
        </w:rPr>
        <w:tab/>
        <w:t>Lisa Anderson, Manager</w:t>
      </w:r>
    </w:p>
    <w:p w:rsidR="0086477A" w:rsidRPr="0086477A" w:rsidRDefault="0086477A" w:rsidP="0086477A">
      <w:pPr>
        <w:rPr>
          <w:sz w:val="16"/>
          <w:szCs w:val="16"/>
        </w:rPr>
      </w:pPr>
    </w:p>
    <w:p w:rsidR="0086477A" w:rsidRPr="0086477A" w:rsidRDefault="0086477A" w:rsidP="0086477A">
      <w:pPr>
        <w:rPr>
          <w:sz w:val="16"/>
          <w:szCs w:val="16"/>
        </w:rPr>
      </w:pPr>
      <w:r w:rsidRPr="0086477A">
        <w:rPr>
          <w:b/>
          <w:bCs/>
          <w:color w:val="000000"/>
          <w:sz w:val="16"/>
          <w:szCs w:val="16"/>
          <w:u w:val="single"/>
        </w:rPr>
        <w:t>GLADDEN MIDDLE SCHOOL</w:t>
      </w:r>
      <w:r w:rsidRPr="0086477A">
        <w:rPr>
          <w:color w:val="000000"/>
          <w:sz w:val="16"/>
          <w:szCs w:val="16"/>
        </w:rPr>
        <w:tab/>
      </w:r>
      <w:r w:rsidRPr="0086477A">
        <w:rPr>
          <w:color w:val="000000"/>
          <w:sz w:val="16"/>
          <w:szCs w:val="16"/>
        </w:rPr>
        <w:tab/>
      </w:r>
      <w:r w:rsidRPr="0086477A">
        <w:rPr>
          <w:color w:val="000000"/>
          <w:sz w:val="16"/>
          <w:szCs w:val="16"/>
        </w:rPr>
        <w:tab/>
      </w:r>
      <w:r w:rsidRPr="0086477A">
        <w:rPr>
          <w:color w:val="000000"/>
          <w:sz w:val="16"/>
          <w:szCs w:val="16"/>
        </w:rPr>
        <w:tab/>
      </w:r>
    </w:p>
    <w:p w:rsidR="0086477A" w:rsidRPr="0086477A" w:rsidRDefault="0086477A" w:rsidP="0086477A">
      <w:pPr>
        <w:rPr>
          <w:sz w:val="16"/>
          <w:szCs w:val="16"/>
        </w:rPr>
      </w:pPr>
      <w:r w:rsidRPr="0086477A">
        <w:rPr>
          <w:color w:val="000000"/>
          <w:sz w:val="16"/>
          <w:szCs w:val="16"/>
        </w:rPr>
        <w:t>700 Old Dalton-Ellijay Road</w:t>
      </w:r>
    </w:p>
    <w:p w:rsidR="0086477A" w:rsidRPr="0086477A" w:rsidRDefault="0086477A" w:rsidP="0086477A">
      <w:pPr>
        <w:rPr>
          <w:sz w:val="16"/>
          <w:szCs w:val="16"/>
        </w:rPr>
      </w:pPr>
      <w:r w:rsidRPr="0086477A">
        <w:rPr>
          <w:color w:val="000000"/>
          <w:sz w:val="16"/>
          <w:szCs w:val="16"/>
        </w:rPr>
        <w:t>Chatsworth, GA  30705</w:t>
      </w:r>
      <w:r w:rsidRPr="0086477A">
        <w:rPr>
          <w:color w:val="000000"/>
          <w:sz w:val="16"/>
          <w:szCs w:val="16"/>
        </w:rPr>
        <w:tab/>
      </w:r>
      <w:r w:rsidRPr="0086477A">
        <w:rPr>
          <w:color w:val="000000"/>
          <w:sz w:val="16"/>
          <w:szCs w:val="16"/>
        </w:rPr>
        <w:tab/>
      </w:r>
      <w:r w:rsidRPr="0086477A">
        <w:rPr>
          <w:color w:val="000000"/>
          <w:sz w:val="16"/>
          <w:szCs w:val="16"/>
        </w:rPr>
        <w:tab/>
      </w:r>
      <w:r w:rsidRPr="0086477A">
        <w:rPr>
          <w:color w:val="000000"/>
          <w:sz w:val="16"/>
          <w:szCs w:val="16"/>
        </w:rPr>
        <w:tab/>
      </w:r>
      <w:r w:rsidRPr="0086477A">
        <w:rPr>
          <w:b/>
          <w:bCs/>
          <w:color w:val="000000"/>
          <w:sz w:val="16"/>
          <w:szCs w:val="16"/>
        </w:rPr>
        <w:t>Principal: Jennifer Jones</w:t>
      </w:r>
    </w:p>
    <w:p w:rsidR="0086477A" w:rsidRPr="0086477A" w:rsidRDefault="0086477A" w:rsidP="0086477A">
      <w:pPr>
        <w:rPr>
          <w:sz w:val="16"/>
          <w:szCs w:val="16"/>
        </w:rPr>
      </w:pPr>
      <w:r w:rsidRPr="0086477A">
        <w:rPr>
          <w:b/>
          <w:bCs/>
          <w:color w:val="000000"/>
          <w:sz w:val="16"/>
          <w:szCs w:val="16"/>
        </w:rPr>
        <w:t>706-517-5155                 LUNCHROOM</w:t>
      </w:r>
      <w:r w:rsidRPr="0086477A">
        <w:rPr>
          <w:color w:val="000000"/>
          <w:sz w:val="16"/>
          <w:szCs w:val="16"/>
        </w:rPr>
        <w:t xml:space="preserve">               </w:t>
      </w:r>
      <w:r w:rsidRPr="0086477A">
        <w:rPr>
          <w:color w:val="000000"/>
          <w:sz w:val="16"/>
          <w:szCs w:val="16"/>
        </w:rPr>
        <w:tab/>
        <w:t xml:space="preserve">                  </w:t>
      </w:r>
      <w:r w:rsidRPr="0086477A">
        <w:rPr>
          <w:b/>
          <w:bCs/>
          <w:color w:val="000000"/>
          <w:sz w:val="16"/>
          <w:szCs w:val="16"/>
        </w:rPr>
        <w:t>email:  Shereiva.davenport@murray.k12.ga.us</w:t>
      </w:r>
      <w:r w:rsidRPr="0086477A">
        <w:rPr>
          <w:color w:val="000000"/>
          <w:sz w:val="16"/>
          <w:szCs w:val="16"/>
        </w:rPr>
        <w:tab/>
      </w:r>
      <w:r w:rsidRPr="0086477A">
        <w:rPr>
          <w:color w:val="000000"/>
          <w:sz w:val="16"/>
          <w:szCs w:val="16"/>
        </w:rPr>
        <w:tab/>
      </w:r>
    </w:p>
    <w:p w:rsidR="0086477A" w:rsidRPr="0086477A" w:rsidRDefault="0086477A" w:rsidP="0086477A">
      <w:pPr>
        <w:rPr>
          <w:sz w:val="16"/>
          <w:szCs w:val="16"/>
        </w:rPr>
      </w:pPr>
      <w:r w:rsidRPr="0086477A">
        <w:rPr>
          <w:b/>
          <w:bCs/>
          <w:color w:val="000000"/>
          <w:sz w:val="16"/>
          <w:szCs w:val="16"/>
        </w:rPr>
        <w:t>Dial ext. 4554</w:t>
      </w:r>
      <w:r w:rsidRPr="0086477A">
        <w:rPr>
          <w:b/>
          <w:bCs/>
          <w:color w:val="000000"/>
          <w:sz w:val="16"/>
          <w:szCs w:val="16"/>
        </w:rPr>
        <w:tab/>
      </w:r>
      <w:r w:rsidRPr="0086477A">
        <w:rPr>
          <w:b/>
          <w:bCs/>
          <w:color w:val="000000"/>
          <w:sz w:val="16"/>
          <w:szCs w:val="16"/>
        </w:rPr>
        <w:tab/>
      </w:r>
      <w:r w:rsidRPr="0086477A">
        <w:rPr>
          <w:b/>
          <w:bCs/>
          <w:color w:val="000000"/>
          <w:sz w:val="16"/>
          <w:szCs w:val="16"/>
        </w:rPr>
        <w:tab/>
      </w:r>
      <w:r w:rsidRPr="0086477A">
        <w:rPr>
          <w:b/>
          <w:bCs/>
          <w:color w:val="000000"/>
          <w:sz w:val="16"/>
          <w:szCs w:val="16"/>
        </w:rPr>
        <w:tab/>
        <w:t>                  Shereiva Davenport, Manager</w:t>
      </w:r>
    </w:p>
    <w:p w:rsidR="0086477A" w:rsidRPr="0086477A" w:rsidRDefault="0086477A" w:rsidP="0086477A">
      <w:pPr>
        <w:rPr>
          <w:sz w:val="16"/>
          <w:szCs w:val="16"/>
        </w:rPr>
      </w:pPr>
    </w:p>
    <w:p w:rsidR="0086477A" w:rsidRPr="0086477A" w:rsidRDefault="0086477A" w:rsidP="0086477A">
      <w:pPr>
        <w:ind w:hanging="4320"/>
        <w:rPr>
          <w:sz w:val="16"/>
          <w:szCs w:val="16"/>
        </w:rPr>
      </w:pPr>
      <w:r w:rsidRPr="0086477A">
        <w:rPr>
          <w:b/>
          <w:bCs/>
          <w:color w:val="000000"/>
          <w:sz w:val="16"/>
          <w:szCs w:val="16"/>
        </w:rPr>
        <w:t>                                                                                                                                                                                                                            </w:t>
      </w:r>
    </w:p>
    <w:p w:rsidR="0086477A" w:rsidRPr="0086477A" w:rsidRDefault="0086477A" w:rsidP="0086477A">
      <w:pPr>
        <w:rPr>
          <w:sz w:val="16"/>
          <w:szCs w:val="16"/>
        </w:rPr>
      </w:pPr>
      <w:r w:rsidRPr="0086477A">
        <w:rPr>
          <w:b/>
          <w:bCs/>
          <w:color w:val="000000"/>
          <w:sz w:val="16"/>
          <w:szCs w:val="16"/>
        </w:rPr>
        <w:tab/>
      </w:r>
      <w:r w:rsidRPr="0086477A">
        <w:rPr>
          <w:b/>
          <w:bCs/>
          <w:color w:val="000000"/>
          <w:sz w:val="16"/>
          <w:szCs w:val="16"/>
        </w:rPr>
        <w:tab/>
        <w:t> </w:t>
      </w:r>
    </w:p>
    <w:p w:rsidR="0086477A" w:rsidRPr="0086477A" w:rsidRDefault="0086477A" w:rsidP="0086477A">
      <w:pPr>
        <w:rPr>
          <w:sz w:val="16"/>
          <w:szCs w:val="16"/>
        </w:rPr>
      </w:pPr>
      <w:r w:rsidRPr="0086477A">
        <w:rPr>
          <w:b/>
          <w:bCs/>
          <w:color w:val="000000"/>
          <w:sz w:val="16"/>
          <w:szCs w:val="16"/>
          <w:u w:val="single"/>
        </w:rPr>
        <w:t>MURRAY COUNTY HIGH SCHOOL</w:t>
      </w:r>
      <w:r w:rsidRPr="0086477A">
        <w:rPr>
          <w:color w:val="000000"/>
          <w:sz w:val="16"/>
          <w:szCs w:val="16"/>
        </w:rPr>
        <w:tab/>
      </w:r>
      <w:r w:rsidRPr="0086477A">
        <w:rPr>
          <w:color w:val="000000"/>
          <w:sz w:val="16"/>
          <w:szCs w:val="16"/>
        </w:rPr>
        <w:tab/>
      </w:r>
      <w:r w:rsidRPr="0086477A">
        <w:rPr>
          <w:color w:val="000000"/>
          <w:sz w:val="16"/>
          <w:szCs w:val="16"/>
        </w:rPr>
        <w:tab/>
      </w:r>
      <w:r w:rsidRPr="0086477A">
        <w:rPr>
          <w:color w:val="000000"/>
          <w:sz w:val="16"/>
          <w:szCs w:val="16"/>
        </w:rPr>
        <w:tab/>
      </w:r>
    </w:p>
    <w:p w:rsidR="0086477A" w:rsidRPr="0086477A" w:rsidRDefault="0086477A" w:rsidP="0086477A">
      <w:pPr>
        <w:rPr>
          <w:sz w:val="16"/>
          <w:szCs w:val="16"/>
        </w:rPr>
      </w:pPr>
      <w:r w:rsidRPr="0086477A">
        <w:rPr>
          <w:color w:val="000000"/>
          <w:sz w:val="16"/>
          <w:szCs w:val="16"/>
        </w:rPr>
        <w:t>1001 Green Road</w:t>
      </w:r>
      <w:r w:rsidRPr="0086477A">
        <w:rPr>
          <w:color w:val="000000"/>
          <w:sz w:val="16"/>
          <w:szCs w:val="16"/>
        </w:rPr>
        <w:tab/>
      </w:r>
      <w:r w:rsidRPr="0086477A">
        <w:rPr>
          <w:color w:val="000000"/>
          <w:sz w:val="16"/>
          <w:szCs w:val="16"/>
        </w:rPr>
        <w:tab/>
      </w:r>
      <w:r w:rsidRPr="0086477A">
        <w:rPr>
          <w:color w:val="000000"/>
          <w:sz w:val="16"/>
          <w:szCs w:val="16"/>
        </w:rPr>
        <w:tab/>
      </w:r>
      <w:r w:rsidRPr="0086477A">
        <w:rPr>
          <w:color w:val="000000"/>
          <w:sz w:val="16"/>
          <w:szCs w:val="16"/>
        </w:rPr>
        <w:tab/>
      </w:r>
      <w:r w:rsidRPr="0086477A">
        <w:rPr>
          <w:color w:val="000000"/>
          <w:sz w:val="16"/>
          <w:szCs w:val="16"/>
        </w:rPr>
        <w:tab/>
      </w:r>
      <w:r w:rsidRPr="0086477A">
        <w:rPr>
          <w:color w:val="000000"/>
          <w:sz w:val="16"/>
          <w:szCs w:val="16"/>
        </w:rPr>
        <w:tab/>
      </w:r>
    </w:p>
    <w:p w:rsidR="0086477A" w:rsidRPr="0086477A" w:rsidRDefault="0086477A" w:rsidP="0086477A">
      <w:pPr>
        <w:rPr>
          <w:sz w:val="16"/>
          <w:szCs w:val="16"/>
        </w:rPr>
      </w:pPr>
      <w:r w:rsidRPr="0086477A">
        <w:rPr>
          <w:color w:val="000000"/>
          <w:sz w:val="16"/>
          <w:szCs w:val="16"/>
        </w:rPr>
        <w:t>Chatsworth, GA  30705</w:t>
      </w:r>
      <w:r w:rsidRPr="0086477A">
        <w:rPr>
          <w:color w:val="000000"/>
          <w:sz w:val="16"/>
          <w:szCs w:val="16"/>
        </w:rPr>
        <w:tab/>
      </w:r>
      <w:r w:rsidRPr="0086477A">
        <w:rPr>
          <w:color w:val="000000"/>
          <w:sz w:val="16"/>
          <w:szCs w:val="16"/>
        </w:rPr>
        <w:tab/>
      </w:r>
      <w:r w:rsidRPr="0086477A">
        <w:rPr>
          <w:color w:val="000000"/>
          <w:sz w:val="16"/>
          <w:szCs w:val="16"/>
        </w:rPr>
        <w:tab/>
      </w:r>
      <w:r w:rsidRPr="0086477A">
        <w:rPr>
          <w:color w:val="000000"/>
          <w:sz w:val="16"/>
          <w:szCs w:val="16"/>
        </w:rPr>
        <w:tab/>
      </w:r>
      <w:r w:rsidRPr="0086477A">
        <w:rPr>
          <w:b/>
          <w:bCs/>
          <w:color w:val="000000"/>
          <w:sz w:val="16"/>
          <w:szCs w:val="16"/>
        </w:rPr>
        <w:t>Principal: Andrea Morrow</w:t>
      </w:r>
      <w:r w:rsidRPr="0086477A">
        <w:rPr>
          <w:color w:val="000000"/>
          <w:sz w:val="16"/>
          <w:szCs w:val="16"/>
        </w:rPr>
        <w:tab/>
      </w:r>
    </w:p>
    <w:p w:rsidR="0086477A" w:rsidRPr="0086477A" w:rsidRDefault="0086477A" w:rsidP="0086477A">
      <w:pPr>
        <w:rPr>
          <w:sz w:val="16"/>
          <w:szCs w:val="16"/>
        </w:rPr>
      </w:pPr>
      <w:r w:rsidRPr="0086477A">
        <w:rPr>
          <w:b/>
          <w:bCs/>
          <w:color w:val="000000"/>
          <w:sz w:val="16"/>
          <w:szCs w:val="16"/>
        </w:rPr>
        <w:t>706-695-1414</w:t>
      </w:r>
      <w:r w:rsidRPr="0086477A">
        <w:rPr>
          <w:b/>
          <w:bCs/>
          <w:color w:val="000000"/>
          <w:sz w:val="16"/>
          <w:szCs w:val="16"/>
        </w:rPr>
        <w:tab/>
      </w:r>
      <w:r w:rsidRPr="0086477A">
        <w:rPr>
          <w:b/>
          <w:bCs/>
          <w:color w:val="000000"/>
          <w:sz w:val="16"/>
          <w:szCs w:val="16"/>
        </w:rPr>
        <w:tab/>
      </w:r>
      <w:r w:rsidRPr="0086477A">
        <w:rPr>
          <w:b/>
          <w:bCs/>
          <w:color w:val="000000"/>
          <w:sz w:val="16"/>
          <w:szCs w:val="16"/>
        </w:rPr>
        <w:tab/>
      </w:r>
      <w:r w:rsidRPr="0086477A">
        <w:rPr>
          <w:b/>
          <w:bCs/>
          <w:color w:val="000000"/>
          <w:sz w:val="16"/>
          <w:szCs w:val="16"/>
        </w:rPr>
        <w:tab/>
      </w:r>
      <w:r w:rsidRPr="0086477A">
        <w:rPr>
          <w:b/>
          <w:bCs/>
          <w:color w:val="000000"/>
          <w:sz w:val="16"/>
          <w:szCs w:val="16"/>
        </w:rPr>
        <w:tab/>
        <w:t xml:space="preserve">email:  </w:t>
      </w:r>
      <w:r w:rsidRPr="0086477A">
        <w:rPr>
          <w:color w:val="000000"/>
          <w:sz w:val="16"/>
          <w:szCs w:val="16"/>
        </w:rPr>
        <w:tab/>
      </w:r>
      <w:r w:rsidRPr="0086477A">
        <w:rPr>
          <w:color w:val="000000"/>
          <w:sz w:val="16"/>
          <w:szCs w:val="16"/>
        </w:rPr>
        <w:tab/>
      </w:r>
    </w:p>
    <w:p w:rsidR="0086477A" w:rsidRPr="0086477A" w:rsidRDefault="0086477A" w:rsidP="0086477A">
      <w:pPr>
        <w:rPr>
          <w:sz w:val="16"/>
          <w:szCs w:val="16"/>
        </w:rPr>
      </w:pPr>
      <w:r w:rsidRPr="0086477A">
        <w:rPr>
          <w:b/>
          <w:bCs/>
          <w:color w:val="000000"/>
          <w:sz w:val="16"/>
          <w:szCs w:val="16"/>
        </w:rPr>
        <w:t>Dial ext. 4008</w:t>
      </w:r>
      <w:r w:rsidRPr="0086477A">
        <w:rPr>
          <w:b/>
          <w:bCs/>
          <w:color w:val="000000"/>
          <w:sz w:val="16"/>
          <w:szCs w:val="16"/>
        </w:rPr>
        <w:tab/>
      </w:r>
      <w:r w:rsidRPr="0086477A">
        <w:rPr>
          <w:b/>
          <w:bCs/>
          <w:color w:val="000000"/>
          <w:sz w:val="16"/>
          <w:szCs w:val="16"/>
        </w:rPr>
        <w:tab/>
        <w:t>LUNCHROOM</w:t>
      </w:r>
      <w:r w:rsidRPr="0086477A">
        <w:rPr>
          <w:b/>
          <w:bCs/>
          <w:color w:val="000000"/>
          <w:sz w:val="16"/>
          <w:szCs w:val="16"/>
        </w:rPr>
        <w:tab/>
      </w:r>
      <w:r w:rsidRPr="0086477A">
        <w:rPr>
          <w:b/>
          <w:bCs/>
          <w:color w:val="000000"/>
          <w:sz w:val="16"/>
          <w:szCs w:val="16"/>
        </w:rPr>
        <w:tab/>
        <w:t xml:space="preserve"> Manager</w:t>
      </w:r>
    </w:p>
    <w:p w:rsidR="0086477A" w:rsidRPr="0086477A" w:rsidRDefault="0086477A" w:rsidP="0086477A">
      <w:pPr>
        <w:rPr>
          <w:sz w:val="16"/>
          <w:szCs w:val="16"/>
        </w:rPr>
      </w:pPr>
    </w:p>
    <w:p w:rsidR="0086477A" w:rsidRPr="0086477A" w:rsidRDefault="0086477A" w:rsidP="0086477A">
      <w:pPr>
        <w:rPr>
          <w:sz w:val="16"/>
          <w:szCs w:val="16"/>
        </w:rPr>
      </w:pPr>
      <w:r w:rsidRPr="0086477A">
        <w:rPr>
          <w:b/>
          <w:bCs/>
          <w:color w:val="000000"/>
          <w:sz w:val="16"/>
          <w:szCs w:val="16"/>
          <w:u w:val="single"/>
        </w:rPr>
        <w:t>NORTH MURRAY HIGH SCHOOL</w:t>
      </w:r>
      <w:r w:rsidRPr="0086477A">
        <w:rPr>
          <w:color w:val="000000"/>
          <w:sz w:val="16"/>
          <w:szCs w:val="16"/>
        </w:rPr>
        <w:tab/>
      </w:r>
      <w:r w:rsidRPr="0086477A">
        <w:rPr>
          <w:color w:val="000000"/>
          <w:sz w:val="16"/>
          <w:szCs w:val="16"/>
        </w:rPr>
        <w:tab/>
      </w:r>
      <w:r w:rsidRPr="0086477A">
        <w:rPr>
          <w:color w:val="000000"/>
          <w:sz w:val="16"/>
          <w:szCs w:val="16"/>
        </w:rPr>
        <w:tab/>
      </w:r>
    </w:p>
    <w:p w:rsidR="0086477A" w:rsidRPr="0086477A" w:rsidRDefault="0086477A" w:rsidP="0086477A">
      <w:pPr>
        <w:rPr>
          <w:sz w:val="16"/>
          <w:szCs w:val="16"/>
        </w:rPr>
      </w:pPr>
      <w:r w:rsidRPr="0086477A">
        <w:rPr>
          <w:color w:val="000000"/>
          <w:sz w:val="16"/>
          <w:szCs w:val="16"/>
        </w:rPr>
        <w:t>2568 Mount Carmel Church Road</w:t>
      </w:r>
      <w:r w:rsidRPr="0086477A">
        <w:rPr>
          <w:color w:val="000000"/>
          <w:sz w:val="16"/>
          <w:szCs w:val="16"/>
        </w:rPr>
        <w:tab/>
      </w:r>
      <w:r w:rsidRPr="0086477A">
        <w:rPr>
          <w:color w:val="000000"/>
          <w:sz w:val="16"/>
          <w:szCs w:val="16"/>
        </w:rPr>
        <w:tab/>
      </w:r>
      <w:r w:rsidRPr="0086477A">
        <w:rPr>
          <w:color w:val="000000"/>
          <w:sz w:val="16"/>
          <w:szCs w:val="16"/>
        </w:rPr>
        <w:tab/>
      </w:r>
    </w:p>
    <w:p w:rsidR="0086477A" w:rsidRPr="0086477A" w:rsidRDefault="0086477A" w:rsidP="0086477A">
      <w:pPr>
        <w:rPr>
          <w:sz w:val="16"/>
          <w:szCs w:val="16"/>
        </w:rPr>
      </w:pPr>
      <w:r w:rsidRPr="0086477A">
        <w:rPr>
          <w:color w:val="000000"/>
          <w:sz w:val="16"/>
          <w:szCs w:val="16"/>
        </w:rPr>
        <w:t>Chatsworth, GA  30705</w:t>
      </w:r>
      <w:r w:rsidRPr="0086477A">
        <w:rPr>
          <w:color w:val="000000"/>
          <w:sz w:val="16"/>
          <w:szCs w:val="16"/>
        </w:rPr>
        <w:tab/>
      </w:r>
      <w:r w:rsidRPr="0086477A">
        <w:rPr>
          <w:color w:val="000000"/>
          <w:sz w:val="16"/>
          <w:szCs w:val="16"/>
        </w:rPr>
        <w:tab/>
      </w:r>
      <w:r w:rsidRPr="0086477A">
        <w:rPr>
          <w:color w:val="000000"/>
          <w:sz w:val="16"/>
          <w:szCs w:val="16"/>
        </w:rPr>
        <w:tab/>
      </w:r>
      <w:r w:rsidRPr="0086477A">
        <w:rPr>
          <w:color w:val="000000"/>
          <w:sz w:val="16"/>
          <w:szCs w:val="16"/>
        </w:rPr>
        <w:tab/>
      </w:r>
      <w:r w:rsidRPr="0086477A">
        <w:rPr>
          <w:b/>
          <w:bCs/>
          <w:color w:val="000000"/>
          <w:sz w:val="16"/>
          <w:szCs w:val="16"/>
        </w:rPr>
        <w:t>Principal: Daphne Winkler</w:t>
      </w:r>
    </w:p>
    <w:p w:rsidR="0086477A" w:rsidRPr="0086477A" w:rsidRDefault="0086477A" w:rsidP="0086477A">
      <w:pPr>
        <w:rPr>
          <w:sz w:val="16"/>
          <w:szCs w:val="16"/>
        </w:rPr>
      </w:pPr>
      <w:r w:rsidRPr="0086477A">
        <w:rPr>
          <w:b/>
          <w:bCs/>
          <w:color w:val="000000"/>
          <w:sz w:val="16"/>
          <w:szCs w:val="16"/>
        </w:rPr>
        <w:t>706-422-4401</w:t>
      </w:r>
      <w:r w:rsidRPr="0086477A">
        <w:rPr>
          <w:color w:val="000000"/>
          <w:sz w:val="16"/>
          <w:szCs w:val="16"/>
        </w:rPr>
        <w:tab/>
      </w:r>
      <w:r w:rsidRPr="0086477A">
        <w:rPr>
          <w:color w:val="000000"/>
          <w:sz w:val="16"/>
          <w:szCs w:val="16"/>
        </w:rPr>
        <w:tab/>
      </w:r>
      <w:r w:rsidRPr="0086477A">
        <w:rPr>
          <w:color w:val="000000"/>
          <w:sz w:val="16"/>
          <w:szCs w:val="16"/>
        </w:rPr>
        <w:tab/>
      </w:r>
      <w:r w:rsidRPr="0086477A">
        <w:rPr>
          <w:color w:val="000000"/>
          <w:sz w:val="16"/>
          <w:szCs w:val="16"/>
        </w:rPr>
        <w:tab/>
      </w:r>
      <w:r w:rsidRPr="0086477A">
        <w:rPr>
          <w:color w:val="000000"/>
          <w:sz w:val="16"/>
          <w:szCs w:val="16"/>
        </w:rPr>
        <w:tab/>
      </w:r>
      <w:r w:rsidRPr="0086477A">
        <w:rPr>
          <w:b/>
          <w:bCs/>
          <w:color w:val="000000"/>
          <w:sz w:val="16"/>
          <w:szCs w:val="16"/>
        </w:rPr>
        <w:t>email:</w:t>
      </w:r>
    </w:p>
    <w:p w:rsidR="0086477A" w:rsidRPr="0086477A" w:rsidRDefault="0086477A" w:rsidP="0086477A">
      <w:pPr>
        <w:rPr>
          <w:sz w:val="16"/>
          <w:szCs w:val="16"/>
        </w:rPr>
      </w:pPr>
      <w:r w:rsidRPr="0086477A">
        <w:rPr>
          <w:b/>
          <w:bCs/>
          <w:color w:val="000000"/>
          <w:sz w:val="16"/>
          <w:szCs w:val="16"/>
        </w:rPr>
        <w:t>Dial ext. 5046</w:t>
      </w:r>
      <w:r w:rsidRPr="0086477A">
        <w:rPr>
          <w:b/>
          <w:bCs/>
          <w:color w:val="000000"/>
          <w:sz w:val="16"/>
          <w:szCs w:val="16"/>
        </w:rPr>
        <w:tab/>
      </w:r>
      <w:r w:rsidRPr="0086477A">
        <w:rPr>
          <w:b/>
          <w:bCs/>
          <w:color w:val="000000"/>
          <w:sz w:val="16"/>
          <w:szCs w:val="16"/>
        </w:rPr>
        <w:tab/>
        <w:t>LUNCHROOM                           Manager</w:t>
      </w:r>
    </w:p>
    <w:p w:rsidR="0086477A" w:rsidRPr="0086477A" w:rsidRDefault="0086477A" w:rsidP="0086477A">
      <w:pPr>
        <w:rPr>
          <w:sz w:val="16"/>
          <w:szCs w:val="16"/>
        </w:rPr>
      </w:pPr>
    </w:p>
    <w:p w:rsidR="0086477A" w:rsidRPr="0086477A" w:rsidRDefault="0086477A" w:rsidP="0086477A">
      <w:pPr>
        <w:rPr>
          <w:sz w:val="16"/>
          <w:szCs w:val="16"/>
        </w:rPr>
      </w:pPr>
      <w:r w:rsidRPr="0086477A">
        <w:rPr>
          <w:b/>
          <w:bCs/>
          <w:color w:val="000000"/>
          <w:sz w:val="16"/>
          <w:szCs w:val="16"/>
          <w:u w:val="single"/>
        </w:rPr>
        <w:t>NORTHWEST ELEMENTARY</w:t>
      </w:r>
      <w:r w:rsidRPr="0086477A">
        <w:rPr>
          <w:color w:val="000000"/>
          <w:sz w:val="16"/>
          <w:szCs w:val="16"/>
        </w:rPr>
        <w:tab/>
      </w:r>
      <w:r w:rsidRPr="0086477A">
        <w:rPr>
          <w:color w:val="000000"/>
          <w:sz w:val="16"/>
          <w:szCs w:val="16"/>
        </w:rPr>
        <w:tab/>
      </w:r>
      <w:r w:rsidRPr="0086477A">
        <w:rPr>
          <w:color w:val="000000"/>
          <w:sz w:val="16"/>
          <w:szCs w:val="16"/>
        </w:rPr>
        <w:tab/>
      </w:r>
    </w:p>
    <w:p w:rsidR="0086477A" w:rsidRPr="0086477A" w:rsidRDefault="0086477A" w:rsidP="0086477A">
      <w:pPr>
        <w:rPr>
          <w:sz w:val="16"/>
          <w:szCs w:val="16"/>
        </w:rPr>
      </w:pPr>
      <w:r w:rsidRPr="0086477A">
        <w:rPr>
          <w:color w:val="000000"/>
          <w:sz w:val="16"/>
          <w:szCs w:val="16"/>
        </w:rPr>
        <w:t>110 McEntire Circle</w:t>
      </w:r>
      <w:r w:rsidRPr="0086477A">
        <w:rPr>
          <w:color w:val="000000"/>
          <w:sz w:val="16"/>
          <w:szCs w:val="16"/>
        </w:rPr>
        <w:tab/>
      </w:r>
      <w:r w:rsidRPr="0086477A">
        <w:rPr>
          <w:color w:val="000000"/>
          <w:sz w:val="16"/>
          <w:szCs w:val="16"/>
        </w:rPr>
        <w:tab/>
      </w:r>
      <w:r w:rsidRPr="0086477A">
        <w:rPr>
          <w:color w:val="000000"/>
          <w:sz w:val="16"/>
          <w:szCs w:val="16"/>
        </w:rPr>
        <w:tab/>
      </w:r>
      <w:r w:rsidRPr="0086477A">
        <w:rPr>
          <w:color w:val="000000"/>
          <w:sz w:val="16"/>
          <w:szCs w:val="16"/>
        </w:rPr>
        <w:tab/>
      </w:r>
    </w:p>
    <w:p w:rsidR="0086477A" w:rsidRPr="0086477A" w:rsidRDefault="0086477A" w:rsidP="0086477A">
      <w:pPr>
        <w:rPr>
          <w:sz w:val="16"/>
          <w:szCs w:val="16"/>
        </w:rPr>
      </w:pPr>
      <w:r w:rsidRPr="0086477A">
        <w:rPr>
          <w:color w:val="000000"/>
          <w:sz w:val="16"/>
          <w:szCs w:val="16"/>
        </w:rPr>
        <w:t>Chatsworth, GA  30705</w:t>
      </w:r>
      <w:r w:rsidRPr="0086477A">
        <w:rPr>
          <w:color w:val="000000"/>
          <w:sz w:val="16"/>
          <w:szCs w:val="16"/>
        </w:rPr>
        <w:tab/>
      </w:r>
      <w:r w:rsidRPr="0086477A">
        <w:rPr>
          <w:color w:val="000000"/>
          <w:sz w:val="16"/>
          <w:szCs w:val="16"/>
        </w:rPr>
        <w:tab/>
      </w:r>
      <w:r w:rsidRPr="0086477A">
        <w:rPr>
          <w:color w:val="000000"/>
          <w:sz w:val="16"/>
          <w:szCs w:val="16"/>
        </w:rPr>
        <w:tab/>
      </w:r>
      <w:r w:rsidRPr="0086477A">
        <w:rPr>
          <w:color w:val="000000"/>
          <w:sz w:val="16"/>
          <w:szCs w:val="16"/>
        </w:rPr>
        <w:tab/>
      </w:r>
      <w:r w:rsidRPr="0086477A">
        <w:rPr>
          <w:b/>
          <w:bCs/>
          <w:color w:val="000000"/>
          <w:sz w:val="16"/>
          <w:szCs w:val="16"/>
        </w:rPr>
        <w:t>Principal: Amy Petty</w:t>
      </w:r>
    </w:p>
    <w:p w:rsidR="0086477A" w:rsidRPr="0086477A" w:rsidRDefault="0086477A" w:rsidP="0086477A">
      <w:pPr>
        <w:rPr>
          <w:sz w:val="16"/>
          <w:szCs w:val="16"/>
        </w:rPr>
      </w:pPr>
      <w:r w:rsidRPr="0086477A">
        <w:rPr>
          <w:b/>
          <w:bCs/>
          <w:color w:val="000000"/>
          <w:sz w:val="16"/>
          <w:szCs w:val="16"/>
        </w:rPr>
        <w:t>706-695-7740</w:t>
      </w:r>
      <w:r w:rsidRPr="0086477A">
        <w:rPr>
          <w:color w:val="000000"/>
          <w:sz w:val="16"/>
          <w:szCs w:val="16"/>
        </w:rPr>
        <w:t xml:space="preserve">             </w:t>
      </w:r>
      <w:r w:rsidRPr="0086477A">
        <w:rPr>
          <w:b/>
          <w:bCs/>
          <w:color w:val="000000"/>
          <w:sz w:val="16"/>
          <w:szCs w:val="16"/>
        </w:rPr>
        <w:t>LUNCHROOM</w:t>
      </w:r>
      <w:r w:rsidRPr="0086477A">
        <w:rPr>
          <w:color w:val="000000"/>
          <w:sz w:val="16"/>
          <w:szCs w:val="16"/>
        </w:rPr>
        <w:tab/>
      </w:r>
      <w:r w:rsidRPr="0086477A">
        <w:rPr>
          <w:color w:val="000000"/>
          <w:sz w:val="16"/>
          <w:szCs w:val="16"/>
        </w:rPr>
        <w:tab/>
      </w:r>
      <w:r w:rsidRPr="0086477A">
        <w:rPr>
          <w:color w:val="000000"/>
          <w:sz w:val="16"/>
          <w:szCs w:val="16"/>
        </w:rPr>
        <w:tab/>
      </w:r>
      <w:r w:rsidRPr="0086477A">
        <w:rPr>
          <w:b/>
          <w:bCs/>
          <w:color w:val="000000"/>
          <w:sz w:val="16"/>
          <w:szCs w:val="16"/>
        </w:rPr>
        <w:t>email:  Chelsea.shipman@murray.k12.ga.us</w:t>
      </w:r>
    </w:p>
    <w:p w:rsidR="0086477A" w:rsidRPr="0086477A" w:rsidRDefault="0086477A" w:rsidP="0086477A">
      <w:pPr>
        <w:rPr>
          <w:sz w:val="16"/>
          <w:szCs w:val="16"/>
        </w:rPr>
      </w:pPr>
      <w:r w:rsidRPr="0086477A">
        <w:rPr>
          <w:b/>
          <w:bCs/>
          <w:color w:val="000000"/>
          <w:sz w:val="16"/>
          <w:szCs w:val="16"/>
        </w:rPr>
        <w:t>Dial ext. 3312</w:t>
      </w:r>
      <w:r w:rsidRPr="0086477A">
        <w:rPr>
          <w:b/>
          <w:bCs/>
          <w:color w:val="000000"/>
          <w:sz w:val="16"/>
          <w:szCs w:val="16"/>
        </w:rPr>
        <w:tab/>
      </w:r>
      <w:r w:rsidRPr="0086477A">
        <w:rPr>
          <w:b/>
          <w:bCs/>
          <w:color w:val="000000"/>
          <w:sz w:val="16"/>
          <w:szCs w:val="16"/>
        </w:rPr>
        <w:tab/>
        <w:t xml:space="preserve">     </w:t>
      </w:r>
      <w:r w:rsidRPr="0086477A">
        <w:rPr>
          <w:b/>
          <w:bCs/>
          <w:color w:val="000000"/>
          <w:sz w:val="16"/>
          <w:szCs w:val="16"/>
        </w:rPr>
        <w:tab/>
      </w:r>
      <w:r w:rsidRPr="0086477A">
        <w:rPr>
          <w:b/>
          <w:bCs/>
          <w:color w:val="000000"/>
          <w:sz w:val="16"/>
          <w:szCs w:val="16"/>
        </w:rPr>
        <w:tab/>
        <w:t>                  Chelsea Shipman, Manager</w:t>
      </w:r>
    </w:p>
    <w:p w:rsidR="0086477A" w:rsidRPr="0086477A" w:rsidRDefault="0086477A" w:rsidP="0086477A">
      <w:pPr>
        <w:rPr>
          <w:sz w:val="16"/>
          <w:szCs w:val="16"/>
        </w:rPr>
      </w:pPr>
    </w:p>
    <w:p w:rsidR="0086477A" w:rsidRPr="0086477A" w:rsidRDefault="0086477A" w:rsidP="0086477A">
      <w:pPr>
        <w:rPr>
          <w:sz w:val="16"/>
          <w:szCs w:val="16"/>
        </w:rPr>
      </w:pPr>
      <w:r w:rsidRPr="0086477A">
        <w:rPr>
          <w:b/>
          <w:bCs/>
          <w:color w:val="000000"/>
          <w:sz w:val="16"/>
          <w:szCs w:val="16"/>
          <w:u w:val="single"/>
        </w:rPr>
        <w:t>SPRING PLACE ELEMENTARY</w:t>
      </w:r>
      <w:r w:rsidRPr="0086477A">
        <w:rPr>
          <w:color w:val="000000"/>
          <w:sz w:val="16"/>
          <w:szCs w:val="16"/>
        </w:rPr>
        <w:tab/>
      </w:r>
      <w:r w:rsidRPr="0086477A">
        <w:rPr>
          <w:color w:val="000000"/>
          <w:sz w:val="16"/>
          <w:szCs w:val="16"/>
        </w:rPr>
        <w:tab/>
      </w:r>
      <w:r w:rsidRPr="0086477A">
        <w:rPr>
          <w:color w:val="000000"/>
          <w:sz w:val="16"/>
          <w:szCs w:val="16"/>
        </w:rPr>
        <w:tab/>
      </w:r>
    </w:p>
    <w:p w:rsidR="0086477A" w:rsidRPr="0086477A" w:rsidRDefault="0086477A" w:rsidP="0086477A">
      <w:pPr>
        <w:rPr>
          <w:sz w:val="16"/>
          <w:szCs w:val="16"/>
        </w:rPr>
      </w:pPr>
      <w:r w:rsidRPr="0086477A">
        <w:rPr>
          <w:color w:val="000000"/>
          <w:sz w:val="16"/>
          <w:szCs w:val="16"/>
        </w:rPr>
        <w:t>P.O. Box 769/2795 Leonard Bridge Road</w:t>
      </w:r>
    </w:p>
    <w:p w:rsidR="0086477A" w:rsidRPr="0086477A" w:rsidRDefault="0086477A" w:rsidP="0086477A">
      <w:pPr>
        <w:rPr>
          <w:sz w:val="16"/>
          <w:szCs w:val="16"/>
        </w:rPr>
      </w:pPr>
      <w:r w:rsidRPr="0086477A">
        <w:rPr>
          <w:color w:val="000000"/>
          <w:sz w:val="16"/>
          <w:szCs w:val="16"/>
        </w:rPr>
        <w:t>Chatsworth, GA  30705</w:t>
      </w:r>
      <w:r w:rsidRPr="0086477A">
        <w:rPr>
          <w:color w:val="000000"/>
          <w:sz w:val="16"/>
          <w:szCs w:val="16"/>
        </w:rPr>
        <w:tab/>
      </w:r>
      <w:r w:rsidRPr="0086477A">
        <w:rPr>
          <w:color w:val="000000"/>
          <w:sz w:val="16"/>
          <w:szCs w:val="16"/>
        </w:rPr>
        <w:tab/>
      </w:r>
      <w:r w:rsidRPr="0086477A">
        <w:rPr>
          <w:color w:val="000000"/>
          <w:sz w:val="16"/>
          <w:szCs w:val="16"/>
        </w:rPr>
        <w:tab/>
      </w:r>
      <w:r w:rsidRPr="0086477A">
        <w:rPr>
          <w:color w:val="000000"/>
          <w:sz w:val="16"/>
          <w:szCs w:val="16"/>
        </w:rPr>
        <w:tab/>
        <w:t xml:space="preserve"> </w:t>
      </w:r>
      <w:r w:rsidRPr="0086477A">
        <w:rPr>
          <w:b/>
          <w:bCs/>
          <w:color w:val="000000"/>
          <w:sz w:val="16"/>
          <w:szCs w:val="16"/>
        </w:rPr>
        <w:t>Principal: Burt Ridley</w:t>
      </w:r>
    </w:p>
    <w:p w:rsidR="0086477A" w:rsidRPr="0086477A" w:rsidRDefault="0086477A" w:rsidP="0086477A">
      <w:pPr>
        <w:rPr>
          <w:sz w:val="16"/>
          <w:szCs w:val="16"/>
        </w:rPr>
      </w:pPr>
      <w:r w:rsidRPr="0086477A">
        <w:rPr>
          <w:b/>
          <w:bCs/>
          <w:color w:val="000000"/>
          <w:sz w:val="16"/>
          <w:szCs w:val="16"/>
        </w:rPr>
        <w:t>706-695-7086</w:t>
      </w:r>
      <w:r w:rsidRPr="0086477A">
        <w:rPr>
          <w:color w:val="000000"/>
          <w:sz w:val="16"/>
          <w:szCs w:val="16"/>
        </w:rPr>
        <w:t xml:space="preserve">          </w:t>
      </w:r>
      <w:r w:rsidRPr="0086477A">
        <w:rPr>
          <w:b/>
          <w:bCs/>
          <w:color w:val="000000"/>
          <w:sz w:val="16"/>
          <w:szCs w:val="16"/>
        </w:rPr>
        <w:t>LUNCHROOM</w:t>
      </w:r>
      <w:r w:rsidRPr="0086477A">
        <w:rPr>
          <w:color w:val="000000"/>
          <w:sz w:val="16"/>
          <w:szCs w:val="16"/>
        </w:rPr>
        <w:tab/>
      </w:r>
      <w:r w:rsidRPr="0086477A">
        <w:rPr>
          <w:color w:val="000000"/>
          <w:sz w:val="16"/>
          <w:szCs w:val="16"/>
        </w:rPr>
        <w:tab/>
      </w:r>
      <w:r w:rsidRPr="0086477A">
        <w:rPr>
          <w:color w:val="000000"/>
          <w:sz w:val="16"/>
          <w:szCs w:val="16"/>
        </w:rPr>
        <w:tab/>
        <w:t xml:space="preserve"> </w:t>
      </w:r>
      <w:r w:rsidRPr="0086477A">
        <w:rPr>
          <w:b/>
          <w:bCs/>
          <w:color w:val="000000"/>
          <w:sz w:val="16"/>
          <w:szCs w:val="16"/>
        </w:rPr>
        <w:t>email:  Tammi.dunn@murray.k12.ga.us</w:t>
      </w:r>
    </w:p>
    <w:p w:rsidR="0086477A" w:rsidRPr="0086477A" w:rsidRDefault="0086477A" w:rsidP="0086477A">
      <w:pPr>
        <w:rPr>
          <w:sz w:val="16"/>
          <w:szCs w:val="16"/>
        </w:rPr>
      </w:pPr>
      <w:r w:rsidRPr="0086477A">
        <w:rPr>
          <w:b/>
          <w:bCs/>
          <w:color w:val="000000"/>
          <w:sz w:val="16"/>
          <w:szCs w:val="16"/>
        </w:rPr>
        <w:t>Dial ext. 2814</w:t>
      </w:r>
      <w:r w:rsidRPr="0086477A">
        <w:rPr>
          <w:b/>
          <w:bCs/>
          <w:color w:val="000000"/>
          <w:sz w:val="16"/>
          <w:szCs w:val="16"/>
        </w:rPr>
        <w:tab/>
      </w:r>
      <w:r w:rsidRPr="0086477A">
        <w:rPr>
          <w:b/>
          <w:bCs/>
          <w:color w:val="000000"/>
          <w:sz w:val="16"/>
          <w:szCs w:val="16"/>
        </w:rPr>
        <w:tab/>
        <w:t xml:space="preserve"> </w:t>
      </w:r>
      <w:r w:rsidRPr="0086477A">
        <w:rPr>
          <w:b/>
          <w:bCs/>
          <w:color w:val="000000"/>
          <w:sz w:val="16"/>
          <w:szCs w:val="16"/>
        </w:rPr>
        <w:tab/>
      </w:r>
      <w:r w:rsidRPr="0086477A">
        <w:rPr>
          <w:b/>
          <w:bCs/>
          <w:color w:val="000000"/>
          <w:sz w:val="16"/>
          <w:szCs w:val="16"/>
        </w:rPr>
        <w:tab/>
        <w:t xml:space="preserve">                   Tami Dunn, Manager</w:t>
      </w:r>
    </w:p>
    <w:p w:rsidR="0086477A" w:rsidRPr="0086477A" w:rsidRDefault="0086477A" w:rsidP="0086477A">
      <w:pPr>
        <w:spacing w:after="240"/>
        <w:rPr>
          <w:sz w:val="16"/>
          <w:szCs w:val="16"/>
        </w:rPr>
      </w:pPr>
      <w:r w:rsidRPr="0086477A">
        <w:rPr>
          <w:sz w:val="16"/>
          <w:szCs w:val="16"/>
        </w:rPr>
        <w:br/>
      </w:r>
      <w:r w:rsidRPr="0086477A">
        <w:rPr>
          <w:b/>
          <w:bCs/>
          <w:color w:val="000000"/>
          <w:sz w:val="16"/>
          <w:szCs w:val="16"/>
          <w:u w:val="single"/>
        </w:rPr>
        <w:t>WOODLAWN ELEMENTARY</w:t>
      </w:r>
      <w:r w:rsidRPr="0086477A">
        <w:rPr>
          <w:b/>
          <w:bCs/>
          <w:color w:val="000000"/>
          <w:sz w:val="16"/>
          <w:szCs w:val="16"/>
        </w:rPr>
        <w:tab/>
      </w:r>
      <w:r w:rsidRPr="0086477A">
        <w:rPr>
          <w:b/>
          <w:bCs/>
          <w:color w:val="000000"/>
          <w:sz w:val="16"/>
          <w:szCs w:val="16"/>
        </w:rPr>
        <w:tab/>
      </w:r>
      <w:r w:rsidRPr="0086477A">
        <w:rPr>
          <w:b/>
          <w:bCs/>
          <w:color w:val="000000"/>
          <w:sz w:val="16"/>
          <w:szCs w:val="16"/>
        </w:rPr>
        <w:tab/>
      </w:r>
    </w:p>
    <w:p w:rsidR="0086477A" w:rsidRPr="0086477A" w:rsidRDefault="0086477A" w:rsidP="0086477A">
      <w:pPr>
        <w:rPr>
          <w:sz w:val="16"/>
          <w:szCs w:val="16"/>
        </w:rPr>
      </w:pPr>
      <w:r w:rsidRPr="0086477A">
        <w:rPr>
          <w:color w:val="000000"/>
          <w:sz w:val="16"/>
          <w:szCs w:val="16"/>
        </w:rPr>
        <w:t>4580 Hwy 225 North</w:t>
      </w:r>
      <w:r w:rsidRPr="0086477A">
        <w:rPr>
          <w:color w:val="000000"/>
          <w:sz w:val="16"/>
          <w:szCs w:val="16"/>
        </w:rPr>
        <w:tab/>
      </w:r>
      <w:r w:rsidRPr="0086477A">
        <w:rPr>
          <w:color w:val="000000"/>
          <w:sz w:val="16"/>
          <w:szCs w:val="16"/>
        </w:rPr>
        <w:tab/>
      </w:r>
      <w:r w:rsidRPr="0086477A">
        <w:rPr>
          <w:color w:val="000000"/>
          <w:sz w:val="16"/>
          <w:szCs w:val="16"/>
        </w:rPr>
        <w:tab/>
      </w:r>
      <w:r w:rsidRPr="0086477A">
        <w:rPr>
          <w:color w:val="000000"/>
          <w:sz w:val="16"/>
          <w:szCs w:val="16"/>
        </w:rPr>
        <w:tab/>
      </w:r>
      <w:r w:rsidRPr="0086477A">
        <w:rPr>
          <w:b/>
          <w:bCs/>
          <w:color w:val="000000"/>
          <w:sz w:val="16"/>
          <w:szCs w:val="16"/>
        </w:rPr>
        <w:t>Principal: Katie Mason</w:t>
      </w:r>
    </w:p>
    <w:p w:rsidR="0086477A" w:rsidRPr="0086477A" w:rsidRDefault="0086477A" w:rsidP="0086477A">
      <w:pPr>
        <w:rPr>
          <w:sz w:val="16"/>
          <w:szCs w:val="16"/>
        </w:rPr>
      </w:pPr>
      <w:r w:rsidRPr="0086477A">
        <w:rPr>
          <w:color w:val="000000"/>
          <w:sz w:val="16"/>
          <w:szCs w:val="16"/>
        </w:rPr>
        <w:t>Chatsworth, GA  30705</w:t>
      </w:r>
      <w:r w:rsidRPr="0086477A">
        <w:rPr>
          <w:color w:val="000000"/>
          <w:sz w:val="16"/>
          <w:szCs w:val="16"/>
        </w:rPr>
        <w:tab/>
      </w:r>
      <w:r w:rsidRPr="0086477A">
        <w:rPr>
          <w:color w:val="000000"/>
          <w:sz w:val="16"/>
          <w:szCs w:val="16"/>
        </w:rPr>
        <w:tab/>
      </w:r>
      <w:r w:rsidRPr="0086477A">
        <w:rPr>
          <w:color w:val="000000"/>
          <w:sz w:val="16"/>
          <w:szCs w:val="16"/>
        </w:rPr>
        <w:tab/>
      </w:r>
      <w:r w:rsidRPr="0086477A">
        <w:rPr>
          <w:color w:val="000000"/>
          <w:sz w:val="16"/>
          <w:szCs w:val="16"/>
        </w:rPr>
        <w:tab/>
      </w:r>
      <w:r w:rsidRPr="0086477A">
        <w:rPr>
          <w:b/>
          <w:bCs/>
          <w:color w:val="000000"/>
          <w:sz w:val="16"/>
          <w:szCs w:val="16"/>
        </w:rPr>
        <w:t>email: Charlotte.keith@murray.k12.ga.us</w:t>
      </w:r>
    </w:p>
    <w:p w:rsidR="0086477A" w:rsidRDefault="0086477A" w:rsidP="0086477A">
      <w:pPr>
        <w:pBdr>
          <w:top w:val="nil"/>
          <w:left w:val="nil"/>
          <w:bottom w:val="nil"/>
          <w:right w:val="nil"/>
          <w:between w:val="nil"/>
        </w:pBdr>
        <w:rPr>
          <w:color w:val="000000"/>
          <w:sz w:val="16"/>
          <w:szCs w:val="16"/>
        </w:rPr>
      </w:pPr>
      <w:r w:rsidRPr="0086477A">
        <w:rPr>
          <w:b/>
          <w:bCs/>
          <w:color w:val="000000"/>
          <w:sz w:val="16"/>
          <w:szCs w:val="16"/>
        </w:rPr>
        <w:t>706-517-5859</w:t>
      </w:r>
      <w:r w:rsidRPr="0086477A">
        <w:rPr>
          <w:color w:val="000000"/>
          <w:sz w:val="16"/>
          <w:szCs w:val="16"/>
        </w:rPr>
        <w:t xml:space="preserve">                  </w:t>
      </w:r>
      <w:r w:rsidRPr="0086477A">
        <w:rPr>
          <w:b/>
          <w:bCs/>
          <w:color w:val="000000"/>
          <w:sz w:val="16"/>
          <w:szCs w:val="16"/>
        </w:rPr>
        <w:t>LUNCHROOM</w:t>
      </w:r>
      <w:r w:rsidRPr="0086477A">
        <w:rPr>
          <w:color w:val="000000"/>
          <w:sz w:val="16"/>
          <w:szCs w:val="16"/>
        </w:rPr>
        <w:tab/>
      </w:r>
      <w:r w:rsidRPr="0086477A">
        <w:rPr>
          <w:color w:val="000000"/>
          <w:sz w:val="16"/>
          <w:szCs w:val="16"/>
        </w:rPr>
        <w:tab/>
        <w:t xml:space="preserve">                </w:t>
      </w:r>
      <w:r w:rsidRPr="0086477A">
        <w:rPr>
          <w:b/>
          <w:bCs/>
          <w:color w:val="000000"/>
          <w:sz w:val="16"/>
          <w:szCs w:val="16"/>
        </w:rPr>
        <w:t>Charlotte Keith, Manager</w:t>
      </w:r>
      <w:r w:rsidRPr="0086477A">
        <w:rPr>
          <w:color w:val="000000"/>
          <w:sz w:val="16"/>
          <w:szCs w:val="16"/>
        </w:rPr>
        <w:tab/>
      </w:r>
      <w:r w:rsidRPr="0086477A">
        <w:rPr>
          <w:color w:val="000000"/>
          <w:sz w:val="16"/>
          <w:szCs w:val="16"/>
        </w:rPr>
        <w:tab/>
      </w:r>
      <w:r w:rsidRPr="0086477A">
        <w:rPr>
          <w:color w:val="000000"/>
          <w:sz w:val="16"/>
          <w:szCs w:val="16"/>
        </w:rPr>
        <w:tab/>
      </w:r>
    </w:p>
    <w:p w:rsidR="0086477A" w:rsidRPr="0086477A" w:rsidRDefault="0086477A" w:rsidP="0086477A">
      <w:pPr>
        <w:pBdr>
          <w:top w:val="nil"/>
          <w:left w:val="nil"/>
          <w:bottom w:val="nil"/>
          <w:right w:val="nil"/>
          <w:between w:val="nil"/>
        </w:pBdr>
        <w:rPr>
          <w:sz w:val="16"/>
          <w:szCs w:val="16"/>
        </w:rPr>
      </w:pPr>
      <w:r w:rsidRPr="0086477A">
        <w:rPr>
          <w:b/>
          <w:bCs/>
          <w:color w:val="000000"/>
          <w:sz w:val="16"/>
          <w:szCs w:val="16"/>
        </w:rPr>
        <w:t> Dial ext. 3051</w:t>
      </w:r>
      <w:r w:rsidRPr="0086477A">
        <w:rPr>
          <w:b/>
          <w:bCs/>
          <w:color w:val="000000"/>
          <w:sz w:val="16"/>
          <w:szCs w:val="16"/>
        </w:rPr>
        <w:tab/>
      </w:r>
      <w:r w:rsidRPr="0086477A">
        <w:rPr>
          <w:b/>
          <w:bCs/>
          <w:color w:val="000000"/>
          <w:sz w:val="16"/>
          <w:szCs w:val="16"/>
        </w:rPr>
        <w:tab/>
        <w:t xml:space="preserve">                                                      </w:t>
      </w:r>
    </w:p>
    <w:sectPr w:rsidR="0086477A" w:rsidRPr="0086477A">
      <w:pgSz w:w="12240" w:h="15840"/>
      <w:pgMar w:top="1440" w:right="1800" w:bottom="144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27E00C01-6CA2-47FF-A58F-426201E0CF80}"/>
  </w:font>
  <w:font w:name="Cambria">
    <w:panose1 w:val="02040503050406030204"/>
    <w:charset w:val="00"/>
    <w:family w:val="roman"/>
    <w:pitch w:val="variable"/>
    <w:sig w:usb0="A00002EF" w:usb1="4000004B" w:usb2="00000000" w:usb3="00000000" w:csb0="0000019F" w:csb1="00000000"/>
    <w:embedRegular r:id="rId2" w:fontKey="{47881C9B-253D-42C6-BE06-FCEB011EF526}"/>
    <w:embedBold r:id="rId3" w:fontKey="{87E3DA25-ED63-4FDA-A371-419B1C56A541}"/>
  </w:font>
  <w:font w:name="Segoe UI">
    <w:panose1 w:val="020B0502040204020203"/>
    <w:charset w:val="00"/>
    <w:family w:val="swiss"/>
    <w:pitch w:val="variable"/>
    <w:sig w:usb0="E4002EFF" w:usb1="C000E47F" w:usb2="00000009" w:usb3="00000000" w:csb0="000001FF" w:csb1="00000000"/>
    <w:embedRegular r:id="rId4" w:fontKey="{E96A3FDE-0FB8-4E80-B69F-5D527BEED31B}"/>
  </w:font>
  <w:font w:name="French Script MT">
    <w:panose1 w:val="03020402040607040605"/>
    <w:charset w:val="00"/>
    <w:family w:val="script"/>
    <w:pitch w:val="variable"/>
    <w:sig w:usb0="00000003" w:usb1="00000000" w:usb2="00000000" w:usb3="00000000" w:csb0="00000001" w:csb1="00000000"/>
    <w:embedRegular r:id="rId5" w:fontKey="{C319A089-75B5-4514-AE54-8BF5F08A223D}"/>
  </w:font>
  <w:font w:name="Arial Narrow">
    <w:panose1 w:val="020B0606020202030204"/>
    <w:charset w:val="00"/>
    <w:family w:val="swiss"/>
    <w:pitch w:val="variable"/>
    <w:sig w:usb0="00000287" w:usb1="00000800" w:usb2="00000000" w:usb3="00000000" w:csb0="0000009F" w:csb1="00000000"/>
    <w:embedRegular r:id="rId6" w:fontKey="{D695B80D-BB5D-4BEC-B43F-BA0F85EABBFD}"/>
    <w:embedBold r:id="rId7" w:fontKey="{B98E8498-B5ED-49CF-BBAD-EDCA30D5540E}"/>
    <w:embedItalic r:id="rId8" w:fontKey="{6C39A264-AAA1-4E43-AB06-41CB2BFA22B7}"/>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embedRegular r:id="rId9" w:fontKey="{4D5988CB-75ED-4949-9E39-1657474BEA3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A2DAB"/>
    <w:multiLevelType w:val="hybridMultilevel"/>
    <w:tmpl w:val="CE8EAF1C"/>
    <w:lvl w:ilvl="0" w:tplc="A6DE2318">
      <w:start w:val="3"/>
      <w:numFmt w:val="upperRoman"/>
      <w:lvlText w:val="%1."/>
      <w:lvlJc w:val="left"/>
      <w:pPr>
        <w:ind w:left="2992" w:hanging="720"/>
      </w:pPr>
      <w:rPr>
        <w:rFonts w:hint="default"/>
      </w:rPr>
    </w:lvl>
    <w:lvl w:ilvl="1" w:tplc="04090019" w:tentative="1">
      <w:start w:val="1"/>
      <w:numFmt w:val="lowerLetter"/>
      <w:lvlText w:val="%2."/>
      <w:lvlJc w:val="left"/>
      <w:pPr>
        <w:ind w:left="3352" w:hanging="360"/>
      </w:pPr>
    </w:lvl>
    <w:lvl w:ilvl="2" w:tplc="0409001B" w:tentative="1">
      <w:start w:val="1"/>
      <w:numFmt w:val="lowerRoman"/>
      <w:lvlText w:val="%3."/>
      <w:lvlJc w:val="right"/>
      <w:pPr>
        <w:ind w:left="4072" w:hanging="180"/>
      </w:pPr>
    </w:lvl>
    <w:lvl w:ilvl="3" w:tplc="0409000F" w:tentative="1">
      <w:start w:val="1"/>
      <w:numFmt w:val="decimal"/>
      <w:lvlText w:val="%4."/>
      <w:lvlJc w:val="left"/>
      <w:pPr>
        <w:ind w:left="4792" w:hanging="360"/>
      </w:pPr>
    </w:lvl>
    <w:lvl w:ilvl="4" w:tplc="04090019" w:tentative="1">
      <w:start w:val="1"/>
      <w:numFmt w:val="lowerLetter"/>
      <w:lvlText w:val="%5."/>
      <w:lvlJc w:val="left"/>
      <w:pPr>
        <w:ind w:left="5512" w:hanging="360"/>
      </w:pPr>
    </w:lvl>
    <w:lvl w:ilvl="5" w:tplc="0409001B" w:tentative="1">
      <w:start w:val="1"/>
      <w:numFmt w:val="lowerRoman"/>
      <w:lvlText w:val="%6."/>
      <w:lvlJc w:val="right"/>
      <w:pPr>
        <w:ind w:left="6232" w:hanging="180"/>
      </w:pPr>
    </w:lvl>
    <w:lvl w:ilvl="6" w:tplc="0409000F" w:tentative="1">
      <w:start w:val="1"/>
      <w:numFmt w:val="decimal"/>
      <w:lvlText w:val="%7."/>
      <w:lvlJc w:val="left"/>
      <w:pPr>
        <w:ind w:left="6952" w:hanging="360"/>
      </w:pPr>
    </w:lvl>
    <w:lvl w:ilvl="7" w:tplc="04090019" w:tentative="1">
      <w:start w:val="1"/>
      <w:numFmt w:val="lowerLetter"/>
      <w:lvlText w:val="%8."/>
      <w:lvlJc w:val="left"/>
      <w:pPr>
        <w:ind w:left="7672" w:hanging="360"/>
      </w:pPr>
    </w:lvl>
    <w:lvl w:ilvl="8" w:tplc="0409001B" w:tentative="1">
      <w:start w:val="1"/>
      <w:numFmt w:val="lowerRoman"/>
      <w:lvlText w:val="%9."/>
      <w:lvlJc w:val="right"/>
      <w:pPr>
        <w:ind w:left="8392" w:hanging="180"/>
      </w:pPr>
    </w:lvl>
  </w:abstractNum>
  <w:abstractNum w:abstractNumId="1" w15:restartNumberingAfterBreak="0">
    <w:nsid w:val="18CF76BF"/>
    <w:multiLevelType w:val="multilevel"/>
    <w:tmpl w:val="99B0972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1EDA3EE4"/>
    <w:multiLevelType w:val="hybridMultilevel"/>
    <w:tmpl w:val="4F607FA8"/>
    <w:lvl w:ilvl="0" w:tplc="43965214">
      <w:start w:val="1"/>
      <w:numFmt w:val="upperRoman"/>
      <w:lvlText w:val="%1."/>
      <w:lvlJc w:val="left"/>
      <w:pPr>
        <w:ind w:left="1245" w:hanging="88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3E6F38"/>
    <w:multiLevelType w:val="multilevel"/>
    <w:tmpl w:val="088EB068"/>
    <w:lvl w:ilvl="0">
      <w:start w:val="1"/>
      <w:numFmt w:val="upperLetter"/>
      <w:lvlText w:val="%1."/>
      <w:lvlJc w:val="left"/>
      <w:pPr>
        <w:ind w:left="108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328D7A0C"/>
    <w:multiLevelType w:val="hybridMultilevel"/>
    <w:tmpl w:val="D4C2CCCA"/>
    <w:lvl w:ilvl="0" w:tplc="0C94F33A">
      <w:start w:val="1"/>
      <w:numFmt w:val="decimal"/>
      <w:lvlText w:val="(%1)"/>
      <w:lvlJc w:val="left"/>
      <w:pPr>
        <w:ind w:left="835" w:hanging="361"/>
      </w:pPr>
      <w:rPr>
        <w:rFonts w:ascii="Times New Roman" w:eastAsia="Times New Roman" w:hAnsi="Times New Roman" w:cs="Times New Roman" w:hint="default"/>
        <w:w w:val="99"/>
        <w:sz w:val="20"/>
        <w:szCs w:val="20"/>
        <w:lang w:val="en-US" w:eastAsia="en-US" w:bidi="en-US"/>
      </w:rPr>
    </w:lvl>
    <w:lvl w:ilvl="1" w:tplc="BD366618">
      <w:numFmt w:val="bullet"/>
      <w:lvlText w:val="•"/>
      <w:lvlJc w:val="left"/>
      <w:pPr>
        <w:ind w:left="1914" w:hanging="361"/>
      </w:pPr>
      <w:rPr>
        <w:lang w:val="en-US" w:eastAsia="en-US" w:bidi="en-US"/>
      </w:rPr>
    </w:lvl>
    <w:lvl w:ilvl="2" w:tplc="3B7EE276">
      <w:numFmt w:val="bullet"/>
      <w:lvlText w:val="•"/>
      <w:lvlJc w:val="left"/>
      <w:pPr>
        <w:ind w:left="2988" w:hanging="361"/>
      </w:pPr>
      <w:rPr>
        <w:lang w:val="en-US" w:eastAsia="en-US" w:bidi="en-US"/>
      </w:rPr>
    </w:lvl>
    <w:lvl w:ilvl="3" w:tplc="50C4FFCC">
      <w:numFmt w:val="bullet"/>
      <w:lvlText w:val="•"/>
      <w:lvlJc w:val="left"/>
      <w:pPr>
        <w:ind w:left="4062" w:hanging="361"/>
      </w:pPr>
      <w:rPr>
        <w:lang w:val="en-US" w:eastAsia="en-US" w:bidi="en-US"/>
      </w:rPr>
    </w:lvl>
    <w:lvl w:ilvl="4" w:tplc="CD7EECCA">
      <w:numFmt w:val="bullet"/>
      <w:lvlText w:val="•"/>
      <w:lvlJc w:val="left"/>
      <w:pPr>
        <w:ind w:left="5136" w:hanging="361"/>
      </w:pPr>
      <w:rPr>
        <w:lang w:val="en-US" w:eastAsia="en-US" w:bidi="en-US"/>
      </w:rPr>
    </w:lvl>
    <w:lvl w:ilvl="5" w:tplc="8FAE7938">
      <w:numFmt w:val="bullet"/>
      <w:lvlText w:val="•"/>
      <w:lvlJc w:val="left"/>
      <w:pPr>
        <w:ind w:left="6210" w:hanging="361"/>
      </w:pPr>
      <w:rPr>
        <w:lang w:val="en-US" w:eastAsia="en-US" w:bidi="en-US"/>
      </w:rPr>
    </w:lvl>
    <w:lvl w:ilvl="6" w:tplc="BE045868">
      <w:numFmt w:val="bullet"/>
      <w:lvlText w:val="•"/>
      <w:lvlJc w:val="left"/>
      <w:pPr>
        <w:ind w:left="7284" w:hanging="361"/>
      </w:pPr>
      <w:rPr>
        <w:lang w:val="en-US" w:eastAsia="en-US" w:bidi="en-US"/>
      </w:rPr>
    </w:lvl>
    <w:lvl w:ilvl="7" w:tplc="F4AE65B8">
      <w:numFmt w:val="bullet"/>
      <w:lvlText w:val="•"/>
      <w:lvlJc w:val="left"/>
      <w:pPr>
        <w:ind w:left="8358" w:hanging="361"/>
      </w:pPr>
      <w:rPr>
        <w:lang w:val="en-US" w:eastAsia="en-US" w:bidi="en-US"/>
      </w:rPr>
    </w:lvl>
    <w:lvl w:ilvl="8" w:tplc="B09A7AC6">
      <w:numFmt w:val="bullet"/>
      <w:lvlText w:val="•"/>
      <w:lvlJc w:val="left"/>
      <w:pPr>
        <w:ind w:left="9432" w:hanging="361"/>
      </w:pPr>
      <w:rPr>
        <w:lang w:val="en-US" w:eastAsia="en-US" w:bidi="en-US"/>
      </w:rPr>
    </w:lvl>
  </w:abstractNum>
  <w:abstractNum w:abstractNumId="5" w15:restartNumberingAfterBreak="0">
    <w:nsid w:val="43F561CF"/>
    <w:multiLevelType w:val="hybridMultilevel"/>
    <w:tmpl w:val="F7B0CDBA"/>
    <w:lvl w:ilvl="0" w:tplc="F35CC05A">
      <w:start w:val="1"/>
      <w:numFmt w:val="upperLetter"/>
      <w:lvlText w:val="%1."/>
      <w:lvlJc w:val="left"/>
      <w:pPr>
        <w:ind w:left="518" w:hanging="360"/>
      </w:pPr>
      <w:rPr>
        <w:rFonts w:ascii="Times New Roman" w:eastAsia="Times New Roman" w:hAnsi="Times New Roman" w:cs="Times New Roman" w:hint="default"/>
        <w:spacing w:val="-2"/>
        <w:w w:val="100"/>
        <w:sz w:val="22"/>
        <w:szCs w:val="22"/>
        <w:lang w:val="en-US" w:eastAsia="en-US" w:bidi="en-US"/>
      </w:rPr>
    </w:lvl>
    <w:lvl w:ilvl="1" w:tplc="D2464414">
      <w:start w:val="1"/>
      <w:numFmt w:val="decimal"/>
      <w:lvlText w:val="%2."/>
      <w:lvlJc w:val="left"/>
      <w:pPr>
        <w:ind w:left="942" w:hanging="360"/>
      </w:pPr>
      <w:rPr>
        <w:rFonts w:ascii="Times New Roman" w:eastAsia="Times New Roman" w:hAnsi="Times New Roman" w:cs="Times New Roman" w:hint="default"/>
        <w:w w:val="100"/>
        <w:sz w:val="22"/>
        <w:szCs w:val="22"/>
        <w:lang w:val="en-US" w:eastAsia="en-US" w:bidi="en-US"/>
      </w:rPr>
    </w:lvl>
    <w:lvl w:ilvl="2" w:tplc="40988CF0">
      <w:numFmt w:val="bullet"/>
      <w:lvlText w:val="•"/>
      <w:lvlJc w:val="left"/>
      <w:pPr>
        <w:ind w:left="2085" w:hanging="360"/>
      </w:pPr>
      <w:rPr>
        <w:lang w:val="en-US" w:eastAsia="en-US" w:bidi="en-US"/>
      </w:rPr>
    </w:lvl>
    <w:lvl w:ilvl="3" w:tplc="6FA2FB78">
      <w:numFmt w:val="bullet"/>
      <w:lvlText w:val="•"/>
      <w:lvlJc w:val="left"/>
      <w:pPr>
        <w:ind w:left="3230" w:hanging="360"/>
      </w:pPr>
      <w:rPr>
        <w:lang w:val="en-US" w:eastAsia="en-US" w:bidi="en-US"/>
      </w:rPr>
    </w:lvl>
    <w:lvl w:ilvl="4" w:tplc="B4B6576C">
      <w:numFmt w:val="bullet"/>
      <w:lvlText w:val="•"/>
      <w:lvlJc w:val="left"/>
      <w:pPr>
        <w:ind w:left="4376" w:hanging="360"/>
      </w:pPr>
      <w:rPr>
        <w:lang w:val="en-US" w:eastAsia="en-US" w:bidi="en-US"/>
      </w:rPr>
    </w:lvl>
    <w:lvl w:ilvl="5" w:tplc="66347562">
      <w:numFmt w:val="bullet"/>
      <w:lvlText w:val="•"/>
      <w:lvlJc w:val="left"/>
      <w:pPr>
        <w:ind w:left="5521" w:hanging="360"/>
      </w:pPr>
      <w:rPr>
        <w:lang w:val="en-US" w:eastAsia="en-US" w:bidi="en-US"/>
      </w:rPr>
    </w:lvl>
    <w:lvl w:ilvl="6" w:tplc="AE2A0C90">
      <w:numFmt w:val="bullet"/>
      <w:lvlText w:val="•"/>
      <w:lvlJc w:val="left"/>
      <w:pPr>
        <w:ind w:left="6667" w:hanging="360"/>
      </w:pPr>
      <w:rPr>
        <w:lang w:val="en-US" w:eastAsia="en-US" w:bidi="en-US"/>
      </w:rPr>
    </w:lvl>
    <w:lvl w:ilvl="7" w:tplc="57AA750C">
      <w:numFmt w:val="bullet"/>
      <w:lvlText w:val="•"/>
      <w:lvlJc w:val="left"/>
      <w:pPr>
        <w:ind w:left="7812" w:hanging="360"/>
      </w:pPr>
      <w:rPr>
        <w:lang w:val="en-US" w:eastAsia="en-US" w:bidi="en-US"/>
      </w:rPr>
    </w:lvl>
    <w:lvl w:ilvl="8" w:tplc="EC1EDB28">
      <w:numFmt w:val="bullet"/>
      <w:lvlText w:val="•"/>
      <w:lvlJc w:val="left"/>
      <w:pPr>
        <w:ind w:left="8958" w:hanging="360"/>
      </w:pPr>
      <w:rPr>
        <w:lang w:val="en-US" w:eastAsia="en-US" w:bidi="en-US"/>
      </w:rPr>
    </w:lvl>
  </w:abstractNum>
  <w:abstractNum w:abstractNumId="6" w15:restartNumberingAfterBreak="0">
    <w:nsid w:val="4FE13490"/>
    <w:multiLevelType w:val="hybridMultilevel"/>
    <w:tmpl w:val="620E1FAE"/>
    <w:lvl w:ilvl="0" w:tplc="04090013">
      <w:start w:val="1"/>
      <w:numFmt w:val="upperRoman"/>
      <w:lvlText w:val="%1."/>
      <w:lvlJc w:val="right"/>
      <w:pPr>
        <w:ind w:left="1830" w:hanging="360"/>
      </w:p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num w:numId="1">
    <w:abstractNumId w:val="3"/>
  </w:num>
  <w:num w:numId="2">
    <w:abstractNumId w:val="1"/>
  </w:num>
  <w:num w:numId="3">
    <w:abstractNumId w:val="2"/>
  </w:num>
  <w:num w:numId="4">
    <w:abstractNumId w:val="6"/>
  </w:num>
  <w:num w:numId="5">
    <w:abstractNumId w:val="0"/>
  </w:num>
  <w:num w:numId="6">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F08"/>
    <w:rsid w:val="0002169C"/>
    <w:rsid w:val="000B239A"/>
    <w:rsid w:val="00405F08"/>
    <w:rsid w:val="00480AC7"/>
    <w:rsid w:val="004A792D"/>
    <w:rsid w:val="00506D41"/>
    <w:rsid w:val="0052669C"/>
    <w:rsid w:val="005D74E4"/>
    <w:rsid w:val="0061795B"/>
    <w:rsid w:val="0086477A"/>
    <w:rsid w:val="0098506B"/>
    <w:rsid w:val="009B3134"/>
    <w:rsid w:val="009D1723"/>
    <w:rsid w:val="009E2BD4"/>
    <w:rsid w:val="00A54F0E"/>
    <w:rsid w:val="00C17F89"/>
    <w:rsid w:val="00C83083"/>
    <w:rsid w:val="00CB3CF4"/>
    <w:rsid w:val="00D25373"/>
    <w:rsid w:val="00E036A1"/>
    <w:rsid w:val="00E8373E"/>
    <w:rsid w:val="00EC75F1"/>
    <w:rsid w:val="00F11E7C"/>
    <w:rsid w:val="00F23603"/>
    <w:rsid w:val="00FD3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88BBC"/>
  <w15:docId w15:val="{C8E1F4D3-08CA-427F-94FB-C3D9A1236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bCs/>
      <w:sz w:val="24"/>
      <w:szCs w:val="24"/>
    </w:rPr>
  </w:style>
  <w:style w:type="paragraph" w:styleId="Heading2">
    <w:name w:val="heading 2"/>
    <w:basedOn w:val="Normal"/>
    <w:next w:val="Normal"/>
    <w:uiPriority w:val="9"/>
    <w:unhideWhenUsed/>
    <w:qFormat/>
    <w:pPr>
      <w:keepNext/>
      <w:outlineLvl w:val="1"/>
    </w:pPr>
    <w:rPr>
      <w:b/>
      <w:bCs/>
      <w:sz w:val="28"/>
      <w:szCs w:val="28"/>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b/>
      <w:bCs/>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character" w:styleId="Hyperlink">
    <w:name w:val="Hyperlink"/>
    <w:basedOn w:val="DefaultParagraphFont"/>
    <w:uiPriority w:val="99"/>
    <w:unhideWhenUsed/>
    <w:rsid w:val="00D25373"/>
    <w:rPr>
      <w:color w:val="0000FF" w:themeColor="hyperlink"/>
      <w:u w:val="single"/>
    </w:rPr>
  </w:style>
  <w:style w:type="character" w:styleId="UnresolvedMention">
    <w:name w:val="Unresolved Mention"/>
    <w:basedOn w:val="DefaultParagraphFont"/>
    <w:uiPriority w:val="99"/>
    <w:semiHidden/>
    <w:unhideWhenUsed/>
    <w:rsid w:val="00D25373"/>
    <w:rPr>
      <w:color w:val="605E5C"/>
      <w:shd w:val="clear" w:color="auto" w:fill="E1DFDD"/>
    </w:rPr>
  </w:style>
  <w:style w:type="paragraph" w:styleId="ListParagraph">
    <w:name w:val="List Paragraph"/>
    <w:basedOn w:val="Normal"/>
    <w:uiPriority w:val="1"/>
    <w:qFormat/>
    <w:rsid w:val="00D25373"/>
    <w:pPr>
      <w:ind w:left="720"/>
      <w:contextualSpacing/>
    </w:pPr>
  </w:style>
  <w:style w:type="paragraph" w:styleId="Header">
    <w:name w:val="header"/>
    <w:basedOn w:val="Normal"/>
    <w:link w:val="HeaderChar"/>
    <w:unhideWhenUsed/>
    <w:rsid w:val="0061795B"/>
    <w:pPr>
      <w:widowControl w:val="0"/>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61795B"/>
    <w:rPr>
      <w:rFonts w:asciiTheme="minorHAnsi" w:eastAsiaTheme="minorHAnsi" w:hAnsiTheme="minorHAnsi" w:cstheme="minorBidi"/>
      <w:sz w:val="22"/>
      <w:szCs w:val="22"/>
    </w:rPr>
  </w:style>
  <w:style w:type="paragraph" w:styleId="BodyText">
    <w:name w:val="Body Text"/>
    <w:basedOn w:val="Normal"/>
    <w:link w:val="BodyTextChar"/>
    <w:uiPriority w:val="1"/>
    <w:semiHidden/>
    <w:unhideWhenUsed/>
    <w:qFormat/>
    <w:rsid w:val="009B3134"/>
    <w:pPr>
      <w:widowControl w:val="0"/>
      <w:autoSpaceDE w:val="0"/>
      <w:autoSpaceDN w:val="0"/>
    </w:pPr>
    <w:rPr>
      <w:lang w:bidi="en-US"/>
    </w:rPr>
  </w:style>
  <w:style w:type="character" w:customStyle="1" w:styleId="BodyTextChar">
    <w:name w:val="Body Text Char"/>
    <w:basedOn w:val="DefaultParagraphFont"/>
    <w:link w:val="BodyText"/>
    <w:uiPriority w:val="1"/>
    <w:semiHidden/>
    <w:rsid w:val="009B3134"/>
    <w:rPr>
      <w:lang w:bidi="en-US"/>
    </w:rPr>
  </w:style>
  <w:style w:type="paragraph" w:customStyle="1" w:styleId="TableParagraph">
    <w:name w:val="Table Paragraph"/>
    <w:basedOn w:val="Normal"/>
    <w:uiPriority w:val="1"/>
    <w:qFormat/>
    <w:rsid w:val="009B3134"/>
    <w:pPr>
      <w:widowControl w:val="0"/>
      <w:autoSpaceDE w:val="0"/>
      <w:autoSpaceDN w:val="0"/>
      <w:spacing w:before="57"/>
      <w:ind w:left="115"/>
    </w:pPr>
    <w:rPr>
      <w:sz w:val="22"/>
      <w:szCs w:val="22"/>
      <w:lang w:bidi="en-US"/>
    </w:rPr>
  </w:style>
  <w:style w:type="paragraph" w:styleId="BalloonText">
    <w:name w:val="Balloon Text"/>
    <w:basedOn w:val="Normal"/>
    <w:link w:val="BalloonTextChar"/>
    <w:uiPriority w:val="99"/>
    <w:semiHidden/>
    <w:unhideWhenUsed/>
    <w:rsid w:val="005D74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74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0045575">
      <w:bodyDiv w:val="1"/>
      <w:marLeft w:val="0"/>
      <w:marRight w:val="0"/>
      <w:marTop w:val="0"/>
      <w:marBottom w:val="0"/>
      <w:divBdr>
        <w:top w:val="none" w:sz="0" w:space="0" w:color="auto"/>
        <w:left w:val="none" w:sz="0" w:space="0" w:color="auto"/>
        <w:bottom w:val="none" w:sz="0" w:space="0" w:color="auto"/>
        <w:right w:val="none" w:sz="0" w:space="0" w:color="auto"/>
      </w:divBdr>
    </w:div>
    <w:div w:id="14870186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manda.ridley@murray.k12.ga.us" TargetMode="External"/><Relationship Id="rId13" Type="http://schemas.openxmlformats.org/officeDocument/2006/relationships/hyperlink" Target="mailto:michael.tuck@murray.k12.ga.us" TargetMode="External"/><Relationship Id="rId18" Type="http://schemas.openxmlformats.org/officeDocument/2006/relationships/hyperlink" Target="https://www.law.cornell.edu/cfr/text/40/part-247" TargetMode="External"/><Relationship Id="rId3" Type="http://schemas.openxmlformats.org/officeDocument/2006/relationships/styles" Target="styles.xml"/><Relationship Id="rId21" Type="http://schemas.openxmlformats.org/officeDocument/2006/relationships/hyperlink" Target="https://www.usda.gov/oascr/how-to-file-a-program-discrimination-complaint" TargetMode="External"/><Relationship Id="rId7" Type="http://schemas.openxmlformats.org/officeDocument/2006/relationships/hyperlink" Target="https://ssl.doas.state.ga.us/gpr/" TargetMode="External"/><Relationship Id="rId12" Type="http://schemas.openxmlformats.org/officeDocument/2006/relationships/hyperlink" Target="https://www.law.cornell.edu/uscode/text/31/1352" TargetMode="External"/><Relationship Id="rId17" Type="http://schemas.openxmlformats.org/officeDocument/2006/relationships/hyperlink" Target="https://www.law.cornell.edu/topn/solid_waste_disposal_act" TargetMode="External"/><Relationship Id="rId2" Type="http://schemas.openxmlformats.org/officeDocument/2006/relationships/numbering" Target="numbering.xml"/><Relationship Id="rId16" Type="http://schemas.openxmlformats.org/officeDocument/2006/relationships/hyperlink" Target="https://www.law.cornell.edu/topn/solid_waste_disposal_act"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hyperlink" Target="mailto:nutrition@murray.12.ga.us" TargetMode="External"/><Relationship Id="rId11" Type="http://schemas.openxmlformats.org/officeDocument/2006/relationships/hyperlink" Target="https://www.law.cornell.edu/uscode/text/31/135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ord-edit.officeapps.live.com/we/wordeditorframe.aspx?ui=en%2DUS&amp;rs=en%2DUS&amp;wopisrc=https%3A%2F%2Fshealy-my.sharepoint.com%2Fpersonal%2Ftheresa_latta_doe_k12_ga_us%2F_vti_bin%2Fwopi.ashx%2Ffiles%2Fbec010d17c724c4e87ece608c427288c&amp;wdenableroaming=1&amp;mscc=1&amp;wdodb=1&amp;hid=8A04FE9E-9078-9000-F0E7-C0736E5CDF51&amp;wdorigin=Other&amp;jsapi=1&amp;newsession=1&amp;corrid=11953eec-d420-4a88-907b-7316107da6ca&amp;usid=11953eec-d420-4a88-907b-7316107da6ca&amp;instantedit=1&amp;wopicomplete=1&amp;wdredirectionreason=Unified_SingleFlushFallback" TargetMode="External"/><Relationship Id="rId23" Type="http://schemas.openxmlformats.org/officeDocument/2006/relationships/fontTable" Target="fontTable.xml"/><Relationship Id="rId10" Type="http://schemas.openxmlformats.org/officeDocument/2006/relationships/hyperlink" Target="https://www.law.cornell.edu/uscode/text/31/1352" TargetMode="External"/><Relationship Id="rId19" Type="http://schemas.openxmlformats.org/officeDocument/2006/relationships/hyperlink" Target="https://www.law.cornell.edu/cfr/text/40/part-247" TargetMode="External"/><Relationship Id="rId4" Type="http://schemas.openxmlformats.org/officeDocument/2006/relationships/settings" Target="settings.xml"/><Relationship Id="rId9" Type="http://schemas.openxmlformats.org/officeDocument/2006/relationships/hyperlink" Target="mailto:nutrition@murray.k12.ga.us" TargetMode="External"/><Relationship Id="rId14" Type="http://schemas.openxmlformats.org/officeDocument/2006/relationships/hyperlink" Target="https://word-edit.officeapps.live.com/we/wordeditorframe.aspx?ui=en%2DUS&amp;rs=en%2DUS&amp;wopisrc=https%3A%2F%2Fshealy-my.sharepoint.com%2Fpersonal%2Ftheresa_latta_doe_k12_ga_us%2F_vti_bin%2Fwopi.ashx%2Ffiles%2Fbec010d17c724c4e87ece608c427288c&amp;wdenableroaming=1&amp;mscc=1&amp;wdodb=1&amp;hid=8A04FE9E-9078-9000-F0E7-C0736E5CDF51&amp;wdorigin=Other&amp;jsapi=1&amp;newsession=1&amp;corrid=11953eec-d420-4a88-907b-7316107da6ca&amp;usid=11953eec-d420-4a88-907b-7316107da6ca&amp;instantedit=1&amp;wopicomplete=1&amp;wdredirectionreason=Unified_SingleFlushFallback" TargetMode="External"/><Relationship Id="rId22" Type="http://schemas.openxmlformats.org/officeDocument/2006/relationships/hyperlink" Target="mailto:program.intake@usda.gov"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7BFDB-8958-49C7-B8A0-FAEED5539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32</Pages>
  <Words>11668</Words>
  <Characters>66511</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Ridley</dc:creator>
  <cp:lastModifiedBy>amanda ridley</cp:lastModifiedBy>
  <cp:revision>5</cp:revision>
  <cp:lastPrinted>2026-06-09T16:00:00Z</cp:lastPrinted>
  <dcterms:created xsi:type="dcterms:W3CDTF">2026-06-09T14:24:00Z</dcterms:created>
  <dcterms:modified xsi:type="dcterms:W3CDTF">2026-06-09T17:00:00Z</dcterms:modified>
</cp:coreProperties>
</file>