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10666" w14:textId="48579AD9" w:rsidR="007E1142" w:rsidRDefault="00EA0A6F" w:rsidP="6B6FA75A">
      <w:pPr>
        <w:spacing w:before="240" w:after="240"/>
        <w:jc w:val="center"/>
        <w:rPr>
          <w:rFonts w:ascii="Aptos" w:eastAsia="Aptos" w:hAnsi="Aptos" w:cs="Aptos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28DB3D" wp14:editId="1DB1A755">
            <wp:simplePos x="0" y="0"/>
            <wp:positionH relativeFrom="column">
              <wp:posOffset>-9525</wp:posOffset>
            </wp:positionH>
            <wp:positionV relativeFrom="paragraph">
              <wp:posOffset>-161925</wp:posOffset>
            </wp:positionV>
            <wp:extent cx="866775" cy="866775"/>
            <wp:effectExtent l="0" t="0" r="9525" b="9525"/>
            <wp:wrapNone/>
            <wp:docPr id="1671679782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6672">
        <w:rPr>
          <w:rFonts w:ascii="Aptos" w:eastAsia="Aptos" w:hAnsi="Aptos" w:cs="Aptos"/>
          <w:b/>
          <w:bCs/>
        </w:rPr>
        <w:t xml:space="preserve"> </w:t>
      </w:r>
      <w:r w:rsidR="15AC69F2" w:rsidRPr="2E6DF983">
        <w:rPr>
          <w:rFonts w:ascii="Aptos" w:eastAsia="Aptos" w:hAnsi="Aptos" w:cs="Aptos"/>
          <w:b/>
          <w:bCs/>
        </w:rPr>
        <w:t>RURAL HEALTH TRANSFORMATION PROGRAM (RHTP)</w:t>
      </w:r>
    </w:p>
    <w:p w14:paraId="674C22B6" w14:textId="613721FA" w:rsidR="00EA0A6F" w:rsidRDefault="30916F28" w:rsidP="6B6FA75A">
      <w:pPr>
        <w:spacing w:after="0" w:line="240" w:lineRule="auto"/>
        <w:jc w:val="center"/>
        <w:rPr>
          <w:rFonts w:ascii="Aptos" w:eastAsia="Aptos" w:hAnsi="Aptos" w:cs="Aptos"/>
          <w:b/>
          <w:bCs/>
          <w:color w:val="153D63" w:themeColor="text2" w:themeTint="E6"/>
        </w:rPr>
      </w:pPr>
      <w:r w:rsidRPr="52B466E2">
        <w:rPr>
          <w:rFonts w:ascii="Aptos" w:eastAsia="Aptos" w:hAnsi="Aptos" w:cs="Aptos"/>
          <w:b/>
          <w:bCs/>
        </w:rPr>
        <w:t xml:space="preserve">    </w:t>
      </w:r>
      <w:r w:rsidR="56212684" w:rsidRPr="52B466E2">
        <w:rPr>
          <w:rFonts w:ascii="Aptos" w:eastAsia="Aptos" w:hAnsi="Aptos" w:cs="Aptos"/>
          <w:b/>
          <w:bCs/>
        </w:rPr>
        <w:t xml:space="preserve">SECTION </w:t>
      </w:r>
      <w:r w:rsidR="007503EE" w:rsidRPr="52B466E2">
        <w:rPr>
          <w:rFonts w:ascii="Aptos" w:eastAsia="Aptos" w:hAnsi="Aptos" w:cs="Aptos"/>
          <w:b/>
          <w:bCs/>
        </w:rPr>
        <w:t>C — ORGANIZATIONAL CAPACITY AND ELIGIBILITY</w:t>
      </w:r>
    </w:p>
    <w:p w14:paraId="059D6E32" w14:textId="77777777" w:rsidR="007503EE" w:rsidRDefault="007503EE" w:rsidP="00B13785">
      <w:pPr>
        <w:spacing w:after="0" w:line="36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  <w:highlight w:val="yellow"/>
        </w:rPr>
      </w:pPr>
    </w:p>
    <w:p w14:paraId="4CECF998" w14:textId="77777777" w:rsidR="009826C5" w:rsidRDefault="009826C5" w:rsidP="009826C5">
      <w:pPr>
        <w:spacing w:after="0" w:line="240" w:lineRule="auto"/>
        <w:rPr>
          <w:rFonts w:ascii="Aptos" w:eastAsia="Aptos" w:hAnsi="Aptos" w:cs="Aptos"/>
          <w:b/>
          <w:bCs/>
          <w:sz w:val="21"/>
          <w:szCs w:val="21"/>
        </w:rPr>
      </w:pPr>
    </w:p>
    <w:p w14:paraId="355B42FE" w14:textId="45C5A867" w:rsidR="009826C5" w:rsidRPr="009826C5" w:rsidRDefault="009826C5" w:rsidP="009826C5">
      <w:pPr>
        <w:spacing w:after="0" w:line="240" w:lineRule="auto"/>
        <w:rPr>
          <w:rFonts w:ascii="Aptos" w:eastAsia="Aptos" w:hAnsi="Aptos" w:cs="Aptos"/>
          <w:sz w:val="21"/>
          <w:szCs w:val="21"/>
        </w:rPr>
      </w:pPr>
      <w:r>
        <w:rPr>
          <w:rFonts w:ascii="Aptos" w:eastAsia="Aptos" w:hAnsi="Aptos" w:cs="Aptos"/>
          <w:b/>
          <w:bCs/>
          <w:sz w:val="21"/>
          <w:szCs w:val="21"/>
        </w:rPr>
        <w:t xml:space="preserve">Instructions: </w:t>
      </w:r>
      <w:r w:rsidRPr="009826C5">
        <w:rPr>
          <w:rFonts w:ascii="Aptos" w:eastAsia="Aptos" w:hAnsi="Aptos" w:cs="Aptos"/>
          <w:sz w:val="21"/>
          <w:szCs w:val="21"/>
        </w:rPr>
        <w:t>Applicants must upload Section C</w:t>
      </w:r>
      <w:r w:rsidR="005C6672">
        <w:rPr>
          <w:rFonts w:ascii="Aptos" w:eastAsia="Aptos" w:hAnsi="Aptos" w:cs="Aptos"/>
          <w:sz w:val="21"/>
          <w:szCs w:val="21"/>
        </w:rPr>
        <w:t xml:space="preserve"> Form</w:t>
      </w:r>
      <w:r w:rsidRPr="009826C5">
        <w:rPr>
          <w:rFonts w:ascii="Aptos" w:eastAsia="Aptos" w:hAnsi="Aptos" w:cs="Aptos"/>
          <w:sz w:val="21"/>
          <w:szCs w:val="21"/>
        </w:rPr>
        <w:t xml:space="preserve"> as a single consolidated PDF. The PDF must contain all required documentation in the exact order listed in this section, including any checklists, attachments, and supporting evidence.</w:t>
      </w:r>
    </w:p>
    <w:p w14:paraId="7929DB7B" w14:textId="77777777" w:rsidR="009826C5" w:rsidRPr="009826C5" w:rsidRDefault="009826C5" w:rsidP="009826C5">
      <w:pPr>
        <w:spacing w:after="0" w:line="240" w:lineRule="auto"/>
        <w:rPr>
          <w:rFonts w:ascii="Aptos" w:eastAsia="Aptos" w:hAnsi="Aptos" w:cs="Aptos"/>
          <w:sz w:val="21"/>
          <w:szCs w:val="21"/>
        </w:rPr>
      </w:pPr>
    </w:p>
    <w:p w14:paraId="0AEF9DC4" w14:textId="114402BE" w:rsidR="009826C5" w:rsidRPr="009826C5" w:rsidRDefault="009826C5" w:rsidP="009826C5">
      <w:p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009826C5">
        <w:rPr>
          <w:rFonts w:ascii="Aptos" w:eastAsia="Aptos" w:hAnsi="Aptos" w:cs="Aptos"/>
          <w:sz w:val="21"/>
          <w:szCs w:val="21"/>
        </w:rPr>
        <w:t>Formatting Requirements:</w:t>
      </w:r>
    </w:p>
    <w:p w14:paraId="25842353" w14:textId="77777777" w:rsidR="009826C5" w:rsidRPr="009826C5" w:rsidRDefault="009826C5" w:rsidP="009826C5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009826C5">
        <w:rPr>
          <w:rFonts w:ascii="Aptos" w:eastAsia="Aptos" w:hAnsi="Aptos" w:cs="Aptos"/>
          <w:sz w:val="21"/>
          <w:szCs w:val="21"/>
        </w:rPr>
        <w:t>All documents must be combined into one (1) PDF.</w:t>
      </w:r>
    </w:p>
    <w:p w14:paraId="594BE6B1" w14:textId="2A939235" w:rsidR="009826C5" w:rsidRPr="009826C5" w:rsidRDefault="009826C5" w:rsidP="009826C5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009826C5">
        <w:rPr>
          <w:rFonts w:ascii="Aptos" w:eastAsia="Aptos" w:hAnsi="Aptos" w:cs="Aptos"/>
          <w:sz w:val="21"/>
          <w:szCs w:val="21"/>
        </w:rPr>
        <w:t>Documents must be organized in the order they appear in Section C below (C.A1 through C.A</w:t>
      </w:r>
      <w:r w:rsidR="008206E8">
        <w:rPr>
          <w:rFonts w:ascii="Aptos" w:eastAsia="Aptos" w:hAnsi="Aptos" w:cs="Aptos"/>
          <w:sz w:val="21"/>
          <w:szCs w:val="21"/>
        </w:rPr>
        <w:t>6</w:t>
      </w:r>
      <w:r w:rsidRPr="009826C5">
        <w:rPr>
          <w:rFonts w:ascii="Aptos" w:eastAsia="Aptos" w:hAnsi="Aptos" w:cs="Aptos"/>
          <w:sz w:val="21"/>
          <w:szCs w:val="21"/>
        </w:rPr>
        <w:t>.4).</w:t>
      </w:r>
    </w:p>
    <w:p w14:paraId="4FDDEF57" w14:textId="6D5AFDE9" w:rsidR="009826C5" w:rsidRPr="009826C5" w:rsidRDefault="009826C5" w:rsidP="009826C5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7EEABEA9">
        <w:rPr>
          <w:rFonts w:ascii="Aptos" w:eastAsia="Aptos" w:hAnsi="Aptos" w:cs="Aptos"/>
          <w:sz w:val="21"/>
          <w:szCs w:val="21"/>
        </w:rPr>
        <w:t xml:space="preserve">Each subsection must begin on a separate page </w:t>
      </w:r>
      <w:r w:rsidR="4C5D316C" w:rsidRPr="7EEABEA9">
        <w:rPr>
          <w:rFonts w:ascii="Aptos" w:eastAsia="Aptos" w:hAnsi="Aptos" w:cs="Aptos"/>
          <w:sz w:val="21"/>
          <w:szCs w:val="21"/>
        </w:rPr>
        <w:t>and</w:t>
      </w:r>
      <w:r w:rsidRPr="7EEABEA9">
        <w:rPr>
          <w:rFonts w:ascii="Aptos" w:eastAsia="Aptos" w:hAnsi="Aptos" w:cs="Aptos"/>
          <w:sz w:val="21"/>
          <w:szCs w:val="21"/>
        </w:rPr>
        <w:t xml:space="preserve"> be clearly labeled.</w:t>
      </w:r>
    </w:p>
    <w:p w14:paraId="1033AAAF" w14:textId="77777777" w:rsidR="009826C5" w:rsidRPr="009826C5" w:rsidRDefault="009826C5" w:rsidP="009826C5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009826C5">
        <w:rPr>
          <w:rFonts w:ascii="Aptos" w:eastAsia="Aptos" w:hAnsi="Aptos" w:cs="Aptos"/>
          <w:sz w:val="21"/>
          <w:szCs w:val="21"/>
        </w:rPr>
        <w:t>Do not submit ZIP files, multiple uploads, or hyperlinks to external storage.</w:t>
      </w:r>
    </w:p>
    <w:p w14:paraId="3FE1ABFE" w14:textId="77777777" w:rsidR="009826C5" w:rsidRDefault="009826C5" w:rsidP="009826C5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009826C5">
        <w:rPr>
          <w:rFonts w:ascii="Aptos" w:eastAsia="Aptos" w:hAnsi="Aptos" w:cs="Aptos"/>
          <w:sz w:val="21"/>
          <w:szCs w:val="21"/>
        </w:rPr>
        <w:t>Illegible, out</w:t>
      </w:r>
      <w:r w:rsidRPr="009826C5">
        <w:rPr>
          <w:rFonts w:ascii="Cambria Math" w:eastAsia="Aptos" w:hAnsi="Cambria Math" w:cs="Cambria Math"/>
          <w:sz w:val="21"/>
          <w:szCs w:val="21"/>
        </w:rPr>
        <w:t>‑</w:t>
      </w:r>
      <w:r w:rsidRPr="009826C5">
        <w:rPr>
          <w:rFonts w:ascii="Aptos" w:eastAsia="Aptos" w:hAnsi="Aptos" w:cs="Aptos"/>
          <w:sz w:val="21"/>
          <w:szCs w:val="21"/>
        </w:rPr>
        <w:t>of</w:t>
      </w:r>
      <w:r w:rsidRPr="009826C5">
        <w:rPr>
          <w:rFonts w:ascii="Cambria Math" w:eastAsia="Aptos" w:hAnsi="Cambria Math" w:cs="Cambria Math"/>
          <w:sz w:val="21"/>
          <w:szCs w:val="21"/>
        </w:rPr>
        <w:t>‑</w:t>
      </w:r>
      <w:r w:rsidRPr="009826C5">
        <w:rPr>
          <w:rFonts w:ascii="Aptos" w:eastAsia="Aptos" w:hAnsi="Aptos" w:cs="Aptos"/>
          <w:sz w:val="21"/>
          <w:szCs w:val="21"/>
        </w:rPr>
        <w:t>order, or incomplete document packages may be deemed non</w:t>
      </w:r>
      <w:r w:rsidRPr="009826C5">
        <w:rPr>
          <w:rFonts w:ascii="Cambria Math" w:eastAsia="Aptos" w:hAnsi="Cambria Math" w:cs="Cambria Math"/>
          <w:sz w:val="21"/>
          <w:szCs w:val="21"/>
        </w:rPr>
        <w:t>‑</w:t>
      </w:r>
      <w:r w:rsidRPr="009826C5">
        <w:rPr>
          <w:rFonts w:ascii="Aptos" w:eastAsia="Aptos" w:hAnsi="Aptos" w:cs="Aptos"/>
          <w:sz w:val="21"/>
          <w:szCs w:val="21"/>
        </w:rPr>
        <w:t>responsive.</w:t>
      </w:r>
    </w:p>
    <w:p w14:paraId="335E1F75" w14:textId="3CE9AC76" w:rsidR="00AD1685" w:rsidRPr="009826C5" w:rsidRDefault="00AD1685" w:rsidP="009826C5">
      <w:pPr>
        <w:pStyle w:val="ListParagraph"/>
        <w:numPr>
          <w:ilvl w:val="0"/>
          <w:numId w:val="1"/>
        </w:numPr>
        <w:spacing w:after="0" w:line="240" w:lineRule="auto"/>
        <w:rPr>
          <w:rFonts w:ascii="Aptos" w:eastAsia="Aptos" w:hAnsi="Aptos" w:cs="Aptos"/>
          <w:sz w:val="21"/>
          <w:szCs w:val="21"/>
        </w:rPr>
      </w:pPr>
      <w:r w:rsidRPr="1768C1D2">
        <w:rPr>
          <w:sz w:val="21"/>
          <w:szCs w:val="21"/>
        </w:rPr>
        <w:t>Follow the page limits in the RHTP Initiative Guidance</w:t>
      </w:r>
    </w:p>
    <w:p w14:paraId="16386E6F" w14:textId="77777777" w:rsidR="009826C5" w:rsidRPr="009826C5" w:rsidRDefault="009826C5" w:rsidP="009826C5">
      <w:pPr>
        <w:spacing w:after="0" w:line="240" w:lineRule="auto"/>
        <w:rPr>
          <w:rFonts w:ascii="Aptos" w:eastAsia="Aptos" w:hAnsi="Aptos" w:cs="Aptos"/>
          <w:color w:val="153D63" w:themeColor="text2" w:themeTint="E6"/>
          <w:sz w:val="21"/>
          <w:szCs w:val="21"/>
        </w:rPr>
      </w:pPr>
    </w:p>
    <w:p w14:paraId="2499B70D" w14:textId="7400058B" w:rsidR="00B13785" w:rsidRPr="00B13785" w:rsidRDefault="00B13785" w:rsidP="009826C5">
      <w:pPr>
        <w:spacing w:after="0" w:line="360" w:lineRule="auto"/>
        <w:rPr>
          <w:rFonts w:ascii="Aptos" w:eastAsia="Aptos" w:hAnsi="Aptos" w:cs="Aptos"/>
          <w:b/>
          <w:bCs/>
          <w:sz w:val="21"/>
          <w:szCs w:val="21"/>
        </w:rPr>
      </w:pPr>
      <w:r w:rsidRPr="00B13785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Legal Organization Name:</w:t>
      </w:r>
      <w:r>
        <w:rPr>
          <w:rFonts w:ascii="Aptos" w:eastAsia="Aptos" w:hAnsi="Aptos" w:cs="Aptos"/>
          <w:b/>
          <w:bCs/>
          <w:sz w:val="21"/>
          <w:szCs w:val="21"/>
        </w:rPr>
        <w:t xml:space="preserve"> </w:t>
      </w:r>
      <w:sdt>
        <w:sdtPr>
          <w:rPr>
            <w:rFonts w:ascii="Aptos" w:eastAsia="Aptos" w:hAnsi="Aptos" w:cs="Aptos"/>
            <w:b/>
            <w:bCs/>
            <w:sz w:val="21"/>
            <w:szCs w:val="21"/>
          </w:rPr>
          <w:id w:val="1591121307"/>
          <w:placeholder>
            <w:docPart w:val="DefaultPlaceholder_-1854013440"/>
          </w:placeholder>
          <w:showingPlcHdr/>
        </w:sdtPr>
        <w:sdtEndPr/>
        <w:sdtContent>
          <w:r w:rsidRPr="00BA78D0">
            <w:rPr>
              <w:rStyle w:val="PlaceholderText"/>
            </w:rPr>
            <w:t>Click or tap here to enter text.</w:t>
          </w:r>
        </w:sdtContent>
      </w:sdt>
    </w:p>
    <w:p w14:paraId="51EA5FAB" w14:textId="0F521A95" w:rsidR="007E1142" w:rsidRPr="00FF6E2C" w:rsidRDefault="15AC69F2" w:rsidP="2E6DF983">
      <w:pPr>
        <w:spacing w:after="0" w:line="240" w:lineRule="auto"/>
        <w:rPr>
          <w:rFonts w:ascii="Aptos" w:eastAsia="Aptos" w:hAnsi="Aptos" w:cs="Aptos"/>
          <w:b/>
          <w:bCs/>
          <w:sz w:val="21"/>
          <w:szCs w:val="21"/>
        </w:rPr>
      </w:pPr>
      <w:r w:rsidRPr="00FF6E2C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A. </w:t>
      </w:r>
      <w:r w:rsidR="00B13785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Baseline </w:t>
      </w:r>
      <w:r w:rsidRPr="00FF6E2C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Organization</w:t>
      </w:r>
      <w:r w:rsidR="00B13785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al Eligibilit</w:t>
      </w:r>
      <w:r w:rsidR="0056295B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y Checklist</w:t>
      </w:r>
      <w:r w:rsidR="002D1B2A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 – Documentation Required</w:t>
      </w:r>
    </w:p>
    <w:p w14:paraId="7076B422" w14:textId="5DBD3502" w:rsidR="002D1B2A" w:rsidRDefault="00221F7A" w:rsidP="005E6827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497393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0806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00B13785" w:rsidRPr="00FF6E2C">
        <w:rPr>
          <w:rFonts w:ascii="Aptos" w:eastAsia="Aptos" w:hAnsi="Aptos" w:cs="Aptos"/>
          <w:sz w:val="21"/>
          <w:szCs w:val="21"/>
        </w:rPr>
        <w:t xml:space="preserve"> </w:t>
      </w:r>
      <w:r w:rsidR="005E6827" w:rsidRPr="005E6827">
        <w:rPr>
          <w:rFonts w:ascii="Aptos" w:eastAsia="Aptos" w:hAnsi="Aptos" w:cs="Aptos"/>
          <w:b/>
          <w:bCs/>
          <w:sz w:val="21"/>
          <w:szCs w:val="21"/>
        </w:rPr>
        <w:t>C.A1</w:t>
      </w:r>
      <w:r w:rsidR="005E6827">
        <w:rPr>
          <w:rFonts w:ascii="Aptos" w:eastAsia="Aptos" w:hAnsi="Aptos" w:cs="Aptos"/>
          <w:sz w:val="21"/>
          <w:szCs w:val="21"/>
        </w:rPr>
        <w:t xml:space="preserve"> </w:t>
      </w:r>
      <w:r w:rsidR="00214D8A">
        <w:rPr>
          <w:rFonts w:ascii="Aptos" w:eastAsia="Aptos" w:hAnsi="Aptos" w:cs="Aptos"/>
          <w:sz w:val="21"/>
          <w:szCs w:val="21"/>
        </w:rPr>
        <w:t>P</w:t>
      </w:r>
      <w:r w:rsidR="00214D8A" w:rsidRPr="00214D8A">
        <w:rPr>
          <w:rFonts w:ascii="Aptos" w:eastAsia="Aptos" w:hAnsi="Aptos" w:cs="Aptos"/>
          <w:sz w:val="21"/>
          <w:szCs w:val="21"/>
        </w:rPr>
        <w:t>roof of Florida licensure or educational accreditation</w:t>
      </w:r>
    </w:p>
    <w:p w14:paraId="0EA2E317" w14:textId="572A4722" w:rsidR="009110A2" w:rsidRDefault="00221F7A" w:rsidP="00214D8A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987087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D8A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00214D8A" w:rsidRPr="00B13785">
        <w:rPr>
          <w:rFonts w:ascii="Aptos" w:eastAsia="Aptos" w:hAnsi="Aptos" w:cs="Aptos"/>
          <w:sz w:val="21"/>
          <w:szCs w:val="21"/>
        </w:rPr>
        <w:t xml:space="preserve"> </w:t>
      </w:r>
      <w:r w:rsidR="005E6827" w:rsidRPr="005E6827">
        <w:rPr>
          <w:rFonts w:ascii="Aptos" w:eastAsia="Aptos" w:hAnsi="Aptos" w:cs="Aptos"/>
          <w:b/>
          <w:bCs/>
          <w:sz w:val="21"/>
          <w:szCs w:val="21"/>
        </w:rPr>
        <w:t>C.A2</w:t>
      </w:r>
      <w:r w:rsidR="005E6827">
        <w:rPr>
          <w:rFonts w:ascii="Aptos" w:eastAsia="Aptos" w:hAnsi="Aptos" w:cs="Aptos"/>
          <w:sz w:val="21"/>
          <w:szCs w:val="21"/>
        </w:rPr>
        <w:t xml:space="preserve"> </w:t>
      </w:r>
      <w:r w:rsidR="00214D8A" w:rsidRPr="00B13785">
        <w:rPr>
          <w:rFonts w:ascii="Aptos" w:eastAsia="Aptos" w:hAnsi="Aptos" w:cs="Aptos"/>
          <w:sz w:val="21"/>
          <w:szCs w:val="21"/>
        </w:rPr>
        <w:t>Active SAM.gov registration</w:t>
      </w:r>
      <w:r w:rsidR="00214D8A">
        <w:rPr>
          <w:rFonts w:ascii="Aptos" w:eastAsia="Aptos" w:hAnsi="Aptos" w:cs="Aptos"/>
          <w:sz w:val="21"/>
          <w:szCs w:val="21"/>
        </w:rPr>
        <w:t xml:space="preserve"> as of the application deadline </w:t>
      </w:r>
    </w:p>
    <w:p w14:paraId="42A1372D" w14:textId="54C2FB29" w:rsidR="009110A2" w:rsidRDefault="00221F7A" w:rsidP="009110A2">
      <w:pPr>
        <w:spacing w:after="0" w:line="240" w:lineRule="auto"/>
        <w:ind w:left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1564244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10A2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009110A2" w:rsidRPr="00B13785">
        <w:rPr>
          <w:rFonts w:ascii="Aptos" w:eastAsia="Aptos" w:hAnsi="Aptos" w:cs="Aptos"/>
          <w:sz w:val="21"/>
          <w:szCs w:val="21"/>
        </w:rPr>
        <w:t xml:space="preserve"> </w:t>
      </w:r>
      <w:proofErr w:type="gramStart"/>
      <w:r w:rsidR="005E6827" w:rsidRPr="005E6827">
        <w:rPr>
          <w:rFonts w:ascii="Aptos" w:eastAsia="Aptos" w:hAnsi="Aptos" w:cs="Aptos"/>
          <w:b/>
          <w:bCs/>
          <w:sz w:val="21"/>
          <w:szCs w:val="21"/>
        </w:rPr>
        <w:t>C.A3</w:t>
      </w:r>
      <w:r w:rsidR="005E6827">
        <w:rPr>
          <w:rFonts w:ascii="Aptos" w:eastAsia="Aptos" w:hAnsi="Aptos" w:cs="Aptos"/>
          <w:sz w:val="21"/>
          <w:szCs w:val="21"/>
        </w:rPr>
        <w:t xml:space="preserve">  </w:t>
      </w:r>
      <w:r w:rsidR="009110A2">
        <w:rPr>
          <w:rFonts w:ascii="Aptos" w:eastAsia="Aptos" w:hAnsi="Aptos" w:cs="Aptos"/>
          <w:sz w:val="21"/>
          <w:szCs w:val="21"/>
        </w:rPr>
        <w:t>Proof</w:t>
      </w:r>
      <w:proofErr w:type="gramEnd"/>
      <w:r w:rsidR="009110A2">
        <w:rPr>
          <w:rFonts w:ascii="Aptos" w:eastAsia="Aptos" w:hAnsi="Aptos" w:cs="Aptos"/>
          <w:sz w:val="21"/>
          <w:szCs w:val="21"/>
        </w:rPr>
        <w:t xml:space="preserve"> of </w:t>
      </w:r>
      <w:r w:rsidR="009110A2" w:rsidRPr="00B36459">
        <w:rPr>
          <w:rFonts w:ascii="Aptos" w:eastAsia="Aptos" w:hAnsi="Aptos" w:cs="Aptos"/>
          <w:sz w:val="21"/>
          <w:szCs w:val="21"/>
        </w:rPr>
        <w:t>locat</w:t>
      </w:r>
      <w:r w:rsidR="009110A2">
        <w:rPr>
          <w:rFonts w:ascii="Aptos" w:eastAsia="Aptos" w:hAnsi="Aptos" w:cs="Aptos"/>
          <w:sz w:val="21"/>
          <w:szCs w:val="21"/>
        </w:rPr>
        <w:t>ion</w:t>
      </w:r>
      <w:r w:rsidR="009110A2" w:rsidRPr="00B36459">
        <w:rPr>
          <w:rFonts w:ascii="Aptos" w:eastAsia="Aptos" w:hAnsi="Aptos" w:cs="Aptos"/>
          <w:sz w:val="21"/>
          <w:szCs w:val="21"/>
        </w:rPr>
        <w:t xml:space="preserve"> in, or actively serving patients, clients, or trainees in, one or more eligible rural communities </w:t>
      </w:r>
      <w:r w:rsidR="009110A2" w:rsidRPr="00B13785">
        <w:rPr>
          <w:rFonts w:ascii="Aptos" w:eastAsia="Aptos" w:hAnsi="Aptos" w:cs="Aptos"/>
          <w:sz w:val="21"/>
          <w:szCs w:val="21"/>
        </w:rPr>
        <w:t>(</w:t>
      </w:r>
      <w:r w:rsidR="009110A2">
        <w:rPr>
          <w:rFonts w:ascii="Aptos" w:eastAsia="Aptos" w:hAnsi="Aptos" w:cs="Aptos"/>
          <w:sz w:val="21"/>
          <w:szCs w:val="21"/>
        </w:rPr>
        <w:t>Select pathway</w:t>
      </w:r>
      <w:r w:rsidR="0056295B">
        <w:rPr>
          <w:rFonts w:ascii="Aptos" w:eastAsia="Aptos" w:hAnsi="Aptos" w:cs="Aptos"/>
          <w:sz w:val="21"/>
          <w:szCs w:val="21"/>
        </w:rPr>
        <w:t xml:space="preserve"> below</w:t>
      </w:r>
      <w:r w:rsidR="002D1B2A">
        <w:rPr>
          <w:rFonts w:ascii="Aptos" w:eastAsia="Aptos" w:hAnsi="Aptos" w:cs="Aptos"/>
          <w:sz w:val="21"/>
          <w:szCs w:val="21"/>
        </w:rPr>
        <w:t>)</w:t>
      </w:r>
    </w:p>
    <w:p w14:paraId="33EEF9B0" w14:textId="6EB94061" w:rsidR="009110A2" w:rsidRPr="009110A2" w:rsidRDefault="009110A2" w:rsidP="009110A2">
      <w:pPr>
        <w:spacing w:after="0" w:line="240" w:lineRule="auto"/>
        <w:ind w:left="720" w:firstLine="720"/>
        <w:rPr>
          <w:rFonts w:ascii="Aptos" w:eastAsia="Aptos" w:hAnsi="Aptos" w:cs="Aptos"/>
          <w:sz w:val="21"/>
          <w:szCs w:val="21"/>
        </w:rPr>
      </w:pPr>
      <w:r w:rsidRPr="009110A2">
        <w:rPr>
          <w:rFonts w:ascii="Arial" w:eastAsia="Aptos" w:hAnsi="Arial" w:cs="Arial"/>
          <w:sz w:val="21"/>
          <w:szCs w:val="21"/>
        </w:rPr>
        <w:t>​​</w:t>
      </w:r>
      <w:sdt>
        <w:sdtPr>
          <w:rPr>
            <w:rFonts w:ascii="Arial" w:eastAsia="Aptos" w:hAnsi="Arial" w:cs="Arial"/>
            <w:sz w:val="21"/>
            <w:szCs w:val="21"/>
          </w:rPr>
          <w:id w:val="39278303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6E1917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Pr="009110A2">
        <w:rPr>
          <w:rFonts w:ascii="Arial" w:eastAsia="Aptos" w:hAnsi="Arial" w:cs="Arial"/>
          <w:sz w:val="21"/>
          <w:szCs w:val="21"/>
        </w:rPr>
        <w:t>​</w:t>
      </w:r>
      <w:r w:rsidRPr="009110A2">
        <w:rPr>
          <w:rFonts w:ascii="Aptos" w:eastAsia="Aptos" w:hAnsi="Aptos" w:cs="Aptos"/>
          <w:sz w:val="21"/>
          <w:szCs w:val="21"/>
        </w:rPr>
        <w:t> Pathway A – Florida Statute §288.0656</w:t>
      </w:r>
    </w:p>
    <w:p w14:paraId="71EDA389" w14:textId="0E819D9D" w:rsidR="009110A2" w:rsidRPr="009110A2" w:rsidRDefault="009110A2" w:rsidP="009110A2">
      <w:pPr>
        <w:spacing w:after="0" w:line="240" w:lineRule="auto"/>
        <w:ind w:left="1440"/>
        <w:rPr>
          <w:rFonts w:ascii="Aptos" w:eastAsia="Aptos" w:hAnsi="Aptos" w:cs="Aptos"/>
          <w:sz w:val="21"/>
          <w:szCs w:val="21"/>
        </w:rPr>
      </w:pPr>
      <w:r w:rsidRPr="009110A2">
        <w:rPr>
          <w:rFonts w:ascii="Arial" w:eastAsia="Aptos" w:hAnsi="Arial" w:cs="Arial"/>
          <w:sz w:val="21"/>
          <w:szCs w:val="21"/>
        </w:rPr>
        <w:t>​​</w:t>
      </w:r>
      <w:sdt>
        <w:sdtPr>
          <w:rPr>
            <w:rFonts w:ascii="Arial" w:eastAsia="Aptos" w:hAnsi="Arial" w:cs="Arial"/>
            <w:sz w:val="21"/>
            <w:szCs w:val="21"/>
          </w:rPr>
          <w:id w:val="-193836547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Pr="009110A2">
        <w:rPr>
          <w:rFonts w:ascii="Arial" w:eastAsia="Aptos" w:hAnsi="Arial" w:cs="Arial"/>
          <w:sz w:val="21"/>
          <w:szCs w:val="21"/>
        </w:rPr>
        <w:t>​</w:t>
      </w:r>
      <w:r w:rsidRPr="009110A2">
        <w:rPr>
          <w:rFonts w:ascii="Aptos" w:eastAsia="Aptos" w:hAnsi="Aptos" w:cs="Aptos"/>
          <w:sz w:val="21"/>
          <w:szCs w:val="21"/>
        </w:rPr>
        <w:t> Pathway B – Florida Rural Economic Development Initiative (REDI) or Rural Areas of Critical Economic Concern (RACEC) </w:t>
      </w:r>
    </w:p>
    <w:p w14:paraId="44A7AD5D" w14:textId="28EE9208" w:rsidR="009110A2" w:rsidRPr="009110A2" w:rsidRDefault="009110A2" w:rsidP="009110A2">
      <w:pPr>
        <w:spacing w:after="0" w:line="240" w:lineRule="auto"/>
        <w:ind w:left="720" w:firstLine="720"/>
        <w:rPr>
          <w:rFonts w:ascii="Aptos" w:eastAsia="Aptos" w:hAnsi="Aptos" w:cs="Aptos"/>
          <w:sz w:val="21"/>
          <w:szCs w:val="21"/>
        </w:rPr>
      </w:pPr>
      <w:r w:rsidRPr="009110A2">
        <w:rPr>
          <w:rFonts w:ascii="Arial" w:eastAsia="Aptos" w:hAnsi="Arial" w:cs="Arial"/>
          <w:sz w:val="21"/>
          <w:szCs w:val="21"/>
        </w:rPr>
        <w:t>​​</w:t>
      </w:r>
      <w:sdt>
        <w:sdtPr>
          <w:rPr>
            <w:rFonts w:ascii="Arial" w:eastAsia="Aptos" w:hAnsi="Arial" w:cs="Arial"/>
            <w:sz w:val="21"/>
            <w:szCs w:val="21"/>
          </w:rPr>
          <w:id w:val="91259554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Pr="009110A2">
        <w:rPr>
          <w:rFonts w:ascii="Arial" w:eastAsia="Aptos" w:hAnsi="Arial" w:cs="Arial"/>
          <w:sz w:val="21"/>
          <w:szCs w:val="21"/>
        </w:rPr>
        <w:t>​</w:t>
      </w:r>
      <w:r w:rsidRPr="009110A2">
        <w:rPr>
          <w:rFonts w:ascii="Aptos" w:eastAsia="Aptos" w:hAnsi="Aptos" w:cs="Aptos"/>
          <w:sz w:val="21"/>
          <w:szCs w:val="21"/>
        </w:rPr>
        <w:t> Pathway C – CMS Goldsmith (Hospitals only)  </w:t>
      </w:r>
    </w:p>
    <w:p w14:paraId="524B9329" w14:textId="742F6E97" w:rsidR="00393C69" w:rsidRDefault="009110A2" w:rsidP="7EEABEA9">
      <w:pPr>
        <w:spacing w:after="0" w:line="240" w:lineRule="auto"/>
        <w:ind w:left="720" w:firstLine="720"/>
        <w:rPr>
          <w:rFonts w:ascii="Aptos" w:eastAsia="Aptos" w:hAnsi="Aptos" w:cs="Aptos"/>
          <w:b/>
          <w:bCs/>
          <w:i/>
          <w:iCs/>
          <w:sz w:val="21"/>
          <w:szCs w:val="21"/>
        </w:rPr>
      </w:pPr>
      <w:r w:rsidRPr="7EEABEA9">
        <w:rPr>
          <w:rFonts w:ascii="Arial" w:eastAsia="Aptos" w:hAnsi="Arial" w:cs="Arial"/>
          <w:sz w:val="21"/>
          <w:szCs w:val="21"/>
        </w:rPr>
        <w:t>​​</w:t>
      </w:r>
      <w:sdt>
        <w:sdtPr>
          <w:rPr>
            <w:rFonts w:ascii="Arial" w:eastAsia="Aptos" w:hAnsi="Arial" w:cs="Arial"/>
            <w:sz w:val="21"/>
            <w:szCs w:val="21"/>
          </w:rPr>
          <w:id w:val="414133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7EEABEA9">
            <w:rPr>
              <w:rFonts w:ascii="MS Gothic" w:eastAsia="MS Gothic" w:hAnsi="MS Gothic" w:cs="Arial"/>
              <w:sz w:val="21"/>
              <w:szCs w:val="21"/>
            </w:rPr>
            <w:t>☐</w:t>
          </w:r>
        </w:sdtContent>
      </w:sdt>
      <w:r w:rsidRPr="7EEABEA9">
        <w:rPr>
          <w:rFonts w:ascii="Arial" w:eastAsia="Aptos" w:hAnsi="Arial" w:cs="Arial"/>
          <w:sz w:val="21"/>
          <w:szCs w:val="21"/>
        </w:rPr>
        <w:t>​</w:t>
      </w:r>
      <w:r w:rsidRPr="7EEABEA9">
        <w:rPr>
          <w:rFonts w:ascii="Aptos" w:eastAsia="Aptos" w:hAnsi="Aptos" w:cs="Aptos"/>
          <w:sz w:val="21"/>
          <w:szCs w:val="21"/>
        </w:rPr>
        <w:t> Pathway D – HRSA RUCA Codes / Rural Census Tracts</w:t>
      </w:r>
    </w:p>
    <w:p w14:paraId="7F9FB0F2" w14:textId="2D7200A5" w:rsidR="00393C69" w:rsidRDefault="00393C69" w:rsidP="7EEABEA9">
      <w:pPr>
        <w:spacing w:after="0" w:line="240" w:lineRule="auto"/>
        <w:ind w:left="720" w:firstLine="720"/>
        <w:rPr>
          <w:rFonts w:ascii="Aptos" w:eastAsia="Aptos" w:hAnsi="Aptos" w:cs="Aptos"/>
          <w:sz w:val="21"/>
          <w:szCs w:val="21"/>
        </w:rPr>
      </w:pPr>
    </w:p>
    <w:p w14:paraId="15470A3B" w14:textId="2DA0BD05" w:rsidR="00393C69" w:rsidRDefault="009110A2" w:rsidP="160877F3">
      <w:pPr>
        <w:spacing w:after="0" w:line="240" w:lineRule="auto"/>
        <w:ind w:left="720" w:firstLine="720"/>
        <w:rPr>
          <w:rFonts w:ascii="Aptos" w:eastAsia="Aptos" w:hAnsi="Aptos" w:cs="Aptos"/>
          <w:b/>
          <w:bCs/>
          <w:i/>
          <w:iCs/>
          <w:sz w:val="21"/>
          <w:szCs w:val="21"/>
        </w:rPr>
      </w:pPr>
      <w:r w:rsidRPr="160877F3">
        <w:rPr>
          <w:rFonts w:ascii="Aptos" w:eastAsia="Aptos" w:hAnsi="Aptos" w:cs="Aptos"/>
          <w:sz w:val="21"/>
          <w:szCs w:val="21"/>
        </w:rPr>
        <w:t> </w:t>
      </w:r>
      <w:r w:rsidR="5BC7F2E3" w:rsidRPr="160877F3">
        <w:rPr>
          <w:rFonts w:ascii="Aptos" w:eastAsia="Aptos" w:hAnsi="Aptos" w:cs="Aptos"/>
          <w:b/>
          <w:bCs/>
          <w:i/>
          <w:iCs/>
          <w:sz w:val="21"/>
          <w:szCs w:val="21"/>
        </w:rPr>
        <w:t xml:space="preserve">Applicants headquartered outside of Florida’s designated rural areas, or otherwise </w:t>
      </w:r>
      <w:r>
        <w:tab/>
      </w:r>
      <w:r w:rsidR="5BC7F2E3" w:rsidRPr="160877F3">
        <w:rPr>
          <w:rFonts w:ascii="Aptos" w:eastAsia="Aptos" w:hAnsi="Aptos" w:cs="Aptos"/>
          <w:b/>
          <w:bCs/>
          <w:i/>
          <w:iCs/>
          <w:sz w:val="21"/>
          <w:szCs w:val="21"/>
        </w:rPr>
        <w:t>ineligible for one of the established RHTP pathways, must provide all items below</w:t>
      </w:r>
      <w:r w:rsidR="00393C69" w:rsidRPr="160877F3">
        <w:rPr>
          <w:rFonts w:ascii="Aptos" w:eastAsia="Aptos" w:hAnsi="Aptos" w:cs="Aptos"/>
          <w:b/>
          <w:bCs/>
          <w:i/>
          <w:iCs/>
          <w:sz w:val="21"/>
          <w:szCs w:val="21"/>
        </w:rPr>
        <w:t>:</w:t>
      </w:r>
    </w:p>
    <w:p w14:paraId="53BBAD17" w14:textId="695581ED" w:rsidR="00393C69" w:rsidRPr="009110A2" w:rsidRDefault="00221F7A" w:rsidP="00393C69">
      <w:pPr>
        <w:spacing w:after="0" w:line="240" w:lineRule="auto"/>
        <w:ind w:left="144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rial" w:eastAsia="Aptos" w:hAnsi="Arial" w:cs="Arial"/>
            <w:sz w:val="21"/>
            <w:szCs w:val="21"/>
          </w:rPr>
          <w:id w:val="134698325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C69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="00393C69" w:rsidRPr="009110A2">
        <w:rPr>
          <w:rFonts w:ascii="Arial" w:eastAsia="Aptos" w:hAnsi="Arial" w:cs="Arial"/>
          <w:sz w:val="21"/>
          <w:szCs w:val="21"/>
        </w:rPr>
        <w:t>​</w:t>
      </w:r>
      <w:r w:rsidR="00393C69" w:rsidRPr="009110A2">
        <w:rPr>
          <w:rFonts w:ascii="Aptos" w:eastAsia="Aptos" w:hAnsi="Aptos" w:cs="Aptos"/>
          <w:sz w:val="21"/>
          <w:szCs w:val="21"/>
        </w:rPr>
        <w:t> </w:t>
      </w:r>
      <w:r w:rsidR="00393C69" w:rsidRPr="00393C69">
        <w:rPr>
          <w:rFonts w:ascii="Aptos" w:eastAsia="Aptos" w:hAnsi="Aptos" w:cs="Aptos"/>
          <w:sz w:val="21"/>
          <w:szCs w:val="21"/>
        </w:rPr>
        <w:t>Signed Memoranda of Understanding (MOUs) or Letters of Intent (LOIs) with eligible rural partner organizations</w:t>
      </w:r>
      <w:r w:rsidR="00393C69">
        <w:rPr>
          <w:rFonts w:ascii="Aptos" w:eastAsia="Aptos" w:hAnsi="Aptos" w:cs="Aptos"/>
          <w:sz w:val="21"/>
          <w:szCs w:val="21"/>
        </w:rPr>
        <w:t xml:space="preserve"> (these</w:t>
      </w:r>
      <w:r w:rsidR="00D02784">
        <w:rPr>
          <w:rFonts w:ascii="Aptos" w:eastAsia="Aptos" w:hAnsi="Aptos" w:cs="Aptos"/>
          <w:sz w:val="21"/>
          <w:szCs w:val="21"/>
        </w:rPr>
        <w:t xml:space="preserve"> should be included</w:t>
      </w:r>
      <w:r w:rsidR="00393C69">
        <w:rPr>
          <w:rFonts w:ascii="Aptos" w:eastAsia="Aptos" w:hAnsi="Aptos" w:cs="Aptos"/>
          <w:sz w:val="21"/>
          <w:szCs w:val="21"/>
        </w:rPr>
        <w:t xml:space="preserve"> </w:t>
      </w:r>
      <w:r w:rsidR="00D02784">
        <w:rPr>
          <w:rFonts w:ascii="Aptos" w:eastAsia="Aptos" w:hAnsi="Aptos" w:cs="Aptos"/>
          <w:sz w:val="21"/>
          <w:szCs w:val="21"/>
        </w:rPr>
        <w:t xml:space="preserve">in Section C </w:t>
      </w:r>
      <w:r w:rsidR="00D02784" w:rsidRPr="00D02784">
        <w:rPr>
          <w:rFonts w:ascii="Aptos" w:eastAsia="Aptos" w:hAnsi="Aptos" w:cs="Aptos"/>
          <w:b/>
          <w:bCs/>
          <w:sz w:val="21"/>
          <w:szCs w:val="21"/>
        </w:rPr>
        <w:t>and</w:t>
      </w:r>
      <w:r w:rsidR="00393C69">
        <w:rPr>
          <w:rFonts w:ascii="Aptos" w:eastAsia="Aptos" w:hAnsi="Aptos" w:cs="Aptos"/>
          <w:sz w:val="21"/>
          <w:szCs w:val="21"/>
        </w:rPr>
        <w:t xml:space="preserve"> Section</w:t>
      </w:r>
      <w:r w:rsidR="00D02784">
        <w:rPr>
          <w:rFonts w:ascii="Aptos" w:eastAsia="Aptos" w:hAnsi="Aptos" w:cs="Aptos"/>
          <w:sz w:val="21"/>
          <w:szCs w:val="21"/>
        </w:rPr>
        <w:t xml:space="preserve"> D, as applicable for non-rural headquartered organizations)</w:t>
      </w:r>
    </w:p>
    <w:p w14:paraId="61EC3860" w14:textId="72394E0B" w:rsidR="00393C69" w:rsidRPr="009110A2" w:rsidRDefault="00393C69" w:rsidP="38FF43DE">
      <w:pPr>
        <w:spacing w:after="0" w:line="240" w:lineRule="auto"/>
        <w:ind w:left="1440"/>
        <w:rPr>
          <w:rFonts w:ascii="Aptos" w:eastAsia="Aptos" w:hAnsi="Aptos" w:cs="Aptos"/>
          <w:b/>
          <w:bCs/>
          <w:sz w:val="21"/>
          <w:szCs w:val="21"/>
        </w:rPr>
      </w:pPr>
      <w:r w:rsidRPr="38FF43DE">
        <w:rPr>
          <w:rFonts w:ascii="Arial" w:eastAsia="Aptos" w:hAnsi="Arial" w:cs="Arial"/>
          <w:sz w:val="21"/>
          <w:szCs w:val="21"/>
        </w:rPr>
        <w:t>​​</w:t>
      </w:r>
      <w:sdt>
        <w:sdtPr>
          <w:rPr>
            <w:rFonts w:ascii="Arial" w:eastAsia="Aptos" w:hAnsi="Arial" w:cs="Arial"/>
            <w:sz w:val="21"/>
            <w:szCs w:val="21"/>
          </w:rPr>
          <w:id w:val="-663616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38FF43DE">
            <w:rPr>
              <w:rFonts w:ascii="MS Gothic" w:eastAsia="MS Gothic" w:hAnsi="MS Gothic" w:cs="Arial"/>
              <w:sz w:val="21"/>
              <w:szCs w:val="21"/>
            </w:rPr>
            <w:t>☐</w:t>
          </w:r>
        </w:sdtContent>
      </w:sdt>
      <w:r w:rsidRPr="38FF43DE">
        <w:rPr>
          <w:rFonts w:ascii="Arial" w:eastAsia="Aptos" w:hAnsi="Arial" w:cs="Arial"/>
          <w:sz w:val="21"/>
          <w:szCs w:val="21"/>
        </w:rPr>
        <w:t>​</w:t>
      </w:r>
      <w:r w:rsidRPr="38FF43DE">
        <w:rPr>
          <w:rFonts w:ascii="Aptos" w:eastAsia="Aptos" w:hAnsi="Aptos" w:cs="Aptos"/>
          <w:sz w:val="21"/>
          <w:szCs w:val="21"/>
        </w:rPr>
        <w:t> A rural service area plan</w:t>
      </w:r>
      <w:r w:rsidR="00D02784" w:rsidRPr="38FF43DE">
        <w:rPr>
          <w:rFonts w:ascii="Aptos" w:eastAsia="Aptos" w:hAnsi="Aptos" w:cs="Aptos"/>
          <w:sz w:val="21"/>
          <w:szCs w:val="21"/>
        </w:rPr>
        <w:t xml:space="preserve"> that</w:t>
      </w:r>
      <w:r w:rsidRPr="38FF43DE">
        <w:rPr>
          <w:rFonts w:ascii="Aptos" w:eastAsia="Aptos" w:hAnsi="Aptos" w:cs="Aptos"/>
          <w:sz w:val="21"/>
          <w:szCs w:val="21"/>
        </w:rPr>
        <w:t xml:space="preserve"> identif</w:t>
      </w:r>
      <w:r w:rsidR="00D02784" w:rsidRPr="38FF43DE">
        <w:rPr>
          <w:rFonts w:ascii="Aptos" w:eastAsia="Aptos" w:hAnsi="Aptos" w:cs="Aptos"/>
          <w:sz w:val="21"/>
          <w:szCs w:val="21"/>
        </w:rPr>
        <w:t>ies</w:t>
      </w:r>
      <w:r w:rsidRPr="38FF43DE">
        <w:rPr>
          <w:rFonts w:ascii="Aptos" w:eastAsia="Aptos" w:hAnsi="Aptos" w:cs="Aptos"/>
          <w:sz w:val="21"/>
          <w:szCs w:val="21"/>
        </w:rPr>
        <w:t xml:space="preserve"> specific rural counties and training or service delivery sites</w:t>
      </w:r>
    </w:p>
    <w:p w14:paraId="1BE26B3F" w14:textId="31C32035" w:rsidR="00393C69" w:rsidRDefault="00393C69" w:rsidP="38FF43DE">
      <w:pPr>
        <w:spacing w:after="0" w:line="240" w:lineRule="auto"/>
        <w:ind w:left="720" w:firstLine="720"/>
        <w:rPr>
          <w:rFonts w:ascii="Aptos" w:eastAsia="Aptos" w:hAnsi="Aptos" w:cs="Aptos"/>
          <w:b/>
          <w:bCs/>
          <w:sz w:val="21"/>
          <w:szCs w:val="21"/>
        </w:rPr>
      </w:pPr>
      <w:r w:rsidRPr="38FF43DE">
        <w:rPr>
          <w:rFonts w:ascii="Arial" w:eastAsia="Aptos" w:hAnsi="Arial" w:cs="Arial"/>
          <w:sz w:val="21"/>
          <w:szCs w:val="21"/>
        </w:rPr>
        <w:t>​​</w:t>
      </w:r>
      <w:sdt>
        <w:sdtPr>
          <w:rPr>
            <w:rFonts w:ascii="Arial" w:eastAsia="Aptos" w:hAnsi="Arial" w:cs="Arial"/>
            <w:sz w:val="21"/>
            <w:szCs w:val="21"/>
          </w:rPr>
          <w:id w:val="-1848934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38FF43DE">
            <w:rPr>
              <w:rFonts w:ascii="MS Gothic" w:eastAsia="MS Gothic" w:hAnsi="MS Gothic" w:cs="Arial"/>
              <w:sz w:val="21"/>
              <w:szCs w:val="21"/>
            </w:rPr>
            <w:t>☐</w:t>
          </w:r>
        </w:sdtContent>
      </w:sdt>
      <w:r w:rsidRPr="38FF43DE">
        <w:rPr>
          <w:rFonts w:ascii="Arial" w:eastAsia="Aptos" w:hAnsi="Arial" w:cs="Arial"/>
          <w:sz w:val="21"/>
          <w:szCs w:val="21"/>
        </w:rPr>
        <w:t>​</w:t>
      </w:r>
      <w:r w:rsidRPr="38FF43DE">
        <w:rPr>
          <w:rFonts w:ascii="Aptos" w:eastAsia="Aptos" w:hAnsi="Aptos" w:cs="Aptos"/>
          <w:sz w:val="21"/>
          <w:szCs w:val="21"/>
        </w:rPr>
        <w:t> A rural needs assessment documenting verified rural gaps</w:t>
      </w:r>
      <w:r w:rsidR="00F131A2" w:rsidRPr="38FF43DE">
        <w:rPr>
          <w:rFonts w:ascii="Aptos" w:eastAsia="Aptos" w:hAnsi="Aptos" w:cs="Aptos"/>
          <w:sz w:val="21"/>
          <w:szCs w:val="21"/>
        </w:rPr>
        <w:t xml:space="preserve"> </w:t>
      </w:r>
    </w:p>
    <w:p w14:paraId="2DC1EABC" w14:textId="714AE93B" w:rsidR="00393C69" w:rsidRDefault="00393C69" w:rsidP="00393C69">
      <w:pPr>
        <w:spacing w:after="0" w:line="240" w:lineRule="auto"/>
        <w:ind w:left="1440"/>
        <w:rPr>
          <w:rFonts w:ascii="Aptos" w:eastAsia="Aptos" w:hAnsi="Aptos" w:cs="Aptos"/>
          <w:sz w:val="21"/>
          <w:szCs w:val="21"/>
        </w:rPr>
      </w:pPr>
      <w:r w:rsidRPr="009110A2">
        <w:rPr>
          <w:rFonts w:ascii="Arial" w:eastAsia="Aptos" w:hAnsi="Arial" w:cs="Arial"/>
          <w:sz w:val="21"/>
          <w:szCs w:val="21"/>
        </w:rPr>
        <w:t>​​</w:t>
      </w:r>
      <w:sdt>
        <w:sdtPr>
          <w:rPr>
            <w:rFonts w:ascii="Arial" w:eastAsia="Aptos" w:hAnsi="Arial" w:cs="Arial"/>
            <w:sz w:val="21"/>
            <w:szCs w:val="21"/>
          </w:rPr>
          <w:id w:val="-206848321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Pr="009110A2">
        <w:rPr>
          <w:rFonts w:ascii="Arial" w:eastAsia="Aptos" w:hAnsi="Arial" w:cs="Arial"/>
          <w:sz w:val="21"/>
          <w:szCs w:val="21"/>
        </w:rPr>
        <w:t>​</w:t>
      </w:r>
      <w:r w:rsidRPr="009110A2">
        <w:rPr>
          <w:rFonts w:ascii="Aptos" w:eastAsia="Aptos" w:hAnsi="Aptos" w:cs="Aptos"/>
          <w:sz w:val="21"/>
          <w:szCs w:val="21"/>
        </w:rPr>
        <w:t> </w:t>
      </w:r>
      <w:r w:rsidRPr="00393C69">
        <w:rPr>
          <w:rFonts w:ascii="Aptos" w:eastAsia="Aptos" w:hAnsi="Aptos" w:cs="Aptos"/>
          <w:sz w:val="21"/>
          <w:szCs w:val="21"/>
        </w:rPr>
        <w:t>A compliance attestation that 100% of activities will occur in eligible rural communities</w:t>
      </w:r>
      <w:r>
        <w:rPr>
          <w:rFonts w:ascii="Aptos" w:eastAsia="Aptos" w:hAnsi="Aptos" w:cs="Aptos"/>
          <w:sz w:val="21"/>
          <w:szCs w:val="21"/>
        </w:rPr>
        <w:t xml:space="preserve"> (included in application Section J)</w:t>
      </w:r>
    </w:p>
    <w:p w14:paraId="0ADAD05E" w14:textId="5CDEBCEA" w:rsidR="006E1917" w:rsidRPr="00393C69" w:rsidRDefault="00221F7A" w:rsidP="00393C69">
      <w:pPr>
        <w:spacing w:after="0" w:line="240" w:lineRule="auto"/>
        <w:ind w:firstLine="720"/>
        <w:rPr>
          <w:rFonts w:ascii="Aptos" w:eastAsia="Aptos" w:hAnsi="Aptos" w:cs="Aptos"/>
          <w:b/>
          <w:bCs/>
          <w:i/>
          <w:iCs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452213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3C69">
            <w:rPr>
              <w:rFonts w:ascii="MS Gothic" w:eastAsia="MS Gothic" w:hAnsi="MS Gothic" w:cs="Aptos" w:hint="eastAsia"/>
              <w:sz w:val="21"/>
              <w:szCs w:val="21"/>
            </w:rPr>
            <w:t>☐</w:t>
          </w:r>
        </w:sdtContent>
      </w:sdt>
      <w:r w:rsidR="005E6827">
        <w:rPr>
          <w:rFonts w:ascii="Aptos" w:eastAsia="Aptos" w:hAnsi="Aptos" w:cs="Aptos"/>
          <w:b/>
          <w:bCs/>
          <w:sz w:val="21"/>
          <w:szCs w:val="21"/>
        </w:rPr>
        <w:t xml:space="preserve">C.A4 </w:t>
      </w:r>
      <w:r w:rsidR="00B13785" w:rsidRPr="00B13785">
        <w:rPr>
          <w:rFonts w:ascii="Aptos" w:eastAsia="Aptos" w:hAnsi="Aptos" w:cs="Aptos"/>
          <w:sz w:val="21"/>
          <w:szCs w:val="21"/>
        </w:rPr>
        <w:t>5+ years of continuous operation</w:t>
      </w:r>
      <w:r w:rsidR="00B36459">
        <w:rPr>
          <w:rFonts w:ascii="Aptos" w:eastAsia="Aptos" w:hAnsi="Aptos" w:cs="Aptos"/>
          <w:sz w:val="21"/>
          <w:szCs w:val="21"/>
        </w:rPr>
        <w:t xml:space="preserve"> as of the application deadline</w:t>
      </w:r>
    </w:p>
    <w:p w14:paraId="22992431" w14:textId="31576D9B" w:rsidR="006E1917" w:rsidRPr="006E1917" w:rsidRDefault="006E1917" w:rsidP="006E1917">
      <w:pPr>
        <w:spacing w:after="0" w:line="240" w:lineRule="auto"/>
        <w:ind w:left="720" w:firstLine="720"/>
        <w:rPr>
          <w:rFonts w:ascii="Aptos" w:eastAsia="Aptos" w:hAnsi="Aptos" w:cs="Aptos"/>
          <w:b/>
          <w:bCs/>
          <w:i/>
          <w:iCs/>
          <w:sz w:val="21"/>
          <w:szCs w:val="21"/>
        </w:rPr>
      </w:pPr>
      <w:r w:rsidRPr="006E1917">
        <w:rPr>
          <w:rFonts w:ascii="Aptos" w:eastAsia="Aptos" w:hAnsi="Aptos" w:cs="Aptos"/>
          <w:b/>
          <w:bCs/>
          <w:i/>
          <w:iCs/>
          <w:sz w:val="21"/>
          <w:szCs w:val="21"/>
        </w:rPr>
        <w:t xml:space="preserve">Applicants must provide </w:t>
      </w:r>
      <w:r w:rsidRPr="006E1917">
        <w:rPr>
          <w:rFonts w:ascii="Aptos" w:eastAsia="Aptos" w:hAnsi="Aptos" w:cs="Aptos"/>
          <w:b/>
          <w:bCs/>
          <w:i/>
          <w:iCs/>
          <w:sz w:val="21"/>
          <w:szCs w:val="21"/>
          <w:u w:val="single"/>
        </w:rPr>
        <w:t>one</w:t>
      </w:r>
      <w:r w:rsidRPr="006E1917">
        <w:rPr>
          <w:rFonts w:ascii="Aptos" w:eastAsia="Aptos" w:hAnsi="Aptos" w:cs="Aptos"/>
          <w:b/>
          <w:bCs/>
          <w:i/>
          <w:iCs/>
          <w:sz w:val="21"/>
          <w:szCs w:val="21"/>
        </w:rPr>
        <w:t xml:space="preserve"> of the following:</w:t>
      </w:r>
    </w:p>
    <w:p w14:paraId="680E3262" w14:textId="132237F2" w:rsidR="006E1917" w:rsidRPr="006E1917" w:rsidRDefault="00221F7A" w:rsidP="006E1917">
      <w:pPr>
        <w:spacing w:after="0" w:line="240" w:lineRule="auto"/>
        <w:ind w:left="144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rial" w:eastAsia="Aptos" w:hAnsi="Arial" w:cs="Arial"/>
            <w:sz w:val="21"/>
            <w:szCs w:val="21"/>
          </w:rPr>
          <w:id w:val="-147960679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6E1917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="006E1917" w:rsidRPr="006E1917">
        <w:rPr>
          <w:rFonts w:ascii="Aptos" w:eastAsia="Aptos" w:hAnsi="Aptos" w:cs="Aptos"/>
          <w:sz w:val="21"/>
          <w:szCs w:val="21"/>
        </w:rPr>
        <w:t xml:space="preserve"> State registration showing an establishment date at least five (5) years prior</w:t>
      </w:r>
      <w:r w:rsidR="006E1917">
        <w:rPr>
          <w:rFonts w:ascii="Aptos" w:eastAsia="Aptos" w:hAnsi="Aptos" w:cs="Aptos"/>
          <w:sz w:val="21"/>
          <w:szCs w:val="21"/>
        </w:rPr>
        <w:t xml:space="preserve"> to the application deadline</w:t>
      </w:r>
    </w:p>
    <w:p w14:paraId="03AFB77E" w14:textId="7A4180EF" w:rsidR="006E1917" w:rsidRPr="006E1917" w:rsidRDefault="00221F7A" w:rsidP="006E1917">
      <w:pPr>
        <w:spacing w:after="0" w:line="240" w:lineRule="auto"/>
        <w:ind w:left="720" w:firstLine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rial" w:eastAsia="Aptos" w:hAnsi="Arial" w:cs="Arial"/>
            <w:sz w:val="21"/>
            <w:szCs w:val="21"/>
          </w:rPr>
          <w:id w:val="-197559890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6E1917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="006E1917" w:rsidRPr="006E1917">
        <w:rPr>
          <w:rFonts w:ascii="Aptos" w:eastAsia="Aptos" w:hAnsi="Aptos" w:cs="Aptos"/>
          <w:sz w:val="21"/>
          <w:szCs w:val="21"/>
        </w:rPr>
        <w:t xml:space="preserve"> Articles of Incorporation/Organization</w:t>
      </w:r>
    </w:p>
    <w:p w14:paraId="071F00BE" w14:textId="48A5D114" w:rsidR="006E1917" w:rsidRPr="006E1917" w:rsidRDefault="00221F7A" w:rsidP="006E1917">
      <w:pPr>
        <w:spacing w:after="0" w:line="240" w:lineRule="auto"/>
        <w:ind w:left="720" w:firstLine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rial" w:eastAsia="Aptos" w:hAnsi="Arial" w:cs="Arial"/>
            <w:sz w:val="21"/>
            <w:szCs w:val="21"/>
          </w:rPr>
          <w:id w:val="-2171118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4E6A0E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="006E1917" w:rsidRPr="006E1917">
        <w:rPr>
          <w:rFonts w:ascii="Aptos" w:eastAsia="Aptos" w:hAnsi="Aptos" w:cs="Aptos"/>
          <w:sz w:val="21"/>
          <w:szCs w:val="21"/>
        </w:rPr>
        <w:t xml:space="preserve"> IRS determination letter (nonprofits only)</w:t>
      </w:r>
    </w:p>
    <w:p w14:paraId="4B6C33B1" w14:textId="30D4E967" w:rsidR="006E1917" w:rsidRPr="006E1917" w:rsidRDefault="00221F7A" w:rsidP="006E1917">
      <w:pPr>
        <w:spacing w:after="0" w:line="240" w:lineRule="auto"/>
        <w:ind w:left="720" w:firstLine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rial" w:eastAsia="Aptos" w:hAnsi="Arial" w:cs="Arial"/>
            <w:sz w:val="21"/>
            <w:szCs w:val="21"/>
          </w:rPr>
          <w:id w:val="11233773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6E1917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="006E1917" w:rsidRPr="006E1917">
        <w:rPr>
          <w:rFonts w:ascii="Aptos" w:eastAsia="Aptos" w:hAnsi="Aptos" w:cs="Aptos"/>
          <w:sz w:val="21"/>
          <w:szCs w:val="21"/>
        </w:rPr>
        <w:t xml:space="preserve"> Provider enrollment documentation (if applicable)</w:t>
      </w:r>
    </w:p>
    <w:p w14:paraId="30AD07EA" w14:textId="28336467" w:rsidR="00760856" w:rsidRDefault="00221F7A" w:rsidP="006E1917">
      <w:pPr>
        <w:spacing w:after="0" w:line="240" w:lineRule="auto"/>
        <w:ind w:left="720" w:firstLine="720"/>
        <w:rPr>
          <w:rFonts w:ascii="Aptos" w:eastAsia="Aptos" w:hAnsi="Aptos" w:cs="Aptos"/>
          <w:sz w:val="21"/>
          <w:szCs w:val="21"/>
        </w:rPr>
      </w:pPr>
      <w:sdt>
        <w:sdtPr>
          <w:rPr>
            <w:rFonts w:ascii="Arial" w:eastAsia="Aptos" w:hAnsi="Arial" w:cs="Arial"/>
            <w:sz w:val="21"/>
            <w:szCs w:val="21"/>
          </w:rPr>
          <w:id w:val="-68504734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231E34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="006E1917" w:rsidRPr="006E1917">
        <w:rPr>
          <w:rFonts w:ascii="Aptos" w:eastAsia="Aptos" w:hAnsi="Aptos" w:cs="Aptos"/>
          <w:sz w:val="21"/>
          <w:szCs w:val="21"/>
        </w:rPr>
        <w:t xml:space="preserve"> Any other verifiable document demonstrating five years of continuous operation</w:t>
      </w:r>
      <w:r w:rsidR="006E1917">
        <w:rPr>
          <w:rFonts w:ascii="Aptos" w:eastAsia="Aptos" w:hAnsi="Aptos" w:cs="Aptos"/>
          <w:sz w:val="21"/>
          <w:szCs w:val="21"/>
        </w:rPr>
        <w:t xml:space="preserve"> </w:t>
      </w:r>
    </w:p>
    <w:p w14:paraId="20F24188" w14:textId="27B52DEF" w:rsidR="007E1142" w:rsidRDefault="00221F7A" w:rsidP="160877F3">
      <w:pPr>
        <w:spacing w:after="0" w:line="240" w:lineRule="auto"/>
        <w:ind w:left="720"/>
        <w:rPr>
          <w:rFonts w:ascii="Aptos" w:eastAsia="Aptos" w:hAnsi="Aptos" w:cs="Aptos"/>
          <w:b/>
          <w:bCs/>
          <w:sz w:val="21"/>
          <w:szCs w:val="21"/>
        </w:rPr>
      </w:pPr>
      <w:sdt>
        <w:sdtPr>
          <w:rPr>
            <w:rFonts w:ascii="Arial" w:eastAsia="Aptos" w:hAnsi="Arial" w:cs="Arial"/>
            <w:sz w:val="21"/>
            <w:szCs w:val="21"/>
          </w:rPr>
          <w:id w:val="-1636476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1E34" w:rsidRPr="160877F3">
            <w:rPr>
              <w:rFonts w:ascii="MS Gothic" w:eastAsia="MS Gothic" w:hAnsi="MS Gothic" w:cs="Arial"/>
              <w:sz w:val="21"/>
              <w:szCs w:val="21"/>
            </w:rPr>
            <w:t>☐</w:t>
          </w:r>
        </w:sdtContent>
      </w:sdt>
      <w:r w:rsidR="00760856" w:rsidRPr="160877F3">
        <w:rPr>
          <w:rFonts w:eastAsia="Aptos" w:cs="Arial"/>
          <w:sz w:val="21"/>
          <w:szCs w:val="21"/>
        </w:rPr>
        <w:t xml:space="preserve"> </w:t>
      </w:r>
      <w:r w:rsidR="00760856" w:rsidRPr="160877F3">
        <w:rPr>
          <w:rFonts w:eastAsia="Aptos" w:cs="Arial"/>
          <w:b/>
          <w:bCs/>
          <w:sz w:val="21"/>
          <w:szCs w:val="21"/>
        </w:rPr>
        <w:t xml:space="preserve">C.A5 </w:t>
      </w:r>
      <w:r w:rsidR="00231E34" w:rsidRPr="160877F3">
        <w:rPr>
          <w:rFonts w:eastAsia="Aptos" w:cs="Arial"/>
          <w:sz w:val="21"/>
          <w:szCs w:val="21"/>
        </w:rPr>
        <w:t>Two most recent</w:t>
      </w:r>
      <w:r w:rsidR="009D71F2" w:rsidRPr="160877F3">
        <w:rPr>
          <w:rFonts w:eastAsia="Aptos" w:cs="Arial"/>
          <w:sz w:val="21"/>
          <w:szCs w:val="21"/>
        </w:rPr>
        <w:t xml:space="preserve">ly completed fiscal </w:t>
      </w:r>
      <w:r w:rsidR="00231E34" w:rsidRPr="160877F3">
        <w:rPr>
          <w:rFonts w:eastAsia="Aptos" w:cs="Arial"/>
          <w:sz w:val="21"/>
          <w:szCs w:val="21"/>
        </w:rPr>
        <w:t xml:space="preserve">years of </w:t>
      </w:r>
      <w:r w:rsidR="009D71F2" w:rsidRPr="160877F3">
        <w:rPr>
          <w:rFonts w:eastAsia="Aptos" w:cs="Arial"/>
          <w:sz w:val="21"/>
          <w:szCs w:val="21"/>
        </w:rPr>
        <w:t>audited financial statements (federal fiscal years, state fiscal years, or the applicant’s organizational fiscal years, as applicable to the entity type)</w:t>
      </w:r>
      <w:r w:rsidR="00140D75">
        <w:br/>
      </w:r>
      <w:sdt>
        <w:sdtPr>
          <w:rPr>
            <w:rFonts w:ascii="Aptos" w:eastAsia="Aptos" w:hAnsi="Aptos" w:cs="Aptos"/>
            <w:sz w:val="21"/>
            <w:szCs w:val="21"/>
          </w:rPr>
          <w:id w:val="9415010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B2A" w:rsidRPr="160877F3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B13785" w:rsidRPr="160877F3">
        <w:rPr>
          <w:rFonts w:ascii="Aptos" w:eastAsia="Aptos" w:hAnsi="Aptos" w:cs="Aptos"/>
          <w:sz w:val="21"/>
          <w:szCs w:val="21"/>
        </w:rPr>
        <w:t xml:space="preserve"> </w:t>
      </w:r>
      <w:r w:rsidR="006E1917" w:rsidRPr="160877F3">
        <w:rPr>
          <w:rFonts w:ascii="Aptos" w:eastAsia="Aptos" w:hAnsi="Aptos" w:cs="Aptos"/>
          <w:b/>
          <w:bCs/>
          <w:sz w:val="21"/>
          <w:szCs w:val="21"/>
        </w:rPr>
        <w:t>C.A</w:t>
      </w:r>
      <w:r w:rsidR="008206E8" w:rsidRPr="160877F3">
        <w:rPr>
          <w:rFonts w:ascii="Aptos" w:eastAsia="Aptos" w:hAnsi="Aptos" w:cs="Aptos"/>
          <w:b/>
          <w:bCs/>
          <w:sz w:val="21"/>
          <w:szCs w:val="21"/>
        </w:rPr>
        <w:t>6</w:t>
      </w:r>
      <w:r w:rsidR="006E1917" w:rsidRPr="160877F3">
        <w:rPr>
          <w:rFonts w:ascii="Aptos" w:eastAsia="Aptos" w:hAnsi="Aptos" w:cs="Aptos"/>
          <w:b/>
          <w:bCs/>
          <w:sz w:val="21"/>
          <w:szCs w:val="21"/>
        </w:rPr>
        <w:t xml:space="preserve"> </w:t>
      </w:r>
      <w:r w:rsidR="00214D8A" w:rsidRPr="160877F3">
        <w:rPr>
          <w:rFonts w:ascii="Aptos" w:eastAsia="Aptos" w:hAnsi="Aptos" w:cs="Aptos"/>
          <w:sz w:val="21"/>
          <w:szCs w:val="21"/>
        </w:rPr>
        <w:t>Demonstrate organizational readiness, governance structure, and internal controls sufficient to manage federal subrecipient funds under 2 CFR Part 200</w:t>
      </w:r>
    </w:p>
    <w:p w14:paraId="760544A8" w14:textId="1716D04C" w:rsidR="006E1917" w:rsidRPr="006E1917" w:rsidRDefault="62A51B10" w:rsidP="160877F3">
      <w:pPr>
        <w:spacing w:after="0"/>
        <w:ind w:left="720" w:firstLine="720"/>
        <w:rPr>
          <w:rFonts w:eastAsia="Aptos"/>
        </w:rPr>
      </w:pPr>
      <w:r w:rsidRPr="160877F3">
        <w:rPr>
          <w:rFonts w:ascii="Aptos" w:hAnsi="Aptos"/>
          <w:b/>
          <w:bCs/>
          <w:i/>
          <w:iCs/>
          <w:color w:val="000000" w:themeColor="text1"/>
          <w:sz w:val="21"/>
          <w:szCs w:val="21"/>
        </w:rPr>
        <w:t>For</w:t>
      </w:r>
      <w:r w:rsidRPr="160877F3">
        <w:rPr>
          <w:rFonts w:ascii="Aptos" w:hAnsi="Aptos"/>
          <w:b/>
          <w:bCs/>
          <w:i/>
          <w:iCs/>
          <w:color w:val="FF0000"/>
          <w:sz w:val="21"/>
          <w:szCs w:val="21"/>
        </w:rPr>
        <w:t xml:space="preserve"> single </w:t>
      </w:r>
      <w:r w:rsidR="00F131A2" w:rsidRPr="160877F3">
        <w:rPr>
          <w:rFonts w:ascii="Aptos" w:hAnsi="Aptos"/>
          <w:b/>
          <w:bCs/>
          <w:i/>
          <w:iCs/>
          <w:color w:val="FF0000"/>
          <w:sz w:val="21"/>
          <w:szCs w:val="21"/>
        </w:rPr>
        <w:t>a</w:t>
      </w:r>
      <w:r w:rsidR="006E1917" w:rsidRPr="160877F3">
        <w:rPr>
          <w:rFonts w:ascii="Aptos" w:hAnsi="Aptos"/>
          <w:b/>
          <w:bCs/>
          <w:i/>
          <w:iCs/>
          <w:color w:val="FF0000"/>
          <w:sz w:val="21"/>
          <w:szCs w:val="21"/>
        </w:rPr>
        <w:t>pplicant</w:t>
      </w:r>
      <w:r w:rsidR="6A009489" w:rsidRPr="160877F3">
        <w:rPr>
          <w:rFonts w:ascii="Aptos" w:hAnsi="Aptos"/>
          <w:b/>
          <w:bCs/>
          <w:i/>
          <w:iCs/>
          <w:color w:val="FF0000"/>
          <w:sz w:val="21"/>
          <w:szCs w:val="21"/>
        </w:rPr>
        <w:t xml:space="preserve"> organization</w:t>
      </w:r>
      <w:r w:rsidR="46D292B3" w:rsidRPr="160877F3">
        <w:rPr>
          <w:rFonts w:ascii="Aptos" w:hAnsi="Aptos"/>
          <w:b/>
          <w:bCs/>
          <w:i/>
          <w:iCs/>
          <w:color w:val="FF0000"/>
          <w:sz w:val="21"/>
          <w:szCs w:val="21"/>
        </w:rPr>
        <w:t>s</w:t>
      </w:r>
      <w:r w:rsidR="6A009489" w:rsidRPr="160877F3">
        <w:rPr>
          <w:rFonts w:ascii="Aptos" w:hAnsi="Aptos"/>
          <w:b/>
          <w:bCs/>
          <w:i/>
          <w:iCs/>
          <w:color w:val="000000" w:themeColor="text1"/>
          <w:sz w:val="21"/>
          <w:szCs w:val="21"/>
        </w:rPr>
        <w:t xml:space="preserve">, </w:t>
      </w:r>
      <w:r w:rsidR="12C97672" w:rsidRPr="160877F3">
        <w:rPr>
          <w:rFonts w:ascii="Aptos" w:hAnsi="Aptos"/>
          <w:b/>
          <w:bCs/>
          <w:i/>
          <w:iCs/>
          <w:color w:val="000000" w:themeColor="text1"/>
          <w:sz w:val="21"/>
          <w:szCs w:val="21"/>
        </w:rPr>
        <w:t xml:space="preserve">only </w:t>
      </w:r>
      <w:r w:rsidR="006E1917" w:rsidRPr="160877F3">
        <w:rPr>
          <w:rFonts w:ascii="Aptos" w:hAnsi="Aptos"/>
          <w:b/>
          <w:bCs/>
          <w:i/>
          <w:iCs/>
          <w:color w:val="000000" w:themeColor="text1"/>
          <w:sz w:val="21"/>
          <w:szCs w:val="21"/>
        </w:rPr>
        <w:t xml:space="preserve">submit </w:t>
      </w:r>
      <w:r w:rsidR="73139F1D" w:rsidRPr="160877F3">
        <w:rPr>
          <w:rFonts w:ascii="Aptos" w:hAnsi="Aptos"/>
          <w:b/>
          <w:bCs/>
          <w:i/>
          <w:iCs/>
          <w:color w:val="000000" w:themeColor="text1"/>
          <w:sz w:val="21"/>
          <w:szCs w:val="21"/>
        </w:rPr>
        <w:t>the following items</w:t>
      </w:r>
      <w:r w:rsidR="006E1917" w:rsidRPr="160877F3">
        <w:rPr>
          <w:rFonts w:ascii="Aptos" w:hAnsi="Aptos"/>
          <w:b/>
          <w:bCs/>
          <w:i/>
          <w:iCs/>
          <w:color w:val="000000" w:themeColor="text1"/>
          <w:sz w:val="21"/>
          <w:szCs w:val="21"/>
        </w:rPr>
        <w:t>:</w:t>
      </w:r>
    </w:p>
    <w:p w14:paraId="184ECA9D" w14:textId="4D46AB71" w:rsidR="002D1B2A" w:rsidRDefault="00221F7A" w:rsidP="38FF43DE">
      <w:pPr>
        <w:spacing w:after="0" w:line="240" w:lineRule="auto"/>
        <w:ind w:left="720" w:firstLine="720"/>
        <w:rPr>
          <w:rFonts w:ascii="Aptos" w:eastAsia="Aptos" w:hAnsi="Aptos" w:cs="Aptos"/>
          <w:b/>
          <w:bCs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-65426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7DC10DB1" w:rsidRPr="38FF43DE">
            <w:rPr>
              <w:rFonts w:ascii="MS Gothic" w:eastAsia="MS Gothic" w:hAnsi="MS Gothic" w:cs="MS Gothic"/>
              <w:sz w:val="21"/>
              <w:szCs w:val="21"/>
            </w:rPr>
            <w:t>☐</w:t>
          </w:r>
        </w:sdtContent>
      </w:sdt>
      <w:r w:rsidR="002D1B2A" w:rsidRPr="38FF43DE">
        <w:rPr>
          <w:rFonts w:ascii="Aptos" w:eastAsia="Aptos" w:hAnsi="Aptos" w:cs="Aptos"/>
          <w:sz w:val="21"/>
          <w:szCs w:val="21"/>
        </w:rPr>
        <w:t xml:space="preserve"> </w:t>
      </w:r>
      <w:r w:rsidR="006E1917" w:rsidRPr="38FF43DE">
        <w:rPr>
          <w:rFonts w:ascii="Aptos" w:eastAsia="Aptos" w:hAnsi="Aptos" w:cs="Aptos"/>
          <w:b/>
          <w:bCs/>
          <w:sz w:val="21"/>
          <w:szCs w:val="21"/>
        </w:rPr>
        <w:t>C.A</w:t>
      </w:r>
      <w:r w:rsidR="008206E8" w:rsidRPr="38FF43DE">
        <w:rPr>
          <w:rFonts w:ascii="Aptos" w:eastAsia="Aptos" w:hAnsi="Aptos" w:cs="Aptos"/>
          <w:b/>
          <w:bCs/>
          <w:sz w:val="21"/>
          <w:szCs w:val="21"/>
        </w:rPr>
        <w:t>6</w:t>
      </w:r>
      <w:r w:rsidR="006E1917" w:rsidRPr="38FF43DE">
        <w:rPr>
          <w:rFonts w:ascii="Aptos" w:eastAsia="Aptos" w:hAnsi="Aptos" w:cs="Aptos"/>
          <w:b/>
          <w:bCs/>
          <w:sz w:val="21"/>
          <w:szCs w:val="21"/>
        </w:rPr>
        <w:t xml:space="preserve">.1 </w:t>
      </w:r>
      <w:r w:rsidR="002D1B2A" w:rsidRPr="38FF43DE">
        <w:rPr>
          <w:rFonts w:ascii="Aptos" w:eastAsia="Aptos" w:hAnsi="Aptos" w:cs="Aptos"/>
          <w:sz w:val="21"/>
          <w:szCs w:val="21"/>
        </w:rPr>
        <w:t>Organizational chart</w:t>
      </w:r>
      <w:r w:rsidR="00F131A2" w:rsidRPr="38FF43DE">
        <w:rPr>
          <w:rFonts w:ascii="Aptos" w:eastAsia="Aptos" w:hAnsi="Aptos" w:cs="Aptos"/>
          <w:sz w:val="21"/>
          <w:szCs w:val="21"/>
        </w:rPr>
        <w:t xml:space="preserve"> </w:t>
      </w:r>
    </w:p>
    <w:p w14:paraId="6015324E" w14:textId="6F233794" w:rsidR="002D1B2A" w:rsidRDefault="00221F7A" w:rsidP="38FF43DE">
      <w:pPr>
        <w:spacing w:after="0" w:line="240" w:lineRule="auto"/>
        <w:ind w:left="720" w:firstLine="720"/>
        <w:rPr>
          <w:rFonts w:ascii="Aptos" w:eastAsia="Aptos" w:hAnsi="Aptos" w:cs="Aptos"/>
          <w:b/>
          <w:bCs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132439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B2A" w:rsidRPr="38FF43D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2D1B2A" w:rsidRPr="38FF43DE">
        <w:rPr>
          <w:rFonts w:ascii="Aptos" w:eastAsia="Aptos" w:hAnsi="Aptos" w:cs="Aptos"/>
          <w:sz w:val="21"/>
          <w:szCs w:val="21"/>
        </w:rPr>
        <w:t xml:space="preserve"> </w:t>
      </w:r>
      <w:r w:rsidR="006E1917" w:rsidRPr="38FF43DE">
        <w:rPr>
          <w:rFonts w:ascii="Aptos" w:eastAsia="Aptos" w:hAnsi="Aptos" w:cs="Aptos"/>
          <w:b/>
          <w:bCs/>
          <w:sz w:val="21"/>
          <w:szCs w:val="21"/>
        </w:rPr>
        <w:t>C.A</w:t>
      </w:r>
      <w:r w:rsidR="008206E8" w:rsidRPr="38FF43DE">
        <w:rPr>
          <w:rFonts w:ascii="Aptos" w:eastAsia="Aptos" w:hAnsi="Aptos" w:cs="Aptos"/>
          <w:b/>
          <w:bCs/>
          <w:sz w:val="21"/>
          <w:szCs w:val="21"/>
        </w:rPr>
        <w:t>6</w:t>
      </w:r>
      <w:r w:rsidR="006E1917" w:rsidRPr="38FF43DE">
        <w:rPr>
          <w:rFonts w:ascii="Aptos" w:eastAsia="Aptos" w:hAnsi="Aptos" w:cs="Aptos"/>
          <w:b/>
          <w:bCs/>
          <w:sz w:val="21"/>
          <w:szCs w:val="21"/>
        </w:rPr>
        <w:t xml:space="preserve">.2 </w:t>
      </w:r>
      <w:r w:rsidR="002D1B2A" w:rsidRPr="38FF43DE">
        <w:rPr>
          <w:rFonts w:ascii="Aptos" w:eastAsia="Aptos" w:hAnsi="Aptos" w:cs="Aptos"/>
          <w:sz w:val="21"/>
          <w:szCs w:val="21"/>
        </w:rPr>
        <w:t>Board or governing body composition</w:t>
      </w:r>
      <w:r w:rsidR="00F131A2" w:rsidRPr="38FF43DE">
        <w:rPr>
          <w:rFonts w:ascii="Aptos" w:eastAsia="Aptos" w:hAnsi="Aptos" w:cs="Aptos"/>
          <w:sz w:val="21"/>
          <w:szCs w:val="21"/>
        </w:rPr>
        <w:t xml:space="preserve"> </w:t>
      </w:r>
    </w:p>
    <w:p w14:paraId="4EF1F5B7" w14:textId="72837B9C" w:rsidR="002D1B2A" w:rsidRDefault="00221F7A" w:rsidP="38FF43DE">
      <w:pPr>
        <w:spacing w:after="0" w:line="240" w:lineRule="auto"/>
        <w:ind w:left="720" w:firstLine="720"/>
        <w:rPr>
          <w:rFonts w:ascii="Aptos" w:eastAsia="Aptos" w:hAnsi="Aptos" w:cs="Aptos"/>
          <w:b/>
          <w:bCs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349517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B2A" w:rsidRPr="38FF43D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2D1B2A" w:rsidRPr="38FF43DE">
        <w:rPr>
          <w:rFonts w:ascii="Aptos" w:eastAsia="Aptos" w:hAnsi="Aptos" w:cs="Aptos"/>
          <w:sz w:val="21"/>
          <w:szCs w:val="21"/>
        </w:rPr>
        <w:t xml:space="preserve"> </w:t>
      </w:r>
      <w:r w:rsidR="006E1917" w:rsidRPr="38FF43DE">
        <w:rPr>
          <w:rFonts w:ascii="Aptos" w:eastAsia="Aptos" w:hAnsi="Aptos" w:cs="Aptos"/>
          <w:b/>
          <w:bCs/>
          <w:sz w:val="21"/>
          <w:szCs w:val="21"/>
        </w:rPr>
        <w:t>C.A</w:t>
      </w:r>
      <w:r w:rsidR="008206E8" w:rsidRPr="38FF43DE">
        <w:rPr>
          <w:rFonts w:ascii="Aptos" w:eastAsia="Aptos" w:hAnsi="Aptos" w:cs="Aptos"/>
          <w:b/>
          <w:bCs/>
          <w:sz w:val="21"/>
          <w:szCs w:val="21"/>
        </w:rPr>
        <w:t>6</w:t>
      </w:r>
      <w:r w:rsidR="006E1917" w:rsidRPr="38FF43DE">
        <w:rPr>
          <w:rFonts w:ascii="Aptos" w:eastAsia="Aptos" w:hAnsi="Aptos" w:cs="Aptos"/>
          <w:b/>
          <w:bCs/>
          <w:sz w:val="21"/>
          <w:szCs w:val="21"/>
        </w:rPr>
        <w:t xml:space="preserve">.3 </w:t>
      </w:r>
      <w:r w:rsidR="002D1B2A" w:rsidRPr="38FF43DE">
        <w:rPr>
          <w:rFonts w:ascii="Aptos" w:eastAsia="Aptos" w:hAnsi="Aptos" w:cs="Aptos"/>
          <w:sz w:val="21"/>
          <w:szCs w:val="21"/>
        </w:rPr>
        <w:t>Written financial management and internal control policies</w:t>
      </w:r>
      <w:r w:rsidR="584B4131" w:rsidRPr="38FF43DE">
        <w:rPr>
          <w:rFonts w:ascii="Aptos" w:eastAsia="Aptos" w:hAnsi="Aptos" w:cs="Aptos"/>
          <w:sz w:val="21"/>
          <w:szCs w:val="21"/>
        </w:rPr>
        <w:t xml:space="preserve"> </w:t>
      </w:r>
    </w:p>
    <w:p w14:paraId="749F8547" w14:textId="0BAD3323" w:rsidR="0056295B" w:rsidRPr="007004AB" w:rsidRDefault="00221F7A" w:rsidP="38FF43DE">
      <w:pPr>
        <w:spacing w:after="0" w:line="240" w:lineRule="auto"/>
        <w:ind w:left="1440"/>
        <w:rPr>
          <w:rFonts w:ascii="Aptos" w:eastAsia="Aptos" w:hAnsi="Aptos" w:cs="Aptos"/>
          <w:b/>
          <w:bCs/>
          <w:sz w:val="21"/>
          <w:szCs w:val="21"/>
        </w:rPr>
      </w:pPr>
      <w:sdt>
        <w:sdtPr>
          <w:rPr>
            <w:rFonts w:ascii="Aptos" w:eastAsia="Aptos" w:hAnsi="Aptos" w:cs="Aptos"/>
            <w:sz w:val="21"/>
            <w:szCs w:val="21"/>
          </w:rPr>
          <w:id w:val="1725479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B2A" w:rsidRPr="38FF43DE">
            <w:rPr>
              <w:rFonts w:ascii="MS Gothic" w:eastAsia="MS Gothic" w:hAnsi="MS Gothic" w:cs="Aptos"/>
              <w:sz w:val="21"/>
              <w:szCs w:val="21"/>
            </w:rPr>
            <w:t>☐</w:t>
          </w:r>
        </w:sdtContent>
      </w:sdt>
      <w:r w:rsidR="002D1B2A" w:rsidRPr="38FF43DE">
        <w:rPr>
          <w:rFonts w:ascii="Aptos" w:eastAsia="Aptos" w:hAnsi="Aptos" w:cs="Aptos"/>
          <w:sz w:val="21"/>
          <w:szCs w:val="21"/>
        </w:rPr>
        <w:t xml:space="preserve"> </w:t>
      </w:r>
      <w:r w:rsidR="006E1917" w:rsidRPr="38FF43DE">
        <w:rPr>
          <w:rFonts w:ascii="Aptos" w:eastAsia="Aptos" w:hAnsi="Aptos" w:cs="Aptos"/>
          <w:b/>
          <w:bCs/>
          <w:sz w:val="21"/>
          <w:szCs w:val="21"/>
        </w:rPr>
        <w:t>C.A</w:t>
      </w:r>
      <w:r w:rsidR="008206E8" w:rsidRPr="38FF43DE">
        <w:rPr>
          <w:rFonts w:ascii="Aptos" w:eastAsia="Aptos" w:hAnsi="Aptos" w:cs="Aptos"/>
          <w:b/>
          <w:bCs/>
          <w:sz w:val="21"/>
          <w:szCs w:val="21"/>
        </w:rPr>
        <w:t>6</w:t>
      </w:r>
      <w:r w:rsidR="006E1917" w:rsidRPr="38FF43DE">
        <w:rPr>
          <w:rFonts w:ascii="Aptos" w:eastAsia="Aptos" w:hAnsi="Aptos" w:cs="Aptos"/>
          <w:b/>
          <w:bCs/>
          <w:sz w:val="21"/>
          <w:szCs w:val="21"/>
        </w:rPr>
        <w:t xml:space="preserve">.4 </w:t>
      </w:r>
      <w:r w:rsidR="002D1B2A" w:rsidRPr="38FF43DE">
        <w:rPr>
          <w:rFonts w:ascii="Aptos" w:eastAsia="Aptos" w:hAnsi="Aptos" w:cs="Aptos"/>
          <w:sz w:val="21"/>
          <w:szCs w:val="21"/>
        </w:rPr>
        <w:t>Evidence of prior federal award management experience (if any). </w:t>
      </w:r>
      <w:r w:rsidR="006E1917" w:rsidRPr="38FF43DE">
        <w:rPr>
          <w:rFonts w:ascii="Aptos" w:eastAsia="Aptos" w:hAnsi="Aptos" w:cs="Aptos"/>
          <w:sz w:val="21"/>
          <w:szCs w:val="21"/>
        </w:rPr>
        <w:t>Organizations without prior federal award experience must describe internal controls and may be subject to enhanced monitoring conditions.</w:t>
      </w:r>
      <w:r w:rsidR="5720601A" w:rsidRPr="38FF43DE">
        <w:rPr>
          <w:rFonts w:ascii="Aptos" w:eastAsia="Aptos" w:hAnsi="Aptos" w:cs="Aptos"/>
          <w:sz w:val="21"/>
          <w:szCs w:val="21"/>
        </w:rPr>
        <w:t xml:space="preserve"> </w:t>
      </w:r>
    </w:p>
    <w:p w14:paraId="22D3C7FD" w14:textId="50A4C367" w:rsidR="160877F3" w:rsidRDefault="160877F3" w:rsidP="160877F3">
      <w:pPr>
        <w:spacing w:after="0" w:line="240" w:lineRule="auto"/>
        <w:ind w:left="1440"/>
        <w:rPr>
          <w:rFonts w:ascii="Aptos" w:eastAsia="Aptos" w:hAnsi="Aptos" w:cs="Aptos"/>
          <w:sz w:val="21"/>
          <w:szCs w:val="21"/>
        </w:rPr>
      </w:pPr>
    </w:p>
    <w:p w14:paraId="425729AF" w14:textId="77777777" w:rsidR="00B36459" w:rsidRDefault="00B36459" w:rsidP="00B36459">
      <w:pPr>
        <w:spacing w:after="0" w:line="24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</w:p>
    <w:p w14:paraId="0B4E7562" w14:textId="4D48C8EF" w:rsidR="00B36459" w:rsidRDefault="00B36459" w:rsidP="00B36459">
      <w:pPr>
        <w:spacing w:after="0" w:line="360" w:lineRule="auto"/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</w:pPr>
      <w:r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 xml:space="preserve">AOR </w:t>
      </w:r>
      <w:r w:rsidR="007004AB">
        <w:rPr>
          <w:rFonts w:ascii="Aptos" w:eastAsia="Aptos" w:hAnsi="Aptos" w:cs="Aptos"/>
          <w:b/>
          <w:bCs/>
          <w:color w:val="153D63" w:themeColor="text2" w:themeTint="E6"/>
          <w:sz w:val="21"/>
          <w:szCs w:val="21"/>
        </w:rPr>
        <w:t>Certification</w:t>
      </w:r>
    </w:p>
    <w:p w14:paraId="177E8ED1" w14:textId="1B37AB0D" w:rsidR="00B36459" w:rsidRDefault="00B36459" w:rsidP="00B36459">
      <w:pPr>
        <w:spacing w:after="0" w:line="360" w:lineRule="auto"/>
        <w:rPr>
          <w:rFonts w:ascii="Aptos" w:eastAsia="Aptos" w:hAnsi="Aptos" w:cs="Aptos"/>
          <w:b/>
          <w:bCs/>
          <w:sz w:val="21"/>
          <w:szCs w:val="21"/>
        </w:rPr>
      </w:pPr>
      <w:r>
        <w:rPr>
          <w:rFonts w:ascii="Aptos" w:eastAsia="Aptos" w:hAnsi="Aptos" w:cs="Aptos"/>
          <w:b/>
          <w:bCs/>
          <w:sz w:val="21"/>
          <w:szCs w:val="21"/>
        </w:rPr>
        <w:t xml:space="preserve">Signature: </w:t>
      </w:r>
      <w:r w:rsidR="007004AB">
        <w:rPr>
          <w:rFonts w:ascii="Aptos" w:eastAsia="Aptos" w:hAnsi="Aptos" w:cs="Aptos"/>
          <w:b/>
          <w:bCs/>
          <w:sz w:val="21"/>
          <w:szCs w:val="21"/>
        </w:rPr>
        <w:t>__________________________________</w:t>
      </w:r>
    </w:p>
    <w:p w14:paraId="1CEF5FBF" w14:textId="2CEC65C5" w:rsidR="00B36459" w:rsidRDefault="00B36459" w:rsidP="00B36459">
      <w:pPr>
        <w:spacing w:after="0" w:line="360" w:lineRule="auto"/>
        <w:rPr>
          <w:rFonts w:ascii="Aptos" w:eastAsia="Aptos" w:hAnsi="Aptos" w:cs="Aptos"/>
          <w:b/>
          <w:bCs/>
          <w:sz w:val="21"/>
          <w:szCs w:val="21"/>
        </w:rPr>
      </w:pPr>
      <w:r>
        <w:rPr>
          <w:rFonts w:ascii="Aptos" w:eastAsia="Aptos" w:hAnsi="Aptos" w:cs="Aptos"/>
          <w:b/>
          <w:bCs/>
          <w:sz w:val="21"/>
          <w:szCs w:val="21"/>
        </w:rPr>
        <w:t xml:space="preserve">Printed Name: </w:t>
      </w:r>
      <w:sdt>
        <w:sdtPr>
          <w:rPr>
            <w:rFonts w:ascii="Aptos" w:eastAsia="Aptos" w:hAnsi="Aptos" w:cs="Aptos"/>
            <w:b/>
            <w:bCs/>
            <w:sz w:val="21"/>
            <w:szCs w:val="21"/>
          </w:rPr>
          <w:id w:val="-1229922583"/>
          <w:placeholder>
            <w:docPart w:val="DefaultPlaceholder_-1854013440"/>
          </w:placeholder>
          <w:showingPlcHdr/>
        </w:sdtPr>
        <w:sdtEndPr/>
        <w:sdtContent>
          <w:r w:rsidRPr="00BA78D0">
            <w:rPr>
              <w:rStyle w:val="PlaceholderText"/>
            </w:rPr>
            <w:t>Click or tap here to enter text.</w:t>
          </w:r>
        </w:sdtContent>
      </w:sdt>
    </w:p>
    <w:p w14:paraId="4AAA94F6" w14:textId="2D032869" w:rsidR="00B36459" w:rsidRPr="00B36459" w:rsidRDefault="00B36459" w:rsidP="00B36459">
      <w:pPr>
        <w:spacing w:after="0" w:line="360" w:lineRule="auto"/>
        <w:rPr>
          <w:rFonts w:ascii="Aptos" w:eastAsia="Aptos" w:hAnsi="Aptos" w:cs="Aptos"/>
          <w:b/>
          <w:bCs/>
          <w:sz w:val="21"/>
          <w:szCs w:val="21"/>
        </w:rPr>
      </w:pPr>
      <w:r>
        <w:rPr>
          <w:rFonts w:ascii="Aptos" w:eastAsia="Aptos" w:hAnsi="Aptos" w:cs="Aptos"/>
          <w:b/>
          <w:bCs/>
          <w:sz w:val="21"/>
          <w:szCs w:val="21"/>
        </w:rPr>
        <w:t>Date:</w:t>
      </w:r>
      <w:sdt>
        <w:sdtPr>
          <w:rPr>
            <w:rFonts w:ascii="Aptos" w:eastAsia="Aptos" w:hAnsi="Aptos" w:cs="Aptos"/>
            <w:b/>
            <w:bCs/>
            <w:sz w:val="21"/>
            <w:szCs w:val="21"/>
          </w:rPr>
          <w:id w:val="-1733994217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C63FB6">
            <w:rPr>
              <w:rStyle w:val="PlaceholderText"/>
            </w:rPr>
            <w:t>Click or tap to enter a date.</w:t>
          </w:r>
        </w:sdtContent>
      </w:sdt>
    </w:p>
    <w:p w14:paraId="2C078E63" w14:textId="00CC16C7" w:rsidR="007E1142" w:rsidRDefault="007E1142" w:rsidP="2E6DF983">
      <w:pPr>
        <w:rPr>
          <w:sz w:val="22"/>
          <w:szCs w:val="22"/>
        </w:rPr>
      </w:pPr>
    </w:p>
    <w:sectPr w:rsidR="007E1142" w:rsidSect="00FF6E2C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E9F46" w14:textId="77777777" w:rsidR="00221F7A" w:rsidRDefault="00221F7A">
      <w:pPr>
        <w:spacing w:after="0" w:line="240" w:lineRule="auto"/>
      </w:pPr>
      <w:r>
        <w:separator/>
      </w:r>
    </w:p>
  </w:endnote>
  <w:endnote w:type="continuationSeparator" w:id="0">
    <w:p w14:paraId="3A71A304" w14:textId="77777777" w:rsidR="00221F7A" w:rsidRDefault="00221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CFAC9" w14:textId="31F40FC2" w:rsidR="004E6A0E" w:rsidRPr="004E6A0E" w:rsidRDefault="52B466E2">
    <w:pPr>
      <w:pStyle w:val="Footer"/>
      <w:jc w:val="center"/>
      <w:rPr>
        <w:b/>
        <w:bCs/>
      </w:rPr>
    </w:pPr>
    <w:r w:rsidRPr="52B466E2">
      <w:rPr>
        <w:b/>
        <w:bCs/>
      </w:rPr>
      <w:t xml:space="preserve">Request for Application, Attachment II, Section C Form, </w:t>
    </w:r>
    <w:sdt>
      <w:sdtPr>
        <w:rPr>
          <w:b/>
          <w:bCs/>
        </w:rPr>
        <w:id w:val="-17151855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b/>
              <w:bCs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Pr="52B466E2">
              <w:rPr>
                <w:b/>
                <w:bCs/>
              </w:rPr>
              <w:t xml:space="preserve">Page </w:t>
            </w:r>
            <w:r w:rsidR="004E6A0E" w:rsidRPr="52B466E2">
              <w:rPr>
                <w:b/>
                <w:bCs/>
                <w:noProof/>
              </w:rPr>
              <w:fldChar w:fldCharType="begin"/>
            </w:r>
            <w:r w:rsidR="004E6A0E" w:rsidRPr="52B466E2">
              <w:rPr>
                <w:b/>
                <w:bCs/>
              </w:rPr>
              <w:instrText xml:space="preserve"> PAGE </w:instrText>
            </w:r>
            <w:r w:rsidR="004E6A0E" w:rsidRPr="52B466E2">
              <w:rPr>
                <w:b/>
                <w:bCs/>
              </w:rPr>
              <w:fldChar w:fldCharType="separate"/>
            </w:r>
            <w:r w:rsidRPr="52B466E2">
              <w:rPr>
                <w:b/>
                <w:bCs/>
                <w:noProof/>
              </w:rPr>
              <w:t>2</w:t>
            </w:r>
            <w:r w:rsidR="004E6A0E" w:rsidRPr="52B466E2">
              <w:rPr>
                <w:b/>
                <w:bCs/>
                <w:noProof/>
              </w:rPr>
              <w:fldChar w:fldCharType="end"/>
            </w:r>
            <w:r w:rsidRPr="52B466E2">
              <w:rPr>
                <w:b/>
                <w:bCs/>
              </w:rPr>
              <w:t xml:space="preserve"> of </w:t>
            </w:r>
            <w:r w:rsidR="004E6A0E" w:rsidRPr="52B466E2">
              <w:rPr>
                <w:b/>
                <w:bCs/>
                <w:noProof/>
              </w:rPr>
              <w:fldChar w:fldCharType="begin"/>
            </w:r>
            <w:r w:rsidR="004E6A0E" w:rsidRPr="52B466E2">
              <w:rPr>
                <w:b/>
                <w:bCs/>
              </w:rPr>
              <w:instrText xml:space="preserve"> NUMPAGES  </w:instrText>
            </w:r>
            <w:r w:rsidR="004E6A0E" w:rsidRPr="52B466E2">
              <w:rPr>
                <w:b/>
                <w:bCs/>
              </w:rPr>
              <w:fldChar w:fldCharType="separate"/>
            </w:r>
            <w:r w:rsidRPr="52B466E2">
              <w:rPr>
                <w:b/>
                <w:bCs/>
                <w:noProof/>
              </w:rPr>
              <w:t>2</w:t>
            </w:r>
            <w:r w:rsidR="004E6A0E" w:rsidRPr="52B466E2">
              <w:rPr>
                <w:b/>
                <w:bCs/>
                <w:noProof/>
              </w:rPr>
              <w:fldChar w:fldCharType="end"/>
            </w:r>
          </w:sdtContent>
        </w:sdt>
      </w:sdtContent>
    </w:sdt>
  </w:p>
  <w:p w14:paraId="221DE710" w14:textId="25805CAD" w:rsidR="2E6DF983" w:rsidRDefault="2E6DF983" w:rsidP="004E6A0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DB62A" w14:textId="77777777" w:rsidR="00221F7A" w:rsidRDefault="00221F7A">
      <w:pPr>
        <w:spacing w:after="0" w:line="240" w:lineRule="auto"/>
      </w:pPr>
      <w:r>
        <w:separator/>
      </w:r>
    </w:p>
  </w:footnote>
  <w:footnote w:type="continuationSeparator" w:id="0">
    <w:p w14:paraId="3A9475C7" w14:textId="77777777" w:rsidR="00221F7A" w:rsidRDefault="00221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E6DF983" w14:paraId="1E600FE4" w14:textId="77777777" w:rsidTr="2E6DF983">
      <w:trPr>
        <w:trHeight w:val="300"/>
      </w:trPr>
      <w:tc>
        <w:tcPr>
          <w:tcW w:w="3120" w:type="dxa"/>
        </w:tcPr>
        <w:p w14:paraId="7F9704CB" w14:textId="5333E31C" w:rsidR="2E6DF983" w:rsidRDefault="2E6DF983" w:rsidP="2E6DF983">
          <w:pPr>
            <w:pStyle w:val="Header"/>
            <w:ind w:left="-115"/>
          </w:pPr>
        </w:p>
      </w:tc>
      <w:tc>
        <w:tcPr>
          <w:tcW w:w="3120" w:type="dxa"/>
        </w:tcPr>
        <w:p w14:paraId="5C39E1A1" w14:textId="5D2BF1FE" w:rsidR="2E6DF983" w:rsidRDefault="2E6DF983" w:rsidP="2E6DF983">
          <w:pPr>
            <w:pStyle w:val="Header"/>
            <w:jc w:val="center"/>
          </w:pPr>
        </w:p>
      </w:tc>
      <w:tc>
        <w:tcPr>
          <w:tcW w:w="3120" w:type="dxa"/>
        </w:tcPr>
        <w:p w14:paraId="5D770A7E" w14:textId="56A148A5" w:rsidR="2E6DF983" w:rsidRDefault="2E6DF983" w:rsidP="2E6DF983">
          <w:pPr>
            <w:pStyle w:val="Header"/>
            <w:ind w:right="-115"/>
            <w:jc w:val="right"/>
          </w:pPr>
        </w:p>
      </w:tc>
    </w:tr>
  </w:tbl>
  <w:p w14:paraId="3845C153" w14:textId="3749BC38" w:rsidR="2E6DF983" w:rsidRDefault="2E6DF983" w:rsidP="2E6DF9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2781D"/>
    <w:multiLevelType w:val="hybridMultilevel"/>
    <w:tmpl w:val="7ECE4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C5EC5"/>
    <w:multiLevelType w:val="hybridMultilevel"/>
    <w:tmpl w:val="D3AC0880"/>
    <w:lvl w:ilvl="0" w:tplc="879619E8">
      <w:start w:val="1"/>
      <w:numFmt w:val="decimal"/>
      <w:lvlText w:val="%1."/>
      <w:lvlJc w:val="left"/>
      <w:pPr>
        <w:ind w:left="1440" w:hanging="360"/>
      </w:pPr>
    </w:lvl>
    <w:lvl w:ilvl="1" w:tplc="5A4C9F1C">
      <w:start w:val="1"/>
      <w:numFmt w:val="decimal"/>
      <w:lvlText w:val="%2."/>
      <w:lvlJc w:val="left"/>
      <w:pPr>
        <w:ind w:left="1440" w:hanging="360"/>
      </w:pPr>
    </w:lvl>
    <w:lvl w:ilvl="2" w:tplc="5E7E6ACC">
      <w:start w:val="1"/>
      <w:numFmt w:val="decimal"/>
      <w:lvlText w:val="%3."/>
      <w:lvlJc w:val="left"/>
      <w:pPr>
        <w:ind w:left="1440" w:hanging="360"/>
      </w:pPr>
    </w:lvl>
    <w:lvl w:ilvl="3" w:tplc="A856662E">
      <w:start w:val="1"/>
      <w:numFmt w:val="decimal"/>
      <w:lvlText w:val="%4."/>
      <w:lvlJc w:val="left"/>
      <w:pPr>
        <w:ind w:left="1440" w:hanging="360"/>
      </w:pPr>
    </w:lvl>
    <w:lvl w:ilvl="4" w:tplc="8A72D0FE">
      <w:start w:val="1"/>
      <w:numFmt w:val="decimal"/>
      <w:lvlText w:val="%5."/>
      <w:lvlJc w:val="left"/>
      <w:pPr>
        <w:ind w:left="1440" w:hanging="360"/>
      </w:pPr>
    </w:lvl>
    <w:lvl w:ilvl="5" w:tplc="3ED4AA84">
      <w:start w:val="1"/>
      <w:numFmt w:val="decimal"/>
      <w:lvlText w:val="%6."/>
      <w:lvlJc w:val="left"/>
      <w:pPr>
        <w:ind w:left="1440" w:hanging="360"/>
      </w:pPr>
    </w:lvl>
    <w:lvl w:ilvl="6" w:tplc="3CA6265E">
      <w:start w:val="1"/>
      <w:numFmt w:val="decimal"/>
      <w:lvlText w:val="%7."/>
      <w:lvlJc w:val="left"/>
      <w:pPr>
        <w:ind w:left="1440" w:hanging="360"/>
      </w:pPr>
    </w:lvl>
    <w:lvl w:ilvl="7" w:tplc="26946D7E">
      <w:start w:val="1"/>
      <w:numFmt w:val="decimal"/>
      <w:lvlText w:val="%8."/>
      <w:lvlJc w:val="left"/>
      <w:pPr>
        <w:ind w:left="1440" w:hanging="360"/>
      </w:pPr>
    </w:lvl>
    <w:lvl w:ilvl="8" w:tplc="E2CE9412">
      <w:start w:val="1"/>
      <w:numFmt w:val="decimal"/>
      <w:lvlText w:val="%9."/>
      <w:lvlJc w:val="left"/>
      <w:pPr>
        <w:ind w:left="1440" w:hanging="360"/>
      </w:pPr>
    </w:lvl>
  </w:abstractNum>
  <w:num w:numId="1" w16cid:durableId="233898045">
    <w:abstractNumId w:val="0"/>
  </w:num>
  <w:num w:numId="2" w16cid:durableId="106243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B03733"/>
    <w:rsid w:val="000154A5"/>
    <w:rsid w:val="00140D75"/>
    <w:rsid w:val="00173313"/>
    <w:rsid w:val="001825AF"/>
    <w:rsid w:val="001B34DD"/>
    <w:rsid w:val="002032F3"/>
    <w:rsid w:val="00214D8A"/>
    <w:rsid w:val="00221F7A"/>
    <w:rsid w:val="00226F7D"/>
    <w:rsid w:val="00231E34"/>
    <w:rsid w:val="002A77C3"/>
    <w:rsid w:val="002B129A"/>
    <w:rsid w:val="002B7321"/>
    <w:rsid w:val="002D1B2A"/>
    <w:rsid w:val="002F3DF9"/>
    <w:rsid w:val="003022C1"/>
    <w:rsid w:val="003645DF"/>
    <w:rsid w:val="00387087"/>
    <w:rsid w:val="00393C69"/>
    <w:rsid w:val="00393D0E"/>
    <w:rsid w:val="0045663C"/>
    <w:rsid w:val="004B4389"/>
    <w:rsid w:val="004E6A0E"/>
    <w:rsid w:val="0056295B"/>
    <w:rsid w:val="005C6672"/>
    <w:rsid w:val="005E6827"/>
    <w:rsid w:val="006A35AD"/>
    <w:rsid w:val="006E1917"/>
    <w:rsid w:val="006F7631"/>
    <w:rsid w:val="007004AB"/>
    <w:rsid w:val="007503EE"/>
    <w:rsid w:val="00760856"/>
    <w:rsid w:val="007E1142"/>
    <w:rsid w:val="008159E4"/>
    <w:rsid w:val="008206E8"/>
    <w:rsid w:val="00823E31"/>
    <w:rsid w:val="008320F8"/>
    <w:rsid w:val="00833C72"/>
    <w:rsid w:val="008554E9"/>
    <w:rsid w:val="00866CA3"/>
    <w:rsid w:val="00872EEB"/>
    <w:rsid w:val="008D6928"/>
    <w:rsid w:val="009110A2"/>
    <w:rsid w:val="009145D9"/>
    <w:rsid w:val="00943AE9"/>
    <w:rsid w:val="009465B5"/>
    <w:rsid w:val="00980FE7"/>
    <w:rsid w:val="009826C5"/>
    <w:rsid w:val="009936F5"/>
    <w:rsid w:val="009A7C21"/>
    <w:rsid w:val="009D71F2"/>
    <w:rsid w:val="00AD0DD2"/>
    <w:rsid w:val="00AD1685"/>
    <w:rsid w:val="00B13785"/>
    <w:rsid w:val="00B36459"/>
    <w:rsid w:val="00B57DBF"/>
    <w:rsid w:val="00B668CB"/>
    <w:rsid w:val="00B80D67"/>
    <w:rsid w:val="00BF5981"/>
    <w:rsid w:val="00C21511"/>
    <w:rsid w:val="00C77DA5"/>
    <w:rsid w:val="00CE0806"/>
    <w:rsid w:val="00D02784"/>
    <w:rsid w:val="00D636A8"/>
    <w:rsid w:val="00DA62AD"/>
    <w:rsid w:val="00DA68F9"/>
    <w:rsid w:val="00DF7204"/>
    <w:rsid w:val="00E228B1"/>
    <w:rsid w:val="00E669A8"/>
    <w:rsid w:val="00EA0A6F"/>
    <w:rsid w:val="00EE5381"/>
    <w:rsid w:val="00F131A2"/>
    <w:rsid w:val="00F7261A"/>
    <w:rsid w:val="00F85164"/>
    <w:rsid w:val="00FC0773"/>
    <w:rsid w:val="00FF6E2C"/>
    <w:rsid w:val="02FBC8EE"/>
    <w:rsid w:val="03F2501D"/>
    <w:rsid w:val="061512D2"/>
    <w:rsid w:val="0634F2D1"/>
    <w:rsid w:val="07C35A1C"/>
    <w:rsid w:val="07DB9FB0"/>
    <w:rsid w:val="08A4518B"/>
    <w:rsid w:val="090112D7"/>
    <w:rsid w:val="0AE895B3"/>
    <w:rsid w:val="0BA1B7A7"/>
    <w:rsid w:val="0BCCDDCA"/>
    <w:rsid w:val="0C3DBA32"/>
    <w:rsid w:val="0E70BC3B"/>
    <w:rsid w:val="0F0FC6C1"/>
    <w:rsid w:val="0F8515B1"/>
    <w:rsid w:val="12C97672"/>
    <w:rsid w:val="137FE7FC"/>
    <w:rsid w:val="15AC69F2"/>
    <w:rsid w:val="15BF1AE3"/>
    <w:rsid w:val="160877F3"/>
    <w:rsid w:val="17F6D396"/>
    <w:rsid w:val="18A0C9E5"/>
    <w:rsid w:val="18E89B44"/>
    <w:rsid w:val="19E075BD"/>
    <w:rsid w:val="1BEAA63D"/>
    <w:rsid w:val="1C98252A"/>
    <w:rsid w:val="2014E40A"/>
    <w:rsid w:val="20C3615A"/>
    <w:rsid w:val="2103B354"/>
    <w:rsid w:val="2492AAE4"/>
    <w:rsid w:val="259F399A"/>
    <w:rsid w:val="275B28C2"/>
    <w:rsid w:val="27B46C52"/>
    <w:rsid w:val="2838C200"/>
    <w:rsid w:val="28FDD89E"/>
    <w:rsid w:val="2975223A"/>
    <w:rsid w:val="29945809"/>
    <w:rsid w:val="2E6DF983"/>
    <w:rsid w:val="2E8A3A7F"/>
    <w:rsid w:val="2FA62DBE"/>
    <w:rsid w:val="30916F28"/>
    <w:rsid w:val="314D2325"/>
    <w:rsid w:val="3787C33D"/>
    <w:rsid w:val="37B6F1B6"/>
    <w:rsid w:val="38FF43DE"/>
    <w:rsid w:val="3911FD4E"/>
    <w:rsid w:val="3E1BADF3"/>
    <w:rsid w:val="3E54EFFA"/>
    <w:rsid w:val="40A7CF50"/>
    <w:rsid w:val="40AC6F34"/>
    <w:rsid w:val="419692B0"/>
    <w:rsid w:val="437ECF91"/>
    <w:rsid w:val="45FAB2A8"/>
    <w:rsid w:val="46D292B3"/>
    <w:rsid w:val="471FA76F"/>
    <w:rsid w:val="47516221"/>
    <w:rsid w:val="47A738DF"/>
    <w:rsid w:val="485C399D"/>
    <w:rsid w:val="48F1A613"/>
    <w:rsid w:val="4C5D316C"/>
    <w:rsid w:val="4CBCF8D5"/>
    <w:rsid w:val="4DF8C81D"/>
    <w:rsid w:val="5118CC48"/>
    <w:rsid w:val="516B0835"/>
    <w:rsid w:val="5191935D"/>
    <w:rsid w:val="52B466E2"/>
    <w:rsid w:val="548FD638"/>
    <w:rsid w:val="56212684"/>
    <w:rsid w:val="5627F2B2"/>
    <w:rsid w:val="5720601A"/>
    <w:rsid w:val="5721229F"/>
    <w:rsid w:val="572619BF"/>
    <w:rsid w:val="57581A7F"/>
    <w:rsid w:val="57A38920"/>
    <w:rsid w:val="57D03BD5"/>
    <w:rsid w:val="584B4131"/>
    <w:rsid w:val="599DACCF"/>
    <w:rsid w:val="5BC7F2E3"/>
    <w:rsid w:val="5BFDB9BC"/>
    <w:rsid w:val="5F1A4700"/>
    <w:rsid w:val="62891D3D"/>
    <w:rsid w:val="62A51B10"/>
    <w:rsid w:val="636B5B80"/>
    <w:rsid w:val="63E8EA45"/>
    <w:rsid w:val="66D59390"/>
    <w:rsid w:val="6782917D"/>
    <w:rsid w:val="67EA329A"/>
    <w:rsid w:val="69DF9515"/>
    <w:rsid w:val="6A009489"/>
    <w:rsid w:val="6A50922A"/>
    <w:rsid w:val="6B6FA75A"/>
    <w:rsid w:val="6BA23DF8"/>
    <w:rsid w:val="6D018F55"/>
    <w:rsid w:val="6DEAA690"/>
    <w:rsid w:val="6F7E68E3"/>
    <w:rsid w:val="7051003B"/>
    <w:rsid w:val="7169B929"/>
    <w:rsid w:val="71AAAA3E"/>
    <w:rsid w:val="729F5418"/>
    <w:rsid w:val="73139F1D"/>
    <w:rsid w:val="7390DBCD"/>
    <w:rsid w:val="76F4EA38"/>
    <w:rsid w:val="7756E61C"/>
    <w:rsid w:val="77B03733"/>
    <w:rsid w:val="7B06D708"/>
    <w:rsid w:val="7C26AD7F"/>
    <w:rsid w:val="7DC10DB1"/>
    <w:rsid w:val="7E908557"/>
    <w:rsid w:val="7EAA6E71"/>
    <w:rsid w:val="7EEABEA9"/>
    <w:rsid w:val="7F9BDA28"/>
    <w:rsid w:val="7FDA8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03733"/>
  <w15:chartTrackingRefBased/>
  <w15:docId w15:val="{DD42F6F4-C50A-4F79-BC64-BAB615CF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E6DF98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2E6DF983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2E6DF983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1B34DD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214D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14D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14D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4D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4D8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826C5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4E6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74D89-3DAD-49D0-BA43-9B63E47AE1A0}"/>
      </w:docPartPr>
      <w:docPartBody>
        <w:p w:rsidR="00315E6F" w:rsidRDefault="009A7C21">
          <w:r w:rsidRPr="00BA78D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71A7B8-9F03-4FEF-8696-A6F21ADB6536}"/>
      </w:docPartPr>
      <w:docPartBody>
        <w:p w:rsidR="004C4F66" w:rsidRDefault="00F85164">
          <w:r w:rsidRPr="00C63FB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21"/>
    <w:rsid w:val="000C167F"/>
    <w:rsid w:val="00173313"/>
    <w:rsid w:val="001825AF"/>
    <w:rsid w:val="001D256C"/>
    <w:rsid w:val="0030411B"/>
    <w:rsid w:val="00315E6F"/>
    <w:rsid w:val="00330BD6"/>
    <w:rsid w:val="00497DDA"/>
    <w:rsid w:val="004B4389"/>
    <w:rsid w:val="004C4F66"/>
    <w:rsid w:val="00630E18"/>
    <w:rsid w:val="006E734B"/>
    <w:rsid w:val="006F7631"/>
    <w:rsid w:val="008159E4"/>
    <w:rsid w:val="00833C72"/>
    <w:rsid w:val="00872EEB"/>
    <w:rsid w:val="00894408"/>
    <w:rsid w:val="008D6928"/>
    <w:rsid w:val="009145D9"/>
    <w:rsid w:val="009936F5"/>
    <w:rsid w:val="009972E3"/>
    <w:rsid w:val="009A7C21"/>
    <w:rsid w:val="00C3086E"/>
    <w:rsid w:val="00D03F7F"/>
    <w:rsid w:val="00D110EE"/>
    <w:rsid w:val="00EE5381"/>
    <w:rsid w:val="00F8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6436905F470F468CCF068F0B04BD6E" ma:contentTypeVersion="3" ma:contentTypeDescription="Create a new document." ma:contentTypeScope="" ma:versionID="111369255bf4acb42be1add70af8e1e3">
  <xsd:schema xmlns:xsd="http://www.w3.org/2001/XMLSchema" xmlns:xs="http://www.w3.org/2001/XMLSchema" xmlns:p="http://schemas.microsoft.com/office/2006/metadata/properties" xmlns:ns2="c8d1f60c-2ee1-4f51-a4dd-7f312d150272" targetNamespace="http://schemas.microsoft.com/office/2006/metadata/properties" ma:root="true" ma:fieldsID="b8d08f0359c572ef01870e0ee072e6d8" ns2:_="">
    <xsd:import namespace="c8d1f60c-2ee1-4f51-a4dd-7f312d1502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1f60c-2ee1-4f51-a4dd-7f312d1502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40CC4B-7B98-480C-AAC9-E3265ADAE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1f60c-2ee1-4f51-a4dd-7f312d1502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3543C9-9F05-4BF3-8536-83477D9246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D4BA85-594A-437C-BBA3-A2049E7201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3010</Characters>
  <Application>Microsoft Office Word</Application>
  <DocSecurity>0</DocSecurity>
  <Lines>65</Lines>
  <Paragraphs>41</Paragraphs>
  <ScaleCrop>false</ScaleCrop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James, Brittny</dc:creator>
  <cp:keywords/>
  <dc:description/>
  <cp:lastModifiedBy>Collins, Trey</cp:lastModifiedBy>
  <cp:revision>28</cp:revision>
  <dcterms:created xsi:type="dcterms:W3CDTF">2026-03-24T22:35:00Z</dcterms:created>
  <dcterms:modified xsi:type="dcterms:W3CDTF">2026-04-21T19:30:00Z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0x010100766436905F470F468CCF068F0B04BD6E</vt:lpwstr>
  </property>
  <property fmtid="{D5CDD505-2E9C-101B-9397-08002B2CF9AE}" pid="3" name="docLang">
    <vt:lpwstr>en</vt:lpwstr>
  </property>
</Properties>
</file>