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8128" w14:textId="77777777" w:rsidR="00B84378" w:rsidRPr="00F30FFE" w:rsidRDefault="000B2DFA" w:rsidP="000B2DFA">
      <w:pPr>
        <w:jc w:val="center"/>
        <w:rPr>
          <w:rFonts w:ascii="Arial Narrow" w:hAnsi="Arial Narrow"/>
          <w:b/>
          <w:sz w:val="36"/>
        </w:rPr>
      </w:pPr>
      <w:r w:rsidRPr="00F30FFE">
        <w:rPr>
          <w:rFonts w:ascii="Arial Narrow" w:hAnsi="Arial Narrow"/>
          <w:b/>
          <w:sz w:val="36"/>
        </w:rPr>
        <w:t>Florida School for the Deaf and the Blind</w:t>
      </w:r>
    </w:p>
    <w:p w14:paraId="2E6CC2B5" w14:textId="77777777" w:rsidR="009C3374" w:rsidRDefault="009C3374" w:rsidP="000B2DFA">
      <w:pPr>
        <w:jc w:val="center"/>
        <w:rPr>
          <w:rFonts w:ascii="Arial Narrow" w:hAnsi="Arial Narrow"/>
          <w:sz w:val="28"/>
        </w:rPr>
      </w:pPr>
      <w:r>
        <w:rPr>
          <w:rFonts w:ascii="Arial Narrow" w:hAnsi="Arial Narrow"/>
          <w:sz w:val="28"/>
        </w:rPr>
        <w:t>DESCRIPTION OF INTENDED SINGLE SOURCE PURCHASE (PUR 7776)</w:t>
      </w:r>
    </w:p>
    <w:p w14:paraId="1D76782A" w14:textId="77777777" w:rsidR="009C3374" w:rsidRPr="00320E33" w:rsidRDefault="009C3374" w:rsidP="000B2DFA">
      <w:pPr>
        <w:jc w:val="center"/>
        <w:rPr>
          <w:rFonts w:ascii="Arial Narrow" w:hAnsi="Arial Narrow"/>
          <w:sz w:val="18"/>
        </w:rPr>
      </w:pPr>
    </w:p>
    <w:p w14:paraId="64ECB800" w14:textId="77777777" w:rsidR="000B2DFA" w:rsidRPr="00F30FFE" w:rsidRDefault="000B2DFA" w:rsidP="000B2DFA">
      <w:pPr>
        <w:jc w:val="center"/>
        <w:rPr>
          <w:rFonts w:ascii="Arial Narrow" w:hAnsi="Arial Narrow"/>
          <w:sz w:val="28"/>
        </w:rPr>
      </w:pPr>
      <w:r w:rsidRPr="00F30FFE">
        <w:rPr>
          <w:rFonts w:ascii="Arial Narrow" w:hAnsi="Arial Narrow"/>
          <w:sz w:val="28"/>
        </w:rPr>
        <w:t>Single Source</w:t>
      </w:r>
      <w:r w:rsidR="00F30FFE">
        <w:rPr>
          <w:rFonts w:ascii="Arial Narrow" w:hAnsi="Arial Narrow"/>
          <w:sz w:val="28"/>
        </w:rPr>
        <w:t xml:space="preserve"> Advertisement</w:t>
      </w:r>
    </w:p>
    <w:p w14:paraId="35CFD604" w14:textId="22112337" w:rsidR="00C915A7" w:rsidRPr="00DC0ED7" w:rsidRDefault="00C915A7" w:rsidP="00C915A7">
      <w:pPr>
        <w:jc w:val="center"/>
        <w:rPr>
          <w:rFonts w:ascii="Arial Narrow" w:hAnsi="Arial Narrow"/>
          <w:sz w:val="28"/>
        </w:rPr>
      </w:pPr>
      <w:r w:rsidRPr="009817CB">
        <w:rPr>
          <w:rFonts w:ascii="Arial Narrow" w:hAnsi="Arial Narrow"/>
          <w:sz w:val="28"/>
        </w:rPr>
        <w:t xml:space="preserve">Sole Source Verification for: </w:t>
      </w:r>
      <w:r w:rsidR="00F56734">
        <w:rPr>
          <w:rFonts w:ascii="Arial Narrow" w:hAnsi="Arial Narrow"/>
          <w:b/>
          <w:sz w:val="28"/>
        </w:rPr>
        <w:t>American Reading Company</w:t>
      </w:r>
    </w:p>
    <w:p w14:paraId="234359F1" w14:textId="31DF4594" w:rsidR="00BF7F8B" w:rsidRPr="0050694D" w:rsidRDefault="00BF7F8B" w:rsidP="0050694D">
      <w:pPr>
        <w:jc w:val="center"/>
        <w:rPr>
          <w:rFonts w:ascii="Arial Narrow" w:hAnsi="Arial Narrow"/>
          <w:b/>
          <w:sz w:val="28"/>
        </w:rPr>
      </w:pPr>
      <w:r w:rsidRPr="00DC0ED7">
        <w:rPr>
          <w:rFonts w:ascii="Arial Narrow" w:hAnsi="Arial Narrow"/>
          <w:b/>
          <w:sz w:val="28"/>
        </w:rPr>
        <w:t xml:space="preserve">Advertisement Number: </w:t>
      </w:r>
      <w:r w:rsidR="00F51F82" w:rsidRPr="00DC0ED7">
        <w:rPr>
          <w:rFonts w:ascii="Arial Narrow" w:hAnsi="Arial Narrow"/>
          <w:b/>
          <w:sz w:val="28"/>
        </w:rPr>
        <w:t>SS-</w:t>
      </w:r>
      <w:r w:rsidR="00CE2864">
        <w:rPr>
          <w:rFonts w:ascii="Arial Narrow" w:hAnsi="Arial Narrow"/>
          <w:b/>
          <w:sz w:val="28"/>
        </w:rPr>
        <w:t>27-003</w:t>
      </w:r>
    </w:p>
    <w:p w14:paraId="69DE274C" w14:textId="77777777" w:rsidR="009C3374" w:rsidRPr="00320E33" w:rsidRDefault="009C3374" w:rsidP="0050694D">
      <w:pPr>
        <w:jc w:val="center"/>
        <w:rPr>
          <w:rFonts w:ascii="Arial Narrow" w:hAnsi="Arial Narrow"/>
          <w:sz w:val="18"/>
        </w:rPr>
      </w:pPr>
    </w:p>
    <w:p w14:paraId="079D776D" w14:textId="0271AF3D" w:rsidR="00FE1AD5" w:rsidRPr="00FE1AD5" w:rsidRDefault="00FE1AD5" w:rsidP="00FE1AD5">
      <w:pPr>
        <w:jc w:val="center"/>
        <w:rPr>
          <w:rFonts w:ascii="Arial Narrow" w:hAnsi="Arial Narrow"/>
          <w:sz w:val="20"/>
        </w:rPr>
      </w:pPr>
      <w:r w:rsidRPr="00FE1AD5">
        <w:rPr>
          <w:rFonts w:ascii="Arial Narrow" w:hAnsi="Arial Narrow"/>
          <w:sz w:val="20"/>
        </w:rPr>
        <w:t xml:space="preserve">Advertisement Begin Date/Time: </w:t>
      </w:r>
      <w:r w:rsidR="00CE2864">
        <w:rPr>
          <w:rFonts w:ascii="Arial Narrow" w:hAnsi="Arial Narrow"/>
          <w:sz w:val="20"/>
        </w:rPr>
        <w:t>June 10, 2026</w:t>
      </w:r>
      <w:r w:rsidR="00B223F8">
        <w:rPr>
          <w:rFonts w:ascii="Arial Narrow" w:hAnsi="Arial Narrow"/>
          <w:sz w:val="20"/>
        </w:rPr>
        <w:t xml:space="preserve"> – 4:00 PM</w:t>
      </w:r>
    </w:p>
    <w:p w14:paraId="4C399B83" w14:textId="70E1B239" w:rsidR="00582BAE" w:rsidRPr="009C3374" w:rsidRDefault="00FE1AD5" w:rsidP="00FE1AD5">
      <w:pPr>
        <w:jc w:val="center"/>
        <w:rPr>
          <w:rFonts w:ascii="Arial Narrow" w:hAnsi="Arial Narrow"/>
          <w:sz w:val="20"/>
          <w:highlight w:val="yellow"/>
        </w:rPr>
      </w:pPr>
      <w:r w:rsidRPr="00FE1AD5">
        <w:rPr>
          <w:rFonts w:ascii="Arial Narrow" w:hAnsi="Arial Narrow"/>
          <w:sz w:val="20"/>
        </w:rPr>
        <w:t xml:space="preserve">Advertisement End Date/Time: </w:t>
      </w:r>
      <w:r w:rsidR="00B223F8">
        <w:rPr>
          <w:rFonts w:ascii="Arial Narrow" w:hAnsi="Arial Narrow"/>
          <w:sz w:val="20"/>
        </w:rPr>
        <w:t>J</w:t>
      </w:r>
      <w:r w:rsidR="00CE2864">
        <w:rPr>
          <w:rFonts w:ascii="Arial Narrow" w:hAnsi="Arial Narrow"/>
          <w:sz w:val="20"/>
        </w:rPr>
        <w:t>uly 12, 2026</w:t>
      </w:r>
      <w:r w:rsidR="00B223F8">
        <w:rPr>
          <w:rFonts w:ascii="Arial Narrow" w:hAnsi="Arial Narrow"/>
          <w:sz w:val="20"/>
        </w:rPr>
        <w:t xml:space="preserve"> – 4:00 PM</w:t>
      </w:r>
    </w:p>
    <w:p w14:paraId="590FC52F" w14:textId="77777777" w:rsidR="00B90603" w:rsidRDefault="00B90603" w:rsidP="0078504B">
      <w:pPr>
        <w:jc w:val="both"/>
        <w:rPr>
          <w:rFonts w:ascii="Arial Narrow" w:hAnsi="Arial Narrow"/>
          <w:b/>
          <w:highlight w:val="yellow"/>
        </w:rPr>
      </w:pPr>
    </w:p>
    <w:p w14:paraId="4D0C78AF" w14:textId="77777777" w:rsidR="0078504B" w:rsidRPr="00DC0ED7" w:rsidRDefault="0078504B" w:rsidP="0078504B">
      <w:pPr>
        <w:jc w:val="both"/>
        <w:rPr>
          <w:rFonts w:ascii="Arial Narrow" w:hAnsi="Arial Narrow"/>
          <w:b/>
        </w:rPr>
      </w:pPr>
      <w:r w:rsidRPr="00DC0ED7">
        <w:rPr>
          <w:rFonts w:ascii="Arial Narrow" w:hAnsi="Arial Narrow"/>
          <w:b/>
        </w:rPr>
        <w:t>Commodities:</w:t>
      </w:r>
    </w:p>
    <w:p w14:paraId="78D54BC2" w14:textId="7236945D" w:rsidR="00F56734" w:rsidRPr="00DC0ED7" w:rsidRDefault="00F56734" w:rsidP="00C915A7">
      <w:pPr>
        <w:jc w:val="both"/>
        <w:rPr>
          <w:rFonts w:ascii="Arial Narrow" w:hAnsi="Arial Narrow"/>
          <w:sz w:val="18"/>
        </w:rPr>
      </w:pPr>
      <w:r>
        <w:rPr>
          <w:rFonts w:ascii="Arial Narrow" w:hAnsi="Arial Narrow"/>
          <w:sz w:val="18"/>
        </w:rPr>
        <w:t>55101509</w:t>
      </w:r>
      <w:r>
        <w:rPr>
          <w:rFonts w:ascii="Arial Narrow" w:hAnsi="Arial Narrow"/>
          <w:sz w:val="18"/>
        </w:rPr>
        <w:tab/>
      </w:r>
      <w:r>
        <w:rPr>
          <w:rFonts w:ascii="Arial Narrow" w:hAnsi="Arial Narrow"/>
          <w:sz w:val="18"/>
        </w:rPr>
        <w:tab/>
        <w:t>Educational or vocational textbooks</w:t>
      </w:r>
    </w:p>
    <w:p w14:paraId="78CEA0D9" w14:textId="77777777" w:rsidR="00B223F8" w:rsidRDefault="00B223F8" w:rsidP="00B223F8">
      <w:pPr>
        <w:jc w:val="both"/>
        <w:rPr>
          <w:rFonts w:ascii="Arial Narrow" w:hAnsi="Arial Narrow"/>
          <w:sz w:val="18"/>
        </w:rPr>
      </w:pPr>
      <w:r>
        <w:rPr>
          <w:rFonts w:ascii="Arial Narrow" w:hAnsi="Arial Narrow"/>
          <w:sz w:val="18"/>
        </w:rPr>
        <w:t>86141500</w:t>
      </w:r>
      <w:r w:rsidRPr="00DC0ED7">
        <w:rPr>
          <w:rFonts w:ascii="Arial Narrow" w:hAnsi="Arial Narrow"/>
          <w:sz w:val="18"/>
        </w:rPr>
        <w:tab/>
      </w:r>
      <w:r w:rsidRPr="00DC0ED7">
        <w:rPr>
          <w:rFonts w:ascii="Arial Narrow" w:hAnsi="Arial Narrow"/>
          <w:sz w:val="18"/>
        </w:rPr>
        <w:tab/>
        <w:t xml:space="preserve">Educational </w:t>
      </w:r>
      <w:r>
        <w:rPr>
          <w:rFonts w:ascii="Arial Narrow" w:hAnsi="Arial Narrow"/>
          <w:sz w:val="18"/>
        </w:rPr>
        <w:t>guidance services</w:t>
      </w:r>
    </w:p>
    <w:p w14:paraId="50CA31BF" w14:textId="6F07326F" w:rsidR="00C915A7" w:rsidRPr="00DC0ED7" w:rsidRDefault="00C915A7" w:rsidP="00C915A7">
      <w:pPr>
        <w:jc w:val="both"/>
        <w:rPr>
          <w:rFonts w:ascii="Arial Narrow" w:hAnsi="Arial Narrow"/>
          <w:sz w:val="18"/>
        </w:rPr>
      </w:pPr>
    </w:p>
    <w:p w14:paraId="77E34254" w14:textId="77777777" w:rsidR="00C915A7" w:rsidRPr="00DC0ED7" w:rsidRDefault="00C915A7" w:rsidP="00C915A7">
      <w:pPr>
        <w:jc w:val="both"/>
        <w:rPr>
          <w:rFonts w:ascii="Arial Narrow" w:hAnsi="Arial Narrow"/>
          <w:sz w:val="24"/>
        </w:rPr>
      </w:pPr>
    </w:p>
    <w:p w14:paraId="64747777" w14:textId="53A2CFF9" w:rsidR="00C915A7" w:rsidRPr="009817CB" w:rsidRDefault="00C915A7" w:rsidP="00C915A7">
      <w:pPr>
        <w:jc w:val="both"/>
        <w:rPr>
          <w:rFonts w:ascii="Arial Narrow" w:hAnsi="Arial Narrow"/>
        </w:rPr>
      </w:pPr>
      <w:r w:rsidRPr="00DC0ED7">
        <w:rPr>
          <w:rFonts w:ascii="Arial Narrow" w:hAnsi="Arial Narrow"/>
        </w:rPr>
        <w:t>Re: Single Source provider</w:t>
      </w:r>
      <w:r w:rsidRPr="009817CB">
        <w:rPr>
          <w:rFonts w:ascii="Arial Narrow" w:hAnsi="Arial Narrow"/>
        </w:rPr>
        <w:t xml:space="preserve"> for </w:t>
      </w:r>
      <w:r w:rsidR="00506533">
        <w:rPr>
          <w:rFonts w:ascii="Arial Narrow" w:hAnsi="Arial Narrow"/>
        </w:rPr>
        <w:t xml:space="preserve">proprietary </w:t>
      </w:r>
      <w:r w:rsidR="00F56734">
        <w:rPr>
          <w:rFonts w:ascii="Arial Narrow" w:hAnsi="Arial Narrow"/>
        </w:rPr>
        <w:t>software licenses from American Reading Company</w:t>
      </w:r>
    </w:p>
    <w:p w14:paraId="22769922" w14:textId="77777777" w:rsidR="00A24E0A" w:rsidRDefault="00A24E0A" w:rsidP="00A24E0A">
      <w:pPr>
        <w:jc w:val="both"/>
        <w:rPr>
          <w:rFonts w:ascii="Arial Narrow" w:hAnsi="Arial Narrow"/>
        </w:rPr>
      </w:pPr>
    </w:p>
    <w:p w14:paraId="3ADD75F5" w14:textId="04A228CF" w:rsidR="00E52F06" w:rsidRDefault="00E52F06" w:rsidP="00E52F06">
      <w:pPr>
        <w:jc w:val="both"/>
        <w:rPr>
          <w:rFonts w:ascii="Arial Narrow" w:hAnsi="Arial Narrow"/>
        </w:rPr>
      </w:pPr>
      <w:r w:rsidRPr="00F24347">
        <w:rPr>
          <w:rFonts w:ascii="Arial Narrow" w:hAnsi="Arial Narrow"/>
        </w:rPr>
        <w:t xml:space="preserve">NOTE: THIS IS </w:t>
      </w:r>
      <w:r w:rsidRPr="00C5465E">
        <w:rPr>
          <w:rFonts w:ascii="Arial Narrow" w:hAnsi="Arial Narrow"/>
          <w:u w:val="single"/>
        </w:rPr>
        <w:t>NOT</w:t>
      </w:r>
      <w:r w:rsidRPr="00F24347">
        <w:rPr>
          <w:rFonts w:ascii="Arial Narrow" w:hAnsi="Arial Narrow"/>
        </w:rPr>
        <w:t xml:space="preserve"> A COMPETITIVE SOLICITATION OR REQUEST FOR BIDS. </w:t>
      </w:r>
      <w:r w:rsidR="00DB06EA">
        <w:rPr>
          <w:rFonts w:ascii="Arial Narrow" w:hAnsi="Arial Narrow"/>
        </w:rPr>
        <w:t xml:space="preserve">IT IS </w:t>
      </w:r>
      <w:r w:rsidR="00DB06EA" w:rsidRPr="00DB06EA">
        <w:rPr>
          <w:rFonts w:ascii="Arial Narrow" w:hAnsi="Arial Narrow"/>
        </w:rPr>
        <w:t>A "NOTICE OF INTENDED DECISION TO ENTER INTO A SINGLE SOURCE CONTRACT" WHICH IS POSTED PURSUANT TO §287.057(3),</w:t>
      </w:r>
      <w:r w:rsidR="00C55877">
        <w:rPr>
          <w:rFonts w:ascii="Arial Narrow" w:hAnsi="Arial Narrow"/>
        </w:rPr>
        <w:t xml:space="preserve"> </w:t>
      </w:r>
      <w:r w:rsidR="00DB06EA" w:rsidRPr="00DB06EA">
        <w:rPr>
          <w:rFonts w:ascii="Arial Narrow" w:hAnsi="Arial Narrow"/>
        </w:rPr>
        <w:t>F.S.</w:t>
      </w:r>
      <w:r w:rsidR="00984EFF">
        <w:rPr>
          <w:rFonts w:ascii="Arial Narrow" w:hAnsi="Arial Narrow"/>
        </w:rPr>
        <w:t>,</w:t>
      </w:r>
      <w:r w:rsidR="00DB06EA" w:rsidRPr="00DB06EA">
        <w:rPr>
          <w:rFonts w:ascii="Arial Narrow" w:hAnsi="Arial Narrow"/>
        </w:rPr>
        <w:t xml:space="preserve"> §120.57(3),</w:t>
      </w:r>
      <w:r w:rsidR="00C55877">
        <w:rPr>
          <w:rFonts w:ascii="Arial Narrow" w:hAnsi="Arial Narrow"/>
        </w:rPr>
        <w:t xml:space="preserve"> </w:t>
      </w:r>
      <w:r w:rsidR="00DB06EA" w:rsidRPr="00DB06EA">
        <w:rPr>
          <w:rFonts w:ascii="Arial Narrow" w:hAnsi="Arial Narrow"/>
        </w:rPr>
        <w:t>F.S., AND RULE 60A-1.045,</w:t>
      </w:r>
      <w:r w:rsidR="00C55877">
        <w:rPr>
          <w:rFonts w:ascii="Arial Narrow" w:hAnsi="Arial Narrow"/>
        </w:rPr>
        <w:t xml:space="preserve"> </w:t>
      </w:r>
      <w:r w:rsidR="00DB06EA" w:rsidRPr="00DB06EA">
        <w:rPr>
          <w:rFonts w:ascii="Arial Narrow" w:hAnsi="Arial Narrow"/>
        </w:rPr>
        <w:t>F.A.C.</w:t>
      </w:r>
      <w:r w:rsidR="00DB06EA">
        <w:rPr>
          <w:rFonts w:ascii="Arial Narrow" w:hAnsi="Arial Narrow"/>
        </w:rPr>
        <w:t xml:space="preserve"> </w:t>
      </w:r>
      <w:r w:rsidR="00DB06EA" w:rsidRPr="00DB06EA">
        <w:rPr>
          <w:rFonts w:ascii="Arial Narrow" w:hAnsi="Arial Narrow"/>
        </w:rPr>
        <w:t>BE SURE TO READ THE ENTIRE ADVERTISEMENT BEFORE CONTACTING THE AGENCY WITH BID RELATED QUESTIONS.</w:t>
      </w:r>
    </w:p>
    <w:p w14:paraId="5D031237" w14:textId="77777777" w:rsidR="00E52F06" w:rsidRPr="00C418D6" w:rsidRDefault="00E52F06" w:rsidP="00A24E0A">
      <w:pPr>
        <w:jc w:val="both"/>
        <w:rPr>
          <w:rFonts w:ascii="Arial Narrow" w:hAnsi="Arial Narrow"/>
        </w:rPr>
      </w:pPr>
    </w:p>
    <w:p w14:paraId="59DEBC7E" w14:textId="77777777" w:rsidR="00E45402" w:rsidRPr="00DC0ED7" w:rsidRDefault="00E45402" w:rsidP="00E45402">
      <w:pPr>
        <w:jc w:val="both"/>
        <w:rPr>
          <w:rFonts w:ascii="Arial Narrow" w:hAnsi="Arial Narrow"/>
          <w:b/>
        </w:rPr>
      </w:pPr>
      <w:r w:rsidRPr="00DC0ED7">
        <w:rPr>
          <w:rFonts w:ascii="Arial Narrow" w:hAnsi="Arial Narrow"/>
          <w:b/>
        </w:rPr>
        <w:t>Performance and/or Design Requirements:</w:t>
      </w:r>
    </w:p>
    <w:p w14:paraId="315EED7E" w14:textId="196DAA30" w:rsidR="00CF00F5" w:rsidRDefault="00C915A7" w:rsidP="00320E33">
      <w:pPr>
        <w:jc w:val="both"/>
        <w:rPr>
          <w:rFonts w:ascii="Arial Narrow" w:hAnsi="Arial Narrow"/>
          <w:sz w:val="20"/>
        </w:rPr>
      </w:pPr>
      <w:r w:rsidRPr="00DC0ED7">
        <w:rPr>
          <w:rFonts w:ascii="Arial Narrow" w:hAnsi="Arial Narrow"/>
          <w:sz w:val="20"/>
        </w:rPr>
        <w:t xml:space="preserve">Florida School for the Deaf and the Blind (FSDB) </w:t>
      </w:r>
      <w:proofErr w:type="gramStart"/>
      <w:r w:rsidRPr="00DC0ED7">
        <w:rPr>
          <w:rFonts w:ascii="Arial Narrow" w:hAnsi="Arial Narrow"/>
          <w:sz w:val="20"/>
        </w:rPr>
        <w:t xml:space="preserve">is </w:t>
      </w:r>
      <w:r w:rsidR="00CE2864">
        <w:rPr>
          <w:rFonts w:ascii="Arial Narrow" w:hAnsi="Arial Narrow"/>
          <w:sz w:val="20"/>
        </w:rPr>
        <w:t>in need of</w:t>
      </w:r>
      <w:proofErr w:type="gramEnd"/>
      <w:r w:rsidR="00CE2864">
        <w:rPr>
          <w:rFonts w:ascii="Arial Narrow" w:hAnsi="Arial Narrow"/>
          <w:sz w:val="20"/>
        </w:rPr>
        <w:t xml:space="preserve"> purchasing 3-year </w:t>
      </w:r>
      <w:r w:rsidR="00355A42">
        <w:rPr>
          <w:rFonts w:ascii="Arial Narrow" w:hAnsi="Arial Narrow"/>
          <w:sz w:val="20"/>
        </w:rPr>
        <w:t xml:space="preserve">proprietary </w:t>
      </w:r>
      <w:r w:rsidR="00F56734">
        <w:rPr>
          <w:rFonts w:ascii="Arial Narrow" w:hAnsi="Arial Narrow"/>
          <w:sz w:val="20"/>
        </w:rPr>
        <w:t xml:space="preserve">software licenses from American </w:t>
      </w:r>
      <w:r w:rsidR="00CF00F5">
        <w:rPr>
          <w:rFonts w:ascii="Arial Narrow" w:hAnsi="Arial Narrow"/>
          <w:sz w:val="20"/>
        </w:rPr>
        <w:t>Reading</w:t>
      </w:r>
      <w:r w:rsidR="00F56734">
        <w:rPr>
          <w:rFonts w:ascii="Arial Narrow" w:hAnsi="Arial Narrow"/>
          <w:sz w:val="20"/>
        </w:rPr>
        <w:t xml:space="preserve"> Company for the </w:t>
      </w:r>
      <w:proofErr w:type="spellStart"/>
      <w:r w:rsidR="00F56734">
        <w:rPr>
          <w:rFonts w:ascii="Arial Narrow" w:hAnsi="Arial Narrow"/>
          <w:sz w:val="20"/>
        </w:rPr>
        <w:t>SchoolPace</w:t>
      </w:r>
      <w:proofErr w:type="spellEnd"/>
      <w:r w:rsidR="00F56734">
        <w:rPr>
          <w:rFonts w:ascii="Arial Narrow" w:hAnsi="Arial Narrow"/>
          <w:sz w:val="20"/>
        </w:rPr>
        <w:t xml:space="preserve"> </w:t>
      </w:r>
      <w:r w:rsidR="00B223F8">
        <w:rPr>
          <w:rFonts w:ascii="Arial Narrow" w:hAnsi="Arial Narrow"/>
          <w:sz w:val="20"/>
        </w:rPr>
        <w:t xml:space="preserve">Connect-Variant 4 and </w:t>
      </w:r>
      <w:proofErr w:type="spellStart"/>
      <w:r w:rsidR="00B223F8">
        <w:rPr>
          <w:rFonts w:ascii="Arial Narrow" w:hAnsi="Arial Narrow"/>
          <w:sz w:val="20"/>
        </w:rPr>
        <w:t>eIRLA</w:t>
      </w:r>
      <w:proofErr w:type="spellEnd"/>
      <w:r w:rsidR="00B223F8">
        <w:rPr>
          <w:rFonts w:ascii="Arial Narrow" w:hAnsi="Arial Narrow"/>
          <w:sz w:val="20"/>
        </w:rPr>
        <w:t>/</w:t>
      </w:r>
      <w:proofErr w:type="spellStart"/>
      <w:r w:rsidR="00B223F8">
        <w:rPr>
          <w:rFonts w:ascii="Arial Narrow" w:hAnsi="Arial Narrow"/>
          <w:sz w:val="20"/>
        </w:rPr>
        <w:t>eNIL</w:t>
      </w:r>
      <w:proofErr w:type="spellEnd"/>
      <w:r w:rsidR="00B223F8">
        <w:rPr>
          <w:rFonts w:ascii="Arial Narrow" w:hAnsi="Arial Narrow"/>
          <w:sz w:val="20"/>
        </w:rPr>
        <w:t xml:space="preserve"> </w:t>
      </w:r>
      <w:r w:rsidR="00F56734">
        <w:rPr>
          <w:rFonts w:ascii="Arial Narrow" w:hAnsi="Arial Narrow"/>
          <w:sz w:val="20"/>
        </w:rPr>
        <w:t>subscription</w:t>
      </w:r>
      <w:r w:rsidR="00B223F8">
        <w:rPr>
          <w:rFonts w:ascii="Arial Narrow" w:hAnsi="Arial Narrow"/>
          <w:sz w:val="20"/>
        </w:rPr>
        <w:t>s</w:t>
      </w:r>
      <w:r w:rsidR="00F56734">
        <w:rPr>
          <w:rFonts w:ascii="Arial Narrow" w:hAnsi="Arial Narrow"/>
          <w:sz w:val="20"/>
        </w:rPr>
        <w:t>.</w:t>
      </w:r>
      <w:r w:rsidRPr="00DC0ED7">
        <w:rPr>
          <w:rFonts w:ascii="Arial Narrow" w:hAnsi="Arial Narrow"/>
          <w:sz w:val="20"/>
        </w:rPr>
        <w:t xml:space="preserve"> FSDB intends to issue a</w:t>
      </w:r>
      <w:r w:rsidR="000B371D">
        <w:rPr>
          <w:rFonts w:ascii="Arial Narrow" w:hAnsi="Arial Narrow"/>
          <w:sz w:val="20"/>
        </w:rPr>
        <w:t xml:space="preserve"> </w:t>
      </w:r>
      <w:r w:rsidRPr="00DC0ED7">
        <w:rPr>
          <w:rFonts w:ascii="Arial Narrow" w:hAnsi="Arial Narrow"/>
          <w:sz w:val="20"/>
        </w:rPr>
        <w:t>Purchase Order for this produc</w:t>
      </w:r>
      <w:r w:rsidR="00984EFF">
        <w:rPr>
          <w:rFonts w:ascii="Arial Narrow" w:hAnsi="Arial Narrow"/>
          <w:sz w:val="20"/>
        </w:rPr>
        <w:t xml:space="preserve">t for FY </w:t>
      </w:r>
      <w:r w:rsidR="00CE2864">
        <w:rPr>
          <w:rFonts w:ascii="Arial Narrow" w:hAnsi="Arial Narrow"/>
          <w:sz w:val="20"/>
        </w:rPr>
        <w:t>2026-2029</w:t>
      </w:r>
      <w:r w:rsidR="00DC0ED7" w:rsidRPr="00DC0ED7">
        <w:rPr>
          <w:rFonts w:ascii="Arial Narrow" w:hAnsi="Arial Narrow"/>
          <w:sz w:val="20"/>
        </w:rPr>
        <w:t xml:space="preserve"> </w:t>
      </w:r>
    </w:p>
    <w:p w14:paraId="55562F12" w14:textId="77777777" w:rsidR="00CF00F5" w:rsidRDefault="00CF00F5" w:rsidP="00320E33">
      <w:pPr>
        <w:jc w:val="both"/>
        <w:rPr>
          <w:rFonts w:ascii="Arial Narrow" w:hAnsi="Arial Narrow"/>
          <w:sz w:val="20"/>
        </w:rPr>
      </w:pPr>
    </w:p>
    <w:p w14:paraId="5427FCE3" w14:textId="5697E129" w:rsidR="00320E33" w:rsidRPr="00DC0ED7" w:rsidRDefault="00320E33" w:rsidP="00320E33">
      <w:pPr>
        <w:jc w:val="both"/>
        <w:rPr>
          <w:rFonts w:ascii="Arial Narrow" w:hAnsi="Arial Narrow"/>
          <w:sz w:val="20"/>
          <w:szCs w:val="20"/>
        </w:rPr>
      </w:pPr>
      <w:r w:rsidRPr="00DC0ED7">
        <w:rPr>
          <w:b/>
          <w:sz w:val="20"/>
          <w:szCs w:val="20"/>
        </w:rPr>
        <w:t>Estimated Dollar Amount</w:t>
      </w:r>
      <w:r w:rsidR="00C85032" w:rsidRPr="00DC0ED7">
        <w:rPr>
          <w:b/>
          <w:sz w:val="20"/>
          <w:szCs w:val="20"/>
        </w:rPr>
        <w:t xml:space="preserve"> Not-to-Exceed</w:t>
      </w:r>
      <w:r w:rsidRPr="00DC0ED7">
        <w:rPr>
          <w:b/>
          <w:sz w:val="20"/>
          <w:szCs w:val="20"/>
        </w:rPr>
        <w:t>:</w:t>
      </w:r>
      <w:r w:rsidRPr="00DC0ED7">
        <w:rPr>
          <w:sz w:val="20"/>
          <w:szCs w:val="20"/>
        </w:rPr>
        <w:t xml:space="preserve"> </w:t>
      </w:r>
      <w:r w:rsidR="00CE2864">
        <w:rPr>
          <w:rFonts w:ascii="Arial Narrow" w:hAnsi="Arial Narrow"/>
          <w:sz w:val="20"/>
        </w:rPr>
        <w:t>$27,000.00</w:t>
      </w:r>
      <w:r w:rsidR="00CF00F5">
        <w:rPr>
          <w:rFonts w:ascii="Arial Narrow" w:hAnsi="Arial Narrow"/>
          <w:sz w:val="20"/>
        </w:rPr>
        <w:tab/>
      </w:r>
      <w:r w:rsidRPr="00DC0ED7">
        <w:rPr>
          <w:rFonts w:ascii="Arial Narrow" w:hAnsi="Arial Narrow"/>
          <w:sz w:val="20"/>
        </w:rPr>
        <w:t xml:space="preserve"> </w:t>
      </w:r>
      <w:r w:rsidR="00CF00F5">
        <w:rPr>
          <w:rFonts w:ascii="Arial Narrow" w:hAnsi="Arial Narrow"/>
          <w:sz w:val="20"/>
        </w:rPr>
        <w:tab/>
      </w:r>
      <w:r w:rsidRPr="00DC0ED7">
        <w:rPr>
          <w:rFonts w:ascii="Arial Narrow" w:hAnsi="Arial Narrow"/>
          <w:b/>
          <w:sz w:val="20"/>
          <w:szCs w:val="20"/>
        </w:rPr>
        <w:t>Intended source:</w:t>
      </w:r>
    </w:p>
    <w:p w14:paraId="5F494882" w14:textId="77777777" w:rsidR="00CF00F5" w:rsidRDefault="00CF00F5" w:rsidP="00C915A7">
      <w:pPr>
        <w:ind w:left="720"/>
        <w:jc w:val="both"/>
        <w:rPr>
          <w:rFonts w:ascii="Arial Narrow" w:hAnsi="Arial Narrow"/>
          <w:sz w:val="18"/>
          <w:szCs w:val="20"/>
        </w:rPr>
      </w:pPr>
    </w:p>
    <w:p w14:paraId="192CEF55" w14:textId="47A36D42" w:rsidR="00C915A7" w:rsidRPr="00DC0ED7" w:rsidRDefault="00355A42" w:rsidP="00B223F8">
      <w:pPr>
        <w:jc w:val="both"/>
        <w:rPr>
          <w:rFonts w:ascii="Arial Narrow" w:hAnsi="Arial Narrow"/>
          <w:sz w:val="18"/>
          <w:szCs w:val="20"/>
        </w:rPr>
      </w:pPr>
      <w:r>
        <w:rPr>
          <w:rFonts w:ascii="Arial Narrow" w:hAnsi="Arial Narrow"/>
          <w:sz w:val="18"/>
          <w:szCs w:val="20"/>
        </w:rPr>
        <w:t>American</w:t>
      </w:r>
      <w:r w:rsidR="00B223F8">
        <w:rPr>
          <w:rFonts w:ascii="Arial Narrow" w:hAnsi="Arial Narrow"/>
          <w:sz w:val="18"/>
          <w:szCs w:val="20"/>
        </w:rPr>
        <w:t xml:space="preserve"> </w:t>
      </w:r>
      <w:r>
        <w:rPr>
          <w:rFonts w:ascii="Arial Narrow" w:hAnsi="Arial Narrow"/>
          <w:sz w:val="18"/>
          <w:szCs w:val="20"/>
        </w:rPr>
        <w:t>Reading Company</w:t>
      </w:r>
    </w:p>
    <w:p w14:paraId="6BE65137" w14:textId="6F1D6FD9" w:rsidR="00C915A7" w:rsidRPr="00DC0ED7" w:rsidRDefault="00C55877" w:rsidP="00B223F8">
      <w:pPr>
        <w:jc w:val="both"/>
        <w:rPr>
          <w:rFonts w:ascii="Arial Narrow" w:hAnsi="Arial Narrow"/>
          <w:sz w:val="18"/>
          <w:szCs w:val="20"/>
        </w:rPr>
      </w:pPr>
      <w:r>
        <w:rPr>
          <w:rFonts w:ascii="Arial Narrow" w:hAnsi="Arial Narrow"/>
          <w:sz w:val="18"/>
          <w:szCs w:val="20"/>
        </w:rPr>
        <w:t>480 Norristown Road</w:t>
      </w:r>
    </w:p>
    <w:p w14:paraId="7DC693CD" w14:textId="0F69CD29" w:rsidR="00C915A7" w:rsidRPr="007E013A" w:rsidRDefault="00C55877" w:rsidP="00B223F8">
      <w:pPr>
        <w:jc w:val="both"/>
        <w:rPr>
          <w:rFonts w:ascii="Arial Narrow" w:hAnsi="Arial Narrow"/>
          <w:sz w:val="18"/>
          <w:szCs w:val="20"/>
        </w:rPr>
      </w:pPr>
      <w:r>
        <w:rPr>
          <w:rFonts w:ascii="Arial Narrow" w:hAnsi="Arial Narrow"/>
          <w:sz w:val="18"/>
          <w:szCs w:val="20"/>
        </w:rPr>
        <w:t>Blue Bell</w:t>
      </w:r>
      <w:r w:rsidR="00355A42">
        <w:rPr>
          <w:rFonts w:ascii="Arial Narrow" w:hAnsi="Arial Narrow"/>
          <w:sz w:val="18"/>
          <w:szCs w:val="20"/>
        </w:rPr>
        <w:t xml:space="preserve">, PA </w:t>
      </w:r>
      <w:r>
        <w:rPr>
          <w:rFonts w:ascii="Arial Narrow" w:hAnsi="Arial Narrow"/>
          <w:sz w:val="18"/>
          <w:szCs w:val="20"/>
        </w:rPr>
        <w:t>19422</w:t>
      </w:r>
    </w:p>
    <w:p w14:paraId="31166176" w14:textId="77777777" w:rsidR="00E45402" w:rsidRPr="00C418D6" w:rsidRDefault="00E45402" w:rsidP="00A24E0A">
      <w:pPr>
        <w:jc w:val="both"/>
        <w:rPr>
          <w:rFonts w:ascii="Arial Narrow" w:hAnsi="Arial Narrow"/>
          <w:highlight w:val="yellow"/>
        </w:rPr>
      </w:pPr>
    </w:p>
    <w:p w14:paraId="42A5C628" w14:textId="53AB3D34" w:rsidR="00E45402" w:rsidRPr="00C418D6" w:rsidRDefault="00E45402" w:rsidP="00E45402">
      <w:pPr>
        <w:jc w:val="both"/>
        <w:rPr>
          <w:rFonts w:ascii="Arial Narrow" w:hAnsi="Arial Narrow"/>
          <w:b/>
        </w:rPr>
      </w:pPr>
      <w:r w:rsidRPr="00C418D6">
        <w:rPr>
          <w:rFonts w:ascii="Arial Narrow" w:hAnsi="Arial Narrow"/>
          <w:b/>
        </w:rPr>
        <w:t>Justification for single source acquisition:</w:t>
      </w:r>
      <w:r w:rsidR="002E23FC">
        <w:rPr>
          <w:rFonts w:ascii="Arial Narrow" w:hAnsi="Arial Narrow"/>
          <w:b/>
        </w:rPr>
        <w:t xml:space="preserve"> </w:t>
      </w:r>
    </w:p>
    <w:p w14:paraId="4C230C4E" w14:textId="77777777" w:rsidR="00F56734" w:rsidRDefault="002E23FC" w:rsidP="00F56734">
      <w:pPr>
        <w:autoSpaceDE w:val="0"/>
        <w:autoSpaceDN w:val="0"/>
        <w:adjustRightInd w:val="0"/>
        <w:rPr>
          <w:rFonts w:ascii="Arial Narrow" w:hAnsi="Arial Narrow" w:cs="*Calibri-9236-Identity-H"/>
          <w:color w:val="0C0C0C"/>
          <w:sz w:val="20"/>
          <w:szCs w:val="20"/>
        </w:rPr>
      </w:pPr>
      <w:r w:rsidRPr="002E23FC">
        <w:rPr>
          <w:rFonts w:ascii="Arial Narrow" w:hAnsi="Arial Narrow" w:cs="*Calibri-9236-Identity-H"/>
          <w:color w:val="0C0C0C"/>
          <w:sz w:val="20"/>
          <w:szCs w:val="20"/>
        </w:rPr>
        <w:t>American Reading Company</w:t>
      </w:r>
      <w:r w:rsidRPr="002E23FC">
        <w:rPr>
          <w:rFonts w:ascii="Arial Narrow" w:hAnsi="Arial Narrow" w:cs="*Calibri-9238-Identity-H"/>
          <w:color w:val="0C0C0C"/>
          <w:sz w:val="20"/>
          <w:szCs w:val="20"/>
        </w:rPr>
        <w:t xml:space="preserve">® </w:t>
      </w:r>
      <w:r w:rsidRPr="002E23FC">
        <w:rPr>
          <w:rFonts w:ascii="Arial Narrow" w:hAnsi="Arial Narrow" w:cs="*Calibri-9236-Identity-H"/>
          <w:color w:val="0C0C0C"/>
          <w:sz w:val="20"/>
          <w:szCs w:val="20"/>
        </w:rPr>
        <w:t>is the sole source provider of</w:t>
      </w:r>
      <w:r w:rsidR="00F56734" w:rsidRPr="00F56734">
        <w:t xml:space="preserve"> </w:t>
      </w:r>
      <w:proofErr w:type="spellStart"/>
      <w:r w:rsidR="00F56734" w:rsidRPr="00F56734">
        <w:rPr>
          <w:rFonts w:ascii="Arial Narrow" w:hAnsi="Arial Narrow" w:cs="*Calibri-9236-Identity-H"/>
          <w:color w:val="0C0C0C"/>
          <w:sz w:val="20"/>
          <w:szCs w:val="20"/>
        </w:rPr>
        <w:t>SchoolPace</w:t>
      </w:r>
      <w:proofErr w:type="spellEnd"/>
      <w:r w:rsidR="00F56734" w:rsidRPr="00F56734">
        <w:rPr>
          <w:rFonts w:ascii="Arial Narrow" w:hAnsi="Arial Narrow" w:cs="*Calibri-9236-Identity-H"/>
          <w:color w:val="0C0C0C"/>
          <w:sz w:val="20"/>
          <w:szCs w:val="20"/>
        </w:rPr>
        <w:t>® (</w:t>
      </w:r>
      <w:proofErr w:type="spellStart"/>
      <w:r w:rsidR="00F56734" w:rsidRPr="00F56734">
        <w:rPr>
          <w:rFonts w:ascii="Arial Narrow" w:hAnsi="Arial Narrow" w:cs="*Calibri-9236-Identity-H"/>
          <w:color w:val="0C0C0C"/>
          <w:sz w:val="20"/>
          <w:szCs w:val="20"/>
        </w:rPr>
        <w:t>includingIRLA</w:t>
      </w:r>
      <w:proofErr w:type="spellEnd"/>
      <w:r w:rsidR="00F56734" w:rsidRPr="00F56734">
        <w:rPr>
          <w:rFonts w:ascii="Arial Narrow" w:hAnsi="Arial Narrow" w:cs="*Calibri-9236-Identity-H"/>
          <w:color w:val="0C0C0C"/>
          <w:sz w:val="20"/>
          <w:szCs w:val="20"/>
        </w:rPr>
        <w:t>®/</w:t>
      </w:r>
      <w:proofErr w:type="spellStart"/>
      <w:r w:rsidR="00F56734" w:rsidRPr="00F56734">
        <w:rPr>
          <w:rFonts w:ascii="Arial Narrow" w:hAnsi="Arial Narrow" w:cs="*Calibri-9236-Identity-H"/>
          <w:color w:val="0C0C0C"/>
          <w:sz w:val="20"/>
          <w:szCs w:val="20"/>
        </w:rPr>
        <w:t>eENIL</w:t>
      </w:r>
      <w:proofErr w:type="spellEnd"/>
      <w:r w:rsidR="00F56734" w:rsidRPr="00F56734">
        <w:rPr>
          <w:rFonts w:ascii="Arial Narrow" w:hAnsi="Arial Narrow" w:cs="*Calibri-9236-Identity-H"/>
          <w:color w:val="0C0C0C"/>
          <w:sz w:val="20"/>
          <w:szCs w:val="20"/>
        </w:rPr>
        <w:t>®)</w:t>
      </w:r>
      <w:r w:rsidR="00F56734">
        <w:rPr>
          <w:rFonts w:ascii="Arial Narrow" w:hAnsi="Arial Narrow" w:cs="*Calibri-9236-Identity-H"/>
          <w:color w:val="0C0C0C"/>
          <w:sz w:val="20"/>
          <w:szCs w:val="20"/>
        </w:rPr>
        <w:t xml:space="preserve"> and </w:t>
      </w:r>
      <w:proofErr w:type="spellStart"/>
      <w:r w:rsidR="00F56734" w:rsidRPr="00F56734">
        <w:rPr>
          <w:rFonts w:ascii="Arial Narrow" w:hAnsi="Arial Narrow" w:cs="*Calibri-9236-Identity-H"/>
          <w:color w:val="0C0C0C"/>
          <w:sz w:val="20"/>
          <w:szCs w:val="20"/>
        </w:rPr>
        <w:t>SchoolPace</w:t>
      </w:r>
      <w:proofErr w:type="spellEnd"/>
      <w:r w:rsidR="00F56734" w:rsidRPr="00F56734">
        <w:rPr>
          <w:rFonts w:ascii="Arial Narrow" w:hAnsi="Arial Narrow" w:cs="*Calibri-9236-Identity-H"/>
          <w:color w:val="0C0C0C"/>
          <w:sz w:val="20"/>
          <w:szCs w:val="20"/>
        </w:rPr>
        <w:t xml:space="preserve"> Connect®</w:t>
      </w:r>
      <w:r w:rsidR="00F56734">
        <w:rPr>
          <w:rFonts w:ascii="Arial Narrow" w:hAnsi="Arial Narrow" w:cs="*Calibri-9236-Identity-H"/>
          <w:color w:val="0C0C0C"/>
          <w:sz w:val="20"/>
          <w:szCs w:val="20"/>
        </w:rPr>
        <w:t>.</w:t>
      </w:r>
    </w:p>
    <w:p w14:paraId="297EED34" w14:textId="77777777" w:rsidR="00F56734" w:rsidRDefault="00F56734" w:rsidP="00F56734">
      <w:pPr>
        <w:rPr>
          <w:rFonts w:ascii="Arial Narrow" w:hAnsi="Arial Narrow" w:cs="*Calibri-9236-Identity-H"/>
          <w:color w:val="0C0C0C"/>
          <w:sz w:val="20"/>
          <w:szCs w:val="20"/>
        </w:rPr>
      </w:pPr>
    </w:p>
    <w:p w14:paraId="260D75DC" w14:textId="0C11FF61" w:rsidR="00F56734" w:rsidRPr="00F56734" w:rsidRDefault="00F56734" w:rsidP="00F56734">
      <w:pPr>
        <w:rPr>
          <w:rFonts w:ascii="Arial Narrow" w:hAnsi="Arial Narrow" w:cs="*Calibri-9236-Identity-H"/>
          <w:color w:val="0C0C0C"/>
          <w:sz w:val="20"/>
          <w:szCs w:val="20"/>
        </w:rPr>
      </w:pPr>
      <w:r w:rsidRPr="00F56734">
        <w:rPr>
          <w:rFonts w:ascii="Arial Narrow" w:hAnsi="Arial Narrow" w:cs="*Calibri-9236-Identity-H"/>
          <w:color w:val="0C0C0C"/>
          <w:sz w:val="20"/>
          <w:szCs w:val="20"/>
        </w:rPr>
        <w:t>American Reading Company's products are developed in collaboration with district leaders of curriculum and instruction. Use of copyrighted materials are negotiated and secured by American Reading Company on behalf of the district with the publishers, authors, and all other content owners.</w:t>
      </w:r>
    </w:p>
    <w:p w14:paraId="6D6F523C" w14:textId="77777777" w:rsidR="00F56734" w:rsidRPr="00F56734" w:rsidRDefault="00F56734" w:rsidP="00F56734">
      <w:pPr>
        <w:rPr>
          <w:rFonts w:ascii="Arial Narrow" w:hAnsi="Arial Narrow" w:cs="*Calibri-9236-Identity-H"/>
          <w:color w:val="0C0C0C"/>
          <w:sz w:val="20"/>
          <w:szCs w:val="20"/>
        </w:rPr>
      </w:pPr>
    </w:p>
    <w:p w14:paraId="4B40AA9E" w14:textId="59E79693" w:rsidR="00C915A7" w:rsidRDefault="00F56734" w:rsidP="00F56734">
      <w:pPr>
        <w:rPr>
          <w:rFonts w:ascii="Arial Narrow" w:hAnsi="Arial Narrow" w:cs="*Calibri-9236-Identity-H"/>
          <w:color w:val="0C0C0C"/>
          <w:sz w:val="20"/>
          <w:szCs w:val="20"/>
        </w:rPr>
      </w:pPr>
      <w:r>
        <w:rPr>
          <w:rFonts w:ascii="Arial Narrow" w:hAnsi="Arial Narrow" w:cs="*Calibri-9236-Identity-H"/>
          <w:color w:val="0C0C0C"/>
          <w:sz w:val="20"/>
          <w:szCs w:val="20"/>
        </w:rPr>
        <w:t xml:space="preserve">The </w:t>
      </w:r>
      <w:r w:rsidRPr="00F56734">
        <w:rPr>
          <w:rFonts w:ascii="Arial Narrow" w:hAnsi="Arial Narrow" w:cs="*Calibri-9236-Identity-H"/>
          <w:color w:val="0C0C0C"/>
          <w:sz w:val="20"/>
          <w:szCs w:val="20"/>
        </w:rPr>
        <w:t>above items can only be purchased through and with the permission of American Reading Company. Program materials are copyrighted by American Reading Company and may not be duplicated without prior written consent of American Reading Company. Reproduction, reuse, or modification of any instructional materials, copyrighted content, or registered trademarks of American Reading Company, including but not limited to on a privately hosted or third-party lesson-sharing website (for profit or not for profit), is strictly prohibited</w:t>
      </w:r>
      <w:r>
        <w:rPr>
          <w:rFonts w:ascii="Arial Narrow" w:hAnsi="Arial Narrow" w:cs="*Calibri-9236-Identity-H"/>
          <w:color w:val="0C0C0C"/>
          <w:sz w:val="20"/>
          <w:szCs w:val="20"/>
        </w:rPr>
        <w:t>.</w:t>
      </w:r>
    </w:p>
    <w:p w14:paraId="24887220" w14:textId="77777777" w:rsidR="00F56734" w:rsidRPr="00C418D6" w:rsidRDefault="00F56734" w:rsidP="00F56734">
      <w:pPr>
        <w:rPr>
          <w:rFonts w:ascii="Arial Narrow" w:hAnsi="Arial Narrow"/>
        </w:rPr>
      </w:pPr>
    </w:p>
    <w:p w14:paraId="0ADE3BFB" w14:textId="01412FFE" w:rsidR="00C915A7" w:rsidRDefault="00C915A7" w:rsidP="00C915A7">
      <w:pPr>
        <w:rPr>
          <w:rFonts w:ascii="Arial Narrow" w:hAnsi="Arial Narrow"/>
          <w:b/>
        </w:rPr>
      </w:pPr>
      <w:r w:rsidRPr="00C418D6">
        <w:rPr>
          <w:rFonts w:ascii="Arial Narrow" w:hAnsi="Arial Narrow"/>
          <w:b/>
        </w:rPr>
        <w:t xml:space="preserve">Approved </w:t>
      </w:r>
      <w:r>
        <w:rPr>
          <w:rFonts w:ascii="Arial Narrow" w:hAnsi="Arial Narrow"/>
          <w:b/>
        </w:rPr>
        <w:t>b</w:t>
      </w:r>
      <w:r w:rsidRPr="00C418D6">
        <w:rPr>
          <w:rFonts w:ascii="Arial Narrow" w:hAnsi="Arial Narrow"/>
          <w:b/>
        </w:rPr>
        <w:t xml:space="preserve">y: </w:t>
      </w:r>
      <w:r w:rsidR="00984EFF">
        <w:rPr>
          <w:rFonts w:ascii="Arial Narrow" w:hAnsi="Arial Narrow"/>
          <w:b/>
        </w:rPr>
        <w:t>Kim Whitwam</w:t>
      </w:r>
    </w:p>
    <w:p w14:paraId="0AAFB1BA" w14:textId="77777777" w:rsidR="00C915A7" w:rsidRDefault="00C915A7" w:rsidP="00AC3BE4">
      <w:pPr>
        <w:rPr>
          <w:rFonts w:ascii="Arial Narrow" w:hAnsi="Arial Narrow"/>
          <w:b/>
        </w:rPr>
      </w:pPr>
    </w:p>
    <w:p w14:paraId="10A8CB68" w14:textId="3CDAD7F3" w:rsidR="00AC3BE4" w:rsidRPr="00434064" w:rsidRDefault="00AC3BE4" w:rsidP="00AC3BE4">
      <w:pPr>
        <w:rPr>
          <w:rFonts w:ascii="Arial Narrow" w:hAnsi="Arial Narrow"/>
        </w:rPr>
      </w:pPr>
      <w:r w:rsidRPr="00434064">
        <w:rPr>
          <w:rFonts w:ascii="Arial Narrow" w:hAnsi="Arial Narrow"/>
          <w:b/>
        </w:rPr>
        <w:t xml:space="preserve">Primary Contact: Please submit all questions by e-mail to: </w:t>
      </w:r>
      <w:r w:rsidR="007213D4" w:rsidRPr="007213D4">
        <w:rPr>
          <w:rFonts w:ascii="Arial Narrow" w:hAnsi="Arial Narrow"/>
          <w:bCs/>
        </w:rPr>
        <w:t>Kim Whitwam</w:t>
      </w:r>
      <w:r w:rsidRPr="00434064">
        <w:rPr>
          <w:rFonts w:ascii="Arial Narrow" w:hAnsi="Arial Narrow"/>
        </w:rPr>
        <w:t xml:space="preserve">, Director of Purchasing, </w:t>
      </w:r>
      <w:hyperlink r:id="rId6" w:history="1">
        <w:r w:rsidR="007213D4" w:rsidRPr="00D03322">
          <w:rPr>
            <w:rStyle w:val="Hyperlink"/>
            <w:rFonts w:ascii="Arial Narrow" w:hAnsi="Arial Narrow"/>
            <w:b/>
          </w:rPr>
          <w:t>whitwamk@fsdk12.org</w:t>
        </w:r>
      </w:hyperlink>
      <w:r>
        <w:rPr>
          <w:rStyle w:val="Hyperlink"/>
          <w:rFonts w:ascii="Arial Narrow" w:hAnsi="Arial Narrow"/>
          <w:b/>
        </w:rPr>
        <w:t>.</w:t>
      </w:r>
    </w:p>
    <w:p w14:paraId="3690161F" w14:textId="77777777" w:rsidR="00320E33" w:rsidRDefault="00320E33" w:rsidP="00320E33">
      <w:pPr>
        <w:jc w:val="both"/>
        <w:rPr>
          <w:rFonts w:ascii="Arial Narrow" w:hAnsi="Arial Narrow"/>
          <w:sz w:val="20"/>
        </w:rPr>
      </w:pPr>
    </w:p>
    <w:p w14:paraId="527FE7FE" w14:textId="77777777" w:rsidR="00CE2864" w:rsidRPr="00AD3201" w:rsidRDefault="00CE2864" w:rsidP="00CE2864">
      <w:pPr>
        <w:jc w:val="both"/>
        <w:rPr>
          <w:rFonts w:ascii="Arial Narrow" w:hAnsi="Arial Narrow"/>
          <w:b/>
          <w:sz w:val="16"/>
        </w:rPr>
      </w:pPr>
      <w:r w:rsidRPr="00AD3201">
        <w:rPr>
          <w:rFonts w:ascii="Arial Narrow" w:hAnsi="Arial Narrow"/>
          <w:sz w:val="16"/>
        </w:rPr>
        <w:t xml:space="preserve">This is the statutorily mandated </w:t>
      </w:r>
      <w:r>
        <w:rPr>
          <w:rFonts w:ascii="Arial Narrow" w:hAnsi="Arial Narrow"/>
          <w:sz w:val="16"/>
        </w:rPr>
        <w:t>fifteen</w:t>
      </w:r>
      <w:r w:rsidRPr="00AD3201">
        <w:rPr>
          <w:rFonts w:ascii="Arial Narrow" w:hAnsi="Arial Narrow"/>
          <w:sz w:val="16"/>
        </w:rPr>
        <w:t xml:space="preserve"> business day advertisement of an intended single source procurement. The Agency </w:t>
      </w:r>
      <w:r w:rsidRPr="00AD3201">
        <w:rPr>
          <w:rFonts w:ascii="Arial Narrow" w:hAnsi="Arial Narrow"/>
          <w:i/>
          <w:sz w:val="16"/>
        </w:rPr>
        <w:t>believes</w:t>
      </w:r>
      <w:r w:rsidRPr="00AD3201">
        <w:rPr>
          <w:rFonts w:ascii="Arial Narrow" w:hAnsi="Arial Narrow"/>
          <w:sz w:val="16"/>
        </w:rPr>
        <w:t xml:space="preserve"> this is a single source procurement; however, vendors that feel they can fulfill this procurement should provide information regarding their ability to supply the commodities or contractual services described within the </w:t>
      </w:r>
      <w:proofErr w:type="gramStart"/>
      <w:r>
        <w:rPr>
          <w:rFonts w:ascii="Arial Narrow" w:hAnsi="Arial Narrow"/>
          <w:sz w:val="16"/>
        </w:rPr>
        <w:t>fifteen</w:t>
      </w:r>
      <w:r w:rsidRPr="00AD3201">
        <w:rPr>
          <w:rFonts w:ascii="Arial Narrow" w:hAnsi="Arial Narrow"/>
          <w:sz w:val="16"/>
        </w:rPr>
        <w:t xml:space="preserve"> business</w:t>
      </w:r>
      <w:proofErr w:type="gramEnd"/>
      <w:r w:rsidRPr="00AD3201">
        <w:rPr>
          <w:rFonts w:ascii="Arial Narrow" w:hAnsi="Arial Narrow"/>
          <w:sz w:val="16"/>
        </w:rPr>
        <w:t xml:space="preserve"> day advertising period by contacting the listed Primary Contact. A determination by the Agency not to complete this procurement based on responses to this notice is solely within the discretion of the Agency. Information received will be considered solely for the purpose of determining whether to conduct </w:t>
      </w:r>
      <w:proofErr w:type="gramStart"/>
      <w:r w:rsidRPr="00AD3201">
        <w:rPr>
          <w:rFonts w:ascii="Arial Narrow" w:hAnsi="Arial Narrow"/>
          <w:sz w:val="16"/>
        </w:rPr>
        <w:t>a competitive</w:t>
      </w:r>
      <w:proofErr w:type="gramEnd"/>
      <w:r w:rsidRPr="00AD3201">
        <w:rPr>
          <w:rFonts w:ascii="Arial Narrow" w:hAnsi="Arial Narrow"/>
          <w:sz w:val="16"/>
        </w:rPr>
        <w:t xml:space="preserve"> procurement. </w:t>
      </w:r>
      <w:r w:rsidRPr="00AD3201">
        <w:rPr>
          <w:rFonts w:ascii="Arial Narrow" w:hAnsi="Arial Narrow"/>
          <w:b/>
          <w:sz w:val="16"/>
        </w:rPr>
        <w:t>Failure to file a protest within the time prescribed in §120.57(3), Florida Statutes, or failure to file a bond or other security within the time allowed for filing a bond, shall constitute a waiver of proceedings under Chapter 120, Florida Statutes.</w:t>
      </w:r>
    </w:p>
    <w:p w14:paraId="35FCEA67" w14:textId="2219CAA5" w:rsidR="00DB06EA" w:rsidRDefault="00DB06EA" w:rsidP="00CE2864">
      <w:pPr>
        <w:jc w:val="both"/>
        <w:rPr>
          <w:rFonts w:ascii="Arial Narrow" w:hAnsi="Arial Narrow"/>
          <w:b/>
          <w:sz w:val="16"/>
        </w:rPr>
      </w:pPr>
    </w:p>
    <w:sectPr w:rsidR="00DB06EA" w:rsidSect="004B681F">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F2A51" w14:textId="77777777" w:rsidR="00CE3491" w:rsidRDefault="00CE3491" w:rsidP="000B2DFA">
      <w:r>
        <w:separator/>
      </w:r>
    </w:p>
  </w:endnote>
  <w:endnote w:type="continuationSeparator" w:id="0">
    <w:p w14:paraId="366CA941" w14:textId="77777777" w:rsidR="00CE3491" w:rsidRDefault="00CE3491" w:rsidP="000B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9236-Identity-H">
    <w:altName w:val="Calibri"/>
    <w:panose1 w:val="00000000000000000000"/>
    <w:charset w:val="00"/>
    <w:family w:val="auto"/>
    <w:notTrueType/>
    <w:pitch w:val="default"/>
    <w:sig w:usb0="00000003" w:usb1="00000000" w:usb2="00000000" w:usb3="00000000" w:csb0="00000001" w:csb1="00000000"/>
  </w:font>
  <w:font w:name="*Calibri-9238-Identity-H">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3337" w14:textId="77777777" w:rsidR="000B2DFA" w:rsidRPr="000B2DFA" w:rsidRDefault="000B2DFA" w:rsidP="000B2DFA">
    <w:pPr>
      <w:rPr>
        <w:rFonts w:ascii="Arial Narrow" w:hAnsi="Arial Narrow"/>
        <w:sz w:val="20"/>
      </w:rPr>
    </w:pPr>
    <w:r w:rsidRPr="000B2DFA">
      <w:rPr>
        <w:rFonts w:ascii="Arial Narrow" w:hAnsi="Arial Narrow"/>
        <w:sz w:val="20"/>
      </w:rPr>
      <w:t>Single Source Advertisement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98852" w14:textId="77777777" w:rsidR="00CE3491" w:rsidRDefault="00CE3491" w:rsidP="000B2DFA">
      <w:r>
        <w:separator/>
      </w:r>
    </w:p>
  </w:footnote>
  <w:footnote w:type="continuationSeparator" w:id="0">
    <w:p w14:paraId="3C0EA924" w14:textId="77777777" w:rsidR="00CE3491" w:rsidRDefault="00CE3491" w:rsidP="000B2D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DC8"/>
    <w:rsid w:val="00025058"/>
    <w:rsid w:val="000904F3"/>
    <w:rsid w:val="000B2D0A"/>
    <w:rsid w:val="000B2DFA"/>
    <w:rsid w:val="000B371D"/>
    <w:rsid w:val="001072F5"/>
    <w:rsid w:val="001361F6"/>
    <w:rsid w:val="00155F88"/>
    <w:rsid w:val="001B4EB2"/>
    <w:rsid w:val="001D20DF"/>
    <w:rsid w:val="002C1DC8"/>
    <w:rsid w:val="002D45AF"/>
    <w:rsid w:val="002E23FC"/>
    <w:rsid w:val="00320E33"/>
    <w:rsid w:val="003426A9"/>
    <w:rsid w:val="00355A42"/>
    <w:rsid w:val="003603ED"/>
    <w:rsid w:val="003C55FB"/>
    <w:rsid w:val="003E7CE8"/>
    <w:rsid w:val="003F1775"/>
    <w:rsid w:val="0042396F"/>
    <w:rsid w:val="0043451B"/>
    <w:rsid w:val="00480F37"/>
    <w:rsid w:val="00492302"/>
    <w:rsid w:val="004B681F"/>
    <w:rsid w:val="00506533"/>
    <w:rsid w:val="0050694D"/>
    <w:rsid w:val="00524AE5"/>
    <w:rsid w:val="00535996"/>
    <w:rsid w:val="00582BAE"/>
    <w:rsid w:val="006E61DD"/>
    <w:rsid w:val="007213D4"/>
    <w:rsid w:val="00724EEB"/>
    <w:rsid w:val="007609E6"/>
    <w:rsid w:val="00780856"/>
    <w:rsid w:val="0078504B"/>
    <w:rsid w:val="0079668F"/>
    <w:rsid w:val="00853CC3"/>
    <w:rsid w:val="00984EFF"/>
    <w:rsid w:val="009B67CA"/>
    <w:rsid w:val="009C3374"/>
    <w:rsid w:val="00A24E0A"/>
    <w:rsid w:val="00AB0636"/>
    <w:rsid w:val="00AC3BE4"/>
    <w:rsid w:val="00B223F8"/>
    <w:rsid w:val="00B84378"/>
    <w:rsid w:val="00B90603"/>
    <w:rsid w:val="00BF7F8B"/>
    <w:rsid w:val="00C0329D"/>
    <w:rsid w:val="00C418D6"/>
    <w:rsid w:val="00C53D69"/>
    <w:rsid w:val="00C5465E"/>
    <w:rsid w:val="00C55877"/>
    <w:rsid w:val="00C817CD"/>
    <w:rsid w:val="00C85032"/>
    <w:rsid w:val="00C915A7"/>
    <w:rsid w:val="00CE2864"/>
    <w:rsid w:val="00CE3491"/>
    <w:rsid w:val="00CF00F5"/>
    <w:rsid w:val="00D64737"/>
    <w:rsid w:val="00D80CBE"/>
    <w:rsid w:val="00DB06EA"/>
    <w:rsid w:val="00DC0ED7"/>
    <w:rsid w:val="00DE1A50"/>
    <w:rsid w:val="00E30506"/>
    <w:rsid w:val="00E3469F"/>
    <w:rsid w:val="00E45402"/>
    <w:rsid w:val="00E52F06"/>
    <w:rsid w:val="00E80CB7"/>
    <w:rsid w:val="00EB0781"/>
    <w:rsid w:val="00EC10E7"/>
    <w:rsid w:val="00F07215"/>
    <w:rsid w:val="00F30FFE"/>
    <w:rsid w:val="00F51F82"/>
    <w:rsid w:val="00F56734"/>
    <w:rsid w:val="00F86DE0"/>
    <w:rsid w:val="00FC3D35"/>
    <w:rsid w:val="00FE1AD5"/>
    <w:rsid w:val="00FF0874"/>
    <w:rsid w:val="00FF1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3509"/>
  <w15:docId w15:val="{7A826CF7-3816-4139-A549-02699E30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FA"/>
    <w:pPr>
      <w:tabs>
        <w:tab w:val="center" w:pos="4680"/>
        <w:tab w:val="right" w:pos="9360"/>
      </w:tabs>
    </w:pPr>
  </w:style>
  <w:style w:type="character" w:customStyle="1" w:styleId="HeaderChar">
    <w:name w:val="Header Char"/>
    <w:basedOn w:val="DefaultParagraphFont"/>
    <w:link w:val="Header"/>
    <w:uiPriority w:val="99"/>
    <w:rsid w:val="000B2DFA"/>
  </w:style>
  <w:style w:type="paragraph" w:styleId="Footer">
    <w:name w:val="footer"/>
    <w:basedOn w:val="Normal"/>
    <w:link w:val="FooterChar"/>
    <w:uiPriority w:val="99"/>
    <w:unhideWhenUsed/>
    <w:rsid w:val="000B2DFA"/>
    <w:pPr>
      <w:tabs>
        <w:tab w:val="center" w:pos="4680"/>
        <w:tab w:val="right" w:pos="9360"/>
      </w:tabs>
    </w:pPr>
  </w:style>
  <w:style w:type="character" w:customStyle="1" w:styleId="FooterChar">
    <w:name w:val="Footer Char"/>
    <w:basedOn w:val="DefaultParagraphFont"/>
    <w:link w:val="Footer"/>
    <w:uiPriority w:val="99"/>
    <w:rsid w:val="000B2DFA"/>
  </w:style>
  <w:style w:type="character" w:styleId="Hyperlink">
    <w:name w:val="Hyperlink"/>
    <w:basedOn w:val="DefaultParagraphFont"/>
    <w:uiPriority w:val="99"/>
    <w:unhideWhenUsed/>
    <w:rsid w:val="00E45402"/>
    <w:rPr>
      <w:color w:val="0000FF" w:themeColor="hyperlink"/>
      <w:u w:val="single"/>
    </w:rPr>
  </w:style>
  <w:style w:type="character" w:customStyle="1" w:styleId="UnresolvedMention1">
    <w:name w:val="Unresolved Mention1"/>
    <w:basedOn w:val="DefaultParagraphFont"/>
    <w:uiPriority w:val="99"/>
    <w:semiHidden/>
    <w:unhideWhenUsed/>
    <w:rsid w:val="009B67CA"/>
    <w:rPr>
      <w:color w:val="605E5C"/>
      <w:shd w:val="clear" w:color="auto" w:fill="E1DFDD"/>
    </w:rPr>
  </w:style>
  <w:style w:type="character" w:styleId="UnresolvedMention">
    <w:name w:val="Unresolved Mention"/>
    <w:basedOn w:val="DefaultParagraphFont"/>
    <w:uiPriority w:val="99"/>
    <w:semiHidden/>
    <w:unhideWhenUsed/>
    <w:rsid w:val="00721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hitwamk@fsdk12.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CSM%20Offline%20Files\%5bTemplates%5d\SS-Description%20of%20SS%20Service%20(PUR%20777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SS-Description of SS Service (PUR 7776)</Template>
  <TotalTime>7</TotalTime>
  <Pages>1</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FSDB</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meyersc</dc:creator>
  <cp:lastModifiedBy>KIMBERLY WHITWAM</cp:lastModifiedBy>
  <cp:revision>3</cp:revision>
  <dcterms:created xsi:type="dcterms:W3CDTF">2025-05-30T13:28:00Z</dcterms:created>
  <dcterms:modified xsi:type="dcterms:W3CDTF">2026-06-10T16:44:00Z</dcterms:modified>
</cp:coreProperties>
</file>