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C98128" w14:textId="77777777" w:rsidR="00B84378" w:rsidRPr="00AD3201" w:rsidRDefault="000B2DFA" w:rsidP="000B2DFA">
      <w:pPr>
        <w:jc w:val="center"/>
        <w:rPr>
          <w:rFonts w:ascii="Arial Narrow" w:hAnsi="Arial Narrow"/>
          <w:b/>
          <w:sz w:val="36"/>
        </w:rPr>
      </w:pPr>
      <w:r w:rsidRPr="00AD3201">
        <w:rPr>
          <w:rFonts w:ascii="Arial Narrow" w:hAnsi="Arial Narrow"/>
          <w:b/>
          <w:sz w:val="36"/>
        </w:rPr>
        <w:t>Florida School for the Deaf and the Blind</w:t>
      </w:r>
    </w:p>
    <w:p w14:paraId="2E6CC2B5" w14:textId="77777777" w:rsidR="009C3374" w:rsidRPr="00AD3201" w:rsidRDefault="009C3374" w:rsidP="000B2DFA">
      <w:pPr>
        <w:jc w:val="center"/>
        <w:rPr>
          <w:rFonts w:ascii="Arial Narrow" w:hAnsi="Arial Narrow"/>
          <w:sz w:val="28"/>
        </w:rPr>
      </w:pPr>
      <w:r w:rsidRPr="00AD3201">
        <w:rPr>
          <w:rFonts w:ascii="Arial Narrow" w:hAnsi="Arial Narrow"/>
          <w:sz w:val="28"/>
        </w:rPr>
        <w:t>DESCRIPTION OF INTENDED SINGLE SOURCE PURCHASE (PUR 7776)</w:t>
      </w:r>
    </w:p>
    <w:p w14:paraId="1D76782A" w14:textId="77777777" w:rsidR="009C3374" w:rsidRPr="00AD3201" w:rsidRDefault="009C3374" w:rsidP="000B2DFA">
      <w:pPr>
        <w:jc w:val="center"/>
        <w:rPr>
          <w:rFonts w:ascii="Arial Narrow" w:hAnsi="Arial Narrow"/>
          <w:sz w:val="18"/>
        </w:rPr>
      </w:pPr>
    </w:p>
    <w:p w14:paraId="64ECB800" w14:textId="77777777" w:rsidR="000B2DFA" w:rsidRPr="00AD3201" w:rsidRDefault="000B2DFA" w:rsidP="000B2DFA">
      <w:pPr>
        <w:jc w:val="center"/>
        <w:rPr>
          <w:rFonts w:ascii="Arial Narrow" w:hAnsi="Arial Narrow"/>
          <w:sz w:val="28"/>
        </w:rPr>
      </w:pPr>
      <w:r w:rsidRPr="00AD3201">
        <w:rPr>
          <w:rFonts w:ascii="Arial Narrow" w:hAnsi="Arial Narrow"/>
          <w:sz w:val="28"/>
        </w:rPr>
        <w:t>Single Source</w:t>
      </w:r>
      <w:r w:rsidR="00F30FFE" w:rsidRPr="00AD3201">
        <w:rPr>
          <w:rFonts w:ascii="Arial Narrow" w:hAnsi="Arial Narrow"/>
          <w:sz w:val="28"/>
        </w:rPr>
        <w:t xml:space="preserve"> Advertisement</w:t>
      </w:r>
    </w:p>
    <w:p w14:paraId="685BC28C" w14:textId="4DD79B94" w:rsidR="000B2DFA" w:rsidRPr="00AD3201" w:rsidRDefault="000B2DFA" w:rsidP="000B2DFA">
      <w:pPr>
        <w:jc w:val="center"/>
        <w:rPr>
          <w:rFonts w:ascii="Arial Narrow" w:hAnsi="Arial Narrow"/>
          <w:sz w:val="28"/>
        </w:rPr>
      </w:pPr>
      <w:r w:rsidRPr="00AD3201">
        <w:rPr>
          <w:rFonts w:ascii="Arial Narrow" w:hAnsi="Arial Narrow"/>
          <w:sz w:val="28"/>
        </w:rPr>
        <w:t xml:space="preserve">Sole Source Verification for: </w:t>
      </w:r>
      <w:r w:rsidR="00F00ADA">
        <w:rPr>
          <w:rFonts w:ascii="Arial Narrow" w:hAnsi="Arial Narrow"/>
          <w:b/>
          <w:sz w:val="28"/>
        </w:rPr>
        <w:t>Braille Plus, LLC</w:t>
      </w:r>
      <w:r w:rsidR="00315990">
        <w:rPr>
          <w:rFonts w:ascii="Arial Narrow" w:hAnsi="Arial Narrow"/>
          <w:b/>
          <w:sz w:val="28"/>
        </w:rPr>
        <w:t xml:space="preserve"> </w:t>
      </w:r>
    </w:p>
    <w:p w14:paraId="234359F1" w14:textId="5F1A8161" w:rsidR="00BF7F8B" w:rsidRPr="00AD3201" w:rsidRDefault="00BF7F8B" w:rsidP="0050694D">
      <w:pPr>
        <w:jc w:val="center"/>
        <w:rPr>
          <w:rFonts w:ascii="Arial Narrow" w:hAnsi="Arial Narrow"/>
          <w:b/>
          <w:sz w:val="28"/>
        </w:rPr>
      </w:pPr>
      <w:r w:rsidRPr="00AD3201">
        <w:rPr>
          <w:rFonts w:ascii="Arial Narrow" w:hAnsi="Arial Narrow"/>
          <w:b/>
          <w:sz w:val="28"/>
        </w:rPr>
        <w:t>Advertisement Number:</w:t>
      </w:r>
      <w:r w:rsidR="00095644">
        <w:rPr>
          <w:rFonts w:ascii="Arial Narrow" w:hAnsi="Arial Narrow"/>
          <w:b/>
          <w:sz w:val="28"/>
        </w:rPr>
        <w:t xml:space="preserve"> </w:t>
      </w:r>
      <w:r w:rsidRPr="00AD3201">
        <w:rPr>
          <w:rFonts w:ascii="Arial Narrow" w:hAnsi="Arial Narrow"/>
          <w:b/>
          <w:sz w:val="28"/>
        </w:rPr>
        <w:t xml:space="preserve"> </w:t>
      </w:r>
      <w:r w:rsidR="003C70D1">
        <w:rPr>
          <w:rFonts w:ascii="Arial Narrow" w:hAnsi="Arial Narrow"/>
          <w:b/>
          <w:sz w:val="28"/>
        </w:rPr>
        <w:t>SS-</w:t>
      </w:r>
      <w:r w:rsidR="0066052E">
        <w:rPr>
          <w:rFonts w:ascii="Arial Narrow" w:hAnsi="Arial Narrow"/>
          <w:b/>
          <w:sz w:val="28"/>
        </w:rPr>
        <w:t>27-013</w:t>
      </w:r>
      <w:r w:rsidR="00095644">
        <w:rPr>
          <w:rFonts w:ascii="Arial Narrow" w:hAnsi="Arial Narrow"/>
          <w:b/>
          <w:sz w:val="28"/>
        </w:rPr>
        <w:t xml:space="preserve"> </w:t>
      </w:r>
    </w:p>
    <w:p w14:paraId="69DE274C" w14:textId="77777777" w:rsidR="009C3374" w:rsidRPr="00AD3201" w:rsidRDefault="009C3374" w:rsidP="0050694D">
      <w:pPr>
        <w:jc w:val="center"/>
        <w:rPr>
          <w:rFonts w:ascii="Arial Narrow" w:hAnsi="Arial Narrow"/>
          <w:sz w:val="18"/>
        </w:rPr>
      </w:pPr>
    </w:p>
    <w:p w14:paraId="644C258F" w14:textId="06E63FFE" w:rsidR="00E436B6" w:rsidRPr="00E436B6" w:rsidRDefault="00E436B6" w:rsidP="00E436B6">
      <w:pPr>
        <w:jc w:val="center"/>
        <w:rPr>
          <w:rFonts w:ascii="Arial Narrow" w:hAnsi="Arial Narrow"/>
          <w:sz w:val="20"/>
        </w:rPr>
      </w:pPr>
      <w:r w:rsidRPr="00E436B6">
        <w:rPr>
          <w:rFonts w:ascii="Arial Narrow" w:hAnsi="Arial Narrow"/>
          <w:sz w:val="20"/>
        </w:rPr>
        <w:t>Advertisement Begin Date/Time:</w:t>
      </w:r>
      <w:r w:rsidR="00315990">
        <w:rPr>
          <w:rFonts w:ascii="Arial Narrow" w:hAnsi="Arial Narrow"/>
          <w:sz w:val="20"/>
        </w:rPr>
        <w:t xml:space="preserve"> </w:t>
      </w:r>
      <w:bookmarkStart w:id="0" w:name="_Hlk106176188"/>
      <w:r w:rsidR="0066052E">
        <w:rPr>
          <w:rFonts w:ascii="Arial Narrow" w:hAnsi="Arial Narrow"/>
          <w:sz w:val="20"/>
        </w:rPr>
        <w:t>June</w:t>
      </w:r>
      <w:r w:rsidR="00F00ADA">
        <w:rPr>
          <w:rFonts w:ascii="Arial Narrow" w:hAnsi="Arial Narrow"/>
          <w:sz w:val="20"/>
        </w:rPr>
        <w:t xml:space="preserve"> 1</w:t>
      </w:r>
      <w:r w:rsidR="0066052E">
        <w:rPr>
          <w:rFonts w:ascii="Arial Narrow" w:hAnsi="Arial Narrow"/>
          <w:sz w:val="20"/>
        </w:rPr>
        <w:t>9</w:t>
      </w:r>
      <w:r w:rsidR="00F00ADA">
        <w:rPr>
          <w:rFonts w:ascii="Arial Narrow" w:hAnsi="Arial Narrow"/>
          <w:sz w:val="20"/>
        </w:rPr>
        <w:t xml:space="preserve">, 2026 </w:t>
      </w:r>
      <w:bookmarkEnd w:id="0"/>
      <w:r w:rsidR="00EA1905">
        <w:rPr>
          <w:rFonts w:ascii="Arial Narrow" w:hAnsi="Arial Narrow"/>
          <w:sz w:val="20"/>
        </w:rPr>
        <w:t>– 4:00 PM</w:t>
      </w:r>
    </w:p>
    <w:p w14:paraId="4C399B83" w14:textId="29FE64FC" w:rsidR="00582BAE" w:rsidRPr="00AD3201" w:rsidRDefault="00E436B6" w:rsidP="00E436B6">
      <w:pPr>
        <w:jc w:val="center"/>
        <w:rPr>
          <w:rFonts w:ascii="Arial Narrow" w:hAnsi="Arial Narrow"/>
          <w:sz w:val="20"/>
        </w:rPr>
      </w:pPr>
      <w:r w:rsidRPr="00E436B6">
        <w:rPr>
          <w:rFonts w:ascii="Arial Narrow" w:hAnsi="Arial Narrow"/>
          <w:sz w:val="20"/>
        </w:rPr>
        <w:t>Advertisement End Date/Time:</w:t>
      </w:r>
      <w:r w:rsidR="00315990" w:rsidRPr="00315990">
        <w:rPr>
          <w:rFonts w:ascii="Arial Narrow" w:hAnsi="Arial Narrow"/>
          <w:sz w:val="20"/>
        </w:rPr>
        <w:t xml:space="preserve"> </w:t>
      </w:r>
      <w:r w:rsidR="0066052E">
        <w:rPr>
          <w:rFonts w:ascii="Arial Narrow" w:hAnsi="Arial Narrow"/>
          <w:sz w:val="20"/>
        </w:rPr>
        <w:t>Jul</w:t>
      </w:r>
      <w:r w:rsidR="00F00ADA">
        <w:rPr>
          <w:rFonts w:ascii="Arial Narrow" w:hAnsi="Arial Narrow"/>
          <w:sz w:val="20"/>
        </w:rPr>
        <w:t xml:space="preserve">y </w:t>
      </w:r>
      <w:r w:rsidR="0066052E">
        <w:rPr>
          <w:rFonts w:ascii="Arial Narrow" w:hAnsi="Arial Narrow"/>
          <w:sz w:val="20"/>
        </w:rPr>
        <w:t>13</w:t>
      </w:r>
      <w:r w:rsidR="00F00ADA">
        <w:rPr>
          <w:rFonts w:ascii="Arial Narrow" w:hAnsi="Arial Narrow"/>
          <w:sz w:val="20"/>
        </w:rPr>
        <w:t>, 2026</w:t>
      </w:r>
      <w:r w:rsidR="00315990">
        <w:rPr>
          <w:rFonts w:ascii="Arial Narrow" w:hAnsi="Arial Narrow"/>
          <w:sz w:val="20"/>
        </w:rPr>
        <w:t xml:space="preserve"> </w:t>
      </w:r>
      <w:r w:rsidR="00EA1905">
        <w:rPr>
          <w:rFonts w:ascii="Arial Narrow" w:hAnsi="Arial Narrow"/>
          <w:sz w:val="20"/>
        </w:rPr>
        <w:t>– 4:00 PM</w:t>
      </w:r>
    </w:p>
    <w:p w14:paraId="590FC52F" w14:textId="77777777" w:rsidR="00B90603" w:rsidRPr="00AD3201" w:rsidRDefault="00B90603" w:rsidP="0078504B">
      <w:pPr>
        <w:jc w:val="both"/>
        <w:rPr>
          <w:rFonts w:ascii="Arial Narrow" w:hAnsi="Arial Narrow"/>
          <w:b/>
        </w:rPr>
      </w:pPr>
    </w:p>
    <w:p w14:paraId="4D0C78AF" w14:textId="77777777" w:rsidR="0078504B" w:rsidRPr="00383E71" w:rsidRDefault="0078504B" w:rsidP="0078504B">
      <w:pPr>
        <w:jc w:val="both"/>
        <w:rPr>
          <w:rFonts w:ascii="Arial Narrow" w:hAnsi="Arial Narrow"/>
          <w:b/>
        </w:rPr>
      </w:pPr>
      <w:r w:rsidRPr="00383E71">
        <w:rPr>
          <w:rFonts w:ascii="Arial Narrow" w:hAnsi="Arial Narrow"/>
          <w:b/>
        </w:rPr>
        <w:t>Commodities:</w:t>
      </w:r>
    </w:p>
    <w:p w14:paraId="27354BB4" w14:textId="53AC7DB0" w:rsidR="00A65CF0" w:rsidRDefault="00A65CF0" w:rsidP="008C2D9F">
      <w:pPr>
        <w:jc w:val="both"/>
        <w:rPr>
          <w:rFonts w:ascii="Arial Narrow" w:hAnsi="Arial Narrow"/>
          <w:sz w:val="20"/>
        </w:rPr>
      </w:pPr>
      <w:r>
        <w:rPr>
          <w:rFonts w:ascii="Arial Narrow" w:hAnsi="Arial Narrow"/>
          <w:sz w:val="20"/>
        </w:rPr>
        <w:t>55101500</w:t>
      </w:r>
      <w:r>
        <w:rPr>
          <w:rFonts w:ascii="Arial Narrow" w:hAnsi="Arial Narrow"/>
          <w:sz w:val="20"/>
        </w:rPr>
        <w:tab/>
        <w:t>Printed Publications</w:t>
      </w:r>
    </w:p>
    <w:p w14:paraId="1A608968" w14:textId="61BAD52E" w:rsidR="00A65CF0" w:rsidRPr="00277B4C" w:rsidRDefault="00A65CF0" w:rsidP="008C2D9F">
      <w:pPr>
        <w:jc w:val="both"/>
        <w:rPr>
          <w:rFonts w:ascii="Arial Narrow" w:hAnsi="Arial Narrow"/>
          <w:sz w:val="24"/>
        </w:rPr>
      </w:pPr>
      <w:r>
        <w:rPr>
          <w:rFonts w:ascii="Arial Narrow" w:hAnsi="Arial Narrow"/>
          <w:sz w:val="20"/>
        </w:rPr>
        <w:t>55101509</w:t>
      </w:r>
      <w:r>
        <w:rPr>
          <w:rFonts w:ascii="Arial Narrow" w:hAnsi="Arial Narrow"/>
          <w:sz w:val="20"/>
        </w:rPr>
        <w:tab/>
        <w:t>Education or Vocational textbooks</w:t>
      </w:r>
    </w:p>
    <w:p w14:paraId="5CB136E2" w14:textId="77777777" w:rsidR="00B842A8" w:rsidRPr="00383E71" w:rsidRDefault="00B842A8" w:rsidP="0078504B">
      <w:pPr>
        <w:jc w:val="both"/>
        <w:rPr>
          <w:rFonts w:ascii="Arial Narrow" w:hAnsi="Arial Narrow"/>
          <w:sz w:val="24"/>
        </w:rPr>
      </w:pPr>
    </w:p>
    <w:p w14:paraId="356FF0D3" w14:textId="2BFDC9DB" w:rsidR="00A24E0A" w:rsidRPr="00383E71" w:rsidRDefault="00A24E0A" w:rsidP="00A24E0A">
      <w:pPr>
        <w:jc w:val="both"/>
        <w:rPr>
          <w:rFonts w:ascii="Arial Narrow" w:hAnsi="Arial Narrow"/>
        </w:rPr>
      </w:pPr>
      <w:r w:rsidRPr="00383E71">
        <w:rPr>
          <w:rFonts w:ascii="Arial Narrow" w:hAnsi="Arial Narrow"/>
        </w:rPr>
        <w:t xml:space="preserve">Re: </w:t>
      </w:r>
      <w:bookmarkStart w:id="1" w:name="_Hlk78266434"/>
      <w:r w:rsidRPr="00383E71">
        <w:rPr>
          <w:rFonts w:ascii="Arial Narrow" w:hAnsi="Arial Narrow"/>
        </w:rPr>
        <w:t>Single Source provider for</w:t>
      </w:r>
      <w:bookmarkEnd w:id="1"/>
      <w:r w:rsidR="00315990">
        <w:rPr>
          <w:rFonts w:ascii="Arial Narrow" w:hAnsi="Arial Narrow"/>
        </w:rPr>
        <w:t xml:space="preserve"> </w:t>
      </w:r>
      <w:r w:rsidR="00A65CF0">
        <w:rPr>
          <w:rFonts w:ascii="Arial Narrow" w:hAnsi="Arial Narrow"/>
        </w:rPr>
        <w:t>B</w:t>
      </w:r>
      <w:r w:rsidR="00805F15">
        <w:rPr>
          <w:rFonts w:ascii="Arial Narrow" w:hAnsi="Arial Narrow"/>
        </w:rPr>
        <w:t>raille Plus</w:t>
      </w:r>
      <w:r w:rsidR="00A65CF0">
        <w:rPr>
          <w:rFonts w:ascii="Arial Narrow" w:hAnsi="Arial Narrow"/>
        </w:rPr>
        <w:t xml:space="preserve"> </w:t>
      </w:r>
      <w:r w:rsidR="00805F15">
        <w:rPr>
          <w:rFonts w:ascii="Arial Narrow" w:hAnsi="Arial Narrow"/>
        </w:rPr>
        <w:t xml:space="preserve">braille transcription </w:t>
      </w:r>
      <w:r w:rsidR="00A65CF0">
        <w:rPr>
          <w:rFonts w:ascii="Arial Narrow" w:hAnsi="Arial Narrow"/>
        </w:rPr>
        <w:t>curriculum materials</w:t>
      </w:r>
    </w:p>
    <w:p w14:paraId="22769922" w14:textId="77777777" w:rsidR="00A24E0A" w:rsidRPr="00383E71" w:rsidRDefault="00A24E0A" w:rsidP="00A24E0A">
      <w:pPr>
        <w:jc w:val="both"/>
        <w:rPr>
          <w:rFonts w:ascii="Arial Narrow" w:hAnsi="Arial Narrow"/>
        </w:rPr>
      </w:pPr>
    </w:p>
    <w:p w14:paraId="3ADD75F5" w14:textId="3F95836A" w:rsidR="00E52F06" w:rsidRPr="00AD3201" w:rsidRDefault="00E52F06" w:rsidP="00E52F06">
      <w:pPr>
        <w:jc w:val="both"/>
        <w:rPr>
          <w:rFonts w:ascii="Arial Narrow" w:hAnsi="Arial Narrow"/>
        </w:rPr>
      </w:pPr>
      <w:r w:rsidRPr="00383E71">
        <w:rPr>
          <w:rFonts w:ascii="Arial Narrow" w:hAnsi="Arial Narrow"/>
        </w:rPr>
        <w:t xml:space="preserve">NOTE: THIS IS </w:t>
      </w:r>
      <w:r w:rsidRPr="00383E71">
        <w:rPr>
          <w:rFonts w:ascii="Arial Narrow" w:hAnsi="Arial Narrow"/>
          <w:u w:val="single"/>
        </w:rPr>
        <w:t>NOT</w:t>
      </w:r>
      <w:r w:rsidRPr="00383E71">
        <w:rPr>
          <w:rFonts w:ascii="Arial Narrow" w:hAnsi="Arial Narrow"/>
        </w:rPr>
        <w:t xml:space="preserve"> A COMPETITIVE SOLICITATION OR REQUEST FOR BIDS. </w:t>
      </w:r>
      <w:r w:rsidR="00DB06EA" w:rsidRPr="00383E71">
        <w:rPr>
          <w:rFonts w:ascii="Arial Narrow" w:hAnsi="Arial Narrow"/>
        </w:rPr>
        <w:t>IT IS</w:t>
      </w:r>
      <w:r w:rsidR="00DB06EA" w:rsidRPr="00AD3201">
        <w:rPr>
          <w:rFonts w:ascii="Arial Narrow" w:hAnsi="Arial Narrow"/>
        </w:rPr>
        <w:t xml:space="preserve"> A "</w:t>
      </w:r>
      <w:r w:rsidR="00317360">
        <w:rPr>
          <w:rFonts w:ascii="Arial Narrow" w:hAnsi="Arial Narrow"/>
        </w:rPr>
        <w:t xml:space="preserve">DESCRIPTION </w:t>
      </w:r>
      <w:r w:rsidR="00DB06EA" w:rsidRPr="00AD3201">
        <w:rPr>
          <w:rFonts w:ascii="Arial Narrow" w:hAnsi="Arial Narrow"/>
        </w:rPr>
        <w:t xml:space="preserve">OF INTENDED SINGLE SOURCE </w:t>
      </w:r>
      <w:r w:rsidR="00317360">
        <w:rPr>
          <w:rFonts w:ascii="Arial Narrow" w:hAnsi="Arial Narrow"/>
        </w:rPr>
        <w:t>PURCHASE</w:t>
      </w:r>
      <w:r w:rsidR="00DB06EA" w:rsidRPr="00AD3201">
        <w:rPr>
          <w:rFonts w:ascii="Arial Narrow" w:hAnsi="Arial Narrow"/>
        </w:rPr>
        <w:t>" WHICH IS POSTED PURSUANT TO §287.057(3),</w:t>
      </w:r>
      <w:r w:rsidR="003D3F03">
        <w:rPr>
          <w:rFonts w:ascii="Arial Narrow" w:hAnsi="Arial Narrow"/>
        </w:rPr>
        <w:t xml:space="preserve"> </w:t>
      </w:r>
      <w:r w:rsidR="00DB06EA" w:rsidRPr="00AD3201">
        <w:rPr>
          <w:rFonts w:ascii="Arial Narrow" w:hAnsi="Arial Narrow"/>
        </w:rPr>
        <w:t>F.S. §120.57(3),</w:t>
      </w:r>
      <w:r w:rsidR="003D3F03">
        <w:rPr>
          <w:rFonts w:ascii="Arial Narrow" w:hAnsi="Arial Narrow"/>
        </w:rPr>
        <w:t xml:space="preserve"> </w:t>
      </w:r>
      <w:r w:rsidR="00DB06EA" w:rsidRPr="00AD3201">
        <w:rPr>
          <w:rFonts w:ascii="Arial Narrow" w:hAnsi="Arial Narrow"/>
        </w:rPr>
        <w:t>F.S., AND RULE 60A-1.045,</w:t>
      </w:r>
      <w:r w:rsidR="003D3F03">
        <w:rPr>
          <w:rFonts w:ascii="Arial Narrow" w:hAnsi="Arial Narrow"/>
        </w:rPr>
        <w:t xml:space="preserve"> </w:t>
      </w:r>
      <w:r w:rsidR="00DB06EA" w:rsidRPr="00AD3201">
        <w:rPr>
          <w:rFonts w:ascii="Arial Narrow" w:hAnsi="Arial Narrow"/>
        </w:rPr>
        <w:t>F.A.C. BE SURE TO READ THE ENTIRE ADVERTISEMENT BEFORE CONTACTING THE AGENCY WITH BID RELATED QUESTIONS.</w:t>
      </w:r>
    </w:p>
    <w:p w14:paraId="5D031237" w14:textId="77777777" w:rsidR="00E52F06" w:rsidRPr="00AD3201" w:rsidRDefault="00E52F06" w:rsidP="00A24E0A">
      <w:pPr>
        <w:jc w:val="both"/>
        <w:rPr>
          <w:rFonts w:ascii="Arial Narrow" w:hAnsi="Arial Narrow"/>
        </w:rPr>
      </w:pPr>
    </w:p>
    <w:p w14:paraId="59DEBC7E" w14:textId="77777777" w:rsidR="00E45402" w:rsidRPr="00AD3201" w:rsidRDefault="00E45402" w:rsidP="00E45402">
      <w:pPr>
        <w:jc w:val="both"/>
        <w:rPr>
          <w:rFonts w:ascii="Arial Narrow" w:hAnsi="Arial Narrow"/>
          <w:b/>
        </w:rPr>
      </w:pPr>
      <w:r w:rsidRPr="00AD3201">
        <w:rPr>
          <w:rFonts w:ascii="Arial Narrow" w:hAnsi="Arial Narrow"/>
          <w:b/>
        </w:rPr>
        <w:t>Performance and/or Design Requirements:</w:t>
      </w:r>
    </w:p>
    <w:p w14:paraId="221BE3B0" w14:textId="269B7403" w:rsidR="00EE0F18" w:rsidRPr="00EE0F18" w:rsidRDefault="00EE0F18" w:rsidP="00EE0F18">
      <w:pPr>
        <w:rPr>
          <w:rFonts w:ascii="Arial Narrow" w:hAnsi="Arial Narrow"/>
          <w:sz w:val="20"/>
          <w:szCs w:val="20"/>
        </w:rPr>
      </w:pPr>
      <w:r w:rsidRPr="00EE0F18">
        <w:rPr>
          <w:rFonts w:ascii="Arial Narrow" w:hAnsi="Arial Narrow"/>
          <w:sz w:val="20"/>
          <w:szCs w:val="20"/>
        </w:rPr>
        <w:t xml:space="preserve">Florida School for the Deaf and the Blind (FSDB) is in need of </w:t>
      </w:r>
      <w:r w:rsidR="00A65CF0">
        <w:rPr>
          <w:rFonts w:ascii="Arial Narrow" w:hAnsi="Arial Narrow"/>
          <w:sz w:val="20"/>
          <w:szCs w:val="20"/>
        </w:rPr>
        <w:t xml:space="preserve">procuring Benchmark Advance Florida Edition comprehensive print and digital language arts curriculum materials for use from 2026-2031 school years </w:t>
      </w:r>
    </w:p>
    <w:p w14:paraId="68616830" w14:textId="77777777" w:rsidR="00A8006F" w:rsidRPr="00EE0F18" w:rsidRDefault="00A8006F" w:rsidP="00320E33">
      <w:pPr>
        <w:jc w:val="both"/>
        <w:rPr>
          <w:rFonts w:ascii="Arial Narrow" w:hAnsi="Arial Narrow"/>
          <w:sz w:val="20"/>
          <w:szCs w:val="20"/>
        </w:rPr>
      </w:pPr>
    </w:p>
    <w:p w14:paraId="5427FCE3" w14:textId="68250A6C" w:rsidR="00320E33" w:rsidRPr="00EE0F18" w:rsidRDefault="00320E33" w:rsidP="00320E33">
      <w:pPr>
        <w:jc w:val="both"/>
        <w:rPr>
          <w:rFonts w:ascii="Arial Narrow" w:hAnsi="Arial Narrow"/>
          <w:sz w:val="20"/>
          <w:szCs w:val="20"/>
        </w:rPr>
      </w:pPr>
      <w:r w:rsidRPr="00EE0F18">
        <w:rPr>
          <w:rFonts w:ascii="Arial Narrow" w:hAnsi="Arial Narrow"/>
          <w:b/>
          <w:sz w:val="20"/>
          <w:szCs w:val="20"/>
        </w:rPr>
        <w:t>Estimated Dollar Amount</w:t>
      </w:r>
      <w:r w:rsidR="00C85032" w:rsidRPr="00EE0F18">
        <w:rPr>
          <w:rFonts w:ascii="Arial Narrow" w:hAnsi="Arial Narrow"/>
          <w:b/>
          <w:sz w:val="20"/>
          <w:szCs w:val="20"/>
        </w:rPr>
        <w:t xml:space="preserve"> Not-to-Exceed</w:t>
      </w:r>
      <w:r w:rsidRPr="00EE0F18">
        <w:rPr>
          <w:rFonts w:ascii="Arial Narrow" w:hAnsi="Arial Narrow"/>
          <w:b/>
          <w:sz w:val="20"/>
          <w:szCs w:val="20"/>
        </w:rPr>
        <w:t>:</w:t>
      </w:r>
      <w:r w:rsidRPr="00EE0F18">
        <w:rPr>
          <w:rFonts w:ascii="Arial Narrow" w:hAnsi="Arial Narrow"/>
          <w:sz w:val="20"/>
          <w:szCs w:val="20"/>
        </w:rPr>
        <w:t xml:space="preserve"> </w:t>
      </w:r>
      <w:r w:rsidR="008D4F15">
        <w:rPr>
          <w:rFonts w:ascii="Arial Narrow" w:hAnsi="Arial Narrow"/>
          <w:sz w:val="20"/>
          <w:szCs w:val="20"/>
        </w:rPr>
        <w:t>$</w:t>
      </w:r>
      <w:r w:rsidR="0066052E">
        <w:rPr>
          <w:rFonts w:ascii="Arial Narrow" w:hAnsi="Arial Narrow"/>
          <w:sz w:val="20"/>
          <w:szCs w:val="20"/>
        </w:rPr>
        <w:t>52</w:t>
      </w:r>
      <w:r w:rsidR="00A65CF0">
        <w:rPr>
          <w:rFonts w:ascii="Arial Narrow" w:hAnsi="Arial Narrow"/>
          <w:sz w:val="20"/>
          <w:szCs w:val="20"/>
        </w:rPr>
        <w:t>,000.00</w:t>
      </w:r>
      <w:r w:rsidR="00767601">
        <w:rPr>
          <w:rFonts w:ascii="Arial Narrow" w:hAnsi="Arial Narrow"/>
          <w:sz w:val="20"/>
          <w:szCs w:val="20"/>
        </w:rPr>
        <w:t xml:space="preserve">  </w:t>
      </w:r>
      <w:r w:rsidR="00315990">
        <w:rPr>
          <w:rFonts w:ascii="Arial Narrow" w:hAnsi="Arial Narrow"/>
          <w:sz w:val="20"/>
          <w:szCs w:val="20"/>
        </w:rPr>
        <w:t xml:space="preserve">              </w:t>
      </w:r>
      <w:r w:rsidR="00767601">
        <w:rPr>
          <w:rFonts w:ascii="Arial Narrow" w:hAnsi="Arial Narrow"/>
          <w:sz w:val="20"/>
          <w:szCs w:val="20"/>
        </w:rPr>
        <w:t xml:space="preserve">   </w:t>
      </w:r>
      <w:r w:rsidRPr="00EE0F18">
        <w:rPr>
          <w:rFonts w:ascii="Arial Narrow" w:hAnsi="Arial Narrow"/>
          <w:b/>
          <w:sz w:val="20"/>
          <w:szCs w:val="20"/>
        </w:rPr>
        <w:t>Intended source:</w:t>
      </w:r>
    </w:p>
    <w:p w14:paraId="1D1D6882" w14:textId="3B5752C4" w:rsidR="00320E33" w:rsidRDefault="00320E33" w:rsidP="00320E33">
      <w:pPr>
        <w:jc w:val="both"/>
        <w:rPr>
          <w:rFonts w:ascii="Arial Narrow" w:hAnsi="Arial Narrow"/>
          <w:sz w:val="20"/>
          <w:szCs w:val="20"/>
        </w:rPr>
      </w:pPr>
    </w:p>
    <w:p w14:paraId="200F08E4" w14:textId="4360610A" w:rsidR="00315990" w:rsidRPr="00EE0F18" w:rsidRDefault="00805F15" w:rsidP="00320E33">
      <w:pPr>
        <w:jc w:val="both"/>
        <w:rPr>
          <w:rFonts w:ascii="Arial Narrow" w:hAnsi="Arial Narrow"/>
          <w:sz w:val="20"/>
          <w:szCs w:val="20"/>
        </w:rPr>
      </w:pPr>
      <w:r>
        <w:rPr>
          <w:rFonts w:ascii="Arial Narrow" w:hAnsi="Arial Narrow"/>
          <w:sz w:val="20"/>
          <w:szCs w:val="20"/>
        </w:rPr>
        <w:t>Braille Plus, LLC</w:t>
      </w:r>
    </w:p>
    <w:p w14:paraId="3E0AC633" w14:textId="193FE8F5" w:rsidR="007E0A1A" w:rsidRDefault="00805F15" w:rsidP="00EE0F18">
      <w:pPr>
        <w:jc w:val="both"/>
        <w:rPr>
          <w:rFonts w:ascii="Arial Narrow" w:hAnsi="Arial Narrow"/>
          <w:sz w:val="20"/>
          <w:szCs w:val="20"/>
        </w:rPr>
      </w:pPr>
      <w:r>
        <w:rPr>
          <w:rFonts w:ascii="Arial Narrow" w:hAnsi="Arial Narrow"/>
          <w:sz w:val="20"/>
          <w:szCs w:val="20"/>
        </w:rPr>
        <w:t>P.O. Box 1594</w:t>
      </w:r>
    </w:p>
    <w:p w14:paraId="7092454E" w14:textId="7E54D2CC" w:rsidR="00315990" w:rsidRPr="00EE0F18" w:rsidRDefault="00805F15" w:rsidP="00EE0F18">
      <w:pPr>
        <w:jc w:val="both"/>
        <w:rPr>
          <w:rFonts w:ascii="Arial Narrow" w:hAnsi="Arial Narrow"/>
          <w:sz w:val="20"/>
          <w:szCs w:val="20"/>
        </w:rPr>
      </w:pPr>
      <w:r>
        <w:rPr>
          <w:rFonts w:ascii="Arial Narrow" w:hAnsi="Arial Narrow"/>
          <w:sz w:val="20"/>
          <w:szCs w:val="20"/>
        </w:rPr>
        <w:t>Queen Creek, AZ 85142</w:t>
      </w:r>
    </w:p>
    <w:p w14:paraId="0D01914C" w14:textId="77777777" w:rsidR="00EE0F18" w:rsidRPr="00AD3201" w:rsidRDefault="00EE0F18" w:rsidP="00EE0F18">
      <w:pPr>
        <w:jc w:val="both"/>
        <w:rPr>
          <w:rFonts w:ascii="Arial Narrow" w:hAnsi="Arial Narrow"/>
        </w:rPr>
      </w:pPr>
    </w:p>
    <w:p w14:paraId="356BA45F" w14:textId="22DD3DFE" w:rsidR="00A8006F" w:rsidRDefault="00E45402" w:rsidP="00A8006F">
      <w:pPr>
        <w:jc w:val="both"/>
        <w:rPr>
          <w:rFonts w:ascii="Arial Narrow" w:hAnsi="Arial Narrow"/>
          <w:b/>
        </w:rPr>
      </w:pPr>
      <w:r w:rsidRPr="00AD3201">
        <w:rPr>
          <w:rFonts w:ascii="Arial Narrow" w:hAnsi="Arial Narrow"/>
          <w:b/>
        </w:rPr>
        <w:t>Justification for single source acquisition:</w:t>
      </w:r>
    </w:p>
    <w:p w14:paraId="1C9FF358" w14:textId="77777777" w:rsidR="00315990" w:rsidRDefault="00315990" w:rsidP="00A8006F">
      <w:pPr>
        <w:jc w:val="both"/>
      </w:pPr>
    </w:p>
    <w:p w14:paraId="092C8EB3" w14:textId="063972D7" w:rsidR="008C2D9F" w:rsidRDefault="00A65CF0" w:rsidP="008D4F15">
      <w:pPr>
        <w:pStyle w:val="Default"/>
        <w:rPr>
          <w:rFonts w:ascii="Arial Narrow" w:hAnsi="Arial Narrow"/>
          <w:sz w:val="20"/>
          <w:szCs w:val="20"/>
        </w:rPr>
      </w:pPr>
      <w:r>
        <w:rPr>
          <w:rFonts w:ascii="Arial Narrow" w:hAnsi="Arial Narrow"/>
          <w:sz w:val="20"/>
          <w:szCs w:val="20"/>
        </w:rPr>
        <w:t>B</w:t>
      </w:r>
      <w:r w:rsidR="00805F15">
        <w:rPr>
          <w:rFonts w:ascii="Arial Narrow" w:hAnsi="Arial Narrow"/>
          <w:sz w:val="20"/>
          <w:szCs w:val="20"/>
        </w:rPr>
        <w:t>raille Plus is the only company that will be producing the braille transcription of the B</w:t>
      </w:r>
      <w:r>
        <w:rPr>
          <w:rFonts w:ascii="Arial Narrow" w:hAnsi="Arial Narrow"/>
          <w:sz w:val="20"/>
          <w:szCs w:val="20"/>
        </w:rPr>
        <w:t xml:space="preserve">enchmark Education Company </w:t>
      </w:r>
      <w:r w:rsidR="00805F15">
        <w:rPr>
          <w:rFonts w:ascii="Arial Narrow" w:hAnsi="Arial Narrow"/>
          <w:sz w:val="20"/>
          <w:szCs w:val="20"/>
        </w:rPr>
        <w:t xml:space="preserve">Grades 1-5 Weekly and Unit Assessments for the Florida Edition curriculum adoption cycle.  These documents will be transcribed in UEB format and will be embossed according to the specifications provided by FSDB.  Tactile graphics will be produced and inserted into volumes to match print placement. </w:t>
      </w:r>
    </w:p>
    <w:p w14:paraId="076F00C8" w14:textId="77777777" w:rsidR="00A65CF0" w:rsidRDefault="00A65CF0" w:rsidP="008D4F15">
      <w:pPr>
        <w:pStyle w:val="Default"/>
        <w:rPr>
          <w:rFonts w:ascii="Arial Narrow" w:hAnsi="Arial Narrow"/>
          <w:sz w:val="20"/>
          <w:szCs w:val="20"/>
        </w:rPr>
      </w:pPr>
    </w:p>
    <w:p w14:paraId="0F823145" w14:textId="4443CC4B" w:rsidR="00E45402" w:rsidRDefault="00E45402" w:rsidP="00E45402">
      <w:pPr>
        <w:rPr>
          <w:rFonts w:ascii="Arial Narrow" w:hAnsi="Arial Narrow"/>
          <w:b/>
        </w:rPr>
      </w:pPr>
      <w:r w:rsidRPr="00AD3201">
        <w:rPr>
          <w:rFonts w:ascii="Arial Narrow" w:hAnsi="Arial Narrow"/>
          <w:b/>
        </w:rPr>
        <w:t xml:space="preserve">Approved </w:t>
      </w:r>
      <w:r w:rsidR="00320E33" w:rsidRPr="00AD3201">
        <w:rPr>
          <w:rFonts w:ascii="Arial Narrow" w:hAnsi="Arial Narrow"/>
          <w:b/>
        </w:rPr>
        <w:t>b</w:t>
      </w:r>
      <w:r w:rsidRPr="00AD3201">
        <w:rPr>
          <w:rFonts w:ascii="Arial Narrow" w:hAnsi="Arial Narrow"/>
          <w:b/>
        </w:rPr>
        <w:t xml:space="preserve">y: </w:t>
      </w:r>
      <w:r w:rsidR="00DB30C6">
        <w:rPr>
          <w:rFonts w:ascii="Arial Narrow" w:hAnsi="Arial Narrow"/>
          <w:b/>
        </w:rPr>
        <w:t>Kim Whitwam, Director of Purchasing</w:t>
      </w:r>
    </w:p>
    <w:p w14:paraId="0BBDC5F5" w14:textId="77777777" w:rsidR="009F5E4D" w:rsidRPr="00AD3201" w:rsidRDefault="009F5E4D" w:rsidP="00E45402">
      <w:pPr>
        <w:rPr>
          <w:rFonts w:ascii="Arial Narrow" w:hAnsi="Arial Narrow"/>
        </w:rPr>
      </w:pPr>
    </w:p>
    <w:p w14:paraId="10A8CB68" w14:textId="6714531B" w:rsidR="00AC3BE4" w:rsidRPr="00AD3201" w:rsidRDefault="00AC3BE4" w:rsidP="00AC3BE4">
      <w:pPr>
        <w:rPr>
          <w:rFonts w:ascii="Arial Narrow" w:hAnsi="Arial Narrow"/>
        </w:rPr>
      </w:pPr>
      <w:r w:rsidRPr="00AD3201">
        <w:rPr>
          <w:rFonts w:ascii="Arial Narrow" w:hAnsi="Arial Narrow"/>
          <w:b/>
        </w:rPr>
        <w:t xml:space="preserve">Primary Contact: Please submit all questions by e-mail to: </w:t>
      </w:r>
      <w:r w:rsidR="00A42A91">
        <w:rPr>
          <w:rFonts w:ascii="Arial Narrow" w:hAnsi="Arial Narrow"/>
          <w:bCs/>
        </w:rPr>
        <w:t xml:space="preserve">Kim </w:t>
      </w:r>
      <w:r w:rsidR="00C6110C" w:rsidRPr="00C6110C">
        <w:rPr>
          <w:rFonts w:ascii="Arial Narrow" w:hAnsi="Arial Narrow"/>
          <w:bCs/>
        </w:rPr>
        <w:t>Whitwam</w:t>
      </w:r>
      <w:r w:rsidRPr="00AD3201">
        <w:rPr>
          <w:rFonts w:ascii="Arial Narrow" w:hAnsi="Arial Narrow"/>
        </w:rPr>
        <w:t xml:space="preserve">, Director of Purchasing, </w:t>
      </w:r>
      <w:hyperlink r:id="rId6" w:history="1">
        <w:r w:rsidR="00A42A91" w:rsidRPr="0053357C">
          <w:rPr>
            <w:rStyle w:val="Hyperlink"/>
            <w:rFonts w:ascii="Arial Narrow" w:hAnsi="Arial Narrow"/>
            <w:b/>
          </w:rPr>
          <w:t>whitwamk@fsdbk12.org</w:t>
        </w:r>
      </w:hyperlink>
      <w:r w:rsidRPr="00AD3201">
        <w:rPr>
          <w:rStyle w:val="Hyperlink"/>
          <w:rFonts w:ascii="Arial Narrow" w:hAnsi="Arial Narrow"/>
          <w:b/>
        </w:rPr>
        <w:t>.</w:t>
      </w:r>
    </w:p>
    <w:p w14:paraId="3690161F" w14:textId="77777777" w:rsidR="00320E33" w:rsidRPr="00AD3201" w:rsidRDefault="00320E33" w:rsidP="00320E33">
      <w:pPr>
        <w:jc w:val="both"/>
        <w:rPr>
          <w:rFonts w:ascii="Arial Narrow" w:hAnsi="Arial Narrow"/>
          <w:sz w:val="20"/>
        </w:rPr>
      </w:pPr>
    </w:p>
    <w:p w14:paraId="50AD65B9" w14:textId="0BFCAE7C" w:rsidR="000B2DFA" w:rsidRPr="00AD3201" w:rsidRDefault="00320E33" w:rsidP="00E45402">
      <w:pPr>
        <w:jc w:val="both"/>
        <w:rPr>
          <w:rFonts w:ascii="Arial Narrow" w:hAnsi="Arial Narrow"/>
          <w:b/>
          <w:sz w:val="16"/>
        </w:rPr>
      </w:pPr>
      <w:r w:rsidRPr="00AD3201">
        <w:rPr>
          <w:rFonts w:ascii="Arial Narrow" w:hAnsi="Arial Narrow"/>
          <w:sz w:val="16"/>
        </w:rPr>
        <w:t xml:space="preserve">This is the statutorily mandated </w:t>
      </w:r>
      <w:r w:rsidR="00DB30C6">
        <w:rPr>
          <w:rFonts w:ascii="Arial Narrow" w:hAnsi="Arial Narrow"/>
          <w:sz w:val="16"/>
        </w:rPr>
        <w:t>fifteen</w:t>
      </w:r>
      <w:r w:rsidRPr="00AD3201">
        <w:rPr>
          <w:rFonts w:ascii="Arial Narrow" w:hAnsi="Arial Narrow"/>
          <w:sz w:val="16"/>
        </w:rPr>
        <w:t xml:space="preserve"> business day advertisement of an intended single source procurement. The Agency </w:t>
      </w:r>
      <w:r w:rsidRPr="00AD3201">
        <w:rPr>
          <w:rFonts w:ascii="Arial Narrow" w:hAnsi="Arial Narrow"/>
          <w:i/>
          <w:sz w:val="16"/>
        </w:rPr>
        <w:t>believes</w:t>
      </w:r>
      <w:r w:rsidRPr="00AD3201">
        <w:rPr>
          <w:rFonts w:ascii="Arial Narrow" w:hAnsi="Arial Narrow"/>
          <w:sz w:val="16"/>
        </w:rPr>
        <w:t xml:space="preserve"> this is a single source procurement; however, vendors that feel they can fulfill this procurement should provide information regarding their ability to supply the commodities or contractual services described within the </w:t>
      </w:r>
      <w:r w:rsidR="008C2D9F">
        <w:rPr>
          <w:rFonts w:ascii="Arial Narrow" w:hAnsi="Arial Narrow"/>
          <w:sz w:val="16"/>
        </w:rPr>
        <w:t>fifteen</w:t>
      </w:r>
      <w:r w:rsidRPr="00AD3201">
        <w:rPr>
          <w:rFonts w:ascii="Arial Narrow" w:hAnsi="Arial Narrow"/>
          <w:sz w:val="16"/>
        </w:rPr>
        <w:t xml:space="preserve"> business day advertising period by contacting the listed Primary Contact. A determination by the Agency not to comp</w:t>
      </w:r>
      <w:r w:rsidR="0043451B" w:rsidRPr="00AD3201">
        <w:rPr>
          <w:rFonts w:ascii="Arial Narrow" w:hAnsi="Arial Narrow"/>
          <w:sz w:val="16"/>
        </w:rPr>
        <w:t>l</w:t>
      </w:r>
      <w:r w:rsidRPr="00AD3201">
        <w:rPr>
          <w:rFonts w:ascii="Arial Narrow" w:hAnsi="Arial Narrow"/>
          <w:sz w:val="16"/>
        </w:rPr>
        <w:t xml:space="preserve">ete this procurement based on responses to this notice is solely within the discretion of the Agency. Information received will be considered solely for the purpose of determining whether to conduct a competitive procurement. </w:t>
      </w:r>
      <w:r w:rsidR="00E45402" w:rsidRPr="00AD3201">
        <w:rPr>
          <w:rFonts w:ascii="Arial Narrow" w:hAnsi="Arial Narrow"/>
          <w:b/>
          <w:sz w:val="16"/>
        </w:rPr>
        <w:t xml:space="preserve">Failure to file a protest within the time prescribed in </w:t>
      </w:r>
      <w:r w:rsidR="0043451B" w:rsidRPr="00AD3201">
        <w:rPr>
          <w:rFonts w:ascii="Arial Narrow" w:hAnsi="Arial Narrow"/>
          <w:b/>
          <w:sz w:val="16"/>
        </w:rPr>
        <w:t>§</w:t>
      </w:r>
      <w:r w:rsidR="00E45402" w:rsidRPr="00AD3201">
        <w:rPr>
          <w:rFonts w:ascii="Arial Narrow" w:hAnsi="Arial Narrow"/>
          <w:b/>
          <w:sz w:val="16"/>
        </w:rPr>
        <w:t>120.57(3), Florida Statutes, or failure to file a bond or other security within the time allowed for filing a bond, shall constitute a waiver of proceedings under Chapter 120, Florida Statutes.</w:t>
      </w:r>
    </w:p>
    <w:p w14:paraId="27244878" w14:textId="77777777" w:rsidR="00DB06EA" w:rsidRPr="00AD3201" w:rsidRDefault="00DB06EA" w:rsidP="00E45402">
      <w:pPr>
        <w:jc w:val="both"/>
        <w:rPr>
          <w:rFonts w:ascii="Arial Narrow" w:hAnsi="Arial Narrow"/>
          <w:b/>
          <w:sz w:val="16"/>
        </w:rPr>
      </w:pPr>
    </w:p>
    <w:sectPr w:rsidR="00DB06EA" w:rsidRPr="00AD3201" w:rsidSect="004B681F">
      <w:footerReference w:type="default" r:id="rId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BF26ED" w14:textId="77777777" w:rsidR="004718BB" w:rsidRDefault="004718BB" w:rsidP="000B2DFA">
      <w:r>
        <w:separator/>
      </w:r>
    </w:p>
  </w:endnote>
  <w:endnote w:type="continuationSeparator" w:id="0">
    <w:p w14:paraId="3FD668D6" w14:textId="77777777" w:rsidR="004718BB" w:rsidRDefault="004718BB" w:rsidP="000B2D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43337" w14:textId="77777777" w:rsidR="000B2DFA" w:rsidRPr="000B2DFA" w:rsidRDefault="000B2DFA" w:rsidP="000B2DFA">
    <w:pPr>
      <w:rPr>
        <w:rFonts w:ascii="Arial Narrow" w:hAnsi="Arial Narrow"/>
        <w:sz w:val="20"/>
      </w:rPr>
    </w:pPr>
    <w:r w:rsidRPr="000B2DFA">
      <w:rPr>
        <w:rFonts w:ascii="Arial Narrow" w:hAnsi="Arial Narrow"/>
        <w:sz w:val="20"/>
      </w:rPr>
      <w:t>Single Source Advertisement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848FF" w14:textId="77777777" w:rsidR="004718BB" w:rsidRDefault="004718BB" w:rsidP="000B2DFA">
      <w:r>
        <w:separator/>
      </w:r>
    </w:p>
  </w:footnote>
  <w:footnote w:type="continuationSeparator" w:id="0">
    <w:p w14:paraId="325589F5" w14:textId="77777777" w:rsidR="004718BB" w:rsidRDefault="004718BB" w:rsidP="000B2DF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DC8"/>
    <w:rsid w:val="000064E9"/>
    <w:rsid w:val="00025058"/>
    <w:rsid w:val="000904F3"/>
    <w:rsid w:val="00095644"/>
    <w:rsid w:val="000B2D0A"/>
    <w:rsid w:val="000B2DFA"/>
    <w:rsid w:val="001072F5"/>
    <w:rsid w:val="001361F6"/>
    <w:rsid w:val="001B4EB2"/>
    <w:rsid w:val="001D20DF"/>
    <w:rsid w:val="002573D7"/>
    <w:rsid w:val="002632E2"/>
    <w:rsid w:val="002C1DC8"/>
    <w:rsid w:val="002D45AF"/>
    <w:rsid w:val="00315990"/>
    <w:rsid w:val="00317360"/>
    <w:rsid w:val="00320E33"/>
    <w:rsid w:val="003426A9"/>
    <w:rsid w:val="003603ED"/>
    <w:rsid w:val="00383E71"/>
    <w:rsid w:val="00387D89"/>
    <w:rsid w:val="003C4433"/>
    <w:rsid w:val="003C55FB"/>
    <w:rsid w:val="003C70D1"/>
    <w:rsid w:val="003D3F03"/>
    <w:rsid w:val="003E7CE8"/>
    <w:rsid w:val="003F1775"/>
    <w:rsid w:val="0042396F"/>
    <w:rsid w:val="0043451B"/>
    <w:rsid w:val="004718BB"/>
    <w:rsid w:val="004B681F"/>
    <w:rsid w:val="0050694D"/>
    <w:rsid w:val="0051409A"/>
    <w:rsid w:val="00535996"/>
    <w:rsid w:val="00552325"/>
    <w:rsid w:val="00582BAE"/>
    <w:rsid w:val="006214D5"/>
    <w:rsid w:val="00622605"/>
    <w:rsid w:val="0066052E"/>
    <w:rsid w:val="00693651"/>
    <w:rsid w:val="006E61DD"/>
    <w:rsid w:val="007609E6"/>
    <w:rsid w:val="00767601"/>
    <w:rsid w:val="0078504B"/>
    <w:rsid w:val="00792EAE"/>
    <w:rsid w:val="0079668F"/>
    <w:rsid w:val="007B1BC8"/>
    <w:rsid w:val="007E0A1A"/>
    <w:rsid w:val="00805F15"/>
    <w:rsid w:val="00853CC3"/>
    <w:rsid w:val="00876C70"/>
    <w:rsid w:val="008C2D9F"/>
    <w:rsid w:val="008D4F15"/>
    <w:rsid w:val="008D6674"/>
    <w:rsid w:val="008F7E10"/>
    <w:rsid w:val="00904963"/>
    <w:rsid w:val="00913FDD"/>
    <w:rsid w:val="00961974"/>
    <w:rsid w:val="00990C41"/>
    <w:rsid w:val="009928A4"/>
    <w:rsid w:val="009A5BA2"/>
    <w:rsid w:val="009B67CA"/>
    <w:rsid w:val="009C3374"/>
    <w:rsid w:val="009F2E6A"/>
    <w:rsid w:val="009F5E4D"/>
    <w:rsid w:val="00A24E0A"/>
    <w:rsid w:val="00A42A91"/>
    <w:rsid w:val="00A477BC"/>
    <w:rsid w:val="00A65CF0"/>
    <w:rsid w:val="00A8006F"/>
    <w:rsid w:val="00AB0636"/>
    <w:rsid w:val="00AB233F"/>
    <w:rsid w:val="00AC3BE4"/>
    <w:rsid w:val="00AD3201"/>
    <w:rsid w:val="00AD6B98"/>
    <w:rsid w:val="00AE5E88"/>
    <w:rsid w:val="00B842A8"/>
    <w:rsid w:val="00B84378"/>
    <w:rsid w:val="00B90603"/>
    <w:rsid w:val="00BF7F8B"/>
    <w:rsid w:val="00C0329D"/>
    <w:rsid w:val="00C418D6"/>
    <w:rsid w:val="00C53D69"/>
    <w:rsid w:val="00C5465E"/>
    <w:rsid w:val="00C6110C"/>
    <w:rsid w:val="00C817CD"/>
    <w:rsid w:val="00C85032"/>
    <w:rsid w:val="00D426E2"/>
    <w:rsid w:val="00D64737"/>
    <w:rsid w:val="00D80CBE"/>
    <w:rsid w:val="00DB06EA"/>
    <w:rsid w:val="00DB30C6"/>
    <w:rsid w:val="00DE1A50"/>
    <w:rsid w:val="00E30506"/>
    <w:rsid w:val="00E3469F"/>
    <w:rsid w:val="00E436B6"/>
    <w:rsid w:val="00E45402"/>
    <w:rsid w:val="00E52F06"/>
    <w:rsid w:val="00E80CB7"/>
    <w:rsid w:val="00EA1905"/>
    <w:rsid w:val="00EA5D91"/>
    <w:rsid w:val="00EB0781"/>
    <w:rsid w:val="00EE0F18"/>
    <w:rsid w:val="00F00ADA"/>
    <w:rsid w:val="00F07215"/>
    <w:rsid w:val="00F30FFE"/>
    <w:rsid w:val="00F51F82"/>
    <w:rsid w:val="00F86DE0"/>
    <w:rsid w:val="00FC3D35"/>
    <w:rsid w:val="00FF0874"/>
    <w:rsid w:val="00FF1B2E"/>
    <w:rsid w:val="00FF37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03509"/>
  <w15:docId w15:val="{7A826CF7-3816-4139-A549-02699E30A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2DFA"/>
    <w:pPr>
      <w:tabs>
        <w:tab w:val="center" w:pos="4680"/>
        <w:tab w:val="right" w:pos="9360"/>
      </w:tabs>
    </w:pPr>
  </w:style>
  <w:style w:type="character" w:customStyle="1" w:styleId="HeaderChar">
    <w:name w:val="Header Char"/>
    <w:basedOn w:val="DefaultParagraphFont"/>
    <w:link w:val="Header"/>
    <w:uiPriority w:val="99"/>
    <w:rsid w:val="000B2DFA"/>
  </w:style>
  <w:style w:type="paragraph" w:styleId="Footer">
    <w:name w:val="footer"/>
    <w:basedOn w:val="Normal"/>
    <w:link w:val="FooterChar"/>
    <w:uiPriority w:val="99"/>
    <w:unhideWhenUsed/>
    <w:rsid w:val="000B2DFA"/>
    <w:pPr>
      <w:tabs>
        <w:tab w:val="center" w:pos="4680"/>
        <w:tab w:val="right" w:pos="9360"/>
      </w:tabs>
    </w:pPr>
  </w:style>
  <w:style w:type="character" w:customStyle="1" w:styleId="FooterChar">
    <w:name w:val="Footer Char"/>
    <w:basedOn w:val="DefaultParagraphFont"/>
    <w:link w:val="Footer"/>
    <w:uiPriority w:val="99"/>
    <w:rsid w:val="000B2DFA"/>
  </w:style>
  <w:style w:type="character" w:styleId="Hyperlink">
    <w:name w:val="Hyperlink"/>
    <w:basedOn w:val="DefaultParagraphFont"/>
    <w:uiPriority w:val="99"/>
    <w:unhideWhenUsed/>
    <w:rsid w:val="00E45402"/>
    <w:rPr>
      <w:color w:val="0000FF" w:themeColor="hyperlink"/>
      <w:u w:val="single"/>
    </w:rPr>
  </w:style>
  <w:style w:type="character" w:customStyle="1" w:styleId="UnresolvedMention1">
    <w:name w:val="Unresolved Mention1"/>
    <w:basedOn w:val="DefaultParagraphFont"/>
    <w:uiPriority w:val="99"/>
    <w:semiHidden/>
    <w:unhideWhenUsed/>
    <w:rsid w:val="009B67CA"/>
    <w:rPr>
      <w:color w:val="605E5C"/>
      <w:shd w:val="clear" w:color="auto" w:fill="E1DFDD"/>
    </w:rPr>
  </w:style>
  <w:style w:type="character" w:styleId="UnresolvedMention">
    <w:name w:val="Unresolved Mention"/>
    <w:basedOn w:val="DefaultParagraphFont"/>
    <w:uiPriority w:val="99"/>
    <w:semiHidden/>
    <w:unhideWhenUsed/>
    <w:rsid w:val="00C6110C"/>
    <w:rPr>
      <w:color w:val="605E5C"/>
      <w:shd w:val="clear" w:color="auto" w:fill="E1DFDD"/>
    </w:rPr>
  </w:style>
  <w:style w:type="paragraph" w:styleId="BalloonText">
    <w:name w:val="Balloon Text"/>
    <w:basedOn w:val="Normal"/>
    <w:link w:val="BalloonTextChar"/>
    <w:uiPriority w:val="99"/>
    <w:semiHidden/>
    <w:unhideWhenUsed/>
    <w:rsid w:val="00D426E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26E2"/>
    <w:rPr>
      <w:rFonts w:ascii="Segoe UI" w:hAnsi="Segoe UI" w:cs="Segoe UI"/>
      <w:sz w:val="18"/>
      <w:szCs w:val="18"/>
    </w:rPr>
  </w:style>
  <w:style w:type="paragraph" w:customStyle="1" w:styleId="Default">
    <w:name w:val="Default"/>
    <w:rsid w:val="00A8006F"/>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0333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whitwamk@fsdbk12.org"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1-CSM%20Offline%20Files\%5bTemplates%5d\SS-Description%20of%20SS%20Service%20(PUR%20777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SS-Description of SS Service (PUR 7776)</Template>
  <TotalTime>75</TotalTime>
  <Pages>1</Pages>
  <Words>422</Words>
  <Characters>2409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FSDB</Company>
  <LinksUpToDate>false</LinksUpToDate>
  <CharactersWithSpaces>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meyersc</dc:creator>
  <cp:lastModifiedBy>KIMBERLY WHITWAM</cp:lastModifiedBy>
  <cp:revision>21</cp:revision>
  <dcterms:created xsi:type="dcterms:W3CDTF">2021-07-27T12:02:00Z</dcterms:created>
  <dcterms:modified xsi:type="dcterms:W3CDTF">2026-06-19T17:23:00Z</dcterms:modified>
</cp:coreProperties>
</file>