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AF1A1" w14:textId="67BD0AF5" w:rsidR="00F0411B" w:rsidRDefault="00DC5F20" w:rsidP="00DC5F20">
      <w:pPr>
        <w:jc w:val="center"/>
        <w:rPr>
          <w:rFonts w:ascii="Times New Roman" w:eastAsia="Calibri" w:hAnsi="Times New Roman" w:cs="Times New Roman"/>
          <w:color w:val="000000" w:themeColor="text1"/>
          <w:sz w:val="40"/>
          <w:szCs w:val="40"/>
        </w:rPr>
      </w:pPr>
      <w:r w:rsidRPr="00DC5F20">
        <w:rPr>
          <w:rFonts w:ascii="Times New Roman" w:eastAsia="Calibri" w:hAnsi="Times New Roman" w:cs="Times New Roman"/>
          <w:color w:val="000000" w:themeColor="text1"/>
          <w:sz w:val="40"/>
          <w:szCs w:val="40"/>
        </w:rPr>
        <w:t xml:space="preserve">40DHHS-S3885 - </w:t>
      </w:r>
      <w:r w:rsidR="00F0411B" w:rsidRPr="00DC5F20">
        <w:rPr>
          <w:rFonts w:ascii="Times New Roman" w:eastAsia="Calibri" w:hAnsi="Times New Roman" w:cs="Times New Roman"/>
          <w:color w:val="000000" w:themeColor="text1"/>
          <w:sz w:val="40"/>
          <w:szCs w:val="40"/>
        </w:rPr>
        <w:t>Cost Schedule</w:t>
      </w:r>
    </w:p>
    <w:p w14:paraId="576F3F2D" w14:textId="77777777" w:rsidR="00DC5F20" w:rsidRDefault="00DC5F20" w:rsidP="00DC5F20">
      <w:pPr>
        <w:jc w:val="center"/>
        <w:rPr>
          <w:rFonts w:ascii="Times New Roman" w:eastAsia="Calibri" w:hAnsi="Times New Roman" w:cs="Times New Roman"/>
          <w:color w:val="000000" w:themeColor="text1"/>
          <w:sz w:val="40"/>
          <w:szCs w:val="40"/>
        </w:rPr>
      </w:pPr>
    </w:p>
    <w:p w14:paraId="3E645E58" w14:textId="4B8940B9" w:rsidR="00F0411B" w:rsidRDefault="00F0411B" w:rsidP="00F0411B">
      <w:p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2"/>
          <w:szCs w:val="22"/>
        </w:rPr>
        <w:t xml:space="preserve">Rate Sheet </w:t>
      </w:r>
    </w:p>
    <w:p w14:paraId="2B8430ED" w14:textId="77777777" w:rsidR="00F0411B" w:rsidRDefault="00F0411B" w:rsidP="00F0411B">
      <w:p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The state seeks to maximize services and funding for this contract. The available budget for this project will not be disclosed at this time to encourage competitive bidding.</w:t>
      </w:r>
    </w:p>
    <w:p w14:paraId="0955ABEC" w14:textId="77777777" w:rsidR="00F0411B" w:rsidRDefault="00F0411B" w:rsidP="00F0411B">
      <w:p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Costs</w:t>
      </w:r>
    </w:p>
    <w:p w14:paraId="36B13C93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All services, costs, and fees must be included.   </w:t>
      </w:r>
    </w:p>
    <w:p w14:paraId="486DA3F3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Any discounts or discount options must be described. </w:t>
      </w:r>
    </w:p>
    <w:p w14:paraId="3137853C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All services, costs, and fees must be maintained throughout the duration of the contract.</w:t>
      </w:r>
    </w:p>
    <w:p w14:paraId="39FF0E1D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Any services, costs, or fees not included in this proposal or modified after a contract has been signed may only be added through a contract amendment. The state does not guarantee an amendment will be made. </w:t>
      </w:r>
    </w:p>
    <w:p w14:paraId="08CD34AC" w14:textId="77777777" w:rsidR="00F0411B" w:rsidRDefault="00F0411B" w:rsidP="00F0411B">
      <w:p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Billing/Payment</w:t>
      </w:r>
    </w:p>
    <w:p w14:paraId="436A5E8F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Payments shall be made monthly. </w:t>
      </w:r>
    </w:p>
    <w:p w14:paraId="62BA7701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Vendor bids must specify invoicing schedule. </w:t>
      </w:r>
    </w:p>
    <w:p w14:paraId="26744026" w14:textId="77777777" w:rsidR="00F0411B" w:rsidRDefault="00F0411B" w:rsidP="00F0411B">
      <w:pPr>
        <w:pStyle w:val="ListParagraph"/>
        <w:numPr>
          <w:ilvl w:val="0"/>
          <w:numId w:val="1"/>
        </w:num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>Vendor bids must indicate if items will be billed on a weekly, monthly, quarterly, or annual basis.</w:t>
      </w:r>
    </w:p>
    <w:p w14:paraId="54CDC307" w14:textId="77777777" w:rsidR="00F0411B" w:rsidRDefault="00F0411B" w:rsidP="00F0411B">
      <w:pPr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</w:rPr>
        <w:t xml:space="preserve">Vendors should submit costs using the following template (lines made be added/removed as needed):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695"/>
        <w:gridCol w:w="2160"/>
        <w:gridCol w:w="2340"/>
        <w:gridCol w:w="2155"/>
      </w:tblGrid>
      <w:tr w:rsidR="00F0411B" w14:paraId="27344E2C" w14:textId="7777777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B97C" w14:textId="77777777" w:rsidR="00F0411B" w:rsidRDefault="00F041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Service/Item Description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B0FF" w14:textId="77777777" w:rsidR="00F0411B" w:rsidRDefault="00F041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Service/Item Cost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16A7" w14:textId="77777777" w:rsidR="00F0411B" w:rsidRDefault="00F041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Available Discounts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F3C9" w14:textId="77777777" w:rsidR="00F0411B" w:rsidRDefault="00F041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Billing Cycle</w:t>
            </w:r>
          </w:p>
        </w:tc>
      </w:tr>
      <w:tr w:rsidR="00F0411B" w14:paraId="5CB63D8B" w14:textId="7777777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B40B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DD77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0568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4531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</w:tr>
      <w:tr w:rsidR="00F0411B" w14:paraId="3F565132" w14:textId="7777777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E80B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D313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5B04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7D7F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</w:tr>
      <w:tr w:rsidR="00F0411B" w14:paraId="4862A7AF" w14:textId="7777777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BFC1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5216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0351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EE6E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</w:tr>
      <w:tr w:rsidR="00F0411B" w14:paraId="29855BD1" w14:textId="77777777"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C77C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8EC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440A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1736" w14:textId="77777777" w:rsidR="00F0411B" w:rsidRDefault="00F0411B">
            <w:pPr>
              <w:rPr>
                <w:rFonts w:ascii="Times New Roman" w:hAnsi="Times New Roman" w:cs="Times New Roman"/>
              </w:rPr>
            </w:pPr>
          </w:p>
        </w:tc>
      </w:tr>
    </w:tbl>
    <w:p w14:paraId="7C203BA9" w14:textId="77777777" w:rsidR="00F0411B" w:rsidRDefault="00F0411B" w:rsidP="00F0411B">
      <w:pPr>
        <w:rPr>
          <w:rFonts w:ascii="Times New Roman" w:hAnsi="Times New Roman" w:cs="Times New Roman"/>
        </w:rPr>
      </w:pPr>
    </w:p>
    <w:p w14:paraId="123B31B9" w14:textId="77777777" w:rsidR="00E43A74" w:rsidRDefault="00E43A74"/>
    <w:sectPr w:rsidR="00E43A74" w:rsidSect="00DC5F2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E8"/>
    <w:multiLevelType w:val="hybridMultilevel"/>
    <w:tmpl w:val="62AE0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89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11B"/>
    <w:rsid w:val="000A24A8"/>
    <w:rsid w:val="001012D6"/>
    <w:rsid w:val="001256A4"/>
    <w:rsid w:val="0069014E"/>
    <w:rsid w:val="00DC5F20"/>
    <w:rsid w:val="00E43A74"/>
    <w:rsid w:val="00EE4947"/>
    <w:rsid w:val="00F0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8EDEB"/>
  <w15:chartTrackingRefBased/>
  <w15:docId w15:val="{CCA5EE0E-84FD-4197-9D25-4026E40B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11B"/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4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4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1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4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41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4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4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4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4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41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41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41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41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41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41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41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41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41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4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4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41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4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41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41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41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41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41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41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41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411B"/>
    <w:pPr>
      <w:spacing w:after="0" w:line="240" w:lineRule="auto"/>
    </w:pPr>
    <w:rPr>
      <w:rFonts w:eastAsiaTheme="minorEastAsia"/>
      <w:kern w:val="0"/>
      <w:lang w:eastAsia="ja-JP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Knigge</dc:creator>
  <cp:keywords/>
  <dc:description/>
  <cp:lastModifiedBy>Jennifer N. Thomas</cp:lastModifiedBy>
  <cp:revision>3</cp:revision>
  <dcterms:created xsi:type="dcterms:W3CDTF">2026-05-07T23:54:00Z</dcterms:created>
  <dcterms:modified xsi:type="dcterms:W3CDTF">2026-05-19T16:16:00Z</dcterms:modified>
</cp:coreProperties>
</file>