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7BAE5D"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0DF9B21" wp14:editId="5D4F213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9DD1D4C" w14:textId="77777777" w:rsidR="00A60E4F" w:rsidRPr="0084189F" w:rsidRDefault="00A60E4F" w:rsidP="0084189F">
      <w:pPr>
        <w:spacing w:after="0" w:line="240" w:lineRule="auto"/>
        <w:jc w:val="center"/>
        <w:rPr>
          <w:sz w:val="20"/>
          <w:szCs w:val="20"/>
        </w:rPr>
      </w:pPr>
    </w:p>
    <w:p w14:paraId="52B9BBA8"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0"/>
        <w:gridCol w:w="6840"/>
      </w:tblGrid>
      <w:tr w:rsidR="00CA786C" w:rsidRPr="0084189F" w14:paraId="30B3D6A6" w14:textId="77777777" w:rsidTr="008C6223">
        <w:tc>
          <w:tcPr>
            <w:tcW w:w="4050" w:type="dxa"/>
          </w:tcPr>
          <w:p w14:paraId="3A610E13" w14:textId="662DA4F3" w:rsidR="00CA786C" w:rsidRPr="0084189F" w:rsidRDefault="009B6E39" w:rsidP="0084189F">
            <w:pPr>
              <w:rPr>
                <w:rFonts w:asciiTheme="minorHAnsi" w:hAnsiTheme="minorHAnsi"/>
                <w:b/>
                <w:bCs/>
                <w:sz w:val="36"/>
                <w:szCs w:val="36"/>
              </w:rPr>
            </w:pPr>
            <w:r>
              <w:rPr>
                <w:rFonts w:asciiTheme="minorHAnsi" w:hAnsiTheme="minorHAnsi"/>
                <w:b/>
                <w:bCs/>
                <w:sz w:val="36"/>
                <w:szCs w:val="36"/>
              </w:rPr>
              <w:t xml:space="preserve">Supplemental </w:t>
            </w:r>
            <w:r w:rsidR="008C6223">
              <w:rPr>
                <w:rFonts w:asciiTheme="minorHAnsi" w:hAnsiTheme="minorHAnsi"/>
                <w:b/>
                <w:bCs/>
                <w:sz w:val="36"/>
                <w:szCs w:val="36"/>
              </w:rPr>
              <w:t xml:space="preserve"> </w:t>
            </w:r>
            <w:r w:rsidR="00CA786C" w:rsidRPr="0084189F">
              <w:rPr>
                <w:rFonts w:asciiTheme="minorHAnsi" w:hAnsiTheme="minorHAnsi"/>
                <w:b/>
                <w:bCs/>
                <w:sz w:val="36"/>
                <w:szCs w:val="36"/>
              </w:rPr>
              <w:t>Bid Solicitation #</w:t>
            </w:r>
            <w:r w:rsidR="00D12CA9">
              <w:rPr>
                <w:rFonts w:asciiTheme="minorHAnsi" w:hAnsiTheme="minorHAnsi"/>
                <w:b/>
                <w:bCs/>
                <w:sz w:val="36"/>
                <w:szCs w:val="36"/>
              </w:rPr>
              <w:t>26DPP01235</w:t>
            </w:r>
          </w:p>
        </w:tc>
        <w:tc>
          <w:tcPr>
            <w:tcW w:w="6840" w:type="dxa"/>
          </w:tcPr>
          <w:p w14:paraId="3865B3E9" w14:textId="58EBA12C" w:rsidR="00CA786C" w:rsidRPr="0084189F" w:rsidRDefault="00CA786C" w:rsidP="006C423A">
            <w:pPr>
              <w:rPr>
                <w:rFonts w:asciiTheme="minorHAnsi" w:hAnsiTheme="minorHAnsi"/>
                <w:b/>
                <w:bCs/>
                <w:sz w:val="36"/>
                <w:szCs w:val="36"/>
              </w:rPr>
            </w:pPr>
          </w:p>
        </w:tc>
      </w:tr>
      <w:tr w:rsidR="00CA786C" w:rsidRPr="0084189F" w14:paraId="3CB97EF1" w14:textId="77777777" w:rsidTr="009B43F4">
        <w:tc>
          <w:tcPr>
            <w:tcW w:w="10890" w:type="dxa"/>
            <w:gridSpan w:val="2"/>
          </w:tcPr>
          <w:p w14:paraId="7E3E7272" w14:textId="77777777" w:rsidR="00CA786C" w:rsidRPr="0084189F" w:rsidRDefault="00F23AF9" w:rsidP="0084189F">
            <w:pPr>
              <w:rPr>
                <w:rFonts w:asciiTheme="minorHAnsi" w:hAnsiTheme="minorHAnsi"/>
                <w:b/>
                <w:sz w:val="36"/>
                <w:szCs w:val="36"/>
                <w:highlight w:val="yellow"/>
              </w:rPr>
            </w:pPr>
            <w:r w:rsidRPr="00F23AF9">
              <w:rPr>
                <w:rFonts w:asciiTheme="minorHAnsi" w:hAnsiTheme="minorHAnsi"/>
                <w:b/>
                <w:sz w:val="36"/>
                <w:szCs w:val="36"/>
              </w:rPr>
              <w:t>T2770</w:t>
            </w:r>
            <w:r w:rsidR="009B6E39">
              <w:rPr>
                <w:rFonts w:asciiTheme="minorHAnsi" w:hAnsiTheme="minorHAnsi"/>
                <w:b/>
                <w:sz w:val="36"/>
                <w:szCs w:val="36"/>
              </w:rPr>
              <w:t>S</w:t>
            </w:r>
            <w:r w:rsidRPr="00F23AF9">
              <w:rPr>
                <w:rFonts w:asciiTheme="minorHAnsi" w:hAnsiTheme="minorHAnsi"/>
                <w:b/>
                <w:sz w:val="36"/>
                <w:szCs w:val="36"/>
              </w:rPr>
              <w:t xml:space="preserve"> – SEOC Emergency Center Planning and Staffing Services</w:t>
            </w:r>
          </w:p>
        </w:tc>
      </w:tr>
    </w:tbl>
    <w:p w14:paraId="3347C363"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BDC76DC" w14:textId="77777777" w:rsidTr="00612232">
        <w:tc>
          <w:tcPr>
            <w:tcW w:w="5400" w:type="dxa"/>
            <w:tcBorders>
              <w:top w:val="thinThickSmallGap" w:sz="24" w:space="0" w:color="auto"/>
              <w:bottom w:val="single" w:sz="4" w:space="0" w:color="auto"/>
            </w:tcBorders>
            <w:shd w:val="clear" w:color="auto" w:fill="CCFFCC"/>
            <w:vAlign w:val="center"/>
          </w:tcPr>
          <w:p w14:paraId="631F6CA7"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7982BA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3CF1EC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7952B89" w14:textId="77777777" w:rsidTr="00612232">
        <w:trPr>
          <w:trHeight w:val="720"/>
        </w:trPr>
        <w:tc>
          <w:tcPr>
            <w:tcW w:w="5400" w:type="dxa"/>
            <w:tcBorders>
              <w:top w:val="single" w:sz="4" w:space="0" w:color="auto"/>
            </w:tcBorders>
            <w:shd w:val="clear" w:color="auto" w:fill="auto"/>
            <w:vAlign w:val="center"/>
          </w:tcPr>
          <w:p w14:paraId="43C8A319" w14:textId="77777777" w:rsidR="007C2018" w:rsidRPr="00F23AF9" w:rsidRDefault="00701C2F" w:rsidP="0084189F">
            <w:pPr>
              <w:spacing w:after="0" w:line="240" w:lineRule="auto"/>
              <w:rPr>
                <w:b/>
                <w:bCs/>
                <w:color w:val="000000"/>
                <w:sz w:val="20"/>
                <w:szCs w:val="20"/>
              </w:rPr>
            </w:pPr>
            <w:r w:rsidRPr="00F23AF9">
              <w:rPr>
                <w:b/>
                <w:bCs/>
                <w:color w:val="000000"/>
                <w:sz w:val="20"/>
                <w:szCs w:val="20"/>
              </w:rPr>
              <w:t xml:space="preserve">Due Date For </w:t>
            </w:r>
            <w:r w:rsidR="007C2018" w:rsidRPr="00F23AF9">
              <w:rPr>
                <w:b/>
                <w:bCs/>
                <w:color w:val="000000"/>
                <w:sz w:val="20"/>
                <w:szCs w:val="20"/>
              </w:rPr>
              <w:t>Electronic Question</w:t>
            </w:r>
            <w:r w:rsidRPr="00F23AF9">
              <w:rPr>
                <w:b/>
                <w:bCs/>
                <w:color w:val="000000"/>
                <w:sz w:val="20"/>
                <w:szCs w:val="20"/>
              </w:rPr>
              <w:t>s</w:t>
            </w:r>
          </w:p>
          <w:p w14:paraId="0325D35F" w14:textId="4302CACE" w:rsidR="007C2018" w:rsidRPr="00F23AF9" w:rsidRDefault="007C2018" w:rsidP="0084189F">
            <w:pPr>
              <w:spacing w:after="0" w:line="240" w:lineRule="auto"/>
              <w:rPr>
                <w:bCs/>
                <w:color w:val="000000"/>
                <w:sz w:val="20"/>
                <w:szCs w:val="20"/>
              </w:rPr>
            </w:pPr>
            <w:r w:rsidRPr="00F23AF9">
              <w:rPr>
                <w:bCs/>
                <w:color w:val="000000"/>
                <w:sz w:val="20"/>
                <w:szCs w:val="20"/>
              </w:rPr>
              <w:t xml:space="preserve">Refer to Bid Solicitation </w:t>
            </w:r>
            <w:hyperlink w:anchor="_ELECTRONIC_QUESTION_AND" w:history="1">
              <w:r w:rsidRPr="00F23AF9">
                <w:rPr>
                  <w:color w:val="0000FF"/>
                  <w:sz w:val="20"/>
                  <w:szCs w:val="20"/>
                  <w:u w:val="single"/>
                </w:rPr>
                <w:t xml:space="preserve">Section </w:t>
              </w:r>
              <w:r w:rsidR="000E0755" w:rsidRPr="00F23AF9">
                <w:rPr>
                  <w:color w:val="0000FF"/>
                  <w:sz w:val="20"/>
                  <w:szCs w:val="20"/>
                  <w:u w:val="single"/>
                </w:rPr>
                <w:t>2.</w:t>
              </w:r>
              <w:r w:rsidRPr="00F23AF9">
                <w:rPr>
                  <w:color w:val="0000FF"/>
                  <w:sz w:val="20"/>
                  <w:szCs w:val="20"/>
                  <w:u w:val="single"/>
                </w:rPr>
                <w:t>1</w:t>
              </w:r>
            </w:hyperlink>
            <w:r w:rsidR="00701C2F" w:rsidRPr="00F23AF9">
              <w:rPr>
                <w:bCs/>
                <w:color w:val="000000"/>
                <w:sz w:val="20"/>
                <w:szCs w:val="20"/>
              </w:rPr>
              <w:t xml:space="preserve"> for more information.</w:t>
            </w:r>
          </w:p>
        </w:tc>
        <w:tc>
          <w:tcPr>
            <w:tcW w:w="2745" w:type="dxa"/>
            <w:tcBorders>
              <w:top w:val="single" w:sz="4" w:space="0" w:color="auto"/>
            </w:tcBorders>
            <w:shd w:val="clear" w:color="auto" w:fill="auto"/>
            <w:vAlign w:val="center"/>
          </w:tcPr>
          <w:p w14:paraId="5D2A9C75" w14:textId="29208698" w:rsidR="007C2018" w:rsidRPr="0084189F" w:rsidRDefault="00B408C5" w:rsidP="0084189F">
            <w:pPr>
              <w:spacing w:after="0" w:line="240" w:lineRule="auto"/>
              <w:jc w:val="center"/>
              <w:rPr>
                <w:bCs/>
                <w:color w:val="000000"/>
                <w:sz w:val="20"/>
                <w:szCs w:val="20"/>
              </w:rPr>
            </w:pPr>
            <w:r>
              <w:rPr>
                <w:bCs/>
                <w:color w:val="000000"/>
                <w:sz w:val="20"/>
                <w:szCs w:val="20"/>
              </w:rPr>
              <w:t>December 2</w:t>
            </w:r>
            <w:r w:rsidR="00034AF8">
              <w:rPr>
                <w:bCs/>
                <w:color w:val="000000"/>
                <w:sz w:val="20"/>
                <w:szCs w:val="20"/>
              </w:rPr>
              <w:t>, 2025</w:t>
            </w:r>
          </w:p>
        </w:tc>
        <w:tc>
          <w:tcPr>
            <w:tcW w:w="2745" w:type="dxa"/>
            <w:tcBorders>
              <w:top w:val="single" w:sz="4" w:space="0" w:color="auto"/>
            </w:tcBorders>
            <w:shd w:val="clear" w:color="auto" w:fill="auto"/>
            <w:vAlign w:val="center"/>
          </w:tcPr>
          <w:p w14:paraId="46C11025"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0A12ED2" w14:textId="77777777" w:rsidTr="00612232">
        <w:trPr>
          <w:trHeight w:val="720"/>
        </w:trPr>
        <w:tc>
          <w:tcPr>
            <w:tcW w:w="5400" w:type="dxa"/>
            <w:shd w:val="clear" w:color="auto" w:fill="auto"/>
            <w:vAlign w:val="center"/>
          </w:tcPr>
          <w:p w14:paraId="30B42DA4" w14:textId="77777777" w:rsidR="007C2018" w:rsidRPr="00F23AF9" w:rsidRDefault="007C2018" w:rsidP="0084189F">
            <w:pPr>
              <w:spacing w:after="0" w:line="240" w:lineRule="auto"/>
              <w:rPr>
                <w:b/>
                <w:bCs/>
                <w:color w:val="000000"/>
                <w:sz w:val="20"/>
                <w:szCs w:val="20"/>
              </w:rPr>
            </w:pPr>
            <w:r w:rsidRPr="00F23AF9">
              <w:rPr>
                <w:b/>
                <w:bCs/>
                <w:color w:val="000000"/>
                <w:sz w:val="20"/>
                <w:szCs w:val="20"/>
              </w:rPr>
              <w:t xml:space="preserve">Optional Pre-Quote Submission Conference </w:t>
            </w:r>
          </w:p>
          <w:p w14:paraId="0B47C49F" w14:textId="1D69AE87" w:rsidR="007C2018" w:rsidRPr="00F23AF9" w:rsidRDefault="007C2018" w:rsidP="0084189F">
            <w:pPr>
              <w:spacing w:after="0" w:line="240" w:lineRule="auto"/>
              <w:rPr>
                <w:bCs/>
                <w:color w:val="000000"/>
                <w:sz w:val="20"/>
                <w:szCs w:val="20"/>
              </w:rPr>
            </w:pPr>
            <w:r w:rsidRPr="00F23AF9">
              <w:rPr>
                <w:bCs/>
                <w:color w:val="000000"/>
                <w:sz w:val="20"/>
                <w:szCs w:val="20"/>
              </w:rPr>
              <w:t xml:space="preserve">Refer to Bid Solicitation </w:t>
            </w:r>
            <w:hyperlink w:anchor="_OPTIONAL_PRE-QUOTE_CONFERENCE" w:history="1">
              <w:r w:rsidRPr="00F23AF9">
                <w:rPr>
                  <w:rStyle w:val="Hyperlink"/>
                  <w:rFonts w:cs="Arial"/>
                  <w:bCs/>
                  <w:sz w:val="20"/>
                  <w:szCs w:val="20"/>
                </w:rPr>
                <w:t xml:space="preserve">Section </w:t>
              </w:r>
              <w:r w:rsidR="00701C2F" w:rsidRPr="00F23AF9">
                <w:rPr>
                  <w:rStyle w:val="Hyperlink"/>
                  <w:rFonts w:cs="Arial"/>
                  <w:bCs/>
                  <w:sz w:val="20"/>
                  <w:szCs w:val="20"/>
                </w:rPr>
                <w:t>2.</w:t>
              </w:r>
              <w:r w:rsidRPr="00F23AF9">
                <w:rPr>
                  <w:rStyle w:val="Hyperlink"/>
                  <w:rFonts w:cs="Arial"/>
                  <w:bCs/>
                  <w:sz w:val="20"/>
                  <w:szCs w:val="20"/>
                </w:rPr>
                <w:t>5</w:t>
              </w:r>
            </w:hyperlink>
            <w:r w:rsidR="00701C2F" w:rsidRPr="00F23AF9">
              <w:rPr>
                <w:bCs/>
                <w:color w:val="000000"/>
                <w:sz w:val="20"/>
                <w:szCs w:val="20"/>
              </w:rPr>
              <w:t xml:space="preserve"> for more information.</w:t>
            </w:r>
          </w:p>
        </w:tc>
        <w:tc>
          <w:tcPr>
            <w:tcW w:w="2745" w:type="dxa"/>
            <w:shd w:val="clear" w:color="auto" w:fill="auto"/>
            <w:vAlign w:val="center"/>
          </w:tcPr>
          <w:p w14:paraId="5B4ECBA5" w14:textId="2BBC0AD0" w:rsidR="007C2018" w:rsidRPr="0084189F" w:rsidRDefault="002607E6" w:rsidP="0084189F">
            <w:pPr>
              <w:spacing w:after="0" w:line="240" w:lineRule="auto"/>
              <w:jc w:val="center"/>
              <w:rPr>
                <w:sz w:val="20"/>
                <w:szCs w:val="20"/>
              </w:rPr>
            </w:pPr>
            <w:r>
              <w:rPr>
                <w:sz w:val="20"/>
                <w:szCs w:val="20"/>
              </w:rPr>
              <w:t>November 20</w:t>
            </w:r>
            <w:r w:rsidR="00606AAB">
              <w:rPr>
                <w:sz w:val="20"/>
                <w:szCs w:val="20"/>
              </w:rPr>
              <w:t>, 2025</w:t>
            </w:r>
          </w:p>
        </w:tc>
        <w:tc>
          <w:tcPr>
            <w:tcW w:w="2745" w:type="dxa"/>
            <w:shd w:val="clear" w:color="auto" w:fill="auto"/>
            <w:vAlign w:val="center"/>
          </w:tcPr>
          <w:p w14:paraId="78E76882" w14:textId="619A490C" w:rsidR="007C2018" w:rsidRPr="0084189F" w:rsidRDefault="008E186A" w:rsidP="00522FE8">
            <w:pPr>
              <w:spacing w:after="0" w:line="240" w:lineRule="auto"/>
              <w:jc w:val="center"/>
              <w:rPr>
                <w:bCs/>
                <w:color w:val="000000"/>
                <w:sz w:val="20"/>
                <w:szCs w:val="20"/>
                <w:highlight w:val="yellow"/>
              </w:rPr>
            </w:pPr>
            <w:r>
              <w:rPr>
                <w:bCs/>
                <w:color w:val="000000"/>
                <w:sz w:val="20"/>
                <w:szCs w:val="20"/>
              </w:rPr>
              <w:t>1</w:t>
            </w:r>
            <w:r w:rsidR="002607E6">
              <w:rPr>
                <w:bCs/>
                <w:color w:val="000000"/>
                <w:sz w:val="20"/>
                <w:szCs w:val="20"/>
              </w:rPr>
              <w:t>1</w:t>
            </w:r>
            <w:r>
              <w:rPr>
                <w:bCs/>
                <w:color w:val="000000"/>
                <w:sz w:val="20"/>
                <w:szCs w:val="20"/>
              </w:rPr>
              <w:t xml:space="preserve">:00 </w:t>
            </w:r>
            <w:r w:rsidR="00522FE8">
              <w:rPr>
                <w:bCs/>
                <w:color w:val="000000"/>
                <w:sz w:val="20"/>
                <w:szCs w:val="20"/>
              </w:rPr>
              <w:t>AM</w:t>
            </w:r>
          </w:p>
        </w:tc>
      </w:tr>
      <w:tr w:rsidR="007C2018" w:rsidRPr="0084189F" w14:paraId="3E22E594" w14:textId="77777777" w:rsidTr="00612232">
        <w:trPr>
          <w:trHeight w:val="720"/>
        </w:trPr>
        <w:tc>
          <w:tcPr>
            <w:tcW w:w="5400" w:type="dxa"/>
            <w:shd w:val="clear" w:color="auto" w:fill="auto"/>
            <w:vAlign w:val="center"/>
          </w:tcPr>
          <w:p w14:paraId="228E2833" w14:textId="77777777" w:rsidR="007C2018" w:rsidRPr="00F23AF9" w:rsidRDefault="007C2018" w:rsidP="0084189F">
            <w:pPr>
              <w:spacing w:after="0" w:line="240" w:lineRule="auto"/>
              <w:rPr>
                <w:b/>
                <w:bCs/>
                <w:color w:val="000000"/>
                <w:sz w:val="20"/>
                <w:szCs w:val="20"/>
              </w:rPr>
            </w:pPr>
            <w:r w:rsidRPr="00F23AF9">
              <w:rPr>
                <w:b/>
                <w:bCs/>
                <w:color w:val="000000"/>
                <w:sz w:val="20"/>
                <w:szCs w:val="20"/>
              </w:rPr>
              <w:t>Mandatory/Optional Site Visit</w:t>
            </w:r>
          </w:p>
          <w:p w14:paraId="42A8F44F" w14:textId="77777777" w:rsidR="007C2018" w:rsidRPr="00F23AF9" w:rsidRDefault="007C2018" w:rsidP="0084189F">
            <w:pPr>
              <w:spacing w:after="0" w:line="240" w:lineRule="auto"/>
              <w:rPr>
                <w:bCs/>
                <w:color w:val="000000"/>
                <w:sz w:val="20"/>
                <w:szCs w:val="20"/>
              </w:rPr>
            </w:pPr>
            <w:r w:rsidRPr="00F23AF9">
              <w:rPr>
                <w:bCs/>
                <w:color w:val="000000"/>
                <w:sz w:val="20"/>
                <w:szCs w:val="20"/>
              </w:rPr>
              <w:t xml:space="preserve">Refer to Bid Solicitation </w:t>
            </w:r>
            <w:hyperlink w:anchor="_1.3.45_MANDATORY/OPTIONAL_SITE" w:history="1">
              <w:r w:rsidRPr="00F23AF9">
                <w:rPr>
                  <w:rStyle w:val="Hyperlink"/>
                  <w:rFonts w:cs="Arial"/>
                  <w:bCs/>
                  <w:sz w:val="20"/>
                  <w:szCs w:val="20"/>
                </w:rPr>
                <w:t xml:space="preserve">Section </w:t>
              </w:r>
              <w:r w:rsidR="00701C2F" w:rsidRPr="00F23AF9">
                <w:rPr>
                  <w:rStyle w:val="Hyperlink"/>
                  <w:rFonts w:cs="Arial"/>
                  <w:bCs/>
                  <w:sz w:val="20"/>
                  <w:szCs w:val="20"/>
                </w:rPr>
                <w:t>2.</w:t>
              </w:r>
              <w:r w:rsidRPr="00F23AF9">
                <w:rPr>
                  <w:rStyle w:val="Hyperlink"/>
                  <w:rFonts w:cs="Arial"/>
                  <w:bCs/>
                  <w:sz w:val="20"/>
                  <w:szCs w:val="20"/>
                </w:rPr>
                <w:t>4</w:t>
              </w:r>
            </w:hyperlink>
            <w:r w:rsidR="00701C2F" w:rsidRPr="00F23AF9">
              <w:rPr>
                <w:bCs/>
                <w:color w:val="000000"/>
                <w:sz w:val="20"/>
                <w:szCs w:val="20"/>
              </w:rPr>
              <w:t xml:space="preserve"> for more information.</w:t>
            </w:r>
          </w:p>
        </w:tc>
        <w:tc>
          <w:tcPr>
            <w:tcW w:w="2745" w:type="dxa"/>
            <w:shd w:val="clear" w:color="auto" w:fill="auto"/>
          </w:tcPr>
          <w:p w14:paraId="66B154FC" w14:textId="77777777" w:rsidR="007C2018" w:rsidRPr="0084189F" w:rsidRDefault="007C2018" w:rsidP="0084189F">
            <w:pPr>
              <w:spacing w:after="0" w:line="240" w:lineRule="auto"/>
              <w:jc w:val="center"/>
              <w:rPr>
                <w:color w:val="000000"/>
                <w:sz w:val="20"/>
                <w:szCs w:val="20"/>
                <w:highlight w:val="yellow"/>
              </w:rPr>
            </w:pPr>
          </w:p>
          <w:p w14:paraId="3C164307" w14:textId="77777777" w:rsidR="007C2018" w:rsidRPr="0084189F" w:rsidRDefault="00F23AF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D164A92" w14:textId="77777777" w:rsidR="007C2018" w:rsidRPr="0084189F" w:rsidRDefault="007C2018" w:rsidP="0084189F">
            <w:pPr>
              <w:spacing w:after="0" w:line="240" w:lineRule="auto"/>
              <w:jc w:val="center"/>
              <w:rPr>
                <w:bCs/>
                <w:color w:val="000000"/>
                <w:sz w:val="20"/>
                <w:szCs w:val="20"/>
                <w:highlight w:val="yellow"/>
              </w:rPr>
            </w:pPr>
          </w:p>
          <w:p w14:paraId="1B379384" w14:textId="77777777" w:rsidR="007C2018" w:rsidRPr="0084189F" w:rsidRDefault="00F23AF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377B56E9" w14:textId="77777777" w:rsidTr="00612232">
        <w:trPr>
          <w:trHeight w:val="720"/>
        </w:trPr>
        <w:tc>
          <w:tcPr>
            <w:tcW w:w="5400" w:type="dxa"/>
            <w:shd w:val="clear" w:color="auto" w:fill="auto"/>
            <w:vAlign w:val="center"/>
          </w:tcPr>
          <w:p w14:paraId="5BCE2233" w14:textId="77777777" w:rsidR="007C2018" w:rsidRPr="00F23AF9" w:rsidRDefault="00701C2F" w:rsidP="0084189F">
            <w:pPr>
              <w:spacing w:after="0" w:line="240" w:lineRule="auto"/>
              <w:rPr>
                <w:b/>
                <w:bCs/>
                <w:color w:val="000000"/>
                <w:sz w:val="20"/>
                <w:szCs w:val="20"/>
              </w:rPr>
            </w:pPr>
            <w:r w:rsidRPr="00F23AF9">
              <w:rPr>
                <w:b/>
                <w:bCs/>
                <w:color w:val="000000"/>
                <w:sz w:val="20"/>
                <w:szCs w:val="20"/>
              </w:rPr>
              <w:t xml:space="preserve">Quote </w:t>
            </w:r>
            <w:r w:rsidR="00C1271B" w:rsidRPr="00F23AF9">
              <w:rPr>
                <w:b/>
                <w:bCs/>
                <w:color w:val="000000"/>
                <w:sz w:val="20"/>
                <w:szCs w:val="20"/>
              </w:rPr>
              <w:t>Opening Date</w:t>
            </w:r>
          </w:p>
          <w:p w14:paraId="0E02EAA7" w14:textId="2A14547E" w:rsidR="007C2018" w:rsidRPr="00F23AF9" w:rsidRDefault="007C2018" w:rsidP="0084189F">
            <w:pPr>
              <w:spacing w:after="0" w:line="240" w:lineRule="auto"/>
              <w:rPr>
                <w:b/>
                <w:bCs/>
                <w:color w:val="000000"/>
                <w:sz w:val="20"/>
                <w:szCs w:val="20"/>
              </w:rPr>
            </w:pPr>
            <w:r w:rsidRPr="00F23AF9">
              <w:rPr>
                <w:bCs/>
                <w:color w:val="000000"/>
                <w:sz w:val="20"/>
                <w:szCs w:val="20"/>
              </w:rPr>
              <w:t xml:space="preserve">Refer to Bid Solicitation </w:t>
            </w:r>
            <w:hyperlink w:anchor="_QUOTE_SUBMISSION_REQUIREMENTS" w:history="1">
              <w:r w:rsidRPr="00F23AF9">
                <w:rPr>
                  <w:rStyle w:val="Hyperlink"/>
                  <w:rFonts w:cs="Arial"/>
                  <w:bCs/>
                  <w:sz w:val="20"/>
                  <w:szCs w:val="20"/>
                </w:rPr>
                <w:t xml:space="preserve">Section </w:t>
              </w:r>
              <w:r w:rsidR="00701C2F" w:rsidRPr="00F23AF9">
                <w:rPr>
                  <w:rStyle w:val="Hyperlink"/>
                  <w:rFonts w:cs="Arial"/>
                  <w:bCs/>
                  <w:sz w:val="20"/>
                  <w:szCs w:val="20"/>
                </w:rPr>
                <w:t>3</w:t>
              </w:r>
            </w:hyperlink>
            <w:r w:rsidRPr="00F23AF9">
              <w:rPr>
                <w:bCs/>
                <w:color w:val="000000"/>
                <w:sz w:val="20"/>
                <w:szCs w:val="20"/>
              </w:rPr>
              <w:t xml:space="preserve"> for more information.</w:t>
            </w:r>
          </w:p>
        </w:tc>
        <w:tc>
          <w:tcPr>
            <w:tcW w:w="2745" w:type="dxa"/>
            <w:shd w:val="clear" w:color="auto" w:fill="auto"/>
            <w:vAlign w:val="center"/>
          </w:tcPr>
          <w:p w14:paraId="20F0C044" w14:textId="05AF2CE5" w:rsidR="007C2018" w:rsidRPr="0084189F" w:rsidRDefault="00034AF8" w:rsidP="0084189F">
            <w:pPr>
              <w:spacing w:after="0" w:line="240" w:lineRule="auto"/>
              <w:jc w:val="center"/>
              <w:rPr>
                <w:color w:val="000000"/>
                <w:sz w:val="20"/>
                <w:szCs w:val="20"/>
              </w:rPr>
            </w:pPr>
            <w:r>
              <w:rPr>
                <w:color w:val="000000"/>
                <w:sz w:val="20"/>
                <w:szCs w:val="20"/>
              </w:rPr>
              <w:t xml:space="preserve">December </w:t>
            </w:r>
            <w:r w:rsidR="00B408C5">
              <w:rPr>
                <w:color w:val="000000"/>
                <w:sz w:val="20"/>
                <w:szCs w:val="20"/>
              </w:rPr>
              <w:t>23</w:t>
            </w:r>
            <w:r>
              <w:rPr>
                <w:color w:val="000000"/>
                <w:sz w:val="20"/>
                <w:szCs w:val="20"/>
              </w:rPr>
              <w:t>, 2025</w:t>
            </w:r>
          </w:p>
        </w:tc>
        <w:tc>
          <w:tcPr>
            <w:tcW w:w="2745" w:type="dxa"/>
            <w:shd w:val="clear" w:color="auto" w:fill="auto"/>
            <w:vAlign w:val="center"/>
          </w:tcPr>
          <w:p w14:paraId="4F0CC200"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1C20B7A" w14:textId="77777777" w:rsidR="007C2018" w:rsidRPr="0084189F" w:rsidRDefault="007C2018" w:rsidP="0084189F">
      <w:pPr>
        <w:spacing w:after="0" w:line="240" w:lineRule="auto"/>
        <w:rPr>
          <w:color w:val="000000"/>
          <w:sz w:val="20"/>
          <w:szCs w:val="20"/>
        </w:rPr>
      </w:pPr>
    </w:p>
    <w:p w14:paraId="5C3F1133"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A83AF1C"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8E1C05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402AE93"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79D2E35"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C57B56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5F0190A"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6FD741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745B7FED" w14:textId="2119C285" w:rsidR="00380817" w:rsidRPr="0084189F" w:rsidRDefault="000C21FD"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606AAB">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606AAB">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606AAB">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47A4C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8884B1E" w14:textId="77777777" w:rsidR="00380817" w:rsidRPr="0084189F" w:rsidRDefault="000C21F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FB690FE" w14:textId="0C31B229" w:rsidR="00380817" w:rsidRPr="0084189F" w:rsidRDefault="000C21FD"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93672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9E54AF9" w14:textId="77777777" w:rsidR="00380817" w:rsidRPr="0084189F" w:rsidRDefault="000C21F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C79FF1D" w14:textId="44C0BFB2" w:rsidR="00380817" w:rsidRPr="0084189F" w:rsidRDefault="000C21F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93672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F3CA80B" w14:textId="77777777" w:rsidR="00380817" w:rsidRPr="0084189F" w:rsidRDefault="000C21F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6E14C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50783CB" w14:textId="77777777" w:rsidR="00380817" w:rsidRPr="0084189F" w:rsidRDefault="000C21F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057D993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2BD6DBC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CBB27D4" w14:textId="6DE6E958" w:rsidR="00380817" w:rsidRPr="0084189F" w:rsidRDefault="000C21F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D83C3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2F3E07B" w14:textId="77777777" w:rsidR="00380817" w:rsidRPr="0084189F" w:rsidRDefault="000C21F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0F7C140" w14:textId="4E92C00A" w:rsidR="00380817" w:rsidRPr="0084189F" w:rsidRDefault="000C21F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D83C3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BBD83AC" w14:textId="77777777" w:rsidR="00380817" w:rsidRPr="0084189F" w:rsidRDefault="000C21F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6E14C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0714C01" w14:textId="77777777" w:rsidR="00380817" w:rsidRPr="0084189F" w:rsidRDefault="000C21F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3E6B4DB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244FCBB" w14:textId="77777777" w:rsidTr="00F13BE7">
        <w:tc>
          <w:tcPr>
            <w:tcW w:w="5445" w:type="dxa"/>
            <w:tcBorders>
              <w:right w:val="single" w:sz="4" w:space="0" w:color="auto"/>
            </w:tcBorders>
          </w:tcPr>
          <w:p w14:paraId="35920A14" w14:textId="77777777" w:rsidR="007C2018" w:rsidRPr="00F23AF9" w:rsidRDefault="007C2018" w:rsidP="0084189F">
            <w:pPr>
              <w:spacing w:after="0" w:line="240" w:lineRule="auto"/>
              <w:rPr>
                <w:b/>
                <w:bCs/>
                <w:color w:val="000000"/>
                <w:sz w:val="20"/>
                <w:szCs w:val="20"/>
                <w:u w:val="single"/>
              </w:rPr>
            </w:pPr>
            <w:r w:rsidRPr="00F23AF9">
              <w:rPr>
                <w:b/>
                <w:bCs/>
                <w:color w:val="000000"/>
                <w:sz w:val="20"/>
                <w:szCs w:val="20"/>
                <w:u w:val="single"/>
              </w:rPr>
              <w:t>Bid Solicitation Issued By:</w:t>
            </w:r>
          </w:p>
          <w:p w14:paraId="3E996081" w14:textId="77777777" w:rsidR="007C2018" w:rsidRPr="00F23AF9" w:rsidRDefault="007C2018" w:rsidP="0084189F">
            <w:pPr>
              <w:spacing w:after="0" w:line="240" w:lineRule="auto"/>
              <w:rPr>
                <w:bCs/>
                <w:color w:val="000000"/>
                <w:sz w:val="20"/>
                <w:szCs w:val="20"/>
              </w:rPr>
            </w:pPr>
            <w:r w:rsidRPr="00F23AF9">
              <w:rPr>
                <w:bCs/>
                <w:color w:val="000000"/>
                <w:sz w:val="20"/>
                <w:szCs w:val="20"/>
              </w:rPr>
              <w:t>State of New Jersey</w:t>
            </w:r>
          </w:p>
          <w:p w14:paraId="1D181A65" w14:textId="77777777" w:rsidR="007C2018" w:rsidRPr="00F23AF9" w:rsidRDefault="007C2018" w:rsidP="0084189F">
            <w:pPr>
              <w:spacing w:after="0" w:line="240" w:lineRule="auto"/>
              <w:rPr>
                <w:bCs/>
                <w:color w:val="000000"/>
                <w:sz w:val="20"/>
                <w:szCs w:val="20"/>
              </w:rPr>
            </w:pPr>
            <w:r w:rsidRPr="00F23AF9">
              <w:rPr>
                <w:bCs/>
                <w:color w:val="000000"/>
                <w:sz w:val="20"/>
                <w:szCs w:val="20"/>
              </w:rPr>
              <w:t>Department of the Treasury</w:t>
            </w:r>
          </w:p>
          <w:p w14:paraId="40B94CE3" w14:textId="77777777" w:rsidR="007C2018" w:rsidRPr="00F23AF9" w:rsidRDefault="007C2018" w:rsidP="0084189F">
            <w:pPr>
              <w:spacing w:after="0" w:line="240" w:lineRule="auto"/>
              <w:rPr>
                <w:bCs/>
                <w:color w:val="000000"/>
                <w:sz w:val="20"/>
                <w:szCs w:val="20"/>
              </w:rPr>
            </w:pPr>
            <w:r w:rsidRPr="00F23AF9">
              <w:rPr>
                <w:bCs/>
                <w:color w:val="000000"/>
                <w:sz w:val="20"/>
                <w:szCs w:val="20"/>
              </w:rPr>
              <w:t>Division of Purchase and Property</w:t>
            </w:r>
          </w:p>
          <w:p w14:paraId="1FC78326" w14:textId="77777777" w:rsidR="007C2018" w:rsidRPr="0084189F" w:rsidRDefault="007C2018" w:rsidP="0084189F">
            <w:pPr>
              <w:spacing w:after="0" w:line="240" w:lineRule="auto"/>
              <w:rPr>
                <w:bCs/>
                <w:color w:val="000000"/>
                <w:sz w:val="20"/>
                <w:szCs w:val="20"/>
                <w:u w:val="single"/>
              </w:rPr>
            </w:pPr>
            <w:r w:rsidRPr="00F23AF9">
              <w:rPr>
                <w:bCs/>
                <w:color w:val="000000"/>
                <w:sz w:val="20"/>
                <w:szCs w:val="20"/>
              </w:rPr>
              <w:t>Trenton, New Jersey 08625</w:t>
            </w:r>
            <w:r w:rsidRPr="00F23AF9">
              <w:rPr>
                <w:bCs/>
                <w:color w:val="000000"/>
                <w:sz w:val="20"/>
                <w:szCs w:val="20"/>
              </w:rPr>
              <w:noBreakHyphen/>
              <w:t>0230</w:t>
            </w:r>
          </w:p>
        </w:tc>
        <w:tc>
          <w:tcPr>
            <w:tcW w:w="5445" w:type="dxa"/>
            <w:tcBorders>
              <w:left w:val="single" w:sz="4" w:space="0" w:color="auto"/>
            </w:tcBorders>
          </w:tcPr>
          <w:p w14:paraId="43FF04B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965F937" w14:textId="77777777" w:rsidR="00F23AF9" w:rsidRPr="005014B9" w:rsidRDefault="00F23AF9" w:rsidP="00F23AF9">
            <w:pPr>
              <w:spacing w:after="0" w:line="240" w:lineRule="auto"/>
              <w:rPr>
                <w:bCs/>
                <w:color w:val="000000"/>
                <w:sz w:val="20"/>
                <w:szCs w:val="20"/>
              </w:rPr>
            </w:pPr>
            <w:r w:rsidRPr="005014B9">
              <w:rPr>
                <w:bCs/>
                <w:color w:val="000000"/>
                <w:sz w:val="20"/>
                <w:szCs w:val="20"/>
              </w:rPr>
              <w:t>State of New Jersey</w:t>
            </w:r>
          </w:p>
          <w:p w14:paraId="4816870D" w14:textId="77777777" w:rsidR="00F23AF9" w:rsidRPr="005014B9" w:rsidRDefault="00F23AF9" w:rsidP="00F23AF9">
            <w:pPr>
              <w:spacing w:after="0" w:line="240" w:lineRule="auto"/>
              <w:rPr>
                <w:bCs/>
                <w:color w:val="000000"/>
                <w:sz w:val="20"/>
                <w:szCs w:val="20"/>
              </w:rPr>
            </w:pPr>
            <w:r w:rsidRPr="005014B9">
              <w:rPr>
                <w:bCs/>
                <w:color w:val="000000"/>
                <w:sz w:val="20"/>
                <w:szCs w:val="20"/>
              </w:rPr>
              <w:t xml:space="preserve">Department of Law and Safety </w:t>
            </w:r>
          </w:p>
          <w:p w14:paraId="2347CFEC" w14:textId="77777777" w:rsidR="00F23AF9" w:rsidRPr="005014B9" w:rsidRDefault="00F23AF9" w:rsidP="00F23AF9">
            <w:pPr>
              <w:spacing w:after="0" w:line="240" w:lineRule="auto"/>
              <w:rPr>
                <w:bCs/>
                <w:color w:val="000000"/>
                <w:sz w:val="20"/>
                <w:szCs w:val="20"/>
              </w:rPr>
            </w:pPr>
            <w:r w:rsidRPr="005014B9">
              <w:rPr>
                <w:bCs/>
                <w:color w:val="000000"/>
                <w:sz w:val="20"/>
                <w:szCs w:val="20"/>
              </w:rPr>
              <w:t>Division of State Police</w:t>
            </w:r>
          </w:p>
          <w:p w14:paraId="15004E2E" w14:textId="77777777" w:rsidR="00F23AF9" w:rsidRPr="005014B9" w:rsidRDefault="00F23AF9" w:rsidP="00F23AF9">
            <w:pPr>
              <w:spacing w:after="0" w:line="240" w:lineRule="auto"/>
              <w:rPr>
                <w:bCs/>
                <w:color w:val="000000"/>
                <w:sz w:val="20"/>
                <w:szCs w:val="20"/>
              </w:rPr>
            </w:pPr>
            <w:r w:rsidRPr="005014B9">
              <w:rPr>
                <w:bCs/>
                <w:color w:val="000000"/>
                <w:sz w:val="20"/>
                <w:szCs w:val="20"/>
              </w:rPr>
              <w:t xml:space="preserve">Office of Emergency Management </w:t>
            </w:r>
          </w:p>
          <w:p w14:paraId="47C3EC17" w14:textId="77777777" w:rsidR="007C2018" w:rsidRPr="0084189F" w:rsidRDefault="00F23AF9" w:rsidP="00F23AF9">
            <w:pPr>
              <w:spacing w:after="0" w:line="240" w:lineRule="auto"/>
              <w:rPr>
                <w:bCs/>
                <w:color w:val="000000"/>
                <w:sz w:val="20"/>
                <w:szCs w:val="20"/>
                <w:u w:val="single"/>
              </w:rPr>
            </w:pPr>
            <w:r w:rsidRPr="005014B9">
              <w:rPr>
                <w:bCs/>
                <w:color w:val="000000"/>
                <w:sz w:val="20"/>
                <w:szCs w:val="20"/>
              </w:rPr>
              <w:t>Cooperative Purchasing Participants</w:t>
            </w:r>
          </w:p>
        </w:tc>
      </w:tr>
    </w:tbl>
    <w:p w14:paraId="6BA06B9F" w14:textId="77777777" w:rsidR="007C2018" w:rsidRPr="0084189F" w:rsidRDefault="007C2018" w:rsidP="0084189F">
      <w:pPr>
        <w:spacing w:after="0" w:line="240" w:lineRule="auto"/>
        <w:rPr>
          <w:bCs/>
          <w:color w:val="000000"/>
          <w:sz w:val="20"/>
          <w:szCs w:val="20"/>
        </w:rPr>
      </w:pPr>
    </w:p>
    <w:p w14:paraId="044D9CDD" w14:textId="68287D1A" w:rsidR="0084189F" w:rsidRDefault="007C2018" w:rsidP="003D6453">
      <w:pPr>
        <w:spacing w:after="0" w:line="240" w:lineRule="auto"/>
        <w:rPr>
          <w:sz w:val="20"/>
          <w:szCs w:val="20"/>
        </w:rPr>
      </w:pPr>
      <w:r w:rsidRPr="00F23AF9">
        <w:rPr>
          <w:bCs/>
          <w:color w:val="000000"/>
          <w:sz w:val="20"/>
          <w:szCs w:val="20"/>
        </w:rPr>
        <w:t xml:space="preserve">Date:  </w:t>
      </w:r>
      <w:r w:rsidR="00945CB8">
        <w:rPr>
          <w:bCs/>
          <w:color w:val="000000"/>
          <w:sz w:val="20"/>
          <w:szCs w:val="20"/>
        </w:rPr>
        <w:t>11</w:t>
      </w:r>
      <w:r w:rsidR="00976E44">
        <w:rPr>
          <w:bCs/>
          <w:color w:val="000000"/>
          <w:sz w:val="20"/>
          <w:szCs w:val="20"/>
        </w:rPr>
        <w:t>/1</w:t>
      </w:r>
      <w:r w:rsidR="00945CB8">
        <w:rPr>
          <w:bCs/>
          <w:color w:val="000000"/>
          <w:sz w:val="20"/>
          <w:szCs w:val="20"/>
        </w:rPr>
        <w:t>4</w:t>
      </w:r>
      <w:r w:rsidR="00976E44">
        <w:rPr>
          <w:bCs/>
          <w:color w:val="000000"/>
          <w:sz w:val="20"/>
          <w:szCs w:val="20"/>
        </w:rPr>
        <w:t>/202</w:t>
      </w:r>
      <w:r w:rsidR="00945CB8">
        <w:rPr>
          <w:bCs/>
          <w:color w:val="000000"/>
          <w:sz w:val="20"/>
          <w:szCs w:val="20"/>
        </w:rPr>
        <w:t>5</w:t>
      </w:r>
      <w:r w:rsidR="00BE50BC">
        <w:rPr>
          <w:bCs/>
          <w:color w:val="000000"/>
          <w:sz w:val="20"/>
          <w:szCs w:val="20"/>
        </w:rPr>
        <w:t xml:space="preserve"> </w:t>
      </w:r>
    </w:p>
    <w:p w14:paraId="3087858E"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5A1B660F"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827469B" w14:textId="77777777" w:rsidR="0084189F" w:rsidRPr="0084189F" w:rsidRDefault="0084189F" w:rsidP="0084189F">
          <w:pPr>
            <w:spacing w:after="0" w:line="240" w:lineRule="auto"/>
            <w:jc w:val="center"/>
            <w:rPr>
              <w:b/>
              <w:sz w:val="20"/>
              <w:szCs w:val="20"/>
            </w:rPr>
          </w:pPr>
        </w:p>
        <w:p w14:paraId="73727860" w14:textId="2400E224" w:rsidR="004C060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1867522" w:history="1">
            <w:r w:rsidR="004C0608" w:rsidRPr="00960074">
              <w:rPr>
                <w:rStyle w:val="Hyperlink"/>
                <w:noProof/>
              </w:rPr>
              <w:t>1</w:t>
            </w:r>
            <w:r w:rsidR="004C0608">
              <w:rPr>
                <w:rFonts w:asciiTheme="minorHAnsi" w:eastAsiaTheme="minorEastAsia" w:hAnsiTheme="minorHAnsi" w:cstheme="minorBidi"/>
                <w:b w:val="0"/>
                <w:bCs w:val="0"/>
                <w:caps w:val="0"/>
                <w:noProof/>
                <w:sz w:val="22"/>
                <w:szCs w:val="22"/>
              </w:rPr>
              <w:tab/>
            </w:r>
            <w:r w:rsidR="004C0608" w:rsidRPr="00960074">
              <w:rPr>
                <w:rStyle w:val="Hyperlink"/>
                <w:noProof/>
              </w:rPr>
              <w:t>INTRODUCTION AND SUMMARY OF THE BID SOLICITATION</w:t>
            </w:r>
            <w:r w:rsidR="004C0608">
              <w:rPr>
                <w:noProof/>
                <w:webHidden/>
              </w:rPr>
              <w:tab/>
            </w:r>
            <w:r w:rsidR="004C0608">
              <w:rPr>
                <w:noProof/>
                <w:webHidden/>
              </w:rPr>
              <w:fldChar w:fldCharType="begin"/>
            </w:r>
            <w:r w:rsidR="004C0608">
              <w:rPr>
                <w:noProof/>
                <w:webHidden/>
              </w:rPr>
              <w:instrText xml:space="preserve"> PAGEREF _Toc211867522 \h </w:instrText>
            </w:r>
            <w:r w:rsidR="004C0608">
              <w:rPr>
                <w:noProof/>
                <w:webHidden/>
              </w:rPr>
            </w:r>
            <w:r w:rsidR="004C0608">
              <w:rPr>
                <w:noProof/>
                <w:webHidden/>
              </w:rPr>
              <w:fldChar w:fldCharType="separate"/>
            </w:r>
            <w:r w:rsidR="004C0608">
              <w:rPr>
                <w:noProof/>
                <w:webHidden/>
              </w:rPr>
              <w:t>1</w:t>
            </w:r>
            <w:r w:rsidR="004C0608">
              <w:rPr>
                <w:noProof/>
                <w:webHidden/>
              </w:rPr>
              <w:fldChar w:fldCharType="end"/>
            </w:r>
          </w:hyperlink>
        </w:p>
        <w:p w14:paraId="0980E457" w14:textId="5E88E37E" w:rsidR="004C0608" w:rsidRDefault="000C21FD">
          <w:pPr>
            <w:pStyle w:val="TOC2"/>
            <w:rPr>
              <w:rFonts w:asciiTheme="minorHAnsi" w:eastAsiaTheme="minorEastAsia" w:hAnsiTheme="minorHAnsi" w:cstheme="minorBidi"/>
              <w:caps w:val="0"/>
              <w:noProof/>
              <w:sz w:val="22"/>
              <w:szCs w:val="22"/>
            </w:rPr>
          </w:pPr>
          <w:hyperlink w:anchor="_Toc211867523" w:history="1">
            <w:r w:rsidR="004C0608" w:rsidRPr="00960074">
              <w:rPr>
                <w:rStyle w:val="Hyperlink"/>
                <w:noProof/>
              </w:rPr>
              <w:t>1.1</w:t>
            </w:r>
            <w:r w:rsidR="004C0608">
              <w:rPr>
                <w:rFonts w:asciiTheme="minorHAnsi" w:eastAsiaTheme="minorEastAsia" w:hAnsiTheme="minorHAnsi" w:cstheme="minorBidi"/>
                <w:caps w:val="0"/>
                <w:noProof/>
                <w:sz w:val="22"/>
                <w:szCs w:val="22"/>
              </w:rPr>
              <w:tab/>
            </w:r>
            <w:r w:rsidR="004C0608" w:rsidRPr="00960074">
              <w:rPr>
                <w:rStyle w:val="Hyperlink"/>
                <w:noProof/>
              </w:rPr>
              <w:t>PURPOSE AND INTENT</w:t>
            </w:r>
            <w:r w:rsidR="004C0608">
              <w:rPr>
                <w:noProof/>
                <w:webHidden/>
              </w:rPr>
              <w:tab/>
            </w:r>
            <w:r w:rsidR="004C0608">
              <w:rPr>
                <w:noProof/>
                <w:webHidden/>
              </w:rPr>
              <w:fldChar w:fldCharType="begin"/>
            </w:r>
            <w:r w:rsidR="004C0608">
              <w:rPr>
                <w:noProof/>
                <w:webHidden/>
              </w:rPr>
              <w:instrText xml:space="preserve"> PAGEREF _Toc211867523 \h </w:instrText>
            </w:r>
            <w:r w:rsidR="004C0608">
              <w:rPr>
                <w:noProof/>
                <w:webHidden/>
              </w:rPr>
            </w:r>
            <w:r w:rsidR="004C0608">
              <w:rPr>
                <w:noProof/>
                <w:webHidden/>
              </w:rPr>
              <w:fldChar w:fldCharType="separate"/>
            </w:r>
            <w:r w:rsidR="004C0608">
              <w:rPr>
                <w:noProof/>
                <w:webHidden/>
              </w:rPr>
              <w:t>1</w:t>
            </w:r>
            <w:r w:rsidR="004C0608">
              <w:rPr>
                <w:noProof/>
                <w:webHidden/>
              </w:rPr>
              <w:fldChar w:fldCharType="end"/>
            </w:r>
          </w:hyperlink>
        </w:p>
        <w:p w14:paraId="30C4973A" w14:textId="19325B32" w:rsidR="004C0608" w:rsidRDefault="000C21FD">
          <w:pPr>
            <w:pStyle w:val="TOC2"/>
            <w:rPr>
              <w:rFonts w:asciiTheme="minorHAnsi" w:eastAsiaTheme="minorEastAsia" w:hAnsiTheme="minorHAnsi" w:cstheme="minorBidi"/>
              <w:caps w:val="0"/>
              <w:noProof/>
              <w:sz w:val="22"/>
              <w:szCs w:val="22"/>
            </w:rPr>
          </w:pPr>
          <w:hyperlink w:anchor="_Toc211867524" w:history="1">
            <w:r w:rsidR="004C0608" w:rsidRPr="00960074">
              <w:rPr>
                <w:rStyle w:val="Hyperlink"/>
                <w:noProof/>
              </w:rPr>
              <w:t>1.2</w:t>
            </w:r>
            <w:r w:rsidR="004C0608">
              <w:rPr>
                <w:rFonts w:asciiTheme="minorHAnsi" w:eastAsiaTheme="minorEastAsia" w:hAnsiTheme="minorHAnsi" w:cstheme="minorBidi"/>
                <w:caps w:val="0"/>
                <w:noProof/>
                <w:sz w:val="22"/>
                <w:szCs w:val="22"/>
              </w:rPr>
              <w:tab/>
            </w:r>
            <w:r w:rsidR="004C0608" w:rsidRPr="00960074">
              <w:rPr>
                <w:rStyle w:val="Hyperlink"/>
                <w:noProof/>
              </w:rPr>
              <w:t>BACKGROUND</w:t>
            </w:r>
            <w:r w:rsidR="004C0608">
              <w:rPr>
                <w:noProof/>
                <w:webHidden/>
              </w:rPr>
              <w:tab/>
            </w:r>
            <w:r w:rsidR="004C0608">
              <w:rPr>
                <w:noProof/>
                <w:webHidden/>
              </w:rPr>
              <w:fldChar w:fldCharType="begin"/>
            </w:r>
            <w:r w:rsidR="004C0608">
              <w:rPr>
                <w:noProof/>
                <w:webHidden/>
              </w:rPr>
              <w:instrText xml:space="preserve"> PAGEREF _Toc211867524 \h </w:instrText>
            </w:r>
            <w:r w:rsidR="004C0608">
              <w:rPr>
                <w:noProof/>
                <w:webHidden/>
              </w:rPr>
            </w:r>
            <w:r w:rsidR="004C0608">
              <w:rPr>
                <w:noProof/>
                <w:webHidden/>
              </w:rPr>
              <w:fldChar w:fldCharType="separate"/>
            </w:r>
            <w:r w:rsidR="004C0608">
              <w:rPr>
                <w:noProof/>
                <w:webHidden/>
              </w:rPr>
              <w:t>1</w:t>
            </w:r>
            <w:r w:rsidR="004C0608">
              <w:rPr>
                <w:noProof/>
                <w:webHidden/>
              </w:rPr>
              <w:fldChar w:fldCharType="end"/>
            </w:r>
          </w:hyperlink>
        </w:p>
        <w:p w14:paraId="00EA59B3" w14:textId="3486E874" w:rsidR="004C0608" w:rsidRDefault="000C21FD">
          <w:pPr>
            <w:pStyle w:val="TOC2"/>
            <w:rPr>
              <w:rFonts w:asciiTheme="minorHAnsi" w:eastAsiaTheme="minorEastAsia" w:hAnsiTheme="minorHAnsi" w:cstheme="minorBidi"/>
              <w:caps w:val="0"/>
              <w:noProof/>
              <w:sz w:val="22"/>
              <w:szCs w:val="22"/>
            </w:rPr>
          </w:pPr>
          <w:hyperlink w:anchor="_Toc211867525" w:history="1">
            <w:r w:rsidR="004C0608" w:rsidRPr="00960074">
              <w:rPr>
                <w:rStyle w:val="Hyperlink"/>
                <w:noProof/>
              </w:rPr>
              <w:t>1.3</w:t>
            </w:r>
            <w:r w:rsidR="004C0608">
              <w:rPr>
                <w:rFonts w:asciiTheme="minorHAnsi" w:eastAsiaTheme="minorEastAsia" w:hAnsiTheme="minorHAnsi" w:cstheme="minorBidi"/>
                <w:caps w:val="0"/>
                <w:noProof/>
                <w:sz w:val="22"/>
                <w:szCs w:val="22"/>
              </w:rPr>
              <w:tab/>
            </w:r>
            <w:r w:rsidR="004C0608" w:rsidRPr="00960074">
              <w:rPr>
                <w:rStyle w:val="Hyperlink"/>
                <w:noProof/>
              </w:rPr>
              <w:t>CONTRACT</w:t>
            </w:r>
            <w:r w:rsidR="004C0608" w:rsidRPr="00960074">
              <w:rPr>
                <w:rStyle w:val="Hyperlink"/>
                <w:noProof/>
                <w:spacing w:val="-1"/>
              </w:rPr>
              <w:t xml:space="preserve"> </w:t>
            </w:r>
            <w:r w:rsidR="004C0608" w:rsidRPr="00960074">
              <w:rPr>
                <w:rStyle w:val="Hyperlink"/>
                <w:noProof/>
              </w:rPr>
              <w:t>AMOUNT</w:t>
            </w:r>
            <w:r w:rsidR="004C0608">
              <w:rPr>
                <w:noProof/>
                <w:webHidden/>
              </w:rPr>
              <w:tab/>
            </w:r>
            <w:r w:rsidR="004C0608">
              <w:rPr>
                <w:noProof/>
                <w:webHidden/>
              </w:rPr>
              <w:fldChar w:fldCharType="begin"/>
            </w:r>
            <w:r w:rsidR="004C0608">
              <w:rPr>
                <w:noProof/>
                <w:webHidden/>
              </w:rPr>
              <w:instrText xml:space="preserve"> PAGEREF _Toc211867525 \h </w:instrText>
            </w:r>
            <w:r w:rsidR="004C0608">
              <w:rPr>
                <w:noProof/>
                <w:webHidden/>
              </w:rPr>
            </w:r>
            <w:r w:rsidR="004C0608">
              <w:rPr>
                <w:noProof/>
                <w:webHidden/>
              </w:rPr>
              <w:fldChar w:fldCharType="separate"/>
            </w:r>
            <w:r w:rsidR="004C0608">
              <w:rPr>
                <w:noProof/>
                <w:webHidden/>
              </w:rPr>
              <w:t>2</w:t>
            </w:r>
            <w:r w:rsidR="004C0608">
              <w:rPr>
                <w:noProof/>
                <w:webHidden/>
              </w:rPr>
              <w:fldChar w:fldCharType="end"/>
            </w:r>
          </w:hyperlink>
        </w:p>
        <w:p w14:paraId="397FE266" w14:textId="3992B522" w:rsidR="004C0608" w:rsidRDefault="000C21FD">
          <w:pPr>
            <w:pStyle w:val="TOC2"/>
            <w:rPr>
              <w:rFonts w:asciiTheme="minorHAnsi" w:eastAsiaTheme="minorEastAsia" w:hAnsiTheme="minorHAnsi" w:cstheme="minorBidi"/>
              <w:caps w:val="0"/>
              <w:noProof/>
              <w:sz w:val="22"/>
              <w:szCs w:val="22"/>
            </w:rPr>
          </w:pPr>
          <w:hyperlink w:anchor="_Toc211867526" w:history="1">
            <w:r w:rsidR="004C0608" w:rsidRPr="00960074">
              <w:rPr>
                <w:rStyle w:val="Hyperlink"/>
                <w:noProof/>
              </w:rPr>
              <w:t>1.4</w:t>
            </w:r>
            <w:r w:rsidR="004C0608">
              <w:rPr>
                <w:rFonts w:asciiTheme="minorHAnsi" w:eastAsiaTheme="minorEastAsia" w:hAnsiTheme="minorHAnsi" w:cstheme="minorBidi"/>
                <w:caps w:val="0"/>
                <w:noProof/>
                <w:sz w:val="22"/>
                <w:szCs w:val="22"/>
              </w:rPr>
              <w:tab/>
            </w:r>
            <w:r w:rsidR="004C0608" w:rsidRPr="00960074">
              <w:rPr>
                <w:rStyle w:val="Hyperlink"/>
                <w:noProof/>
              </w:rPr>
              <w:t>ORDER OF PRECEDENCE OF CONTRACTUAL TERMS</w:t>
            </w:r>
            <w:r w:rsidR="004C0608">
              <w:rPr>
                <w:noProof/>
                <w:webHidden/>
              </w:rPr>
              <w:tab/>
            </w:r>
            <w:r w:rsidR="004C0608">
              <w:rPr>
                <w:noProof/>
                <w:webHidden/>
              </w:rPr>
              <w:fldChar w:fldCharType="begin"/>
            </w:r>
            <w:r w:rsidR="004C0608">
              <w:rPr>
                <w:noProof/>
                <w:webHidden/>
              </w:rPr>
              <w:instrText xml:space="preserve"> PAGEREF _Toc211867526 \h </w:instrText>
            </w:r>
            <w:r w:rsidR="004C0608">
              <w:rPr>
                <w:noProof/>
                <w:webHidden/>
              </w:rPr>
            </w:r>
            <w:r w:rsidR="004C0608">
              <w:rPr>
                <w:noProof/>
                <w:webHidden/>
              </w:rPr>
              <w:fldChar w:fldCharType="separate"/>
            </w:r>
            <w:r w:rsidR="004C0608">
              <w:rPr>
                <w:noProof/>
                <w:webHidden/>
              </w:rPr>
              <w:t>2</w:t>
            </w:r>
            <w:r w:rsidR="004C0608">
              <w:rPr>
                <w:noProof/>
                <w:webHidden/>
              </w:rPr>
              <w:fldChar w:fldCharType="end"/>
            </w:r>
          </w:hyperlink>
        </w:p>
        <w:p w14:paraId="7A1D29A3" w14:textId="7DA7FA76" w:rsidR="004C0608" w:rsidRDefault="000C21FD">
          <w:pPr>
            <w:pStyle w:val="TOC2"/>
            <w:rPr>
              <w:rFonts w:asciiTheme="minorHAnsi" w:eastAsiaTheme="minorEastAsia" w:hAnsiTheme="minorHAnsi" w:cstheme="minorBidi"/>
              <w:caps w:val="0"/>
              <w:noProof/>
              <w:sz w:val="22"/>
              <w:szCs w:val="22"/>
            </w:rPr>
          </w:pPr>
          <w:hyperlink w:anchor="_Toc211867527" w:history="1">
            <w:r w:rsidR="004C0608" w:rsidRPr="00960074">
              <w:rPr>
                <w:rStyle w:val="Hyperlink"/>
                <w:noProof/>
              </w:rPr>
              <w:t>1.5</w:t>
            </w:r>
            <w:r w:rsidR="004C0608">
              <w:rPr>
                <w:rFonts w:asciiTheme="minorHAnsi" w:eastAsiaTheme="minorEastAsia" w:hAnsiTheme="minorHAnsi" w:cstheme="minorBidi"/>
                <w:caps w:val="0"/>
                <w:noProof/>
                <w:sz w:val="22"/>
                <w:szCs w:val="22"/>
              </w:rPr>
              <w:tab/>
            </w:r>
            <w:r w:rsidR="004C0608" w:rsidRPr="00960074">
              <w:rPr>
                <w:rStyle w:val="Hyperlink"/>
                <w:noProof/>
              </w:rPr>
              <w:t>INTRASTATE COOPERATIVE PURCHASING</w:t>
            </w:r>
            <w:r w:rsidR="004C0608">
              <w:rPr>
                <w:noProof/>
                <w:webHidden/>
              </w:rPr>
              <w:tab/>
            </w:r>
            <w:r w:rsidR="004C0608">
              <w:rPr>
                <w:noProof/>
                <w:webHidden/>
              </w:rPr>
              <w:fldChar w:fldCharType="begin"/>
            </w:r>
            <w:r w:rsidR="004C0608">
              <w:rPr>
                <w:noProof/>
                <w:webHidden/>
              </w:rPr>
              <w:instrText xml:space="preserve"> PAGEREF _Toc211867527 \h </w:instrText>
            </w:r>
            <w:r w:rsidR="004C0608">
              <w:rPr>
                <w:noProof/>
                <w:webHidden/>
              </w:rPr>
            </w:r>
            <w:r w:rsidR="004C0608">
              <w:rPr>
                <w:noProof/>
                <w:webHidden/>
              </w:rPr>
              <w:fldChar w:fldCharType="separate"/>
            </w:r>
            <w:r w:rsidR="004C0608">
              <w:rPr>
                <w:noProof/>
                <w:webHidden/>
              </w:rPr>
              <w:t>3</w:t>
            </w:r>
            <w:r w:rsidR="004C0608">
              <w:rPr>
                <w:noProof/>
                <w:webHidden/>
              </w:rPr>
              <w:fldChar w:fldCharType="end"/>
            </w:r>
          </w:hyperlink>
        </w:p>
        <w:p w14:paraId="4BD33B90" w14:textId="027BB9FD" w:rsidR="004C0608" w:rsidRDefault="000C21FD">
          <w:pPr>
            <w:pStyle w:val="TOC1"/>
            <w:tabs>
              <w:tab w:val="left" w:pos="475"/>
            </w:tabs>
            <w:rPr>
              <w:rFonts w:asciiTheme="minorHAnsi" w:eastAsiaTheme="minorEastAsia" w:hAnsiTheme="minorHAnsi" w:cstheme="minorBidi"/>
              <w:b w:val="0"/>
              <w:bCs w:val="0"/>
              <w:caps w:val="0"/>
              <w:noProof/>
              <w:sz w:val="22"/>
              <w:szCs w:val="22"/>
            </w:rPr>
          </w:pPr>
          <w:hyperlink w:anchor="_Toc211867528" w:history="1">
            <w:r w:rsidR="004C0608" w:rsidRPr="00960074">
              <w:rPr>
                <w:rStyle w:val="Hyperlink"/>
                <w:noProof/>
              </w:rPr>
              <w:t>2</w:t>
            </w:r>
            <w:r w:rsidR="004C0608">
              <w:rPr>
                <w:rFonts w:asciiTheme="minorHAnsi" w:eastAsiaTheme="minorEastAsia" w:hAnsiTheme="minorHAnsi" w:cstheme="minorBidi"/>
                <w:b w:val="0"/>
                <w:bCs w:val="0"/>
                <w:caps w:val="0"/>
                <w:noProof/>
                <w:sz w:val="22"/>
                <w:szCs w:val="22"/>
              </w:rPr>
              <w:tab/>
            </w:r>
            <w:r w:rsidR="004C0608" w:rsidRPr="00960074">
              <w:rPr>
                <w:rStyle w:val="Hyperlink"/>
                <w:noProof/>
              </w:rPr>
              <w:t>PRE-QUOTE SUBMISSION INFORMATION</w:t>
            </w:r>
            <w:r w:rsidR="004C0608">
              <w:rPr>
                <w:noProof/>
                <w:webHidden/>
              </w:rPr>
              <w:tab/>
            </w:r>
            <w:r w:rsidR="004C0608">
              <w:rPr>
                <w:noProof/>
                <w:webHidden/>
              </w:rPr>
              <w:fldChar w:fldCharType="begin"/>
            </w:r>
            <w:r w:rsidR="004C0608">
              <w:rPr>
                <w:noProof/>
                <w:webHidden/>
              </w:rPr>
              <w:instrText xml:space="preserve"> PAGEREF _Toc211867528 \h </w:instrText>
            </w:r>
            <w:r w:rsidR="004C0608">
              <w:rPr>
                <w:noProof/>
                <w:webHidden/>
              </w:rPr>
            </w:r>
            <w:r w:rsidR="004C0608">
              <w:rPr>
                <w:noProof/>
                <w:webHidden/>
              </w:rPr>
              <w:fldChar w:fldCharType="separate"/>
            </w:r>
            <w:r w:rsidR="004C0608">
              <w:rPr>
                <w:noProof/>
                <w:webHidden/>
              </w:rPr>
              <w:t>4</w:t>
            </w:r>
            <w:r w:rsidR="004C0608">
              <w:rPr>
                <w:noProof/>
                <w:webHidden/>
              </w:rPr>
              <w:fldChar w:fldCharType="end"/>
            </w:r>
          </w:hyperlink>
        </w:p>
        <w:p w14:paraId="01A0EC24" w14:textId="0141B657" w:rsidR="004C0608" w:rsidRDefault="000C21FD">
          <w:pPr>
            <w:pStyle w:val="TOC2"/>
            <w:rPr>
              <w:rFonts w:asciiTheme="minorHAnsi" w:eastAsiaTheme="minorEastAsia" w:hAnsiTheme="minorHAnsi" w:cstheme="minorBidi"/>
              <w:caps w:val="0"/>
              <w:noProof/>
              <w:sz w:val="22"/>
              <w:szCs w:val="22"/>
            </w:rPr>
          </w:pPr>
          <w:hyperlink w:anchor="_Toc211867529" w:history="1">
            <w:r w:rsidR="004C0608" w:rsidRPr="00960074">
              <w:rPr>
                <w:rStyle w:val="Hyperlink"/>
                <w:noProof/>
              </w:rPr>
              <w:t>2.1</w:t>
            </w:r>
            <w:r w:rsidR="004C0608">
              <w:rPr>
                <w:rFonts w:asciiTheme="minorHAnsi" w:eastAsiaTheme="minorEastAsia" w:hAnsiTheme="minorHAnsi" w:cstheme="minorBidi"/>
                <w:caps w:val="0"/>
                <w:noProof/>
                <w:sz w:val="22"/>
                <w:szCs w:val="22"/>
              </w:rPr>
              <w:tab/>
            </w:r>
            <w:r w:rsidR="004C0608" w:rsidRPr="00960074">
              <w:rPr>
                <w:rStyle w:val="Hyperlink"/>
                <w:noProof/>
              </w:rPr>
              <w:t>ELECTRONIC QUESTION AND ANSWER PERIOD</w:t>
            </w:r>
            <w:r w:rsidR="004C0608">
              <w:rPr>
                <w:noProof/>
                <w:webHidden/>
              </w:rPr>
              <w:tab/>
            </w:r>
            <w:r w:rsidR="004C0608">
              <w:rPr>
                <w:noProof/>
                <w:webHidden/>
              </w:rPr>
              <w:fldChar w:fldCharType="begin"/>
            </w:r>
            <w:r w:rsidR="004C0608">
              <w:rPr>
                <w:noProof/>
                <w:webHidden/>
              </w:rPr>
              <w:instrText xml:space="preserve"> PAGEREF _Toc211867529 \h </w:instrText>
            </w:r>
            <w:r w:rsidR="004C0608">
              <w:rPr>
                <w:noProof/>
                <w:webHidden/>
              </w:rPr>
            </w:r>
            <w:r w:rsidR="004C0608">
              <w:rPr>
                <w:noProof/>
                <w:webHidden/>
              </w:rPr>
              <w:fldChar w:fldCharType="separate"/>
            </w:r>
            <w:r w:rsidR="004C0608">
              <w:rPr>
                <w:noProof/>
                <w:webHidden/>
              </w:rPr>
              <w:t>4</w:t>
            </w:r>
            <w:r w:rsidR="004C0608">
              <w:rPr>
                <w:noProof/>
                <w:webHidden/>
              </w:rPr>
              <w:fldChar w:fldCharType="end"/>
            </w:r>
          </w:hyperlink>
        </w:p>
        <w:p w14:paraId="158FD8FA" w14:textId="6F7227EC" w:rsidR="004C0608" w:rsidRDefault="000C21FD">
          <w:pPr>
            <w:pStyle w:val="TOC2"/>
            <w:rPr>
              <w:rFonts w:asciiTheme="minorHAnsi" w:eastAsiaTheme="minorEastAsia" w:hAnsiTheme="minorHAnsi" w:cstheme="minorBidi"/>
              <w:caps w:val="0"/>
              <w:noProof/>
              <w:sz w:val="22"/>
              <w:szCs w:val="22"/>
            </w:rPr>
          </w:pPr>
          <w:hyperlink w:anchor="_Toc211867530" w:history="1">
            <w:r w:rsidR="004C0608" w:rsidRPr="00960074">
              <w:rPr>
                <w:rStyle w:val="Hyperlink"/>
                <w:noProof/>
              </w:rPr>
              <w:t>2.2</w:t>
            </w:r>
            <w:r w:rsidR="004C0608">
              <w:rPr>
                <w:rFonts w:asciiTheme="minorHAnsi" w:eastAsiaTheme="minorEastAsia" w:hAnsiTheme="minorHAnsi" w:cstheme="minorBidi"/>
                <w:caps w:val="0"/>
                <w:noProof/>
                <w:sz w:val="22"/>
                <w:szCs w:val="22"/>
              </w:rPr>
              <w:tab/>
            </w:r>
            <w:r w:rsidR="004C0608" w:rsidRPr="00960074">
              <w:rPr>
                <w:rStyle w:val="Hyperlink"/>
                <w:noProof/>
              </w:rPr>
              <w:t>EXCEPTIONS TO THE STATE OF NJ STANDARD TERMS AND CONDITIONS (SSTC)</w:t>
            </w:r>
            <w:r w:rsidR="004C0608">
              <w:rPr>
                <w:noProof/>
                <w:webHidden/>
              </w:rPr>
              <w:tab/>
            </w:r>
            <w:r w:rsidR="004C0608">
              <w:rPr>
                <w:noProof/>
                <w:webHidden/>
              </w:rPr>
              <w:fldChar w:fldCharType="begin"/>
            </w:r>
            <w:r w:rsidR="004C0608">
              <w:rPr>
                <w:noProof/>
                <w:webHidden/>
              </w:rPr>
              <w:instrText xml:space="preserve"> PAGEREF _Toc211867530 \h </w:instrText>
            </w:r>
            <w:r w:rsidR="004C0608">
              <w:rPr>
                <w:noProof/>
                <w:webHidden/>
              </w:rPr>
            </w:r>
            <w:r w:rsidR="004C0608">
              <w:rPr>
                <w:noProof/>
                <w:webHidden/>
              </w:rPr>
              <w:fldChar w:fldCharType="separate"/>
            </w:r>
            <w:r w:rsidR="004C0608">
              <w:rPr>
                <w:noProof/>
                <w:webHidden/>
              </w:rPr>
              <w:t>4</w:t>
            </w:r>
            <w:r w:rsidR="004C0608">
              <w:rPr>
                <w:noProof/>
                <w:webHidden/>
              </w:rPr>
              <w:fldChar w:fldCharType="end"/>
            </w:r>
          </w:hyperlink>
        </w:p>
        <w:p w14:paraId="4A83B5A1" w14:textId="5955E6B8" w:rsidR="004C0608" w:rsidRDefault="000C21FD">
          <w:pPr>
            <w:pStyle w:val="TOC2"/>
            <w:rPr>
              <w:rFonts w:asciiTheme="minorHAnsi" w:eastAsiaTheme="minorEastAsia" w:hAnsiTheme="minorHAnsi" w:cstheme="minorBidi"/>
              <w:caps w:val="0"/>
              <w:noProof/>
              <w:sz w:val="22"/>
              <w:szCs w:val="22"/>
            </w:rPr>
          </w:pPr>
          <w:hyperlink w:anchor="_Toc211867531" w:history="1">
            <w:r w:rsidR="004C0608" w:rsidRPr="00960074">
              <w:rPr>
                <w:rStyle w:val="Hyperlink"/>
                <w:noProof/>
              </w:rPr>
              <w:t>2.3</w:t>
            </w:r>
            <w:r w:rsidR="004C0608">
              <w:rPr>
                <w:rFonts w:asciiTheme="minorHAnsi" w:eastAsiaTheme="minorEastAsia" w:hAnsiTheme="minorHAnsi" w:cstheme="minorBidi"/>
                <w:caps w:val="0"/>
                <w:noProof/>
                <w:sz w:val="22"/>
                <w:szCs w:val="22"/>
              </w:rPr>
              <w:tab/>
            </w:r>
            <w:r w:rsidR="004C0608" w:rsidRPr="00960074">
              <w:rPr>
                <w:rStyle w:val="Hyperlink"/>
                <w:noProof/>
              </w:rPr>
              <w:t>BID AMENDMENTS</w:t>
            </w:r>
            <w:r w:rsidR="004C0608">
              <w:rPr>
                <w:noProof/>
                <w:webHidden/>
              </w:rPr>
              <w:tab/>
            </w:r>
            <w:r w:rsidR="004C0608">
              <w:rPr>
                <w:noProof/>
                <w:webHidden/>
              </w:rPr>
              <w:fldChar w:fldCharType="begin"/>
            </w:r>
            <w:r w:rsidR="004C0608">
              <w:rPr>
                <w:noProof/>
                <w:webHidden/>
              </w:rPr>
              <w:instrText xml:space="preserve"> PAGEREF _Toc211867531 \h </w:instrText>
            </w:r>
            <w:r w:rsidR="004C0608">
              <w:rPr>
                <w:noProof/>
                <w:webHidden/>
              </w:rPr>
            </w:r>
            <w:r w:rsidR="004C0608">
              <w:rPr>
                <w:noProof/>
                <w:webHidden/>
              </w:rPr>
              <w:fldChar w:fldCharType="separate"/>
            </w:r>
            <w:r w:rsidR="004C0608">
              <w:rPr>
                <w:noProof/>
                <w:webHidden/>
              </w:rPr>
              <w:t>4</w:t>
            </w:r>
            <w:r w:rsidR="004C0608">
              <w:rPr>
                <w:noProof/>
                <w:webHidden/>
              </w:rPr>
              <w:fldChar w:fldCharType="end"/>
            </w:r>
          </w:hyperlink>
        </w:p>
        <w:p w14:paraId="39DBB96B" w14:textId="35874127" w:rsidR="004C0608" w:rsidRDefault="000C21FD">
          <w:pPr>
            <w:pStyle w:val="TOC2"/>
            <w:rPr>
              <w:rFonts w:asciiTheme="minorHAnsi" w:eastAsiaTheme="minorEastAsia" w:hAnsiTheme="minorHAnsi" w:cstheme="minorBidi"/>
              <w:caps w:val="0"/>
              <w:noProof/>
              <w:sz w:val="22"/>
              <w:szCs w:val="22"/>
            </w:rPr>
          </w:pPr>
          <w:hyperlink w:anchor="_Toc211867532" w:history="1">
            <w:r w:rsidR="004C0608" w:rsidRPr="00960074">
              <w:rPr>
                <w:rStyle w:val="Hyperlink"/>
                <w:noProof/>
              </w:rPr>
              <w:t>2.4</w:t>
            </w:r>
            <w:r w:rsidR="004C0608">
              <w:rPr>
                <w:rFonts w:asciiTheme="minorHAnsi" w:eastAsiaTheme="minorEastAsia" w:hAnsiTheme="minorHAnsi" w:cstheme="minorBidi"/>
                <w:caps w:val="0"/>
                <w:noProof/>
                <w:sz w:val="22"/>
                <w:szCs w:val="22"/>
              </w:rPr>
              <w:tab/>
            </w:r>
            <w:r w:rsidR="004C0608" w:rsidRPr="00960074">
              <w:rPr>
                <w:rStyle w:val="Hyperlink"/>
                <w:noProof/>
              </w:rPr>
              <w:t>MANDATORY/OPTIONAL SITE VISIT</w:t>
            </w:r>
            <w:r w:rsidR="004C0608">
              <w:rPr>
                <w:noProof/>
                <w:webHidden/>
              </w:rPr>
              <w:tab/>
            </w:r>
            <w:r w:rsidR="004C0608">
              <w:rPr>
                <w:noProof/>
                <w:webHidden/>
              </w:rPr>
              <w:fldChar w:fldCharType="begin"/>
            </w:r>
            <w:r w:rsidR="004C0608">
              <w:rPr>
                <w:noProof/>
                <w:webHidden/>
              </w:rPr>
              <w:instrText xml:space="preserve"> PAGEREF _Toc211867532 \h </w:instrText>
            </w:r>
            <w:r w:rsidR="004C0608">
              <w:rPr>
                <w:noProof/>
                <w:webHidden/>
              </w:rPr>
            </w:r>
            <w:r w:rsidR="004C0608">
              <w:rPr>
                <w:noProof/>
                <w:webHidden/>
              </w:rPr>
              <w:fldChar w:fldCharType="separate"/>
            </w:r>
            <w:r w:rsidR="004C0608">
              <w:rPr>
                <w:noProof/>
                <w:webHidden/>
              </w:rPr>
              <w:t>4</w:t>
            </w:r>
            <w:r w:rsidR="004C0608">
              <w:rPr>
                <w:noProof/>
                <w:webHidden/>
              </w:rPr>
              <w:fldChar w:fldCharType="end"/>
            </w:r>
          </w:hyperlink>
        </w:p>
        <w:p w14:paraId="3D650A73" w14:textId="4565B04A" w:rsidR="004C0608" w:rsidRDefault="000C21FD">
          <w:pPr>
            <w:pStyle w:val="TOC2"/>
            <w:rPr>
              <w:rFonts w:asciiTheme="minorHAnsi" w:eastAsiaTheme="minorEastAsia" w:hAnsiTheme="minorHAnsi" w:cstheme="minorBidi"/>
              <w:caps w:val="0"/>
              <w:noProof/>
              <w:sz w:val="22"/>
              <w:szCs w:val="22"/>
            </w:rPr>
          </w:pPr>
          <w:hyperlink w:anchor="_Toc211867533" w:history="1">
            <w:r w:rsidR="004C0608" w:rsidRPr="00960074">
              <w:rPr>
                <w:rStyle w:val="Hyperlink"/>
                <w:noProof/>
              </w:rPr>
              <w:t>2.5</w:t>
            </w:r>
            <w:r w:rsidR="004C0608">
              <w:rPr>
                <w:rFonts w:asciiTheme="minorHAnsi" w:eastAsiaTheme="minorEastAsia" w:hAnsiTheme="minorHAnsi" w:cstheme="minorBidi"/>
                <w:caps w:val="0"/>
                <w:noProof/>
                <w:sz w:val="22"/>
                <w:szCs w:val="22"/>
              </w:rPr>
              <w:tab/>
            </w:r>
            <w:r w:rsidR="004C0608" w:rsidRPr="00960074">
              <w:rPr>
                <w:rStyle w:val="Hyperlink"/>
                <w:noProof/>
              </w:rPr>
              <w:t>OPTIONAL PRE-QUOTE CONFERENCE</w:t>
            </w:r>
            <w:r w:rsidR="004C0608">
              <w:rPr>
                <w:noProof/>
                <w:webHidden/>
              </w:rPr>
              <w:tab/>
            </w:r>
            <w:r w:rsidR="004C0608">
              <w:rPr>
                <w:noProof/>
                <w:webHidden/>
              </w:rPr>
              <w:fldChar w:fldCharType="begin"/>
            </w:r>
            <w:r w:rsidR="004C0608">
              <w:rPr>
                <w:noProof/>
                <w:webHidden/>
              </w:rPr>
              <w:instrText xml:space="preserve"> PAGEREF _Toc211867533 \h </w:instrText>
            </w:r>
            <w:r w:rsidR="004C0608">
              <w:rPr>
                <w:noProof/>
                <w:webHidden/>
              </w:rPr>
            </w:r>
            <w:r w:rsidR="004C0608">
              <w:rPr>
                <w:noProof/>
                <w:webHidden/>
              </w:rPr>
              <w:fldChar w:fldCharType="separate"/>
            </w:r>
            <w:r w:rsidR="004C0608">
              <w:rPr>
                <w:noProof/>
                <w:webHidden/>
              </w:rPr>
              <w:t>4</w:t>
            </w:r>
            <w:r w:rsidR="004C0608">
              <w:rPr>
                <w:noProof/>
                <w:webHidden/>
              </w:rPr>
              <w:fldChar w:fldCharType="end"/>
            </w:r>
          </w:hyperlink>
        </w:p>
        <w:p w14:paraId="684EA9AD" w14:textId="6DC4EFAF" w:rsidR="004C0608" w:rsidRDefault="000C21FD">
          <w:pPr>
            <w:pStyle w:val="TOC2"/>
            <w:rPr>
              <w:rFonts w:asciiTheme="minorHAnsi" w:eastAsiaTheme="minorEastAsia" w:hAnsiTheme="minorHAnsi" w:cstheme="minorBidi"/>
              <w:caps w:val="0"/>
              <w:noProof/>
              <w:sz w:val="22"/>
              <w:szCs w:val="22"/>
            </w:rPr>
          </w:pPr>
          <w:hyperlink w:anchor="_Toc211867534" w:history="1">
            <w:r w:rsidR="004C0608" w:rsidRPr="00960074">
              <w:rPr>
                <w:rStyle w:val="Hyperlink"/>
                <w:noProof/>
              </w:rPr>
              <w:t>2.6</w:t>
            </w:r>
            <w:r w:rsidR="004C0608">
              <w:rPr>
                <w:rFonts w:asciiTheme="minorHAnsi" w:eastAsiaTheme="minorEastAsia" w:hAnsiTheme="minorHAnsi" w:cstheme="minorBidi"/>
                <w:caps w:val="0"/>
                <w:noProof/>
                <w:sz w:val="22"/>
                <w:szCs w:val="22"/>
              </w:rPr>
              <w:tab/>
            </w:r>
            <w:r w:rsidR="004C0608" w:rsidRPr="00960074">
              <w:rPr>
                <w:rStyle w:val="Hyperlink"/>
                <w:noProof/>
              </w:rPr>
              <w:t>PRE-QUOTE DOCUMENT REVIEW</w:t>
            </w:r>
            <w:r w:rsidR="004C0608">
              <w:rPr>
                <w:noProof/>
                <w:webHidden/>
              </w:rPr>
              <w:tab/>
            </w:r>
            <w:r w:rsidR="004C0608">
              <w:rPr>
                <w:noProof/>
                <w:webHidden/>
              </w:rPr>
              <w:fldChar w:fldCharType="begin"/>
            </w:r>
            <w:r w:rsidR="004C0608">
              <w:rPr>
                <w:noProof/>
                <w:webHidden/>
              </w:rPr>
              <w:instrText xml:space="preserve"> PAGEREF _Toc211867534 \h </w:instrText>
            </w:r>
            <w:r w:rsidR="004C0608">
              <w:rPr>
                <w:noProof/>
                <w:webHidden/>
              </w:rPr>
            </w:r>
            <w:r w:rsidR="004C0608">
              <w:rPr>
                <w:noProof/>
                <w:webHidden/>
              </w:rPr>
              <w:fldChar w:fldCharType="separate"/>
            </w:r>
            <w:r w:rsidR="004C0608">
              <w:rPr>
                <w:noProof/>
                <w:webHidden/>
              </w:rPr>
              <w:t>5</w:t>
            </w:r>
            <w:r w:rsidR="004C0608">
              <w:rPr>
                <w:noProof/>
                <w:webHidden/>
              </w:rPr>
              <w:fldChar w:fldCharType="end"/>
            </w:r>
          </w:hyperlink>
        </w:p>
        <w:p w14:paraId="2CD05220" w14:textId="55ABEB4A" w:rsidR="004C0608" w:rsidRDefault="000C21FD">
          <w:pPr>
            <w:pStyle w:val="TOC1"/>
            <w:tabs>
              <w:tab w:val="left" w:pos="475"/>
            </w:tabs>
            <w:rPr>
              <w:rFonts w:asciiTheme="minorHAnsi" w:eastAsiaTheme="minorEastAsia" w:hAnsiTheme="minorHAnsi" w:cstheme="minorBidi"/>
              <w:b w:val="0"/>
              <w:bCs w:val="0"/>
              <w:caps w:val="0"/>
              <w:noProof/>
              <w:sz w:val="22"/>
              <w:szCs w:val="22"/>
            </w:rPr>
          </w:pPr>
          <w:hyperlink w:anchor="_Toc211867535" w:history="1">
            <w:r w:rsidR="004C0608" w:rsidRPr="00960074">
              <w:rPr>
                <w:rStyle w:val="Hyperlink"/>
                <w:noProof/>
              </w:rPr>
              <w:t>3</w:t>
            </w:r>
            <w:r w:rsidR="004C0608">
              <w:rPr>
                <w:rFonts w:asciiTheme="minorHAnsi" w:eastAsiaTheme="minorEastAsia" w:hAnsiTheme="minorHAnsi" w:cstheme="minorBidi"/>
                <w:b w:val="0"/>
                <w:bCs w:val="0"/>
                <w:caps w:val="0"/>
                <w:noProof/>
                <w:sz w:val="22"/>
                <w:szCs w:val="22"/>
              </w:rPr>
              <w:tab/>
            </w:r>
            <w:r w:rsidR="004C0608" w:rsidRPr="00960074">
              <w:rPr>
                <w:rStyle w:val="Hyperlink"/>
                <w:noProof/>
              </w:rPr>
              <w:t>QUOTE SUBMISSION REQUIREMENTS</w:t>
            </w:r>
            <w:r w:rsidR="004C0608">
              <w:rPr>
                <w:noProof/>
                <w:webHidden/>
              </w:rPr>
              <w:tab/>
            </w:r>
            <w:r w:rsidR="004C0608">
              <w:rPr>
                <w:noProof/>
                <w:webHidden/>
              </w:rPr>
              <w:fldChar w:fldCharType="begin"/>
            </w:r>
            <w:r w:rsidR="004C0608">
              <w:rPr>
                <w:noProof/>
                <w:webHidden/>
              </w:rPr>
              <w:instrText xml:space="preserve"> PAGEREF _Toc211867535 \h </w:instrText>
            </w:r>
            <w:r w:rsidR="004C0608">
              <w:rPr>
                <w:noProof/>
                <w:webHidden/>
              </w:rPr>
            </w:r>
            <w:r w:rsidR="004C0608">
              <w:rPr>
                <w:noProof/>
                <w:webHidden/>
              </w:rPr>
              <w:fldChar w:fldCharType="separate"/>
            </w:r>
            <w:r w:rsidR="004C0608">
              <w:rPr>
                <w:noProof/>
                <w:webHidden/>
              </w:rPr>
              <w:t>6</w:t>
            </w:r>
            <w:r w:rsidR="004C0608">
              <w:rPr>
                <w:noProof/>
                <w:webHidden/>
              </w:rPr>
              <w:fldChar w:fldCharType="end"/>
            </w:r>
          </w:hyperlink>
        </w:p>
        <w:p w14:paraId="4EEB6E44" w14:textId="7BCB9C21" w:rsidR="004C0608" w:rsidRDefault="000C21FD">
          <w:pPr>
            <w:pStyle w:val="TOC2"/>
            <w:rPr>
              <w:rFonts w:asciiTheme="minorHAnsi" w:eastAsiaTheme="minorEastAsia" w:hAnsiTheme="minorHAnsi" w:cstheme="minorBidi"/>
              <w:caps w:val="0"/>
              <w:noProof/>
              <w:sz w:val="22"/>
              <w:szCs w:val="22"/>
            </w:rPr>
          </w:pPr>
          <w:hyperlink w:anchor="_Toc211867536" w:history="1">
            <w:r w:rsidR="004C0608" w:rsidRPr="00960074">
              <w:rPr>
                <w:rStyle w:val="Hyperlink"/>
                <w:noProof/>
              </w:rPr>
              <w:t>3.1</w:t>
            </w:r>
            <w:r w:rsidR="004C0608">
              <w:rPr>
                <w:rFonts w:asciiTheme="minorHAnsi" w:eastAsiaTheme="minorEastAsia" w:hAnsiTheme="minorHAnsi" w:cstheme="minorBidi"/>
                <w:caps w:val="0"/>
                <w:noProof/>
                <w:sz w:val="22"/>
                <w:szCs w:val="22"/>
              </w:rPr>
              <w:tab/>
            </w:r>
            <w:r w:rsidR="004C0608" w:rsidRPr="00960074">
              <w:rPr>
                <w:rStyle w:val="Hyperlink"/>
                <w:noProof/>
              </w:rPr>
              <w:t>QUOTE SUBMISSION</w:t>
            </w:r>
            <w:r w:rsidR="004C0608">
              <w:rPr>
                <w:noProof/>
                <w:webHidden/>
              </w:rPr>
              <w:tab/>
            </w:r>
            <w:r w:rsidR="004C0608">
              <w:rPr>
                <w:noProof/>
                <w:webHidden/>
              </w:rPr>
              <w:fldChar w:fldCharType="begin"/>
            </w:r>
            <w:r w:rsidR="004C0608">
              <w:rPr>
                <w:noProof/>
                <w:webHidden/>
              </w:rPr>
              <w:instrText xml:space="preserve"> PAGEREF _Toc211867536 \h </w:instrText>
            </w:r>
            <w:r w:rsidR="004C0608">
              <w:rPr>
                <w:noProof/>
                <w:webHidden/>
              </w:rPr>
            </w:r>
            <w:r w:rsidR="004C0608">
              <w:rPr>
                <w:noProof/>
                <w:webHidden/>
              </w:rPr>
              <w:fldChar w:fldCharType="separate"/>
            </w:r>
            <w:r w:rsidR="004C0608">
              <w:rPr>
                <w:noProof/>
                <w:webHidden/>
              </w:rPr>
              <w:t>6</w:t>
            </w:r>
            <w:r w:rsidR="004C0608">
              <w:rPr>
                <w:noProof/>
                <w:webHidden/>
              </w:rPr>
              <w:fldChar w:fldCharType="end"/>
            </w:r>
          </w:hyperlink>
        </w:p>
        <w:p w14:paraId="38F1FBF9" w14:textId="27CA499E" w:rsidR="004C0608" w:rsidRDefault="000C21FD">
          <w:pPr>
            <w:pStyle w:val="TOC2"/>
            <w:rPr>
              <w:rFonts w:asciiTheme="minorHAnsi" w:eastAsiaTheme="minorEastAsia" w:hAnsiTheme="minorHAnsi" w:cstheme="minorBidi"/>
              <w:caps w:val="0"/>
              <w:noProof/>
              <w:sz w:val="22"/>
              <w:szCs w:val="22"/>
            </w:rPr>
          </w:pPr>
          <w:hyperlink w:anchor="_Toc211867537" w:history="1">
            <w:r w:rsidR="004C0608" w:rsidRPr="00960074">
              <w:rPr>
                <w:rStyle w:val="Hyperlink"/>
                <w:noProof/>
              </w:rPr>
              <w:t>3.2</w:t>
            </w:r>
            <w:r w:rsidR="004C0608">
              <w:rPr>
                <w:rFonts w:asciiTheme="minorHAnsi" w:eastAsiaTheme="minorEastAsia" w:hAnsiTheme="minorHAnsi" w:cstheme="minorBidi"/>
                <w:caps w:val="0"/>
                <w:noProof/>
                <w:sz w:val="22"/>
                <w:szCs w:val="22"/>
              </w:rPr>
              <w:tab/>
            </w:r>
            <w:r w:rsidR="004C0608" w:rsidRPr="00960074">
              <w:rPr>
                <w:rStyle w:val="Hyperlink"/>
                <w:noProof/>
              </w:rPr>
              <w:t>BIDDER RESPONSIBILITY</w:t>
            </w:r>
            <w:r w:rsidR="004C0608">
              <w:rPr>
                <w:noProof/>
                <w:webHidden/>
              </w:rPr>
              <w:tab/>
            </w:r>
            <w:r w:rsidR="004C0608">
              <w:rPr>
                <w:noProof/>
                <w:webHidden/>
              </w:rPr>
              <w:fldChar w:fldCharType="begin"/>
            </w:r>
            <w:r w:rsidR="004C0608">
              <w:rPr>
                <w:noProof/>
                <w:webHidden/>
              </w:rPr>
              <w:instrText xml:space="preserve"> PAGEREF _Toc211867537 \h </w:instrText>
            </w:r>
            <w:r w:rsidR="004C0608">
              <w:rPr>
                <w:noProof/>
                <w:webHidden/>
              </w:rPr>
            </w:r>
            <w:r w:rsidR="004C0608">
              <w:rPr>
                <w:noProof/>
                <w:webHidden/>
              </w:rPr>
              <w:fldChar w:fldCharType="separate"/>
            </w:r>
            <w:r w:rsidR="004C0608">
              <w:rPr>
                <w:noProof/>
                <w:webHidden/>
              </w:rPr>
              <w:t>6</w:t>
            </w:r>
            <w:r w:rsidR="004C0608">
              <w:rPr>
                <w:noProof/>
                <w:webHidden/>
              </w:rPr>
              <w:fldChar w:fldCharType="end"/>
            </w:r>
          </w:hyperlink>
        </w:p>
        <w:p w14:paraId="365C4E0F" w14:textId="43ADF26F" w:rsidR="004C0608" w:rsidRDefault="000C21FD">
          <w:pPr>
            <w:pStyle w:val="TOC2"/>
            <w:rPr>
              <w:rFonts w:asciiTheme="minorHAnsi" w:eastAsiaTheme="minorEastAsia" w:hAnsiTheme="minorHAnsi" w:cstheme="minorBidi"/>
              <w:caps w:val="0"/>
              <w:noProof/>
              <w:sz w:val="22"/>
              <w:szCs w:val="22"/>
            </w:rPr>
          </w:pPr>
          <w:hyperlink w:anchor="_Toc211867538" w:history="1">
            <w:r w:rsidR="004C0608" w:rsidRPr="00960074">
              <w:rPr>
                <w:rStyle w:val="Hyperlink"/>
                <w:noProof/>
              </w:rPr>
              <w:t>3.3</w:t>
            </w:r>
            <w:r w:rsidR="004C0608">
              <w:rPr>
                <w:rFonts w:asciiTheme="minorHAnsi" w:eastAsiaTheme="minorEastAsia" w:hAnsiTheme="minorHAnsi" w:cstheme="minorBidi"/>
                <w:caps w:val="0"/>
                <w:noProof/>
                <w:sz w:val="22"/>
                <w:szCs w:val="22"/>
              </w:rPr>
              <w:tab/>
            </w:r>
            <w:r w:rsidR="004C0608" w:rsidRPr="00960074">
              <w:rPr>
                <w:rStyle w:val="Hyperlink"/>
                <w:noProof/>
              </w:rPr>
              <w:t>ANNOUNCEMENT OF QUOTE INFORMATION</w:t>
            </w:r>
            <w:r w:rsidR="004C0608">
              <w:rPr>
                <w:noProof/>
                <w:webHidden/>
              </w:rPr>
              <w:tab/>
            </w:r>
            <w:r w:rsidR="004C0608">
              <w:rPr>
                <w:noProof/>
                <w:webHidden/>
              </w:rPr>
              <w:fldChar w:fldCharType="begin"/>
            </w:r>
            <w:r w:rsidR="004C0608">
              <w:rPr>
                <w:noProof/>
                <w:webHidden/>
              </w:rPr>
              <w:instrText xml:space="preserve"> PAGEREF _Toc211867538 \h </w:instrText>
            </w:r>
            <w:r w:rsidR="004C0608">
              <w:rPr>
                <w:noProof/>
                <w:webHidden/>
              </w:rPr>
            </w:r>
            <w:r w:rsidR="004C0608">
              <w:rPr>
                <w:noProof/>
                <w:webHidden/>
              </w:rPr>
              <w:fldChar w:fldCharType="separate"/>
            </w:r>
            <w:r w:rsidR="004C0608">
              <w:rPr>
                <w:noProof/>
                <w:webHidden/>
              </w:rPr>
              <w:t>6</w:t>
            </w:r>
            <w:r w:rsidR="004C0608">
              <w:rPr>
                <w:noProof/>
                <w:webHidden/>
              </w:rPr>
              <w:fldChar w:fldCharType="end"/>
            </w:r>
          </w:hyperlink>
        </w:p>
        <w:p w14:paraId="0E2B5DAF" w14:textId="34C67BCD" w:rsidR="004C0608" w:rsidRDefault="000C21FD">
          <w:pPr>
            <w:pStyle w:val="TOC2"/>
            <w:rPr>
              <w:rFonts w:asciiTheme="minorHAnsi" w:eastAsiaTheme="minorEastAsia" w:hAnsiTheme="minorHAnsi" w:cstheme="minorBidi"/>
              <w:caps w:val="0"/>
              <w:noProof/>
              <w:sz w:val="22"/>
              <w:szCs w:val="22"/>
            </w:rPr>
          </w:pPr>
          <w:hyperlink w:anchor="_Toc211867539" w:history="1">
            <w:r w:rsidR="004C0608" w:rsidRPr="00960074">
              <w:rPr>
                <w:rStyle w:val="Hyperlink"/>
                <w:noProof/>
              </w:rPr>
              <w:t>3.4</w:t>
            </w:r>
            <w:r w:rsidR="004C0608">
              <w:rPr>
                <w:rFonts w:asciiTheme="minorHAnsi" w:eastAsiaTheme="minorEastAsia" w:hAnsiTheme="minorHAnsi" w:cstheme="minorBidi"/>
                <w:caps w:val="0"/>
                <w:noProof/>
                <w:sz w:val="22"/>
                <w:szCs w:val="22"/>
              </w:rPr>
              <w:tab/>
            </w:r>
            <w:r w:rsidR="004C0608" w:rsidRPr="00960074">
              <w:rPr>
                <w:rStyle w:val="Hyperlink"/>
                <w:noProof/>
              </w:rPr>
              <w:t>QUOTE ERRORS</w:t>
            </w:r>
            <w:r w:rsidR="004C0608">
              <w:rPr>
                <w:noProof/>
                <w:webHidden/>
              </w:rPr>
              <w:tab/>
            </w:r>
            <w:r w:rsidR="004C0608">
              <w:rPr>
                <w:noProof/>
                <w:webHidden/>
              </w:rPr>
              <w:fldChar w:fldCharType="begin"/>
            </w:r>
            <w:r w:rsidR="004C0608">
              <w:rPr>
                <w:noProof/>
                <w:webHidden/>
              </w:rPr>
              <w:instrText xml:space="preserve"> PAGEREF _Toc211867539 \h </w:instrText>
            </w:r>
            <w:r w:rsidR="004C0608">
              <w:rPr>
                <w:noProof/>
                <w:webHidden/>
              </w:rPr>
            </w:r>
            <w:r w:rsidR="004C0608">
              <w:rPr>
                <w:noProof/>
                <w:webHidden/>
              </w:rPr>
              <w:fldChar w:fldCharType="separate"/>
            </w:r>
            <w:r w:rsidR="004C0608">
              <w:rPr>
                <w:noProof/>
                <w:webHidden/>
              </w:rPr>
              <w:t>6</w:t>
            </w:r>
            <w:r w:rsidR="004C0608">
              <w:rPr>
                <w:noProof/>
                <w:webHidden/>
              </w:rPr>
              <w:fldChar w:fldCharType="end"/>
            </w:r>
          </w:hyperlink>
        </w:p>
        <w:p w14:paraId="30B5B9F3" w14:textId="2B922766" w:rsidR="004C0608" w:rsidRDefault="000C21FD">
          <w:pPr>
            <w:pStyle w:val="TOC2"/>
            <w:rPr>
              <w:rFonts w:asciiTheme="minorHAnsi" w:eastAsiaTheme="minorEastAsia" w:hAnsiTheme="minorHAnsi" w:cstheme="minorBidi"/>
              <w:caps w:val="0"/>
              <w:noProof/>
              <w:sz w:val="22"/>
              <w:szCs w:val="22"/>
            </w:rPr>
          </w:pPr>
          <w:hyperlink w:anchor="_Toc211867540" w:history="1">
            <w:r w:rsidR="004C0608" w:rsidRPr="00960074">
              <w:rPr>
                <w:rStyle w:val="Hyperlink"/>
                <w:noProof/>
              </w:rPr>
              <w:t>3.5</w:t>
            </w:r>
            <w:r w:rsidR="004C0608">
              <w:rPr>
                <w:rFonts w:asciiTheme="minorHAnsi" w:eastAsiaTheme="minorEastAsia" w:hAnsiTheme="minorHAnsi" w:cstheme="minorBidi"/>
                <w:caps w:val="0"/>
                <w:noProof/>
                <w:sz w:val="22"/>
                <w:szCs w:val="22"/>
              </w:rPr>
              <w:tab/>
            </w:r>
            <w:r w:rsidR="004C0608" w:rsidRPr="00960074">
              <w:rPr>
                <w:rStyle w:val="Hyperlink"/>
                <w:noProof/>
              </w:rPr>
              <w:t>QUOTE WITHDRAWAL PRIOR TO QUOTE OPENING</w:t>
            </w:r>
            <w:r w:rsidR="004C0608">
              <w:rPr>
                <w:noProof/>
                <w:webHidden/>
              </w:rPr>
              <w:tab/>
            </w:r>
            <w:r w:rsidR="004C0608">
              <w:rPr>
                <w:noProof/>
                <w:webHidden/>
              </w:rPr>
              <w:fldChar w:fldCharType="begin"/>
            </w:r>
            <w:r w:rsidR="004C0608">
              <w:rPr>
                <w:noProof/>
                <w:webHidden/>
              </w:rPr>
              <w:instrText xml:space="preserve"> PAGEREF _Toc211867540 \h </w:instrText>
            </w:r>
            <w:r w:rsidR="004C0608">
              <w:rPr>
                <w:noProof/>
                <w:webHidden/>
              </w:rPr>
            </w:r>
            <w:r w:rsidR="004C0608">
              <w:rPr>
                <w:noProof/>
                <w:webHidden/>
              </w:rPr>
              <w:fldChar w:fldCharType="separate"/>
            </w:r>
            <w:r w:rsidR="004C0608">
              <w:rPr>
                <w:noProof/>
                <w:webHidden/>
              </w:rPr>
              <w:t>6</w:t>
            </w:r>
            <w:r w:rsidR="004C0608">
              <w:rPr>
                <w:noProof/>
                <w:webHidden/>
              </w:rPr>
              <w:fldChar w:fldCharType="end"/>
            </w:r>
          </w:hyperlink>
        </w:p>
        <w:p w14:paraId="46AB5BAB" w14:textId="283ADC4C" w:rsidR="004C0608" w:rsidRDefault="000C21FD">
          <w:pPr>
            <w:pStyle w:val="TOC2"/>
            <w:rPr>
              <w:rFonts w:asciiTheme="minorHAnsi" w:eastAsiaTheme="minorEastAsia" w:hAnsiTheme="minorHAnsi" w:cstheme="minorBidi"/>
              <w:caps w:val="0"/>
              <w:noProof/>
              <w:sz w:val="22"/>
              <w:szCs w:val="22"/>
            </w:rPr>
          </w:pPr>
          <w:hyperlink w:anchor="_Toc211867541" w:history="1">
            <w:r w:rsidR="004C0608" w:rsidRPr="00960074">
              <w:rPr>
                <w:rStyle w:val="Hyperlink"/>
                <w:noProof/>
              </w:rPr>
              <w:t>3.6</w:t>
            </w:r>
            <w:r w:rsidR="004C0608">
              <w:rPr>
                <w:rFonts w:asciiTheme="minorHAnsi" w:eastAsiaTheme="minorEastAsia" w:hAnsiTheme="minorHAnsi" w:cstheme="minorBidi"/>
                <w:caps w:val="0"/>
                <w:noProof/>
                <w:sz w:val="22"/>
                <w:szCs w:val="22"/>
              </w:rPr>
              <w:tab/>
            </w:r>
            <w:r w:rsidR="004C0608" w:rsidRPr="00960074">
              <w:rPr>
                <w:rStyle w:val="Hyperlink"/>
                <w:noProof/>
              </w:rPr>
              <w:t>QUOTE WITHDRAWAL AFTER QUOTE OPENING, BUT PRIOR TO CONTRACT AWARD</w:t>
            </w:r>
            <w:r w:rsidR="004C0608">
              <w:rPr>
                <w:noProof/>
                <w:webHidden/>
              </w:rPr>
              <w:tab/>
            </w:r>
            <w:r w:rsidR="004C0608">
              <w:rPr>
                <w:noProof/>
                <w:webHidden/>
              </w:rPr>
              <w:fldChar w:fldCharType="begin"/>
            </w:r>
            <w:r w:rsidR="004C0608">
              <w:rPr>
                <w:noProof/>
                <w:webHidden/>
              </w:rPr>
              <w:instrText xml:space="preserve"> PAGEREF _Toc211867541 \h </w:instrText>
            </w:r>
            <w:r w:rsidR="004C0608">
              <w:rPr>
                <w:noProof/>
                <w:webHidden/>
              </w:rPr>
            </w:r>
            <w:r w:rsidR="004C0608">
              <w:rPr>
                <w:noProof/>
                <w:webHidden/>
              </w:rPr>
              <w:fldChar w:fldCharType="separate"/>
            </w:r>
            <w:r w:rsidR="004C0608">
              <w:rPr>
                <w:noProof/>
                <w:webHidden/>
              </w:rPr>
              <w:t>6</w:t>
            </w:r>
            <w:r w:rsidR="004C0608">
              <w:rPr>
                <w:noProof/>
                <w:webHidden/>
              </w:rPr>
              <w:fldChar w:fldCharType="end"/>
            </w:r>
          </w:hyperlink>
        </w:p>
        <w:p w14:paraId="36E89865" w14:textId="5E075925" w:rsidR="004C0608" w:rsidRDefault="000C21FD">
          <w:pPr>
            <w:pStyle w:val="TOC2"/>
            <w:rPr>
              <w:rFonts w:asciiTheme="minorHAnsi" w:eastAsiaTheme="minorEastAsia" w:hAnsiTheme="minorHAnsi" w:cstheme="minorBidi"/>
              <w:caps w:val="0"/>
              <w:noProof/>
              <w:sz w:val="22"/>
              <w:szCs w:val="22"/>
            </w:rPr>
          </w:pPr>
          <w:hyperlink w:anchor="_Toc211867542" w:history="1">
            <w:r w:rsidR="004C0608" w:rsidRPr="00960074">
              <w:rPr>
                <w:rStyle w:val="Hyperlink"/>
                <w:noProof/>
              </w:rPr>
              <w:t>3.7</w:t>
            </w:r>
            <w:r w:rsidR="004C0608">
              <w:rPr>
                <w:rFonts w:asciiTheme="minorHAnsi" w:eastAsiaTheme="minorEastAsia" w:hAnsiTheme="minorHAnsi" w:cstheme="minorBidi"/>
                <w:caps w:val="0"/>
                <w:noProof/>
                <w:sz w:val="22"/>
                <w:szCs w:val="22"/>
              </w:rPr>
              <w:tab/>
            </w:r>
            <w:r w:rsidR="004C0608" w:rsidRPr="00960074">
              <w:rPr>
                <w:rStyle w:val="Hyperlink"/>
                <w:noProof/>
              </w:rPr>
              <w:t>JOINT VENTURE</w:t>
            </w:r>
            <w:r w:rsidR="004C0608">
              <w:rPr>
                <w:noProof/>
                <w:webHidden/>
              </w:rPr>
              <w:tab/>
            </w:r>
            <w:r w:rsidR="004C0608">
              <w:rPr>
                <w:noProof/>
                <w:webHidden/>
              </w:rPr>
              <w:fldChar w:fldCharType="begin"/>
            </w:r>
            <w:r w:rsidR="004C0608">
              <w:rPr>
                <w:noProof/>
                <w:webHidden/>
              </w:rPr>
              <w:instrText xml:space="preserve"> PAGEREF _Toc211867542 \h </w:instrText>
            </w:r>
            <w:r w:rsidR="004C0608">
              <w:rPr>
                <w:noProof/>
                <w:webHidden/>
              </w:rPr>
            </w:r>
            <w:r w:rsidR="004C0608">
              <w:rPr>
                <w:noProof/>
                <w:webHidden/>
              </w:rPr>
              <w:fldChar w:fldCharType="separate"/>
            </w:r>
            <w:r w:rsidR="004C0608">
              <w:rPr>
                <w:noProof/>
                <w:webHidden/>
              </w:rPr>
              <w:t>7</w:t>
            </w:r>
            <w:r w:rsidR="004C0608">
              <w:rPr>
                <w:noProof/>
                <w:webHidden/>
              </w:rPr>
              <w:fldChar w:fldCharType="end"/>
            </w:r>
          </w:hyperlink>
        </w:p>
        <w:p w14:paraId="142B3C67" w14:textId="5AEF799F" w:rsidR="004C0608" w:rsidRDefault="000C21FD">
          <w:pPr>
            <w:pStyle w:val="TOC2"/>
            <w:rPr>
              <w:rFonts w:asciiTheme="minorHAnsi" w:eastAsiaTheme="minorEastAsia" w:hAnsiTheme="minorHAnsi" w:cstheme="minorBidi"/>
              <w:caps w:val="0"/>
              <w:noProof/>
              <w:sz w:val="22"/>
              <w:szCs w:val="22"/>
            </w:rPr>
          </w:pPr>
          <w:hyperlink w:anchor="_Toc211867543" w:history="1">
            <w:r w:rsidR="004C0608" w:rsidRPr="00960074">
              <w:rPr>
                <w:rStyle w:val="Hyperlink"/>
                <w:noProof/>
              </w:rPr>
              <w:t>3.8</w:t>
            </w:r>
            <w:r w:rsidR="004C0608">
              <w:rPr>
                <w:rFonts w:asciiTheme="minorHAnsi" w:eastAsiaTheme="minorEastAsia" w:hAnsiTheme="minorHAnsi" w:cstheme="minorBidi"/>
                <w:caps w:val="0"/>
                <w:noProof/>
                <w:sz w:val="22"/>
                <w:szCs w:val="22"/>
              </w:rPr>
              <w:tab/>
            </w:r>
            <w:r w:rsidR="004C0608" w:rsidRPr="00960074">
              <w:rPr>
                <w:rStyle w:val="Hyperlink"/>
                <w:noProof/>
              </w:rPr>
              <w:t>SMALL BUSINESS SET-ASIDE CONTRACTS</w:t>
            </w:r>
            <w:r w:rsidR="004C0608">
              <w:rPr>
                <w:noProof/>
                <w:webHidden/>
              </w:rPr>
              <w:tab/>
            </w:r>
            <w:r w:rsidR="004C0608">
              <w:rPr>
                <w:noProof/>
                <w:webHidden/>
              </w:rPr>
              <w:fldChar w:fldCharType="begin"/>
            </w:r>
            <w:r w:rsidR="004C0608">
              <w:rPr>
                <w:noProof/>
                <w:webHidden/>
              </w:rPr>
              <w:instrText xml:space="preserve"> PAGEREF _Toc211867543 \h </w:instrText>
            </w:r>
            <w:r w:rsidR="004C0608">
              <w:rPr>
                <w:noProof/>
                <w:webHidden/>
              </w:rPr>
            </w:r>
            <w:r w:rsidR="004C0608">
              <w:rPr>
                <w:noProof/>
                <w:webHidden/>
              </w:rPr>
              <w:fldChar w:fldCharType="separate"/>
            </w:r>
            <w:r w:rsidR="004C0608">
              <w:rPr>
                <w:noProof/>
                <w:webHidden/>
              </w:rPr>
              <w:t>7</w:t>
            </w:r>
            <w:r w:rsidR="004C0608">
              <w:rPr>
                <w:noProof/>
                <w:webHidden/>
              </w:rPr>
              <w:fldChar w:fldCharType="end"/>
            </w:r>
          </w:hyperlink>
        </w:p>
        <w:p w14:paraId="59B8E97F" w14:textId="5773B03C" w:rsidR="004C0608" w:rsidRDefault="000C21FD">
          <w:pPr>
            <w:pStyle w:val="TOC2"/>
            <w:rPr>
              <w:rFonts w:asciiTheme="minorHAnsi" w:eastAsiaTheme="minorEastAsia" w:hAnsiTheme="minorHAnsi" w:cstheme="minorBidi"/>
              <w:caps w:val="0"/>
              <w:noProof/>
              <w:sz w:val="22"/>
              <w:szCs w:val="22"/>
            </w:rPr>
          </w:pPr>
          <w:hyperlink w:anchor="_Toc211867544" w:history="1">
            <w:r w:rsidR="004C0608" w:rsidRPr="00960074">
              <w:rPr>
                <w:rStyle w:val="Hyperlink"/>
                <w:noProof/>
              </w:rPr>
              <w:t>3.9</w:t>
            </w:r>
            <w:r w:rsidR="004C0608">
              <w:rPr>
                <w:rFonts w:asciiTheme="minorHAnsi" w:eastAsiaTheme="minorEastAsia" w:hAnsiTheme="minorHAnsi" w:cstheme="minorBidi"/>
                <w:caps w:val="0"/>
                <w:noProof/>
                <w:sz w:val="22"/>
                <w:szCs w:val="22"/>
              </w:rPr>
              <w:tab/>
            </w:r>
            <w:r w:rsidR="004C0608" w:rsidRPr="00960074">
              <w:rPr>
                <w:rStyle w:val="Hyperlink"/>
                <w:noProof/>
              </w:rPr>
              <w:t>DISABLED VETERANS’ BUSINESS SET-ASIDE CONTRACT</w:t>
            </w:r>
            <w:r w:rsidR="004C0608">
              <w:rPr>
                <w:noProof/>
                <w:webHidden/>
              </w:rPr>
              <w:tab/>
            </w:r>
            <w:r w:rsidR="004C0608">
              <w:rPr>
                <w:noProof/>
                <w:webHidden/>
              </w:rPr>
              <w:fldChar w:fldCharType="begin"/>
            </w:r>
            <w:r w:rsidR="004C0608">
              <w:rPr>
                <w:noProof/>
                <w:webHidden/>
              </w:rPr>
              <w:instrText xml:space="preserve"> PAGEREF _Toc211867544 \h </w:instrText>
            </w:r>
            <w:r w:rsidR="004C0608">
              <w:rPr>
                <w:noProof/>
                <w:webHidden/>
              </w:rPr>
            </w:r>
            <w:r w:rsidR="004C0608">
              <w:rPr>
                <w:noProof/>
                <w:webHidden/>
              </w:rPr>
              <w:fldChar w:fldCharType="separate"/>
            </w:r>
            <w:r w:rsidR="004C0608">
              <w:rPr>
                <w:noProof/>
                <w:webHidden/>
              </w:rPr>
              <w:t>7</w:t>
            </w:r>
            <w:r w:rsidR="004C0608">
              <w:rPr>
                <w:noProof/>
                <w:webHidden/>
              </w:rPr>
              <w:fldChar w:fldCharType="end"/>
            </w:r>
          </w:hyperlink>
        </w:p>
        <w:p w14:paraId="25E2A22D" w14:textId="23177A91" w:rsidR="004C0608" w:rsidRDefault="000C21FD">
          <w:pPr>
            <w:pStyle w:val="TOC2"/>
            <w:rPr>
              <w:rFonts w:asciiTheme="minorHAnsi" w:eastAsiaTheme="minorEastAsia" w:hAnsiTheme="minorHAnsi" w:cstheme="minorBidi"/>
              <w:caps w:val="0"/>
              <w:noProof/>
              <w:sz w:val="22"/>
              <w:szCs w:val="22"/>
            </w:rPr>
          </w:pPr>
          <w:hyperlink w:anchor="_Toc211867545" w:history="1">
            <w:r w:rsidR="004C0608" w:rsidRPr="00960074">
              <w:rPr>
                <w:rStyle w:val="Hyperlink"/>
                <w:noProof/>
              </w:rPr>
              <w:t>3.10</w:t>
            </w:r>
            <w:r w:rsidR="004C0608">
              <w:rPr>
                <w:rFonts w:asciiTheme="minorHAnsi" w:eastAsiaTheme="minorEastAsia" w:hAnsiTheme="minorHAnsi" w:cstheme="minorBidi"/>
                <w:caps w:val="0"/>
                <w:noProof/>
                <w:sz w:val="22"/>
                <w:szCs w:val="22"/>
              </w:rPr>
              <w:tab/>
            </w:r>
            <w:r w:rsidR="004C0608" w:rsidRPr="00960074">
              <w:rPr>
                <w:rStyle w:val="Hyperlink"/>
                <w:noProof/>
              </w:rPr>
              <w:t>BID SECURITY</w:t>
            </w:r>
            <w:r w:rsidR="004C0608">
              <w:rPr>
                <w:noProof/>
                <w:webHidden/>
              </w:rPr>
              <w:tab/>
            </w:r>
            <w:r w:rsidR="004C0608">
              <w:rPr>
                <w:noProof/>
                <w:webHidden/>
              </w:rPr>
              <w:fldChar w:fldCharType="begin"/>
            </w:r>
            <w:r w:rsidR="004C0608">
              <w:rPr>
                <w:noProof/>
                <w:webHidden/>
              </w:rPr>
              <w:instrText xml:space="preserve"> PAGEREF _Toc211867545 \h </w:instrText>
            </w:r>
            <w:r w:rsidR="004C0608">
              <w:rPr>
                <w:noProof/>
                <w:webHidden/>
              </w:rPr>
            </w:r>
            <w:r w:rsidR="004C0608">
              <w:rPr>
                <w:noProof/>
                <w:webHidden/>
              </w:rPr>
              <w:fldChar w:fldCharType="separate"/>
            </w:r>
            <w:r w:rsidR="004C0608">
              <w:rPr>
                <w:noProof/>
                <w:webHidden/>
              </w:rPr>
              <w:t>7</w:t>
            </w:r>
            <w:r w:rsidR="004C0608">
              <w:rPr>
                <w:noProof/>
                <w:webHidden/>
              </w:rPr>
              <w:fldChar w:fldCharType="end"/>
            </w:r>
          </w:hyperlink>
        </w:p>
        <w:p w14:paraId="0274678D" w14:textId="6DE0F153" w:rsidR="004C0608" w:rsidRDefault="000C21FD">
          <w:pPr>
            <w:pStyle w:val="TOC2"/>
            <w:rPr>
              <w:rFonts w:asciiTheme="minorHAnsi" w:eastAsiaTheme="minorEastAsia" w:hAnsiTheme="minorHAnsi" w:cstheme="minorBidi"/>
              <w:caps w:val="0"/>
              <w:noProof/>
              <w:sz w:val="22"/>
              <w:szCs w:val="22"/>
            </w:rPr>
          </w:pPr>
          <w:hyperlink w:anchor="_Toc211867546" w:history="1">
            <w:r w:rsidR="004C0608" w:rsidRPr="00960074">
              <w:rPr>
                <w:rStyle w:val="Hyperlink"/>
                <w:noProof/>
              </w:rPr>
              <w:t>3.11</w:t>
            </w:r>
            <w:r w:rsidR="004C0608">
              <w:rPr>
                <w:rFonts w:asciiTheme="minorHAnsi" w:eastAsiaTheme="minorEastAsia" w:hAnsiTheme="minorHAnsi" w:cstheme="minorBidi"/>
                <w:caps w:val="0"/>
                <w:noProof/>
                <w:sz w:val="22"/>
                <w:szCs w:val="22"/>
              </w:rPr>
              <w:tab/>
            </w:r>
            <w:r w:rsidR="004C0608" w:rsidRPr="00960074">
              <w:rPr>
                <w:rStyle w:val="Hyperlink"/>
                <w:noProof/>
              </w:rPr>
              <w:t>BIDDER ADDITIONAL TERMS SUBMITTED WITH THE QUOTE</w:t>
            </w:r>
            <w:r w:rsidR="004C0608">
              <w:rPr>
                <w:noProof/>
                <w:webHidden/>
              </w:rPr>
              <w:tab/>
            </w:r>
            <w:r w:rsidR="004C0608">
              <w:rPr>
                <w:noProof/>
                <w:webHidden/>
              </w:rPr>
              <w:fldChar w:fldCharType="begin"/>
            </w:r>
            <w:r w:rsidR="004C0608">
              <w:rPr>
                <w:noProof/>
                <w:webHidden/>
              </w:rPr>
              <w:instrText xml:space="preserve"> PAGEREF _Toc211867546 \h </w:instrText>
            </w:r>
            <w:r w:rsidR="004C0608">
              <w:rPr>
                <w:noProof/>
                <w:webHidden/>
              </w:rPr>
            </w:r>
            <w:r w:rsidR="004C0608">
              <w:rPr>
                <w:noProof/>
                <w:webHidden/>
              </w:rPr>
              <w:fldChar w:fldCharType="separate"/>
            </w:r>
            <w:r w:rsidR="004C0608">
              <w:rPr>
                <w:noProof/>
                <w:webHidden/>
              </w:rPr>
              <w:t>7</w:t>
            </w:r>
            <w:r w:rsidR="004C0608">
              <w:rPr>
                <w:noProof/>
                <w:webHidden/>
              </w:rPr>
              <w:fldChar w:fldCharType="end"/>
            </w:r>
          </w:hyperlink>
        </w:p>
        <w:p w14:paraId="46B53F79" w14:textId="7124C5FE" w:rsidR="004C0608" w:rsidRDefault="000C21FD">
          <w:pPr>
            <w:pStyle w:val="TOC2"/>
            <w:rPr>
              <w:rFonts w:asciiTheme="minorHAnsi" w:eastAsiaTheme="minorEastAsia" w:hAnsiTheme="minorHAnsi" w:cstheme="minorBidi"/>
              <w:caps w:val="0"/>
              <w:noProof/>
              <w:sz w:val="22"/>
              <w:szCs w:val="22"/>
            </w:rPr>
          </w:pPr>
          <w:hyperlink w:anchor="_Toc211867547" w:history="1">
            <w:r w:rsidR="004C0608" w:rsidRPr="00960074">
              <w:rPr>
                <w:rStyle w:val="Hyperlink"/>
                <w:noProof/>
              </w:rPr>
              <w:t>3.12</w:t>
            </w:r>
            <w:r w:rsidR="004C0608">
              <w:rPr>
                <w:rFonts w:asciiTheme="minorHAnsi" w:eastAsiaTheme="minorEastAsia" w:hAnsiTheme="minorHAnsi" w:cstheme="minorBidi"/>
                <w:caps w:val="0"/>
                <w:noProof/>
                <w:sz w:val="22"/>
                <w:szCs w:val="22"/>
              </w:rPr>
              <w:tab/>
            </w:r>
            <w:r w:rsidR="004C0608" w:rsidRPr="00960074">
              <w:rPr>
                <w:rStyle w:val="Hyperlink"/>
                <w:noProof/>
              </w:rPr>
              <w:t>QUOTE CONTENT</w:t>
            </w:r>
            <w:r w:rsidR="004C0608">
              <w:rPr>
                <w:noProof/>
                <w:webHidden/>
              </w:rPr>
              <w:tab/>
            </w:r>
            <w:r w:rsidR="004C0608">
              <w:rPr>
                <w:noProof/>
                <w:webHidden/>
              </w:rPr>
              <w:fldChar w:fldCharType="begin"/>
            </w:r>
            <w:r w:rsidR="004C0608">
              <w:rPr>
                <w:noProof/>
                <w:webHidden/>
              </w:rPr>
              <w:instrText xml:space="preserve"> PAGEREF _Toc211867547 \h </w:instrText>
            </w:r>
            <w:r w:rsidR="004C0608">
              <w:rPr>
                <w:noProof/>
                <w:webHidden/>
              </w:rPr>
            </w:r>
            <w:r w:rsidR="004C0608">
              <w:rPr>
                <w:noProof/>
                <w:webHidden/>
              </w:rPr>
              <w:fldChar w:fldCharType="separate"/>
            </w:r>
            <w:r w:rsidR="004C0608">
              <w:rPr>
                <w:noProof/>
                <w:webHidden/>
              </w:rPr>
              <w:t>7</w:t>
            </w:r>
            <w:r w:rsidR="004C0608">
              <w:rPr>
                <w:noProof/>
                <w:webHidden/>
              </w:rPr>
              <w:fldChar w:fldCharType="end"/>
            </w:r>
          </w:hyperlink>
        </w:p>
        <w:p w14:paraId="3250E817" w14:textId="1B0E047B" w:rsidR="004C0608" w:rsidRDefault="000C21FD">
          <w:pPr>
            <w:pStyle w:val="TOC2"/>
            <w:rPr>
              <w:rFonts w:asciiTheme="minorHAnsi" w:eastAsiaTheme="minorEastAsia" w:hAnsiTheme="minorHAnsi" w:cstheme="minorBidi"/>
              <w:caps w:val="0"/>
              <w:noProof/>
              <w:sz w:val="22"/>
              <w:szCs w:val="22"/>
            </w:rPr>
          </w:pPr>
          <w:hyperlink w:anchor="_Toc211867548" w:history="1">
            <w:r w:rsidR="004C0608" w:rsidRPr="00960074">
              <w:rPr>
                <w:rStyle w:val="Hyperlink"/>
                <w:noProof/>
              </w:rPr>
              <w:t>3.13</w:t>
            </w:r>
            <w:r w:rsidR="004C0608">
              <w:rPr>
                <w:rFonts w:asciiTheme="minorHAnsi" w:eastAsiaTheme="minorEastAsia" w:hAnsiTheme="minorHAnsi" w:cstheme="minorBidi"/>
                <w:caps w:val="0"/>
                <w:noProof/>
                <w:sz w:val="22"/>
                <w:szCs w:val="22"/>
              </w:rPr>
              <w:tab/>
            </w:r>
            <w:r w:rsidR="004C0608" w:rsidRPr="00960074">
              <w:rPr>
                <w:rStyle w:val="Hyperlink"/>
                <w:noProof/>
              </w:rPr>
              <w:t>FORMS, REGISTRATIONS AND CERTIFICATIONS TO BE SUBMITTED WITH QUOTE</w:t>
            </w:r>
            <w:r w:rsidR="004C0608">
              <w:rPr>
                <w:noProof/>
                <w:webHidden/>
              </w:rPr>
              <w:tab/>
            </w:r>
            <w:r w:rsidR="004C0608">
              <w:rPr>
                <w:noProof/>
                <w:webHidden/>
              </w:rPr>
              <w:fldChar w:fldCharType="begin"/>
            </w:r>
            <w:r w:rsidR="004C0608">
              <w:rPr>
                <w:noProof/>
                <w:webHidden/>
              </w:rPr>
              <w:instrText xml:space="preserve"> PAGEREF _Toc211867548 \h </w:instrText>
            </w:r>
            <w:r w:rsidR="004C0608">
              <w:rPr>
                <w:noProof/>
                <w:webHidden/>
              </w:rPr>
            </w:r>
            <w:r w:rsidR="004C0608">
              <w:rPr>
                <w:noProof/>
                <w:webHidden/>
              </w:rPr>
              <w:fldChar w:fldCharType="separate"/>
            </w:r>
            <w:r w:rsidR="004C0608">
              <w:rPr>
                <w:noProof/>
                <w:webHidden/>
              </w:rPr>
              <w:t>7</w:t>
            </w:r>
            <w:r w:rsidR="004C0608">
              <w:rPr>
                <w:noProof/>
                <w:webHidden/>
              </w:rPr>
              <w:fldChar w:fldCharType="end"/>
            </w:r>
          </w:hyperlink>
        </w:p>
        <w:p w14:paraId="64E490BF" w14:textId="058A82D3" w:rsidR="004C0608" w:rsidRDefault="000C21FD">
          <w:pPr>
            <w:pStyle w:val="TOC3"/>
            <w:rPr>
              <w:rFonts w:asciiTheme="minorHAnsi" w:eastAsiaTheme="minorEastAsia" w:hAnsiTheme="minorHAnsi" w:cstheme="minorBidi"/>
              <w:iCs w:val="0"/>
              <w:caps w:val="0"/>
              <w:noProof/>
              <w:sz w:val="22"/>
              <w:szCs w:val="22"/>
            </w:rPr>
          </w:pPr>
          <w:hyperlink w:anchor="_Toc211867549" w:history="1">
            <w:r w:rsidR="004C0608" w:rsidRPr="00960074">
              <w:rPr>
                <w:rStyle w:val="Hyperlink"/>
                <w:rFonts w:cstheme="minorHAnsi"/>
                <w:noProof/>
              </w:rPr>
              <w:t>3.13.1</w:t>
            </w:r>
            <w:r w:rsidR="004C0608">
              <w:rPr>
                <w:rFonts w:asciiTheme="minorHAnsi" w:eastAsiaTheme="minorEastAsia" w:hAnsiTheme="minorHAnsi" w:cstheme="minorBidi"/>
                <w:iCs w:val="0"/>
                <w:caps w:val="0"/>
                <w:noProof/>
                <w:sz w:val="22"/>
                <w:szCs w:val="22"/>
              </w:rPr>
              <w:tab/>
            </w:r>
            <w:r w:rsidR="004C0608" w:rsidRPr="00960074">
              <w:rPr>
                <w:rStyle w:val="Hyperlink"/>
                <w:noProof/>
              </w:rPr>
              <w:t>OFFER AND ACCEPTANCE PAGE</w:t>
            </w:r>
            <w:r w:rsidR="004C0608">
              <w:rPr>
                <w:noProof/>
                <w:webHidden/>
              </w:rPr>
              <w:tab/>
            </w:r>
            <w:r w:rsidR="004C0608">
              <w:rPr>
                <w:noProof/>
                <w:webHidden/>
              </w:rPr>
              <w:fldChar w:fldCharType="begin"/>
            </w:r>
            <w:r w:rsidR="004C0608">
              <w:rPr>
                <w:noProof/>
                <w:webHidden/>
              </w:rPr>
              <w:instrText xml:space="preserve"> PAGEREF _Toc211867549 \h </w:instrText>
            </w:r>
            <w:r w:rsidR="004C0608">
              <w:rPr>
                <w:noProof/>
                <w:webHidden/>
              </w:rPr>
            </w:r>
            <w:r w:rsidR="004C0608">
              <w:rPr>
                <w:noProof/>
                <w:webHidden/>
              </w:rPr>
              <w:fldChar w:fldCharType="separate"/>
            </w:r>
            <w:r w:rsidR="004C0608">
              <w:rPr>
                <w:noProof/>
                <w:webHidden/>
              </w:rPr>
              <w:t>8</w:t>
            </w:r>
            <w:r w:rsidR="004C0608">
              <w:rPr>
                <w:noProof/>
                <w:webHidden/>
              </w:rPr>
              <w:fldChar w:fldCharType="end"/>
            </w:r>
          </w:hyperlink>
        </w:p>
        <w:p w14:paraId="2F91D9C9" w14:textId="11BBD87E" w:rsidR="004C0608" w:rsidRDefault="000C21FD">
          <w:pPr>
            <w:pStyle w:val="TOC3"/>
            <w:rPr>
              <w:rFonts w:asciiTheme="minorHAnsi" w:eastAsiaTheme="minorEastAsia" w:hAnsiTheme="minorHAnsi" w:cstheme="minorBidi"/>
              <w:iCs w:val="0"/>
              <w:caps w:val="0"/>
              <w:noProof/>
              <w:sz w:val="22"/>
              <w:szCs w:val="22"/>
            </w:rPr>
          </w:pPr>
          <w:hyperlink w:anchor="_Toc211867550" w:history="1">
            <w:r w:rsidR="004C0608" w:rsidRPr="00960074">
              <w:rPr>
                <w:rStyle w:val="Hyperlink"/>
                <w:rFonts w:cstheme="minorHAnsi"/>
                <w:noProof/>
              </w:rPr>
              <w:t>3.13.2</w:t>
            </w:r>
            <w:r w:rsidR="004C0608">
              <w:rPr>
                <w:rFonts w:asciiTheme="minorHAnsi" w:eastAsiaTheme="minorEastAsia" w:hAnsiTheme="minorHAnsi" w:cstheme="minorBidi"/>
                <w:iCs w:val="0"/>
                <w:caps w:val="0"/>
                <w:noProof/>
                <w:sz w:val="22"/>
                <w:szCs w:val="22"/>
              </w:rPr>
              <w:tab/>
            </w:r>
            <w:r w:rsidR="004C0608" w:rsidRPr="00960074">
              <w:rPr>
                <w:rStyle w:val="Hyperlink"/>
                <w:noProof/>
              </w:rPr>
              <w:t>OWNERSHIP DISCLOSURE FORM</w:t>
            </w:r>
            <w:r w:rsidR="004C0608">
              <w:rPr>
                <w:noProof/>
                <w:webHidden/>
              </w:rPr>
              <w:tab/>
            </w:r>
            <w:r w:rsidR="004C0608">
              <w:rPr>
                <w:noProof/>
                <w:webHidden/>
              </w:rPr>
              <w:fldChar w:fldCharType="begin"/>
            </w:r>
            <w:r w:rsidR="004C0608">
              <w:rPr>
                <w:noProof/>
                <w:webHidden/>
              </w:rPr>
              <w:instrText xml:space="preserve"> PAGEREF _Toc211867550 \h </w:instrText>
            </w:r>
            <w:r w:rsidR="004C0608">
              <w:rPr>
                <w:noProof/>
                <w:webHidden/>
              </w:rPr>
            </w:r>
            <w:r w:rsidR="004C0608">
              <w:rPr>
                <w:noProof/>
                <w:webHidden/>
              </w:rPr>
              <w:fldChar w:fldCharType="separate"/>
            </w:r>
            <w:r w:rsidR="004C0608">
              <w:rPr>
                <w:noProof/>
                <w:webHidden/>
              </w:rPr>
              <w:t>8</w:t>
            </w:r>
            <w:r w:rsidR="004C0608">
              <w:rPr>
                <w:noProof/>
                <w:webHidden/>
              </w:rPr>
              <w:fldChar w:fldCharType="end"/>
            </w:r>
          </w:hyperlink>
        </w:p>
        <w:p w14:paraId="095CCB2A" w14:textId="3AE9E5E5" w:rsidR="004C0608" w:rsidRDefault="000C21FD">
          <w:pPr>
            <w:pStyle w:val="TOC3"/>
            <w:rPr>
              <w:rFonts w:asciiTheme="minorHAnsi" w:eastAsiaTheme="minorEastAsia" w:hAnsiTheme="minorHAnsi" w:cstheme="minorBidi"/>
              <w:iCs w:val="0"/>
              <w:caps w:val="0"/>
              <w:noProof/>
              <w:sz w:val="22"/>
              <w:szCs w:val="22"/>
            </w:rPr>
          </w:pPr>
          <w:hyperlink w:anchor="_Toc211867551" w:history="1">
            <w:r w:rsidR="004C0608" w:rsidRPr="00960074">
              <w:rPr>
                <w:rStyle w:val="Hyperlink"/>
                <w:rFonts w:cstheme="minorHAnsi"/>
                <w:noProof/>
              </w:rPr>
              <w:t>3.13.3</w:t>
            </w:r>
            <w:r w:rsidR="004C0608">
              <w:rPr>
                <w:rFonts w:asciiTheme="minorHAnsi" w:eastAsiaTheme="minorEastAsia" w:hAnsiTheme="minorHAnsi" w:cstheme="minorBidi"/>
                <w:iCs w:val="0"/>
                <w:caps w:val="0"/>
                <w:noProof/>
                <w:sz w:val="22"/>
                <w:szCs w:val="22"/>
              </w:rPr>
              <w:tab/>
            </w:r>
            <w:r w:rsidR="004C0608" w:rsidRPr="00960074">
              <w:rPr>
                <w:rStyle w:val="Hyperlink"/>
                <w:noProof/>
              </w:rPr>
              <w:t>DISCLOSURE OF INVESTMENT ACTIVITIES IN IRAN FORM</w:t>
            </w:r>
            <w:r w:rsidR="004C0608">
              <w:rPr>
                <w:noProof/>
                <w:webHidden/>
              </w:rPr>
              <w:tab/>
            </w:r>
            <w:r w:rsidR="004C0608">
              <w:rPr>
                <w:noProof/>
                <w:webHidden/>
              </w:rPr>
              <w:fldChar w:fldCharType="begin"/>
            </w:r>
            <w:r w:rsidR="004C0608">
              <w:rPr>
                <w:noProof/>
                <w:webHidden/>
              </w:rPr>
              <w:instrText xml:space="preserve"> PAGEREF _Toc211867551 \h </w:instrText>
            </w:r>
            <w:r w:rsidR="004C0608">
              <w:rPr>
                <w:noProof/>
                <w:webHidden/>
              </w:rPr>
            </w:r>
            <w:r w:rsidR="004C0608">
              <w:rPr>
                <w:noProof/>
                <w:webHidden/>
              </w:rPr>
              <w:fldChar w:fldCharType="separate"/>
            </w:r>
            <w:r w:rsidR="004C0608">
              <w:rPr>
                <w:noProof/>
                <w:webHidden/>
              </w:rPr>
              <w:t>8</w:t>
            </w:r>
            <w:r w:rsidR="004C0608">
              <w:rPr>
                <w:noProof/>
                <w:webHidden/>
              </w:rPr>
              <w:fldChar w:fldCharType="end"/>
            </w:r>
          </w:hyperlink>
        </w:p>
        <w:p w14:paraId="47EAC740" w14:textId="1F733790" w:rsidR="004C0608" w:rsidRDefault="000C21FD">
          <w:pPr>
            <w:pStyle w:val="TOC3"/>
            <w:rPr>
              <w:rFonts w:asciiTheme="minorHAnsi" w:eastAsiaTheme="minorEastAsia" w:hAnsiTheme="minorHAnsi" w:cstheme="minorBidi"/>
              <w:iCs w:val="0"/>
              <w:caps w:val="0"/>
              <w:noProof/>
              <w:sz w:val="22"/>
              <w:szCs w:val="22"/>
            </w:rPr>
          </w:pPr>
          <w:hyperlink w:anchor="_Toc211867552" w:history="1">
            <w:r w:rsidR="004C0608" w:rsidRPr="00960074">
              <w:rPr>
                <w:rStyle w:val="Hyperlink"/>
                <w:rFonts w:cstheme="minorHAnsi"/>
                <w:noProof/>
              </w:rPr>
              <w:t>3.13.4</w:t>
            </w:r>
            <w:r w:rsidR="004C0608">
              <w:rPr>
                <w:rFonts w:asciiTheme="minorHAnsi" w:eastAsiaTheme="minorEastAsia" w:hAnsiTheme="minorHAnsi" w:cstheme="minorBidi"/>
                <w:iCs w:val="0"/>
                <w:caps w:val="0"/>
                <w:noProof/>
                <w:sz w:val="22"/>
                <w:szCs w:val="22"/>
              </w:rPr>
              <w:tab/>
            </w:r>
            <w:r w:rsidR="004C0608" w:rsidRPr="00960074">
              <w:rPr>
                <w:rStyle w:val="Hyperlink"/>
                <w:noProof/>
              </w:rPr>
              <w:t>DISCLOSURE OF INVESTIGATIONS AND OTHER ACTIONS INVOLVING BIDDER FORM</w:t>
            </w:r>
            <w:r w:rsidR="004C0608">
              <w:rPr>
                <w:noProof/>
                <w:webHidden/>
              </w:rPr>
              <w:tab/>
            </w:r>
            <w:r w:rsidR="004C0608">
              <w:rPr>
                <w:noProof/>
                <w:webHidden/>
              </w:rPr>
              <w:fldChar w:fldCharType="begin"/>
            </w:r>
            <w:r w:rsidR="004C0608">
              <w:rPr>
                <w:noProof/>
                <w:webHidden/>
              </w:rPr>
              <w:instrText xml:space="preserve"> PAGEREF _Toc211867552 \h </w:instrText>
            </w:r>
            <w:r w:rsidR="004C0608">
              <w:rPr>
                <w:noProof/>
                <w:webHidden/>
              </w:rPr>
            </w:r>
            <w:r w:rsidR="004C0608">
              <w:rPr>
                <w:noProof/>
                <w:webHidden/>
              </w:rPr>
              <w:fldChar w:fldCharType="separate"/>
            </w:r>
            <w:r w:rsidR="004C0608">
              <w:rPr>
                <w:noProof/>
                <w:webHidden/>
              </w:rPr>
              <w:t>8</w:t>
            </w:r>
            <w:r w:rsidR="004C0608">
              <w:rPr>
                <w:noProof/>
                <w:webHidden/>
              </w:rPr>
              <w:fldChar w:fldCharType="end"/>
            </w:r>
          </w:hyperlink>
        </w:p>
        <w:p w14:paraId="14EAB68C" w14:textId="6F6361E4" w:rsidR="004C0608" w:rsidRDefault="000C21FD">
          <w:pPr>
            <w:pStyle w:val="TOC3"/>
            <w:rPr>
              <w:rFonts w:asciiTheme="minorHAnsi" w:eastAsiaTheme="minorEastAsia" w:hAnsiTheme="minorHAnsi" w:cstheme="minorBidi"/>
              <w:iCs w:val="0"/>
              <w:caps w:val="0"/>
              <w:noProof/>
              <w:sz w:val="22"/>
              <w:szCs w:val="22"/>
            </w:rPr>
          </w:pPr>
          <w:hyperlink w:anchor="_Toc211867553" w:history="1">
            <w:r w:rsidR="004C0608" w:rsidRPr="00960074">
              <w:rPr>
                <w:rStyle w:val="Hyperlink"/>
                <w:rFonts w:cstheme="minorHAnsi"/>
                <w:noProof/>
              </w:rPr>
              <w:t>3.13.5</w:t>
            </w:r>
            <w:r w:rsidR="004C0608">
              <w:rPr>
                <w:rFonts w:asciiTheme="minorHAnsi" w:eastAsiaTheme="minorEastAsia" w:hAnsiTheme="minorHAnsi" w:cstheme="minorBidi"/>
                <w:iCs w:val="0"/>
                <w:caps w:val="0"/>
                <w:noProof/>
                <w:sz w:val="22"/>
                <w:szCs w:val="22"/>
              </w:rPr>
              <w:tab/>
            </w:r>
            <w:r w:rsidR="004C0608" w:rsidRPr="00960074">
              <w:rPr>
                <w:rStyle w:val="Hyperlink"/>
                <w:noProof/>
              </w:rPr>
              <w:t>MACBRIDE PRINCIPLES FORM</w:t>
            </w:r>
            <w:r w:rsidR="004C0608">
              <w:rPr>
                <w:noProof/>
                <w:webHidden/>
              </w:rPr>
              <w:tab/>
            </w:r>
            <w:r w:rsidR="004C0608">
              <w:rPr>
                <w:noProof/>
                <w:webHidden/>
              </w:rPr>
              <w:fldChar w:fldCharType="begin"/>
            </w:r>
            <w:r w:rsidR="004C0608">
              <w:rPr>
                <w:noProof/>
                <w:webHidden/>
              </w:rPr>
              <w:instrText xml:space="preserve"> PAGEREF _Toc211867553 \h </w:instrText>
            </w:r>
            <w:r w:rsidR="004C0608">
              <w:rPr>
                <w:noProof/>
                <w:webHidden/>
              </w:rPr>
            </w:r>
            <w:r w:rsidR="004C0608">
              <w:rPr>
                <w:noProof/>
                <w:webHidden/>
              </w:rPr>
              <w:fldChar w:fldCharType="separate"/>
            </w:r>
            <w:r w:rsidR="004C0608">
              <w:rPr>
                <w:noProof/>
                <w:webHidden/>
              </w:rPr>
              <w:t>8</w:t>
            </w:r>
            <w:r w:rsidR="004C0608">
              <w:rPr>
                <w:noProof/>
                <w:webHidden/>
              </w:rPr>
              <w:fldChar w:fldCharType="end"/>
            </w:r>
          </w:hyperlink>
        </w:p>
        <w:p w14:paraId="0B69D99A" w14:textId="1F026777" w:rsidR="004C0608" w:rsidRDefault="000C21FD">
          <w:pPr>
            <w:pStyle w:val="TOC3"/>
            <w:rPr>
              <w:rFonts w:asciiTheme="minorHAnsi" w:eastAsiaTheme="minorEastAsia" w:hAnsiTheme="minorHAnsi" w:cstheme="minorBidi"/>
              <w:iCs w:val="0"/>
              <w:caps w:val="0"/>
              <w:noProof/>
              <w:sz w:val="22"/>
              <w:szCs w:val="22"/>
            </w:rPr>
          </w:pPr>
          <w:hyperlink w:anchor="_Toc211867554" w:history="1">
            <w:r w:rsidR="004C0608" w:rsidRPr="00960074">
              <w:rPr>
                <w:rStyle w:val="Hyperlink"/>
                <w:rFonts w:cstheme="minorHAnsi"/>
                <w:noProof/>
              </w:rPr>
              <w:t>3.13.6</w:t>
            </w:r>
            <w:r w:rsidR="004C0608">
              <w:rPr>
                <w:rFonts w:asciiTheme="minorHAnsi" w:eastAsiaTheme="minorEastAsia" w:hAnsiTheme="minorHAnsi" w:cstheme="minorBidi"/>
                <w:iCs w:val="0"/>
                <w:caps w:val="0"/>
                <w:noProof/>
                <w:sz w:val="22"/>
                <w:szCs w:val="22"/>
              </w:rPr>
              <w:tab/>
            </w:r>
            <w:r w:rsidR="004C0608" w:rsidRPr="00960074">
              <w:rPr>
                <w:rStyle w:val="Hyperlink"/>
                <w:noProof/>
              </w:rPr>
              <w:t>SERVICE PERFORMANCE WITHIN THE UNITED STATES</w:t>
            </w:r>
            <w:r w:rsidR="004C0608">
              <w:rPr>
                <w:noProof/>
                <w:webHidden/>
              </w:rPr>
              <w:tab/>
            </w:r>
            <w:r w:rsidR="004C0608">
              <w:rPr>
                <w:noProof/>
                <w:webHidden/>
              </w:rPr>
              <w:fldChar w:fldCharType="begin"/>
            </w:r>
            <w:r w:rsidR="004C0608">
              <w:rPr>
                <w:noProof/>
                <w:webHidden/>
              </w:rPr>
              <w:instrText xml:space="preserve"> PAGEREF _Toc211867554 \h </w:instrText>
            </w:r>
            <w:r w:rsidR="004C0608">
              <w:rPr>
                <w:noProof/>
                <w:webHidden/>
              </w:rPr>
            </w:r>
            <w:r w:rsidR="004C0608">
              <w:rPr>
                <w:noProof/>
                <w:webHidden/>
              </w:rPr>
              <w:fldChar w:fldCharType="separate"/>
            </w:r>
            <w:r w:rsidR="004C0608">
              <w:rPr>
                <w:noProof/>
                <w:webHidden/>
              </w:rPr>
              <w:t>9</w:t>
            </w:r>
            <w:r w:rsidR="004C0608">
              <w:rPr>
                <w:noProof/>
                <w:webHidden/>
              </w:rPr>
              <w:fldChar w:fldCharType="end"/>
            </w:r>
          </w:hyperlink>
        </w:p>
        <w:p w14:paraId="76CD9A05" w14:textId="5CA2D085" w:rsidR="004C0608" w:rsidRDefault="000C21FD">
          <w:pPr>
            <w:pStyle w:val="TOC3"/>
            <w:rPr>
              <w:rFonts w:asciiTheme="minorHAnsi" w:eastAsiaTheme="minorEastAsia" w:hAnsiTheme="minorHAnsi" w:cstheme="minorBidi"/>
              <w:iCs w:val="0"/>
              <w:caps w:val="0"/>
              <w:noProof/>
              <w:sz w:val="22"/>
              <w:szCs w:val="22"/>
            </w:rPr>
          </w:pPr>
          <w:hyperlink w:anchor="_Toc211867555" w:history="1">
            <w:r w:rsidR="004C0608" w:rsidRPr="00960074">
              <w:rPr>
                <w:rStyle w:val="Hyperlink"/>
                <w:rFonts w:cstheme="minorHAnsi"/>
                <w:noProof/>
              </w:rPr>
              <w:t>3.13.7</w:t>
            </w:r>
            <w:r w:rsidR="004C0608">
              <w:rPr>
                <w:rFonts w:asciiTheme="minorHAnsi" w:eastAsiaTheme="minorEastAsia" w:hAnsiTheme="minorHAnsi" w:cstheme="minorBidi"/>
                <w:iCs w:val="0"/>
                <w:caps w:val="0"/>
                <w:noProof/>
                <w:sz w:val="22"/>
                <w:szCs w:val="22"/>
              </w:rPr>
              <w:tab/>
            </w:r>
            <w:r w:rsidR="004C0608" w:rsidRPr="00960074">
              <w:rPr>
                <w:rStyle w:val="Hyperlink"/>
                <w:noProof/>
              </w:rPr>
              <w:t>CONFIDENTIALITY/COMMITMENT TO DEFEND</w:t>
            </w:r>
            <w:r w:rsidR="004C0608">
              <w:rPr>
                <w:noProof/>
                <w:webHidden/>
              </w:rPr>
              <w:tab/>
            </w:r>
            <w:r w:rsidR="004C0608">
              <w:rPr>
                <w:noProof/>
                <w:webHidden/>
              </w:rPr>
              <w:fldChar w:fldCharType="begin"/>
            </w:r>
            <w:r w:rsidR="004C0608">
              <w:rPr>
                <w:noProof/>
                <w:webHidden/>
              </w:rPr>
              <w:instrText xml:space="preserve"> PAGEREF _Toc211867555 \h </w:instrText>
            </w:r>
            <w:r w:rsidR="004C0608">
              <w:rPr>
                <w:noProof/>
                <w:webHidden/>
              </w:rPr>
            </w:r>
            <w:r w:rsidR="004C0608">
              <w:rPr>
                <w:noProof/>
                <w:webHidden/>
              </w:rPr>
              <w:fldChar w:fldCharType="separate"/>
            </w:r>
            <w:r w:rsidR="004C0608">
              <w:rPr>
                <w:noProof/>
                <w:webHidden/>
              </w:rPr>
              <w:t>9</w:t>
            </w:r>
            <w:r w:rsidR="004C0608">
              <w:rPr>
                <w:noProof/>
                <w:webHidden/>
              </w:rPr>
              <w:fldChar w:fldCharType="end"/>
            </w:r>
          </w:hyperlink>
        </w:p>
        <w:p w14:paraId="489AB10B" w14:textId="2D481C77" w:rsidR="004C0608" w:rsidRDefault="000C21FD">
          <w:pPr>
            <w:pStyle w:val="TOC3"/>
            <w:rPr>
              <w:rFonts w:asciiTheme="minorHAnsi" w:eastAsiaTheme="minorEastAsia" w:hAnsiTheme="minorHAnsi" w:cstheme="minorBidi"/>
              <w:iCs w:val="0"/>
              <w:caps w:val="0"/>
              <w:noProof/>
              <w:sz w:val="22"/>
              <w:szCs w:val="22"/>
            </w:rPr>
          </w:pPr>
          <w:hyperlink w:anchor="_Toc211867556" w:history="1">
            <w:r w:rsidR="004C0608" w:rsidRPr="00960074">
              <w:rPr>
                <w:rStyle w:val="Hyperlink"/>
                <w:rFonts w:cstheme="minorHAnsi"/>
                <w:noProof/>
              </w:rPr>
              <w:t>3.13.8</w:t>
            </w:r>
            <w:r w:rsidR="004C0608">
              <w:rPr>
                <w:rFonts w:asciiTheme="minorHAnsi" w:eastAsiaTheme="minorEastAsia" w:hAnsiTheme="minorHAnsi" w:cstheme="minorBidi"/>
                <w:iCs w:val="0"/>
                <w:caps w:val="0"/>
                <w:noProof/>
                <w:sz w:val="22"/>
                <w:szCs w:val="22"/>
              </w:rPr>
              <w:tab/>
            </w:r>
            <w:r w:rsidR="004C0608" w:rsidRPr="00960074">
              <w:rPr>
                <w:rStyle w:val="Hyperlink"/>
                <w:noProof/>
              </w:rPr>
              <w:t>SUBCONTRACTOR UTILIZATION PLAN</w:t>
            </w:r>
            <w:r w:rsidR="004C0608">
              <w:rPr>
                <w:noProof/>
                <w:webHidden/>
              </w:rPr>
              <w:tab/>
            </w:r>
            <w:r w:rsidR="004C0608">
              <w:rPr>
                <w:noProof/>
                <w:webHidden/>
              </w:rPr>
              <w:fldChar w:fldCharType="begin"/>
            </w:r>
            <w:r w:rsidR="004C0608">
              <w:rPr>
                <w:noProof/>
                <w:webHidden/>
              </w:rPr>
              <w:instrText xml:space="preserve"> PAGEREF _Toc211867556 \h </w:instrText>
            </w:r>
            <w:r w:rsidR="004C0608">
              <w:rPr>
                <w:noProof/>
                <w:webHidden/>
              </w:rPr>
            </w:r>
            <w:r w:rsidR="004C0608">
              <w:rPr>
                <w:noProof/>
                <w:webHidden/>
              </w:rPr>
              <w:fldChar w:fldCharType="separate"/>
            </w:r>
            <w:r w:rsidR="004C0608">
              <w:rPr>
                <w:noProof/>
                <w:webHidden/>
              </w:rPr>
              <w:t>9</w:t>
            </w:r>
            <w:r w:rsidR="004C0608">
              <w:rPr>
                <w:noProof/>
                <w:webHidden/>
              </w:rPr>
              <w:fldChar w:fldCharType="end"/>
            </w:r>
          </w:hyperlink>
        </w:p>
        <w:p w14:paraId="7186DD51" w14:textId="3F06CBD9" w:rsidR="004C0608" w:rsidRDefault="000C21FD">
          <w:pPr>
            <w:pStyle w:val="TOC3"/>
            <w:rPr>
              <w:rFonts w:asciiTheme="minorHAnsi" w:eastAsiaTheme="minorEastAsia" w:hAnsiTheme="minorHAnsi" w:cstheme="minorBidi"/>
              <w:iCs w:val="0"/>
              <w:caps w:val="0"/>
              <w:noProof/>
              <w:sz w:val="22"/>
              <w:szCs w:val="22"/>
            </w:rPr>
          </w:pPr>
          <w:hyperlink w:anchor="_Toc211867557" w:history="1">
            <w:r w:rsidR="004C0608" w:rsidRPr="00960074">
              <w:rPr>
                <w:rStyle w:val="Hyperlink"/>
                <w:rFonts w:cstheme="minorHAnsi"/>
                <w:noProof/>
              </w:rPr>
              <w:t>3.13.9</w:t>
            </w:r>
            <w:r w:rsidR="004C0608">
              <w:rPr>
                <w:rFonts w:asciiTheme="minorHAnsi" w:eastAsiaTheme="minorEastAsia" w:hAnsiTheme="minorHAnsi" w:cstheme="minorBidi"/>
                <w:iCs w:val="0"/>
                <w:caps w:val="0"/>
                <w:noProof/>
                <w:sz w:val="22"/>
                <w:szCs w:val="22"/>
              </w:rPr>
              <w:tab/>
            </w:r>
            <w:r w:rsidR="004C0608" w:rsidRPr="00960074">
              <w:rPr>
                <w:rStyle w:val="Hyperlink"/>
                <w:noProof/>
              </w:rPr>
              <w:t>RESERVED</w:t>
            </w:r>
            <w:r w:rsidR="004C0608">
              <w:rPr>
                <w:noProof/>
                <w:webHidden/>
              </w:rPr>
              <w:tab/>
            </w:r>
            <w:r w:rsidR="004C0608">
              <w:rPr>
                <w:noProof/>
                <w:webHidden/>
              </w:rPr>
              <w:fldChar w:fldCharType="begin"/>
            </w:r>
            <w:r w:rsidR="004C0608">
              <w:rPr>
                <w:noProof/>
                <w:webHidden/>
              </w:rPr>
              <w:instrText xml:space="preserve"> PAGEREF _Toc211867557 \h </w:instrText>
            </w:r>
            <w:r w:rsidR="004C0608">
              <w:rPr>
                <w:noProof/>
                <w:webHidden/>
              </w:rPr>
            </w:r>
            <w:r w:rsidR="004C0608">
              <w:rPr>
                <w:noProof/>
                <w:webHidden/>
              </w:rPr>
              <w:fldChar w:fldCharType="separate"/>
            </w:r>
            <w:r w:rsidR="004C0608">
              <w:rPr>
                <w:noProof/>
                <w:webHidden/>
              </w:rPr>
              <w:t>10</w:t>
            </w:r>
            <w:r w:rsidR="004C0608">
              <w:rPr>
                <w:noProof/>
                <w:webHidden/>
              </w:rPr>
              <w:fldChar w:fldCharType="end"/>
            </w:r>
          </w:hyperlink>
        </w:p>
        <w:p w14:paraId="5DE562F6" w14:textId="5EBB4C99" w:rsidR="004C0608" w:rsidRDefault="000C21FD">
          <w:pPr>
            <w:pStyle w:val="TOC3"/>
            <w:rPr>
              <w:rFonts w:asciiTheme="minorHAnsi" w:eastAsiaTheme="minorEastAsia" w:hAnsiTheme="minorHAnsi" w:cstheme="minorBidi"/>
              <w:iCs w:val="0"/>
              <w:caps w:val="0"/>
              <w:noProof/>
              <w:sz w:val="22"/>
              <w:szCs w:val="22"/>
            </w:rPr>
          </w:pPr>
          <w:hyperlink w:anchor="_Toc211867558" w:history="1">
            <w:r w:rsidR="004C0608" w:rsidRPr="00960074">
              <w:rPr>
                <w:rStyle w:val="Hyperlink"/>
                <w:rFonts w:cstheme="minorHAnsi"/>
                <w:noProof/>
              </w:rPr>
              <w:t>3.13.10</w:t>
            </w:r>
            <w:r w:rsidR="004C0608">
              <w:rPr>
                <w:rFonts w:asciiTheme="minorHAnsi" w:eastAsiaTheme="minorEastAsia" w:hAnsiTheme="minorHAnsi" w:cstheme="minorBidi"/>
                <w:iCs w:val="0"/>
                <w:caps w:val="0"/>
                <w:noProof/>
                <w:sz w:val="22"/>
                <w:szCs w:val="22"/>
              </w:rPr>
              <w:tab/>
            </w:r>
            <w:r w:rsidR="004C0608" w:rsidRPr="00960074">
              <w:rPr>
                <w:rStyle w:val="Hyperlink"/>
                <w:noProof/>
              </w:rPr>
              <w:t>AFFIRMATIVE ACTION</w:t>
            </w:r>
            <w:r w:rsidR="004C0608">
              <w:rPr>
                <w:noProof/>
                <w:webHidden/>
              </w:rPr>
              <w:tab/>
            </w:r>
            <w:r w:rsidR="004C0608">
              <w:rPr>
                <w:noProof/>
                <w:webHidden/>
              </w:rPr>
              <w:fldChar w:fldCharType="begin"/>
            </w:r>
            <w:r w:rsidR="004C0608">
              <w:rPr>
                <w:noProof/>
                <w:webHidden/>
              </w:rPr>
              <w:instrText xml:space="preserve"> PAGEREF _Toc211867558 \h </w:instrText>
            </w:r>
            <w:r w:rsidR="004C0608">
              <w:rPr>
                <w:noProof/>
                <w:webHidden/>
              </w:rPr>
            </w:r>
            <w:r w:rsidR="004C0608">
              <w:rPr>
                <w:noProof/>
                <w:webHidden/>
              </w:rPr>
              <w:fldChar w:fldCharType="separate"/>
            </w:r>
            <w:r w:rsidR="004C0608">
              <w:rPr>
                <w:noProof/>
                <w:webHidden/>
              </w:rPr>
              <w:t>10</w:t>
            </w:r>
            <w:r w:rsidR="004C0608">
              <w:rPr>
                <w:noProof/>
                <w:webHidden/>
              </w:rPr>
              <w:fldChar w:fldCharType="end"/>
            </w:r>
          </w:hyperlink>
        </w:p>
        <w:p w14:paraId="44125EFE" w14:textId="0B72A4D6" w:rsidR="004C0608" w:rsidRDefault="000C21FD">
          <w:pPr>
            <w:pStyle w:val="TOC3"/>
            <w:rPr>
              <w:rFonts w:asciiTheme="minorHAnsi" w:eastAsiaTheme="minorEastAsia" w:hAnsiTheme="minorHAnsi" w:cstheme="minorBidi"/>
              <w:iCs w:val="0"/>
              <w:caps w:val="0"/>
              <w:noProof/>
              <w:sz w:val="22"/>
              <w:szCs w:val="22"/>
            </w:rPr>
          </w:pPr>
          <w:hyperlink w:anchor="_Toc211867559" w:history="1">
            <w:r w:rsidR="004C0608" w:rsidRPr="00960074">
              <w:rPr>
                <w:rStyle w:val="Hyperlink"/>
                <w:rFonts w:cstheme="minorHAnsi"/>
                <w:noProof/>
              </w:rPr>
              <w:t>3.13.11</w:t>
            </w:r>
            <w:r w:rsidR="004C0608">
              <w:rPr>
                <w:rFonts w:asciiTheme="minorHAnsi" w:eastAsiaTheme="minorEastAsia" w:hAnsiTheme="minorHAnsi" w:cstheme="minorBidi"/>
                <w:iCs w:val="0"/>
                <w:caps w:val="0"/>
                <w:noProof/>
                <w:sz w:val="22"/>
                <w:szCs w:val="22"/>
              </w:rPr>
              <w:tab/>
            </w:r>
            <w:r w:rsidR="004C0608" w:rsidRPr="00960074">
              <w:rPr>
                <w:rStyle w:val="Hyperlink"/>
                <w:noProof/>
              </w:rPr>
              <w:t>RESERVEd</w:t>
            </w:r>
            <w:r w:rsidR="004C0608">
              <w:rPr>
                <w:noProof/>
                <w:webHidden/>
              </w:rPr>
              <w:tab/>
            </w:r>
            <w:r w:rsidR="004C0608">
              <w:rPr>
                <w:noProof/>
                <w:webHidden/>
              </w:rPr>
              <w:fldChar w:fldCharType="begin"/>
            </w:r>
            <w:r w:rsidR="004C0608">
              <w:rPr>
                <w:noProof/>
                <w:webHidden/>
              </w:rPr>
              <w:instrText xml:space="preserve"> PAGEREF _Toc211867559 \h </w:instrText>
            </w:r>
            <w:r w:rsidR="004C0608">
              <w:rPr>
                <w:noProof/>
                <w:webHidden/>
              </w:rPr>
            </w:r>
            <w:r w:rsidR="004C0608">
              <w:rPr>
                <w:noProof/>
                <w:webHidden/>
              </w:rPr>
              <w:fldChar w:fldCharType="separate"/>
            </w:r>
            <w:r w:rsidR="004C0608">
              <w:rPr>
                <w:noProof/>
                <w:webHidden/>
              </w:rPr>
              <w:t>10</w:t>
            </w:r>
            <w:r w:rsidR="004C0608">
              <w:rPr>
                <w:noProof/>
                <w:webHidden/>
              </w:rPr>
              <w:fldChar w:fldCharType="end"/>
            </w:r>
          </w:hyperlink>
        </w:p>
        <w:p w14:paraId="0FD31822" w14:textId="67C7913F" w:rsidR="004C0608" w:rsidRDefault="000C21FD">
          <w:pPr>
            <w:pStyle w:val="TOC3"/>
            <w:rPr>
              <w:rFonts w:asciiTheme="minorHAnsi" w:eastAsiaTheme="minorEastAsia" w:hAnsiTheme="minorHAnsi" w:cstheme="minorBidi"/>
              <w:iCs w:val="0"/>
              <w:caps w:val="0"/>
              <w:noProof/>
              <w:sz w:val="22"/>
              <w:szCs w:val="22"/>
            </w:rPr>
          </w:pPr>
          <w:hyperlink w:anchor="_Toc211867560" w:history="1">
            <w:r w:rsidR="004C0608" w:rsidRPr="00960074">
              <w:rPr>
                <w:rStyle w:val="Hyperlink"/>
                <w:rFonts w:cstheme="minorHAnsi"/>
                <w:noProof/>
              </w:rPr>
              <w:t>3.13.12</w:t>
            </w:r>
            <w:r w:rsidR="004C0608">
              <w:rPr>
                <w:rFonts w:asciiTheme="minorHAnsi" w:eastAsiaTheme="minorEastAsia" w:hAnsiTheme="minorHAnsi" w:cstheme="minorBidi"/>
                <w:iCs w:val="0"/>
                <w:caps w:val="0"/>
                <w:noProof/>
                <w:sz w:val="22"/>
                <w:szCs w:val="22"/>
              </w:rPr>
              <w:tab/>
            </w:r>
            <w:r w:rsidR="004C0608" w:rsidRPr="00960074">
              <w:rPr>
                <w:rStyle w:val="Hyperlink"/>
                <w:noProof/>
              </w:rPr>
              <w:t>STATE OF NEW JERSEY SECURITY DUE DILIGENCE THIRD-PARTY INFORMATION SECURITY QUESTIONNAIRE</w:t>
            </w:r>
            <w:r w:rsidR="004C0608">
              <w:rPr>
                <w:noProof/>
                <w:webHidden/>
              </w:rPr>
              <w:tab/>
            </w:r>
            <w:r w:rsidR="004C0608">
              <w:rPr>
                <w:noProof/>
                <w:webHidden/>
              </w:rPr>
              <w:fldChar w:fldCharType="begin"/>
            </w:r>
            <w:r w:rsidR="004C0608">
              <w:rPr>
                <w:noProof/>
                <w:webHidden/>
              </w:rPr>
              <w:instrText xml:space="preserve"> PAGEREF _Toc211867560 \h </w:instrText>
            </w:r>
            <w:r w:rsidR="004C0608">
              <w:rPr>
                <w:noProof/>
                <w:webHidden/>
              </w:rPr>
            </w:r>
            <w:r w:rsidR="004C0608">
              <w:rPr>
                <w:noProof/>
                <w:webHidden/>
              </w:rPr>
              <w:fldChar w:fldCharType="separate"/>
            </w:r>
            <w:r w:rsidR="004C0608">
              <w:rPr>
                <w:noProof/>
                <w:webHidden/>
              </w:rPr>
              <w:t>10</w:t>
            </w:r>
            <w:r w:rsidR="004C0608">
              <w:rPr>
                <w:noProof/>
                <w:webHidden/>
              </w:rPr>
              <w:fldChar w:fldCharType="end"/>
            </w:r>
          </w:hyperlink>
        </w:p>
        <w:p w14:paraId="30518C5F" w14:textId="038D7858" w:rsidR="004C0608" w:rsidRDefault="000C21FD">
          <w:pPr>
            <w:pStyle w:val="TOC3"/>
            <w:rPr>
              <w:rFonts w:asciiTheme="minorHAnsi" w:eastAsiaTheme="minorEastAsia" w:hAnsiTheme="minorHAnsi" w:cstheme="minorBidi"/>
              <w:iCs w:val="0"/>
              <w:caps w:val="0"/>
              <w:noProof/>
              <w:sz w:val="22"/>
              <w:szCs w:val="22"/>
            </w:rPr>
          </w:pPr>
          <w:hyperlink w:anchor="_Toc211867561" w:history="1">
            <w:r w:rsidR="004C0608" w:rsidRPr="00960074">
              <w:rPr>
                <w:rStyle w:val="Hyperlink"/>
                <w:rFonts w:cstheme="minorHAnsi"/>
                <w:noProof/>
              </w:rPr>
              <w:t>3.13.13</w:t>
            </w:r>
            <w:r w:rsidR="004C0608">
              <w:rPr>
                <w:rFonts w:asciiTheme="minorHAnsi" w:eastAsiaTheme="minorEastAsia" w:hAnsiTheme="minorHAnsi" w:cstheme="minorBidi"/>
                <w:iCs w:val="0"/>
                <w:caps w:val="0"/>
                <w:noProof/>
                <w:sz w:val="22"/>
                <w:szCs w:val="22"/>
              </w:rPr>
              <w:tab/>
            </w:r>
            <w:r w:rsidR="004C0608" w:rsidRPr="00960074">
              <w:rPr>
                <w:rStyle w:val="Hyperlink"/>
                <w:noProof/>
              </w:rPr>
              <w:t>BUSINESS REGISTRATION</w:t>
            </w:r>
            <w:r w:rsidR="004C0608">
              <w:rPr>
                <w:noProof/>
                <w:webHidden/>
              </w:rPr>
              <w:tab/>
            </w:r>
            <w:r w:rsidR="004C0608">
              <w:rPr>
                <w:noProof/>
                <w:webHidden/>
              </w:rPr>
              <w:fldChar w:fldCharType="begin"/>
            </w:r>
            <w:r w:rsidR="004C0608">
              <w:rPr>
                <w:noProof/>
                <w:webHidden/>
              </w:rPr>
              <w:instrText xml:space="preserve"> PAGEREF _Toc211867561 \h </w:instrText>
            </w:r>
            <w:r w:rsidR="004C0608">
              <w:rPr>
                <w:noProof/>
                <w:webHidden/>
              </w:rPr>
            </w:r>
            <w:r w:rsidR="004C0608">
              <w:rPr>
                <w:noProof/>
                <w:webHidden/>
              </w:rPr>
              <w:fldChar w:fldCharType="separate"/>
            </w:r>
            <w:r w:rsidR="004C0608">
              <w:rPr>
                <w:noProof/>
                <w:webHidden/>
              </w:rPr>
              <w:t>10</w:t>
            </w:r>
            <w:r w:rsidR="004C0608">
              <w:rPr>
                <w:noProof/>
                <w:webHidden/>
              </w:rPr>
              <w:fldChar w:fldCharType="end"/>
            </w:r>
          </w:hyperlink>
        </w:p>
        <w:p w14:paraId="4382DEF2" w14:textId="2EFEEFBB" w:rsidR="004C0608" w:rsidRDefault="000C21FD">
          <w:pPr>
            <w:pStyle w:val="TOC3"/>
            <w:rPr>
              <w:rFonts w:asciiTheme="minorHAnsi" w:eastAsiaTheme="minorEastAsia" w:hAnsiTheme="minorHAnsi" w:cstheme="minorBidi"/>
              <w:iCs w:val="0"/>
              <w:caps w:val="0"/>
              <w:noProof/>
              <w:sz w:val="22"/>
              <w:szCs w:val="22"/>
            </w:rPr>
          </w:pPr>
          <w:hyperlink w:anchor="_Toc211867562" w:history="1">
            <w:r w:rsidR="004C0608" w:rsidRPr="00960074">
              <w:rPr>
                <w:rStyle w:val="Hyperlink"/>
                <w:noProof/>
              </w:rPr>
              <w:t>3.13.14</w:t>
            </w:r>
            <w:r w:rsidR="004C0608">
              <w:rPr>
                <w:rFonts w:asciiTheme="minorHAnsi" w:eastAsiaTheme="minorEastAsia" w:hAnsiTheme="minorHAnsi" w:cstheme="minorBidi"/>
                <w:iCs w:val="0"/>
                <w:caps w:val="0"/>
                <w:noProof/>
                <w:sz w:val="22"/>
                <w:szCs w:val="22"/>
              </w:rPr>
              <w:tab/>
            </w:r>
            <w:r w:rsidR="004C0608" w:rsidRPr="00960074">
              <w:rPr>
                <w:rStyle w:val="Hyperlink"/>
                <w:noProof/>
              </w:rPr>
              <w:t>Certification of Non-Involvement in Prohibited Activities in Russia or Belarus Pursuant to P.L.2022, c.3</w:t>
            </w:r>
            <w:r w:rsidR="004C0608">
              <w:rPr>
                <w:noProof/>
                <w:webHidden/>
              </w:rPr>
              <w:tab/>
            </w:r>
            <w:r w:rsidR="004C0608">
              <w:rPr>
                <w:noProof/>
                <w:webHidden/>
              </w:rPr>
              <w:fldChar w:fldCharType="begin"/>
            </w:r>
            <w:r w:rsidR="004C0608">
              <w:rPr>
                <w:noProof/>
                <w:webHidden/>
              </w:rPr>
              <w:instrText xml:space="preserve"> PAGEREF _Toc211867562 \h </w:instrText>
            </w:r>
            <w:r w:rsidR="004C0608">
              <w:rPr>
                <w:noProof/>
                <w:webHidden/>
              </w:rPr>
            </w:r>
            <w:r w:rsidR="004C0608">
              <w:rPr>
                <w:noProof/>
                <w:webHidden/>
              </w:rPr>
              <w:fldChar w:fldCharType="separate"/>
            </w:r>
            <w:r w:rsidR="004C0608">
              <w:rPr>
                <w:noProof/>
                <w:webHidden/>
              </w:rPr>
              <w:t>10</w:t>
            </w:r>
            <w:r w:rsidR="004C0608">
              <w:rPr>
                <w:noProof/>
                <w:webHidden/>
              </w:rPr>
              <w:fldChar w:fldCharType="end"/>
            </w:r>
          </w:hyperlink>
        </w:p>
        <w:p w14:paraId="0EAFB9DE" w14:textId="7BBDB44F" w:rsidR="004C0608" w:rsidRDefault="000C21FD">
          <w:pPr>
            <w:pStyle w:val="TOC2"/>
            <w:rPr>
              <w:rFonts w:asciiTheme="minorHAnsi" w:eastAsiaTheme="minorEastAsia" w:hAnsiTheme="minorHAnsi" w:cstheme="minorBidi"/>
              <w:caps w:val="0"/>
              <w:noProof/>
              <w:sz w:val="22"/>
              <w:szCs w:val="22"/>
            </w:rPr>
          </w:pPr>
          <w:hyperlink w:anchor="_Toc211867563" w:history="1">
            <w:r w:rsidR="004C0608" w:rsidRPr="00960074">
              <w:rPr>
                <w:rStyle w:val="Hyperlink"/>
                <w:noProof/>
              </w:rPr>
              <w:t>3.14</w:t>
            </w:r>
            <w:r w:rsidR="004C0608">
              <w:rPr>
                <w:rFonts w:asciiTheme="minorHAnsi" w:eastAsiaTheme="minorEastAsia" w:hAnsiTheme="minorHAnsi" w:cstheme="minorBidi"/>
                <w:caps w:val="0"/>
                <w:noProof/>
                <w:sz w:val="22"/>
                <w:szCs w:val="22"/>
              </w:rPr>
              <w:tab/>
            </w:r>
            <w:r w:rsidR="004C0608" w:rsidRPr="00960074">
              <w:rPr>
                <w:rStyle w:val="Hyperlink"/>
                <w:noProof/>
              </w:rPr>
              <w:t>TECHNICAL QUOTE</w:t>
            </w:r>
            <w:r w:rsidR="004C0608">
              <w:rPr>
                <w:noProof/>
                <w:webHidden/>
              </w:rPr>
              <w:tab/>
            </w:r>
            <w:r w:rsidR="004C0608">
              <w:rPr>
                <w:noProof/>
                <w:webHidden/>
              </w:rPr>
              <w:fldChar w:fldCharType="begin"/>
            </w:r>
            <w:r w:rsidR="004C0608">
              <w:rPr>
                <w:noProof/>
                <w:webHidden/>
              </w:rPr>
              <w:instrText xml:space="preserve"> PAGEREF _Toc211867563 \h </w:instrText>
            </w:r>
            <w:r w:rsidR="004C0608">
              <w:rPr>
                <w:noProof/>
                <w:webHidden/>
              </w:rPr>
            </w:r>
            <w:r w:rsidR="004C0608">
              <w:rPr>
                <w:noProof/>
                <w:webHidden/>
              </w:rPr>
              <w:fldChar w:fldCharType="separate"/>
            </w:r>
            <w:r w:rsidR="004C0608">
              <w:rPr>
                <w:noProof/>
                <w:webHidden/>
              </w:rPr>
              <w:t>10</w:t>
            </w:r>
            <w:r w:rsidR="004C0608">
              <w:rPr>
                <w:noProof/>
                <w:webHidden/>
              </w:rPr>
              <w:fldChar w:fldCharType="end"/>
            </w:r>
          </w:hyperlink>
        </w:p>
        <w:p w14:paraId="067A25DC" w14:textId="1E6442FF" w:rsidR="004C0608" w:rsidRDefault="000C21FD">
          <w:pPr>
            <w:pStyle w:val="TOC2"/>
            <w:rPr>
              <w:rFonts w:asciiTheme="minorHAnsi" w:eastAsiaTheme="minorEastAsia" w:hAnsiTheme="minorHAnsi" w:cstheme="minorBidi"/>
              <w:caps w:val="0"/>
              <w:noProof/>
              <w:sz w:val="22"/>
              <w:szCs w:val="22"/>
            </w:rPr>
          </w:pPr>
          <w:hyperlink w:anchor="_Toc211867564" w:history="1">
            <w:r w:rsidR="004C0608" w:rsidRPr="00960074">
              <w:rPr>
                <w:rStyle w:val="Hyperlink"/>
                <w:noProof/>
              </w:rPr>
              <w:t>3.15</w:t>
            </w:r>
            <w:r w:rsidR="004C0608">
              <w:rPr>
                <w:rFonts w:asciiTheme="minorHAnsi" w:eastAsiaTheme="minorEastAsia" w:hAnsiTheme="minorHAnsi" w:cstheme="minorBidi"/>
                <w:caps w:val="0"/>
                <w:noProof/>
                <w:sz w:val="22"/>
                <w:szCs w:val="22"/>
              </w:rPr>
              <w:tab/>
            </w:r>
            <w:r w:rsidR="004C0608" w:rsidRPr="00960074">
              <w:rPr>
                <w:rStyle w:val="Hyperlink"/>
                <w:noProof/>
              </w:rPr>
              <w:t>MANAGEMENT OVERVIEW</w:t>
            </w:r>
            <w:r w:rsidR="004C0608">
              <w:rPr>
                <w:noProof/>
                <w:webHidden/>
              </w:rPr>
              <w:tab/>
            </w:r>
            <w:r w:rsidR="004C0608">
              <w:rPr>
                <w:noProof/>
                <w:webHidden/>
              </w:rPr>
              <w:fldChar w:fldCharType="begin"/>
            </w:r>
            <w:r w:rsidR="004C0608">
              <w:rPr>
                <w:noProof/>
                <w:webHidden/>
              </w:rPr>
              <w:instrText xml:space="preserve"> PAGEREF _Toc211867564 \h </w:instrText>
            </w:r>
            <w:r w:rsidR="004C0608">
              <w:rPr>
                <w:noProof/>
                <w:webHidden/>
              </w:rPr>
            </w:r>
            <w:r w:rsidR="004C0608">
              <w:rPr>
                <w:noProof/>
                <w:webHidden/>
              </w:rPr>
              <w:fldChar w:fldCharType="separate"/>
            </w:r>
            <w:r w:rsidR="004C0608">
              <w:rPr>
                <w:noProof/>
                <w:webHidden/>
              </w:rPr>
              <w:t>10</w:t>
            </w:r>
            <w:r w:rsidR="004C0608">
              <w:rPr>
                <w:noProof/>
                <w:webHidden/>
              </w:rPr>
              <w:fldChar w:fldCharType="end"/>
            </w:r>
          </w:hyperlink>
        </w:p>
        <w:p w14:paraId="170B22D8" w14:textId="5E10C8ED" w:rsidR="004C0608" w:rsidRDefault="000C21FD">
          <w:pPr>
            <w:pStyle w:val="TOC2"/>
            <w:rPr>
              <w:rFonts w:asciiTheme="minorHAnsi" w:eastAsiaTheme="minorEastAsia" w:hAnsiTheme="minorHAnsi" w:cstheme="minorBidi"/>
              <w:caps w:val="0"/>
              <w:noProof/>
              <w:sz w:val="22"/>
              <w:szCs w:val="22"/>
            </w:rPr>
          </w:pPr>
          <w:hyperlink w:anchor="_Toc211867565" w:history="1">
            <w:r w:rsidR="004C0608" w:rsidRPr="00960074">
              <w:rPr>
                <w:rStyle w:val="Hyperlink"/>
                <w:noProof/>
              </w:rPr>
              <w:t>3.16</w:t>
            </w:r>
            <w:r w:rsidR="004C0608">
              <w:rPr>
                <w:rFonts w:asciiTheme="minorHAnsi" w:eastAsiaTheme="minorEastAsia" w:hAnsiTheme="minorHAnsi" w:cstheme="minorBidi"/>
                <w:caps w:val="0"/>
                <w:noProof/>
                <w:sz w:val="22"/>
                <w:szCs w:val="22"/>
              </w:rPr>
              <w:tab/>
            </w:r>
            <w:r w:rsidR="004C0608" w:rsidRPr="00960074">
              <w:rPr>
                <w:rStyle w:val="Hyperlink"/>
                <w:noProof/>
              </w:rPr>
              <w:t>CONTRACT MANAGEMENT</w:t>
            </w:r>
            <w:r w:rsidR="004C0608">
              <w:rPr>
                <w:noProof/>
                <w:webHidden/>
              </w:rPr>
              <w:tab/>
            </w:r>
            <w:r w:rsidR="004C0608">
              <w:rPr>
                <w:noProof/>
                <w:webHidden/>
              </w:rPr>
              <w:fldChar w:fldCharType="begin"/>
            </w:r>
            <w:r w:rsidR="004C0608">
              <w:rPr>
                <w:noProof/>
                <w:webHidden/>
              </w:rPr>
              <w:instrText xml:space="preserve"> PAGEREF _Toc211867565 \h </w:instrText>
            </w:r>
            <w:r w:rsidR="004C0608">
              <w:rPr>
                <w:noProof/>
                <w:webHidden/>
              </w:rPr>
            </w:r>
            <w:r w:rsidR="004C0608">
              <w:rPr>
                <w:noProof/>
                <w:webHidden/>
              </w:rPr>
              <w:fldChar w:fldCharType="separate"/>
            </w:r>
            <w:r w:rsidR="004C0608">
              <w:rPr>
                <w:noProof/>
                <w:webHidden/>
              </w:rPr>
              <w:t>10</w:t>
            </w:r>
            <w:r w:rsidR="004C0608">
              <w:rPr>
                <w:noProof/>
                <w:webHidden/>
              </w:rPr>
              <w:fldChar w:fldCharType="end"/>
            </w:r>
          </w:hyperlink>
        </w:p>
        <w:p w14:paraId="21447B9B" w14:textId="7EEEB8DE" w:rsidR="004C0608" w:rsidRDefault="000C21FD">
          <w:pPr>
            <w:pStyle w:val="TOC2"/>
            <w:rPr>
              <w:rFonts w:asciiTheme="minorHAnsi" w:eastAsiaTheme="minorEastAsia" w:hAnsiTheme="minorHAnsi" w:cstheme="minorBidi"/>
              <w:caps w:val="0"/>
              <w:noProof/>
              <w:sz w:val="22"/>
              <w:szCs w:val="22"/>
            </w:rPr>
          </w:pPr>
          <w:hyperlink w:anchor="_Toc211867566" w:history="1">
            <w:r w:rsidR="004C0608" w:rsidRPr="00960074">
              <w:rPr>
                <w:rStyle w:val="Hyperlink"/>
                <w:noProof/>
              </w:rPr>
              <w:t>3.17</w:t>
            </w:r>
            <w:r w:rsidR="004C0608">
              <w:rPr>
                <w:rFonts w:asciiTheme="minorHAnsi" w:eastAsiaTheme="minorEastAsia" w:hAnsiTheme="minorHAnsi" w:cstheme="minorBidi"/>
                <w:caps w:val="0"/>
                <w:noProof/>
                <w:sz w:val="22"/>
                <w:szCs w:val="22"/>
              </w:rPr>
              <w:tab/>
            </w:r>
            <w:r w:rsidR="004C0608" w:rsidRPr="00960074">
              <w:rPr>
                <w:rStyle w:val="Hyperlink"/>
                <w:noProof/>
              </w:rPr>
              <w:t>CONTRACT SCHEDULE</w:t>
            </w:r>
            <w:r w:rsidR="004C0608">
              <w:rPr>
                <w:noProof/>
                <w:webHidden/>
              </w:rPr>
              <w:tab/>
            </w:r>
            <w:r w:rsidR="004C0608">
              <w:rPr>
                <w:noProof/>
                <w:webHidden/>
              </w:rPr>
              <w:fldChar w:fldCharType="begin"/>
            </w:r>
            <w:r w:rsidR="004C0608">
              <w:rPr>
                <w:noProof/>
                <w:webHidden/>
              </w:rPr>
              <w:instrText xml:space="preserve"> PAGEREF _Toc211867566 \h </w:instrText>
            </w:r>
            <w:r w:rsidR="004C0608">
              <w:rPr>
                <w:noProof/>
                <w:webHidden/>
              </w:rPr>
            </w:r>
            <w:r w:rsidR="004C0608">
              <w:rPr>
                <w:noProof/>
                <w:webHidden/>
              </w:rPr>
              <w:fldChar w:fldCharType="separate"/>
            </w:r>
            <w:r w:rsidR="004C0608">
              <w:rPr>
                <w:noProof/>
                <w:webHidden/>
              </w:rPr>
              <w:t>11</w:t>
            </w:r>
            <w:r w:rsidR="004C0608">
              <w:rPr>
                <w:noProof/>
                <w:webHidden/>
              </w:rPr>
              <w:fldChar w:fldCharType="end"/>
            </w:r>
          </w:hyperlink>
        </w:p>
        <w:p w14:paraId="5B46B98E" w14:textId="0C8F53A3" w:rsidR="004C0608" w:rsidRDefault="000C21FD">
          <w:pPr>
            <w:pStyle w:val="TOC2"/>
            <w:rPr>
              <w:rFonts w:asciiTheme="minorHAnsi" w:eastAsiaTheme="minorEastAsia" w:hAnsiTheme="minorHAnsi" w:cstheme="minorBidi"/>
              <w:caps w:val="0"/>
              <w:noProof/>
              <w:sz w:val="22"/>
              <w:szCs w:val="22"/>
            </w:rPr>
          </w:pPr>
          <w:hyperlink w:anchor="_Toc211867567" w:history="1">
            <w:r w:rsidR="004C0608" w:rsidRPr="00960074">
              <w:rPr>
                <w:rStyle w:val="Hyperlink"/>
                <w:noProof/>
              </w:rPr>
              <w:t>3.18</w:t>
            </w:r>
            <w:r w:rsidR="004C0608">
              <w:rPr>
                <w:rFonts w:asciiTheme="minorHAnsi" w:eastAsiaTheme="minorEastAsia" w:hAnsiTheme="minorHAnsi" w:cstheme="minorBidi"/>
                <w:caps w:val="0"/>
                <w:noProof/>
                <w:sz w:val="22"/>
                <w:szCs w:val="22"/>
              </w:rPr>
              <w:tab/>
            </w:r>
            <w:r w:rsidR="004C0608" w:rsidRPr="00960074">
              <w:rPr>
                <w:rStyle w:val="Hyperlink"/>
                <w:noProof/>
              </w:rPr>
              <w:t>MOBILIZATION PLAN</w:t>
            </w:r>
            <w:r w:rsidR="004C0608">
              <w:rPr>
                <w:noProof/>
                <w:webHidden/>
              </w:rPr>
              <w:tab/>
            </w:r>
            <w:r w:rsidR="004C0608">
              <w:rPr>
                <w:noProof/>
                <w:webHidden/>
              </w:rPr>
              <w:fldChar w:fldCharType="begin"/>
            </w:r>
            <w:r w:rsidR="004C0608">
              <w:rPr>
                <w:noProof/>
                <w:webHidden/>
              </w:rPr>
              <w:instrText xml:space="preserve"> PAGEREF _Toc211867567 \h </w:instrText>
            </w:r>
            <w:r w:rsidR="004C0608">
              <w:rPr>
                <w:noProof/>
                <w:webHidden/>
              </w:rPr>
            </w:r>
            <w:r w:rsidR="004C0608">
              <w:rPr>
                <w:noProof/>
                <w:webHidden/>
              </w:rPr>
              <w:fldChar w:fldCharType="separate"/>
            </w:r>
            <w:r w:rsidR="004C0608">
              <w:rPr>
                <w:noProof/>
                <w:webHidden/>
              </w:rPr>
              <w:t>11</w:t>
            </w:r>
            <w:r w:rsidR="004C0608">
              <w:rPr>
                <w:noProof/>
                <w:webHidden/>
              </w:rPr>
              <w:fldChar w:fldCharType="end"/>
            </w:r>
          </w:hyperlink>
        </w:p>
        <w:p w14:paraId="43496B08" w14:textId="27033615" w:rsidR="004C0608" w:rsidRDefault="000C21FD">
          <w:pPr>
            <w:pStyle w:val="TOC2"/>
            <w:rPr>
              <w:rFonts w:asciiTheme="minorHAnsi" w:eastAsiaTheme="minorEastAsia" w:hAnsiTheme="minorHAnsi" w:cstheme="minorBidi"/>
              <w:caps w:val="0"/>
              <w:noProof/>
              <w:sz w:val="22"/>
              <w:szCs w:val="22"/>
            </w:rPr>
          </w:pPr>
          <w:hyperlink w:anchor="_Toc211867568" w:history="1">
            <w:r w:rsidR="004C0608" w:rsidRPr="00960074">
              <w:rPr>
                <w:rStyle w:val="Hyperlink"/>
                <w:noProof/>
              </w:rPr>
              <w:t>3.19</w:t>
            </w:r>
            <w:r w:rsidR="004C0608">
              <w:rPr>
                <w:rFonts w:asciiTheme="minorHAnsi" w:eastAsiaTheme="minorEastAsia" w:hAnsiTheme="minorHAnsi" w:cstheme="minorBidi"/>
                <w:caps w:val="0"/>
                <w:noProof/>
                <w:sz w:val="22"/>
                <w:szCs w:val="22"/>
              </w:rPr>
              <w:tab/>
            </w:r>
            <w:r w:rsidR="004C0608" w:rsidRPr="00960074">
              <w:rPr>
                <w:rStyle w:val="Hyperlink"/>
                <w:noProof/>
              </w:rPr>
              <w:t>RECRUITMENT PLAN</w:t>
            </w:r>
            <w:r w:rsidR="004C0608">
              <w:rPr>
                <w:noProof/>
                <w:webHidden/>
              </w:rPr>
              <w:tab/>
            </w:r>
            <w:r w:rsidR="004C0608">
              <w:rPr>
                <w:noProof/>
                <w:webHidden/>
              </w:rPr>
              <w:fldChar w:fldCharType="begin"/>
            </w:r>
            <w:r w:rsidR="004C0608">
              <w:rPr>
                <w:noProof/>
                <w:webHidden/>
              </w:rPr>
              <w:instrText xml:space="preserve"> PAGEREF _Toc211867568 \h </w:instrText>
            </w:r>
            <w:r w:rsidR="004C0608">
              <w:rPr>
                <w:noProof/>
                <w:webHidden/>
              </w:rPr>
            </w:r>
            <w:r w:rsidR="004C0608">
              <w:rPr>
                <w:noProof/>
                <w:webHidden/>
              </w:rPr>
              <w:fldChar w:fldCharType="separate"/>
            </w:r>
            <w:r w:rsidR="004C0608">
              <w:rPr>
                <w:noProof/>
                <w:webHidden/>
              </w:rPr>
              <w:t>11</w:t>
            </w:r>
            <w:r w:rsidR="004C0608">
              <w:rPr>
                <w:noProof/>
                <w:webHidden/>
              </w:rPr>
              <w:fldChar w:fldCharType="end"/>
            </w:r>
          </w:hyperlink>
        </w:p>
        <w:p w14:paraId="729BE1B4" w14:textId="79D0F393" w:rsidR="004C0608" w:rsidRDefault="000C21FD">
          <w:pPr>
            <w:pStyle w:val="TOC2"/>
            <w:rPr>
              <w:rFonts w:asciiTheme="minorHAnsi" w:eastAsiaTheme="minorEastAsia" w:hAnsiTheme="minorHAnsi" w:cstheme="minorBidi"/>
              <w:caps w:val="0"/>
              <w:noProof/>
              <w:sz w:val="22"/>
              <w:szCs w:val="22"/>
            </w:rPr>
          </w:pPr>
          <w:hyperlink w:anchor="_Toc211867569" w:history="1">
            <w:r w:rsidR="004C0608" w:rsidRPr="00960074">
              <w:rPr>
                <w:rStyle w:val="Hyperlink"/>
                <w:noProof/>
              </w:rPr>
              <w:t>3.20</w:t>
            </w:r>
            <w:r w:rsidR="004C0608">
              <w:rPr>
                <w:rFonts w:asciiTheme="minorHAnsi" w:eastAsiaTheme="minorEastAsia" w:hAnsiTheme="minorHAnsi" w:cstheme="minorBidi"/>
                <w:caps w:val="0"/>
                <w:noProof/>
                <w:sz w:val="22"/>
                <w:szCs w:val="22"/>
              </w:rPr>
              <w:tab/>
            </w:r>
            <w:r w:rsidR="004C0608" w:rsidRPr="00960074">
              <w:rPr>
                <w:rStyle w:val="Hyperlink"/>
                <w:noProof/>
              </w:rPr>
              <w:t>ORGANIZATIONAL EXPERIENCE</w:t>
            </w:r>
            <w:r w:rsidR="004C0608">
              <w:rPr>
                <w:noProof/>
                <w:webHidden/>
              </w:rPr>
              <w:tab/>
            </w:r>
            <w:r w:rsidR="004C0608">
              <w:rPr>
                <w:noProof/>
                <w:webHidden/>
              </w:rPr>
              <w:fldChar w:fldCharType="begin"/>
            </w:r>
            <w:r w:rsidR="004C0608">
              <w:rPr>
                <w:noProof/>
                <w:webHidden/>
              </w:rPr>
              <w:instrText xml:space="preserve"> PAGEREF _Toc211867569 \h </w:instrText>
            </w:r>
            <w:r w:rsidR="004C0608">
              <w:rPr>
                <w:noProof/>
                <w:webHidden/>
              </w:rPr>
            </w:r>
            <w:r w:rsidR="004C0608">
              <w:rPr>
                <w:noProof/>
                <w:webHidden/>
              </w:rPr>
              <w:fldChar w:fldCharType="separate"/>
            </w:r>
            <w:r w:rsidR="004C0608">
              <w:rPr>
                <w:noProof/>
                <w:webHidden/>
              </w:rPr>
              <w:t>11</w:t>
            </w:r>
            <w:r w:rsidR="004C0608">
              <w:rPr>
                <w:noProof/>
                <w:webHidden/>
              </w:rPr>
              <w:fldChar w:fldCharType="end"/>
            </w:r>
          </w:hyperlink>
        </w:p>
        <w:p w14:paraId="612EA163" w14:textId="5495034F" w:rsidR="004C0608" w:rsidRDefault="000C21FD">
          <w:pPr>
            <w:pStyle w:val="TOC2"/>
            <w:rPr>
              <w:rFonts w:asciiTheme="minorHAnsi" w:eastAsiaTheme="minorEastAsia" w:hAnsiTheme="minorHAnsi" w:cstheme="minorBidi"/>
              <w:caps w:val="0"/>
              <w:noProof/>
              <w:sz w:val="22"/>
              <w:szCs w:val="22"/>
            </w:rPr>
          </w:pPr>
          <w:hyperlink w:anchor="_Toc211867570" w:history="1">
            <w:r w:rsidR="004C0608" w:rsidRPr="00960074">
              <w:rPr>
                <w:rStyle w:val="Hyperlink"/>
                <w:noProof/>
              </w:rPr>
              <w:t>3.21</w:t>
            </w:r>
            <w:r w:rsidR="004C0608">
              <w:rPr>
                <w:rFonts w:asciiTheme="minorHAnsi" w:eastAsiaTheme="minorEastAsia" w:hAnsiTheme="minorHAnsi" w:cstheme="minorBidi"/>
                <w:caps w:val="0"/>
                <w:noProof/>
                <w:sz w:val="22"/>
                <w:szCs w:val="22"/>
              </w:rPr>
              <w:tab/>
            </w:r>
            <w:r w:rsidR="004C0608" w:rsidRPr="00960074">
              <w:rPr>
                <w:rStyle w:val="Hyperlink"/>
                <w:noProof/>
              </w:rPr>
              <w:t>LOCATION</w:t>
            </w:r>
            <w:r w:rsidR="004C0608">
              <w:rPr>
                <w:noProof/>
                <w:webHidden/>
              </w:rPr>
              <w:tab/>
            </w:r>
            <w:r w:rsidR="004C0608">
              <w:rPr>
                <w:noProof/>
                <w:webHidden/>
              </w:rPr>
              <w:fldChar w:fldCharType="begin"/>
            </w:r>
            <w:r w:rsidR="004C0608">
              <w:rPr>
                <w:noProof/>
                <w:webHidden/>
              </w:rPr>
              <w:instrText xml:space="preserve"> PAGEREF _Toc211867570 \h </w:instrText>
            </w:r>
            <w:r w:rsidR="004C0608">
              <w:rPr>
                <w:noProof/>
                <w:webHidden/>
              </w:rPr>
            </w:r>
            <w:r w:rsidR="004C0608">
              <w:rPr>
                <w:noProof/>
                <w:webHidden/>
              </w:rPr>
              <w:fldChar w:fldCharType="separate"/>
            </w:r>
            <w:r w:rsidR="004C0608">
              <w:rPr>
                <w:noProof/>
                <w:webHidden/>
              </w:rPr>
              <w:t>11</w:t>
            </w:r>
            <w:r w:rsidR="004C0608">
              <w:rPr>
                <w:noProof/>
                <w:webHidden/>
              </w:rPr>
              <w:fldChar w:fldCharType="end"/>
            </w:r>
          </w:hyperlink>
        </w:p>
        <w:p w14:paraId="54F23B7D" w14:textId="2449737B" w:rsidR="004C0608" w:rsidRDefault="000C21FD">
          <w:pPr>
            <w:pStyle w:val="TOC2"/>
            <w:rPr>
              <w:rFonts w:asciiTheme="minorHAnsi" w:eastAsiaTheme="minorEastAsia" w:hAnsiTheme="minorHAnsi" w:cstheme="minorBidi"/>
              <w:caps w:val="0"/>
              <w:noProof/>
              <w:sz w:val="22"/>
              <w:szCs w:val="22"/>
            </w:rPr>
          </w:pPr>
          <w:hyperlink w:anchor="_Toc211867571" w:history="1">
            <w:r w:rsidR="004C0608" w:rsidRPr="00960074">
              <w:rPr>
                <w:rStyle w:val="Hyperlink"/>
                <w:noProof/>
              </w:rPr>
              <w:t>3.22</w:t>
            </w:r>
            <w:r w:rsidR="004C0608">
              <w:rPr>
                <w:rFonts w:asciiTheme="minorHAnsi" w:eastAsiaTheme="minorEastAsia" w:hAnsiTheme="minorHAnsi" w:cstheme="minorBidi"/>
                <w:caps w:val="0"/>
                <w:noProof/>
                <w:sz w:val="22"/>
                <w:szCs w:val="22"/>
              </w:rPr>
              <w:tab/>
            </w:r>
            <w:r w:rsidR="004C0608" w:rsidRPr="00960074">
              <w:rPr>
                <w:rStyle w:val="Hyperlink"/>
                <w:noProof/>
              </w:rPr>
              <w:t>ORGANIZATION CHARTS</w:t>
            </w:r>
            <w:r w:rsidR="004C0608">
              <w:rPr>
                <w:noProof/>
                <w:webHidden/>
              </w:rPr>
              <w:tab/>
            </w:r>
            <w:r w:rsidR="004C0608">
              <w:rPr>
                <w:noProof/>
                <w:webHidden/>
              </w:rPr>
              <w:fldChar w:fldCharType="begin"/>
            </w:r>
            <w:r w:rsidR="004C0608">
              <w:rPr>
                <w:noProof/>
                <w:webHidden/>
              </w:rPr>
              <w:instrText xml:space="preserve"> PAGEREF _Toc211867571 \h </w:instrText>
            </w:r>
            <w:r w:rsidR="004C0608">
              <w:rPr>
                <w:noProof/>
                <w:webHidden/>
              </w:rPr>
            </w:r>
            <w:r w:rsidR="004C0608">
              <w:rPr>
                <w:noProof/>
                <w:webHidden/>
              </w:rPr>
              <w:fldChar w:fldCharType="separate"/>
            </w:r>
            <w:r w:rsidR="004C0608">
              <w:rPr>
                <w:noProof/>
                <w:webHidden/>
              </w:rPr>
              <w:t>11</w:t>
            </w:r>
            <w:r w:rsidR="004C0608">
              <w:rPr>
                <w:noProof/>
                <w:webHidden/>
              </w:rPr>
              <w:fldChar w:fldCharType="end"/>
            </w:r>
          </w:hyperlink>
        </w:p>
        <w:p w14:paraId="6BE11328" w14:textId="726E5247" w:rsidR="004C0608" w:rsidRDefault="000C21FD">
          <w:pPr>
            <w:pStyle w:val="TOC2"/>
            <w:rPr>
              <w:rFonts w:asciiTheme="minorHAnsi" w:eastAsiaTheme="minorEastAsia" w:hAnsiTheme="minorHAnsi" w:cstheme="minorBidi"/>
              <w:caps w:val="0"/>
              <w:noProof/>
              <w:sz w:val="22"/>
              <w:szCs w:val="22"/>
            </w:rPr>
          </w:pPr>
          <w:hyperlink w:anchor="_Toc211867572" w:history="1">
            <w:r w:rsidR="004C0608" w:rsidRPr="00960074">
              <w:rPr>
                <w:rStyle w:val="Hyperlink"/>
                <w:noProof/>
              </w:rPr>
              <w:t>3.23</w:t>
            </w:r>
            <w:r w:rsidR="004C0608">
              <w:rPr>
                <w:rFonts w:asciiTheme="minorHAnsi" w:eastAsiaTheme="minorEastAsia" w:hAnsiTheme="minorHAnsi" w:cstheme="minorBidi"/>
                <w:caps w:val="0"/>
                <w:noProof/>
                <w:sz w:val="22"/>
                <w:szCs w:val="22"/>
              </w:rPr>
              <w:tab/>
            </w:r>
            <w:r w:rsidR="004C0608" w:rsidRPr="00960074">
              <w:rPr>
                <w:rStyle w:val="Hyperlink"/>
                <w:noProof/>
              </w:rPr>
              <w:t>RESUMES</w:t>
            </w:r>
            <w:r w:rsidR="004C0608">
              <w:rPr>
                <w:noProof/>
                <w:webHidden/>
              </w:rPr>
              <w:tab/>
            </w:r>
            <w:r w:rsidR="004C0608">
              <w:rPr>
                <w:noProof/>
                <w:webHidden/>
              </w:rPr>
              <w:fldChar w:fldCharType="begin"/>
            </w:r>
            <w:r w:rsidR="004C0608">
              <w:rPr>
                <w:noProof/>
                <w:webHidden/>
              </w:rPr>
              <w:instrText xml:space="preserve"> PAGEREF _Toc211867572 \h </w:instrText>
            </w:r>
            <w:r w:rsidR="004C0608">
              <w:rPr>
                <w:noProof/>
                <w:webHidden/>
              </w:rPr>
            </w:r>
            <w:r w:rsidR="004C0608">
              <w:rPr>
                <w:noProof/>
                <w:webHidden/>
              </w:rPr>
              <w:fldChar w:fldCharType="separate"/>
            </w:r>
            <w:r w:rsidR="004C0608">
              <w:rPr>
                <w:noProof/>
                <w:webHidden/>
              </w:rPr>
              <w:t>11</w:t>
            </w:r>
            <w:r w:rsidR="004C0608">
              <w:rPr>
                <w:noProof/>
                <w:webHidden/>
              </w:rPr>
              <w:fldChar w:fldCharType="end"/>
            </w:r>
          </w:hyperlink>
        </w:p>
        <w:p w14:paraId="34A8E330" w14:textId="5468B4DE" w:rsidR="004C0608" w:rsidRDefault="000C21FD">
          <w:pPr>
            <w:pStyle w:val="TOC3"/>
            <w:rPr>
              <w:rFonts w:asciiTheme="minorHAnsi" w:eastAsiaTheme="minorEastAsia" w:hAnsiTheme="minorHAnsi" w:cstheme="minorBidi"/>
              <w:iCs w:val="0"/>
              <w:caps w:val="0"/>
              <w:noProof/>
              <w:sz w:val="22"/>
              <w:szCs w:val="22"/>
            </w:rPr>
          </w:pPr>
          <w:hyperlink w:anchor="_Toc211867573" w:history="1">
            <w:r w:rsidR="004C0608" w:rsidRPr="00960074">
              <w:rPr>
                <w:rStyle w:val="Hyperlink"/>
                <w:rFonts w:cstheme="minorHAnsi"/>
                <w:noProof/>
              </w:rPr>
              <w:t>3.23.1</w:t>
            </w:r>
            <w:r w:rsidR="004C0608">
              <w:rPr>
                <w:rFonts w:asciiTheme="minorHAnsi" w:eastAsiaTheme="minorEastAsia" w:hAnsiTheme="minorHAnsi" w:cstheme="minorBidi"/>
                <w:iCs w:val="0"/>
                <w:caps w:val="0"/>
                <w:noProof/>
                <w:sz w:val="22"/>
                <w:szCs w:val="22"/>
              </w:rPr>
              <w:tab/>
            </w:r>
            <w:r w:rsidR="004C0608" w:rsidRPr="00960074">
              <w:rPr>
                <w:rStyle w:val="Hyperlink"/>
                <w:noProof/>
              </w:rPr>
              <w:t>backup staff</w:t>
            </w:r>
            <w:r w:rsidR="004C0608">
              <w:rPr>
                <w:noProof/>
                <w:webHidden/>
              </w:rPr>
              <w:tab/>
            </w:r>
            <w:r w:rsidR="004C0608">
              <w:rPr>
                <w:noProof/>
                <w:webHidden/>
              </w:rPr>
              <w:fldChar w:fldCharType="begin"/>
            </w:r>
            <w:r w:rsidR="004C0608">
              <w:rPr>
                <w:noProof/>
                <w:webHidden/>
              </w:rPr>
              <w:instrText xml:space="preserve"> PAGEREF _Toc211867573 \h </w:instrText>
            </w:r>
            <w:r w:rsidR="004C0608">
              <w:rPr>
                <w:noProof/>
                <w:webHidden/>
              </w:rPr>
            </w:r>
            <w:r w:rsidR="004C0608">
              <w:rPr>
                <w:noProof/>
                <w:webHidden/>
              </w:rPr>
              <w:fldChar w:fldCharType="separate"/>
            </w:r>
            <w:r w:rsidR="004C0608">
              <w:rPr>
                <w:noProof/>
                <w:webHidden/>
              </w:rPr>
              <w:t>12</w:t>
            </w:r>
            <w:r w:rsidR="004C0608">
              <w:rPr>
                <w:noProof/>
                <w:webHidden/>
              </w:rPr>
              <w:fldChar w:fldCharType="end"/>
            </w:r>
          </w:hyperlink>
        </w:p>
        <w:p w14:paraId="4E207371" w14:textId="5C5C3B29" w:rsidR="004C0608" w:rsidRDefault="000C21FD">
          <w:pPr>
            <w:pStyle w:val="TOC2"/>
            <w:rPr>
              <w:rFonts w:asciiTheme="minorHAnsi" w:eastAsiaTheme="minorEastAsia" w:hAnsiTheme="minorHAnsi" w:cstheme="minorBidi"/>
              <w:caps w:val="0"/>
              <w:noProof/>
              <w:sz w:val="22"/>
              <w:szCs w:val="22"/>
            </w:rPr>
          </w:pPr>
          <w:hyperlink w:anchor="_Toc211867574" w:history="1">
            <w:r w:rsidR="004C0608" w:rsidRPr="00960074">
              <w:rPr>
                <w:rStyle w:val="Hyperlink"/>
                <w:noProof/>
              </w:rPr>
              <w:t>3.24</w:t>
            </w:r>
            <w:r w:rsidR="004C0608">
              <w:rPr>
                <w:rFonts w:asciiTheme="minorHAnsi" w:eastAsiaTheme="minorEastAsia" w:hAnsiTheme="minorHAnsi" w:cstheme="minorBidi"/>
                <w:caps w:val="0"/>
                <w:noProof/>
                <w:sz w:val="22"/>
                <w:szCs w:val="22"/>
              </w:rPr>
              <w:tab/>
            </w:r>
            <w:r w:rsidR="004C0608" w:rsidRPr="00960074">
              <w:rPr>
                <w:rStyle w:val="Hyperlink"/>
                <w:noProof/>
              </w:rPr>
              <w:t>EXPERIENCE WITH CONTRACTS OF SIMILAR SIZE AND SCOPE</w:t>
            </w:r>
            <w:r w:rsidR="004C0608">
              <w:rPr>
                <w:noProof/>
                <w:webHidden/>
              </w:rPr>
              <w:tab/>
            </w:r>
            <w:r w:rsidR="004C0608">
              <w:rPr>
                <w:noProof/>
                <w:webHidden/>
              </w:rPr>
              <w:fldChar w:fldCharType="begin"/>
            </w:r>
            <w:r w:rsidR="004C0608">
              <w:rPr>
                <w:noProof/>
                <w:webHidden/>
              </w:rPr>
              <w:instrText xml:space="preserve"> PAGEREF _Toc211867574 \h </w:instrText>
            </w:r>
            <w:r w:rsidR="004C0608">
              <w:rPr>
                <w:noProof/>
                <w:webHidden/>
              </w:rPr>
            </w:r>
            <w:r w:rsidR="004C0608">
              <w:rPr>
                <w:noProof/>
                <w:webHidden/>
              </w:rPr>
              <w:fldChar w:fldCharType="separate"/>
            </w:r>
            <w:r w:rsidR="004C0608">
              <w:rPr>
                <w:noProof/>
                <w:webHidden/>
              </w:rPr>
              <w:t>12</w:t>
            </w:r>
            <w:r w:rsidR="004C0608">
              <w:rPr>
                <w:noProof/>
                <w:webHidden/>
              </w:rPr>
              <w:fldChar w:fldCharType="end"/>
            </w:r>
          </w:hyperlink>
        </w:p>
        <w:p w14:paraId="4DF98912" w14:textId="3455214C" w:rsidR="004C0608" w:rsidRDefault="000C21FD">
          <w:pPr>
            <w:pStyle w:val="TOC2"/>
            <w:rPr>
              <w:rFonts w:asciiTheme="minorHAnsi" w:eastAsiaTheme="minorEastAsia" w:hAnsiTheme="minorHAnsi" w:cstheme="minorBidi"/>
              <w:caps w:val="0"/>
              <w:noProof/>
              <w:sz w:val="22"/>
              <w:szCs w:val="22"/>
            </w:rPr>
          </w:pPr>
          <w:hyperlink w:anchor="_Toc211867575" w:history="1">
            <w:r w:rsidR="004C0608" w:rsidRPr="00960074">
              <w:rPr>
                <w:rStyle w:val="Hyperlink"/>
                <w:noProof/>
              </w:rPr>
              <w:t>3.25</w:t>
            </w:r>
            <w:r w:rsidR="004C0608">
              <w:rPr>
                <w:rFonts w:asciiTheme="minorHAnsi" w:eastAsiaTheme="minorEastAsia" w:hAnsiTheme="minorHAnsi" w:cstheme="minorBidi"/>
                <w:caps w:val="0"/>
                <w:noProof/>
                <w:sz w:val="22"/>
                <w:szCs w:val="22"/>
              </w:rPr>
              <w:tab/>
            </w:r>
            <w:r w:rsidR="004C0608" w:rsidRPr="00960074">
              <w:rPr>
                <w:rStyle w:val="Hyperlink"/>
                <w:noProof/>
              </w:rPr>
              <w:t>FINANCIAL CAPABILITY OF THE BIDDER</w:t>
            </w:r>
            <w:r w:rsidR="004C0608">
              <w:rPr>
                <w:noProof/>
                <w:webHidden/>
              </w:rPr>
              <w:tab/>
            </w:r>
            <w:r w:rsidR="004C0608">
              <w:rPr>
                <w:noProof/>
                <w:webHidden/>
              </w:rPr>
              <w:fldChar w:fldCharType="begin"/>
            </w:r>
            <w:r w:rsidR="004C0608">
              <w:rPr>
                <w:noProof/>
                <w:webHidden/>
              </w:rPr>
              <w:instrText xml:space="preserve"> PAGEREF _Toc211867575 \h </w:instrText>
            </w:r>
            <w:r w:rsidR="004C0608">
              <w:rPr>
                <w:noProof/>
                <w:webHidden/>
              </w:rPr>
            </w:r>
            <w:r w:rsidR="004C0608">
              <w:rPr>
                <w:noProof/>
                <w:webHidden/>
              </w:rPr>
              <w:fldChar w:fldCharType="separate"/>
            </w:r>
            <w:r w:rsidR="004C0608">
              <w:rPr>
                <w:noProof/>
                <w:webHidden/>
              </w:rPr>
              <w:t>12</w:t>
            </w:r>
            <w:r w:rsidR="004C0608">
              <w:rPr>
                <w:noProof/>
                <w:webHidden/>
              </w:rPr>
              <w:fldChar w:fldCharType="end"/>
            </w:r>
          </w:hyperlink>
        </w:p>
        <w:p w14:paraId="790C5B44" w14:textId="26010D48" w:rsidR="004C0608" w:rsidRDefault="000C21FD">
          <w:pPr>
            <w:pStyle w:val="TOC2"/>
            <w:rPr>
              <w:rFonts w:asciiTheme="minorHAnsi" w:eastAsiaTheme="minorEastAsia" w:hAnsiTheme="minorHAnsi" w:cstheme="minorBidi"/>
              <w:caps w:val="0"/>
              <w:noProof/>
              <w:sz w:val="22"/>
              <w:szCs w:val="22"/>
            </w:rPr>
          </w:pPr>
          <w:hyperlink w:anchor="_Toc211867576" w:history="1">
            <w:r w:rsidR="004C0608" w:rsidRPr="00960074">
              <w:rPr>
                <w:rStyle w:val="Hyperlink"/>
                <w:noProof/>
              </w:rPr>
              <w:t>3.26</w:t>
            </w:r>
            <w:r w:rsidR="004C0608">
              <w:rPr>
                <w:rFonts w:asciiTheme="minorHAnsi" w:eastAsiaTheme="minorEastAsia" w:hAnsiTheme="minorHAnsi" w:cstheme="minorBidi"/>
                <w:caps w:val="0"/>
                <w:noProof/>
                <w:sz w:val="22"/>
                <w:szCs w:val="22"/>
              </w:rPr>
              <w:tab/>
            </w:r>
            <w:r w:rsidR="004C0608" w:rsidRPr="00960074">
              <w:rPr>
                <w:rStyle w:val="Hyperlink"/>
                <w:noProof/>
              </w:rPr>
              <w:t>STATE-SUPPLIED PRICE SHEET INSTRUCTIONS</w:t>
            </w:r>
            <w:r w:rsidR="004C0608">
              <w:rPr>
                <w:noProof/>
                <w:webHidden/>
              </w:rPr>
              <w:tab/>
            </w:r>
            <w:r w:rsidR="004C0608">
              <w:rPr>
                <w:noProof/>
                <w:webHidden/>
              </w:rPr>
              <w:fldChar w:fldCharType="begin"/>
            </w:r>
            <w:r w:rsidR="004C0608">
              <w:rPr>
                <w:noProof/>
                <w:webHidden/>
              </w:rPr>
              <w:instrText xml:space="preserve"> PAGEREF _Toc211867576 \h </w:instrText>
            </w:r>
            <w:r w:rsidR="004C0608">
              <w:rPr>
                <w:noProof/>
                <w:webHidden/>
              </w:rPr>
            </w:r>
            <w:r w:rsidR="004C0608">
              <w:rPr>
                <w:noProof/>
                <w:webHidden/>
              </w:rPr>
              <w:fldChar w:fldCharType="separate"/>
            </w:r>
            <w:r w:rsidR="004C0608">
              <w:rPr>
                <w:noProof/>
                <w:webHidden/>
              </w:rPr>
              <w:t>12</w:t>
            </w:r>
            <w:r w:rsidR="004C0608">
              <w:rPr>
                <w:noProof/>
                <w:webHidden/>
              </w:rPr>
              <w:fldChar w:fldCharType="end"/>
            </w:r>
          </w:hyperlink>
        </w:p>
        <w:p w14:paraId="6A1636D6" w14:textId="39EA458D" w:rsidR="004C0608" w:rsidRDefault="000C21FD">
          <w:pPr>
            <w:pStyle w:val="TOC3"/>
            <w:rPr>
              <w:rFonts w:asciiTheme="minorHAnsi" w:eastAsiaTheme="minorEastAsia" w:hAnsiTheme="minorHAnsi" w:cstheme="minorBidi"/>
              <w:iCs w:val="0"/>
              <w:caps w:val="0"/>
              <w:noProof/>
              <w:sz w:val="22"/>
              <w:szCs w:val="22"/>
            </w:rPr>
          </w:pPr>
          <w:hyperlink w:anchor="_Toc211867577" w:history="1">
            <w:r w:rsidR="004C0608" w:rsidRPr="00960074">
              <w:rPr>
                <w:rStyle w:val="Hyperlink"/>
                <w:rFonts w:cstheme="minorHAnsi"/>
                <w:noProof/>
              </w:rPr>
              <w:t>3.26.1</w:t>
            </w:r>
            <w:r w:rsidR="004C0608">
              <w:rPr>
                <w:rFonts w:asciiTheme="minorHAnsi" w:eastAsiaTheme="minorEastAsia" w:hAnsiTheme="minorHAnsi" w:cstheme="minorBidi"/>
                <w:iCs w:val="0"/>
                <w:caps w:val="0"/>
                <w:noProof/>
                <w:sz w:val="22"/>
                <w:szCs w:val="22"/>
              </w:rPr>
              <w:tab/>
            </w:r>
            <w:r w:rsidR="004C0608" w:rsidRPr="00960074">
              <w:rPr>
                <w:rStyle w:val="Hyperlink"/>
                <w:noProof/>
              </w:rPr>
              <w:t>DELIVERY TIME AND COSTS</w:t>
            </w:r>
            <w:r w:rsidR="004C0608">
              <w:rPr>
                <w:noProof/>
                <w:webHidden/>
              </w:rPr>
              <w:tab/>
            </w:r>
            <w:r w:rsidR="004C0608">
              <w:rPr>
                <w:noProof/>
                <w:webHidden/>
              </w:rPr>
              <w:fldChar w:fldCharType="begin"/>
            </w:r>
            <w:r w:rsidR="004C0608">
              <w:rPr>
                <w:noProof/>
                <w:webHidden/>
              </w:rPr>
              <w:instrText xml:space="preserve"> PAGEREF _Toc211867577 \h </w:instrText>
            </w:r>
            <w:r w:rsidR="004C0608">
              <w:rPr>
                <w:noProof/>
                <w:webHidden/>
              </w:rPr>
            </w:r>
            <w:r w:rsidR="004C0608">
              <w:rPr>
                <w:noProof/>
                <w:webHidden/>
              </w:rPr>
              <w:fldChar w:fldCharType="separate"/>
            </w:r>
            <w:r w:rsidR="004C0608">
              <w:rPr>
                <w:noProof/>
                <w:webHidden/>
              </w:rPr>
              <w:t>13</w:t>
            </w:r>
            <w:r w:rsidR="004C0608">
              <w:rPr>
                <w:noProof/>
                <w:webHidden/>
              </w:rPr>
              <w:fldChar w:fldCharType="end"/>
            </w:r>
          </w:hyperlink>
        </w:p>
        <w:p w14:paraId="7142A8C0" w14:textId="143F31C5" w:rsidR="004C0608" w:rsidRDefault="000C21FD">
          <w:pPr>
            <w:pStyle w:val="TOC3"/>
            <w:rPr>
              <w:rFonts w:asciiTheme="minorHAnsi" w:eastAsiaTheme="minorEastAsia" w:hAnsiTheme="minorHAnsi" w:cstheme="minorBidi"/>
              <w:iCs w:val="0"/>
              <w:caps w:val="0"/>
              <w:noProof/>
              <w:sz w:val="22"/>
              <w:szCs w:val="22"/>
            </w:rPr>
          </w:pPr>
          <w:hyperlink w:anchor="_Toc211867578" w:history="1">
            <w:r w:rsidR="004C0608" w:rsidRPr="00960074">
              <w:rPr>
                <w:rStyle w:val="Hyperlink"/>
                <w:rFonts w:cstheme="minorHAnsi"/>
                <w:noProof/>
              </w:rPr>
              <w:t>3.26.2</w:t>
            </w:r>
            <w:r w:rsidR="004C0608">
              <w:rPr>
                <w:rFonts w:asciiTheme="minorHAnsi" w:eastAsiaTheme="minorEastAsia" w:hAnsiTheme="minorHAnsi" w:cstheme="minorBidi"/>
                <w:iCs w:val="0"/>
                <w:caps w:val="0"/>
                <w:noProof/>
                <w:sz w:val="22"/>
                <w:szCs w:val="22"/>
              </w:rPr>
              <w:tab/>
            </w:r>
            <w:r w:rsidR="004C0608" w:rsidRPr="00960074">
              <w:rPr>
                <w:rStyle w:val="Hyperlink"/>
                <w:noProof/>
              </w:rPr>
              <w:t>USE OF “NO BID” VERSUS “NO CHARGE” ON THE STATE-SUPPLIED PRICE SHEET</w:t>
            </w:r>
            <w:r w:rsidR="004C0608">
              <w:rPr>
                <w:noProof/>
                <w:webHidden/>
              </w:rPr>
              <w:tab/>
            </w:r>
            <w:r w:rsidR="004C0608">
              <w:rPr>
                <w:noProof/>
                <w:webHidden/>
              </w:rPr>
              <w:fldChar w:fldCharType="begin"/>
            </w:r>
            <w:r w:rsidR="004C0608">
              <w:rPr>
                <w:noProof/>
                <w:webHidden/>
              </w:rPr>
              <w:instrText xml:space="preserve"> PAGEREF _Toc211867578 \h </w:instrText>
            </w:r>
            <w:r w:rsidR="004C0608">
              <w:rPr>
                <w:noProof/>
                <w:webHidden/>
              </w:rPr>
            </w:r>
            <w:r w:rsidR="004C0608">
              <w:rPr>
                <w:noProof/>
                <w:webHidden/>
              </w:rPr>
              <w:fldChar w:fldCharType="separate"/>
            </w:r>
            <w:r w:rsidR="004C0608">
              <w:rPr>
                <w:noProof/>
                <w:webHidden/>
              </w:rPr>
              <w:t>13</w:t>
            </w:r>
            <w:r w:rsidR="004C0608">
              <w:rPr>
                <w:noProof/>
                <w:webHidden/>
              </w:rPr>
              <w:fldChar w:fldCharType="end"/>
            </w:r>
          </w:hyperlink>
        </w:p>
        <w:p w14:paraId="2550B501" w14:textId="07719AF9" w:rsidR="004C0608" w:rsidRDefault="000C21FD">
          <w:pPr>
            <w:pStyle w:val="TOC2"/>
            <w:rPr>
              <w:rFonts w:asciiTheme="minorHAnsi" w:eastAsiaTheme="minorEastAsia" w:hAnsiTheme="minorHAnsi" w:cstheme="minorBidi"/>
              <w:caps w:val="0"/>
              <w:noProof/>
              <w:sz w:val="22"/>
              <w:szCs w:val="22"/>
            </w:rPr>
          </w:pPr>
          <w:hyperlink w:anchor="_Toc211867579" w:history="1">
            <w:r w:rsidR="004C0608" w:rsidRPr="00960074">
              <w:rPr>
                <w:rStyle w:val="Hyperlink"/>
                <w:noProof/>
              </w:rPr>
              <w:t>3.27</w:t>
            </w:r>
            <w:r w:rsidR="004C0608">
              <w:rPr>
                <w:rFonts w:asciiTheme="minorHAnsi" w:eastAsiaTheme="minorEastAsia" w:hAnsiTheme="minorHAnsi" w:cstheme="minorBidi"/>
                <w:caps w:val="0"/>
                <w:noProof/>
                <w:sz w:val="22"/>
                <w:szCs w:val="22"/>
              </w:rPr>
              <w:tab/>
            </w:r>
            <w:r w:rsidR="004C0608" w:rsidRPr="00960074">
              <w:rPr>
                <w:rStyle w:val="Hyperlink"/>
                <w:noProof/>
              </w:rPr>
              <w:t>ORAL PRESENTATIONS</w:t>
            </w:r>
            <w:r w:rsidR="004C0608">
              <w:rPr>
                <w:noProof/>
                <w:webHidden/>
              </w:rPr>
              <w:tab/>
            </w:r>
            <w:r w:rsidR="004C0608">
              <w:rPr>
                <w:noProof/>
                <w:webHidden/>
              </w:rPr>
              <w:fldChar w:fldCharType="begin"/>
            </w:r>
            <w:r w:rsidR="004C0608">
              <w:rPr>
                <w:noProof/>
                <w:webHidden/>
              </w:rPr>
              <w:instrText xml:space="preserve"> PAGEREF _Toc211867579 \h </w:instrText>
            </w:r>
            <w:r w:rsidR="004C0608">
              <w:rPr>
                <w:noProof/>
                <w:webHidden/>
              </w:rPr>
            </w:r>
            <w:r w:rsidR="004C0608">
              <w:rPr>
                <w:noProof/>
                <w:webHidden/>
              </w:rPr>
              <w:fldChar w:fldCharType="separate"/>
            </w:r>
            <w:r w:rsidR="004C0608">
              <w:rPr>
                <w:noProof/>
                <w:webHidden/>
              </w:rPr>
              <w:t>13</w:t>
            </w:r>
            <w:r w:rsidR="004C0608">
              <w:rPr>
                <w:noProof/>
                <w:webHidden/>
              </w:rPr>
              <w:fldChar w:fldCharType="end"/>
            </w:r>
          </w:hyperlink>
        </w:p>
        <w:p w14:paraId="243CA688" w14:textId="0C19D622" w:rsidR="004C0608" w:rsidRDefault="000C21FD">
          <w:pPr>
            <w:pStyle w:val="TOC1"/>
            <w:tabs>
              <w:tab w:val="left" w:pos="475"/>
            </w:tabs>
            <w:rPr>
              <w:rFonts w:asciiTheme="minorHAnsi" w:eastAsiaTheme="minorEastAsia" w:hAnsiTheme="minorHAnsi" w:cstheme="minorBidi"/>
              <w:b w:val="0"/>
              <w:bCs w:val="0"/>
              <w:caps w:val="0"/>
              <w:noProof/>
              <w:sz w:val="22"/>
              <w:szCs w:val="22"/>
            </w:rPr>
          </w:pPr>
          <w:hyperlink w:anchor="_Toc211867580" w:history="1">
            <w:r w:rsidR="004C0608" w:rsidRPr="00960074">
              <w:rPr>
                <w:rStyle w:val="Hyperlink"/>
                <w:noProof/>
              </w:rPr>
              <w:t>4</w:t>
            </w:r>
            <w:r w:rsidR="004C0608">
              <w:rPr>
                <w:rFonts w:asciiTheme="minorHAnsi" w:eastAsiaTheme="minorEastAsia" w:hAnsiTheme="minorHAnsi" w:cstheme="minorBidi"/>
                <w:b w:val="0"/>
                <w:bCs w:val="0"/>
                <w:caps w:val="0"/>
                <w:noProof/>
                <w:sz w:val="22"/>
                <w:szCs w:val="22"/>
              </w:rPr>
              <w:tab/>
            </w:r>
            <w:r w:rsidR="004C0608" w:rsidRPr="00960074">
              <w:rPr>
                <w:rStyle w:val="Hyperlink"/>
                <w:noProof/>
              </w:rPr>
              <w:t>SCOPE OF WORK</w:t>
            </w:r>
            <w:r w:rsidR="004C0608">
              <w:rPr>
                <w:noProof/>
                <w:webHidden/>
              </w:rPr>
              <w:tab/>
            </w:r>
            <w:r w:rsidR="004C0608">
              <w:rPr>
                <w:noProof/>
                <w:webHidden/>
              </w:rPr>
              <w:fldChar w:fldCharType="begin"/>
            </w:r>
            <w:r w:rsidR="004C0608">
              <w:rPr>
                <w:noProof/>
                <w:webHidden/>
              </w:rPr>
              <w:instrText xml:space="preserve"> PAGEREF _Toc211867580 \h </w:instrText>
            </w:r>
            <w:r w:rsidR="004C0608">
              <w:rPr>
                <w:noProof/>
                <w:webHidden/>
              </w:rPr>
            </w:r>
            <w:r w:rsidR="004C0608">
              <w:rPr>
                <w:noProof/>
                <w:webHidden/>
              </w:rPr>
              <w:fldChar w:fldCharType="separate"/>
            </w:r>
            <w:r w:rsidR="004C0608">
              <w:rPr>
                <w:noProof/>
                <w:webHidden/>
              </w:rPr>
              <w:t>14</w:t>
            </w:r>
            <w:r w:rsidR="004C0608">
              <w:rPr>
                <w:noProof/>
                <w:webHidden/>
              </w:rPr>
              <w:fldChar w:fldCharType="end"/>
            </w:r>
          </w:hyperlink>
        </w:p>
        <w:p w14:paraId="45CD679A" w14:textId="6995559E" w:rsidR="004C0608" w:rsidRDefault="000C21FD">
          <w:pPr>
            <w:pStyle w:val="TOC2"/>
            <w:rPr>
              <w:rFonts w:asciiTheme="minorHAnsi" w:eastAsiaTheme="minorEastAsia" w:hAnsiTheme="minorHAnsi" w:cstheme="minorBidi"/>
              <w:caps w:val="0"/>
              <w:noProof/>
              <w:sz w:val="22"/>
              <w:szCs w:val="22"/>
            </w:rPr>
          </w:pPr>
          <w:hyperlink w:anchor="_Toc211867581" w:history="1">
            <w:r w:rsidR="004C0608" w:rsidRPr="00960074">
              <w:rPr>
                <w:rStyle w:val="Hyperlink"/>
                <w:noProof/>
              </w:rPr>
              <w:t>4.1</w:t>
            </w:r>
            <w:r w:rsidR="004C0608">
              <w:rPr>
                <w:rFonts w:asciiTheme="minorHAnsi" w:eastAsiaTheme="minorEastAsia" w:hAnsiTheme="minorHAnsi" w:cstheme="minorBidi"/>
                <w:caps w:val="0"/>
                <w:noProof/>
                <w:sz w:val="22"/>
                <w:szCs w:val="22"/>
              </w:rPr>
              <w:tab/>
            </w:r>
            <w:r w:rsidR="004C0608" w:rsidRPr="00960074">
              <w:rPr>
                <w:rStyle w:val="Hyperlink"/>
                <w:noProof/>
              </w:rPr>
              <w:t>GENERAL REQUIREMENTS</w:t>
            </w:r>
            <w:r w:rsidR="004C0608">
              <w:rPr>
                <w:noProof/>
                <w:webHidden/>
              </w:rPr>
              <w:tab/>
            </w:r>
            <w:r w:rsidR="004C0608">
              <w:rPr>
                <w:noProof/>
                <w:webHidden/>
              </w:rPr>
              <w:fldChar w:fldCharType="begin"/>
            </w:r>
            <w:r w:rsidR="004C0608">
              <w:rPr>
                <w:noProof/>
                <w:webHidden/>
              </w:rPr>
              <w:instrText xml:space="preserve"> PAGEREF _Toc211867581 \h </w:instrText>
            </w:r>
            <w:r w:rsidR="004C0608">
              <w:rPr>
                <w:noProof/>
                <w:webHidden/>
              </w:rPr>
            </w:r>
            <w:r w:rsidR="004C0608">
              <w:rPr>
                <w:noProof/>
                <w:webHidden/>
              </w:rPr>
              <w:fldChar w:fldCharType="separate"/>
            </w:r>
            <w:r w:rsidR="004C0608">
              <w:rPr>
                <w:noProof/>
                <w:webHidden/>
              </w:rPr>
              <w:t>14</w:t>
            </w:r>
            <w:r w:rsidR="004C0608">
              <w:rPr>
                <w:noProof/>
                <w:webHidden/>
              </w:rPr>
              <w:fldChar w:fldCharType="end"/>
            </w:r>
          </w:hyperlink>
        </w:p>
        <w:p w14:paraId="740C619F" w14:textId="0BF95F71" w:rsidR="004C0608" w:rsidRDefault="000C21FD">
          <w:pPr>
            <w:pStyle w:val="TOC3"/>
            <w:rPr>
              <w:rFonts w:asciiTheme="minorHAnsi" w:eastAsiaTheme="minorEastAsia" w:hAnsiTheme="minorHAnsi" w:cstheme="minorBidi"/>
              <w:iCs w:val="0"/>
              <w:caps w:val="0"/>
              <w:noProof/>
              <w:sz w:val="22"/>
              <w:szCs w:val="22"/>
            </w:rPr>
          </w:pPr>
          <w:hyperlink w:anchor="_Toc211867582" w:history="1">
            <w:r w:rsidR="004C0608" w:rsidRPr="00960074">
              <w:rPr>
                <w:rStyle w:val="Hyperlink"/>
                <w:rFonts w:cstheme="minorHAnsi"/>
                <w:noProof/>
              </w:rPr>
              <w:t>4.1.1</w:t>
            </w:r>
            <w:r w:rsidR="004C0608">
              <w:rPr>
                <w:rFonts w:asciiTheme="minorHAnsi" w:eastAsiaTheme="minorEastAsia" w:hAnsiTheme="minorHAnsi" w:cstheme="minorBidi"/>
                <w:iCs w:val="0"/>
                <w:caps w:val="0"/>
                <w:noProof/>
                <w:sz w:val="22"/>
                <w:szCs w:val="22"/>
              </w:rPr>
              <w:tab/>
            </w:r>
            <w:r w:rsidR="004C0608" w:rsidRPr="00960074">
              <w:rPr>
                <w:rStyle w:val="Hyperlink"/>
                <w:noProof/>
              </w:rPr>
              <w:t>METHOD OF OPERATION</w:t>
            </w:r>
            <w:r w:rsidR="004C0608">
              <w:rPr>
                <w:noProof/>
                <w:webHidden/>
              </w:rPr>
              <w:tab/>
            </w:r>
            <w:r w:rsidR="004C0608">
              <w:rPr>
                <w:noProof/>
                <w:webHidden/>
              </w:rPr>
              <w:fldChar w:fldCharType="begin"/>
            </w:r>
            <w:r w:rsidR="004C0608">
              <w:rPr>
                <w:noProof/>
                <w:webHidden/>
              </w:rPr>
              <w:instrText xml:space="preserve"> PAGEREF _Toc211867582 \h </w:instrText>
            </w:r>
            <w:r w:rsidR="004C0608">
              <w:rPr>
                <w:noProof/>
                <w:webHidden/>
              </w:rPr>
            </w:r>
            <w:r w:rsidR="004C0608">
              <w:rPr>
                <w:noProof/>
                <w:webHidden/>
              </w:rPr>
              <w:fldChar w:fldCharType="separate"/>
            </w:r>
            <w:r w:rsidR="004C0608">
              <w:rPr>
                <w:noProof/>
                <w:webHidden/>
              </w:rPr>
              <w:t>14</w:t>
            </w:r>
            <w:r w:rsidR="004C0608">
              <w:rPr>
                <w:noProof/>
                <w:webHidden/>
              </w:rPr>
              <w:fldChar w:fldCharType="end"/>
            </w:r>
          </w:hyperlink>
        </w:p>
        <w:p w14:paraId="1A0A196F" w14:textId="2A2DCE66" w:rsidR="004C0608" w:rsidRDefault="000C21FD">
          <w:pPr>
            <w:pStyle w:val="TOC2"/>
            <w:rPr>
              <w:rFonts w:asciiTheme="minorHAnsi" w:eastAsiaTheme="minorEastAsia" w:hAnsiTheme="minorHAnsi" w:cstheme="minorBidi"/>
              <w:caps w:val="0"/>
              <w:noProof/>
              <w:sz w:val="22"/>
              <w:szCs w:val="22"/>
            </w:rPr>
          </w:pPr>
          <w:hyperlink w:anchor="_Toc211867583" w:history="1">
            <w:r w:rsidR="004C0608" w:rsidRPr="00960074">
              <w:rPr>
                <w:rStyle w:val="Hyperlink"/>
                <w:noProof/>
              </w:rPr>
              <w:t>4.2</w:t>
            </w:r>
            <w:r w:rsidR="004C0608">
              <w:rPr>
                <w:rFonts w:asciiTheme="minorHAnsi" w:eastAsiaTheme="minorEastAsia" w:hAnsiTheme="minorHAnsi" w:cstheme="minorBidi"/>
                <w:caps w:val="0"/>
                <w:noProof/>
                <w:sz w:val="22"/>
                <w:szCs w:val="22"/>
              </w:rPr>
              <w:tab/>
            </w:r>
            <w:r w:rsidR="004C0608" w:rsidRPr="00960074">
              <w:rPr>
                <w:rStyle w:val="Hyperlink"/>
                <w:noProof/>
              </w:rPr>
              <w:t>OVERVIEW OF LABOR TITLES</w:t>
            </w:r>
            <w:r w:rsidR="004C0608">
              <w:rPr>
                <w:noProof/>
                <w:webHidden/>
              </w:rPr>
              <w:tab/>
            </w:r>
            <w:r w:rsidR="004C0608">
              <w:rPr>
                <w:noProof/>
                <w:webHidden/>
              </w:rPr>
              <w:fldChar w:fldCharType="begin"/>
            </w:r>
            <w:r w:rsidR="004C0608">
              <w:rPr>
                <w:noProof/>
                <w:webHidden/>
              </w:rPr>
              <w:instrText xml:space="preserve"> PAGEREF _Toc211867583 \h </w:instrText>
            </w:r>
            <w:r w:rsidR="004C0608">
              <w:rPr>
                <w:noProof/>
                <w:webHidden/>
              </w:rPr>
            </w:r>
            <w:r w:rsidR="004C0608">
              <w:rPr>
                <w:noProof/>
                <w:webHidden/>
              </w:rPr>
              <w:fldChar w:fldCharType="separate"/>
            </w:r>
            <w:r w:rsidR="004C0608">
              <w:rPr>
                <w:noProof/>
                <w:webHidden/>
              </w:rPr>
              <w:t>14</w:t>
            </w:r>
            <w:r w:rsidR="004C0608">
              <w:rPr>
                <w:noProof/>
                <w:webHidden/>
              </w:rPr>
              <w:fldChar w:fldCharType="end"/>
            </w:r>
          </w:hyperlink>
        </w:p>
        <w:p w14:paraId="107E76CB" w14:textId="522CB034" w:rsidR="004C0608" w:rsidRDefault="000C21FD">
          <w:pPr>
            <w:pStyle w:val="TOC2"/>
            <w:rPr>
              <w:rFonts w:asciiTheme="minorHAnsi" w:eastAsiaTheme="minorEastAsia" w:hAnsiTheme="minorHAnsi" w:cstheme="minorBidi"/>
              <w:caps w:val="0"/>
              <w:noProof/>
              <w:sz w:val="22"/>
              <w:szCs w:val="22"/>
            </w:rPr>
          </w:pPr>
          <w:hyperlink w:anchor="_Toc211867584" w:history="1">
            <w:r w:rsidR="004C0608" w:rsidRPr="00960074">
              <w:rPr>
                <w:rStyle w:val="Hyperlink"/>
                <w:noProof/>
              </w:rPr>
              <w:t>4.3</w:t>
            </w:r>
            <w:r w:rsidR="004C0608">
              <w:rPr>
                <w:rFonts w:asciiTheme="minorHAnsi" w:eastAsiaTheme="minorEastAsia" w:hAnsiTheme="minorHAnsi" w:cstheme="minorBidi"/>
                <w:caps w:val="0"/>
                <w:noProof/>
                <w:sz w:val="22"/>
                <w:szCs w:val="22"/>
              </w:rPr>
              <w:tab/>
            </w:r>
            <w:r w:rsidR="004C0608" w:rsidRPr="00960074">
              <w:rPr>
                <w:rStyle w:val="Hyperlink"/>
                <w:noProof/>
              </w:rPr>
              <w:t>CONTRACTOR QUALIFICATIONS</w:t>
            </w:r>
            <w:r w:rsidR="004C0608">
              <w:rPr>
                <w:noProof/>
                <w:webHidden/>
              </w:rPr>
              <w:tab/>
            </w:r>
            <w:r w:rsidR="004C0608">
              <w:rPr>
                <w:noProof/>
                <w:webHidden/>
              </w:rPr>
              <w:fldChar w:fldCharType="begin"/>
            </w:r>
            <w:r w:rsidR="004C0608">
              <w:rPr>
                <w:noProof/>
                <w:webHidden/>
              </w:rPr>
              <w:instrText xml:space="preserve"> PAGEREF _Toc211867584 \h </w:instrText>
            </w:r>
            <w:r w:rsidR="004C0608">
              <w:rPr>
                <w:noProof/>
                <w:webHidden/>
              </w:rPr>
            </w:r>
            <w:r w:rsidR="004C0608">
              <w:rPr>
                <w:noProof/>
                <w:webHidden/>
              </w:rPr>
              <w:fldChar w:fldCharType="separate"/>
            </w:r>
            <w:r w:rsidR="004C0608">
              <w:rPr>
                <w:noProof/>
                <w:webHidden/>
              </w:rPr>
              <w:t>17</w:t>
            </w:r>
            <w:r w:rsidR="004C0608">
              <w:rPr>
                <w:noProof/>
                <w:webHidden/>
              </w:rPr>
              <w:fldChar w:fldCharType="end"/>
            </w:r>
          </w:hyperlink>
        </w:p>
        <w:p w14:paraId="5E9FF773" w14:textId="05C4EC67" w:rsidR="004C0608" w:rsidRDefault="000C21FD">
          <w:pPr>
            <w:pStyle w:val="TOC3"/>
            <w:rPr>
              <w:rFonts w:asciiTheme="minorHAnsi" w:eastAsiaTheme="minorEastAsia" w:hAnsiTheme="minorHAnsi" w:cstheme="minorBidi"/>
              <w:iCs w:val="0"/>
              <w:caps w:val="0"/>
              <w:noProof/>
              <w:sz w:val="22"/>
              <w:szCs w:val="22"/>
            </w:rPr>
          </w:pPr>
          <w:hyperlink w:anchor="_Toc211867585" w:history="1">
            <w:r w:rsidR="004C0608" w:rsidRPr="00960074">
              <w:rPr>
                <w:rStyle w:val="Hyperlink"/>
                <w:rFonts w:cstheme="minorHAnsi"/>
                <w:noProof/>
              </w:rPr>
              <w:t>4.3.1</w:t>
            </w:r>
            <w:r w:rsidR="004C0608">
              <w:rPr>
                <w:rFonts w:asciiTheme="minorHAnsi" w:eastAsiaTheme="minorEastAsia" w:hAnsiTheme="minorHAnsi" w:cstheme="minorBidi"/>
                <w:iCs w:val="0"/>
                <w:caps w:val="0"/>
                <w:noProof/>
                <w:sz w:val="22"/>
                <w:szCs w:val="22"/>
              </w:rPr>
              <w:tab/>
            </w:r>
            <w:r w:rsidR="004C0608" w:rsidRPr="00960074">
              <w:rPr>
                <w:rStyle w:val="Hyperlink"/>
                <w:noProof/>
              </w:rPr>
              <w:t>THE PLANNING, TRAINING, AND EXERCISING AND THE CORRECTIVE ACTIONS</w:t>
            </w:r>
            <w:r w:rsidR="004C0608">
              <w:rPr>
                <w:noProof/>
                <w:webHidden/>
              </w:rPr>
              <w:tab/>
            </w:r>
            <w:r w:rsidR="004C0608">
              <w:rPr>
                <w:noProof/>
                <w:webHidden/>
              </w:rPr>
              <w:fldChar w:fldCharType="begin"/>
            </w:r>
            <w:r w:rsidR="004C0608">
              <w:rPr>
                <w:noProof/>
                <w:webHidden/>
              </w:rPr>
              <w:instrText xml:space="preserve"> PAGEREF _Toc211867585 \h </w:instrText>
            </w:r>
            <w:r w:rsidR="004C0608">
              <w:rPr>
                <w:noProof/>
                <w:webHidden/>
              </w:rPr>
            </w:r>
            <w:r w:rsidR="004C0608">
              <w:rPr>
                <w:noProof/>
                <w:webHidden/>
              </w:rPr>
              <w:fldChar w:fldCharType="separate"/>
            </w:r>
            <w:r w:rsidR="004C0608">
              <w:rPr>
                <w:noProof/>
                <w:webHidden/>
              </w:rPr>
              <w:t>17</w:t>
            </w:r>
            <w:r w:rsidR="004C0608">
              <w:rPr>
                <w:noProof/>
                <w:webHidden/>
              </w:rPr>
              <w:fldChar w:fldCharType="end"/>
            </w:r>
          </w:hyperlink>
        </w:p>
        <w:p w14:paraId="39E4EF56" w14:textId="642C56DD" w:rsidR="004C0608" w:rsidRDefault="000C21FD">
          <w:pPr>
            <w:pStyle w:val="TOC2"/>
            <w:rPr>
              <w:rFonts w:asciiTheme="minorHAnsi" w:eastAsiaTheme="minorEastAsia" w:hAnsiTheme="minorHAnsi" w:cstheme="minorBidi"/>
              <w:caps w:val="0"/>
              <w:noProof/>
              <w:sz w:val="22"/>
              <w:szCs w:val="22"/>
            </w:rPr>
          </w:pPr>
          <w:hyperlink w:anchor="_Toc211867586" w:history="1">
            <w:r w:rsidR="004C0608" w:rsidRPr="00960074">
              <w:rPr>
                <w:rStyle w:val="Hyperlink"/>
                <w:noProof/>
              </w:rPr>
              <w:t>4.4</w:t>
            </w:r>
            <w:r w:rsidR="004C0608">
              <w:rPr>
                <w:rFonts w:asciiTheme="minorHAnsi" w:eastAsiaTheme="minorEastAsia" w:hAnsiTheme="minorHAnsi" w:cstheme="minorBidi"/>
                <w:caps w:val="0"/>
                <w:noProof/>
                <w:sz w:val="22"/>
                <w:szCs w:val="22"/>
              </w:rPr>
              <w:tab/>
            </w:r>
            <w:r w:rsidR="004C0608" w:rsidRPr="00960074">
              <w:rPr>
                <w:rStyle w:val="Hyperlink"/>
                <w:noProof/>
              </w:rPr>
              <w:t>EMERGENCY MANAGEMENT PLANNING</w:t>
            </w:r>
            <w:r w:rsidR="004C0608">
              <w:rPr>
                <w:noProof/>
                <w:webHidden/>
              </w:rPr>
              <w:tab/>
            </w:r>
            <w:r w:rsidR="004C0608">
              <w:rPr>
                <w:noProof/>
                <w:webHidden/>
              </w:rPr>
              <w:fldChar w:fldCharType="begin"/>
            </w:r>
            <w:r w:rsidR="004C0608">
              <w:rPr>
                <w:noProof/>
                <w:webHidden/>
              </w:rPr>
              <w:instrText xml:space="preserve"> PAGEREF _Toc211867586 \h </w:instrText>
            </w:r>
            <w:r w:rsidR="004C0608">
              <w:rPr>
                <w:noProof/>
                <w:webHidden/>
              </w:rPr>
            </w:r>
            <w:r w:rsidR="004C0608">
              <w:rPr>
                <w:noProof/>
                <w:webHidden/>
              </w:rPr>
              <w:fldChar w:fldCharType="separate"/>
            </w:r>
            <w:r w:rsidR="004C0608">
              <w:rPr>
                <w:noProof/>
                <w:webHidden/>
              </w:rPr>
              <w:t>18</w:t>
            </w:r>
            <w:r w:rsidR="004C0608">
              <w:rPr>
                <w:noProof/>
                <w:webHidden/>
              </w:rPr>
              <w:fldChar w:fldCharType="end"/>
            </w:r>
          </w:hyperlink>
        </w:p>
        <w:p w14:paraId="1EBE9A0D" w14:textId="7D00E969" w:rsidR="004C0608" w:rsidRDefault="000C21FD">
          <w:pPr>
            <w:pStyle w:val="TOC3"/>
            <w:rPr>
              <w:rFonts w:asciiTheme="minorHAnsi" w:eastAsiaTheme="minorEastAsia" w:hAnsiTheme="minorHAnsi" w:cstheme="minorBidi"/>
              <w:iCs w:val="0"/>
              <w:caps w:val="0"/>
              <w:noProof/>
              <w:sz w:val="22"/>
              <w:szCs w:val="22"/>
            </w:rPr>
          </w:pPr>
          <w:hyperlink w:anchor="_Toc211867587" w:history="1">
            <w:r w:rsidR="004C0608" w:rsidRPr="00960074">
              <w:rPr>
                <w:rStyle w:val="Hyperlink"/>
                <w:rFonts w:cstheme="minorHAnsi"/>
                <w:noProof/>
              </w:rPr>
              <w:t>4.4.1</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MANAGEMENT PROGRAM MANAGER</w:t>
            </w:r>
            <w:r w:rsidR="004C0608">
              <w:rPr>
                <w:noProof/>
                <w:webHidden/>
              </w:rPr>
              <w:tab/>
            </w:r>
            <w:r w:rsidR="004C0608">
              <w:rPr>
                <w:noProof/>
                <w:webHidden/>
              </w:rPr>
              <w:fldChar w:fldCharType="begin"/>
            </w:r>
            <w:r w:rsidR="004C0608">
              <w:rPr>
                <w:noProof/>
                <w:webHidden/>
              </w:rPr>
              <w:instrText xml:space="preserve"> PAGEREF _Toc211867587 \h </w:instrText>
            </w:r>
            <w:r w:rsidR="004C0608">
              <w:rPr>
                <w:noProof/>
                <w:webHidden/>
              </w:rPr>
            </w:r>
            <w:r w:rsidR="004C0608">
              <w:rPr>
                <w:noProof/>
                <w:webHidden/>
              </w:rPr>
              <w:fldChar w:fldCharType="separate"/>
            </w:r>
            <w:r w:rsidR="004C0608">
              <w:rPr>
                <w:noProof/>
                <w:webHidden/>
              </w:rPr>
              <w:t>18</w:t>
            </w:r>
            <w:r w:rsidR="004C0608">
              <w:rPr>
                <w:noProof/>
                <w:webHidden/>
              </w:rPr>
              <w:fldChar w:fldCharType="end"/>
            </w:r>
          </w:hyperlink>
        </w:p>
        <w:p w14:paraId="1128961B" w14:textId="44869E99" w:rsidR="004C0608" w:rsidRDefault="000C21FD">
          <w:pPr>
            <w:pStyle w:val="TOC3"/>
            <w:rPr>
              <w:rFonts w:asciiTheme="minorHAnsi" w:eastAsiaTheme="minorEastAsia" w:hAnsiTheme="minorHAnsi" w:cstheme="minorBidi"/>
              <w:iCs w:val="0"/>
              <w:caps w:val="0"/>
              <w:noProof/>
              <w:sz w:val="22"/>
              <w:szCs w:val="22"/>
            </w:rPr>
          </w:pPr>
          <w:hyperlink w:anchor="_Toc211867588" w:history="1">
            <w:r w:rsidR="004C0608" w:rsidRPr="00960074">
              <w:rPr>
                <w:rStyle w:val="Hyperlink"/>
                <w:rFonts w:cstheme="minorHAnsi"/>
                <w:noProof/>
              </w:rPr>
              <w:t>4.4.2</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MANAGEMENT PLANNING SPECIALIST</w:t>
            </w:r>
            <w:r w:rsidR="004C0608">
              <w:rPr>
                <w:noProof/>
                <w:webHidden/>
              </w:rPr>
              <w:tab/>
            </w:r>
            <w:r w:rsidR="004C0608">
              <w:rPr>
                <w:noProof/>
                <w:webHidden/>
              </w:rPr>
              <w:fldChar w:fldCharType="begin"/>
            </w:r>
            <w:r w:rsidR="004C0608">
              <w:rPr>
                <w:noProof/>
                <w:webHidden/>
              </w:rPr>
              <w:instrText xml:space="preserve"> PAGEREF _Toc211867588 \h </w:instrText>
            </w:r>
            <w:r w:rsidR="004C0608">
              <w:rPr>
                <w:noProof/>
                <w:webHidden/>
              </w:rPr>
            </w:r>
            <w:r w:rsidR="004C0608">
              <w:rPr>
                <w:noProof/>
                <w:webHidden/>
              </w:rPr>
              <w:fldChar w:fldCharType="separate"/>
            </w:r>
            <w:r w:rsidR="004C0608">
              <w:rPr>
                <w:noProof/>
                <w:webHidden/>
              </w:rPr>
              <w:t>20</w:t>
            </w:r>
            <w:r w:rsidR="004C0608">
              <w:rPr>
                <w:noProof/>
                <w:webHidden/>
              </w:rPr>
              <w:fldChar w:fldCharType="end"/>
            </w:r>
          </w:hyperlink>
        </w:p>
        <w:p w14:paraId="5D1331D2" w14:textId="31BF38FF" w:rsidR="004C0608" w:rsidRDefault="000C21FD">
          <w:pPr>
            <w:pStyle w:val="TOC3"/>
            <w:rPr>
              <w:rFonts w:asciiTheme="minorHAnsi" w:eastAsiaTheme="minorEastAsia" w:hAnsiTheme="minorHAnsi" w:cstheme="minorBidi"/>
              <w:iCs w:val="0"/>
              <w:caps w:val="0"/>
              <w:noProof/>
              <w:sz w:val="22"/>
              <w:szCs w:val="22"/>
            </w:rPr>
          </w:pPr>
          <w:hyperlink w:anchor="_Toc211867589" w:history="1">
            <w:r w:rsidR="004C0608" w:rsidRPr="00960074">
              <w:rPr>
                <w:rStyle w:val="Hyperlink"/>
                <w:rFonts w:cstheme="minorHAnsi"/>
                <w:noProof/>
              </w:rPr>
              <w:t>4.4.3</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Management Technical Planning Specialist</w:t>
            </w:r>
            <w:r w:rsidR="004C0608">
              <w:rPr>
                <w:noProof/>
                <w:webHidden/>
              </w:rPr>
              <w:tab/>
            </w:r>
            <w:r w:rsidR="004C0608">
              <w:rPr>
                <w:noProof/>
                <w:webHidden/>
              </w:rPr>
              <w:fldChar w:fldCharType="begin"/>
            </w:r>
            <w:r w:rsidR="004C0608">
              <w:rPr>
                <w:noProof/>
                <w:webHidden/>
              </w:rPr>
              <w:instrText xml:space="preserve"> PAGEREF _Toc211867589 \h </w:instrText>
            </w:r>
            <w:r w:rsidR="004C0608">
              <w:rPr>
                <w:noProof/>
                <w:webHidden/>
              </w:rPr>
            </w:r>
            <w:r w:rsidR="004C0608">
              <w:rPr>
                <w:noProof/>
                <w:webHidden/>
              </w:rPr>
              <w:fldChar w:fldCharType="separate"/>
            </w:r>
            <w:r w:rsidR="004C0608">
              <w:rPr>
                <w:noProof/>
                <w:webHidden/>
              </w:rPr>
              <w:t>22</w:t>
            </w:r>
            <w:r w:rsidR="004C0608">
              <w:rPr>
                <w:noProof/>
                <w:webHidden/>
              </w:rPr>
              <w:fldChar w:fldCharType="end"/>
            </w:r>
          </w:hyperlink>
        </w:p>
        <w:p w14:paraId="446B1EFA" w14:textId="44A011C4" w:rsidR="004C0608" w:rsidRDefault="000C21FD">
          <w:pPr>
            <w:pStyle w:val="TOC3"/>
            <w:rPr>
              <w:rFonts w:asciiTheme="minorHAnsi" w:eastAsiaTheme="minorEastAsia" w:hAnsiTheme="minorHAnsi" w:cstheme="minorBidi"/>
              <w:iCs w:val="0"/>
              <w:caps w:val="0"/>
              <w:noProof/>
              <w:sz w:val="22"/>
              <w:szCs w:val="22"/>
            </w:rPr>
          </w:pPr>
          <w:hyperlink w:anchor="_Toc211867590" w:history="1">
            <w:r w:rsidR="004C0608" w:rsidRPr="00960074">
              <w:rPr>
                <w:rStyle w:val="Hyperlink"/>
                <w:rFonts w:cstheme="minorHAnsi"/>
                <w:noProof/>
              </w:rPr>
              <w:t>4.4.4</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Management Administrative Assistant 1</w:t>
            </w:r>
            <w:r w:rsidR="004C0608">
              <w:rPr>
                <w:noProof/>
                <w:webHidden/>
              </w:rPr>
              <w:tab/>
            </w:r>
            <w:r w:rsidR="004C0608">
              <w:rPr>
                <w:noProof/>
                <w:webHidden/>
              </w:rPr>
              <w:fldChar w:fldCharType="begin"/>
            </w:r>
            <w:r w:rsidR="004C0608">
              <w:rPr>
                <w:noProof/>
                <w:webHidden/>
              </w:rPr>
              <w:instrText xml:space="preserve"> PAGEREF _Toc211867590 \h </w:instrText>
            </w:r>
            <w:r w:rsidR="004C0608">
              <w:rPr>
                <w:noProof/>
                <w:webHidden/>
              </w:rPr>
            </w:r>
            <w:r w:rsidR="004C0608">
              <w:rPr>
                <w:noProof/>
                <w:webHidden/>
              </w:rPr>
              <w:fldChar w:fldCharType="separate"/>
            </w:r>
            <w:r w:rsidR="004C0608">
              <w:rPr>
                <w:noProof/>
                <w:webHidden/>
              </w:rPr>
              <w:t>24</w:t>
            </w:r>
            <w:r w:rsidR="004C0608">
              <w:rPr>
                <w:noProof/>
                <w:webHidden/>
              </w:rPr>
              <w:fldChar w:fldCharType="end"/>
            </w:r>
          </w:hyperlink>
        </w:p>
        <w:p w14:paraId="5C9046EB" w14:textId="124BACFD" w:rsidR="004C0608" w:rsidRDefault="000C21FD">
          <w:pPr>
            <w:pStyle w:val="TOC3"/>
            <w:rPr>
              <w:rFonts w:asciiTheme="minorHAnsi" w:eastAsiaTheme="minorEastAsia" w:hAnsiTheme="minorHAnsi" w:cstheme="minorBidi"/>
              <w:iCs w:val="0"/>
              <w:caps w:val="0"/>
              <w:noProof/>
              <w:sz w:val="22"/>
              <w:szCs w:val="22"/>
            </w:rPr>
          </w:pPr>
          <w:hyperlink w:anchor="_Toc211867591" w:history="1">
            <w:r w:rsidR="004C0608" w:rsidRPr="00960074">
              <w:rPr>
                <w:rStyle w:val="Hyperlink"/>
                <w:rFonts w:cstheme="minorHAnsi"/>
                <w:noProof/>
              </w:rPr>
              <w:t>4.4.5</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management administrative assistant 2</w:t>
            </w:r>
            <w:r w:rsidR="004C0608">
              <w:rPr>
                <w:noProof/>
                <w:webHidden/>
              </w:rPr>
              <w:tab/>
            </w:r>
            <w:r w:rsidR="004C0608">
              <w:rPr>
                <w:noProof/>
                <w:webHidden/>
              </w:rPr>
              <w:fldChar w:fldCharType="begin"/>
            </w:r>
            <w:r w:rsidR="004C0608">
              <w:rPr>
                <w:noProof/>
                <w:webHidden/>
              </w:rPr>
              <w:instrText xml:space="preserve"> PAGEREF _Toc211867591 \h </w:instrText>
            </w:r>
            <w:r w:rsidR="004C0608">
              <w:rPr>
                <w:noProof/>
                <w:webHidden/>
              </w:rPr>
            </w:r>
            <w:r w:rsidR="004C0608">
              <w:rPr>
                <w:noProof/>
                <w:webHidden/>
              </w:rPr>
              <w:fldChar w:fldCharType="separate"/>
            </w:r>
            <w:r w:rsidR="004C0608">
              <w:rPr>
                <w:noProof/>
                <w:webHidden/>
              </w:rPr>
              <w:t>26</w:t>
            </w:r>
            <w:r w:rsidR="004C0608">
              <w:rPr>
                <w:noProof/>
                <w:webHidden/>
              </w:rPr>
              <w:fldChar w:fldCharType="end"/>
            </w:r>
          </w:hyperlink>
        </w:p>
        <w:p w14:paraId="25FD8701" w14:textId="5DCEA9D1" w:rsidR="004C0608" w:rsidRDefault="000C21FD">
          <w:pPr>
            <w:pStyle w:val="TOC3"/>
            <w:rPr>
              <w:rFonts w:asciiTheme="minorHAnsi" w:eastAsiaTheme="minorEastAsia" w:hAnsiTheme="minorHAnsi" w:cstheme="minorBidi"/>
              <w:iCs w:val="0"/>
              <w:caps w:val="0"/>
              <w:noProof/>
              <w:sz w:val="22"/>
              <w:szCs w:val="22"/>
            </w:rPr>
          </w:pPr>
          <w:hyperlink w:anchor="_Toc211867592" w:history="1">
            <w:r w:rsidR="004C0608" w:rsidRPr="00960074">
              <w:rPr>
                <w:rStyle w:val="Hyperlink"/>
                <w:rFonts w:cstheme="minorHAnsi"/>
                <w:noProof/>
              </w:rPr>
              <w:t>4.4.6</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MANAGEMENT COMMUNICATIONS SPECIALIST</w:t>
            </w:r>
            <w:r w:rsidR="004C0608">
              <w:rPr>
                <w:noProof/>
                <w:webHidden/>
              </w:rPr>
              <w:tab/>
            </w:r>
            <w:r w:rsidR="004C0608">
              <w:rPr>
                <w:noProof/>
                <w:webHidden/>
              </w:rPr>
              <w:fldChar w:fldCharType="begin"/>
            </w:r>
            <w:r w:rsidR="004C0608">
              <w:rPr>
                <w:noProof/>
                <w:webHidden/>
              </w:rPr>
              <w:instrText xml:space="preserve"> PAGEREF _Toc211867592 \h </w:instrText>
            </w:r>
            <w:r w:rsidR="004C0608">
              <w:rPr>
                <w:noProof/>
                <w:webHidden/>
              </w:rPr>
            </w:r>
            <w:r w:rsidR="004C0608">
              <w:rPr>
                <w:noProof/>
                <w:webHidden/>
              </w:rPr>
              <w:fldChar w:fldCharType="separate"/>
            </w:r>
            <w:r w:rsidR="004C0608">
              <w:rPr>
                <w:noProof/>
                <w:webHidden/>
              </w:rPr>
              <w:t>27</w:t>
            </w:r>
            <w:r w:rsidR="004C0608">
              <w:rPr>
                <w:noProof/>
                <w:webHidden/>
              </w:rPr>
              <w:fldChar w:fldCharType="end"/>
            </w:r>
          </w:hyperlink>
        </w:p>
        <w:p w14:paraId="0A30FED8" w14:textId="6004D9D4" w:rsidR="004C0608" w:rsidRDefault="000C21FD">
          <w:pPr>
            <w:pStyle w:val="TOC3"/>
            <w:rPr>
              <w:rFonts w:asciiTheme="minorHAnsi" w:eastAsiaTheme="minorEastAsia" w:hAnsiTheme="minorHAnsi" w:cstheme="minorBidi"/>
              <w:iCs w:val="0"/>
              <w:caps w:val="0"/>
              <w:noProof/>
              <w:sz w:val="22"/>
              <w:szCs w:val="22"/>
            </w:rPr>
          </w:pPr>
          <w:hyperlink w:anchor="_Toc211867593" w:history="1">
            <w:r w:rsidR="004C0608" w:rsidRPr="00960074">
              <w:rPr>
                <w:rStyle w:val="Hyperlink"/>
                <w:rFonts w:cstheme="minorHAnsi"/>
                <w:noProof/>
              </w:rPr>
              <w:t>4.4.7</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MANAGEMENT INFORMATION TECHNOLOGY SPECIALIST</w:t>
            </w:r>
            <w:r w:rsidR="004C0608">
              <w:rPr>
                <w:noProof/>
                <w:webHidden/>
              </w:rPr>
              <w:tab/>
            </w:r>
            <w:r w:rsidR="004C0608">
              <w:rPr>
                <w:noProof/>
                <w:webHidden/>
              </w:rPr>
              <w:fldChar w:fldCharType="begin"/>
            </w:r>
            <w:r w:rsidR="004C0608">
              <w:rPr>
                <w:noProof/>
                <w:webHidden/>
              </w:rPr>
              <w:instrText xml:space="preserve"> PAGEREF _Toc211867593 \h </w:instrText>
            </w:r>
            <w:r w:rsidR="004C0608">
              <w:rPr>
                <w:noProof/>
                <w:webHidden/>
              </w:rPr>
            </w:r>
            <w:r w:rsidR="004C0608">
              <w:rPr>
                <w:noProof/>
                <w:webHidden/>
              </w:rPr>
              <w:fldChar w:fldCharType="separate"/>
            </w:r>
            <w:r w:rsidR="004C0608">
              <w:rPr>
                <w:noProof/>
                <w:webHidden/>
              </w:rPr>
              <w:t>29</w:t>
            </w:r>
            <w:r w:rsidR="004C0608">
              <w:rPr>
                <w:noProof/>
                <w:webHidden/>
              </w:rPr>
              <w:fldChar w:fldCharType="end"/>
            </w:r>
          </w:hyperlink>
        </w:p>
        <w:p w14:paraId="14AD50E7" w14:textId="0BDA4B8C" w:rsidR="004C0608" w:rsidRDefault="000C21FD">
          <w:pPr>
            <w:pStyle w:val="TOC3"/>
            <w:rPr>
              <w:rFonts w:asciiTheme="minorHAnsi" w:eastAsiaTheme="minorEastAsia" w:hAnsiTheme="minorHAnsi" w:cstheme="minorBidi"/>
              <w:iCs w:val="0"/>
              <w:caps w:val="0"/>
              <w:noProof/>
              <w:sz w:val="22"/>
              <w:szCs w:val="22"/>
            </w:rPr>
          </w:pPr>
          <w:hyperlink w:anchor="_Toc211867594" w:history="1">
            <w:r w:rsidR="004C0608" w:rsidRPr="00960074">
              <w:rPr>
                <w:rStyle w:val="Hyperlink"/>
                <w:rFonts w:cstheme="minorHAnsi"/>
                <w:noProof/>
              </w:rPr>
              <w:t>4.4.8</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MANAGEMENT FINANCE SPECIALIST</w:t>
            </w:r>
            <w:r w:rsidR="004C0608">
              <w:rPr>
                <w:noProof/>
                <w:webHidden/>
              </w:rPr>
              <w:tab/>
            </w:r>
            <w:r w:rsidR="004C0608">
              <w:rPr>
                <w:noProof/>
                <w:webHidden/>
              </w:rPr>
              <w:fldChar w:fldCharType="begin"/>
            </w:r>
            <w:r w:rsidR="004C0608">
              <w:rPr>
                <w:noProof/>
                <w:webHidden/>
              </w:rPr>
              <w:instrText xml:space="preserve"> PAGEREF _Toc211867594 \h </w:instrText>
            </w:r>
            <w:r w:rsidR="004C0608">
              <w:rPr>
                <w:noProof/>
                <w:webHidden/>
              </w:rPr>
            </w:r>
            <w:r w:rsidR="004C0608">
              <w:rPr>
                <w:noProof/>
                <w:webHidden/>
              </w:rPr>
              <w:fldChar w:fldCharType="separate"/>
            </w:r>
            <w:r w:rsidR="004C0608">
              <w:rPr>
                <w:noProof/>
                <w:webHidden/>
              </w:rPr>
              <w:t>32</w:t>
            </w:r>
            <w:r w:rsidR="004C0608">
              <w:rPr>
                <w:noProof/>
                <w:webHidden/>
              </w:rPr>
              <w:fldChar w:fldCharType="end"/>
            </w:r>
          </w:hyperlink>
        </w:p>
        <w:p w14:paraId="58057CBE" w14:textId="07B44F6C" w:rsidR="004C0608" w:rsidRDefault="000C21FD">
          <w:pPr>
            <w:pStyle w:val="TOC3"/>
            <w:rPr>
              <w:rFonts w:asciiTheme="minorHAnsi" w:eastAsiaTheme="minorEastAsia" w:hAnsiTheme="minorHAnsi" w:cstheme="minorBidi"/>
              <w:iCs w:val="0"/>
              <w:caps w:val="0"/>
              <w:noProof/>
              <w:sz w:val="22"/>
              <w:szCs w:val="22"/>
            </w:rPr>
          </w:pPr>
          <w:hyperlink w:anchor="_Toc211867595" w:history="1">
            <w:r w:rsidR="004C0608" w:rsidRPr="00960074">
              <w:rPr>
                <w:rStyle w:val="Hyperlink"/>
                <w:rFonts w:cstheme="minorHAnsi"/>
                <w:noProof/>
              </w:rPr>
              <w:t>4.4.9</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Management intern</w:t>
            </w:r>
            <w:r w:rsidR="004C0608">
              <w:rPr>
                <w:noProof/>
                <w:webHidden/>
              </w:rPr>
              <w:tab/>
            </w:r>
            <w:r w:rsidR="004C0608">
              <w:rPr>
                <w:noProof/>
                <w:webHidden/>
              </w:rPr>
              <w:fldChar w:fldCharType="begin"/>
            </w:r>
            <w:r w:rsidR="004C0608">
              <w:rPr>
                <w:noProof/>
                <w:webHidden/>
              </w:rPr>
              <w:instrText xml:space="preserve"> PAGEREF _Toc211867595 \h </w:instrText>
            </w:r>
            <w:r w:rsidR="004C0608">
              <w:rPr>
                <w:noProof/>
                <w:webHidden/>
              </w:rPr>
            </w:r>
            <w:r w:rsidR="004C0608">
              <w:rPr>
                <w:noProof/>
                <w:webHidden/>
              </w:rPr>
              <w:fldChar w:fldCharType="separate"/>
            </w:r>
            <w:r w:rsidR="004C0608">
              <w:rPr>
                <w:noProof/>
                <w:webHidden/>
              </w:rPr>
              <w:t>34</w:t>
            </w:r>
            <w:r w:rsidR="004C0608">
              <w:rPr>
                <w:noProof/>
                <w:webHidden/>
              </w:rPr>
              <w:fldChar w:fldCharType="end"/>
            </w:r>
          </w:hyperlink>
        </w:p>
        <w:p w14:paraId="658F6228" w14:textId="2E8E34F1" w:rsidR="004C0608" w:rsidRDefault="000C21FD">
          <w:pPr>
            <w:pStyle w:val="TOC2"/>
            <w:rPr>
              <w:rFonts w:asciiTheme="minorHAnsi" w:eastAsiaTheme="minorEastAsia" w:hAnsiTheme="minorHAnsi" w:cstheme="minorBidi"/>
              <w:caps w:val="0"/>
              <w:noProof/>
              <w:sz w:val="22"/>
              <w:szCs w:val="22"/>
            </w:rPr>
          </w:pPr>
          <w:hyperlink w:anchor="_Toc211867596" w:history="1">
            <w:r w:rsidR="004C0608" w:rsidRPr="00960074">
              <w:rPr>
                <w:rStyle w:val="Hyperlink"/>
                <w:noProof/>
              </w:rPr>
              <w:t>4.5</w:t>
            </w:r>
            <w:r w:rsidR="004C0608">
              <w:rPr>
                <w:rFonts w:asciiTheme="minorHAnsi" w:eastAsiaTheme="minorEastAsia" w:hAnsiTheme="minorHAnsi" w:cstheme="minorBidi"/>
                <w:caps w:val="0"/>
                <w:noProof/>
                <w:sz w:val="22"/>
                <w:szCs w:val="22"/>
              </w:rPr>
              <w:tab/>
            </w:r>
            <w:r w:rsidR="004C0608" w:rsidRPr="00960074">
              <w:rPr>
                <w:rStyle w:val="Hyperlink"/>
                <w:noProof/>
              </w:rPr>
              <w:t>EMERGENCY MANAGEMENT TRAINING</w:t>
            </w:r>
            <w:r w:rsidR="004C0608">
              <w:rPr>
                <w:noProof/>
                <w:webHidden/>
              </w:rPr>
              <w:tab/>
            </w:r>
            <w:r w:rsidR="004C0608">
              <w:rPr>
                <w:noProof/>
                <w:webHidden/>
              </w:rPr>
              <w:fldChar w:fldCharType="begin"/>
            </w:r>
            <w:r w:rsidR="004C0608">
              <w:rPr>
                <w:noProof/>
                <w:webHidden/>
              </w:rPr>
              <w:instrText xml:space="preserve"> PAGEREF _Toc211867596 \h </w:instrText>
            </w:r>
            <w:r w:rsidR="004C0608">
              <w:rPr>
                <w:noProof/>
                <w:webHidden/>
              </w:rPr>
            </w:r>
            <w:r w:rsidR="004C0608">
              <w:rPr>
                <w:noProof/>
                <w:webHidden/>
              </w:rPr>
              <w:fldChar w:fldCharType="separate"/>
            </w:r>
            <w:r w:rsidR="004C0608">
              <w:rPr>
                <w:noProof/>
                <w:webHidden/>
              </w:rPr>
              <w:t>34</w:t>
            </w:r>
            <w:r w:rsidR="004C0608">
              <w:rPr>
                <w:noProof/>
                <w:webHidden/>
              </w:rPr>
              <w:fldChar w:fldCharType="end"/>
            </w:r>
          </w:hyperlink>
        </w:p>
        <w:p w14:paraId="48B59044" w14:textId="7D0C4067" w:rsidR="004C0608" w:rsidRDefault="000C21FD">
          <w:pPr>
            <w:pStyle w:val="TOC3"/>
            <w:rPr>
              <w:rFonts w:asciiTheme="minorHAnsi" w:eastAsiaTheme="minorEastAsia" w:hAnsiTheme="minorHAnsi" w:cstheme="minorBidi"/>
              <w:iCs w:val="0"/>
              <w:caps w:val="0"/>
              <w:noProof/>
              <w:sz w:val="22"/>
              <w:szCs w:val="22"/>
            </w:rPr>
          </w:pPr>
          <w:hyperlink w:anchor="_Toc211867597" w:history="1">
            <w:r w:rsidR="004C0608" w:rsidRPr="00960074">
              <w:rPr>
                <w:rStyle w:val="Hyperlink"/>
                <w:rFonts w:cstheme="minorHAnsi"/>
                <w:noProof/>
              </w:rPr>
              <w:t>4.5.1</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MANAGMENT TRAINING SPECIALIST</w:t>
            </w:r>
            <w:r w:rsidR="004C0608">
              <w:rPr>
                <w:noProof/>
                <w:webHidden/>
              </w:rPr>
              <w:tab/>
            </w:r>
            <w:r w:rsidR="004C0608">
              <w:rPr>
                <w:noProof/>
                <w:webHidden/>
              </w:rPr>
              <w:fldChar w:fldCharType="begin"/>
            </w:r>
            <w:r w:rsidR="004C0608">
              <w:rPr>
                <w:noProof/>
                <w:webHidden/>
              </w:rPr>
              <w:instrText xml:space="preserve"> PAGEREF _Toc211867597 \h </w:instrText>
            </w:r>
            <w:r w:rsidR="004C0608">
              <w:rPr>
                <w:noProof/>
                <w:webHidden/>
              </w:rPr>
            </w:r>
            <w:r w:rsidR="004C0608">
              <w:rPr>
                <w:noProof/>
                <w:webHidden/>
              </w:rPr>
              <w:fldChar w:fldCharType="separate"/>
            </w:r>
            <w:r w:rsidR="004C0608">
              <w:rPr>
                <w:noProof/>
                <w:webHidden/>
              </w:rPr>
              <w:t>34</w:t>
            </w:r>
            <w:r w:rsidR="004C0608">
              <w:rPr>
                <w:noProof/>
                <w:webHidden/>
              </w:rPr>
              <w:fldChar w:fldCharType="end"/>
            </w:r>
          </w:hyperlink>
        </w:p>
        <w:p w14:paraId="786C6494" w14:textId="38735031" w:rsidR="004C0608" w:rsidRDefault="000C21FD">
          <w:pPr>
            <w:pStyle w:val="TOC3"/>
            <w:rPr>
              <w:rFonts w:asciiTheme="minorHAnsi" w:eastAsiaTheme="minorEastAsia" w:hAnsiTheme="minorHAnsi" w:cstheme="minorBidi"/>
              <w:iCs w:val="0"/>
              <w:caps w:val="0"/>
              <w:noProof/>
              <w:sz w:val="22"/>
              <w:szCs w:val="22"/>
            </w:rPr>
          </w:pPr>
          <w:hyperlink w:anchor="_Toc211867598" w:history="1">
            <w:r w:rsidR="004C0608" w:rsidRPr="00960074">
              <w:rPr>
                <w:rStyle w:val="Hyperlink"/>
                <w:rFonts w:cstheme="minorHAnsi"/>
                <w:noProof/>
              </w:rPr>
              <w:t>4.5.2</w:t>
            </w:r>
            <w:r w:rsidR="004C0608">
              <w:rPr>
                <w:rFonts w:asciiTheme="minorHAnsi" w:eastAsiaTheme="minorEastAsia" w:hAnsiTheme="minorHAnsi" w:cstheme="minorBidi"/>
                <w:iCs w:val="0"/>
                <w:caps w:val="0"/>
                <w:noProof/>
                <w:sz w:val="22"/>
                <w:szCs w:val="22"/>
              </w:rPr>
              <w:tab/>
            </w:r>
            <w:r w:rsidR="004C0608" w:rsidRPr="00960074">
              <w:rPr>
                <w:rStyle w:val="Hyperlink"/>
                <w:noProof/>
              </w:rPr>
              <w:t>EMERGENCY MANAGEMENT TRAINING CONSULTANT</w:t>
            </w:r>
            <w:r w:rsidR="004C0608">
              <w:rPr>
                <w:noProof/>
                <w:webHidden/>
              </w:rPr>
              <w:tab/>
            </w:r>
            <w:r w:rsidR="004C0608">
              <w:rPr>
                <w:noProof/>
                <w:webHidden/>
              </w:rPr>
              <w:fldChar w:fldCharType="begin"/>
            </w:r>
            <w:r w:rsidR="004C0608">
              <w:rPr>
                <w:noProof/>
                <w:webHidden/>
              </w:rPr>
              <w:instrText xml:space="preserve"> PAGEREF _Toc211867598 \h </w:instrText>
            </w:r>
            <w:r w:rsidR="004C0608">
              <w:rPr>
                <w:noProof/>
                <w:webHidden/>
              </w:rPr>
            </w:r>
            <w:r w:rsidR="004C0608">
              <w:rPr>
                <w:noProof/>
                <w:webHidden/>
              </w:rPr>
              <w:fldChar w:fldCharType="separate"/>
            </w:r>
            <w:r w:rsidR="004C0608">
              <w:rPr>
                <w:noProof/>
                <w:webHidden/>
              </w:rPr>
              <w:t>37</w:t>
            </w:r>
            <w:r w:rsidR="004C0608">
              <w:rPr>
                <w:noProof/>
                <w:webHidden/>
              </w:rPr>
              <w:fldChar w:fldCharType="end"/>
            </w:r>
          </w:hyperlink>
        </w:p>
        <w:p w14:paraId="715B86D6" w14:textId="11261D2E" w:rsidR="004C0608" w:rsidRDefault="000C21FD">
          <w:pPr>
            <w:pStyle w:val="TOC2"/>
            <w:rPr>
              <w:rFonts w:asciiTheme="minorHAnsi" w:eastAsiaTheme="minorEastAsia" w:hAnsiTheme="minorHAnsi" w:cstheme="minorBidi"/>
              <w:caps w:val="0"/>
              <w:noProof/>
              <w:sz w:val="22"/>
              <w:szCs w:val="22"/>
            </w:rPr>
          </w:pPr>
          <w:hyperlink w:anchor="_Toc211867599" w:history="1">
            <w:r w:rsidR="004C0608" w:rsidRPr="00960074">
              <w:rPr>
                <w:rStyle w:val="Hyperlink"/>
                <w:noProof/>
              </w:rPr>
              <w:t>4.6</w:t>
            </w:r>
            <w:r w:rsidR="004C0608">
              <w:rPr>
                <w:rFonts w:asciiTheme="minorHAnsi" w:eastAsiaTheme="minorEastAsia" w:hAnsiTheme="minorHAnsi" w:cstheme="minorBidi"/>
                <w:caps w:val="0"/>
                <w:noProof/>
                <w:sz w:val="22"/>
                <w:szCs w:val="22"/>
              </w:rPr>
              <w:tab/>
            </w:r>
            <w:r w:rsidR="004C0608" w:rsidRPr="00960074">
              <w:rPr>
                <w:rStyle w:val="Hyperlink"/>
                <w:noProof/>
              </w:rPr>
              <w:t>HAZARD MITIGATION</w:t>
            </w:r>
            <w:r w:rsidR="004C0608">
              <w:rPr>
                <w:noProof/>
                <w:webHidden/>
              </w:rPr>
              <w:tab/>
            </w:r>
            <w:r w:rsidR="004C0608">
              <w:rPr>
                <w:noProof/>
                <w:webHidden/>
              </w:rPr>
              <w:fldChar w:fldCharType="begin"/>
            </w:r>
            <w:r w:rsidR="004C0608">
              <w:rPr>
                <w:noProof/>
                <w:webHidden/>
              </w:rPr>
              <w:instrText xml:space="preserve"> PAGEREF _Toc211867599 \h </w:instrText>
            </w:r>
            <w:r w:rsidR="004C0608">
              <w:rPr>
                <w:noProof/>
                <w:webHidden/>
              </w:rPr>
            </w:r>
            <w:r w:rsidR="004C0608">
              <w:rPr>
                <w:noProof/>
                <w:webHidden/>
              </w:rPr>
              <w:fldChar w:fldCharType="separate"/>
            </w:r>
            <w:r w:rsidR="004C0608">
              <w:rPr>
                <w:noProof/>
                <w:webHidden/>
              </w:rPr>
              <w:t>39</w:t>
            </w:r>
            <w:r w:rsidR="004C0608">
              <w:rPr>
                <w:noProof/>
                <w:webHidden/>
              </w:rPr>
              <w:fldChar w:fldCharType="end"/>
            </w:r>
          </w:hyperlink>
        </w:p>
        <w:p w14:paraId="5F50B05C" w14:textId="11383634" w:rsidR="004C0608" w:rsidRDefault="000C21FD">
          <w:pPr>
            <w:pStyle w:val="TOC3"/>
            <w:rPr>
              <w:rFonts w:asciiTheme="minorHAnsi" w:eastAsiaTheme="minorEastAsia" w:hAnsiTheme="minorHAnsi" w:cstheme="minorBidi"/>
              <w:iCs w:val="0"/>
              <w:caps w:val="0"/>
              <w:noProof/>
              <w:sz w:val="22"/>
              <w:szCs w:val="22"/>
            </w:rPr>
          </w:pPr>
          <w:hyperlink w:anchor="_Toc211867600" w:history="1">
            <w:r w:rsidR="004C0608" w:rsidRPr="00960074">
              <w:rPr>
                <w:rStyle w:val="Hyperlink"/>
                <w:rFonts w:cstheme="minorHAnsi"/>
                <w:noProof/>
              </w:rPr>
              <w:t>4.6.1</w:t>
            </w:r>
            <w:r w:rsidR="004C0608">
              <w:rPr>
                <w:rFonts w:asciiTheme="minorHAnsi" w:eastAsiaTheme="minorEastAsia" w:hAnsiTheme="minorHAnsi" w:cstheme="minorBidi"/>
                <w:iCs w:val="0"/>
                <w:caps w:val="0"/>
                <w:noProof/>
                <w:sz w:val="22"/>
                <w:szCs w:val="22"/>
              </w:rPr>
              <w:tab/>
            </w:r>
            <w:r w:rsidR="004C0608" w:rsidRPr="00960074">
              <w:rPr>
                <w:rStyle w:val="Hyperlink"/>
                <w:noProof/>
              </w:rPr>
              <w:t>HAZARD MITIGATION PLANNING SPECIALIST</w:t>
            </w:r>
            <w:r w:rsidR="004C0608">
              <w:rPr>
                <w:noProof/>
                <w:webHidden/>
              </w:rPr>
              <w:tab/>
            </w:r>
            <w:r w:rsidR="004C0608">
              <w:rPr>
                <w:noProof/>
                <w:webHidden/>
              </w:rPr>
              <w:fldChar w:fldCharType="begin"/>
            </w:r>
            <w:r w:rsidR="004C0608">
              <w:rPr>
                <w:noProof/>
                <w:webHidden/>
              </w:rPr>
              <w:instrText xml:space="preserve"> PAGEREF _Toc211867600 \h </w:instrText>
            </w:r>
            <w:r w:rsidR="004C0608">
              <w:rPr>
                <w:noProof/>
                <w:webHidden/>
              </w:rPr>
            </w:r>
            <w:r w:rsidR="004C0608">
              <w:rPr>
                <w:noProof/>
                <w:webHidden/>
              </w:rPr>
              <w:fldChar w:fldCharType="separate"/>
            </w:r>
            <w:r w:rsidR="004C0608">
              <w:rPr>
                <w:noProof/>
                <w:webHidden/>
              </w:rPr>
              <w:t>39</w:t>
            </w:r>
            <w:r w:rsidR="004C0608">
              <w:rPr>
                <w:noProof/>
                <w:webHidden/>
              </w:rPr>
              <w:fldChar w:fldCharType="end"/>
            </w:r>
          </w:hyperlink>
        </w:p>
        <w:p w14:paraId="358A9390" w14:textId="4AF097F2" w:rsidR="004C0608" w:rsidRDefault="000C21FD">
          <w:pPr>
            <w:pStyle w:val="TOC3"/>
            <w:rPr>
              <w:rFonts w:asciiTheme="minorHAnsi" w:eastAsiaTheme="minorEastAsia" w:hAnsiTheme="minorHAnsi" w:cstheme="minorBidi"/>
              <w:iCs w:val="0"/>
              <w:caps w:val="0"/>
              <w:noProof/>
              <w:sz w:val="22"/>
              <w:szCs w:val="22"/>
            </w:rPr>
          </w:pPr>
          <w:hyperlink w:anchor="_Toc211867601" w:history="1">
            <w:r w:rsidR="004C0608" w:rsidRPr="00960074">
              <w:rPr>
                <w:rStyle w:val="Hyperlink"/>
                <w:rFonts w:cstheme="minorHAnsi"/>
                <w:noProof/>
              </w:rPr>
              <w:t>4.6.2</w:t>
            </w:r>
            <w:r w:rsidR="004C0608">
              <w:rPr>
                <w:rFonts w:asciiTheme="minorHAnsi" w:eastAsiaTheme="minorEastAsia" w:hAnsiTheme="minorHAnsi" w:cstheme="minorBidi"/>
                <w:iCs w:val="0"/>
                <w:caps w:val="0"/>
                <w:noProof/>
                <w:sz w:val="22"/>
                <w:szCs w:val="22"/>
              </w:rPr>
              <w:tab/>
            </w:r>
            <w:r w:rsidR="004C0608" w:rsidRPr="00960074">
              <w:rPr>
                <w:rStyle w:val="Hyperlink"/>
                <w:noProof/>
              </w:rPr>
              <w:t>HAZARD MITIGATION TECHNICAL PLANNER</w:t>
            </w:r>
            <w:r w:rsidR="004C0608">
              <w:rPr>
                <w:noProof/>
                <w:webHidden/>
              </w:rPr>
              <w:tab/>
            </w:r>
            <w:r w:rsidR="004C0608">
              <w:rPr>
                <w:noProof/>
                <w:webHidden/>
              </w:rPr>
              <w:fldChar w:fldCharType="begin"/>
            </w:r>
            <w:r w:rsidR="004C0608">
              <w:rPr>
                <w:noProof/>
                <w:webHidden/>
              </w:rPr>
              <w:instrText xml:space="preserve"> PAGEREF _Toc211867601 \h </w:instrText>
            </w:r>
            <w:r w:rsidR="004C0608">
              <w:rPr>
                <w:noProof/>
                <w:webHidden/>
              </w:rPr>
            </w:r>
            <w:r w:rsidR="004C0608">
              <w:rPr>
                <w:noProof/>
                <w:webHidden/>
              </w:rPr>
              <w:fldChar w:fldCharType="separate"/>
            </w:r>
            <w:r w:rsidR="004C0608">
              <w:rPr>
                <w:noProof/>
                <w:webHidden/>
              </w:rPr>
              <w:t>41</w:t>
            </w:r>
            <w:r w:rsidR="004C0608">
              <w:rPr>
                <w:noProof/>
                <w:webHidden/>
              </w:rPr>
              <w:fldChar w:fldCharType="end"/>
            </w:r>
          </w:hyperlink>
        </w:p>
        <w:p w14:paraId="204BC27F" w14:textId="310F2C6A" w:rsidR="004C0608" w:rsidRDefault="000C21FD">
          <w:pPr>
            <w:pStyle w:val="TOC3"/>
            <w:rPr>
              <w:rFonts w:asciiTheme="minorHAnsi" w:eastAsiaTheme="minorEastAsia" w:hAnsiTheme="minorHAnsi" w:cstheme="minorBidi"/>
              <w:iCs w:val="0"/>
              <w:caps w:val="0"/>
              <w:noProof/>
              <w:sz w:val="22"/>
              <w:szCs w:val="22"/>
            </w:rPr>
          </w:pPr>
          <w:hyperlink w:anchor="_Toc211867602" w:history="1">
            <w:r w:rsidR="004C0608" w:rsidRPr="00960074">
              <w:rPr>
                <w:rStyle w:val="Hyperlink"/>
                <w:rFonts w:cstheme="minorHAnsi"/>
                <w:noProof/>
              </w:rPr>
              <w:t>4.6.3</w:t>
            </w:r>
            <w:r w:rsidR="004C0608">
              <w:rPr>
                <w:rFonts w:asciiTheme="minorHAnsi" w:eastAsiaTheme="minorEastAsia" w:hAnsiTheme="minorHAnsi" w:cstheme="minorBidi"/>
                <w:iCs w:val="0"/>
                <w:caps w:val="0"/>
                <w:noProof/>
                <w:sz w:val="22"/>
                <w:szCs w:val="22"/>
              </w:rPr>
              <w:tab/>
            </w:r>
            <w:r w:rsidR="004C0608" w:rsidRPr="00960074">
              <w:rPr>
                <w:rStyle w:val="Hyperlink"/>
                <w:noProof/>
              </w:rPr>
              <w:t>HAZARD MITIGATION APPLICATION DEVELOPMENT MANAGER</w:t>
            </w:r>
            <w:r w:rsidR="004C0608">
              <w:rPr>
                <w:noProof/>
                <w:webHidden/>
              </w:rPr>
              <w:tab/>
            </w:r>
            <w:r w:rsidR="004C0608">
              <w:rPr>
                <w:noProof/>
                <w:webHidden/>
              </w:rPr>
              <w:fldChar w:fldCharType="begin"/>
            </w:r>
            <w:r w:rsidR="004C0608">
              <w:rPr>
                <w:noProof/>
                <w:webHidden/>
              </w:rPr>
              <w:instrText xml:space="preserve"> PAGEREF _Toc211867602 \h </w:instrText>
            </w:r>
            <w:r w:rsidR="004C0608">
              <w:rPr>
                <w:noProof/>
                <w:webHidden/>
              </w:rPr>
            </w:r>
            <w:r w:rsidR="004C0608">
              <w:rPr>
                <w:noProof/>
                <w:webHidden/>
              </w:rPr>
              <w:fldChar w:fldCharType="separate"/>
            </w:r>
            <w:r w:rsidR="004C0608">
              <w:rPr>
                <w:noProof/>
                <w:webHidden/>
              </w:rPr>
              <w:t>42</w:t>
            </w:r>
            <w:r w:rsidR="004C0608">
              <w:rPr>
                <w:noProof/>
                <w:webHidden/>
              </w:rPr>
              <w:fldChar w:fldCharType="end"/>
            </w:r>
          </w:hyperlink>
        </w:p>
        <w:p w14:paraId="15714B0B" w14:textId="3BA7DAB0" w:rsidR="004C0608" w:rsidRDefault="000C21FD">
          <w:pPr>
            <w:pStyle w:val="TOC3"/>
            <w:rPr>
              <w:rFonts w:asciiTheme="minorHAnsi" w:eastAsiaTheme="minorEastAsia" w:hAnsiTheme="minorHAnsi" w:cstheme="minorBidi"/>
              <w:iCs w:val="0"/>
              <w:caps w:val="0"/>
              <w:noProof/>
              <w:sz w:val="22"/>
              <w:szCs w:val="22"/>
            </w:rPr>
          </w:pPr>
          <w:hyperlink w:anchor="_Toc211867603" w:history="1">
            <w:r w:rsidR="004C0608" w:rsidRPr="00960074">
              <w:rPr>
                <w:rStyle w:val="Hyperlink"/>
                <w:rFonts w:cstheme="minorHAnsi"/>
                <w:noProof/>
              </w:rPr>
              <w:t>4.6.4</w:t>
            </w:r>
            <w:r w:rsidR="004C0608">
              <w:rPr>
                <w:rFonts w:asciiTheme="minorHAnsi" w:eastAsiaTheme="minorEastAsia" w:hAnsiTheme="minorHAnsi" w:cstheme="minorBidi"/>
                <w:iCs w:val="0"/>
                <w:caps w:val="0"/>
                <w:noProof/>
                <w:sz w:val="22"/>
                <w:szCs w:val="22"/>
              </w:rPr>
              <w:tab/>
            </w:r>
            <w:r w:rsidR="004C0608" w:rsidRPr="00960074">
              <w:rPr>
                <w:rStyle w:val="Hyperlink"/>
                <w:noProof/>
              </w:rPr>
              <w:t>HAZARD MITIGATION APPLICATION DEVELOPMENT SPECIALIST</w:t>
            </w:r>
            <w:r w:rsidR="004C0608">
              <w:rPr>
                <w:noProof/>
                <w:webHidden/>
              </w:rPr>
              <w:tab/>
            </w:r>
            <w:r w:rsidR="004C0608">
              <w:rPr>
                <w:noProof/>
                <w:webHidden/>
              </w:rPr>
              <w:fldChar w:fldCharType="begin"/>
            </w:r>
            <w:r w:rsidR="004C0608">
              <w:rPr>
                <w:noProof/>
                <w:webHidden/>
              </w:rPr>
              <w:instrText xml:space="preserve"> PAGEREF _Toc211867603 \h </w:instrText>
            </w:r>
            <w:r w:rsidR="004C0608">
              <w:rPr>
                <w:noProof/>
                <w:webHidden/>
              </w:rPr>
            </w:r>
            <w:r w:rsidR="004C0608">
              <w:rPr>
                <w:noProof/>
                <w:webHidden/>
              </w:rPr>
              <w:fldChar w:fldCharType="separate"/>
            </w:r>
            <w:r w:rsidR="004C0608">
              <w:rPr>
                <w:noProof/>
                <w:webHidden/>
              </w:rPr>
              <w:t>44</w:t>
            </w:r>
            <w:r w:rsidR="004C0608">
              <w:rPr>
                <w:noProof/>
                <w:webHidden/>
              </w:rPr>
              <w:fldChar w:fldCharType="end"/>
            </w:r>
          </w:hyperlink>
        </w:p>
        <w:p w14:paraId="3658B4B9" w14:textId="0707308C" w:rsidR="004C0608" w:rsidRDefault="000C21FD">
          <w:pPr>
            <w:pStyle w:val="TOC3"/>
            <w:rPr>
              <w:rFonts w:asciiTheme="minorHAnsi" w:eastAsiaTheme="minorEastAsia" w:hAnsiTheme="minorHAnsi" w:cstheme="minorBidi"/>
              <w:iCs w:val="0"/>
              <w:caps w:val="0"/>
              <w:noProof/>
              <w:sz w:val="22"/>
              <w:szCs w:val="22"/>
            </w:rPr>
          </w:pPr>
          <w:hyperlink w:anchor="_Toc211867604" w:history="1">
            <w:r w:rsidR="004C0608" w:rsidRPr="00960074">
              <w:rPr>
                <w:rStyle w:val="Hyperlink"/>
                <w:rFonts w:cstheme="minorHAnsi"/>
                <w:noProof/>
              </w:rPr>
              <w:t>4.6.5</w:t>
            </w:r>
            <w:r w:rsidR="004C0608">
              <w:rPr>
                <w:rFonts w:asciiTheme="minorHAnsi" w:eastAsiaTheme="minorEastAsia" w:hAnsiTheme="minorHAnsi" w:cstheme="minorBidi"/>
                <w:iCs w:val="0"/>
                <w:caps w:val="0"/>
                <w:noProof/>
                <w:sz w:val="22"/>
                <w:szCs w:val="22"/>
              </w:rPr>
              <w:tab/>
            </w:r>
            <w:r w:rsidR="004C0608" w:rsidRPr="00960074">
              <w:rPr>
                <w:rStyle w:val="Hyperlink"/>
                <w:noProof/>
              </w:rPr>
              <w:t>HAZARD MITIGATION GRANT MANAGER</w:t>
            </w:r>
            <w:r w:rsidR="004C0608">
              <w:rPr>
                <w:noProof/>
                <w:webHidden/>
              </w:rPr>
              <w:tab/>
            </w:r>
            <w:r w:rsidR="004C0608">
              <w:rPr>
                <w:noProof/>
                <w:webHidden/>
              </w:rPr>
              <w:fldChar w:fldCharType="begin"/>
            </w:r>
            <w:r w:rsidR="004C0608">
              <w:rPr>
                <w:noProof/>
                <w:webHidden/>
              </w:rPr>
              <w:instrText xml:space="preserve"> PAGEREF _Toc211867604 \h </w:instrText>
            </w:r>
            <w:r w:rsidR="004C0608">
              <w:rPr>
                <w:noProof/>
                <w:webHidden/>
              </w:rPr>
            </w:r>
            <w:r w:rsidR="004C0608">
              <w:rPr>
                <w:noProof/>
                <w:webHidden/>
              </w:rPr>
              <w:fldChar w:fldCharType="separate"/>
            </w:r>
            <w:r w:rsidR="004C0608">
              <w:rPr>
                <w:noProof/>
                <w:webHidden/>
              </w:rPr>
              <w:t>45</w:t>
            </w:r>
            <w:r w:rsidR="004C0608">
              <w:rPr>
                <w:noProof/>
                <w:webHidden/>
              </w:rPr>
              <w:fldChar w:fldCharType="end"/>
            </w:r>
          </w:hyperlink>
        </w:p>
        <w:p w14:paraId="0419DAE1" w14:textId="6353165A" w:rsidR="004C0608" w:rsidRDefault="000C21FD">
          <w:pPr>
            <w:pStyle w:val="TOC2"/>
            <w:rPr>
              <w:rFonts w:asciiTheme="minorHAnsi" w:eastAsiaTheme="minorEastAsia" w:hAnsiTheme="minorHAnsi" w:cstheme="minorBidi"/>
              <w:caps w:val="0"/>
              <w:noProof/>
              <w:sz w:val="22"/>
              <w:szCs w:val="22"/>
            </w:rPr>
          </w:pPr>
          <w:hyperlink w:anchor="_Toc211867605" w:history="1">
            <w:r w:rsidR="004C0608" w:rsidRPr="00960074">
              <w:rPr>
                <w:rStyle w:val="Hyperlink"/>
                <w:rFonts w:cstheme="minorHAnsi"/>
                <w:b/>
                <w:bCs/>
                <w:noProof/>
              </w:rPr>
              <w:t>4.7</w:t>
            </w:r>
            <w:r w:rsidR="004C0608">
              <w:rPr>
                <w:rFonts w:asciiTheme="minorHAnsi" w:eastAsiaTheme="minorEastAsia" w:hAnsiTheme="minorHAnsi" w:cstheme="minorBidi"/>
                <w:caps w:val="0"/>
                <w:noProof/>
                <w:sz w:val="22"/>
                <w:szCs w:val="22"/>
              </w:rPr>
              <w:tab/>
            </w:r>
            <w:r w:rsidR="004C0608" w:rsidRPr="00960074">
              <w:rPr>
                <w:rStyle w:val="Hyperlink"/>
                <w:rFonts w:cstheme="minorHAnsi"/>
                <w:b/>
                <w:bCs/>
                <w:noProof/>
              </w:rPr>
              <w:t>UPDATE TO THE STATE HAZARD MITIGATION PLAN</w:t>
            </w:r>
            <w:r w:rsidR="004C0608">
              <w:rPr>
                <w:noProof/>
                <w:webHidden/>
              </w:rPr>
              <w:tab/>
            </w:r>
            <w:r w:rsidR="004C0608">
              <w:rPr>
                <w:noProof/>
                <w:webHidden/>
              </w:rPr>
              <w:fldChar w:fldCharType="begin"/>
            </w:r>
            <w:r w:rsidR="004C0608">
              <w:rPr>
                <w:noProof/>
                <w:webHidden/>
              </w:rPr>
              <w:instrText xml:space="preserve"> PAGEREF _Toc211867605 \h </w:instrText>
            </w:r>
            <w:r w:rsidR="004C0608">
              <w:rPr>
                <w:noProof/>
                <w:webHidden/>
              </w:rPr>
            </w:r>
            <w:r w:rsidR="004C0608">
              <w:rPr>
                <w:noProof/>
                <w:webHidden/>
              </w:rPr>
              <w:fldChar w:fldCharType="separate"/>
            </w:r>
            <w:r w:rsidR="004C0608">
              <w:rPr>
                <w:noProof/>
                <w:webHidden/>
              </w:rPr>
              <w:t>46</w:t>
            </w:r>
            <w:r w:rsidR="004C0608">
              <w:rPr>
                <w:noProof/>
                <w:webHidden/>
              </w:rPr>
              <w:fldChar w:fldCharType="end"/>
            </w:r>
          </w:hyperlink>
        </w:p>
        <w:p w14:paraId="6EEE89A8" w14:textId="1946DF79" w:rsidR="004C0608" w:rsidRDefault="000C21FD">
          <w:pPr>
            <w:pStyle w:val="TOC3"/>
            <w:rPr>
              <w:rFonts w:asciiTheme="minorHAnsi" w:eastAsiaTheme="minorEastAsia" w:hAnsiTheme="minorHAnsi" w:cstheme="minorBidi"/>
              <w:iCs w:val="0"/>
              <w:caps w:val="0"/>
              <w:noProof/>
              <w:sz w:val="22"/>
              <w:szCs w:val="22"/>
            </w:rPr>
          </w:pPr>
          <w:hyperlink w:anchor="_Toc211867606" w:history="1">
            <w:r w:rsidR="004C0608" w:rsidRPr="00960074">
              <w:rPr>
                <w:rStyle w:val="Hyperlink"/>
                <w:rFonts w:cstheme="minorHAnsi"/>
                <w:b/>
                <w:bCs/>
                <w:noProof/>
              </w:rPr>
              <w:t>4.7.1</w:t>
            </w:r>
            <w:r w:rsidR="004C0608">
              <w:rPr>
                <w:rFonts w:asciiTheme="minorHAnsi" w:eastAsiaTheme="minorEastAsia" w:hAnsiTheme="minorHAnsi" w:cstheme="minorBidi"/>
                <w:iCs w:val="0"/>
                <w:caps w:val="0"/>
                <w:noProof/>
                <w:sz w:val="22"/>
                <w:szCs w:val="22"/>
              </w:rPr>
              <w:tab/>
            </w:r>
            <w:r w:rsidR="004C0608" w:rsidRPr="00960074">
              <w:rPr>
                <w:rStyle w:val="Hyperlink"/>
                <w:rFonts w:ascii="Calibri" w:hAnsi="Calibri" w:cs="Arial"/>
                <w:b/>
                <w:bCs/>
                <w:noProof/>
              </w:rPr>
              <w:t>TASKS AND RESPONSIBILITIES</w:t>
            </w:r>
            <w:r w:rsidR="004C0608">
              <w:rPr>
                <w:noProof/>
                <w:webHidden/>
              </w:rPr>
              <w:tab/>
            </w:r>
            <w:r w:rsidR="004C0608">
              <w:rPr>
                <w:noProof/>
                <w:webHidden/>
              </w:rPr>
              <w:fldChar w:fldCharType="begin"/>
            </w:r>
            <w:r w:rsidR="004C0608">
              <w:rPr>
                <w:noProof/>
                <w:webHidden/>
              </w:rPr>
              <w:instrText xml:space="preserve"> PAGEREF _Toc211867606 \h </w:instrText>
            </w:r>
            <w:r w:rsidR="004C0608">
              <w:rPr>
                <w:noProof/>
                <w:webHidden/>
              </w:rPr>
            </w:r>
            <w:r w:rsidR="004C0608">
              <w:rPr>
                <w:noProof/>
                <w:webHidden/>
              </w:rPr>
              <w:fldChar w:fldCharType="separate"/>
            </w:r>
            <w:r w:rsidR="004C0608">
              <w:rPr>
                <w:noProof/>
                <w:webHidden/>
              </w:rPr>
              <w:t>47</w:t>
            </w:r>
            <w:r w:rsidR="004C0608">
              <w:rPr>
                <w:noProof/>
                <w:webHidden/>
              </w:rPr>
              <w:fldChar w:fldCharType="end"/>
            </w:r>
          </w:hyperlink>
        </w:p>
        <w:p w14:paraId="5023DA68" w14:textId="68521551" w:rsidR="004C0608" w:rsidRDefault="000C21FD">
          <w:pPr>
            <w:pStyle w:val="TOC3"/>
            <w:rPr>
              <w:rFonts w:asciiTheme="minorHAnsi" w:eastAsiaTheme="minorEastAsia" w:hAnsiTheme="minorHAnsi" w:cstheme="minorBidi"/>
              <w:iCs w:val="0"/>
              <w:caps w:val="0"/>
              <w:noProof/>
              <w:sz w:val="22"/>
              <w:szCs w:val="22"/>
            </w:rPr>
          </w:pPr>
          <w:hyperlink w:anchor="_Toc211867607" w:history="1">
            <w:r w:rsidR="004C0608" w:rsidRPr="00960074">
              <w:rPr>
                <w:rStyle w:val="Hyperlink"/>
                <w:rFonts w:cstheme="minorHAnsi"/>
                <w:b/>
                <w:bCs/>
                <w:noProof/>
              </w:rPr>
              <w:t>4.7.2</w:t>
            </w:r>
            <w:r w:rsidR="004C0608">
              <w:rPr>
                <w:rFonts w:asciiTheme="minorHAnsi" w:eastAsiaTheme="minorEastAsia" w:hAnsiTheme="minorHAnsi" w:cstheme="minorBidi"/>
                <w:iCs w:val="0"/>
                <w:caps w:val="0"/>
                <w:noProof/>
                <w:sz w:val="22"/>
                <w:szCs w:val="22"/>
              </w:rPr>
              <w:tab/>
            </w:r>
            <w:r w:rsidR="004C0608" w:rsidRPr="00960074">
              <w:rPr>
                <w:rStyle w:val="Hyperlink"/>
                <w:rFonts w:ascii="Calibri" w:hAnsi="Calibri" w:cs="Arial"/>
                <w:b/>
                <w:bCs/>
                <w:noProof/>
              </w:rPr>
              <w:t>TIMELINE FOR DELIVERY</w:t>
            </w:r>
            <w:r w:rsidR="004C0608">
              <w:rPr>
                <w:noProof/>
                <w:webHidden/>
              </w:rPr>
              <w:tab/>
            </w:r>
            <w:r w:rsidR="004C0608">
              <w:rPr>
                <w:noProof/>
                <w:webHidden/>
              </w:rPr>
              <w:fldChar w:fldCharType="begin"/>
            </w:r>
            <w:r w:rsidR="004C0608">
              <w:rPr>
                <w:noProof/>
                <w:webHidden/>
              </w:rPr>
              <w:instrText xml:space="preserve"> PAGEREF _Toc211867607 \h </w:instrText>
            </w:r>
            <w:r w:rsidR="004C0608">
              <w:rPr>
                <w:noProof/>
                <w:webHidden/>
              </w:rPr>
            </w:r>
            <w:r w:rsidR="004C0608">
              <w:rPr>
                <w:noProof/>
                <w:webHidden/>
              </w:rPr>
              <w:fldChar w:fldCharType="separate"/>
            </w:r>
            <w:r w:rsidR="004C0608">
              <w:rPr>
                <w:noProof/>
                <w:webHidden/>
              </w:rPr>
              <w:t>48</w:t>
            </w:r>
            <w:r w:rsidR="004C0608">
              <w:rPr>
                <w:noProof/>
                <w:webHidden/>
              </w:rPr>
              <w:fldChar w:fldCharType="end"/>
            </w:r>
          </w:hyperlink>
        </w:p>
        <w:p w14:paraId="0A7EA2AC" w14:textId="0B1AC44B" w:rsidR="004C0608" w:rsidRDefault="000C21FD">
          <w:pPr>
            <w:pStyle w:val="TOC3"/>
            <w:rPr>
              <w:rFonts w:asciiTheme="minorHAnsi" w:eastAsiaTheme="minorEastAsia" w:hAnsiTheme="minorHAnsi" w:cstheme="minorBidi"/>
              <w:iCs w:val="0"/>
              <w:caps w:val="0"/>
              <w:noProof/>
              <w:sz w:val="22"/>
              <w:szCs w:val="22"/>
            </w:rPr>
          </w:pPr>
          <w:hyperlink w:anchor="_Toc211867608" w:history="1">
            <w:r w:rsidR="004C0608" w:rsidRPr="00960074">
              <w:rPr>
                <w:rStyle w:val="Hyperlink"/>
                <w:rFonts w:cstheme="minorHAnsi"/>
                <w:b/>
                <w:bCs/>
                <w:noProof/>
              </w:rPr>
              <w:t>4.7.3</w:t>
            </w:r>
            <w:r w:rsidR="004C0608">
              <w:rPr>
                <w:rFonts w:asciiTheme="minorHAnsi" w:eastAsiaTheme="minorEastAsia" w:hAnsiTheme="minorHAnsi" w:cstheme="minorBidi"/>
                <w:iCs w:val="0"/>
                <w:caps w:val="0"/>
                <w:noProof/>
                <w:sz w:val="22"/>
                <w:szCs w:val="22"/>
              </w:rPr>
              <w:tab/>
            </w:r>
            <w:r w:rsidR="004C0608" w:rsidRPr="00960074">
              <w:rPr>
                <w:rStyle w:val="Hyperlink"/>
                <w:rFonts w:ascii="Calibri" w:hAnsi="Calibri" w:cs="Arial"/>
                <w:b/>
                <w:bCs/>
                <w:noProof/>
              </w:rPr>
              <w:t>REPORTING</w:t>
            </w:r>
            <w:r w:rsidR="004C0608">
              <w:rPr>
                <w:noProof/>
                <w:webHidden/>
              </w:rPr>
              <w:tab/>
            </w:r>
            <w:r w:rsidR="004C0608">
              <w:rPr>
                <w:noProof/>
                <w:webHidden/>
              </w:rPr>
              <w:fldChar w:fldCharType="begin"/>
            </w:r>
            <w:r w:rsidR="004C0608">
              <w:rPr>
                <w:noProof/>
                <w:webHidden/>
              </w:rPr>
              <w:instrText xml:space="preserve"> PAGEREF _Toc211867608 \h </w:instrText>
            </w:r>
            <w:r w:rsidR="004C0608">
              <w:rPr>
                <w:noProof/>
                <w:webHidden/>
              </w:rPr>
            </w:r>
            <w:r w:rsidR="004C0608">
              <w:rPr>
                <w:noProof/>
                <w:webHidden/>
              </w:rPr>
              <w:fldChar w:fldCharType="separate"/>
            </w:r>
            <w:r w:rsidR="004C0608">
              <w:rPr>
                <w:noProof/>
                <w:webHidden/>
              </w:rPr>
              <w:t>49</w:t>
            </w:r>
            <w:r w:rsidR="004C0608">
              <w:rPr>
                <w:noProof/>
                <w:webHidden/>
              </w:rPr>
              <w:fldChar w:fldCharType="end"/>
            </w:r>
          </w:hyperlink>
        </w:p>
        <w:p w14:paraId="373360A0" w14:textId="0569371D" w:rsidR="004C0608" w:rsidRDefault="000C21FD">
          <w:pPr>
            <w:pStyle w:val="TOC3"/>
            <w:rPr>
              <w:rFonts w:asciiTheme="minorHAnsi" w:eastAsiaTheme="minorEastAsia" w:hAnsiTheme="minorHAnsi" w:cstheme="minorBidi"/>
              <w:iCs w:val="0"/>
              <w:caps w:val="0"/>
              <w:noProof/>
              <w:sz w:val="22"/>
              <w:szCs w:val="22"/>
            </w:rPr>
          </w:pPr>
          <w:hyperlink w:anchor="_Toc211867609" w:history="1">
            <w:r w:rsidR="004C0608" w:rsidRPr="00960074">
              <w:rPr>
                <w:rStyle w:val="Hyperlink"/>
                <w:rFonts w:cstheme="minorHAnsi"/>
                <w:b/>
                <w:bCs/>
                <w:noProof/>
              </w:rPr>
              <w:t>4.7.4</w:t>
            </w:r>
            <w:r w:rsidR="004C0608">
              <w:rPr>
                <w:rFonts w:asciiTheme="minorHAnsi" w:eastAsiaTheme="minorEastAsia" w:hAnsiTheme="minorHAnsi" w:cstheme="minorBidi"/>
                <w:iCs w:val="0"/>
                <w:caps w:val="0"/>
                <w:noProof/>
                <w:sz w:val="22"/>
                <w:szCs w:val="22"/>
              </w:rPr>
              <w:tab/>
            </w:r>
            <w:r w:rsidR="004C0608" w:rsidRPr="00960074">
              <w:rPr>
                <w:rStyle w:val="Hyperlink"/>
                <w:rFonts w:ascii="Calibri" w:hAnsi="Calibri" w:cs="Arial"/>
                <w:b/>
                <w:bCs/>
                <w:noProof/>
              </w:rPr>
              <w:t>LOGISTICS</w:t>
            </w:r>
            <w:r w:rsidR="004C0608">
              <w:rPr>
                <w:noProof/>
                <w:webHidden/>
              </w:rPr>
              <w:tab/>
            </w:r>
            <w:r w:rsidR="004C0608">
              <w:rPr>
                <w:noProof/>
                <w:webHidden/>
              </w:rPr>
              <w:fldChar w:fldCharType="begin"/>
            </w:r>
            <w:r w:rsidR="004C0608">
              <w:rPr>
                <w:noProof/>
                <w:webHidden/>
              </w:rPr>
              <w:instrText xml:space="preserve"> PAGEREF _Toc211867609 \h </w:instrText>
            </w:r>
            <w:r w:rsidR="004C0608">
              <w:rPr>
                <w:noProof/>
                <w:webHidden/>
              </w:rPr>
            </w:r>
            <w:r w:rsidR="004C0608">
              <w:rPr>
                <w:noProof/>
                <w:webHidden/>
              </w:rPr>
              <w:fldChar w:fldCharType="separate"/>
            </w:r>
            <w:r w:rsidR="004C0608">
              <w:rPr>
                <w:noProof/>
                <w:webHidden/>
              </w:rPr>
              <w:t>49</w:t>
            </w:r>
            <w:r w:rsidR="004C0608">
              <w:rPr>
                <w:noProof/>
                <w:webHidden/>
              </w:rPr>
              <w:fldChar w:fldCharType="end"/>
            </w:r>
          </w:hyperlink>
        </w:p>
        <w:p w14:paraId="490EA02F" w14:textId="1AC12C74" w:rsidR="004C0608" w:rsidRDefault="000C21FD">
          <w:pPr>
            <w:pStyle w:val="TOC2"/>
            <w:rPr>
              <w:rFonts w:asciiTheme="minorHAnsi" w:eastAsiaTheme="minorEastAsia" w:hAnsiTheme="minorHAnsi" w:cstheme="minorBidi"/>
              <w:caps w:val="0"/>
              <w:noProof/>
              <w:sz w:val="22"/>
              <w:szCs w:val="22"/>
            </w:rPr>
          </w:pPr>
          <w:hyperlink w:anchor="_Toc211867610" w:history="1">
            <w:r w:rsidR="004C0608" w:rsidRPr="00960074">
              <w:rPr>
                <w:rStyle w:val="Hyperlink"/>
                <w:rFonts w:ascii="Calibri" w:hAnsi="Calibri"/>
                <w:b/>
                <w:bCs/>
                <w:noProof/>
              </w:rPr>
              <w:t>4.8</w:t>
            </w:r>
            <w:r w:rsidR="004C0608">
              <w:rPr>
                <w:rFonts w:asciiTheme="minorHAnsi" w:eastAsiaTheme="minorEastAsia" w:hAnsiTheme="minorHAnsi" w:cstheme="minorBidi"/>
                <w:caps w:val="0"/>
                <w:noProof/>
                <w:sz w:val="22"/>
                <w:szCs w:val="22"/>
              </w:rPr>
              <w:tab/>
            </w:r>
            <w:r w:rsidR="004C0608" w:rsidRPr="00960074">
              <w:rPr>
                <w:rStyle w:val="Hyperlink"/>
                <w:rFonts w:ascii="Calibri" w:hAnsi="Calibri"/>
                <w:b/>
                <w:bCs/>
                <w:noProof/>
              </w:rPr>
              <w:t>contractor transtion plan</w:t>
            </w:r>
            <w:r w:rsidR="004C0608">
              <w:rPr>
                <w:noProof/>
                <w:webHidden/>
              </w:rPr>
              <w:tab/>
            </w:r>
            <w:r w:rsidR="004C0608">
              <w:rPr>
                <w:noProof/>
                <w:webHidden/>
              </w:rPr>
              <w:fldChar w:fldCharType="begin"/>
            </w:r>
            <w:r w:rsidR="004C0608">
              <w:rPr>
                <w:noProof/>
                <w:webHidden/>
              </w:rPr>
              <w:instrText xml:space="preserve"> PAGEREF _Toc211867610 \h </w:instrText>
            </w:r>
            <w:r w:rsidR="004C0608">
              <w:rPr>
                <w:noProof/>
                <w:webHidden/>
              </w:rPr>
            </w:r>
            <w:r w:rsidR="004C0608">
              <w:rPr>
                <w:noProof/>
                <w:webHidden/>
              </w:rPr>
              <w:fldChar w:fldCharType="separate"/>
            </w:r>
            <w:r w:rsidR="004C0608">
              <w:rPr>
                <w:noProof/>
                <w:webHidden/>
              </w:rPr>
              <w:t>49</w:t>
            </w:r>
            <w:r w:rsidR="004C0608">
              <w:rPr>
                <w:noProof/>
                <w:webHidden/>
              </w:rPr>
              <w:fldChar w:fldCharType="end"/>
            </w:r>
          </w:hyperlink>
        </w:p>
        <w:p w14:paraId="5123FE8B" w14:textId="214B4792" w:rsidR="004C0608" w:rsidRDefault="000C21FD">
          <w:pPr>
            <w:pStyle w:val="TOC1"/>
            <w:tabs>
              <w:tab w:val="left" w:pos="475"/>
            </w:tabs>
            <w:rPr>
              <w:rFonts w:asciiTheme="minorHAnsi" w:eastAsiaTheme="minorEastAsia" w:hAnsiTheme="minorHAnsi" w:cstheme="minorBidi"/>
              <w:b w:val="0"/>
              <w:bCs w:val="0"/>
              <w:caps w:val="0"/>
              <w:noProof/>
              <w:sz w:val="22"/>
              <w:szCs w:val="22"/>
            </w:rPr>
          </w:pPr>
          <w:hyperlink w:anchor="_Toc211867611" w:history="1">
            <w:r w:rsidR="004C0608" w:rsidRPr="00960074">
              <w:rPr>
                <w:rStyle w:val="Hyperlink"/>
                <w:noProof/>
              </w:rPr>
              <w:t>5</w:t>
            </w:r>
            <w:r w:rsidR="004C0608">
              <w:rPr>
                <w:rFonts w:asciiTheme="minorHAnsi" w:eastAsiaTheme="minorEastAsia" w:hAnsiTheme="minorHAnsi" w:cstheme="minorBidi"/>
                <w:b w:val="0"/>
                <w:bCs w:val="0"/>
                <w:caps w:val="0"/>
                <w:noProof/>
                <w:sz w:val="22"/>
                <w:szCs w:val="22"/>
              </w:rPr>
              <w:tab/>
            </w:r>
            <w:r w:rsidR="004C0608" w:rsidRPr="00960074">
              <w:rPr>
                <w:rStyle w:val="Hyperlink"/>
                <w:noProof/>
              </w:rPr>
              <w:t>GENERAL CONTRACT TERMS</w:t>
            </w:r>
            <w:r w:rsidR="004C0608">
              <w:rPr>
                <w:noProof/>
                <w:webHidden/>
              </w:rPr>
              <w:tab/>
            </w:r>
            <w:r w:rsidR="004C0608">
              <w:rPr>
                <w:noProof/>
                <w:webHidden/>
              </w:rPr>
              <w:fldChar w:fldCharType="begin"/>
            </w:r>
            <w:r w:rsidR="004C0608">
              <w:rPr>
                <w:noProof/>
                <w:webHidden/>
              </w:rPr>
              <w:instrText xml:space="preserve"> PAGEREF _Toc211867611 \h </w:instrText>
            </w:r>
            <w:r w:rsidR="004C0608">
              <w:rPr>
                <w:noProof/>
                <w:webHidden/>
              </w:rPr>
            </w:r>
            <w:r w:rsidR="004C0608">
              <w:rPr>
                <w:noProof/>
                <w:webHidden/>
              </w:rPr>
              <w:fldChar w:fldCharType="separate"/>
            </w:r>
            <w:r w:rsidR="004C0608">
              <w:rPr>
                <w:noProof/>
                <w:webHidden/>
              </w:rPr>
              <w:t>51</w:t>
            </w:r>
            <w:r w:rsidR="004C0608">
              <w:rPr>
                <w:noProof/>
                <w:webHidden/>
              </w:rPr>
              <w:fldChar w:fldCharType="end"/>
            </w:r>
          </w:hyperlink>
        </w:p>
        <w:p w14:paraId="6CE901AC" w14:textId="71B00D87" w:rsidR="004C0608" w:rsidRDefault="000C21FD">
          <w:pPr>
            <w:pStyle w:val="TOC2"/>
            <w:rPr>
              <w:rFonts w:asciiTheme="minorHAnsi" w:eastAsiaTheme="minorEastAsia" w:hAnsiTheme="minorHAnsi" w:cstheme="minorBidi"/>
              <w:caps w:val="0"/>
              <w:noProof/>
              <w:sz w:val="22"/>
              <w:szCs w:val="22"/>
            </w:rPr>
          </w:pPr>
          <w:hyperlink w:anchor="_Toc211867612" w:history="1">
            <w:r w:rsidR="004C0608" w:rsidRPr="00960074">
              <w:rPr>
                <w:rStyle w:val="Hyperlink"/>
                <w:bCs/>
                <w:noProof/>
              </w:rPr>
              <w:t>5.1</w:t>
            </w:r>
            <w:r w:rsidR="004C0608">
              <w:rPr>
                <w:rFonts w:asciiTheme="minorHAnsi" w:eastAsiaTheme="minorEastAsia" w:hAnsiTheme="minorHAnsi" w:cstheme="minorBidi"/>
                <w:caps w:val="0"/>
                <w:noProof/>
                <w:sz w:val="22"/>
                <w:szCs w:val="22"/>
              </w:rPr>
              <w:tab/>
            </w:r>
            <w:r w:rsidR="004C0608" w:rsidRPr="00960074">
              <w:rPr>
                <w:rStyle w:val="Hyperlink"/>
                <w:noProof/>
              </w:rPr>
              <w:t>CONTRACT TERM AND EXTENSION OPTION</w:t>
            </w:r>
            <w:r w:rsidR="004C0608">
              <w:rPr>
                <w:noProof/>
                <w:webHidden/>
              </w:rPr>
              <w:tab/>
            </w:r>
            <w:r w:rsidR="004C0608">
              <w:rPr>
                <w:noProof/>
                <w:webHidden/>
              </w:rPr>
              <w:fldChar w:fldCharType="begin"/>
            </w:r>
            <w:r w:rsidR="004C0608">
              <w:rPr>
                <w:noProof/>
                <w:webHidden/>
              </w:rPr>
              <w:instrText xml:space="preserve"> PAGEREF _Toc211867612 \h </w:instrText>
            </w:r>
            <w:r w:rsidR="004C0608">
              <w:rPr>
                <w:noProof/>
                <w:webHidden/>
              </w:rPr>
            </w:r>
            <w:r w:rsidR="004C0608">
              <w:rPr>
                <w:noProof/>
                <w:webHidden/>
              </w:rPr>
              <w:fldChar w:fldCharType="separate"/>
            </w:r>
            <w:r w:rsidR="004C0608">
              <w:rPr>
                <w:noProof/>
                <w:webHidden/>
              </w:rPr>
              <w:t>51</w:t>
            </w:r>
            <w:r w:rsidR="004C0608">
              <w:rPr>
                <w:noProof/>
                <w:webHidden/>
              </w:rPr>
              <w:fldChar w:fldCharType="end"/>
            </w:r>
          </w:hyperlink>
        </w:p>
        <w:p w14:paraId="41F201E5" w14:textId="6BEBC836" w:rsidR="004C0608" w:rsidRDefault="000C21FD">
          <w:pPr>
            <w:pStyle w:val="TOC2"/>
            <w:rPr>
              <w:rFonts w:asciiTheme="minorHAnsi" w:eastAsiaTheme="minorEastAsia" w:hAnsiTheme="minorHAnsi" w:cstheme="minorBidi"/>
              <w:caps w:val="0"/>
              <w:noProof/>
              <w:sz w:val="22"/>
              <w:szCs w:val="22"/>
            </w:rPr>
          </w:pPr>
          <w:hyperlink w:anchor="_Toc211867613" w:history="1">
            <w:r w:rsidR="004C0608" w:rsidRPr="00960074">
              <w:rPr>
                <w:rStyle w:val="Hyperlink"/>
                <w:noProof/>
              </w:rPr>
              <w:t>5.2</w:t>
            </w:r>
            <w:r w:rsidR="004C0608">
              <w:rPr>
                <w:rFonts w:asciiTheme="minorHAnsi" w:eastAsiaTheme="minorEastAsia" w:hAnsiTheme="minorHAnsi" w:cstheme="minorBidi"/>
                <w:caps w:val="0"/>
                <w:noProof/>
                <w:sz w:val="22"/>
                <w:szCs w:val="22"/>
              </w:rPr>
              <w:tab/>
            </w:r>
            <w:r w:rsidR="004C0608" w:rsidRPr="00960074">
              <w:rPr>
                <w:rStyle w:val="Hyperlink"/>
                <w:noProof/>
              </w:rPr>
              <w:t>CONTRACT TRANSITION</w:t>
            </w:r>
            <w:r w:rsidR="004C0608">
              <w:rPr>
                <w:noProof/>
                <w:webHidden/>
              </w:rPr>
              <w:tab/>
            </w:r>
            <w:r w:rsidR="004C0608">
              <w:rPr>
                <w:noProof/>
                <w:webHidden/>
              </w:rPr>
              <w:fldChar w:fldCharType="begin"/>
            </w:r>
            <w:r w:rsidR="004C0608">
              <w:rPr>
                <w:noProof/>
                <w:webHidden/>
              </w:rPr>
              <w:instrText xml:space="preserve"> PAGEREF _Toc211867613 \h </w:instrText>
            </w:r>
            <w:r w:rsidR="004C0608">
              <w:rPr>
                <w:noProof/>
                <w:webHidden/>
              </w:rPr>
            </w:r>
            <w:r w:rsidR="004C0608">
              <w:rPr>
                <w:noProof/>
                <w:webHidden/>
              </w:rPr>
              <w:fldChar w:fldCharType="separate"/>
            </w:r>
            <w:r w:rsidR="004C0608">
              <w:rPr>
                <w:noProof/>
                <w:webHidden/>
              </w:rPr>
              <w:t>51</w:t>
            </w:r>
            <w:r w:rsidR="004C0608">
              <w:rPr>
                <w:noProof/>
                <w:webHidden/>
              </w:rPr>
              <w:fldChar w:fldCharType="end"/>
            </w:r>
          </w:hyperlink>
        </w:p>
        <w:p w14:paraId="7C3F82EF" w14:textId="557202E4" w:rsidR="004C0608" w:rsidRDefault="000C21FD">
          <w:pPr>
            <w:pStyle w:val="TOC2"/>
            <w:rPr>
              <w:rFonts w:asciiTheme="minorHAnsi" w:eastAsiaTheme="minorEastAsia" w:hAnsiTheme="minorHAnsi" w:cstheme="minorBidi"/>
              <w:caps w:val="0"/>
              <w:noProof/>
              <w:sz w:val="22"/>
              <w:szCs w:val="22"/>
            </w:rPr>
          </w:pPr>
          <w:hyperlink w:anchor="_Toc211867614" w:history="1">
            <w:r w:rsidR="004C0608" w:rsidRPr="00960074">
              <w:rPr>
                <w:rStyle w:val="Hyperlink"/>
                <w:noProof/>
              </w:rPr>
              <w:t>5.3</w:t>
            </w:r>
            <w:r w:rsidR="004C0608">
              <w:rPr>
                <w:rFonts w:asciiTheme="minorHAnsi" w:eastAsiaTheme="minorEastAsia" w:hAnsiTheme="minorHAnsi" w:cstheme="minorBidi"/>
                <w:caps w:val="0"/>
                <w:noProof/>
                <w:sz w:val="22"/>
                <w:szCs w:val="22"/>
              </w:rPr>
              <w:tab/>
            </w:r>
            <w:r w:rsidR="004C0608" w:rsidRPr="00960074">
              <w:rPr>
                <w:rStyle w:val="Hyperlink"/>
                <w:noProof/>
              </w:rPr>
              <w:t>PERFORMANCE SECURITY</w:t>
            </w:r>
            <w:r w:rsidR="004C0608">
              <w:rPr>
                <w:noProof/>
                <w:webHidden/>
              </w:rPr>
              <w:tab/>
            </w:r>
            <w:r w:rsidR="004C0608">
              <w:rPr>
                <w:noProof/>
                <w:webHidden/>
              </w:rPr>
              <w:fldChar w:fldCharType="begin"/>
            </w:r>
            <w:r w:rsidR="004C0608">
              <w:rPr>
                <w:noProof/>
                <w:webHidden/>
              </w:rPr>
              <w:instrText xml:space="preserve"> PAGEREF _Toc211867614 \h </w:instrText>
            </w:r>
            <w:r w:rsidR="004C0608">
              <w:rPr>
                <w:noProof/>
                <w:webHidden/>
              </w:rPr>
            </w:r>
            <w:r w:rsidR="004C0608">
              <w:rPr>
                <w:noProof/>
                <w:webHidden/>
              </w:rPr>
              <w:fldChar w:fldCharType="separate"/>
            </w:r>
            <w:r w:rsidR="004C0608">
              <w:rPr>
                <w:noProof/>
                <w:webHidden/>
              </w:rPr>
              <w:t>51</w:t>
            </w:r>
            <w:r w:rsidR="004C0608">
              <w:rPr>
                <w:noProof/>
                <w:webHidden/>
              </w:rPr>
              <w:fldChar w:fldCharType="end"/>
            </w:r>
          </w:hyperlink>
        </w:p>
        <w:p w14:paraId="2B8EF560" w14:textId="19F4EA71" w:rsidR="004C0608" w:rsidRDefault="000C21FD">
          <w:pPr>
            <w:pStyle w:val="TOC2"/>
            <w:rPr>
              <w:rFonts w:asciiTheme="minorHAnsi" w:eastAsiaTheme="minorEastAsia" w:hAnsiTheme="minorHAnsi" w:cstheme="minorBidi"/>
              <w:caps w:val="0"/>
              <w:noProof/>
              <w:sz w:val="22"/>
              <w:szCs w:val="22"/>
            </w:rPr>
          </w:pPr>
          <w:hyperlink w:anchor="_Toc211867615" w:history="1">
            <w:r w:rsidR="004C0608" w:rsidRPr="00960074">
              <w:rPr>
                <w:rStyle w:val="Hyperlink"/>
                <w:noProof/>
              </w:rPr>
              <w:t>5.4</w:t>
            </w:r>
            <w:r w:rsidR="004C0608">
              <w:rPr>
                <w:rFonts w:asciiTheme="minorHAnsi" w:eastAsiaTheme="minorEastAsia" w:hAnsiTheme="minorHAnsi" w:cstheme="minorBidi"/>
                <w:caps w:val="0"/>
                <w:noProof/>
                <w:sz w:val="22"/>
                <w:szCs w:val="22"/>
              </w:rPr>
              <w:tab/>
            </w:r>
            <w:r w:rsidR="004C0608" w:rsidRPr="00960074">
              <w:rPr>
                <w:rStyle w:val="Hyperlink"/>
                <w:noProof/>
              </w:rPr>
              <w:t>OWNERSHIP OF MATERIAL</w:t>
            </w:r>
            <w:r w:rsidR="004C0608">
              <w:rPr>
                <w:noProof/>
                <w:webHidden/>
              </w:rPr>
              <w:tab/>
            </w:r>
            <w:r w:rsidR="004C0608">
              <w:rPr>
                <w:noProof/>
                <w:webHidden/>
              </w:rPr>
              <w:fldChar w:fldCharType="begin"/>
            </w:r>
            <w:r w:rsidR="004C0608">
              <w:rPr>
                <w:noProof/>
                <w:webHidden/>
              </w:rPr>
              <w:instrText xml:space="preserve"> PAGEREF _Toc211867615 \h </w:instrText>
            </w:r>
            <w:r w:rsidR="004C0608">
              <w:rPr>
                <w:noProof/>
                <w:webHidden/>
              </w:rPr>
            </w:r>
            <w:r w:rsidR="004C0608">
              <w:rPr>
                <w:noProof/>
                <w:webHidden/>
              </w:rPr>
              <w:fldChar w:fldCharType="separate"/>
            </w:r>
            <w:r w:rsidR="004C0608">
              <w:rPr>
                <w:noProof/>
                <w:webHidden/>
              </w:rPr>
              <w:t>51</w:t>
            </w:r>
            <w:r w:rsidR="004C0608">
              <w:rPr>
                <w:noProof/>
                <w:webHidden/>
              </w:rPr>
              <w:fldChar w:fldCharType="end"/>
            </w:r>
          </w:hyperlink>
        </w:p>
        <w:p w14:paraId="266822BE" w14:textId="44BDFAA2" w:rsidR="004C0608" w:rsidRDefault="000C21FD">
          <w:pPr>
            <w:pStyle w:val="TOC2"/>
            <w:rPr>
              <w:rFonts w:asciiTheme="minorHAnsi" w:eastAsiaTheme="minorEastAsia" w:hAnsiTheme="minorHAnsi" w:cstheme="minorBidi"/>
              <w:caps w:val="0"/>
              <w:noProof/>
              <w:sz w:val="22"/>
              <w:szCs w:val="22"/>
            </w:rPr>
          </w:pPr>
          <w:hyperlink w:anchor="_Toc211867616" w:history="1">
            <w:r w:rsidR="004C0608" w:rsidRPr="00960074">
              <w:rPr>
                <w:rStyle w:val="Hyperlink"/>
                <w:noProof/>
              </w:rPr>
              <w:t>5.5</w:t>
            </w:r>
            <w:r w:rsidR="004C0608">
              <w:rPr>
                <w:rFonts w:asciiTheme="minorHAnsi" w:eastAsiaTheme="minorEastAsia" w:hAnsiTheme="minorHAnsi" w:cstheme="minorBidi"/>
                <w:caps w:val="0"/>
                <w:noProof/>
                <w:sz w:val="22"/>
                <w:szCs w:val="22"/>
              </w:rPr>
              <w:tab/>
            </w:r>
            <w:r w:rsidR="004C0608" w:rsidRPr="00960074">
              <w:rPr>
                <w:rStyle w:val="Hyperlink"/>
                <w:noProof/>
              </w:rPr>
              <w:t>SUBSTITUTION OF STAFF</w:t>
            </w:r>
            <w:r w:rsidR="004C0608">
              <w:rPr>
                <w:noProof/>
                <w:webHidden/>
              </w:rPr>
              <w:tab/>
            </w:r>
            <w:r w:rsidR="004C0608">
              <w:rPr>
                <w:noProof/>
                <w:webHidden/>
              </w:rPr>
              <w:fldChar w:fldCharType="begin"/>
            </w:r>
            <w:r w:rsidR="004C0608">
              <w:rPr>
                <w:noProof/>
                <w:webHidden/>
              </w:rPr>
              <w:instrText xml:space="preserve"> PAGEREF _Toc211867616 \h </w:instrText>
            </w:r>
            <w:r w:rsidR="004C0608">
              <w:rPr>
                <w:noProof/>
                <w:webHidden/>
              </w:rPr>
            </w:r>
            <w:r w:rsidR="004C0608">
              <w:rPr>
                <w:noProof/>
                <w:webHidden/>
              </w:rPr>
              <w:fldChar w:fldCharType="separate"/>
            </w:r>
            <w:r w:rsidR="004C0608">
              <w:rPr>
                <w:noProof/>
                <w:webHidden/>
              </w:rPr>
              <w:t>52</w:t>
            </w:r>
            <w:r w:rsidR="004C0608">
              <w:rPr>
                <w:noProof/>
                <w:webHidden/>
              </w:rPr>
              <w:fldChar w:fldCharType="end"/>
            </w:r>
          </w:hyperlink>
        </w:p>
        <w:p w14:paraId="040995B7" w14:textId="2A5B6E62" w:rsidR="004C0608" w:rsidRDefault="000C21FD">
          <w:pPr>
            <w:pStyle w:val="TOC2"/>
            <w:rPr>
              <w:rFonts w:asciiTheme="minorHAnsi" w:eastAsiaTheme="minorEastAsia" w:hAnsiTheme="minorHAnsi" w:cstheme="minorBidi"/>
              <w:caps w:val="0"/>
              <w:noProof/>
              <w:sz w:val="22"/>
              <w:szCs w:val="22"/>
            </w:rPr>
          </w:pPr>
          <w:hyperlink w:anchor="_Toc211867617" w:history="1">
            <w:r w:rsidR="004C0608" w:rsidRPr="00960074">
              <w:rPr>
                <w:rStyle w:val="Hyperlink"/>
                <w:noProof/>
              </w:rPr>
              <w:t>5.6</w:t>
            </w:r>
            <w:r w:rsidR="004C0608">
              <w:rPr>
                <w:rFonts w:asciiTheme="minorHAnsi" w:eastAsiaTheme="minorEastAsia" w:hAnsiTheme="minorHAnsi" w:cstheme="minorBidi"/>
                <w:caps w:val="0"/>
                <w:noProof/>
                <w:sz w:val="22"/>
                <w:szCs w:val="22"/>
              </w:rPr>
              <w:tab/>
            </w:r>
            <w:r w:rsidR="004C0608" w:rsidRPr="00960074">
              <w:rPr>
                <w:rStyle w:val="Hyperlink"/>
                <w:noProof/>
              </w:rPr>
              <w:t>DELIVERY TIME AND COSTS</w:t>
            </w:r>
            <w:r w:rsidR="004C0608">
              <w:rPr>
                <w:noProof/>
                <w:webHidden/>
              </w:rPr>
              <w:tab/>
            </w:r>
            <w:r w:rsidR="004C0608">
              <w:rPr>
                <w:noProof/>
                <w:webHidden/>
              </w:rPr>
              <w:fldChar w:fldCharType="begin"/>
            </w:r>
            <w:r w:rsidR="004C0608">
              <w:rPr>
                <w:noProof/>
                <w:webHidden/>
              </w:rPr>
              <w:instrText xml:space="preserve"> PAGEREF _Toc211867617 \h </w:instrText>
            </w:r>
            <w:r w:rsidR="004C0608">
              <w:rPr>
                <w:noProof/>
                <w:webHidden/>
              </w:rPr>
            </w:r>
            <w:r w:rsidR="004C0608">
              <w:rPr>
                <w:noProof/>
                <w:webHidden/>
              </w:rPr>
              <w:fldChar w:fldCharType="separate"/>
            </w:r>
            <w:r w:rsidR="004C0608">
              <w:rPr>
                <w:noProof/>
                <w:webHidden/>
              </w:rPr>
              <w:t>52</w:t>
            </w:r>
            <w:r w:rsidR="004C0608">
              <w:rPr>
                <w:noProof/>
                <w:webHidden/>
              </w:rPr>
              <w:fldChar w:fldCharType="end"/>
            </w:r>
          </w:hyperlink>
        </w:p>
        <w:p w14:paraId="7EC133EA" w14:textId="6FE4D3F4" w:rsidR="004C0608" w:rsidRDefault="000C21FD">
          <w:pPr>
            <w:pStyle w:val="TOC2"/>
            <w:rPr>
              <w:rFonts w:asciiTheme="minorHAnsi" w:eastAsiaTheme="minorEastAsia" w:hAnsiTheme="minorHAnsi" w:cstheme="minorBidi"/>
              <w:caps w:val="0"/>
              <w:noProof/>
              <w:sz w:val="22"/>
              <w:szCs w:val="22"/>
            </w:rPr>
          </w:pPr>
          <w:hyperlink w:anchor="_Toc211867618" w:history="1">
            <w:r w:rsidR="004C0608" w:rsidRPr="00960074">
              <w:rPr>
                <w:rStyle w:val="Hyperlink"/>
                <w:noProof/>
              </w:rPr>
              <w:t>5.7</w:t>
            </w:r>
            <w:r w:rsidR="004C0608">
              <w:rPr>
                <w:rFonts w:asciiTheme="minorHAnsi" w:eastAsiaTheme="minorEastAsia" w:hAnsiTheme="minorHAnsi" w:cstheme="minorBidi"/>
                <w:caps w:val="0"/>
                <w:noProof/>
                <w:sz w:val="22"/>
                <w:szCs w:val="22"/>
              </w:rPr>
              <w:tab/>
            </w:r>
            <w:r w:rsidR="004C0608" w:rsidRPr="00960074">
              <w:rPr>
                <w:rStyle w:val="Hyperlink"/>
                <w:noProof/>
              </w:rPr>
              <w:t>AUTHORIZED DEALER AND/OR DISTRIBUTORS</w:t>
            </w:r>
            <w:r w:rsidR="004C0608">
              <w:rPr>
                <w:noProof/>
                <w:webHidden/>
              </w:rPr>
              <w:tab/>
            </w:r>
            <w:r w:rsidR="004C0608">
              <w:rPr>
                <w:noProof/>
                <w:webHidden/>
              </w:rPr>
              <w:fldChar w:fldCharType="begin"/>
            </w:r>
            <w:r w:rsidR="004C0608">
              <w:rPr>
                <w:noProof/>
                <w:webHidden/>
              </w:rPr>
              <w:instrText xml:space="preserve"> PAGEREF _Toc211867618 \h </w:instrText>
            </w:r>
            <w:r w:rsidR="004C0608">
              <w:rPr>
                <w:noProof/>
                <w:webHidden/>
              </w:rPr>
            </w:r>
            <w:r w:rsidR="004C0608">
              <w:rPr>
                <w:noProof/>
                <w:webHidden/>
              </w:rPr>
              <w:fldChar w:fldCharType="separate"/>
            </w:r>
            <w:r w:rsidR="004C0608">
              <w:rPr>
                <w:noProof/>
                <w:webHidden/>
              </w:rPr>
              <w:t>53</w:t>
            </w:r>
            <w:r w:rsidR="004C0608">
              <w:rPr>
                <w:noProof/>
                <w:webHidden/>
              </w:rPr>
              <w:fldChar w:fldCharType="end"/>
            </w:r>
          </w:hyperlink>
        </w:p>
        <w:p w14:paraId="54F19F2D" w14:textId="704F824A" w:rsidR="004C0608" w:rsidRDefault="000C21FD">
          <w:pPr>
            <w:pStyle w:val="TOC2"/>
            <w:rPr>
              <w:rFonts w:asciiTheme="minorHAnsi" w:eastAsiaTheme="minorEastAsia" w:hAnsiTheme="minorHAnsi" w:cstheme="minorBidi"/>
              <w:caps w:val="0"/>
              <w:noProof/>
              <w:sz w:val="22"/>
              <w:szCs w:val="22"/>
            </w:rPr>
          </w:pPr>
          <w:hyperlink w:anchor="_Toc211867619" w:history="1">
            <w:r w:rsidR="004C0608" w:rsidRPr="00960074">
              <w:rPr>
                <w:rStyle w:val="Hyperlink"/>
                <w:noProof/>
              </w:rPr>
              <w:t>5.8</w:t>
            </w:r>
            <w:r w:rsidR="004C0608">
              <w:rPr>
                <w:rFonts w:asciiTheme="minorHAnsi" w:eastAsiaTheme="minorEastAsia" w:hAnsiTheme="minorHAnsi" w:cstheme="minorBidi"/>
                <w:caps w:val="0"/>
                <w:noProof/>
                <w:sz w:val="22"/>
                <w:szCs w:val="22"/>
              </w:rPr>
              <w:tab/>
            </w:r>
            <w:r w:rsidR="004C0608" w:rsidRPr="00960074">
              <w:rPr>
                <w:rStyle w:val="Hyperlink"/>
                <w:noProof/>
              </w:rPr>
              <w:t>LIQUIDATED DAMAGES</w:t>
            </w:r>
            <w:r w:rsidR="004C0608">
              <w:rPr>
                <w:noProof/>
                <w:webHidden/>
              </w:rPr>
              <w:tab/>
            </w:r>
            <w:r w:rsidR="004C0608">
              <w:rPr>
                <w:noProof/>
                <w:webHidden/>
              </w:rPr>
              <w:fldChar w:fldCharType="begin"/>
            </w:r>
            <w:r w:rsidR="004C0608">
              <w:rPr>
                <w:noProof/>
                <w:webHidden/>
              </w:rPr>
              <w:instrText xml:space="preserve"> PAGEREF _Toc211867619 \h </w:instrText>
            </w:r>
            <w:r w:rsidR="004C0608">
              <w:rPr>
                <w:noProof/>
                <w:webHidden/>
              </w:rPr>
            </w:r>
            <w:r w:rsidR="004C0608">
              <w:rPr>
                <w:noProof/>
                <w:webHidden/>
              </w:rPr>
              <w:fldChar w:fldCharType="separate"/>
            </w:r>
            <w:r w:rsidR="004C0608">
              <w:rPr>
                <w:noProof/>
                <w:webHidden/>
              </w:rPr>
              <w:t>53</w:t>
            </w:r>
            <w:r w:rsidR="004C0608">
              <w:rPr>
                <w:noProof/>
                <w:webHidden/>
              </w:rPr>
              <w:fldChar w:fldCharType="end"/>
            </w:r>
          </w:hyperlink>
        </w:p>
        <w:p w14:paraId="54747543" w14:textId="62C3EDFA" w:rsidR="004C0608" w:rsidRDefault="000C21FD">
          <w:pPr>
            <w:pStyle w:val="TOC2"/>
            <w:rPr>
              <w:rFonts w:asciiTheme="minorHAnsi" w:eastAsiaTheme="minorEastAsia" w:hAnsiTheme="minorHAnsi" w:cstheme="minorBidi"/>
              <w:caps w:val="0"/>
              <w:noProof/>
              <w:sz w:val="22"/>
              <w:szCs w:val="22"/>
            </w:rPr>
          </w:pPr>
          <w:hyperlink w:anchor="_Toc211867620" w:history="1">
            <w:r w:rsidR="004C0608" w:rsidRPr="00960074">
              <w:rPr>
                <w:rStyle w:val="Hyperlink"/>
                <w:noProof/>
              </w:rPr>
              <w:t>5.9</w:t>
            </w:r>
            <w:r w:rsidR="004C0608">
              <w:rPr>
                <w:rFonts w:asciiTheme="minorHAnsi" w:eastAsiaTheme="minorEastAsia" w:hAnsiTheme="minorHAnsi" w:cstheme="minorBidi"/>
                <w:caps w:val="0"/>
                <w:noProof/>
                <w:sz w:val="22"/>
                <w:szCs w:val="22"/>
              </w:rPr>
              <w:tab/>
            </w:r>
            <w:r w:rsidR="004C0608" w:rsidRPr="00960074">
              <w:rPr>
                <w:rStyle w:val="Hyperlink"/>
                <w:noProof/>
              </w:rPr>
              <w:t>RETAINAGE</w:t>
            </w:r>
            <w:r w:rsidR="004C0608">
              <w:rPr>
                <w:noProof/>
                <w:webHidden/>
              </w:rPr>
              <w:tab/>
            </w:r>
            <w:r w:rsidR="004C0608">
              <w:rPr>
                <w:noProof/>
                <w:webHidden/>
              </w:rPr>
              <w:fldChar w:fldCharType="begin"/>
            </w:r>
            <w:r w:rsidR="004C0608">
              <w:rPr>
                <w:noProof/>
                <w:webHidden/>
              </w:rPr>
              <w:instrText xml:space="preserve"> PAGEREF _Toc211867620 \h </w:instrText>
            </w:r>
            <w:r w:rsidR="004C0608">
              <w:rPr>
                <w:noProof/>
                <w:webHidden/>
              </w:rPr>
            </w:r>
            <w:r w:rsidR="004C0608">
              <w:rPr>
                <w:noProof/>
                <w:webHidden/>
              </w:rPr>
              <w:fldChar w:fldCharType="separate"/>
            </w:r>
            <w:r w:rsidR="004C0608">
              <w:rPr>
                <w:noProof/>
                <w:webHidden/>
              </w:rPr>
              <w:t>53</w:t>
            </w:r>
            <w:r w:rsidR="004C0608">
              <w:rPr>
                <w:noProof/>
                <w:webHidden/>
              </w:rPr>
              <w:fldChar w:fldCharType="end"/>
            </w:r>
          </w:hyperlink>
        </w:p>
        <w:p w14:paraId="12C3651B" w14:textId="66C80C91" w:rsidR="004C0608" w:rsidRDefault="000C21FD">
          <w:pPr>
            <w:pStyle w:val="TOC2"/>
            <w:rPr>
              <w:rFonts w:asciiTheme="minorHAnsi" w:eastAsiaTheme="minorEastAsia" w:hAnsiTheme="minorHAnsi" w:cstheme="minorBidi"/>
              <w:caps w:val="0"/>
              <w:noProof/>
              <w:sz w:val="22"/>
              <w:szCs w:val="22"/>
            </w:rPr>
          </w:pPr>
          <w:hyperlink w:anchor="_Toc211867621" w:history="1">
            <w:r w:rsidR="004C0608" w:rsidRPr="00960074">
              <w:rPr>
                <w:rStyle w:val="Hyperlink"/>
                <w:noProof/>
              </w:rPr>
              <w:t>5.10</w:t>
            </w:r>
            <w:r w:rsidR="004C0608">
              <w:rPr>
                <w:rFonts w:asciiTheme="minorHAnsi" w:eastAsiaTheme="minorEastAsia" w:hAnsiTheme="minorHAnsi" w:cstheme="minorBidi"/>
                <w:caps w:val="0"/>
                <w:noProof/>
                <w:sz w:val="22"/>
                <w:szCs w:val="22"/>
              </w:rPr>
              <w:tab/>
            </w:r>
            <w:r w:rsidR="004C0608" w:rsidRPr="00960074">
              <w:rPr>
                <w:rStyle w:val="Hyperlink"/>
                <w:noProof/>
              </w:rPr>
              <w:t>ELECTRONIC PAYMENTS</w:t>
            </w:r>
            <w:r w:rsidR="004C0608">
              <w:rPr>
                <w:noProof/>
                <w:webHidden/>
              </w:rPr>
              <w:tab/>
            </w:r>
            <w:r w:rsidR="004C0608">
              <w:rPr>
                <w:noProof/>
                <w:webHidden/>
              </w:rPr>
              <w:fldChar w:fldCharType="begin"/>
            </w:r>
            <w:r w:rsidR="004C0608">
              <w:rPr>
                <w:noProof/>
                <w:webHidden/>
              </w:rPr>
              <w:instrText xml:space="preserve"> PAGEREF _Toc211867621 \h </w:instrText>
            </w:r>
            <w:r w:rsidR="004C0608">
              <w:rPr>
                <w:noProof/>
                <w:webHidden/>
              </w:rPr>
            </w:r>
            <w:r w:rsidR="004C0608">
              <w:rPr>
                <w:noProof/>
                <w:webHidden/>
              </w:rPr>
              <w:fldChar w:fldCharType="separate"/>
            </w:r>
            <w:r w:rsidR="004C0608">
              <w:rPr>
                <w:noProof/>
                <w:webHidden/>
              </w:rPr>
              <w:t>53</w:t>
            </w:r>
            <w:r w:rsidR="004C0608">
              <w:rPr>
                <w:noProof/>
                <w:webHidden/>
              </w:rPr>
              <w:fldChar w:fldCharType="end"/>
            </w:r>
          </w:hyperlink>
        </w:p>
        <w:p w14:paraId="6D0A8782" w14:textId="51BEF817" w:rsidR="004C0608" w:rsidRDefault="000C21FD">
          <w:pPr>
            <w:pStyle w:val="TOC2"/>
            <w:rPr>
              <w:rFonts w:asciiTheme="minorHAnsi" w:eastAsiaTheme="minorEastAsia" w:hAnsiTheme="minorHAnsi" w:cstheme="minorBidi"/>
              <w:caps w:val="0"/>
              <w:noProof/>
              <w:sz w:val="22"/>
              <w:szCs w:val="22"/>
            </w:rPr>
          </w:pPr>
          <w:hyperlink w:anchor="_Toc211867622" w:history="1">
            <w:r w:rsidR="004C0608" w:rsidRPr="00960074">
              <w:rPr>
                <w:rStyle w:val="Hyperlink"/>
                <w:noProof/>
              </w:rPr>
              <w:t>5.11</w:t>
            </w:r>
            <w:r w:rsidR="004C0608">
              <w:rPr>
                <w:rFonts w:asciiTheme="minorHAnsi" w:eastAsiaTheme="minorEastAsia" w:hAnsiTheme="minorHAnsi" w:cstheme="minorBidi"/>
                <w:caps w:val="0"/>
                <w:noProof/>
                <w:sz w:val="22"/>
                <w:szCs w:val="22"/>
              </w:rPr>
              <w:tab/>
            </w:r>
            <w:r w:rsidR="004C0608" w:rsidRPr="00960074">
              <w:rPr>
                <w:rStyle w:val="Hyperlink"/>
                <w:noProof/>
              </w:rPr>
              <w:t>REPORTING AND SUPPLIER CONVENIENCE FEE</w:t>
            </w:r>
            <w:r w:rsidR="004C0608">
              <w:rPr>
                <w:noProof/>
                <w:webHidden/>
              </w:rPr>
              <w:tab/>
            </w:r>
            <w:r w:rsidR="004C0608">
              <w:rPr>
                <w:noProof/>
                <w:webHidden/>
              </w:rPr>
              <w:fldChar w:fldCharType="begin"/>
            </w:r>
            <w:r w:rsidR="004C0608">
              <w:rPr>
                <w:noProof/>
                <w:webHidden/>
              </w:rPr>
              <w:instrText xml:space="preserve"> PAGEREF _Toc211867622 \h </w:instrText>
            </w:r>
            <w:r w:rsidR="004C0608">
              <w:rPr>
                <w:noProof/>
                <w:webHidden/>
              </w:rPr>
            </w:r>
            <w:r w:rsidR="004C0608">
              <w:rPr>
                <w:noProof/>
                <w:webHidden/>
              </w:rPr>
              <w:fldChar w:fldCharType="separate"/>
            </w:r>
            <w:r w:rsidR="004C0608">
              <w:rPr>
                <w:noProof/>
                <w:webHidden/>
              </w:rPr>
              <w:t>53</w:t>
            </w:r>
            <w:r w:rsidR="004C0608">
              <w:rPr>
                <w:noProof/>
                <w:webHidden/>
              </w:rPr>
              <w:fldChar w:fldCharType="end"/>
            </w:r>
          </w:hyperlink>
        </w:p>
        <w:p w14:paraId="47FD8A1A" w14:textId="23D7F03D" w:rsidR="004C0608" w:rsidRDefault="000C21FD">
          <w:pPr>
            <w:pStyle w:val="TOC1"/>
            <w:tabs>
              <w:tab w:val="left" w:pos="475"/>
            </w:tabs>
            <w:rPr>
              <w:rFonts w:asciiTheme="minorHAnsi" w:eastAsiaTheme="minorEastAsia" w:hAnsiTheme="minorHAnsi" w:cstheme="minorBidi"/>
              <w:b w:val="0"/>
              <w:bCs w:val="0"/>
              <w:caps w:val="0"/>
              <w:noProof/>
              <w:sz w:val="22"/>
              <w:szCs w:val="22"/>
            </w:rPr>
          </w:pPr>
          <w:hyperlink w:anchor="_Toc211867623" w:history="1">
            <w:r w:rsidR="004C0608" w:rsidRPr="00960074">
              <w:rPr>
                <w:rStyle w:val="Hyperlink"/>
                <w:noProof/>
              </w:rPr>
              <w:t>6</w:t>
            </w:r>
            <w:r w:rsidR="004C0608">
              <w:rPr>
                <w:rFonts w:asciiTheme="minorHAnsi" w:eastAsiaTheme="minorEastAsia" w:hAnsiTheme="minorHAnsi" w:cstheme="minorBidi"/>
                <w:b w:val="0"/>
                <w:bCs w:val="0"/>
                <w:caps w:val="0"/>
                <w:noProof/>
                <w:sz w:val="22"/>
                <w:szCs w:val="22"/>
              </w:rPr>
              <w:tab/>
            </w:r>
            <w:r w:rsidR="004C0608" w:rsidRPr="00960074">
              <w:rPr>
                <w:rStyle w:val="Hyperlink"/>
                <w:noProof/>
              </w:rPr>
              <w:t>DATA SECURITY REQUIREMENTS – CONTRACTOR RESPONSIBILITY</w:t>
            </w:r>
            <w:r w:rsidR="004C0608">
              <w:rPr>
                <w:noProof/>
                <w:webHidden/>
              </w:rPr>
              <w:tab/>
            </w:r>
            <w:r w:rsidR="004C0608">
              <w:rPr>
                <w:noProof/>
                <w:webHidden/>
              </w:rPr>
              <w:fldChar w:fldCharType="begin"/>
            </w:r>
            <w:r w:rsidR="004C0608">
              <w:rPr>
                <w:noProof/>
                <w:webHidden/>
              </w:rPr>
              <w:instrText xml:space="preserve"> PAGEREF _Toc211867623 \h </w:instrText>
            </w:r>
            <w:r w:rsidR="004C0608">
              <w:rPr>
                <w:noProof/>
                <w:webHidden/>
              </w:rPr>
            </w:r>
            <w:r w:rsidR="004C0608">
              <w:rPr>
                <w:noProof/>
                <w:webHidden/>
              </w:rPr>
              <w:fldChar w:fldCharType="separate"/>
            </w:r>
            <w:r w:rsidR="004C0608">
              <w:rPr>
                <w:noProof/>
                <w:webHidden/>
              </w:rPr>
              <w:t>54</w:t>
            </w:r>
            <w:r w:rsidR="004C0608">
              <w:rPr>
                <w:noProof/>
                <w:webHidden/>
              </w:rPr>
              <w:fldChar w:fldCharType="end"/>
            </w:r>
          </w:hyperlink>
        </w:p>
        <w:p w14:paraId="64A7D54B" w14:textId="21CA2FFA" w:rsidR="004C0608" w:rsidRDefault="000C21FD">
          <w:pPr>
            <w:pStyle w:val="TOC1"/>
            <w:tabs>
              <w:tab w:val="left" w:pos="475"/>
            </w:tabs>
            <w:rPr>
              <w:rFonts w:asciiTheme="minorHAnsi" w:eastAsiaTheme="minorEastAsia" w:hAnsiTheme="minorHAnsi" w:cstheme="minorBidi"/>
              <w:b w:val="0"/>
              <w:bCs w:val="0"/>
              <w:caps w:val="0"/>
              <w:noProof/>
              <w:sz w:val="22"/>
              <w:szCs w:val="22"/>
            </w:rPr>
          </w:pPr>
          <w:hyperlink w:anchor="_Toc211867624" w:history="1">
            <w:r w:rsidR="004C0608" w:rsidRPr="00960074">
              <w:rPr>
                <w:rStyle w:val="Hyperlink"/>
                <w:noProof/>
              </w:rPr>
              <w:t>7</w:t>
            </w:r>
            <w:r w:rsidR="004C0608">
              <w:rPr>
                <w:rFonts w:asciiTheme="minorHAnsi" w:eastAsiaTheme="minorEastAsia" w:hAnsiTheme="minorHAnsi" w:cstheme="minorBidi"/>
                <w:b w:val="0"/>
                <w:bCs w:val="0"/>
                <w:caps w:val="0"/>
                <w:noProof/>
                <w:sz w:val="22"/>
                <w:szCs w:val="22"/>
              </w:rPr>
              <w:tab/>
            </w:r>
            <w:r w:rsidR="004C0608" w:rsidRPr="00960074">
              <w:rPr>
                <w:rStyle w:val="Hyperlink"/>
                <w:noProof/>
              </w:rPr>
              <w:t>MODIFICATIONS TO THE STATE OF NEW JERSEY STANDARD TERMS AND CONDITIONS</w:t>
            </w:r>
            <w:r w:rsidR="004C0608">
              <w:rPr>
                <w:noProof/>
                <w:webHidden/>
              </w:rPr>
              <w:tab/>
            </w:r>
            <w:r w:rsidR="004C0608">
              <w:rPr>
                <w:noProof/>
                <w:webHidden/>
              </w:rPr>
              <w:fldChar w:fldCharType="begin"/>
            </w:r>
            <w:r w:rsidR="004C0608">
              <w:rPr>
                <w:noProof/>
                <w:webHidden/>
              </w:rPr>
              <w:instrText xml:space="preserve"> PAGEREF _Toc211867624 \h </w:instrText>
            </w:r>
            <w:r w:rsidR="004C0608">
              <w:rPr>
                <w:noProof/>
                <w:webHidden/>
              </w:rPr>
            </w:r>
            <w:r w:rsidR="004C0608">
              <w:rPr>
                <w:noProof/>
                <w:webHidden/>
              </w:rPr>
              <w:fldChar w:fldCharType="separate"/>
            </w:r>
            <w:r w:rsidR="004C0608">
              <w:rPr>
                <w:noProof/>
                <w:webHidden/>
              </w:rPr>
              <w:t>55</w:t>
            </w:r>
            <w:r w:rsidR="004C0608">
              <w:rPr>
                <w:noProof/>
                <w:webHidden/>
              </w:rPr>
              <w:fldChar w:fldCharType="end"/>
            </w:r>
          </w:hyperlink>
        </w:p>
        <w:p w14:paraId="15AE93E3" w14:textId="034A7517" w:rsidR="004C0608" w:rsidRDefault="000C21FD">
          <w:pPr>
            <w:pStyle w:val="TOC2"/>
            <w:rPr>
              <w:rFonts w:asciiTheme="minorHAnsi" w:eastAsiaTheme="minorEastAsia" w:hAnsiTheme="minorHAnsi" w:cstheme="minorBidi"/>
              <w:caps w:val="0"/>
              <w:noProof/>
              <w:sz w:val="22"/>
              <w:szCs w:val="22"/>
            </w:rPr>
          </w:pPr>
          <w:hyperlink w:anchor="_Toc211867625" w:history="1">
            <w:r w:rsidR="004C0608" w:rsidRPr="00960074">
              <w:rPr>
                <w:rStyle w:val="Hyperlink"/>
                <w:noProof/>
              </w:rPr>
              <w:t>7.1</w:t>
            </w:r>
            <w:r w:rsidR="004C0608">
              <w:rPr>
                <w:rFonts w:asciiTheme="minorHAnsi" w:eastAsiaTheme="minorEastAsia" w:hAnsiTheme="minorHAnsi" w:cstheme="minorBidi"/>
                <w:caps w:val="0"/>
                <w:noProof/>
                <w:sz w:val="22"/>
                <w:szCs w:val="22"/>
              </w:rPr>
              <w:tab/>
            </w:r>
            <w:r w:rsidR="004C0608" w:rsidRPr="00960074">
              <w:rPr>
                <w:rStyle w:val="Hyperlink"/>
                <w:noProof/>
              </w:rPr>
              <w:t>INSURANCE</w:t>
            </w:r>
            <w:r w:rsidR="004C0608">
              <w:rPr>
                <w:noProof/>
                <w:webHidden/>
              </w:rPr>
              <w:tab/>
            </w:r>
            <w:r w:rsidR="004C0608">
              <w:rPr>
                <w:noProof/>
                <w:webHidden/>
              </w:rPr>
              <w:fldChar w:fldCharType="begin"/>
            </w:r>
            <w:r w:rsidR="004C0608">
              <w:rPr>
                <w:noProof/>
                <w:webHidden/>
              </w:rPr>
              <w:instrText xml:space="preserve"> PAGEREF _Toc211867625 \h </w:instrText>
            </w:r>
            <w:r w:rsidR="004C0608">
              <w:rPr>
                <w:noProof/>
                <w:webHidden/>
              </w:rPr>
            </w:r>
            <w:r w:rsidR="004C0608">
              <w:rPr>
                <w:noProof/>
                <w:webHidden/>
              </w:rPr>
              <w:fldChar w:fldCharType="separate"/>
            </w:r>
            <w:r w:rsidR="004C0608">
              <w:rPr>
                <w:noProof/>
                <w:webHidden/>
              </w:rPr>
              <w:t>55</w:t>
            </w:r>
            <w:r w:rsidR="004C0608">
              <w:rPr>
                <w:noProof/>
                <w:webHidden/>
              </w:rPr>
              <w:fldChar w:fldCharType="end"/>
            </w:r>
          </w:hyperlink>
        </w:p>
        <w:p w14:paraId="656C25AF" w14:textId="2D015E67" w:rsidR="004C0608" w:rsidRDefault="000C21FD">
          <w:pPr>
            <w:pStyle w:val="TOC3"/>
            <w:rPr>
              <w:rFonts w:asciiTheme="minorHAnsi" w:eastAsiaTheme="minorEastAsia" w:hAnsiTheme="minorHAnsi" w:cstheme="minorBidi"/>
              <w:iCs w:val="0"/>
              <w:caps w:val="0"/>
              <w:noProof/>
              <w:sz w:val="22"/>
              <w:szCs w:val="22"/>
            </w:rPr>
          </w:pPr>
          <w:hyperlink w:anchor="_Toc211867626" w:history="1">
            <w:r w:rsidR="004C0608" w:rsidRPr="00960074">
              <w:rPr>
                <w:rStyle w:val="Hyperlink"/>
                <w:rFonts w:cstheme="minorHAnsi"/>
                <w:noProof/>
              </w:rPr>
              <w:t>7.1.1</w:t>
            </w:r>
            <w:r w:rsidR="004C0608">
              <w:rPr>
                <w:rFonts w:asciiTheme="minorHAnsi" w:eastAsiaTheme="minorEastAsia" w:hAnsiTheme="minorHAnsi" w:cstheme="minorBidi"/>
                <w:iCs w:val="0"/>
                <w:caps w:val="0"/>
                <w:noProof/>
                <w:sz w:val="22"/>
                <w:szCs w:val="22"/>
              </w:rPr>
              <w:tab/>
            </w:r>
            <w:r w:rsidR="004C0608" w:rsidRPr="00960074">
              <w:rPr>
                <w:rStyle w:val="Hyperlink"/>
                <w:noProof/>
              </w:rPr>
              <w:t>PROFESSIONAL LIABILITY INSURANCE</w:t>
            </w:r>
            <w:r w:rsidR="004C0608">
              <w:rPr>
                <w:noProof/>
                <w:webHidden/>
              </w:rPr>
              <w:tab/>
            </w:r>
            <w:r w:rsidR="004C0608">
              <w:rPr>
                <w:noProof/>
                <w:webHidden/>
              </w:rPr>
              <w:fldChar w:fldCharType="begin"/>
            </w:r>
            <w:r w:rsidR="004C0608">
              <w:rPr>
                <w:noProof/>
                <w:webHidden/>
              </w:rPr>
              <w:instrText xml:space="preserve"> PAGEREF _Toc211867626 \h </w:instrText>
            </w:r>
            <w:r w:rsidR="004C0608">
              <w:rPr>
                <w:noProof/>
                <w:webHidden/>
              </w:rPr>
            </w:r>
            <w:r w:rsidR="004C0608">
              <w:rPr>
                <w:noProof/>
                <w:webHidden/>
              </w:rPr>
              <w:fldChar w:fldCharType="separate"/>
            </w:r>
            <w:r w:rsidR="004C0608">
              <w:rPr>
                <w:noProof/>
                <w:webHidden/>
              </w:rPr>
              <w:t>55</w:t>
            </w:r>
            <w:r w:rsidR="004C0608">
              <w:rPr>
                <w:noProof/>
                <w:webHidden/>
              </w:rPr>
              <w:fldChar w:fldCharType="end"/>
            </w:r>
          </w:hyperlink>
        </w:p>
        <w:p w14:paraId="00EE8996" w14:textId="4A80569D" w:rsidR="004C0608" w:rsidRDefault="000C21FD">
          <w:pPr>
            <w:pStyle w:val="TOC3"/>
            <w:rPr>
              <w:rFonts w:asciiTheme="minorHAnsi" w:eastAsiaTheme="minorEastAsia" w:hAnsiTheme="minorHAnsi" w:cstheme="minorBidi"/>
              <w:iCs w:val="0"/>
              <w:caps w:val="0"/>
              <w:noProof/>
              <w:sz w:val="22"/>
              <w:szCs w:val="22"/>
            </w:rPr>
          </w:pPr>
          <w:hyperlink w:anchor="_Toc211867627" w:history="1">
            <w:r w:rsidR="004C0608" w:rsidRPr="00960074">
              <w:rPr>
                <w:rStyle w:val="Hyperlink"/>
                <w:rFonts w:cstheme="minorHAnsi"/>
                <w:noProof/>
              </w:rPr>
              <w:t>7.1.2</w:t>
            </w:r>
            <w:r w:rsidR="004C0608">
              <w:rPr>
                <w:rFonts w:asciiTheme="minorHAnsi" w:eastAsiaTheme="minorEastAsia" w:hAnsiTheme="minorHAnsi" w:cstheme="minorBidi"/>
                <w:iCs w:val="0"/>
                <w:caps w:val="0"/>
                <w:noProof/>
                <w:sz w:val="22"/>
                <w:szCs w:val="22"/>
              </w:rPr>
              <w:tab/>
            </w:r>
            <w:r w:rsidR="004C0608" w:rsidRPr="00960074">
              <w:rPr>
                <w:rStyle w:val="Hyperlink"/>
                <w:noProof/>
              </w:rPr>
              <w:t>limitation of liability options</w:t>
            </w:r>
            <w:r w:rsidR="004C0608">
              <w:rPr>
                <w:noProof/>
                <w:webHidden/>
              </w:rPr>
              <w:tab/>
            </w:r>
            <w:r w:rsidR="004C0608">
              <w:rPr>
                <w:noProof/>
                <w:webHidden/>
              </w:rPr>
              <w:fldChar w:fldCharType="begin"/>
            </w:r>
            <w:r w:rsidR="004C0608">
              <w:rPr>
                <w:noProof/>
                <w:webHidden/>
              </w:rPr>
              <w:instrText xml:space="preserve"> PAGEREF _Toc211867627 \h </w:instrText>
            </w:r>
            <w:r w:rsidR="004C0608">
              <w:rPr>
                <w:noProof/>
                <w:webHidden/>
              </w:rPr>
            </w:r>
            <w:r w:rsidR="004C0608">
              <w:rPr>
                <w:noProof/>
                <w:webHidden/>
              </w:rPr>
              <w:fldChar w:fldCharType="separate"/>
            </w:r>
            <w:r w:rsidR="004C0608">
              <w:rPr>
                <w:noProof/>
                <w:webHidden/>
              </w:rPr>
              <w:t>55</w:t>
            </w:r>
            <w:r w:rsidR="004C0608">
              <w:rPr>
                <w:noProof/>
                <w:webHidden/>
              </w:rPr>
              <w:fldChar w:fldCharType="end"/>
            </w:r>
          </w:hyperlink>
        </w:p>
        <w:p w14:paraId="5A20FF41" w14:textId="66418D43" w:rsidR="004C0608" w:rsidRDefault="000C21FD">
          <w:pPr>
            <w:pStyle w:val="TOC1"/>
            <w:tabs>
              <w:tab w:val="left" w:pos="475"/>
            </w:tabs>
            <w:rPr>
              <w:rFonts w:asciiTheme="minorHAnsi" w:eastAsiaTheme="minorEastAsia" w:hAnsiTheme="minorHAnsi" w:cstheme="minorBidi"/>
              <w:b w:val="0"/>
              <w:bCs w:val="0"/>
              <w:caps w:val="0"/>
              <w:noProof/>
              <w:sz w:val="22"/>
              <w:szCs w:val="22"/>
            </w:rPr>
          </w:pPr>
          <w:hyperlink w:anchor="_Toc211867628" w:history="1">
            <w:r w:rsidR="004C0608" w:rsidRPr="00960074">
              <w:rPr>
                <w:rStyle w:val="Hyperlink"/>
                <w:noProof/>
              </w:rPr>
              <w:t>8</w:t>
            </w:r>
            <w:r w:rsidR="004C0608">
              <w:rPr>
                <w:rFonts w:asciiTheme="minorHAnsi" w:eastAsiaTheme="minorEastAsia" w:hAnsiTheme="minorHAnsi" w:cstheme="minorBidi"/>
                <w:b w:val="0"/>
                <w:bCs w:val="0"/>
                <w:caps w:val="0"/>
                <w:noProof/>
                <w:sz w:val="22"/>
                <w:szCs w:val="22"/>
              </w:rPr>
              <w:tab/>
            </w:r>
            <w:r w:rsidR="004C0608" w:rsidRPr="00960074">
              <w:rPr>
                <w:rStyle w:val="Hyperlink"/>
                <w:noProof/>
              </w:rPr>
              <w:t>QUOTE EVALUATION AND AWARD</w:t>
            </w:r>
            <w:r w:rsidR="004C0608">
              <w:rPr>
                <w:noProof/>
                <w:webHidden/>
              </w:rPr>
              <w:tab/>
            </w:r>
            <w:r w:rsidR="004C0608">
              <w:rPr>
                <w:noProof/>
                <w:webHidden/>
              </w:rPr>
              <w:fldChar w:fldCharType="begin"/>
            </w:r>
            <w:r w:rsidR="004C0608">
              <w:rPr>
                <w:noProof/>
                <w:webHidden/>
              </w:rPr>
              <w:instrText xml:space="preserve"> PAGEREF _Toc211867628 \h </w:instrText>
            </w:r>
            <w:r w:rsidR="004C0608">
              <w:rPr>
                <w:noProof/>
                <w:webHidden/>
              </w:rPr>
            </w:r>
            <w:r w:rsidR="004C0608">
              <w:rPr>
                <w:noProof/>
                <w:webHidden/>
              </w:rPr>
              <w:fldChar w:fldCharType="separate"/>
            </w:r>
            <w:r w:rsidR="004C0608">
              <w:rPr>
                <w:noProof/>
                <w:webHidden/>
              </w:rPr>
              <w:t>57</w:t>
            </w:r>
            <w:r w:rsidR="004C0608">
              <w:rPr>
                <w:noProof/>
                <w:webHidden/>
              </w:rPr>
              <w:fldChar w:fldCharType="end"/>
            </w:r>
          </w:hyperlink>
        </w:p>
        <w:p w14:paraId="3EED508F" w14:textId="1782BC2D" w:rsidR="004C0608" w:rsidRDefault="000C21FD">
          <w:pPr>
            <w:pStyle w:val="TOC2"/>
            <w:rPr>
              <w:rFonts w:asciiTheme="minorHAnsi" w:eastAsiaTheme="minorEastAsia" w:hAnsiTheme="minorHAnsi" w:cstheme="minorBidi"/>
              <w:caps w:val="0"/>
              <w:noProof/>
              <w:sz w:val="22"/>
              <w:szCs w:val="22"/>
            </w:rPr>
          </w:pPr>
          <w:hyperlink w:anchor="_Toc211867629" w:history="1">
            <w:r w:rsidR="004C0608" w:rsidRPr="00960074">
              <w:rPr>
                <w:rStyle w:val="Hyperlink"/>
                <w:noProof/>
              </w:rPr>
              <w:t>8.1</w:t>
            </w:r>
            <w:r w:rsidR="004C0608">
              <w:rPr>
                <w:rFonts w:asciiTheme="minorHAnsi" w:eastAsiaTheme="minorEastAsia" w:hAnsiTheme="minorHAnsi" w:cstheme="minorBidi"/>
                <w:caps w:val="0"/>
                <w:noProof/>
                <w:sz w:val="22"/>
                <w:szCs w:val="22"/>
              </w:rPr>
              <w:tab/>
            </w:r>
            <w:r w:rsidR="004C0608" w:rsidRPr="00960074">
              <w:rPr>
                <w:rStyle w:val="Hyperlink"/>
                <w:noProof/>
              </w:rPr>
              <w:t>RIGHT TO WAIVE</w:t>
            </w:r>
            <w:r w:rsidR="004C0608">
              <w:rPr>
                <w:noProof/>
                <w:webHidden/>
              </w:rPr>
              <w:tab/>
            </w:r>
            <w:r w:rsidR="004C0608">
              <w:rPr>
                <w:noProof/>
                <w:webHidden/>
              </w:rPr>
              <w:fldChar w:fldCharType="begin"/>
            </w:r>
            <w:r w:rsidR="004C0608">
              <w:rPr>
                <w:noProof/>
                <w:webHidden/>
              </w:rPr>
              <w:instrText xml:space="preserve"> PAGEREF _Toc211867629 \h </w:instrText>
            </w:r>
            <w:r w:rsidR="004C0608">
              <w:rPr>
                <w:noProof/>
                <w:webHidden/>
              </w:rPr>
            </w:r>
            <w:r w:rsidR="004C0608">
              <w:rPr>
                <w:noProof/>
                <w:webHidden/>
              </w:rPr>
              <w:fldChar w:fldCharType="separate"/>
            </w:r>
            <w:r w:rsidR="004C0608">
              <w:rPr>
                <w:noProof/>
                <w:webHidden/>
              </w:rPr>
              <w:t>57</w:t>
            </w:r>
            <w:r w:rsidR="004C0608">
              <w:rPr>
                <w:noProof/>
                <w:webHidden/>
              </w:rPr>
              <w:fldChar w:fldCharType="end"/>
            </w:r>
          </w:hyperlink>
        </w:p>
        <w:p w14:paraId="31384B20" w14:textId="64771DBE" w:rsidR="004C0608" w:rsidRDefault="000C21FD">
          <w:pPr>
            <w:pStyle w:val="TOC2"/>
            <w:rPr>
              <w:rFonts w:asciiTheme="minorHAnsi" w:eastAsiaTheme="minorEastAsia" w:hAnsiTheme="minorHAnsi" w:cstheme="minorBidi"/>
              <w:caps w:val="0"/>
              <w:noProof/>
              <w:sz w:val="22"/>
              <w:szCs w:val="22"/>
            </w:rPr>
          </w:pPr>
          <w:hyperlink w:anchor="_Toc211867630" w:history="1">
            <w:r w:rsidR="004C0608" w:rsidRPr="00960074">
              <w:rPr>
                <w:rStyle w:val="Hyperlink"/>
                <w:noProof/>
              </w:rPr>
              <w:t>8.2</w:t>
            </w:r>
            <w:r w:rsidR="004C0608">
              <w:rPr>
                <w:rFonts w:asciiTheme="minorHAnsi" w:eastAsiaTheme="minorEastAsia" w:hAnsiTheme="minorHAnsi" w:cstheme="minorBidi"/>
                <w:caps w:val="0"/>
                <w:noProof/>
                <w:sz w:val="22"/>
                <w:szCs w:val="22"/>
              </w:rPr>
              <w:tab/>
            </w:r>
            <w:r w:rsidR="004C0608" w:rsidRPr="00960074">
              <w:rPr>
                <w:rStyle w:val="Hyperlink"/>
                <w:noProof/>
              </w:rPr>
              <w:t>DIRECTOR’S RIGHT TO ACCEPT OR REJECT A QUOTE</w:t>
            </w:r>
            <w:r w:rsidR="004C0608">
              <w:rPr>
                <w:noProof/>
                <w:webHidden/>
              </w:rPr>
              <w:tab/>
            </w:r>
            <w:r w:rsidR="004C0608">
              <w:rPr>
                <w:noProof/>
                <w:webHidden/>
              </w:rPr>
              <w:fldChar w:fldCharType="begin"/>
            </w:r>
            <w:r w:rsidR="004C0608">
              <w:rPr>
                <w:noProof/>
                <w:webHidden/>
              </w:rPr>
              <w:instrText xml:space="preserve"> PAGEREF _Toc211867630 \h </w:instrText>
            </w:r>
            <w:r w:rsidR="004C0608">
              <w:rPr>
                <w:noProof/>
                <w:webHidden/>
              </w:rPr>
            </w:r>
            <w:r w:rsidR="004C0608">
              <w:rPr>
                <w:noProof/>
                <w:webHidden/>
              </w:rPr>
              <w:fldChar w:fldCharType="separate"/>
            </w:r>
            <w:r w:rsidR="004C0608">
              <w:rPr>
                <w:noProof/>
                <w:webHidden/>
              </w:rPr>
              <w:t>57</w:t>
            </w:r>
            <w:r w:rsidR="004C0608">
              <w:rPr>
                <w:noProof/>
                <w:webHidden/>
              </w:rPr>
              <w:fldChar w:fldCharType="end"/>
            </w:r>
          </w:hyperlink>
        </w:p>
        <w:p w14:paraId="57A6E7E9" w14:textId="2B1CF6B0" w:rsidR="004C0608" w:rsidRDefault="000C21FD">
          <w:pPr>
            <w:pStyle w:val="TOC2"/>
            <w:rPr>
              <w:rFonts w:asciiTheme="minorHAnsi" w:eastAsiaTheme="minorEastAsia" w:hAnsiTheme="minorHAnsi" w:cstheme="minorBidi"/>
              <w:caps w:val="0"/>
              <w:noProof/>
              <w:sz w:val="22"/>
              <w:szCs w:val="22"/>
            </w:rPr>
          </w:pPr>
          <w:hyperlink w:anchor="_Toc211867631" w:history="1">
            <w:r w:rsidR="004C0608" w:rsidRPr="00960074">
              <w:rPr>
                <w:rStyle w:val="Hyperlink"/>
                <w:noProof/>
              </w:rPr>
              <w:t>8.3</w:t>
            </w:r>
            <w:r w:rsidR="004C0608">
              <w:rPr>
                <w:rFonts w:asciiTheme="minorHAnsi" w:eastAsiaTheme="minorEastAsia" w:hAnsiTheme="minorHAnsi" w:cstheme="minorBidi"/>
                <w:caps w:val="0"/>
                <w:noProof/>
                <w:sz w:val="22"/>
                <w:szCs w:val="22"/>
              </w:rPr>
              <w:tab/>
            </w:r>
            <w:r w:rsidR="004C0608" w:rsidRPr="00960074">
              <w:rPr>
                <w:rStyle w:val="Hyperlink"/>
                <w:noProof/>
              </w:rPr>
              <w:t>RECIPROCITY FOR JURISDICTIONAL BIDDER PREFERENCE</w:t>
            </w:r>
            <w:r w:rsidR="004C0608">
              <w:rPr>
                <w:noProof/>
                <w:webHidden/>
              </w:rPr>
              <w:tab/>
            </w:r>
            <w:r w:rsidR="004C0608">
              <w:rPr>
                <w:noProof/>
                <w:webHidden/>
              </w:rPr>
              <w:fldChar w:fldCharType="begin"/>
            </w:r>
            <w:r w:rsidR="004C0608">
              <w:rPr>
                <w:noProof/>
                <w:webHidden/>
              </w:rPr>
              <w:instrText xml:space="preserve"> PAGEREF _Toc211867631 \h </w:instrText>
            </w:r>
            <w:r w:rsidR="004C0608">
              <w:rPr>
                <w:noProof/>
                <w:webHidden/>
              </w:rPr>
            </w:r>
            <w:r w:rsidR="004C0608">
              <w:rPr>
                <w:noProof/>
                <w:webHidden/>
              </w:rPr>
              <w:fldChar w:fldCharType="separate"/>
            </w:r>
            <w:r w:rsidR="004C0608">
              <w:rPr>
                <w:noProof/>
                <w:webHidden/>
              </w:rPr>
              <w:t>57</w:t>
            </w:r>
            <w:r w:rsidR="004C0608">
              <w:rPr>
                <w:noProof/>
                <w:webHidden/>
              </w:rPr>
              <w:fldChar w:fldCharType="end"/>
            </w:r>
          </w:hyperlink>
        </w:p>
        <w:p w14:paraId="391BB4F4" w14:textId="3C1081C0" w:rsidR="004C0608" w:rsidRDefault="000C21FD">
          <w:pPr>
            <w:pStyle w:val="TOC2"/>
            <w:rPr>
              <w:rFonts w:asciiTheme="minorHAnsi" w:eastAsiaTheme="minorEastAsia" w:hAnsiTheme="minorHAnsi" w:cstheme="minorBidi"/>
              <w:caps w:val="0"/>
              <w:noProof/>
              <w:sz w:val="22"/>
              <w:szCs w:val="22"/>
            </w:rPr>
          </w:pPr>
          <w:hyperlink w:anchor="_Toc211867632" w:history="1">
            <w:r w:rsidR="004C0608" w:rsidRPr="00960074">
              <w:rPr>
                <w:rStyle w:val="Hyperlink"/>
                <w:noProof/>
              </w:rPr>
              <w:t>8.4</w:t>
            </w:r>
            <w:r w:rsidR="004C0608">
              <w:rPr>
                <w:rFonts w:asciiTheme="minorHAnsi" w:eastAsiaTheme="minorEastAsia" w:hAnsiTheme="minorHAnsi" w:cstheme="minorBidi"/>
                <w:caps w:val="0"/>
                <w:noProof/>
                <w:sz w:val="22"/>
                <w:szCs w:val="22"/>
              </w:rPr>
              <w:tab/>
            </w:r>
            <w:r w:rsidR="004C0608" w:rsidRPr="00960074">
              <w:rPr>
                <w:rStyle w:val="Hyperlink"/>
                <w:noProof/>
              </w:rPr>
              <w:t>CLARIFICATION OF QUOTE</w:t>
            </w:r>
            <w:r w:rsidR="004C0608">
              <w:rPr>
                <w:noProof/>
                <w:webHidden/>
              </w:rPr>
              <w:tab/>
            </w:r>
            <w:r w:rsidR="004C0608">
              <w:rPr>
                <w:noProof/>
                <w:webHidden/>
              </w:rPr>
              <w:fldChar w:fldCharType="begin"/>
            </w:r>
            <w:r w:rsidR="004C0608">
              <w:rPr>
                <w:noProof/>
                <w:webHidden/>
              </w:rPr>
              <w:instrText xml:space="preserve"> PAGEREF _Toc211867632 \h </w:instrText>
            </w:r>
            <w:r w:rsidR="004C0608">
              <w:rPr>
                <w:noProof/>
                <w:webHidden/>
              </w:rPr>
            </w:r>
            <w:r w:rsidR="004C0608">
              <w:rPr>
                <w:noProof/>
                <w:webHidden/>
              </w:rPr>
              <w:fldChar w:fldCharType="separate"/>
            </w:r>
            <w:r w:rsidR="004C0608">
              <w:rPr>
                <w:noProof/>
                <w:webHidden/>
              </w:rPr>
              <w:t>57</w:t>
            </w:r>
            <w:r w:rsidR="004C0608">
              <w:rPr>
                <w:noProof/>
                <w:webHidden/>
              </w:rPr>
              <w:fldChar w:fldCharType="end"/>
            </w:r>
          </w:hyperlink>
        </w:p>
        <w:p w14:paraId="76F9D046" w14:textId="4DA71863" w:rsidR="004C0608" w:rsidRDefault="000C21FD">
          <w:pPr>
            <w:pStyle w:val="TOC2"/>
            <w:rPr>
              <w:rFonts w:asciiTheme="minorHAnsi" w:eastAsiaTheme="minorEastAsia" w:hAnsiTheme="minorHAnsi" w:cstheme="minorBidi"/>
              <w:caps w:val="0"/>
              <w:noProof/>
              <w:sz w:val="22"/>
              <w:szCs w:val="22"/>
            </w:rPr>
          </w:pPr>
          <w:hyperlink w:anchor="_Toc211867633" w:history="1">
            <w:r w:rsidR="004C0608" w:rsidRPr="00960074">
              <w:rPr>
                <w:rStyle w:val="Hyperlink"/>
                <w:noProof/>
              </w:rPr>
              <w:t>8.5</w:t>
            </w:r>
            <w:r w:rsidR="004C0608">
              <w:rPr>
                <w:rFonts w:asciiTheme="minorHAnsi" w:eastAsiaTheme="minorEastAsia" w:hAnsiTheme="minorHAnsi" w:cstheme="minorBidi"/>
                <w:caps w:val="0"/>
                <w:noProof/>
                <w:sz w:val="22"/>
                <w:szCs w:val="22"/>
              </w:rPr>
              <w:tab/>
            </w:r>
            <w:r w:rsidR="004C0608" w:rsidRPr="00960074">
              <w:rPr>
                <w:rStyle w:val="Hyperlink"/>
                <w:noProof/>
              </w:rPr>
              <w:t>ORAL PRESENTATION</w:t>
            </w:r>
            <w:r w:rsidR="004C0608">
              <w:rPr>
                <w:noProof/>
                <w:webHidden/>
              </w:rPr>
              <w:tab/>
            </w:r>
            <w:r w:rsidR="004C0608">
              <w:rPr>
                <w:noProof/>
                <w:webHidden/>
              </w:rPr>
              <w:fldChar w:fldCharType="begin"/>
            </w:r>
            <w:r w:rsidR="004C0608">
              <w:rPr>
                <w:noProof/>
                <w:webHidden/>
              </w:rPr>
              <w:instrText xml:space="preserve"> PAGEREF _Toc211867633 \h </w:instrText>
            </w:r>
            <w:r w:rsidR="004C0608">
              <w:rPr>
                <w:noProof/>
                <w:webHidden/>
              </w:rPr>
            </w:r>
            <w:r w:rsidR="004C0608">
              <w:rPr>
                <w:noProof/>
                <w:webHidden/>
              </w:rPr>
              <w:fldChar w:fldCharType="separate"/>
            </w:r>
            <w:r w:rsidR="004C0608">
              <w:rPr>
                <w:noProof/>
                <w:webHidden/>
              </w:rPr>
              <w:t>57</w:t>
            </w:r>
            <w:r w:rsidR="004C0608">
              <w:rPr>
                <w:noProof/>
                <w:webHidden/>
              </w:rPr>
              <w:fldChar w:fldCharType="end"/>
            </w:r>
          </w:hyperlink>
        </w:p>
        <w:p w14:paraId="68B81340" w14:textId="023CBF46" w:rsidR="004C0608" w:rsidRDefault="000C21FD">
          <w:pPr>
            <w:pStyle w:val="TOC2"/>
            <w:rPr>
              <w:rFonts w:asciiTheme="minorHAnsi" w:eastAsiaTheme="minorEastAsia" w:hAnsiTheme="minorHAnsi" w:cstheme="minorBidi"/>
              <w:caps w:val="0"/>
              <w:noProof/>
              <w:sz w:val="22"/>
              <w:szCs w:val="22"/>
            </w:rPr>
          </w:pPr>
          <w:hyperlink w:anchor="_Toc211867634" w:history="1">
            <w:r w:rsidR="004C0608" w:rsidRPr="00960074">
              <w:rPr>
                <w:rStyle w:val="Hyperlink"/>
                <w:noProof/>
              </w:rPr>
              <w:t>8.6</w:t>
            </w:r>
            <w:r w:rsidR="004C0608">
              <w:rPr>
                <w:rFonts w:asciiTheme="minorHAnsi" w:eastAsiaTheme="minorEastAsia" w:hAnsiTheme="minorHAnsi" w:cstheme="minorBidi"/>
                <w:caps w:val="0"/>
                <w:noProof/>
                <w:sz w:val="22"/>
                <w:szCs w:val="22"/>
              </w:rPr>
              <w:tab/>
            </w:r>
            <w:r w:rsidR="004C0608" w:rsidRPr="00960074">
              <w:rPr>
                <w:rStyle w:val="Hyperlink"/>
                <w:noProof/>
              </w:rPr>
              <w:t>TIE QUOTES</w:t>
            </w:r>
            <w:r w:rsidR="004C0608">
              <w:rPr>
                <w:noProof/>
                <w:webHidden/>
              </w:rPr>
              <w:tab/>
            </w:r>
            <w:r w:rsidR="004C0608">
              <w:rPr>
                <w:noProof/>
                <w:webHidden/>
              </w:rPr>
              <w:fldChar w:fldCharType="begin"/>
            </w:r>
            <w:r w:rsidR="004C0608">
              <w:rPr>
                <w:noProof/>
                <w:webHidden/>
              </w:rPr>
              <w:instrText xml:space="preserve"> PAGEREF _Toc211867634 \h </w:instrText>
            </w:r>
            <w:r w:rsidR="004C0608">
              <w:rPr>
                <w:noProof/>
                <w:webHidden/>
              </w:rPr>
            </w:r>
            <w:r w:rsidR="004C0608">
              <w:rPr>
                <w:noProof/>
                <w:webHidden/>
              </w:rPr>
              <w:fldChar w:fldCharType="separate"/>
            </w:r>
            <w:r w:rsidR="004C0608">
              <w:rPr>
                <w:noProof/>
                <w:webHidden/>
              </w:rPr>
              <w:t>57</w:t>
            </w:r>
            <w:r w:rsidR="004C0608">
              <w:rPr>
                <w:noProof/>
                <w:webHidden/>
              </w:rPr>
              <w:fldChar w:fldCharType="end"/>
            </w:r>
          </w:hyperlink>
        </w:p>
        <w:p w14:paraId="78C767F8" w14:textId="79E6C0FF" w:rsidR="004C0608" w:rsidRDefault="000C21FD">
          <w:pPr>
            <w:pStyle w:val="TOC2"/>
            <w:rPr>
              <w:rFonts w:asciiTheme="minorHAnsi" w:eastAsiaTheme="minorEastAsia" w:hAnsiTheme="minorHAnsi" w:cstheme="minorBidi"/>
              <w:caps w:val="0"/>
              <w:noProof/>
              <w:sz w:val="22"/>
              <w:szCs w:val="22"/>
            </w:rPr>
          </w:pPr>
          <w:hyperlink w:anchor="_Toc211867635" w:history="1">
            <w:r w:rsidR="004C0608" w:rsidRPr="00960074">
              <w:rPr>
                <w:rStyle w:val="Hyperlink"/>
                <w:noProof/>
              </w:rPr>
              <w:t>8.7</w:t>
            </w:r>
            <w:r w:rsidR="004C0608">
              <w:rPr>
                <w:rFonts w:asciiTheme="minorHAnsi" w:eastAsiaTheme="minorEastAsia" w:hAnsiTheme="minorHAnsi" w:cstheme="minorBidi"/>
                <w:caps w:val="0"/>
                <w:noProof/>
                <w:sz w:val="22"/>
                <w:szCs w:val="22"/>
              </w:rPr>
              <w:tab/>
            </w:r>
            <w:r w:rsidR="004C0608" w:rsidRPr="00960074">
              <w:rPr>
                <w:rStyle w:val="Hyperlink"/>
                <w:noProof/>
              </w:rPr>
              <w:t>STATE'S RIGHT TO INSPECT BIDDER’S FACILITIES</w:t>
            </w:r>
            <w:r w:rsidR="004C0608">
              <w:rPr>
                <w:noProof/>
                <w:webHidden/>
              </w:rPr>
              <w:tab/>
            </w:r>
            <w:r w:rsidR="004C0608">
              <w:rPr>
                <w:noProof/>
                <w:webHidden/>
              </w:rPr>
              <w:fldChar w:fldCharType="begin"/>
            </w:r>
            <w:r w:rsidR="004C0608">
              <w:rPr>
                <w:noProof/>
                <w:webHidden/>
              </w:rPr>
              <w:instrText xml:space="preserve"> PAGEREF _Toc211867635 \h </w:instrText>
            </w:r>
            <w:r w:rsidR="004C0608">
              <w:rPr>
                <w:noProof/>
                <w:webHidden/>
              </w:rPr>
            </w:r>
            <w:r w:rsidR="004C0608">
              <w:rPr>
                <w:noProof/>
                <w:webHidden/>
              </w:rPr>
              <w:fldChar w:fldCharType="separate"/>
            </w:r>
            <w:r w:rsidR="004C0608">
              <w:rPr>
                <w:noProof/>
                <w:webHidden/>
              </w:rPr>
              <w:t>57</w:t>
            </w:r>
            <w:r w:rsidR="004C0608">
              <w:rPr>
                <w:noProof/>
                <w:webHidden/>
              </w:rPr>
              <w:fldChar w:fldCharType="end"/>
            </w:r>
          </w:hyperlink>
        </w:p>
        <w:p w14:paraId="14ECA09D" w14:textId="453F3684" w:rsidR="004C0608" w:rsidRDefault="000C21FD">
          <w:pPr>
            <w:pStyle w:val="TOC2"/>
            <w:rPr>
              <w:rFonts w:asciiTheme="minorHAnsi" w:eastAsiaTheme="minorEastAsia" w:hAnsiTheme="minorHAnsi" w:cstheme="minorBidi"/>
              <w:caps w:val="0"/>
              <w:noProof/>
              <w:sz w:val="22"/>
              <w:szCs w:val="22"/>
            </w:rPr>
          </w:pPr>
          <w:hyperlink w:anchor="_Toc211867636" w:history="1">
            <w:r w:rsidR="004C0608" w:rsidRPr="00960074">
              <w:rPr>
                <w:rStyle w:val="Hyperlink"/>
                <w:noProof/>
              </w:rPr>
              <w:t>8.8</w:t>
            </w:r>
            <w:r w:rsidR="004C0608">
              <w:rPr>
                <w:rFonts w:asciiTheme="minorHAnsi" w:eastAsiaTheme="minorEastAsia" w:hAnsiTheme="minorHAnsi" w:cstheme="minorBidi"/>
                <w:caps w:val="0"/>
                <w:noProof/>
                <w:sz w:val="22"/>
                <w:szCs w:val="22"/>
              </w:rPr>
              <w:tab/>
            </w:r>
            <w:r w:rsidR="004C0608" w:rsidRPr="00960074">
              <w:rPr>
                <w:rStyle w:val="Hyperlink"/>
                <w:noProof/>
              </w:rPr>
              <w:t>STATE'S RIGHT TO CHECK REFERENCES</w:t>
            </w:r>
            <w:r w:rsidR="004C0608">
              <w:rPr>
                <w:noProof/>
                <w:webHidden/>
              </w:rPr>
              <w:tab/>
            </w:r>
            <w:r w:rsidR="004C0608">
              <w:rPr>
                <w:noProof/>
                <w:webHidden/>
              </w:rPr>
              <w:fldChar w:fldCharType="begin"/>
            </w:r>
            <w:r w:rsidR="004C0608">
              <w:rPr>
                <w:noProof/>
                <w:webHidden/>
              </w:rPr>
              <w:instrText xml:space="preserve"> PAGEREF _Toc211867636 \h </w:instrText>
            </w:r>
            <w:r w:rsidR="004C0608">
              <w:rPr>
                <w:noProof/>
                <w:webHidden/>
              </w:rPr>
            </w:r>
            <w:r w:rsidR="004C0608">
              <w:rPr>
                <w:noProof/>
                <w:webHidden/>
              </w:rPr>
              <w:fldChar w:fldCharType="separate"/>
            </w:r>
            <w:r w:rsidR="004C0608">
              <w:rPr>
                <w:noProof/>
                <w:webHidden/>
              </w:rPr>
              <w:t>57</w:t>
            </w:r>
            <w:r w:rsidR="004C0608">
              <w:rPr>
                <w:noProof/>
                <w:webHidden/>
              </w:rPr>
              <w:fldChar w:fldCharType="end"/>
            </w:r>
          </w:hyperlink>
        </w:p>
        <w:p w14:paraId="54DA62E7" w14:textId="72382E3A" w:rsidR="004C0608" w:rsidRDefault="000C21FD">
          <w:pPr>
            <w:pStyle w:val="TOC2"/>
            <w:rPr>
              <w:rFonts w:asciiTheme="minorHAnsi" w:eastAsiaTheme="minorEastAsia" w:hAnsiTheme="minorHAnsi" w:cstheme="minorBidi"/>
              <w:caps w:val="0"/>
              <w:noProof/>
              <w:sz w:val="22"/>
              <w:szCs w:val="22"/>
            </w:rPr>
          </w:pPr>
          <w:hyperlink w:anchor="_Toc211867637" w:history="1">
            <w:r w:rsidR="004C0608" w:rsidRPr="00960074">
              <w:rPr>
                <w:rStyle w:val="Hyperlink"/>
                <w:noProof/>
              </w:rPr>
              <w:t>8.9</w:t>
            </w:r>
            <w:r w:rsidR="004C0608">
              <w:rPr>
                <w:rFonts w:asciiTheme="minorHAnsi" w:eastAsiaTheme="minorEastAsia" w:hAnsiTheme="minorHAnsi" w:cstheme="minorBidi"/>
                <w:caps w:val="0"/>
                <w:noProof/>
                <w:sz w:val="22"/>
                <w:szCs w:val="22"/>
              </w:rPr>
              <w:tab/>
            </w:r>
            <w:r w:rsidR="004C0608" w:rsidRPr="00960074">
              <w:rPr>
                <w:rStyle w:val="Hyperlink"/>
                <w:noProof/>
              </w:rPr>
              <w:t>EVALUATION CRITERIA</w:t>
            </w:r>
            <w:r w:rsidR="004C0608">
              <w:rPr>
                <w:noProof/>
                <w:webHidden/>
              </w:rPr>
              <w:tab/>
            </w:r>
            <w:r w:rsidR="004C0608">
              <w:rPr>
                <w:noProof/>
                <w:webHidden/>
              </w:rPr>
              <w:fldChar w:fldCharType="begin"/>
            </w:r>
            <w:r w:rsidR="004C0608">
              <w:rPr>
                <w:noProof/>
                <w:webHidden/>
              </w:rPr>
              <w:instrText xml:space="preserve"> PAGEREF _Toc211867637 \h </w:instrText>
            </w:r>
            <w:r w:rsidR="004C0608">
              <w:rPr>
                <w:noProof/>
                <w:webHidden/>
              </w:rPr>
            </w:r>
            <w:r w:rsidR="004C0608">
              <w:rPr>
                <w:noProof/>
                <w:webHidden/>
              </w:rPr>
              <w:fldChar w:fldCharType="separate"/>
            </w:r>
            <w:r w:rsidR="004C0608">
              <w:rPr>
                <w:noProof/>
                <w:webHidden/>
              </w:rPr>
              <w:t>57</w:t>
            </w:r>
            <w:r w:rsidR="004C0608">
              <w:rPr>
                <w:noProof/>
                <w:webHidden/>
              </w:rPr>
              <w:fldChar w:fldCharType="end"/>
            </w:r>
          </w:hyperlink>
        </w:p>
        <w:p w14:paraId="591116C7" w14:textId="6B52610D" w:rsidR="004C0608" w:rsidRDefault="000C21FD">
          <w:pPr>
            <w:pStyle w:val="TOC3"/>
            <w:rPr>
              <w:rFonts w:asciiTheme="minorHAnsi" w:eastAsiaTheme="minorEastAsia" w:hAnsiTheme="minorHAnsi" w:cstheme="minorBidi"/>
              <w:iCs w:val="0"/>
              <w:caps w:val="0"/>
              <w:noProof/>
              <w:sz w:val="22"/>
              <w:szCs w:val="22"/>
            </w:rPr>
          </w:pPr>
          <w:hyperlink w:anchor="_Toc211867638" w:history="1">
            <w:r w:rsidR="004C0608" w:rsidRPr="00960074">
              <w:rPr>
                <w:rStyle w:val="Hyperlink"/>
                <w:rFonts w:cstheme="minorHAnsi"/>
                <w:noProof/>
              </w:rPr>
              <w:t>8.9.1</w:t>
            </w:r>
            <w:r w:rsidR="004C0608">
              <w:rPr>
                <w:rFonts w:asciiTheme="minorHAnsi" w:eastAsiaTheme="minorEastAsia" w:hAnsiTheme="minorHAnsi" w:cstheme="minorBidi"/>
                <w:iCs w:val="0"/>
                <w:caps w:val="0"/>
                <w:noProof/>
                <w:sz w:val="22"/>
                <w:szCs w:val="22"/>
              </w:rPr>
              <w:tab/>
            </w:r>
            <w:r w:rsidR="004C0608" w:rsidRPr="00960074">
              <w:rPr>
                <w:rStyle w:val="Hyperlink"/>
                <w:noProof/>
              </w:rPr>
              <w:t>TECHNICAL EVALUATION CRITERIA</w:t>
            </w:r>
            <w:r w:rsidR="004C0608">
              <w:rPr>
                <w:noProof/>
                <w:webHidden/>
              </w:rPr>
              <w:tab/>
            </w:r>
            <w:r w:rsidR="004C0608">
              <w:rPr>
                <w:noProof/>
                <w:webHidden/>
              </w:rPr>
              <w:fldChar w:fldCharType="begin"/>
            </w:r>
            <w:r w:rsidR="004C0608">
              <w:rPr>
                <w:noProof/>
                <w:webHidden/>
              </w:rPr>
              <w:instrText xml:space="preserve"> PAGEREF _Toc211867638 \h </w:instrText>
            </w:r>
            <w:r w:rsidR="004C0608">
              <w:rPr>
                <w:noProof/>
                <w:webHidden/>
              </w:rPr>
            </w:r>
            <w:r w:rsidR="004C0608">
              <w:rPr>
                <w:noProof/>
                <w:webHidden/>
              </w:rPr>
              <w:fldChar w:fldCharType="separate"/>
            </w:r>
            <w:r w:rsidR="004C0608">
              <w:rPr>
                <w:noProof/>
                <w:webHidden/>
              </w:rPr>
              <w:t>58</w:t>
            </w:r>
            <w:r w:rsidR="004C0608">
              <w:rPr>
                <w:noProof/>
                <w:webHidden/>
              </w:rPr>
              <w:fldChar w:fldCharType="end"/>
            </w:r>
          </w:hyperlink>
        </w:p>
        <w:p w14:paraId="7FA3A87B" w14:textId="0361BD3C" w:rsidR="004C0608" w:rsidRDefault="000C21FD">
          <w:pPr>
            <w:pStyle w:val="TOC3"/>
            <w:rPr>
              <w:rFonts w:asciiTheme="minorHAnsi" w:eastAsiaTheme="minorEastAsia" w:hAnsiTheme="minorHAnsi" w:cstheme="minorBidi"/>
              <w:iCs w:val="0"/>
              <w:caps w:val="0"/>
              <w:noProof/>
              <w:sz w:val="22"/>
              <w:szCs w:val="22"/>
            </w:rPr>
          </w:pPr>
          <w:hyperlink w:anchor="_Toc211867639" w:history="1">
            <w:r w:rsidR="004C0608" w:rsidRPr="00960074">
              <w:rPr>
                <w:rStyle w:val="Hyperlink"/>
                <w:rFonts w:cstheme="minorHAnsi"/>
                <w:noProof/>
              </w:rPr>
              <w:t>8.9.2</w:t>
            </w:r>
            <w:r w:rsidR="004C0608">
              <w:rPr>
                <w:rFonts w:asciiTheme="minorHAnsi" w:eastAsiaTheme="minorEastAsia" w:hAnsiTheme="minorHAnsi" w:cstheme="minorBidi"/>
                <w:iCs w:val="0"/>
                <w:caps w:val="0"/>
                <w:noProof/>
                <w:sz w:val="22"/>
                <w:szCs w:val="22"/>
              </w:rPr>
              <w:tab/>
            </w:r>
            <w:r w:rsidR="004C0608" w:rsidRPr="00960074">
              <w:rPr>
                <w:rStyle w:val="Hyperlink"/>
                <w:noProof/>
              </w:rPr>
              <w:t>PRICE EVALUATION</w:t>
            </w:r>
            <w:r w:rsidR="004C0608">
              <w:rPr>
                <w:noProof/>
                <w:webHidden/>
              </w:rPr>
              <w:tab/>
            </w:r>
            <w:r w:rsidR="004C0608">
              <w:rPr>
                <w:noProof/>
                <w:webHidden/>
              </w:rPr>
              <w:fldChar w:fldCharType="begin"/>
            </w:r>
            <w:r w:rsidR="004C0608">
              <w:rPr>
                <w:noProof/>
                <w:webHidden/>
              </w:rPr>
              <w:instrText xml:space="preserve"> PAGEREF _Toc211867639 \h </w:instrText>
            </w:r>
            <w:r w:rsidR="004C0608">
              <w:rPr>
                <w:noProof/>
                <w:webHidden/>
              </w:rPr>
            </w:r>
            <w:r w:rsidR="004C0608">
              <w:rPr>
                <w:noProof/>
                <w:webHidden/>
              </w:rPr>
              <w:fldChar w:fldCharType="separate"/>
            </w:r>
            <w:r w:rsidR="004C0608">
              <w:rPr>
                <w:noProof/>
                <w:webHidden/>
              </w:rPr>
              <w:t>58</w:t>
            </w:r>
            <w:r w:rsidR="004C0608">
              <w:rPr>
                <w:noProof/>
                <w:webHidden/>
              </w:rPr>
              <w:fldChar w:fldCharType="end"/>
            </w:r>
          </w:hyperlink>
        </w:p>
        <w:p w14:paraId="44836EDE" w14:textId="2A099291" w:rsidR="004C0608" w:rsidRDefault="000C21FD">
          <w:pPr>
            <w:pStyle w:val="TOC2"/>
            <w:rPr>
              <w:rFonts w:asciiTheme="minorHAnsi" w:eastAsiaTheme="minorEastAsia" w:hAnsiTheme="minorHAnsi" w:cstheme="minorBidi"/>
              <w:caps w:val="0"/>
              <w:noProof/>
              <w:sz w:val="22"/>
              <w:szCs w:val="22"/>
            </w:rPr>
          </w:pPr>
          <w:hyperlink w:anchor="_Toc211867640" w:history="1">
            <w:r w:rsidR="004C0608" w:rsidRPr="00960074">
              <w:rPr>
                <w:rStyle w:val="Hyperlink"/>
                <w:noProof/>
              </w:rPr>
              <w:t>8.10</w:t>
            </w:r>
            <w:r w:rsidR="004C0608">
              <w:rPr>
                <w:rFonts w:asciiTheme="minorHAnsi" w:eastAsiaTheme="minorEastAsia" w:hAnsiTheme="minorHAnsi" w:cstheme="minorBidi"/>
                <w:caps w:val="0"/>
                <w:noProof/>
                <w:sz w:val="22"/>
                <w:szCs w:val="22"/>
              </w:rPr>
              <w:tab/>
            </w:r>
            <w:r w:rsidR="004C0608" w:rsidRPr="00960074">
              <w:rPr>
                <w:rStyle w:val="Hyperlink"/>
                <w:noProof/>
              </w:rPr>
              <w:t>QUOTE DISCREPANCIES</w:t>
            </w:r>
            <w:r w:rsidR="004C0608">
              <w:rPr>
                <w:noProof/>
                <w:webHidden/>
              </w:rPr>
              <w:tab/>
            </w:r>
            <w:r w:rsidR="004C0608">
              <w:rPr>
                <w:noProof/>
                <w:webHidden/>
              </w:rPr>
              <w:fldChar w:fldCharType="begin"/>
            </w:r>
            <w:r w:rsidR="004C0608">
              <w:rPr>
                <w:noProof/>
                <w:webHidden/>
              </w:rPr>
              <w:instrText xml:space="preserve"> PAGEREF _Toc211867640 \h </w:instrText>
            </w:r>
            <w:r w:rsidR="004C0608">
              <w:rPr>
                <w:noProof/>
                <w:webHidden/>
              </w:rPr>
            </w:r>
            <w:r w:rsidR="004C0608">
              <w:rPr>
                <w:noProof/>
                <w:webHidden/>
              </w:rPr>
              <w:fldChar w:fldCharType="separate"/>
            </w:r>
            <w:r w:rsidR="004C0608">
              <w:rPr>
                <w:noProof/>
                <w:webHidden/>
              </w:rPr>
              <w:t>58</w:t>
            </w:r>
            <w:r w:rsidR="004C0608">
              <w:rPr>
                <w:noProof/>
                <w:webHidden/>
              </w:rPr>
              <w:fldChar w:fldCharType="end"/>
            </w:r>
          </w:hyperlink>
        </w:p>
        <w:p w14:paraId="014121FB" w14:textId="32E5144A" w:rsidR="004C0608" w:rsidRDefault="000C21FD">
          <w:pPr>
            <w:pStyle w:val="TOC2"/>
            <w:rPr>
              <w:rFonts w:asciiTheme="minorHAnsi" w:eastAsiaTheme="minorEastAsia" w:hAnsiTheme="minorHAnsi" w:cstheme="minorBidi"/>
              <w:caps w:val="0"/>
              <w:noProof/>
              <w:sz w:val="22"/>
              <w:szCs w:val="22"/>
            </w:rPr>
          </w:pPr>
          <w:hyperlink w:anchor="_Toc211867641" w:history="1">
            <w:r w:rsidR="004C0608" w:rsidRPr="00960074">
              <w:rPr>
                <w:rStyle w:val="Hyperlink"/>
                <w:noProof/>
              </w:rPr>
              <w:t>8.11</w:t>
            </w:r>
            <w:r w:rsidR="004C0608">
              <w:rPr>
                <w:rFonts w:asciiTheme="minorHAnsi" w:eastAsiaTheme="minorEastAsia" w:hAnsiTheme="minorHAnsi" w:cstheme="minorBidi"/>
                <w:caps w:val="0"/>
                <w:noProof/>
                <w:sz w:val="22"/>
                <w:szCs w:val="22"/>
              </w:rPr>
              <w:tab/>
            </w:r>
            <w:r w:rsidR="004C0608" w:rsidRPr="00960074">
              <w:rPr>
                <w:rStyle w:val="Hyperlink"/>
                <w:noProof/>
              </w:rPr>
              <w:t>NEGOTIATION</w:t>
            </w:r>
            <w:r w:rsidR="004C0608">
              <w:rPr>
                <w:noProof/>
                <w:webHidden/>
              </w:rPr>
              <w:tab/>
            </w:r>
            <w:r w:rsidR="004C0608">
              <w:rPr>
                <w:noProof/>
                <w:webHidden/>
              </w:rPr>
              <w:fldChar w:fldCharType="begin"/>
            </w:r>
            <w:r w:rsidR="004C0608">
              <w:rPr>
                <w:noProof/>
                <w:webHidden/>
              </w:rPr>
              <w:instrText xml:space="preserve"> PAGEREF _Toc211867641 \h </w:instrText>
            </w:r>
            <w:r w:rsidR="004C0608">
              <w:rPr>
                <w:noProof/>
                <w:webHidden/>
              </w:rPr>
            </w:r>
            <w:r w:rsidR="004C0608">
              <w:rPr>
                <w:noProof/>
                <w:webHidden/>
              </w:rPr>
              <w:fldChar w:fldCharType="separate"/>
            </w:r>
            <w:r w:rsidR="004C0608">
              <w:rPr>
                <w:noProof/>
                <w:webHidden/>
              </w:rPr>
              <w:t>58</w:t>
            </w:r>
            <w:r w:rsidR="004C0608">
              <w:rPr>
                <w:noProof/>
                <w:webHidden/>
              </w:rPr>
              <w:fldChar w:fldCharType="end"/>
            </w:r>
          </w:hyperlink>
        </w:p>
        <w:p w14:paraId="3AC139CE" w14:textId="13FC2D71" w:rsidR="004C0608" w:rsidRDefault="000C21FD">
          <w:pPr>
            <w:pStyle w:val="TOC2"/>
            <w:rPr>
              <w:rFonts w:asciiTheme="minorHAnsi" w:eastAsiaTheme="minorEastAsia" w:hAnsiTheme="minorHAnsi" w:cstheme="minorBidi"/>
              <w:caps w:val="0"/>
              <w:noProof/>
              <w:sz w:val="22"/>
              <w:szCs w:val="22"/>
            </w:rPr>
          </w:pPr>
          <w:hyperlink w:anchor="_Toc211867642" w:history="1">
            <w:r w:rsidR="004C0608" w:rsidRPr="00960074">
              <w:rPr>
                <w:rStyle w:val="Hyperlink"/>
                <w:noProof/>
              </w:rPr>
              <w:t>8.12</w:t>
            </w:r>
            <w:r w:rsidR="004C0608">
              <w:rPr>
                <w:rFonts w:asciiTheme="minorHAnsi" w:eastAsiaTheme="minorEastAsia" w:hAnsiTheme="minorHAnsi" w:cstheme="minorBidi"/>
                <w:caps w:val="0"/>
                <w:noProof/>
                <w:sz w:val="22"/>
                <w:szCs w:val="22"/>
              </w:rPr>
              <w:tab/>
            </w:r>
            <w:r w:rsidR="004C0608" w:rsidRPr="00960074">
              <w:rPr>
                <w:rStyle w:val="Hyperlink"/>
                <w:noProof/>
              </w:rPr>
              <w:t>BEST AND FINAL OFFER (BAFO)</w:t>
            </w:r>
            <w:r w:rsidR="004C0608">
              <w:rPr>
                <w:noProof/>
                <w:webHidden/>
              </w:rPr>
              <w:tab/>
            </w:r>
            <w:r w:rsidR="004C0608">
              <w:rPr>
                <w:noProof/>
                <w:webHidden/>
              </w:rPr>
              <w:fldChar w:fldCharType="begin"/>
            </w:r>
            <w:r w:rsidR="004C0608">
              <w:rPr>
                <w:noProof/>
                <w:webHidden/>
              </w:rPr>
              <w:instrText xml:space="preserve"> PAGEREF _Toc211867642 \h </w:instrText>
            </w:r>
            <w:r w:rsidR="004C0608">
              <w:rPr>
                <w:noProof/>
                <w:webHidden/>
              </w:rPr>
            </w:r>
            <w:r w:rsidR="004C0608">
              <w:rPr>
                <w:noProof/>
                <w:webHidden/>
              </w:rPr>
              <w:fldChar w:fldCharType="separate"/>
            </w:r>
            <w:r w:rsidR="004C0608">
              <w:rPr>
                <w:noProof/>
                <w:webHidden/>
              </w:rPr>
              <w:t>58</w:t>
            </w:r>
            <w:r w:rsidR="004C0608">
              <w:rPr>
                <w:noProof/>
                <w:webHidden/>
              </w:rPr>
              <w:fldChar w:fldCharType="end"/>
            </w:r>
          </w:hyperlink>
        </w:p>
        <w:p w14:paraId="21D36057" w14:textId="1026F4AE" w:rsidR="004C0608" w:rsidRDefault="000C21FD">
          <w:pPr>
            <w:pStyle w:val="TOC2"/>
            <w:rPr>
              <w:rFonts w:asciiTheme="minorHAnsi" w:eastAsiaTheme="minorEastAsia" w:hAnsiTheme="minorHAnsi" w:cstheme="minorBidi"/>
              <w:caps w:val="0"/>
              <w:noProof/>
              <w:sz w:val="22"/>
              <w:szCs w:val="22"/>
            </w:rPr>
          </w:pPr>
          <w:hyperlink w:anchor="_Toc211867643" w:history="1">
            <w:r w:rsidR="004C0608" w:rsidRPr="00960074">
              <w:rPr>
                <w:rStyle w:val="Hyperlink"/>
                <w:noProof/>
              </w:rPr>
              <w:t>8.13</w:t>
            </w:r>
            <w:r w:rsidR="004C0608">
              <w:rPr>
                <w:rFonts w:asciiTheme="minorHAnsi" w:eastAsiaTheme="minorEastAsia" w:hAnsiTheme="minorHAnsi" w:cstheme="minorBidi"/>
                <w:caps w:val="0"/>
                <w:noProof/>
                <w:sz w:val="22"/>
                <w:szCs w:val="22"/>
              </w:rPr>
              <w:tab/>
            </w:r>
            <w:r w:rsidR="004C0608" w:rsidRPr="00960074">
              <w:rPr>
                <w:rStyle w:val="Hyperlink"/>
                <w:noProof/>
              </w:rPr>
              <w:t xml:space="preserve">“REQUEST FOR REVISION” WITHIN </w:t>
            </w:r>
            <w:r w:rsidR="004C0608" w:rsidRPr="00960074">
              <w:rPr>
                <w:rStyle w:val="Hyperlink"/>
                <w:i/>
                <w:iCs/>
                <w:noProof/>
              </w:rPr>
              <w:t>NJSTART</w:t>
            </w:r>
            <w:r w:rsidR="004C0608">
              <w:rPr>
                <w:noProof/>
                <w:webHidden/>
              </w:rPr>
              <w:tab/>
            </w:r>
            <w:r w:rsidR="004C0608">
              <w:rPr>
                <w:noProof/>
                <w:webHidden/>
              </w:rPr>
              <w:fldChar w:fldCharType="begin"/>
            </w:r>
            <w:r w:rsidR="004C0608">
              <w:rPr>
                <w:noProof/>
                <w:webHidden/>
              </w:rPr>
              <w:instrText xml:space="preserve"> PAGEREF _Toc211867643 \h </w:instrText>
            </w:r>
            <w:r w:rsidR="004C0608">
              <w:rPr>
                <w:noProof/>
                <w:webHidden/>
              </w:rPr>
            </w:r>
            <w:r w:rsidR="004C0608">
              <w:rPr>
                <w:noProof/>
                <w:webHidden/>
              </w:rPr>
              <w:fldChar w:fldCharType="separate"/>
            </w:r>
            <w:r w:rsidR="004C0608">
              <w:rPr>
                <w:noProof/>
                <w:webHidden/>
              </w:rPr>
              <w:t>58</w:t>
            </w:r>
            <w:r w:rsidR="004C0608">
              <w:rPr>
                <w:noProof/>
                <w:webHidden/>
              </w:rPr>
              <w:fldChar w:fldCharType="end"/>
            </w:r>
          </w:hyperlink>
        </w:p>
        <w:p w14:paraId="4523BA01" w14:textId="138228AE" w:rsidR="004C0608" w:rsidRDefault="000C21FD">
          <w:pPr>
            <w:pStyle w:val="TOC2"/>
            <w:rPr>
              <w:rFonts w:asciiTheme="minorHAnsi" w:eastAsiaTheme="minorEastAsia" w:hAnsiTheme="minorHAnsi" w:cstheme="minorBidi"/>
              <w:caps w:val="0"/>
              <w:noProof/>
              <w:sz w:val="22"/>
              <w:szCs w:val="22"/>
            </w:rPr>
          </w:pPr>
          <w:hyperlink w:anchor="_Toc211867644" w:history="1">
            <w:r w:rsidR="004C0608" w:rsidRPr="00960074">
              <w:rPr>
                <w:rStyle w:val="Hyperlink"/>
                <w:noProof/>
              </w:rPr>
              <w:t>8.14</w:t>
            </w:r>
            <w:r w:rsidR="004C0608">
              <w:rPr>
                <w:rFonts w:asciiTheme="minorHAnsi" w:eastAsiaTheme="minorEastAsia" w:hAnsiTheme="minorHAnsi" w:cstheme="minorBidi"/>
                <w:caps w:val="0"/>
                <w:noProof/>
                <w:sz w:val="22"/>
                <w:szCs w:val="22"/>
              </w:rPr>
              <w:tab/>
            </w:r>
            <w:r w:rsidR="004C0608" w:rsidRPr="00960074">
              <w:rPr>
                <w:rStyle w:val="Hyperlink"/>
                <w:noProof/>
              </w:rPr>
              <w:t>POOR PERFORMANCE</w:t>
            </w:r>
            <w:r w:rsidR="004C0608">
              <w:rPr>
                <w:noProof/>
                <w:webHidden/>
              </w:rPr>
              <w:tab/>
            </w:r>
            <w:r w:rsidR="004C0608">
              <w:rPr>
                <w:noProof/>
                <w:webHidden/>
              </w:rPr>
              <w:fldChar w:fldCharType="begin"/>
            </w:r>
            <w:r w:rsidR="004C0608">
              <w:rPr>
                <w:noProof/>
                <w:webHidden/>
              </w:rPr>
              <w:instrText xml:space="preserve"> PAGEREF _Toc211867644 \h </w:instrText>
            </w:r>
            <w:r w:rsidR="004C0608">
              <w:rPr>
                <w:noProof/>
                <w:webHidden/>
              </w:rPr>
            </w:r>
            <w:r w:rsidR="004C0608">
              <w:rPr>
                <w:noProof/>
                <w:webHidden/>
              </w:rPr>
              <w:fldChar w:fldCharType="separate"/>
            </w:r>
            <w:r w:rsidR="004C0608">
              <w:rPr>
                <w:noProof/>
                <w:webHidden/>
              </w:rPr>
              <w:t>59</w:t>
            </w:r>
            <w:r w:rsidR="004C0608">
              <w:rPr>
                <w:noProof/>
                <w:webHidden/>
              </w:rPr>
              <w:fldChar w:fldCharType="end"/>
            </w:r>
          </w:hyperlink>
        </w:p>
        <w:p w14:paraId="06A38E63" w14:textId="2586D291" w:rsidR="004C0608" w:rsidRDefault="000C21FD">
          <w:pPr>
            <w:pStyle w:val="TOC2"/>
            <w:rPr>
              <w:rFonts w:asciiTheme="minorHAnsi" w:eastAsiaTheme="minorEastAsia" w:hAnsiTheme="minorHAnsi" w:cstheme="minorBidi"/>
              <w:caps w:val="0"/>
              <w:noProof/>
              <w:sz w:val="22"/>
              <w:szCs w:val="22"/>
            </w:rPr>
          </w:pPr>
          <w:hyperlink w:anchor="_Toc211867645" w:history="1">
            <w:r w:rsidR="004C0608" w:rsidRPr="00960074">
              <w:rPr>
                <w:rStyle w:val="Hyperlink"/>
                <w:noProof/>
              </w:rPr>
              <w:t>8.15</w:t>
            </w:r>
            <w:r w:rsidR="004C0608">
              <w:rPr>
                <w:rFonts w:asciiTheme="minorHAnsi" w:eastAsiaTheme="minorEastAsia" w:hAnsiTheme="minorHAnsi" w:cstheme="minorBidi"/>
                <w:caps w:val="0"/>
                <w:noProof/>
                <w:sz w:val="22"/>
                <w:szCs w:val="22"/>
              </w:rPr>
              <w:tab/>
            </w:r>
            <w:r w:rsidR="004C0608" w:rsidRPr="00960074">
              <w:rPr>
                <w:rStyle w:val="Hyperlink"/>
                <w:noProof/>
              </w:rPr>
              <w:t>RECOMMENDATION FOR AWARD</w:t>
            </w:r>
            <w:r w:rsidR="004C0608">
              <w:rPr>
                <w:noProof/>
                <w:webHidden/>
              </w:rPr>
              <w:tab/>
            </w:r>
            <w:r w:rsidR="004C0608">
              <w:rPr>
                <w:noProof/>
                <w:webHidden/>
              </w:rPr>
              <w:fldChar w:fldCharType="begin"/>
            </w:r>
            <w:r w:rsidR="004C0608">
              <w:rPr>
                <w:noProof/>
                <w:webHidden/>
              </w:rPr>
              <w:instrText xml:space="preserve"> PAGEREF _Toc211867645 \h </w:instrText>
            </w:r>
            <w:r w:rsidR="004C0608">
              <w:rPr>
                <w:noProof/>
                <w:webHidden/>
              </w:rPr>
            </w:r>
            <w:r w:rsidR="004C0608">
              <w:rPr>
                <w:noProof/>
                <w:webHidden/>
              </w:rPr>
              <w:fldChar w:fldCharType="separate"/>
            </w:r>
            <w:r w:rsidR="004C0608">
              <w:rPr>
                <w:noProof/>
                <w:webHidden/>
              </w:rPr>
              <w:t>59</w:t>
            </w:r>
            <w:r w:rsidR="004C0608">
              <w:rPr>
                <w:noProof/>
                <w:webHidden/>
              </w:rPr>
              <w:fldChar w:fldCharType="end"/>
            </w:r>
          </w:hyperlink>
        </w:p>
        <w:p w14:paraId="4B9A0D28" w14:textId="146F0404" w:rsidR="004C0608" w:rsidRDefault="000C21FD">
          <w:pPr>
            <w:pStyle w:val="TOC2"/>
            <w:rPr>
              <w:rFonts w:asciiTheme="minorHAnsi" w:eastAsiaTheme="minorEastAsia" w:hAnsiTheme="minorHAnsi" w:cstheme="minorBidi"/>
              <w:caps w:val="0"/>
              <w:noProof/>
              <w:sz w:val="22"/>
              <w:szCs w:val="22"/>
            </w:rPr>
          </w:pPr>
          <w:hyperlink w:anchor="_Toc211867646" w:history="1">
            <w:r w:rsidR="004C0608" w:rsidRPr="00960074">
              <w:rPr>
                <w:rStyle w:val="Hyperlink"/>
                <w:noProof/>
              </w:rPr>
              <w:t>8.16</w:t>
            </w:r>
            <w:r w:rsidR="004C0608">
              <w:rPr>
                <w:rFonts w:asciiTheme="minorHAnsi" w:eastAsiaTheme="minorEastAsia" w:hAnsiTheme="minorHAnsi" w:cstheme="minorBidi"/>
                <w:caps w:val="0"/>
                <w:noProof/>
                <w:sz w:val="22"/>
                <w:szCs w:val="22"/>
              </w:rPr>
              <w:tab/>
            </w:r>
            <w:r w:rsidR="004C0608" w:rsidRPr="00960074">
              <w:rPr>
                <w:rStyle w:val="Hyperlink"/>
                <w:noProof/>
              </w:rPr>
              <w:t>CONTRACT AWARD</w:t>
            </w:r>
            <w:r w:rsidR="004C0608">
              <w:rPr>
                <w:noProof/>
                <w:webHidden/>
              </w:rPr>
              <w:tab/>
            </w:r>
            <w:r w:rsidR="004C0608">
              <w:rPr>
                <w:noProof/>
                <w:webHidden/>
              </w:rPr>
              <w:fldChar w:fldCharType="begin"/>
            </w:r>
            <w:r w:rsidR="004C0608">
              <w:rPr>
                <w:noProof/>
                <w:webHidden/>
              </w:rPr>
              <w:instrText xml:space="preserve"> PAGEREF _Toc211867646 \h </w:instrText>
            </w:r>
            <w:r w:rsidR="004C0608">
              <w:rPr>
                <w:noProof/>
                <w:webHidden/>
              </w:rPr>
            </w:r>
            <w:r w:rsidR="004C0608">
              <w:rPr>
                <w:noProof/>
                <w:webHidden/>
              </w:rPr>
              <w:fldChar w:fldCharType="separate"/>
            </w:r>
            <w:r w:rsidR="004C0608">
              <w:rPr>
                <w:noProof/>
                <w:webHidden/>
              </w:rPr>
              <w:t>59</w:t>
            </w:r>
            <w:r w:rsidR="004C0608">
              <w:rPr>
                <w:noProof/>
                <w:webHidden/>
              </w:rPr>
              <w:fldChar w:fldCharType="end"/>
            </w:r>
          </w:hyperlink>
        </w:p>
        <w:p w14:paraId="6FF7A347" w14:textId="35A2BB06" w:rsidR="004C0608" w:rsidRDefault="000C21FD">
          <w:pPr>
            <w:pStyle w:val="TOC1"/>
            <w:tabs>
              <w:tab w:val="left" w:pos="475"/>
            </w:tabs>
            <w:rPr>
              <w:rFonts w:asciiTheme="minorHAnsi" w:eastAsiaTheme="minorEastAsia" w:hAnsiTheme="minorHAnsi" w:cstheme="minorBidi"/>
              <w:b w:val="0"/>
              <w:bCs w:val="0"/>
              <w:caps w:val="0"/>
              <w:noProof/>
              <w:sz w:val="22"/>
              <w:szCs w:val="22"/>
            </w:rPr>
          </w:pPr>
          <w:hyperlink w:anchor="_Toc211867647" w:history="1">
            <w:r w:rsidR="004C0608" w:rsidRPr="00960074">
              <w:rPr>
                <w:rStyle w:val="Hyperlink"/>
                <w:noProof/>
              </w:rPr>
              <w:t>9</w:t>
            </w:r>
            <w:r w:rsidR="004C0608">
              <w:rPr>
                <w:rFonts w:asciiTheme="minorHAnsi" w:eastAsiaTheme="minorEastAsia" w:hAnsiTheme="minorHAnsi" w:cstheme="minorBidi"/>
                <w:b w:val="0"/>
                <w:bCs w:val="0"/>
                <w:caps w:val="0"/>
                <w:noProof/>
                <w:sz w:val="22"/>
                <w:szCs w:val="22"/>
              </w:rPr>
              <w:tab/>
            </w:r>
            <w:r w:rsidR="004C0608" w:rsidRPr="00960074">
              <w:rPr>
                <w:rStyle w:val="Hyperlink"/>
                <w:noProof/>
              </w:rPr>
              <w:t>GLOSSARY</w:t>
            </w:r>
            <w:r w:rsidR="004C0608">
              <w:rPr>
                <w:noProof/>
                <w:webHidden/>
              </w:rPr>
              <w:tab/>
            </w:r>
            <w:r w:rsidR="004C0608">
              <w:rPr>
                <w:noProof/>
                <w:webHidden/>
              </w:rPr>
              <w:fldChar w:fldCharType="begin"/>
            </w:r>
            <w:r w:rsidR="004C0608">
              <w:rPr>
                <w:noProof/>
                <w:webHidden/>
              </w:rPr>
              <w:instrText xml:space="preserve"> PAGEREF _Toc211867647 \h </w:instrText>
            </w:r>
            <w:r w:rsidR="004C0608">
              <w:rPr>
                <w:noProof/>
                <w:webHidden/>
              </w:rPr>
            </w:r>
            <w:r w:rsidR="004C0608">
              <w:rPr>
                <w:noProof/>
                <w:webHidden/>
              </w:rPr>
              <w:fldChar w:fldCharType="separate"/>
            </w:r>
            <w:r w:rsidR="004C0608">
              <w:rPr>
                <w:noProof/>
                <w:webHidden/>
              </w:rPr>
              <w:t>60</w:t>
            </w:r>
            <w:r w:rsidR="004C0608">
              <w:rPr>
                <w:noProof/>
                <w:webHidden/>
              </w:rPr>
              <w:fldChar w:fldCharType="end"/>
            </w:r>
          </w:hyperlink>
        </w:p>
        <w:p w14:paraId="0A3FBC47" w14:textId="18502910" w:rsidR="004C0608" w:rsidRDefault="000C21FD">
          <w:pPr>
            <w:pStyle w:val="TOC2"/>
            <w:rPr>
              <w:rFonts w:asciiTheme="minorHAnsi" w:eastAsiaTheme="minorEastAsia" w:hAnsiTheme="minorHAnsi" w:cstheme="minorBidi"/>
              <w:caps w:val="0"/>
              <w:noProof/>
              <w:sz w:val="22"/>
              <w:szCs w:val="22"/>
            </w:rPr>
          </w:pPr>
          <w:hyperlink w:anchor="_Toc211867648" w:history="1">
            <w:r w:rsidR="004C0608" w:rsidRPr="00960074">
              <w:rPr>
                <w:rStyle w:val="Hyperlink"/>
                <w:noProof/>
              </w:rPr>
              <w:t>9.1</w:t>
            </w:r>
            <w:r w:rsidR="004C0608">
              <w:rPr>
                <w:rFonts w:asciiTheme="minorHAnsi" w:eastAsiaTheme="minorEastAsia" w:hAnsiTheme="minorHAnsi" w:cstheme="minorBidi"/>
                <w:caps w:val="0"/>
                <w:noProof/>
                <w:sz w:val="22"/>
                <w:szCs w:val="22"/>
              </w:rPr>
              <w:tab/>
            </w:r>
            <w:r w:rsidR="004C0608" w:rsidRPr="00960074">
              <w:rPr>
                <w:rStyle w:val="Hyperlink"/>
                <w:noProof/>
              </w:rPr>
              <w:t>CROSSWALK</w:t>
            </w:r>
            <w:r w:rsidR="004C0608">
              <w:rPr>
                <w:noProof/>
                <w:webHidden/>
              </w:rPr>
              <w:tab/>
            </w:r>
            <w:r w:rsidR="004C0608">
              <w:rPr>
                <w:noProof/>
                <w:webHidden/>
              </w:rPr>
              <w:fldChar w:fldCharType="begin"/>
            </w:r>
            <w:r w:rsidR="004C0608">
              <w:rPr>
                <w:noProof/>
                <w:webHidden/>
              </w:rPr>
              <w:instrText xml:space="preserve"> PAGEREF _Toc211867648 \h </w:instrText>
            </w:r>
            <w:r w:rsidR="004C0608">
              <w:rPr>
                <w:noProof/>
                <w:webHidden/>
              </w:rPr>
            </w:r>
            <w:r w:rsidR="004C0608">
              <w:rPr>
                <w:noProof/>
                <w:webHidden/>
              </w:rPr>
              <w:fldChar w:fldCharType="separate"/>
            </w:r>
            <w:r w:rsidR="004C0608">
              <w:rPr>
                <w:noProof/>
                <w:webHidden/>
              </w:rPr>
              <w:t>60</w:t>
            </w:r>
            <w:r w:rsidR="004C0608">
              <w:rPr>
                <w:noProof/>
                <w:webHidden/>
              </w:rPr>
              <w:fldChar w:fldCharType="end"/>
            </w:r>
          </w:hyperlink>
        </w:p>
        <w:p w14:paraId="4A26AF68" w14:textId="3D169B2B" w:rsidR="004C0608" w:rsidRDefault="000C21FD">
          <w:pPr>
            <w:pStyle w:val="TOC2"/>
            <w:rPr>
              <w:rFonts w:asciiTheme="minorHAnsi" w:eastAsiaTheme="minorEastAsia" w:hAnsiTheme="minorHAnsi" w:cstheme="minorBidi"/>
              <w:caps w:val="0"/>
              <w:noProof/>
              <w:sz w:val="22"/>
              <w:szCs w:val="22"/>
            </w:rPr>
          </w:pPr>
          <w:hyperlink w:anchor="_Toc211867649" w:history="1">
            <w:r w:rsidR="004C0608" w:rsidRPr="00960074">
              <w:rPr>
                <w:rStyle w:val="Hyperlink"/>
                <w:noProof/>
              </w:rPr>
              <w:t>9.2</w:t>
            </w:r>
            <w:r w:rsidR="004C0608">
              <w:rPr>
                <w:rFonts w:asciiTheme="minorHAnsi" w:eastAsiaTheme="minorEastAsia" w:hAnsiTheme="minorHAnsi" w:cstheme="minorBidi"/>
                <w:caps w:val="0"/>
                <w:noProof/>
                <w:sz w:val="22"/>
                <w:szCs w:val="22"/>
              </w:rPr>
              <w:tab/>
            </w:r>
            <w:r w:rsidR="004C0608" w:rsidRPr="00960074">
              <w:rPr>
                <w:rStyle w:val="Hyperlink"/>
                <w:noProof/>
              </w:rPr>
              <w:t>DEFINITIONS</w:t>
            </w:r>
            <w:r w:rsidR="004C0608">
              <w:rPr>
                <w:noProof/>
                <w:webHidden/>
              </w:rPr>
              <w:tab/>
            </w:r>
            <w:r w:rsidR="004C0608">
              <w:rPr>
                <w:noProof/>
                <w:webHidden/>
              </w:rPr>
              <w:fldChar w:fldCharType="begin"/>
            </w:r>
            <w:r w:rsidR="004C0608">
              <w:rPr>
                <w:noProof/>
                <w:webHidden/>
              </w:rPr>
              <w:instrText xml:space="preserve"> PAGEREF _Toc211867649 \h </w:instrText>
            </w:r>
            <w:r w:rsidR="004C0608">
              <w:rPr>
                <w:noProof/>
                <w:webHidden/>
              </w:rPr>
            </w:r>
            <w:r w:rsidR="004C0608">
              <w:rPr>
                <w:noProof/>
                <w:webHidden/>
              </w:rPr>
              <w:fldChar w:fldCharType="separate"/>
            </w:r>
            <w:r w:rsidR="004C0608">
              <w:rPr>
                <w:noProof/>
                <w:webHidden/>
              </w:rPr>
              <w:t>60</w:t>
            </w:r>
            <w:r w:rsidR="004C0608">
              <w:rPr>
                <w:noProof/>
                <w:webHidden/>
              </w:rPr>
              <w:fldChar w:fldCharType="end"/>
            </w:r>
          </w:hyperlink>
        </w:p>
        <w:p w14:paraId="49240ACA" w14:textId="26CDFEB6" w:rsidR="004C0608" w:rsidRDefault="000C21FD">
          <w:pPr>
            <w:pStyle w:val="TOC2"/>
            <w:rPr>
              <w:rFonts w:asciiTheme="minorHAnsi" w:eastAsiaTheme="minorEastAsia" w:hAnsiTheme="minorHAnsi" w:cstheme="minorBidi"/>
              <w:caps w:val="0"/>
              <w:noProof/>
              <w:sz w:val="22"/>
              <w:szCs w:val="22"/>
            </w:rPr>
          </w:pPr>
          <w:hyperlink w:anchor="_Toc211867650" w:history="1">
            <w:r w:rsidR="004C0608" w:rsidRPr="00960074">
              <w:rPr>
                <w:rStyle w:val="Hyperlink"/>
                <w:noProof/>
              </w:rPr>
              <w:t>9.3</w:t>
            </w:r>
            <w:r w:rsidR="004C0608">
              <w:rPr>
                <w:rFonts w:asciiTheme="minorHAnsi" w:eastAsiaTheme="minorEastAsia" w:hAnsiTheme="minorHAnsi" w:cstheme="minorBidi"/>
                <w:caps w:val="0"/>
                <w:noProof/>
                <w:sz w:val="22"/>
                <w:szCs w:val="22"/>
              </w:rPr>
              <w:tab/>
            </w:r>
            <w:r w:rsidR="004C0608" w:rsidRPr="00960074">
              <w:rPr>
                <w:rStyle w:val="Hyperlink"/>
                <w:noProof/>
              </w:rPr>
              <w:t>CONTRACT-SPECIFIC DEFINITIONS</w:t>
            </w:r>
            <w:r w:rsidR="004C0608">
              <w:rPr>
                <w:noProof/>
                <w:webHidden/>
              </w:rPr>
              <w:tab/>
            </w:r>
            <w:r w:rsidR="004C0608">
              <w:rPr>
                <w:noProof/>
                <w:webHidden/>
              </w:rPr>
              <w:fldChar w:fldCharType="begin"/>
            </w:r>
            <w:r w:rsidR="004C0608">
              <w:rPr>
                <w:noProof/>
                <w:webHidden/>
              </w:rPr>
              <w:instrText xml:space="preserve"> PAGEREF _Toc211867650 \h </w:instrText>
            </w:r>
            <w:r w:rsidR="004C0608">
              <w:rPr>
                <w:noProof/>
                <w:webHidden/>
              </w:rPr>
            </w:r>
            <w:r w:rsidR="004C0608">
              <w:rPr>
                <w:noProof/>
                <w:webHidden/>
              </w:rPr>
              <w:fldChar w:fldCharType="separate"/>
            </w:r>
            <w:r w:rsidR="004C0608">
              <w:rPr>
                <w:noProof/>
                <w:webHidden/>
              </w:rPr>
              <w:t>65</w:t>
            </w:r>
            <w:r w:rsidR="004C0608">
              <w:rPr>
                <w:noProof/>
                <w:webHidden/>
              </w:rPr>
              <w:fldChar w:fldCharType="end"/>
            </w:r>
          </w:hyperlink>
        </w:p>
        <w:p w14:paraId="0E6C7666" w14:textId="77777777" w:rsidR="0022184D" w:rsidRDefault="00EA5ED8" w:rsidP="0084189F">
          <w:pPr>
            <w:spacing w:after="0" w:line="240" w:lineRule="auto"/>
            <w:rPr>
              <w:b/>
              <w:bCs/>
              <w:noProof/>
              <w:sz w:val="20"/>
              <w:szCs w:val="20"/>
            </w:rPr>
          </w:pPr>
          <w:r w:rsidRPr="0084189F">
            <w:rPr>
              <w:b/>
              <w:bCs/>
              <w:noProof/>
              <w:sz w:val="20"/>
              <w:szCs w:val="20"/>
            </w:rPr>
            <w:fldChar w:fldCharType="end"/>
          </w:r>
        </w:p>
        <w:p w14:paraId="7206D0A3" w14:textId="77777777"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22184D">
            <w:rPr>
              <w:sz w:val="20"/>
              <w:szCs w:val="20"/>
            </w:rPr>
            <w:t>02</w:t>
          </w:r>
          <w:r w:rsidR="00CC37CA">
            <w:rPr>
              <w:sz w:val="20"/>
              <w:szCs w:val="20"/>
            </w:rPr>
            <w:t>/</w:t>
          </w:r>
          <w:r w:rsidR="0022184D">
            <w:rPr>
              <w:sz w:val="20"/>
              <w:szCs w:val="20"/>
            </w:rPr>
            <w:t>08</w:t>
          </w:r>
          <w:r w:rsidR="00CC37CA">
            <w:rPr>
              <w:sz w:val="20"/>
              <w:szCs w:val="20"/>
            </w:rPr>
            <w:t>/202</w:t>
          </w:r>
          <w:r w:rsidR="0022184D">
            <w:rPr>
              <w:sz w:val="20"/>
              <w:szCs w:val="20"/>
            </w:rPr>
            <w:t>4</w:t>
          </w:r>
          <w:r w:rsidRPr="0084189F">
            <w:rPr>
              <w:sz w:val="20"/>
              <w:szCs w:val="20"/>
            </w:rPr>
            <w:t>)</w:t>
          </w:r>
        </w:p>
        <w:p w14:paraId="0A7EF627"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43B5F03D"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5CE253C" w14:textId="77777777" w:rsidR="007C2018" w:rsidRPr="0084189F" w:rsidRDefault="007C2018" w:rsidP="005E48F0">
      <w:pPr>
        <w:pStyle w:val="Heading1"/>
      </w:pPr>
      <w:bookmarkStart w:id="0" w:name="_Toc211867522"/>
      <w:r w:rsidRPr="0084189F">
        <w:t>INTRODUCTION AND SUMMARY OF THE BID SOLICITATION</w:t>
      </w:r>
      <w:bookmarkEnd w:id="0"/>
    </w:p>
    <w:p w14:paraId="407736CE" w14:textId="77777777" w:rsidR="006139A9" w:rsidRPr="0084189F" w:rsidRDefault="00F925FD" w:rsidP="00DD2D49">
      <w:pPr>
        <w:spacing w:after="0" w:line="240" w:lineRule="auto"/>
        <w:jc w:val="both"/>
        <w:rPr>
          <w:sz w:val="20"/>
          <w:szCs w:val="20"/>
        </w:rPr>
      </w:pPr>
      <w:r w:rsidRPr="0084189F">
        <w:rPr>
          <w:sz w:val="20"/>
          <w:szCs w:val="20"/>
        </w:rPr>
        <w:t>This</w:t>
      </w:r>
      <w:r w:rsidR="00812082">
        <w:rPr>
          <w:sz w:val="20"/>
          <w:szCs w:val="20"/>
        </w:rPr>
        <w:t xml:space="preserve"> supplemental</w:t>
      </w:r>
      <w:r w:rsidRPr="0084189F">
        <w:rPr>
          <w:sz w:val="20"/>
          <w:szCs w:val="20"/>
        </w:rPr>
        <w:t xml:space="preserve">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05864" w:rsidRPr="00705864">
        <w:rPr>
          <w:sz w:val="20"/>
          <w:szCs w:val="20"/>
        </w:rPr>
        <w:t>New Jersey Department of Law and Safety, Division of State Police, and the</w:t>
      </w:r>
      <w:r w:rsidR="00705864">
        <w:rPr>
          <w:sz w:val="20"/>
          <w:szCs w:val="20"/>
        </w:rPr>
        <w:t xml:space="preserve"> Office of Emergency Management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87E45AB" w14:textId="77777777" w:rsidR="006139A9" w:rsidRPr="0084189F" w:rsidRDefault="006139A9" w:rsidP="0084189F">
      <w:pPr>
        <w:spacing w:after="0" w:line="240" w:lineRule="auto"/>
        <w:rPr>
          <w:sz w:val="20"/>
          <w:szCs w:val="20"/>
        </w:rPr>
      </w:pPr>
    </w:p>
    <w:p w14:paraId="5F4379E0"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3AA76E87" w14:textId="77777777" w:rsidR="00C67B7F" w:rsidRPr="0084189F" w:rsidRDefault="00C67B7F" w:rsidP="0084189F">
      <w:pPr>
        <w:spacing w:after="0" w:line="240" w:lineRule="auto"/>
        <w:rPr>
          <w:sz w:val="20"/>
          <w:szCs w:val="20"/>
        </w:rPr>
      </w:pPr>
    </w:p>
    <w:p w14:paraId="4447F6F3" w14:textId="77777777" w:rsidR="00E8054C" w:rsidRPr="0084189F" w:rsidRDefault="00E8054C">
      <w:pPr>
        <w:pStyle w:val="Heading2"/>
      </w:pPr>
      <w:bookmarkStart w:id="1" w:name="_Toc400531467"/>
      <w:bookmarkStart w:id="2" w:name="_Toc428533937"/>
      <w:bookmarkStart w:id="3" w:name="_Toc32310614"/>
      <w:bookmarkStart w:id="4" w:name="_Toc211867523"/>
      <w:r w:rsidRPr="0084189F">
        <w:t>PURPOSE AND INTENT</w:t>
      </w:r>
      <w:bookmarkEnd w:id="1"/>
      <w:bookmarkEnd w:id="2"/>
      <w:bookmarkEnd w:id="3"/>
      <w:bookmarkEnd w:id="4"/>
    </w:p>
    <w:p w14:paraId="15E1EB68" w14:textId="39B630FD" w:rsidR="00705864" w:rsidRDefault="00E8054C" w:rsidP="00D8130E">
      <w:pPr>
        <w:jc w:val="both"/>
        <w:rPr>
          <w:sz w:val="20"/>
          <w:szCs w:val="20"/>
        </w:rPr>
      </w:pPr>
      <w:r w:rsidRPr="0084189F">
        <w:rPr>
          <w:sz w:val="20"/>
          <w:szCs w:val="20"/>
        </w:rPr>
        <w:t>The purpose of this</w:t>
      </w:r>
      <w:r w:rsidR="00812082">
        <w:rPr>
          <w:sz w:val="20"/>
          <w:szCs w:val="20"/>
        </w:rPr>
        <w:t xml:space="preserve"> supplemental</w:t>
      </w:r>
      <w:r w:rsidRPr="0084189F">
        <w:rPr>
          <w:sz w:val="20"/>
          <w:szCs w:val="20"/>
        </w:rPr>
        <w:t xml:space="preserve"> Bid Solicitation is to solicit</w:t>
      </w:r>
      <w:r w:rsidR="00FB25C1">
        <w:rPr>
          <w:sz w:val="20"/>
          <w:szCs w:val="20"/>
        </w:rPr>
        <w:t xml:space="preserve"> additional</w:t>
      </w:r>
      <w:r w:rsidRPr="0084189F">
        <w:rPr>
          <w:sz w:val="20"/>
          <w:szCs w:val="20"/>
        </w:rPr>
        <w:t xml:space="preserve"> Quotes </w:t>
      </w:r>
      <w:r w:rsidR="007E5878">
        <w:rPr>
          <w:sz w:val="20"/>
          <w:szCs w:val="20"/>
        </w:rPr>
        <w:t xml:space="preserve">under </w:t>
      </w:r>
      <w:r w:rsidR="007E5878" w:rsidRPr="007E5878">
        <w:rPr>
          <w:sz w:val="20"/>
          <w:szCs w:val="20"/>
        </w:rPr>
        <w:t>T2770S – SEOC Emergency Center Planning and Staffing Services</w:t>
      </w:r>
      <w:r w:rsidR="007E5878">
        <w:rPr>
          <w:sz w:val="20"/>
          <w:szCs w:val="20"/>
        </w:rPr>
        <w:t xml:space="preserve"> </w:t>
      </w:r>
      <w:r w:rsidRPr="0084189F">
        <w:rPr>
          <w:sz w:val="20"/>
          <w:szCs w:val="20"/>
        </w:rPr>
        <w:t xml:space="preserve">for </w:t>
      </w:r>
      <w:r w:rsidR="007E5878" w:rsidRPr="000F43DA">
        <w:rPr>
          <w:i/>
          <w:sz w:val="20"/>
          <w:szCs w:val="20"/>
        </w:rPr>
        <w:t xml:space="preserve">Award Group D - Update to the State Hazard Mitigation </w:t>
      </w:r>
      <w:r w:rsidR="007E5878" w:rsidRPr="00D8130E">
        <w:rPr>
          <w:sz w:val="20"/>
          <w:szCs w:val="20"/>
        </w:rPr>
        <w:t>Plan</w:t>
      </w:r>
      <w:r w:rsidR="007E5878">
        <w:rPr>
          <w:sz w:val="20"/>
          <w:szCs w:val="20"/>
        </w:rPr>
        <w:t>,</w:t>
      </w:r>
      <w:r w:rsidR="00705864" w:rsidRPr="007E5878">
        <w:rPr>
          <w:sz w:val="20"/>
          <w:szCs w:val="20"/>
        </w:rPr>
        <w:t xml:space="preserve"> </w:t>
      </w:r>
      <w:r w:rsidR="00705864" w:rsidRPr="00705864">
        <w:rPr>
          <w:sz w:val="20"/>
          <w:szCs w:val="20"/>
        </w:rPr>
        <w:t>for the New Jersey Office of Emergency Management (NJOEM) and for all NJ State Departments and Agencies, County and Municipal Partners, and for all Quasi State Agencies.</w:t>
      </w:r>
    </w:p>
    <w:p w14:paraId="1710AC15" w14:textId="03B50F3F" w:rsidR="00812082" w:rsidRPr="0084189F" w:rsidRDefault="00FB4559" w:rsidP="00812082">
      <w:pPr>
        <w:spacing w:after="0" w:line="240" w:lineRule="auto"/>
        <w:jc w:val="both"/>
        <w:rPr>
          <w:sz w:val="20"/>
          <w:szCs w:val="20"/>
        </w:rPr>
      </w:pPr>
      <w:r w:rsidRPr="00D8130E">
        <w:rPr>
          <w:b/>
          <w:sz w:val="20"/>
          <w:u w:val="single"/>
        </w:rPr>
        <w:t xml:space="preserve">This supplemental Bid Solicitation is for </w:t>
      </w:r>
      <w:r w:rsidRPr="00D8130E">
        <w:rPr>
          <w:b/>
          <w:i/>
          <w:sz w:val="20"/>
          <w:u w:val="single"/>
        </w:rPr>
        <w:t xml:space="preserve">Award Group D </w:t>
      </w:r>
      <w:r w:rsidR="007E5878" w:rsidRPr="00D8130E">
        <w:rPr>
          <w:b/>
          <w:i/>
          <w:sz w:val="20"/>
          <w:u w:val="single"/>
        </w:rPr>
        <w:t>- Update to the State Hazard Mitigation Plan</w:t>
      </w:r>
      <w:r w:rsidR="007E5878" w:rsidRPr="002264F2">
        <w:rPr>
          <w:b/>
          <w:sz w:val="20"/>
          <w:u w:val="single"/>
        </w:rPr>
        <w:t xml:space="preserve"> </w:t>
      </w:r>
      <w:r w:rsidRPr="00D8130E">
        <w:rPr>
          <w:b/>
          <w:sz w:val="20"/>
          <w:u w:val="single"/>
        </w:rPr>
        <w:t>only.</w:t>
      </w:r>
      <w:r w:rsidRPr="00D8130E">
        <w:rPr>
          <w:sz w:val="18"/>
          <w:szCs w:val="20"/>
        </w:rPr>
        <w:t xml:space="preserve"> </w:t>
      </w:r>
      <w:r>
        <w:rPr>
          <w:sz w:val="20"/>
          <w:szCs w:val="20"/>
        </w:rPr>
        <w:t xml:space="preserve">The State will not accept Quotes for Award Groups A, B, and/or C. </w:t>
      </w:r>
      <w:r w:rsidR="00812082">
        <w:rPr>
          <w:sz w:val="20"/>
          <w:szCs w:val="20"/>
        </w:rPr>
        <w:t>The State previously awarded the following Contracts resulting from Bid Solicitation #</w:t>
      </w:r>
      <w:r w:rsidRPr="00FB4559">
        <w:t xml:space="preserve"> </w:t>
      </w:r>
      <w:r w:rsidRPr="00FB4559">
        <w:rPr>
          <w:sz w:val="20"/>
          <w:szCs w:val="20"/>
        </w:rPr>
        <w:t>24DPP00983</w:t>
      </w:r>
      <w:r w:rsidR="00812082" w:rsidRPr="00404116">
        <w:rPr>
          <w:bCs/>
          <w:sz w:val="20"/>
          <w:szCs w:val="20"/>
        </w:rPr>
        <w:t xml:space="preserve"> </w:t>
      </w:r>
      <w:r w:rsidR="00812082">
        <w:rPr>
          <w:bCs/>
          <w:sz w:val="20"/>
          <w:szCs w:val="20"/>
        </w:rPr>
        <w:t xml:space="preserve">for </w:t>
      </w:r>
      <w:r>
        <w:rPr>
          <w:bCs/>
          <w:sz w:val="20"/>
          <w:szCs w:val="20"/>
        </w:rPr>
        <w:t>Award Groups A, B, and C</w:t>
      </w:r>
      <w:r w:rsidR="00812082">
        <w:rPr>
          <w:bCs/>
          <w:sz w:val="20"/>
          <w:szCs w:val="20"/>
        </w:rPr>
        <w:t xml:space="preserve"> under T2770 – SEOC Emergency Center Planning and Staffing Services:</w:t>
      </w:r>
    </w:p>
    <w:p w14:paraId="75A6570D" w14:textId="77777777" w:rsidR="001100B6" w:rsidRDefault="001100B6" w:rsidP="001100B6">
      <w:pPr>
        <w:spacing w:after="0" w:line="240" w:lineRule="auto"/>
        <w:rPr>
          <w:rFonts w:cstheme="minorHAnsi"/>
          <w:sz w:val="20"/>
          <w:szCs w:val="20"/>
        </w:rPr>
      </w:pPr>
    </w:p>
    <w:tbl>
      <w:tblPr>
        <w:tblStyle w:val="TableGrid"/>
        <w:tblW w:w="0" w:type="auto"/>
        <w:tblLook w:val="04A0" w:firstRow="1" w:lastRow="0" w:firstColumn="1" w:lastColumn="0" w:noHBand="0" w:noVBand="1"/>
      </w:tblPr>
      <w:tblGrid>
        <w:gridCol w:w="3596"/>
        <w:gridCol w:w="3597"/>
        <w:gridCol w:w="3597"/>
      </w:tblGrid>
      <w:tr w:rsidR="001100B6" w:rsidRPr="008E3620" w14:paraId="7E938655" w14:textId="77777777" w:rsidTr="00D83C38">
        <w:tc>
          <w:tcPr>
            <w:tcW w:w="3596" w:type="dxa"/>
          </w:tcPr>
          <w:p w14:paraId="09667B1F" w14:textId="77777777" w:rsidR="001100B6" w:rsidRPr="008E3620" w:rsidRDefault="001100B6" w:rsidP="00D83C38">
            <w:pPr>
              <w:jc w:val="center"/>
              <w:rPr>
                <w:rFonts w:asciiTheme="minorHAnsi" w:hAnsiTheme="minorHAnsi" w:cstheme="minorHAnsi"/>
                <w:b/>
              </w:rPr>
            </w:pPr>
            <w:r w:rsidRPr="008E3620">
              <w:rPr>
                <w:rFonts w:asciiTheme="minorHAnsi" w:hAnsiTheme="minorHAnsi" w:cstheme="minorHAnsi"/>
                <w:b/>
              </w:rPr>
              <w:t>Contractor</w:t>
            </w:r>
          </w:p>
        </w:tc>
        <w:tc>
          <w:tcPr>
            <w:tcW w:w="3597" w:type="dxa"/>
          </w:tcPr>
          <w:p w14:paraId="3B8E0F3B" w14:textId="77777777" w:rsidR="001100B6" w:rsidRPr="008E3620" w:rsidRDefault="001100B6" w:rsidP="00D83C38">
            <w:pPr>
              <w:jc w:val="center"/>
              <w:rPr>
                <w:rFonts w:asciiTheme="minorHAnsi" w:hAnsiTheme="minorHAnsi" w:cstheme="minorHAnsi"/>
                <w:b/>
              </w:rPr>
            </w:pPr>
            <w:r w:rsidRPr="008E3620">
              <w:rPr>
                <w:rFonts w:asciiTheme="minorHAnsi" w:hAnsiTheme="minorHAnsi" w:cstheme="minorHAnsi"/>
                <w:b/>
              </w:rPr>
              <w:t>Contract #</w:t>
            </w:r>
          </w:p>
        </w:tc>
        <w:tc>
          <w:tcPr>
            <w:tcW w:w="3597" w:type="dxa"/>
          </w:tcPr>
          <w:p w14:paraId="53EB2266" w14:textId="77777777" w:rsidR="001100B6" w:rsidRPr="008E3620" w:rsidRDefault="001100B6" w:rsidP="00D83C38">
            <w:pPr>
              <w:jc w:val="center"/>
              <w:rPr>
                <w:rFonts w:asciiTheme="minorHAnsi" w:hAnsiTheme="minorHAnsi" w:cstheme="minorHAnsi"/>
                <w:b/>
              </w:rPr>
            </w:pPr>
            <w:r w:rsidRPr="008E3620">
              <w:rPr>
                <w:rFonts w:asciiTheme="minorHAnsi" w:hAnsiTheme="minorHAnsi" w:cstheme="minorHAnsi"/>
                <w:b/>
              </w:rPr>
              <w:t>Awarded Group</w:t>
            </w:r>
          </w:p>
        </w:tc>
      </w:tr>
      <w:tr w:rsidR="001100B6" w:rsidRPr="008E3620" w14:paraId="184A4906" w14:textId="77777777" w:rsidTr="00D83C38">
        <w:tc>
          <w:tcPr>
            <w:tcW w:w="3596" w:type="dxa"/>
          </w:tcPr>
          <w:p w14:paraId="7C955E91"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Continuity Operations Group</w:t>
            </w:r>
          </w:p>
        </w:tc>
        <w:tc>
          <w:tcPr>
            <w:tcW w:w="3597" w:type="dxa"/>
          </w:tcPr>
          <w:p w14:paraId="0959CBE7"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24-PROS1-114534</w:t>
            </w:r>
          </w:p>
        </w:tc>
        <w:tc>
          <w:tcPr>
            <w:tcW w:w="3597" w:type="dxa"/>
          </w:tcPr>
          <w:p w14:paraId="54F00DB2"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Award Groups A, B, and C</w:t>
            </w:r>
          </w:p>
        </w:tc>
      </w:tr>
      <w:tr w:rsidR="001100B6" w:rsidRPr="008E3620" w14:paraId="66E9E5E0" w14:textId="77777777" w:rsidTr="00D83C38">
        <w:tc>
          <w:tcPr>
            <w:tcW w:w="3596" w:type="dxa"/>
          </w:tcPr>
          <w:p w14:paraId="74E0191C"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 xml:space="preserve">Tidal Basin Government Consulting </w:t>
            </w:r>
          </w:p>
        </w:tc>
        <w:tc>
          <w:tcPr>
            <w:tcW w:w="3597" w:type="dxa"/>
          </w:tcPr>
          <w:p w14:paraId="54302E46"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24-PROS1-114545</w:t>
            </w:r>
          </w:p>
        </w:tc>
        <w:tc>
          <w:tcPr>
            <w:tcW w:w="3597" w:type="dxa"/>
          </w:tcPr>
          <w:p w14:paraId="576C0ADF"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Award Groups B and C</w:t>
            </w:r>
          </w:p>
        </w:tc>
      </w:tr>
      <w:tr w:rsidR="001100B6" w:rsidRPr="008E3620" w14:paraId="23408CE1" w14:textId="77777777" w:rsidTr="00D83C38">
        <w:tc>
          <w:tcPr>
            <w:tcW w:w="3596" w:type="dxa"/>
          </w:tcPr>
          <w:p w14:paraId="3624AC8D"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Rostan Solutions LLC</w:t>
            </w:r>
          </w:p>
        </w:tc>
        <w:tc>
          <w:tcPr>
            <w:tcW w:w="3597" w:type="dxa"/>
          </w:tcPr>
          <w:p w14:paraId="37FC5F76"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24-PROS1-114537</w:t>
            </w:r>
          </w:p>
        </w:tc>
        <w:tc>
          <w:tcPr>
            <w:tcW w:w="3597" w:type="dxa"/>
          </w:tcPr>
          <w:p w14:paraId="67E6FB38"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Award Group C</w:t>
            </w:r>
          </w:p>
        </w:tc>
      </w:tr>
      <w:tr w:rsidR="001100B6" w:rsidRPr="008E3620" w14:paraId="6CFF3827" w14:textId="77777777" w:rsidTr="00D83C38">
        <w:tc>
          <w:tcPr>
            <w:tcW w:w="3596" w:type="dxa"/>
          </w:tcPr>
          <w:p w14:paraId="7E695F0A"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Hagerty Consulting, Inc.</w:t>
            </w:r>
          </w:p>
        </w:tc>
        <w:tc>
          <w:tcPr>
            <w:tcW w:w="3597" w:type="dxa"/>
          </w:tcPr>
          <w:p w14:paraId="2B6FF187"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24-PROS1-114538</w:t>
            </w:r>
          </w:p>
        </w:tc>
        <w:tc>
          <w:tcPr>
            <w:tcW w:w="3597" w:type="dxa"/>
          </w:tcPr>
          <w:p w14:paraId="00919B4B"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Award Groups A and B</w:t>
            </w:r>
          </w:p>
        </w:tc>
      </w:tr>
      <w:tr w:rsidR="001100B6" w:rsidRPr="008E3620" w14:paraId="2227E886" w14:textId="77777777" w:rsidTr="00D83C38">
        <w:tc>
          <w:tcPr>
            <w:tcW w:w="3596" w:type="dxa"/>
          </w:tcPr>
          <w:p w14:paraId="161A1AF2"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AC Disaster Consulting, LLC</w:t>
            </w:r>
          </w:p>
        </w:tc>
        <w:tc>
          <w:tcPr>
            <w:tcW w:w="3597" w:type="dxa"/>
          </w:tcPr>
          <w:p w14:paraId="02886ECA"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24-PROS1-114539</w:t>
            </w:r>
          </w:p>
        </w:tc>
        <w:tc>
          <w:tcPr>
            <w:tcW w:w="3597" w:type="dxa"/>
          </w:tcPr>
          <w:p w14:paraId="470EE9B0"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Award Group A</w:t>
            </w:r>
          </w:p>
        </w:tc>
      </w:tr>
      <w:tr w:rsidR="001100B6" w:rsidRPr="008E3620" w14:paraId="441A8C1F" w14:textId="77777777" w:rsidTr="00D83C38">
        <w:tc>
          <w:tcPr>
            <w:tcW w:w="3596" w:type="dxa"/>
          </w:tcPr>
          <w:p w14:paraId="70101027"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Black &amp; Veatch Corporation</w:t>
            </w:r>
          </w:p>
        </w:tc>
        <w:tc>
          <w:tcPr>
            <w:tcW w:w="3597" w:type="dxa"/>
          </w:tcPr>
          <w:p w14:paraId="3348A034"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26-PROS1-118170</w:t>
            </w:r>
          </w:p>
        </w:tc>
        <w:tc>
          <w:tcPr>
            <w:tcW w:w="3597" w:type="dxa"/>
          </w:tcPr>
          <w:p w14:paraId="0436C46F"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Award Group C</w:t>
            </w:r>
          </w:p>
        </w:tc>
      </w:tr>
      <w:tr w:rsidR="001100B6" w:rsidRPr="008E3620" w14:paraId="0D0A5E81" w14:textId="77777777" w:rsidTr="00D83C38">
        <w:tc>
          <w:tcPr>
            <w:tcW w:w="3596" w:type="dxa"/>
          </w:tcPr>
          <w:p w14:paraId="497E6B23"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IEM International, Inc.</w:t>
            </w:r>
          </w:p>
        </w:tc>
        <w:tc>
          <w:tcPr>
            <w:tcW w:w="3597" w:type="dxa"/>
          </w:tcPr>
          <w:p w14:paraId="11E0EA72"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26-PROS1-119185</w:t>
            </w:r>
          </w:p>
        </w:tc>
        <w:tc>
          <w:tcPr>
            <w:tcW w:w="3597" w:type="dxa"/>
          </w:tcPr>
          <w:p w14:paraId="7C8ECAE3" w14:textId="77777777" w:rsidR="001100B6" w:rsidRPr="008E3620" w:rsidRDefault="001100B6" w:rsidP="00D83C38">
            <w:pPr>
              <w:jc w:val="center"/>
              <w:rPr>
                <w:rFonts w:asciiTheme="minorHAnsi" w:hAnsiTheme="minorHAnsi" w:cstheme="minorHAnsi"/>
              </w:rPr>
            </w:pPr>
            <w:r w:rsidRPr="008E3620">
              <w:rPr>
                <w:rFonts w:asciiTheme="minorHAnsi" w:hAnsiTheme="minorHAnsi" w:cstheme="minorHAnsi"/>
              </w:rPr>
              <w:t>Award Groups A, B, and C</w:t>
            </w:r>
          </w:p>
        </w:tc>
      </w:tr>
    </w:tbl>
    <w:p w14:paraId="61D82E0A" w14:textId="77777777" w:rsidR="00F116B5" w:rsidRPr="00EE1B31" w:rsidRDefault="00F116B5" w:rsidP="009B43F4">
      <w:pPr>
        <w:spacing w:after="0" w:line="240" w:lineRule="auto"/>
        <w:rPr>
          <w:rFonts w:cstheme="minorHAnsi"/>
          <w:sz w:val="20"/>
          <w:szCs w:val="20"/>
        </w:rPr>
      </w:pPr>
    </w:p>
    <w:p w14:paraId="265245A2" w14:textId="2603FE86" w:rsidR="0065688D" w:rsidRDefault="0094354B" w:rsidP="00404116">
      <w:pPr>
        <w:spacing w:after="0"/>
        <w:jc w:val="both"/>
        <w:rPr>
          <w:sz w:val="20"/>
          <w:szCs w:val="20"/>
        </w:rPr>
      </w:pPr>
      <w:r w:rsidRPr="0084189F">
        <w:rPr>
          <w:sz w:val="20"/>
          <w:szCs w:val="20"/>
        </w:rPr>
        <w:t xml:space="preserve">It is the </w:t>
      </w:r>
      <w:r w:rsidR="00E8054C" w:rsidRPr="0084189F">
        <w:rPr>
          <w:sz w:val="20"/>
          <w:szCs w:val="20"/>
        </w:rPr>
        <w:t xml:space="preserve">intent of </w:t>
      </w:r>
      <w:r w:rsidRPr="00705864">
        <w:rPr>
          <w:sz w:val="20"/>
          <w:szCs w:val="20"/>
        </w:rPr>
        <w:t>the</w:t>
      </w:r>
      <w:r w:rsidR="00E8054C" w:rsidRPr="00705864">
        <w:rPr>
          <w:sz w:val="20"/>
          <w:szCs w:val="20"/>
        </w:rPr>
        <w:t xml:space="preserve"> </w:t>
      </w:r>
      <w:r w:rsidR="00235AEF" w:rsidRPr="00705864">
        <w:rPr>
          <w:sz w:val="20"/>
          <w:szCs w:val="20"/>
        </w:rPr>
        <w:t>State</w:t>
      </w:r>
      <w:r w:rsidRPr="00705864" w:rsidDel="0094354B">
        <w:rPr>
          <w:sz w:val="20"/>
          <w:szCs w:val="20"/>
        </w:rPr>
        <w:t xml:space="preserve"> </w:t>
      </w:r>
      <w:r w:rsidR="00705864" w:rsidRPr="00705864">
        <w:rPr>
          <w:sz w:val="20"/>
          <w:szCs w:val="20"/>
        </w:rPr>
        <w:t>to award</w:t>
      </w:r>
      <w:r w:rsidR="003C02F7" w:rsidRPr="00705864" w:rsidDel="003C02F7">
        <w:rPr>
          <w:sz w:val="20"/>
          <w:szCs w:val="20"/>
        </w:rPr>
        <w:t xml:space="preserve"> </w:t>
      </w:r>
      <w:r w:rsidR="00EC13A1">
        <w:rPr>
          <w:sz w:val="20"/>
          <w:szCs w:val="20"/>
        </w:rPr>
        <w:t xml:space="preserve">one (1) Contract for </w:t>
      </w:r>
      <w:r w:rsidR="00EC13A1" w:rsidRPr="00D8130E">
        <w:rPr>
          <w:i/>
          <w:sz w:val="20"/>
          <w:szCs w:val="20"/>
        </w:rPr>
        <w:t xml:space="preserve">Award Group D </w:t>
      </w:r>
      <w:r w:rsidR="007E5878" w:rsidRPr="00D8130E">
        <w:rPr>
          <w:i/>
          <w:sz w:val="20"/>
          <w:szCs w:val="20"/>
        </w:rPr>
        <w:t xml:space="preserve">- </w:t>
      </w:r>
      <w:r w:rsidR="00707743" w:rsidRPr="00D8130E">
        <w:rPr>
          <w:i/>
          <w:sz w:val="20"/>
          <w:szCs w:val="20"/>
        </w:rPr>
        <w:t>Update to the State Haz</w:t>
      </w:r>
      <w:r w:rsidR="007E5878" w:rsidRPr="00D8130E">
        <w:rPr>
          <w:i/>
          <w:sz w:val="20"/>
          <w:szCs w:val="20"/>
        </w:rPr>
        <w:t>a</w:t>
      </w:r>
      <w:r w:rsidR="00707743" w:rsidRPr="00D8130E">
        <w:rPr>
          <w:i/>
          <w:sz w:val="20"/>
          <w:szCs w:val="20"/>
        </w:rPr>
        <w:t>rd Mitigation Plan</w:t>
      </w:r>
      <w:r w:rsidR="00707743">
        <w:rPr>
          <w:sz w:val="20"/>
          <w:szCs w:val="20"/>
        </w:rPr>
        <w:t xml:space="preserve"> </w:t>
      </w:r>
      <w:r w:rsidR="00294EF5" w:rsidRPr="00705864">
        <w:rPr>
          <w:sz w:val="20"/>
          <w:szCs w:val="20"/>
        </w:rPr>
        <w:t>to</w:t>
      </w:r>
      <w:r w:rsidR="00E8054C" w:rsidRPr="00705864">
        <w:rPr>
          <w:sz w:val="20"/>
          <w:szCs w:val="20"/>
        </w:rPr>
        <w:t xml:space="preserve"> </w:t>
      </w:r>
      <w:r w:rsidR="00705864" w:rsidRPr="00705864">
        <w:rPr>
          <w:sz w:val="20"/>
          <w:szCs w:val="20"/>
        </w:rPr>
        <w:t>th</w:t>
      </w:r>
      <w:r w:rsidR="00707743">
        <w:rPr>
          <w:sz w:val="20"/>
          <w:szCs w:val="20"/>
        </w:rPr>
        <w:t>at</w:t>
      </w:r>
      <w:r w:rsidR="00E8054C" w:rsidRPr="00705864">
        <w:rPr>
          <w:sz w:val="20"/>
          <w:szCs w:val="20"/>
        </w:rPr>
        <w:t xml:space="preserve"> responsible </w:t>
      </w:r>
      <w:r w:rsidR="00075C47" w:rsidRPr="00705864">
        <w:rPr>
          <w:rFonts w:eastAsia="MS Mincho"/>
          <w:sz w:val="20"/>
          <w:szCs w:val="20"/>
        </w:rPr>
        <w:t>Bidder</w:t>
      </w:r>
      <w:r w:rsidR="00705864" w:rsidRPr="00705864">
        <w:rPr>
          <w:sz w:val="20"/>
          <w:szCs w:val="20"/>
        </w:rPr>
        <w:t xml:space="preserve"> whose Quote</w:t>
      </w:r>
      <w:r w:rsidR="00E8054C" w:rsidRPr="00705864">
        <w:rPr>
          <w:sz w:val="20"/>
          <w:szCs w:val="20"/>
        </w:rPr>
        <w:t>, confor</w:t>
      </w:r>
      <w:r w:rsidR="00294EF5" w:rsidRPr="00705864">
        <w:rPr>
          <w:sz w:val="20"/>
          <w:szCs w:val="20"/>
        </w:rPr>
        <w:t>ming to this Bid Solicitation</w:t>
      </w:r>
      <w:r w:rsidR="00E8054C" w:rsidRPr="00705864">
        <w:rPr>
          <w:sz w:val="20"/>
          <w:szCs w:val="20"/>
        </w:rPr>
        <w:t xml:space="preserve"> </w:t>
      </w:r>
      <w:r w:rsidR="00707743">
        <w:rPr>
          <w:sz w:val="20"/>
          <w:szCs w:val="20"/>
        </w:rPr>
        <w:t>is</w:t>
      </w:r>
      <w:r w:rsidR="00E8054C" w:rsidRPr="00705864">
        <w:rPr>
          <w:sz w:val="20"/>
          <w:szCs w:val="20"/>
        </w:rPr>
        <w:t xml:space="preserve"> most advantageous to the State</w:t>
      </w:r>
      <w:r w:rsidR="00F925FD" w:rsidRPr="00705864">
        <w:rPr>
          <w:sz w:val="20"/>
          <w:szCs w:val="20"/>
        </w:rPr>
        <w:t xml:space="preserve"> of New Jersey (State)</w:t>
      </w:r>
      <w:r w:rsidR="00E8054C" w:rsidRPr="00705864">
        <w:rPr>
          <w:sz w:val="20"/>
          <w:szCs w:val="20"/>
        </w:rPr>
        <w:t xml:space="preserve">, price and other factors considered.  The </w:t>
      </w:r>
      <w:r w:rsidR="00235AEF" w:rsidRPr="00705864">
        <w:rPr>
          <w:sz w:val="20"/>
          <w:szCs w:val="20"/>
        </w:rPr>
        <w:t>State</w:t>
      </w:r>
      <w:r w:rsidR="00E8054C" w:rsidRPr="00705864">
        <w:rPr>
          <w:sz w:val="20"/>
          <w:szCs w:val="20"/>
        </w:rPr>
        <w:t xml:space="preserve"> may award any </w:t>
      </w:r>
      <w:r w:rsidR="00A854A4" w:rsidRPr="00705864">
        <w:rPr>
          <w:sz w:val="20"/>
          <w:szCs w:val="20"/>
        </w:rPr>
        <w:t>or</w:t>
      </w:r>
      <w:r w:rsidR="00E8054C" w:rsidRPr="00705864">
        <w:rPr>
          <w:sz w:val="20"/>
          <w:szCs w:val="20"/>
        </w:rPr>
        <w:t xml:space="preserve"> all price lines</w:t>
      </w:r>
      <w:r w:rsidR="00707743">
        <w:rPr>
          <w:sz w:val="20"/>
          <w:szCs w:val="20"/>
        </w:rPr>
        <w:t xml:space="preserve"> within Award Group D</w:t>
      </w:r>
      <w:r w:rsidR="00E8054C" w:rsidRPr="00705864">
        <w:rPr>
          <w:sz w:val="20"/>
          <w:szCs w:val="20"/>
        </w:rPr>
        <w:t xml:space="preserve">.  The State, however, reserves the right to separately procure individual requirements that are the subject of the </w:t>
      </w:r>
      <w:r w:rsidR="003C02F7" w:rsidRPr="00705864">
        <w:rPr>
          <w:color w:val="000000"/>
          <w:sz w:val="20"/>
          <w:szCs w:val="20"/>
        </w:rPr>
        <w:t>Contract</w:t>
      </w:r>
      <w:r w:rsidR="00E8054C" w:rsidRPr="00705864">
        <w:rPr>
          <w:sz w:val="20"/>
          <w:szCs w:val="20"/>
        </w:rPr>
        <w:t xml:space="preserve"> during the </w:t>
      </w:r>
      <w:r w:rsidR="003C02F7" w:rsidRPr="00705864">
        <w:rPr>
          <w:color w:val="000000"/>
          <w:sz w:val="20"/>
          <w:szCs w:val="20"/>
        </w:rPr>
        <w:t>Contract</w:t>
      </w:r>
      <w:r w:rsidR="00E8054C" w:rsidRPr="00705864">
        <w:rPr>
          <w:sz w:val="20"/>
          <w:szCs w:val="20"/>
        </w:rPr>
        <w:t xml:space="preserve"> term, when deemed by the Director of the Division (Director) to be in the State’s best interest.</w:t>
      </w:r>
    </w:p>
    <w:p w14:paraId="4F7F7A3F" w14:textId="4BBBC44A" w:rsidR="0065688D" w:rsidRDefault="0065688D" w:rsidP="00404116">
      <w:pPr>
        <w:spacing w:after="0"/>
        <w:jc w:val="both"/>
        <w:rPr>
          <w:sz w:val="20"/>
          <w:szCs w:val="20"/>
        </w:rPr>
      </w:pPr>
    </w:p>
    <w:p w14:paraId="7D6625FE" w14:textId="106CFDE4" w:rsidR="0065688D" w:rsidRPr="0065688D" w:rsidRDefault="0065688D" w:rsidP="00404116">
      <w:pPr>
        <w:spacing w:after="0"/>
        <w:jc w:val="both"/>
        <w:rPr>
          <w:sz w:val="20"/>
          <w:szCs w:val="20"/>
        </w:rPr>
      </w:pPr>
      <w:r>
        <w:rPr>
          <w:sz w:val="20"/>
          <w:szCs w:val="20"/>
        </w:rPr>
        <w:t xml:space="preserve">Refer to </w:t>
      </w:r>
      <w:r w:rsidRPr="00D8130E">
        <w:rPr>
          <w:i/>
          <w:sz w:val="20"/>
          <w:szCs w:val="20"/>
        </w:rPr>
        <w:t>Bid Solicitation Section 4.7</w:t>
      </w:r>
      <w:r>
        <w:rPr>
          <w:sz w:val="20"/>
          <w:szCs w:val="20"/>
        </w:rPr>
        <w:t xml:space="preserve"> </w:t>
      </w:r>
      <w:r w:rsidRPr="000F43DA">
        <w:rPr>
          <w:i/>
          <w:sz w:val="20"/>
          <w:szCs w:val="20"/>
        </w:rPr>
        <w:t>Update to the State Hazard Mitigation Pla</w:t>
      </w:r>
      <w:r>
        <w:rPr>
          <w:i/>
          <w:sz w:val="20"/>
          <w:szCs w:val="20"/>
        </w:rPr>
        <w:t xml:space="preserve">n </w:t>
      </w:r>
      <w:r>
        <w:rPr>
          <w:sz w:val="20"/>
          <w:szCs w:val="20"/>
        </w:rPr>
        <w:t xml:space="preserve">for </w:t>
      </w:r>
      <w:r w:rsidR="004C0608">
        <w:rPr>
          <w:sz w:val="20"/>
          <w:szCs w:val="20"/>
        </w:rPr>
        <w:t xml:space="preserve">Scope of Work </w:t>
      </w:r>
      <w:r>
        <w:rPr>
          <w:sz w:val="20"/>
          <w:szCs w:val="20"/>
        </w:rPr>
        <w:t xml:space="preserve">requirements and </w:t>
      </w:r>
      <w:r w:rsidR="00E1412C">
        <w:rPr>
          <w:sz w:val="20"/>
          <w:szCs w:val="20"/>
        </w:rPr>
        <w:t>deliverables</w:t>
      </w:r>
      <w:r>
        <w:rPr>
          <w:sz w:val="20"/>
          <w:szCs w:val="20"/>
        </w:rPr>
        <w:t xml:space="preserve"> specific to Award Group D</w:t>
      </w:r>
      <w:r w:rsidR="004C0608">
        <w:rPr>
          <w:sz w:val="20"/>
          <w:szCs w:val="20"/>
        </w:rPr>
        <w:t>.</w:t>
      </w:r>
    </w:p>
    <w:p w14:paraId="3C65687D" w14:textId="0FD1058D" w:rsidR="008E0C13" w:rsidRDefault="008E0C13" w:rsidP="00404116">
      <w:pPr>
        <w:spacing w:after="0"/>
        <w:jc w:val="both"/>
        <w:rPr>
          <w:sz w:val="20"/>
          <w:szCs w:val="20"/>
        </w:rPr>
      </w:pPr>
    </w:p>
    <w:p w14:paraId="6FC57753" w14:textId="25832AB4" w:rsidR="006E14CC" w:rsidRDefault="006E14CC" w:rsidP="006E14CC">
      <w:pPr>
        <w:spacing w:after="0" w:line="240" w:lineRule="auto"/>
        <w:jc w:val="both"/>
        <w:rPr>
          <w:sz w:val="20"/>
          <w:szCs w:val="20"/>
        </w:rPr>
      </w:pPr>
      <w:r>
        <w:rPr>
          <w:sz w:val="20"/>
          <w:szCs w:val="20"/>
        </w:rPr>
        <w:t>There is no set-aside designation for</w:t>
      </w:r>
      <w:r w:rsidR="008E0C13">
        <w:rPr>
          <w:sz w:val="20"/>
          <w:szCs w:val="20"/>
        </w:rPr>
        <w:t xml:space="preserve"> Award Group D under</w:t>
      </w:r>
      <w:r>
        <w:rPr>
          <w:sz w:val="20"/>
          <w:szCs w:val="20"/>
        </w:rPr>
        <w:t xml:space="preserve"> </w:t>
      </w:r>
      <w:r w:rsidR="008E0C13">
        <w:rPr>
          <w:sz w:val="20"/>
          <w:szCs w:val="20"/>
        </w:rPr>
        <w:t>this supplemental Bid Solicitation</w:t>
      </w:r>
      <w:r>
        <w:rPr>
          <w:sz w:val="20"/>
          <w:szCs w:val="20"/>
        </w:rPr>
        <w:t xml:space="preserve">. </w:t>
      </w:r>
    </w:p>
    <w:p w14:paraId="057F9BA0" w14:textId="77777777" w:rsidR="006E14CC" w:rsidRDefault="006E14CC" w:rsidP="006E14CC">
      <w:pPr>
        <w:spacing w:after="0" w:line="240" w:lineRule="auto"/>
        <w:jc w:val="both"/>
        <w:rPr>
          <w:sz w:val="20"/>
          <w:szCs w:val="20"/>
        </w:rPr>
      </w:pPr>
    </w:p>
    <w:p w14:paraId="0B81EEF8" w14:textId="77777777" w:rsidR="006E14CC" w:rsidRPr="0084189F" w:rsidRDefault="006E14CC" w:rsidP="006E14CC">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B94928" w14:textId="77777777" w:rsidR="004125EF" w:rsidRPr="0084189F" w:rsidRDefault="004125EF" w:rsidP="0084189F">
      <w:pPr>
        <w:spacing w:after="0" w:line="240" w:lineRule="auto"/>
        <w:rPr>
          <w:sz w:val="20"/>
          <w:szCs w:val="20"/>
        </w:rPr>
      </w:pPr>
    </w:p>
    <w:p w14:paraId="69384BAF" w14:textId="77777777" w:rsidR="00E8054C" w:rsidRPr="0084189F" w:rsidRDefault="00E8054C">
      <w:pPr>
        <w:pStyle w:val="Heading2"/>
      </w:pPr>
      <w:bookmarkStart w:id="5" w:name="_Toc400531468"/>
      <w:bookmarkStart w:id="6" w:name="_Toc428533938"/>
      <w:bookmarkStart w:id="7" w:name="_Toc32310615"/>
      <w:bookmarkStart w:id="8" w:name="_Toc211867524"/>
      <w:r w:rsidRPr="0084189F">
        <w:t>BACKGROUND</w:t>
      </w:r>
      <w:bookmarkEnd w:id="5"/>
      <w:bookmarkEnd w:id="6"/>
      <w:bookmarkEnd w:id="7"/>
      <w:bookmarkEnd w:id="8"/>
      <w:r w:rsidRPr="0084189F">
        <w:t xml:space="preserve"> </w:t>
      </w:r>
    </w:p>
    <w:p w14:paraId="2FBC75B5" w14:textId="01C92B04" w:rsidR="00E8054C" w:rsidRPr="0084189F" w:rsidRDefault="00E8054C" w:rsidP="0084189F">
      <w:pPr>
        <w:keepNext/>
        <w:spacing w:after="0" w:line="240" w:lineRule="auto"/>
        <w:jc w:val="both"/>
        <w:rPr>
          <w:sz w:val="20"/>
          <w:szCs w:val="20"/>
        </w:rPr>
      </w:pPr>
      <w:r w:rsidRPr="0084189F">
        <w:rPr>
          <w:sz w:val="20"/>
          <w:szCs w:val="20"/>
        </w:rPr>
        <w:t xml:space="preserve">This is a </w:t>
      </w:r>
      <w:r w:rsidR="00DC7082">
        <w:rPr>
          <w:sz w:val="20"/>
          <w:szCs w:val="20"/>
        </w:rPr>
        <w:t>supplemental Bid Solicitation</w:t>
      </w:r>
      <w:r w:rsidR="00DC7082" w:rsidRPr="00705864">
        <w:rPr>
          <w:sz w:val="20"/>
          <w:szCs w:val="20"/>
        </w:rPr>
        <w:t xml:space="preserve"> </w:t>
      </w:r>
      <w:r w:rsidR="00DC7082">
        <w:rPr>
          <w:sz w:val="20"/>
          <w:szCs w:val="20"/>
        </w:rPr>
        <w:t>for</w:t>
      </w:r>
      <w:r w:rsidR="00DC7082" w:rsidRPr="00705864">
        <w:rPr>
          <w:sz w:val="20"/>
          <w:szCs w:val="20"/>
        </w:rPr>
        <w:t xml:space="preserve"> </w:t>
      </w:r>
      <w:r w:rsidRPr="00705864">
        <w:rPr>
          <w:sz w:val="20"/>
          <w:szCs w:val="20"/>
        </w:rPr>
        <w:t xml:space="preserve">the services under </w:t>
      </w:r>
      <w:r w:rsidR="00705864" w:rsidRPr="00705864">
        <w:rPr>
          <w:sz w:val="20"/>
          <w:szCs w:val="20"/>
        </w:rPr>
        <w:t>T2770 - Emergency Center Planning Staffing Services</w:t>
      </w:r>
      <w:r w:rsidRPr="00705864">
        <w:rPr>
          <w:bCs/>
          <w:sz w:val="20"/>
          <w:szCs w:val="20"/>
        </w:rPr>
        <w:t>.</w:t>
      </w:r>
      <w:r w:rsidR="00B075C2" w:rsidRPr="00705864">
        <w:rPr>
          <w:sz w:val="20"/>
          <w:szCs w:val="20"/>
        </w:rPr>
        <w:t xml:space="preserve"> </w:t>
      </w:r>
      <w:r w:rsidRPr="00705864">
        <w:rPr>
          <w:sz w:val="20"/>
          <w:szCs w:val="20"/>
        </w:rPr>
        <w:t xml:space="preserve"> Bidders interested </w:t>
      </w:r>
      <w:r w:rsidR="00F925FD" w:rsidRPr="00705864">
        <w:rPr>
          <w:sz w:val="20"/>
          <w:szCs w:val="20"/>
        </w:rPr>
        <w:t xml:space="preserve">in </w:t>
      </w:r>
      <w:r w:rsidR="003F3773" w:rsidRPr="00705864">
        <w:rPr>
          <w:sz w:val="20"/>
          <w:szCs w:val="20"/>
        </w:rPr>
        <w:t xml:space="preserve">reviewing </w:t>
      </w:r>
      <w:r w:rsidRPr="00705864">
        <w:rPr>
          <w:sz w:val="20"/>
          <w:szCs w:val="20"/>
        </w:rPr>
        <w:t xml:space="preserve">the current </w:t>
      </w:r>
      <w:r w:rsidR="008D13CC" w:rsidRPr="00705864">
        <w:rPr>
          <w:sz w:val="20"/>
          <w:szCs w:val="20"/>
        </w:rPr>
        <w:t>Contract</w:t>
      </w:r>
      <w:r w:rsidR="00D15D0D" w:rsidRPr="00705864">
        <w:rPr>
          <w:sz w:val="20"/>
          <w:szCs w:val="20"/>
        </w:rPr>
        <w:t xml:space="preserve"> </w:t>
      </w:r>
      <w:r w:rsidRPr="00705864">
        <w:rPr>
          <w:sz w:val="20"/>
          <w:szCs w:val="20"/>
        </w:rPr>
        <w:t>specifications and pricing</w:t>
      </w:r>
      <w:r w:rsidRPr="0084189F">
        <w:rPr>
          <w:sz w:val="20"/>
          <w:szCs w:val="20"/>
        </w:rPr>
        <w:t xml:space="preserve"> information </w:t>
      </w:r>
      <w:r w:rsidR="001F5D89">
        <w:rPr>
          <w:sz w:val="20"/>
          <w:szCs w:val="20"/>
        </w:rPr>
        <w:t xml:space="preserve">for Award Groups A, B, and C </w:t>
      </w:r>
      <w:r w:rsidRPr="0084189F">
        <w:rPr>
          <w:sz w:val="20"/>
          <w:szCs w:val="20"/>
        </w:rPr>
        <w:t xml:space="preserve">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BFC6144" w14:textId="77777777" w:rsidR="00E8054C" w:rsidRPr="0084189F" w:rsidRDefault="00E8054C" w:rsidP="007A090E">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C2C569A" w14:textId="1D83E1F7" w:rsidR="00E8054C" w:rsidRPr="00705864" w:rsidRDefault="00E8054C" w:rsidP="007A090E">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705864">
        <w:rPr>
          <w:rFonts w:asciiTheme="minorHAnsi" w:hAnsiTheme="minorHAnsi" w:cstheme="minorHAnsi"/>
          <w:sz w:val="20"/>
          <w:szCs w:val="20"/>
        </w:rPr>
        <w:t xml:space="preserve">Active </w:t>
      </w:r>
      <w:r w:rsidR="00BE1196">
        <w:rPr>
          <w:rFonts w:asciiTheme="minorHAnsi" w:hAnsiTheme="minorHAnsi" w:cstheme="minorHAnsi"/>
          <w:sz w:val="20"/>
          <w:szCs w:val="20"/>
        </w:rPr>
        <w:t>Contracts</w:t>
      </w:r>
      <w:r w:rsidRPr="00705864">
        <w:rPr>
          <w:rFonts w:asciiTheme="minorHAnsi" w:hAnsiTheme="minorHAnsi" w:cstheme="minorHAnsi"/>
          <w:sz w:val="20"/>
          <w:szCs w:val="20"/>
        </w:rPr>
        <w:t>”</w:t>
      </w:r>
    </w:p>
    <w:p w14:paraId="5C03372C" w14:textId="67808C55" w:rsidR="00E8054C" w:rsidRPr="00705864" w:rsidRDefault="000C7AC1" w:rsidP="007A090E">
      <w:pPr>
        <w:pStyle w:val="ListParagraph"/>
        <w:numPr>
          <w:ilvl w:val="0"/>
          <w:numId w:val="40"/>
        </w:numPr>
        <w:rPr>
          <w:rFonts w:asciiTheme="minorHAnsi" w:hAnsiTheme="minorHAnsi" w:cstheme="minorHAnsi"/>
          <w:sz w:val="20"/>
          <w:szCs w:val="20"/>
        </w:rPr>
      </w:pPr>
      <w:r w:rsidRPr="00705864">
        <w:rPr>
          <w:rFonts w:asciiTheme="minorHAnsi" w:hAnsiTheme="minorHAnsi" w:cstheme="minorHAnsi"/>
          <w:sz w:val="20"/>
          <w:szCs w:val="20"/>
        </w:rPr>
        <w:t>In the search bar, s</w:t>
      </w:r>
      <w:r w:rsidR="00E8054C" w:rsidRPr="00705864">
        <w:rPr>
          <w:rFonts w:asciiTheme="minorHAnsi" w:hAnsiTheme="minorHAnsi" w:cstheme="minorHAnsi"/>
          <w:sz w:val="20"/>
          <w:szCs w:val="20"/>
        </w:rPr>
        <w:t>elect “</w:t>
      </w:r>
      <w:r w:rsidR="00BE1196">
        <w:rPr>
          <w:rFonts w:asciiTheme="minorHAnsi" w:hAnsiTheme="minorHAnsi" w:cstheme="minorHAnsi"/>
          <w:sz w:val="20"/>
          <w:szCs w:val="20"/>
        </w:rPr>
        <w:t>Contract</w:t>
      </w:r>
      <w:r w:rsidR="00E8054C" w:rsidRPr="00705864">
        <w:rPr>
          <w:rFonts w:asciiTheme="minorHAnsi" w:hAnsiTheme="minorHAnsi" w:cstheme="minorHAnsi"/>
          <w:sz w:val="20"/>
          <w:szCs w:val="20"/>
        </w:rPr>
        <w:t>s”</w:t>
      </w:r>
      <w:r w:rsidRPr="00705864">
        <w:rPr>
          <w:rFonts w:asciiTheme="minorHAnsi" w:hAnsiTheme="minorHAnsi" w:cstheme="minorHAnsi"/>
          <w:sz w:val="20"/>
          <w:szCs w:val="20"/>
        </w:rPr>
        <w:t xml:space="preserve"> from the drop down</w:t>
      </w:r>
      <w:r w:rsidR="00D43F74" w:rsidRPr="00705864">
        <w:rPr>
          <w:rFonts w:asciiTheme="minorHAnsi" w:hAnsiTheme="minorHAnsi" w:cstheme="minorHAnsi"/>
          <w:sz w:val="20"/>
          <w:szCs w:val="20"/>
        </w:rPr>
        <w:t xml:space="preserve"> menu</w:t>
      </w:r>
    </w:p>
    <w:p w14:paraId="02687C0A" w14:textId="77777777" w:rsidR="00E8054C" w:rsidRPr="00705864" w:rsidRDefault="00E8054C" w:rsidP="007A090E">
      <w:pPr>
        <w:pStyle w:val="ListParagraph"/>
        <w:numPr>
          <w:ilvl w:val="0"/>
          <w:numId w:val="40"/>
        </w:numPr>
        <w:rPr>
          <w:rFonts w:asciiTheme="minorHAnsi" w:hAnsiTheme="minorHAnsi" w:cstheme="minorHAnsi"/>
          <w:sz w:val="20"/>
          <w:szCs w:val="20"/>
        </w:rPr>
      </w:pPr>
      <w:r w:rsidRPr="00705864">
        <w:rPr>
          <w:rFonts w:asciiTheme="minorHAnsi" w:hAnsiTheme="minorHAnsi" w:cstheme="minorHAnsi"/>
          <w:sz w:val="20"/>
          <w:szCs w:val="20"/>
        </w:rPr>
        <w:t>Enter</w:t>
      </w:r>
      <w:r w:rsidR="000C7AC1" w:rsidRPr="00705864">
        <w:rPr>
          <w:rFonts w:asciiTheme="minorHAnsi" w:hAnsiTheme="minorHAnsi" w:cstheme="minorHAnsi"/>
          <w:sz w:val="20"/>
          <w:szCs w:val="20"/>
        </w:rPr>
        <w:t xml:space="preserve"> </w:t>
      </w:r>
      <w:r w:rsidR="00CF34F2">
        <w:rPr>
          <w:rFonts w:asciiTheme="minorHAnsi" w:hAnsiTheme="minorHAnsi" w:cstheme="minorHAnsi"/>
          <w:sz w:val="20"/>
          <w:szCs w:val="20"/>
        </w:rPr>
        <w:t>“</w:t>
      </w:r>
      <w:r w:rsidRPr="00705864">
        <w:rPr>
          <w:rFonts w:asciiTheme="minorHAnsi" w:hAnsiTheme="minorHAnsi" w:cstheme="minorHAnsi"/>
          <w:sz w:val="20"/>
          <w:szCs w:val="20"/>
        </w:rPr>
        <w:t>T</w:t>
      </w:r>
      <w:r w:rsidR="00705864" w:rsidRPr="00705864">
        <w:rPr>
          <w:rFonts w:asciiTheme="minorHAnsi" w:hAnsiTheme="minorHAnsi" w:cstheme="minorHAnsi"/>
          <w:sz w:val="20"/>
          <w:szCs w:val="20"/>
        </w:rPr>
        <w:t>2770</w:t>
      </w:r>
      <w:r w:rsidR="00CF34F2">
        <w:rPr>
          <w:rFonts w:asciiTheme="minorHAnsi" w:hAnsiTheme="minorHAnsi" w:cstheme="minorHAnsi"/>
          <w:sz w:val="20"/>
          <w:szCs w:val="20"/>
        </w:rPr>
        <w:t>”</w:t>
      </w:r>
      <w:r w:rsidR="000C7AC1" w:rsidRPr="00705864">
        <w:rPr>
          <w:rFonts w:asciiTheme="minorHAnsi" w:hAnsiTheme="minorHAnsi" w:cstheme="minorHAnsi"/>
          <w:sz w:val="20"/>
          <w:szCs w:val="20"/>
        </w:rPr>
        <w:t xml:space="preserve"> and c</w:t>
      </w:r>
      <w:r w:rsidRPr="00705864">
        <w:rPr>
          <w:rFonts w:asciiTheme="minorHAnsi" w:hAnsiTheme="minorHAnsi" w:cstheme="minorHAnsi"/>
          <w:sz w:val="20"/>
          <w:szCs w:val="20"/>
        </w:rPr>
        <w:t>lick “</w:t>
      </w:r>
      <w:r w:rsidR="00D43F74" w:rsidRPr="00705864">
        <w:rPr>
          <w:rFonts w:asciiTheme="minorHAnsi" w:hAnsiTheme="minorHAnsi" w:cstheme="minorHAnsi"/>
          <w:noProof/>
          <w:sz w:val="20"/>
          <w:szCs w:val="20"/>
        </w:rPr>
        <w:drawing>
          <wp:inline distT="0" distB="0" distL="0" distR="0" wp14:anchorId="3FB95DB2" wp14:editId="454C4A09">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705864">
        <w:rPr>
          <w:rFonts w:asciiTheme="minorHAnsi" w:hAnsiTheme="minorHAnsi" w:cstheme="minorHAnsi"/>
          <w:sz w:val="20"/>
          <w:szCs w:val="20"/>
        </w:rPr>
        <w:t>”</w:t>
      </w:r>
    </w:p>
    <w:p w14:paraId="7D6B3211" w14:textId="77777777" w:rsidR="001F5D89" w:rsidRDefault="00E8054C" w:rsidP="001F5D89">
      <w:pPr>
        <w:pStyle w:val="ListParagraph"/>
        <w:numPr>
          <w:ilvl w:val="0"/>
          <w:numId w:val="40"/>
        </w:numPr>
        <w:rPr>
          <w:rFonts w:asciiTheme="minorHAnsi" w:hAnsiTheme="minorHAnsi" w:cstheme="minorHAnsi"/>
          <w:sz w:val="20"/>
          <w:szCs w:val="20"/>
        </w:rPr>
      </w:pPr>
      <w:r w:rsidRPr="00705864">
        <w:rPr>
          <w:rFonts w:asciiTheme="minorHAnsi" w:hAnsiTheme="minorHAnsi" w:cstheme="minorHAnsi"/>
          <w:sz w:val="20"/>
          <w:szCs w:val="20"/>
        </w:rPr>
        <w:t xml:space="preserve">The current </w:t>
      </w:r>
      <w:r w:rsidR="008D13CC" w:rsidRPr="00705864">
        <w:rPr>
          <w:rFonts w:asciiTheme="minorHAnsi" w:hAnsiTheme="minorHAnsi" w:cstheme="minorHAnsi"/>
          <w:sz w:val="20"/>
          <w:szCs w:val="20"/>
        </w:rPr>
        <w:t>Contract</w:t>
      </w:r>
      <w:r w:rsidRPr="00705864">
        <w:rPr>
          <w:rFonts w:asciiTheme="minorHAnsi" w:hAnsiTheme="minorHAnsi" w:cstheme="minorHAnsi"/>
          <w:sz w:val="20"/>
          <w:szCs w:val="20"/>
        </w:rPr>
        <w:t xml:space="preserve"> </w:t>
      </w:r>
      <w:r w:rsidR="000C7AC1" w:rsidRPr="00705864">
        <w:rPr>
          <w:rFonts w:asciiTheme="minorHAnsi" w:hAnsiTheme="minorHAnsi" w:cstheme="minorHAnsi"/>
          <w:sz w:val="20"/>
          <w:szCs w:val="20"/>
        </w:rPr>
        <w:t xml:space="preserve">list </w:t>
      </w:r>
      <w:r w:rsidRPr="00705864">
        <w:rPr>
          <w:rFonts w:asciiTheme="minorHAnsi" w:hAnsiTheme="minorHAnsi" w:cstheme="minorHAnsi"/>
          <w:sz w:val="20"/>
          <w:szCs w:val="20"/>
        </w:rPr>
        <w:t>will appear under “Results”</w:t>
      </w:r>
    </w:p>
    <w:p w14:paraId="146CBD5A" w14:textId="77777777" w:rsidR="001F5D89" w:rsidRDefault="001F5D89" w:rsidP="001F5D89">
      <w:pPr>
        <w:keepNext/>
        <w:spacing w:after="0" w:line="240" w:lineRule="auto"/>
        <w:jc w:val="both"/>
        <w:rPr>
          <w:rFonts w:cstheme="minorHAnsi"/>
          <w:sz w:val="20"/>
          <w:szCs w:val="20"/>
        </w:rPr>
      </w:pPr>
    </w:p>
    <w:p w14:paraId="2AA8E3F6" w14:textId="77777777" w:rsidR="001F5D89" w:rsidRPr="0084189F" w:rsidRDefault="001F5D89" w:rsidP="001F5D89">
      <w:pPr>
        <w:keepNext/>
        <w:spacing w:after="0" w:line="240" w:lineRule="auto"/>
        <w:jc w:val="both"/>
        <w:rPr>
          <w:sz w:val="20"/>
          <w:szCs w:val="20"/>
        </w:rPr>
      </w:pPr>
      <w:r w:rsidRPr="0084189F">
        <w:rPr>
          <w:sz w:val="20"/>
          <w:szCs w:val="20"/>
        </w:rPr>
        <w:t xml:space="preserve">Bidders interested </w:t>
      </w:r>
      <w:r>
        <w:rPr>
          <w:sz w:val="20"/>
          <w:szCs w:val="20"/>
        </w:rPr>
        <w:t xml:space="preserve">in </w:t>
      </w:r>
      <w:r w:rsidRPr="0084189F">
        <w:rPr>
          <w:sz w:val="20"/>
          <w:szCs w:val="20"/>
        </w:rPr>
        <w:t xml:space="preserve">reviewing the </w:t>
      </w:r>
      <w:r>
        <w:rPr>
          <w:sz w:val="20"/>
          <w:szCs w:val="20"/>
        </w:rPr>
        <w:t>previously expired</w:t>
      </w:r>
      <w:r w:rsidRPr="0084189F">
        <w:rPr>
          <w:sz w:val="20"/>
          <w:szCs w:val="20"/>
        </w:rPr>
        <w:t xml:space="preserve"> Contract</w:t>
      </w:r>
      <w:r>
        <w:rPr>
          <w:sz w:val="20"/>
          <w:szCs w:val="20"/>
        </w:rPr>
        <w:t xml:space="preserve">’s </w:t>
      </w:r>
      <w:r w:rsidRPr="0084189F">
        <w:rPr>
          <w:sz w:val="20"/>
          <w:szCs w:val="20"/>
        </w:rPr>
        <w:t xml:space="preserve">specifications and pricing information </w:t>
      </w:r>
      <w:r>
        <w:rPr>
          <w:sz w:val="20"/>
          <w:szCs w:val="20"/>
        </w:rPr>
        <w:t xml:space="preserve">for Award Groups A, B, C, and D </w:t>
      </w:r>
      <w:r w:rsidRPr="0084189F">
        <w:rPr>
          <w:sz w:val="20"/>
          <w:szCs w:val="20"/>
        </w:rPr>
        <w:t>may do so by following the instruction below.  Bidders should not rely upon or us</w:t>
      </w:r>
      <w:r>
        <w:rPr>
          <w:sz w:val="20"/>
          <w:szCs w:val="20"/>
        </w:rPr>
        <w:t>e data or information from the expired C</w:t>
      </w:r>
      <w:r w:rsidRPr="0084189F">
        <w:rPr>
          <w:sz w:val="20"/>
          <w:szCs w:val="20"/>
        </w:rPr>
        <w:t xml:space="preserve">ontract when preparing a response to this Bid Solicitation as this Bid Solicitation addresses the State’s current requirements. </w:t>
      </w:r>
    </w:p>
    <w:p w14:paraId="2C3E2C09" w14:textId="77777777" w:rsidR="001F5D89" w:rsidRPr="00CA7391" w:rsidRDefault="001F5D89" w:rsidP="001F5D89">
      <w:pPr>
        <w:pStyle w:val="ListParagraph"/>
        <w:numPr>
          <w:ilvl w:val="0"/>
          <w:numId w:val="40"/>
        </w:numPr>
        <w:rPr>
          <w:rFonts w:asciiTheme="minorHAnsi" w:hAnsiTheme="minorHAnsi" w:cstheme="minorHAnsi"/>
          <w:sz w:val="20"/>
        </w:rPr>
      </w:pPr>
      <w:r w:rsidRPr="00CA7391">
        <w:rPr>
          <w:rFonts w:asciiTheme="minorHAnsi" w:hAnsiTheme="minorHAnsi" w:cstheme="minorHAnsi"/>
          <w:sz w:val="20"/>
        </w:rPr>
        <w:t xml:space="preserve">Go to: </w:t>
      </w:r>
      <w:hyperlink r:id="rId23" w:history="1">
        <w:r w:rsidRPr="00CA7391">
          <w:rPr>
            <w:rStyle w:val="Hyperlink"/>
            <w:rFonts w:asciiTheme="minorHAnsi" w:hAnsiTheme="minorHAnsi" w:cstheme="minorHAnsi"/>
            <w:sz w:val="20"/>
          </w:rPr>
          <w:t>www.njstart.gov</w:t>
        </w:r>
      </w:hyperlink>
      <w:r w:rsidRPr="00CA7391">
        <w:rPr>
          <w:rFonts w:asciiTheme="minorHAnsi" w:hAnsiTheme="minorHAnsi" w:cstheme="minorHAnsi"/>
          <w:sz w:val="20"/>
        </w:rPr>
        <w:t xml:space="preserve"> </w:t>
      </w:r>
    </w:p>
    <w:p w14:paraId="682C1CAD" w14:textId="77777777" w:rsidR="001F5D89" w:rsidRPr="00CA7391" w:rsidRDefault="001F5D89" w:rsidP="001F5D89">
      <w:pPr>
        <w:pStyle w:val="ListParagraph"/>
        <w:numPr>
          <w:ilvl w:val="0"/>
          <w:numId w:val="40"/>
        </w:numPr>
        <w:rPr>
          <w:rFonts w:asciiTheme="minorHAnsi" w:hAnsiTheme="minorHAnsi" w:cstheme="minorHAnsi"/>
          <w:sz w:val="20"/>
        </w:rPr>
      </w:pPr>
      <w:r w:rsidRPr="00CA7391">
        <w:rPr>
          <w:rFonts w:asciiTheme="minorHAnsi" w:hAnsiTheme="minorHAnsi" w:cstheme="minorHAnsi"/>
          <w:sz w:val="20"/>
        </w:rPr>
        <w:t xml:space="preserve">Select “Advanced” at the top of the screen to access the advanced search feature; </w:t>
      </w:r>
    </w:p>
    <w:p w14:paraId="7F54F6A8" w14:textId="77777777" w:rsidR="001F5D89" w:rsidRPr="00CA7391" w:rsidRDefault="001F5D89" w:rsidP="001F5D89">
      <w:pPr>
        <w:pStyle w:val="ListParagraph"/>
        <w:numPr>
          <w:ilvl w:val="0"/>
          <w:numId w:val="40"/>
        </w:numPr>
        <w:rPr>
          <w:rFonts w:asciiTheme="minorHAnsi" w:hAnsiTheme="minorHAnsi" w:cstheme="minorHAnsi"/>
          <w:sz w:val="20"/>
        </w:rPr>
      </w:pPr>
      <w:r w:rsidRPr="00CA7391">
        <w:rPr>
          <w:rFonts w:asciiTheme="minorHAnsi" w:hAnsiTheme="minorHAnsi" w:cstheme="minorHAnsi"/>
          <w:sz w:val="20"/>
        </w:rPr>
        <w:t>Select “Contracts” from the Document Type drop down menu;</w:t>
      </w:r>
    </w:p>
    <w:p w14:paraId="798774C0" w14:textId="77777777" w:rsidR="001F5D89" w:rsidRPr="00CA7391" w:rsidRDefault="001F5D89" w:rsidP="001F5D89">
      <w:pPr>
        <w:pStyle w:val="ListParagraph"/>
        <w:numPr>
          <w:ilvl w:val="0"/>
          <w:numId w:val="40"/>
        </w:numPr>
        <w:rPr>
          <w:rFonts w:asciiTheme="minorHAnsi" w:hAnsiTheme="minorHAnsi" w:cstheme="minorHAnsi"/>
          <w:sz w:val="20"/>
        </w:rPr>
      </w:pPr>
      <w:r w:rsidRPr="00CA7391">
        <w:rPr>
          <w:rFonts w:asciiTheme="minorHAnsi" w:hAnsiTheme="minorHAnsi" w:cstheme="minorHAnsi"/>
          <w:sz w:val="20"/>
        </w:rPr>
        <w:t>Check the “Include Expired” box;</w:t>
      </w:r>
    </w:p>
    <w:p w14:paraId="5C96F557" w14:textId="77777777" w:rsidR="001F5D89" w:rsidRPr="00CA7391" w:rsidRDefault="001F5D89" w:rsidP="001F5D89">
      <w:pPr>
        <w:pStyle w:val="ListParagraph"/>
        <w:numPr>
          <w:ilvl w:val="0"/>
          <w:numId w:val="40"/>
        </w:numPr>
        <w:rPr>
          <w:rFonts w:asciiTheme="minorHAnsi" w:hAnsiTheme="minorHAnsi" w:cstheme="minorHAnsi"/>
          <w:sz w:val="20"/>
        </w:rPr>
      </w:pPr>
      <w:r w:rsidRPr="00CA7391">
        <w:rPr>
          <w:rFonts w:asciiTheme="minorHAnsi" w:hAnsiTheme="minorHAnsi" w:cstheme="minorHAnsi"/>
          <w:sz w:val="20"/>
        </w:rPr>
        <w:t>Enter “T</w:t>
      </w:r>
      <w:r>
        <w:rPr>
          <w:rFonts w:asciiTheme="minorHAnsi" w:hAnsiTheme="minorHAnsi" w:cstheme="minorHAnsi"/>
          <w:sz w:val="20"/>
        </w:rPr>
        <w:t>2770</w:t>
      </w:r>
      <w:r w:rsidRPr="00CA7391">
        <w:rPr>
          <w:rFonts w:asciiTheme="minorHAnsi" w:hAnsiTheme="minorHAnsi" w:cstheme="minorHAnsi"/>
          <w:sz w:val="20"/>
        </w:rPr>
        <w:t>” in the “Description” field and click “Search”</w:t>
      </w:r>
    </w:p>
    <w:p w14:paraId="3DE920B4" w14:textId="49949449" w:rsidR="001F5D89" w:rsidRPr="00404116" w:rsidRDefault="001F5D89" w:rsidP="00404116">
      <w:pPr>
        <w:ind w:left="360"/>
        <w:rPr>
          <w:rFonts w:cstheme="minorHAnsi"/>
          <w:sz w:val="20"/>
          <w:szCs w:val="20"/>
        </w:rPr>
      </w:pPr>
      <w:r w:rsidRPr="00CA7391">
        <w:rPr>
          <w:rFonts w:cstheme="minorHAnsi"/>
          <w:sz w:val="20"/>
        </w:rPr>
        <w:t xml:space="preserve">• </w:t>
      </w:r>
      <w:r>
        <w:rPr>
          <w:rFonts w:cstheme="minorHAnsi"/>
          <w:sz w:val="20"/>
        </w:rPr>
        <w:tab/>
      </w:r>
      <w:r w:rsidRPr="00CA7391">
        <w:rPr>
          <w:rFonts w:cstheme="minorHAnsi"/>
          <w:sz w:val="20"/>
        </w:rPr>
        <w:t xml:space="preserve">The expired Contract will appear under “Results” </w:t>
      </w:r>
    </w:p>
    <w:p w14:paraId="2D227B89" w14:textId="7926E439" w:rsidR="00705864" w:rsidRDefault="00705864" w:rsidP="00705864">
      <w:pPr>
        <w:spacing w:after="0" w:line="240" w:lineRule="auto"/>
        <w:jc w:val="both"/>
        <w:rPr>
          <w:rFonts w:cstheme="minorHAnsi"/>
          <w:sz w:val="20"/>
          <w:szCs w:val="20"/>
        </w:rPr>
      </w:pPr>
      <w:r w:rsidRPr="002467F4">
        <w:rPr>
          <w:rFonts w:cstheme="minorHAnsi"/>
          <w:sz w:val="20"/>
          <w:szCs w:val="20"/>
        </w:rPr>
        <w:t>The New Jersey Office of Emergency Management (NJOEM) continuously strives to improve operational readiness of the State Emergency Operation Center (SEOC), as well as its ability to coordinate with other Emergency Operations Centers (EOC) throughout the State, to assist in the response and recovery efforts of any large-scale natural or manmade disaster, including terrorism. The NJOEM consists of f</w:t>
      </w:r>
      <w:r>
        <w:rPr>
          <w:rFonts w:cstheme="minorHAnsi"/>
          <w:sz w:val="20"/>
          <w:szCs w:val="20"/>
        </w:rPr>
        <w:t>ive</w:t>
      </w:r>
      <w:r w:rsidR="00CF34F2">
        <w:rPr>
          <w:rFonts w:cstheme="minorHAnsi"/>
          <w:sz w:val="20"/>
          <w:szCs w:val="20"/>
        </w:rPr>
        <w:t xml:space="preserve"> (5)</w:t>
      </w:r>
      <w:r w:rsidRPr="002467F4">
        <w:rPr>
          <w:rFonts w:cstheme="minorHAnsi"/>
          <w:sz w:val="20"/>
          <w:szCs w:val="20"/>
        </w:rPr>
        <w:t xml:space="preserve"> bureaus, all of which contribute to the core mission of effective and comprehensive Emergency Management for the State of New Jersey through separ</w:t>
      </w:r>
      <w:r>
        <w:rPr>
          <w:rFonts w:cstheme="minorHAnsi"/>
          <w:sz w:val="20"/>
          <w:szCs w:val="20"/>
        </w:rPr>
        <w:t>ate and dedicated roles. These B</w:t>
      </w:r>
      <w:r w:rsidRPr="002467F4">
        <w:rPr>
          <w:rFonts w:cstheme="minorHAnsi"/>
          <w:sz w:val="20"/>
          <w:szCs w:val="20"/>
        </w:rPr>
        <w:t xml:space="preserve">ureaus are the Preparedness Bureau, Communications Bureau, Emergency Response Bureau, and the Recovery Bureau. </w:t>
      </w:r>
    </w:p>
    <w:p w14:paraId="1EE9F6C3" w14:textId="77777777" w:rsidR="00705864" w:rsidRPr="002467F4" w:rsidRDefault="00705864" w:rsidP="00705864">
      <w:pPr>
        <w:spacing w:after="0" w:line="240" w:lineRule="auto"/>
        <w:jc w:val="both"/>
        <w:rPr>
          <w:rFonts w:cstheme="minorHAnsi"/>
          <w:sz w:val="20"/>
          <w:szCs w:val="20"/>
        </w:rPr>
      </w:pPr>
    </w:p>
    <w:p w14:paraId="10AC4EF7" w14:textId="77777777" w:rsidR="00705864" w:rsidRPr="002467F4" w:rsidRDefault="00705864" w:rsidP="00705864">
      <w:pPr>
        <w:spacing w:after="0" w:line="240" w:lineRule="auto"/>
        <w:jc w:val="both"/>
        <w:rPr>
          <w:rFonts w:cstheme="minorHAnsi"/>
          <w:sz w:val="20"/>
          <w:szCs w:val="20"/>
        </w:rPr>
      </w:pPr>
      <w:r w:rsidRPr="002467F4">
        <w:rPr>
          <w:rFonts w:cstheme="minorHAnsi"/>
          <w:sz w:val="20"/>
          <w:szCs w:val="20"/>
        </w:rPr>
        <w:t>The NJOEM is the lead Entity for Emergency Management in New Jersey.  In the interest of public safety, the State prepares for and responds to numerous types of events throughout the year.  The State must have comprehensive Emergency Operations Plans (EOPs) and procedures to execute an immediate tactical response, and to provide ongoing support and management throughout the recovery process regardless of the type or extent of damage, activity disruption, or size and criticality of the affected area. The NJOEM is also required to retain the State’s current Hazard Mitigation Plan, Continuity of Government Plan and the Continuity of Operations Plans of several partner agencies. All of these plans have varying compliance dates requiring revision and re-promulgation either annually, biennially, or every five years.  Over the past several years, the NJOEM and its partners in the Federal Emergency Management Agency (FEMA) and various New Jersey departments and agencies, have worked diligently to develop emergency preparedness and response plans to address all hazards that the State may encounter.</w:t>
      </w:r>
    </w:p>
    <w:p w14:paraId="3D5E0F14" w14:textId="77777777" w:rsidR="00705864" w:rsidRDefault="00705864" w:rsidP="00705864">
      <w:pPr>
        <w:spacing w:after="0" w:line="240" w:lineRule="auto"/>
        <w:jc w:val="both"/>
        <w:rPr>
          <w:rFonts w:cstheme="minorHAnsi"/>
          <w:sz w:val="20"/>
          <w:szCs w:val="20"/>
        </w:rPr>
      </w:pPr>
    </w:p>
    <w:p w14:paraId="5C7558B1" w14:textId="77777777" w:rsidR="00705864" w:rsidRDefault="00705864" w:rsidP="00705864">
      <w:pPr>
        <w:spacing w:after="0" w:line="240" w:lineRule="auto"/>
        <w:jc w:val="both"/>
        <w:rPr>
          <w:rFonts w:cstheme="minorHAnsi"/>
          <w:sz w:val="20"/>
          <w:szCs w:val="20"/>
        </w:rPr>
      </w:pPr>
      <w:r w:rsidRPr="0095559C">
        <w:rPr>
          <w:rFonts w:cstheme="minorHAnsi"/>
          <w:sz w:val="20"/>
          <w:szCs w:val="20"/>
        </w:rPr>
        <w:t>The NJOEM is responsible for managing the primary SEOC in West Trenton, one (1) alternate SEOC location in Warren County, one (1) alternate SEOC location in Cape May County, and for maintaining</w:t>
      </w:r>
      <w:r w:rsidRPr="002467F4">
        <w:rPr>
          <w:rFonts w:cstheme="minorHAnsi"/>
          <w:sz w:val="20"/>
          <w:szCs w:val="20"/>
        </w:rPr>
        <w:t xml:space="preserve"> staff capabilities at a constant state of readiness. During times of disaster, the SEOC could be required to support well over two hundred (200) workers from numerous state and partner agencies. On a regular basis, personnel must be trained and exercised on physical plants’ capabilities, operational procedures, resource management systems and tools, computer-based programs, and communications equipment utilized at the SEOC. Additionally, the NJOEM and its partners will implement a corrective actions process to continuously identify shortfalls and include positive improvement planning moving forward.</w:t>
      </w:r>
    </w:p>
    <w:p w14:paraId="1CD863C2" w14:textId="77777777" w:rsidR="00705864" w:rsidRDefault="00705864" w:rsidP="00705864">
      <w:pPr>
        <w:spacing w:after="0" w:line="240" w:lineRule="auto"/>
        <w:jc w:val="both"/>
        <w:rPr>
          <w:rFonts w:cstheme="minorHAnsi"/>
          <w:sz w:val="20"/>
          <w:szCs w:val="20"/>
        </w:rPr>
      </w:pPr>
    </w:p>
    <w:p w14:paraId="3477BAB5" w14:textId="77777777" w:rsidR="00705864" w:rsidRDefault="00705864" w:rsidP="00705864">
      <w:pPr>
        <w:spacing w:after="0" w:line="240" w:lineRule="auto"/>
        <w:jc w:val="both"/>
        <w:rPr>
          <w:rFonts w:cstheme="minorHAnsi"/>
          <w:sz w:val="20"/>
          <w:szCs w:val="20"/>
        </w:rPr>
      </w:pPr>
      <w:r w:rsidRPr="002467F4">
        <w:rPr>
          <w:rFonts w:cstheme="minorHAnsi"/>
          <w:sz w:val="20"/>
          <w:szCs w:val="20"/>
        </w:rPr>
        <w:t>Most of the personnel active in the SEOC during times of disaster activation have other primary, full-time responsibilities outside of the SEOC.  Maintaining a constant state of readiness requires continuous updates to plans and procedures, training of personnel assigned to the SEOCs, and exercise of SEOC plans and procedures.  Updates to plans, procedures and training are based upon lessons learned during exercises and actual events, and upon changes in regulations, equipment and software.</w:t>
      </w:r>
    </w:p>
    <w:p w14:paraId="70427231" w14:textId="77777777" w:rsidR="00705864" w:rsidRDefault="00705864" w:rsidP="00705864">
      <w:pPr>
        <w:spacing w:after="0" w:line="240" w:lineRule="auto"/>
        <w:jc w:val="both"/>
        <w:rPr>
          <w:rFonts w:cstheme="minorHAnsi"/>
          <w:sz w:val="20"/>
          <w:szCs w:val="20"/>
        </w:rPr>
      </w:pPr>
    </w:p>
    <w:p w14:paraId="4023A3BB" w14:textId="77777777" w:rsidR="00705864" w:rsidRPr="002467F4" w:rsidRDefault="00705864" w:rsidP="00705864">
      <w:pPr>
        <w:spacing w:after="0" w:line="240" w:lineRule="auto"/>
        <w:jc w:val="both"/>
        <w:rPr>
          <w:rFonts w:cstheme="minorHAnsi"/>
          <w:sz w:val="20"/>
          <w:szCs w:val="20"/>
        </w:rPr>
      </w:pPr>
      <w:r w:rsidRPr="002467F4">
        <w:rPr>
          <w:rFonts w:cstheme="minorHAnsi"/>
          <w:sz w:val="20"/>
          <w:szCs w:val="20"/>
        </w:rPr>
        <w:t>In addition, the State of New Jersey is dedicated to maintaining its accreditation by the Emergency Management Accreditation Program (EMAP).  The State of New Jersey has been EMAP accredited since October 2011.</w:t>
      </w:r>
    </w:p>
    <w:p w14:paraId="324D265C" w14:textId="77777777" w:rsidR="00705864" w:rsidRPr="0084189F" w:rsidRDefault="00705864" w:rsidP="0084189F">
      <w:pPr>
        <w:spacing w:after="0" w:line="240" w:lineRule="auto"/>
        <w:jc w:val="both"/>
        <w:rPr>
          <w:rFonts w:cstheme="minorHAnsi"/>
          <w:sz w:val="20"/>
          <w:szCs w:val="20"/>
        </w:rPr>
      </w:pPr>
    </w:p>
    <w:p w14:paraId="54C560B3" w14:textId="77777777" w:rsidR="00E95DDD" w:rsidRPr="0084189F" w:rsidRDefault="00E95DDD">
      <w:pPr>
        <w:pStyle w:val="Heading2"/>
      </w:pPr>
      <w:bookmarkStart w:id="9" w:name="_Toc211867525"/>
      <w:r w:rsidRPr="0084189F">
        <w:t>CONTRACT</w:t>
      </w:r>
      <w:r w:rsidRPr="0084189F">
        <w:rPr>
          <w:spacing w:val="-1"/>
        </w:rPr>
        <w:t xml:space="preserve"> </w:t>
      </w:r>
      <w:r w:rsidRPr="0084189F">
        <w:t>AMOUNT</w:t>
      </w:r>
      <w:bookmarkEnd w:id="9"/>
    </w:p>
    <w:p w14:paraId="331BA59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46AC87A5" w14:textId="77777777" w:rsidR="00904931" w:rsidRPr="0084189F" w:rsidRDefault="00904931" w:rsidP="0084189F">
      <w:pPr>
        <w:spacing w:after="0" w:line="240" w:lineRule="auto"/>
        <w:jc w:val="both"/>
        <w:rPr>
          <w:rFonts w:cstheme="minorHAnsi"/>
          <w:sz w:val="20"/>
          <w:szCs w:val="20"/>
        </w:rPr>
      </w:pPr>
    </w:p>
    <w:p w14:paraId="63DC8D18" w14:textId="77777777" w:rsidR="00D422A6" w:rsidRPr="0084189F" w:rsidRDefault="00444531">
      <w:pPr>
        <w:pStyle w:val="Heading2"/>
      </w:pPr>
      <w:bookmarkStart w:id="10" w:name="_Toc400531506"/>
      <w:bookmarkStart w:id="11" w:name="_Toc428533977"/>
      <w:bookmarkStart w:id="12" w:name="_Toc32310702"/>
      <w:bookmarkStart w:id="13" w:name="_Toc211867526"/>
      <w:r w:rsidRPr="0084189F">
        <w:t xml:space="preserve">ORDER OF </w:t>
      </w:r>
      <w:r w:rsidR="00D422A6" w:rsidRPr="0084189F">
        <w:t>PRECEDENCE OF CONTRACTUAL TERMS</w:t>
      </w:r>
      <w:bookmarkEnd w:id="10"/>
      <w:bookmarkEnd w:id="11"/>
      <w:bookmarkEnd w:id="12"/>
      <w:bookmarkEnd w:id="13"/>
    </w:p>
    <w:p w14:paraId="1F1DCED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59541B5" w14:textId="77777777" w:rsidR="00231BD4" w:rsidRPr="0084189F" w:rsidRDefault="00231BD4" w:rsidP="005D62FD">
      <w:pPr>
        <w:spacing w:after="0" w:line="240" w:lineRule="auto"/>
        <w:jc w:val="center"/>
        <w:rPr>
          <w:sz w:val="20"/>
          <w:szCs w:val="20"/>
        </w:rPr>
      </w:pPr>
    </w:p>
    <w:p w14:paraId="5A06A5A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4C0DDCE5" w14:textId="77777777" w:rsidR="00BD6623" w:rsidRPr="0084189F" w:rsidRDefault="00BD6623" w:rsidP="0084189F">
      <w:pPr>
        <w:spacing w:after="0" w:line="240" w:lineRule="auto"/>
        <w:jc w:val="both"/>
        <w:rPr>
          <w:rFonts w:cstheme="minorHAnsi"/>
          <w:sz w:val="20"/>
          <w:szCs w:val="20"/>
        </w:rPr>
      </w:pPr>
    </w:p>
    <w:p w14:paraId="4AE0263E" w14:textId="77777777" w:rsidR="00D71A7F" w:rsidRPr="0084189F" w:rsidRDefault="00D71A7F">
      <w:pPr>
        <w:pStyle w:val="Heading2"/>
      </w:pPr>
      <w:bookmarkStart w:id="14" w:name="_Toc211867527"/>
      <w:r w:rsidRPr="0084189F">
        <w:t>INTRASTATE COOPERATIVE PURCHASING</w:t>
      </w:r>
      <w:bookmarkEnd w:id="14"/>
    </w:p>
    <w:p w14:paraId="1427E554" w14:textId="77777777" w:rsidR="00D71A7F" w:rsidRDefault="00D71A7F" w:rsidP="00D71A7F">
      <w:pPr>
        <w:spacing w:after="0" w:line="240" w:lineRule="auto"/>
        <w:jc w:val="both"/>
        <w:rPr>
          <w:sz w:val="20"/>
          <w:szCs w:val="20"/>
        </w:rPr>
      </w:pPr>
      <w:r w:rsidRPr="0084189F">
        <w:rPr>
          <w:sz w:val="20"/>
          <w:szCs w:val="20"/>
        </w:rPr>
        <w:t xml:space="preserve">The State may extend the Contract(s) awarded to the State's </w:t>
      </w:r>
      <w:r>
        <w:rPr>
          <w:sz w:val="20"/>
          <w:szCs w:val="20"/>
        </w:rPr>
        <w:t xml:space="preserve">Intrastate </w:t>
      </w:r>
      <w:r w:rsidRPr="0084189F">
        <w:rPr>
          <w:sz w:val="20"/>
          <w:szCs w:val="20"/>
        </w:rPr>
        <w:t xml:space="preserve">Cooperative Purchasing Participants after Contract award. Although the State may make use of any Contract resulting from this Bid Solicitation available to </w:t>
      </w:r>
      <w:r>
        <w:rPr>
          <w:sz w:val="20"/>
          <w:szCs w:val="20"/>
        </w:rPr>
        <w:t xml:space="preserve">Intrastate </w:t>
      </w:r>
      <w:r w:rsidRPr="0084189F">
        <w:rPr>
          <w:sz w:val="20"/>
          <w:szCs w:val="20"/>
        </w:rPr>
        <w:t xml:space="preserve">Cooperative Purchasing Participants, the State makes no representation as to the acceptability of the Bid Solicitation’s terms and conditions to any </w:t>
      </w:r>
      <w:r>
        <w:rPr>
          <w:sz w:val="20"/>
          <w:szCs w:val="20"/>
        </w:rPr>
        <w:t xml:space="preserve">Intrastate </w:t>
      </w:r>
      <w:r w:rsidRPr="0084189F">
        <w:rPr>
          <w:color w:val="000000" w:themeColor="text1"/>
          <w:sz w:val="20"/>
          <w:szCs w:val="20"/>
        </w:rPr>
        <w:t>Cooperative Purchasing Participants</w:t>
      </w:r>
      <w:r w:rsidRPr="0084189F">
        <w:rPr>
          <w:sz w:val="20"/>
          <w:szCs w:val="20"/>
        </w:rPr>
        <w:t>.</w:t>
      </w:r>
    </w:p>
    <w:p w14:paraId="599581F5" w14:textId="77777777" w:rsidR="00D71A7F" w:rsidRDefault="00D71A7F" w:rsidP="00D71A7F">
      <w:pPr>
        <w:spacing w:after="0" w:line="240" w:lineRule="auto"/>
        <w:jc w:val="both"/>
        <w:rPr>
          <w:sz w:val="20"/>
          <w:szCs w:val="20"/>
        </w:rPr>
      </w:pPr>
    </w:p>
    <w:p w14:paraId="57A787EB" w14:textId="77777777" w:rsidR="00D71A7F" w:rsidRDefault="00D71A7F" w:rsidP="00D71A7F">
      <w:pPr>
        <w:spacing w:after="0" w:line="240" w:lineRule="auto"/>
        <w:jc w:val="both"/>
        <w:rPr>
          <w:rFonts w:ascii="Calibri" w:eastAsia="Arial" w:hAnsi="Calibri" w:cs="Arial"/>
          <w:spacing w:val="2"/>
          <w:sz w:val="20"/>
          <w:szCs w:val="20"/>
        </w:rPr>
      </w:pPr>
    </w:p>
    <w:p w14:paraId="51161C22" w14:textId="77777777" w:rsidR="00D71A7F" w:rsidRDefault="00D71A7F">
      <w:pPr>
        <w:rPr>
          <w:rFonts w:ascii="Calibri" w:eastAsia="Arial" w:hAnsi="Calibri" w:cs="Arial"/>
          <w:spacing w:val="2"/>
          <w:sz w:val="20"/>
          <w:szCs w:val="20"/>
        </w:rPr>
      </w:pPr>
      <w:r>
        <w:rPr>
          <w:rFonts w:ascii="Calibri" w:eastAsia="Arial" w:hAnsi="Calibri" w:cs="Arial"/>
          <w:spacing w:val="2"/>
          <w:sz w:val="20"/>
          <w:szCs w:val="20"/>
        </w:rPr>
        <w:br w:type="page"/>
      </w:r>
    </w:p>
    <w:p w14:paraId="5842356B" w14:textId="77777777" w:rsidR="0001505D" w:rsidRPr="0084189F" w:rsidRDefault="0001505D" w:rsidP="0084189F">
      <w:pPr>
        <w:spacing w:after="0" w:line="240" w:lineRule="auto"/>
        <w:rPr>
          <w:sz w:val="20"/>
          <w:szCs w:val="20"/>
        </w:rPr>
      </w:pPr>
    </w:p>
    <w:p w14:paraId="7F082761" w14:textId="77777777" w:rsidR="0001505D" w:rsidRPr="0084189F" w:rsidRDefault="0001505D" w:rsidP="0084189F">
      <w:pPr>
        <w:pStyle w:val="Heading1"/>
        <w:rPr>
          <w:sz w:val="20"/>
          <w:szCs w:val="20"/>
        </w:rPr>
      </w:pPr>
      <w:bookmarkStart w:id="15" w:name="_Toc211867528"/>
      <w:r w:rsidRPr="0084189F">
        <w:rPr>
          <w:sz w:val="20"/>
          <w:szCs w:val="20"/>
        </w:rPr>
        <w:t>PRE</w:t>
      </w:r>
      <w:r w:rsidR="00444531" w:rsidRPr="0084189F">
        <w:rPr>
          <w:sz w:val="20"/>
          <w:szCs w:val="20"/>
        </w:rPr>
        <w:t xml:space="preserve">-QUOTE </w:t>
      </w:r>
      <w:r w:rsidRPr="0084189F">
        <w:rPr>
          <w:sz w:val="20"/>
          <w:szCs w:val="20"/>
        </w:rPr>
        <w:t>SUBMISSION INFORMATION</w:t>
      </w:r>
      <w:bookmarkEnd w:id="15"/>
    </w:p>
    <w:p w14:paraId="76DBA873"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3DA397D" w14:textId="77777777" w:rsidR="00A23804" w:rsidRPr="0084189F" w:rsidRDefault="00A23804" w:rsidP="0084189F">
      <w:pPr>
        <w:spacing w:after="0" w:line="240" w:lineRule="auto"/>
        <w:rPr>
          <w:sz w:val="20"/>
          <w:szCs w:val="20"/>
        </w:rPr>
      </w:pPr>
    </w:p>
    <w:p w14:paraId="45DC5809" w14:textId="77777777" w:rsidR="00E8054C" w:rsidRPr="0084189F" w:rsidRDefault="00E8054C">
      <w:pPr>
        <w:pStyle w:val="Heading2"/>
      </w:pPr>
      <w:bookmarkStart w:id="16" w:name="_ELECTRONIC_QUESTION_AND"/>
      <w:bookmarkStart w:id="17" w:name="_Toc428533940"/>
      <w:bookmarkStart w:id="18" w:name="_Toc32310617"/>
      <w:bookmarkStart w:id="19" w:name="_Toc211867529"/>
      <w:bookmarkEnd w:id="16"/>
      <w:r w:rsidRPr="0084189F">
        <w:t>ELECTRONIC QUESTION AND ANSWER PERIOD</w:t>
      </w:r>
      <w:bookmarkEnd w:id="17"/>
      <w:bookmarkEnd w:id="18"/>
      <w:bookmarkEnd w:id="19"/>
    </w:p>
    <w:p w14:paraId="312A332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AF83502" w14:textId="77777777" w:rsidR="00E8054C" w:rsidRPr="0084189F" w:rsidRDefault="00E8054C" w:rsidP="0084189F">
      <w:pPr>
        <w:spacing w:after="0" w:line="240" w:lineRule="auto"/>
        <w:jc w:val="both"/>
        <w:rPr>
          <w:sz w:val="20"/>
          <w:szCs w:val="20"/>
        </w:rPr>
      </w:pPr>
    </w:p>
    <w:p w14:paraId="5F165428"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6A778D7"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11D3C90B"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4D46512" w14:textId="77777777" w:rsidR="00497542" w:rsidRPr="0084189F" w:rsidRDefault="00497542" w:rsidP="0084189F">
      <w:pPr>
        <w:spacing w:after="0" w:line="240" w:lineRule="auto"/>
        <w:rPr>
          <w:sz w:val="20"/>
          <w:szCs w:val="20"/>
        </w:rPr>
      </w:pPr>
    </w:p>
    <w:p w14:paraId="63360E3F" w14:textId="77777777" w:rsidR="00E8054C" w:rsidRPr="0084189F" w:rsidRDefault="00E8054C">
      <w:pPr>
        <w:pStyle w:val="Heading2"/>
      </w:pPr>
      <w:bookmarkStart w:id="23" w:name="_Toc211867530"/>
      <w:r w:rsidRPr="0084189F">
        <w:t>EXCEPTIONS TO THE STATE OF NJ STANDARD TERMS AND CONDITIONS (SSTC)</w:t>
      </w:r>
      <w:bookmarkEnd w:id="23"/>
    </w:p>
    <w:p w14:paraId="2BCD754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4182DD0" w14:textId="77777777" w:rsidR="00E8054C" w:rsidRPr="0084189F" w:rsidRDefault="00E8054C" w:rsidP="0084189F">
      <w:pPr>
        <w:spacing w:after="0" w:line="240" w:lineRule="auto"/>
        <w:rPr>
          <w:bCs/>
          <w:sz w:val="20"/>
          <w:szCs w:val="20"/>
          <w:highlight w:val="green"/>
        </w:rPr>
      </w:pPr>
    </w:p>
    <w:p w14:paraId="2EA226F5" w14:textId="77777777" w:rsidR="006B22B8" w:rsidRPr="0084189F" w:rsidRDefault="009E16E5">
      <w:pPr>
        <w:pStyle w:val="Heading2"/>
        <w:rPr>
          <w:caps/>
        </w:rPr>
      </w:pPr>
      <w:bookmarkStart w:id="24" w:name="_Toc211867531"/>
      <w:r w:rsidRPr="0084189F">
        <w:t>BID AMENDMENTS</w:t>
      </w:r>
      <w:bookmarkEnd w:id="24"/>
    </w:p>
    <w:p w14:paraId="1DBD46CB"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01519FA9" w14:textId="77777777" w:rsidR="006B22B8" w:rsidRPr="0084189F" w:rsidRDefault="006B22B8" w:rsidP="0084189F">
      <w:pPr>
        <w:spacing w:after="0" w:line="240" w:lineRule="auto"/>
        <w:jc w:val="both"/>
        <w:rPr>
          <w:rFonts w:eastAsia="MS Mincho" w:cstheme="minorHAnsi"/>
          <w:sz w:val="20"/>
          <w:szCs w:val="20"/>
        </w:rPr>
      </w:pPr>
    </w:p>
    <w:p w14:paraId="3366B59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065044BC" w14:textId="77777777" w:rsidR="006B22B8" w:rsidRPr="0084189F" w:rsidRDefault="006B22B8" w:rsidP="0084189F">
      <w:pPr>
        <w:spacing w:after="0" w:line="240" w:lineRule="auto"/>
        <w:jc w:val="both"/>
        <w:rPr>
          <w:rFonts w:eastAsia="MS Mincho" w:cstheme="minorHAnsi"/>
          <w:sz w:val="20"/>
          <w:szCs w:val="20"/>
        </w:rPr>
      </w:pPr>
    </w:p>
    <w:p w14:paraId="5069A31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FA2BA27" w14:textId="77777777" w:rsidR="00A67A2F" w:rsidRPr="00822C6E" w:rsidRDefault="00A67A2F" w:rsidP="0084189F">
      <w:pPr>
        <w:spacing w:after="0" w:line="240" w:lineRule="auto"/>
        <w:rPr>
          <w:bCs/>
          <w:sz w:val="20"/>
          <w:szCs w:val="20"/>
        </w:rPr>
      </w:pPr>
    </w:p>
    <w:p w14:paraId="20CC5804" w14:textId="77777777" w:rsidR="00E8054C" w:rsidRPr="00822C6E" w:rsidRDefault="00E8054C">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11867532"/>
      <w:bookmarkEnd w:id="25"/>
      <w:bookmarkEnd w:id="26"/>
      <w:r w:rsidRPr="00822C6E">
        <w:t>MANDATORY/OPTIONAL SITE VISIT</w:t>
      </w:r>
      <w:bookmarkEnd w:id="27"/>
      <w:bookmarkEnd w:id="28"/>
      <w:bookmarkEnd w:id="29"/>
      <w:bookmarkEnd w:id="30"/>
      <w:bookmarkEnd w:id="31"/>
      <w:bookmarkEnd w:id="32"/>
    </w:p>
    <w:p w14:paraId="5A595004" w14:textId="77777777" w:rsidR="00E8054C" w:rsidRPr="00822C6E" w:rsidRDefault="00822C6E" w:rsidP="00794975">
      <w:pPr>
        <w:keepNext/>
        <w:spacing w:after="0" w:line="240" w:lineRule="auto"/>
        <w:jc w:val="both"/>
        <w:rPr>
          <w:rFonts w:eastAsia="MS Mincho"/>
          <w:sz w:val="20"/>
          <w:szCs w:val="20"/>
        </w:rPr>
      </w:pPr>
      <w:r w:rsidRPr="00822C6E">
        <w:rPr>
          <w:rFonts w:eastAsia="MS Mincho"/>
          <w:sz w:val="20"/>
          <w:szCs w:val="20"/>
        </w:rPr>
        <w:t xml:space="preserve">Not applicable to this procurement. </w:t>
      </w:r>
    </w:p>
    <w:p w14:paraId="2F5F9CFE" w14:textId="77777777" w:rsidR="00822C6E" w:rsidRPr="00822C6E" w:rsidRDefault="00822C6E" w:rsidP="00794975">
      <w:pPr>
        <w:keepNext/>
        <w:spacing w:after="0" w:line="240" w:lineRule="auto"/>
        <w:jc w:val="both"/>
        <w:rPr>
          <w:rFonts w:eastAsia="MS Mincho"/>
          <w:sz w:val="20"/>
          <w:szCs w:val="20"/>
        </w:rPr>
      </w:pPr>
    </w:p>
    <w:p w14:paraId="02169990" w14:textId="77777777" w:rsidR="00E8054C" w:rsidRPr="00822C6E" w:rsidRDefault="00E8054C">
      <w:pPr>
        <w:pStyle w:val="Heading2"/>
      </w:pPr>
      <w:bookmarkStart w:id="33" w:name="_1.3.5__MANDATORY/OPTIONAL"/>
      <w:bookmarkStart w:id="34" w:name="_1.3.6__MANDATORY/OPTIONAL"/>
      <w:bookmarkStart w:id="35" w:name="_OPTIONAL_PRE-QUOTE_CONFERENCE"/>
      <w:bookmarkStart w:id="36" w:name="_Toc224543888"/>
      <w:bookmarkStart w:id="37" w:name="_Toc238623354"/>
      <w:bookmarkStart w:id="38" w:name="_Toc428533945"/>
      <w:bookmarkStart w:id="39" w:name="_Toc32310621"/>
      <w:bookmarkStart w:id="40" w:name="_Toc211867533"/>
      <w:bookmarkEnd w:id="33"/>
      <w:bookmarkEnd w:id="34"/>
      <w:bookmarkEnd w:id="35"/>
      <w:r w:rsidRPr="00822C6E">
        <w:t>OPTIONAL PRE-QUOTE CONFERENCE</w:t>
      </w:r>
      <w:bookmarkEnd w:id="36"/>
      <w:bookmarkEnd w:id="37"/>
      <w:bookmarkEnd w:id="38"/>
      <w:bookmarkEnd w:id="39"/>
      <w:bookmarkEnd w:id="40"/>
    </w:p>
    <w:p w14:paraId="380DE242" w14:textId="43E000B9" w:rsidR="005C5FCE" w:rsidRDefault="00E8054C" w:rsidP="00D76C55">
      <w:pPr>
        <w:keepNext/>
        <w:spacing w:after="0" w:line="240" w:lineRule="auto"/>
        <w:jc w:val="both"/>
        <w:rPr>
          <w:sz w:val="20"/>
          <w:szCs w:val="20"/>
        </w:rPr>
      </w:pPr>
      <w:r w:rsidRPr="00822C6E">
        <w:rPr>
          <w:rFonts w:eastAsia="MS Mincho"/>
          <w:sz w:val="20"/>
          <w:szCs w:val="20"/>
        </w:rPr>
        <w:t xml:space="preserve">The date and time of the Optional Pre-Quote Conference is indicated on the Bid Solicitation cover sheet.  </w:t>
      </w:r>
      <w:r w:rsidR="005C5FCE" w:rsidRPr="00822C6E">
        <w:rPr>
          <w:sz w:val="20"/>
          <w:szCs w:val="20"/>
        </w:rPr>
        <w:t xml:space="preserve">Attendees may attend the </w:t>
      </w:r>
      <w:r w:rsidR="005C5FCE" w:rsidRPr="00822C6E">
        <w:rPr>
          <w:rFonts w:eastAsia="MS Mincho"/>
          <w:sz w:val="20"/>
          <w:szCs w:val="20"/>
        </w:rPr>
        <w:t xml:space="preserve">Optional </w:t>
      </w:r>
      <w:r w:rsidR="005C5FCE" w:rsidRPr="00822C6E">
        <w:rPr>
          <w:sz w:val="20"/>
          <w:szCs w:val="20"/>
        </w:rPr>
        <w:t>Pre-Quote Conference with the following call-in details:</w:t>
      </w:r>
    </w:p>
    <w:p w14:paraId="29A3B2A5" w14:textId="52901545" w:rsidR="002C14E2" w:rsidRDefault="009819C8" w:rsidP="002C14E2">
      <w:pPr>
        <w:keepNext/>
        <w:spacing w:after="0" w:line="240" w:lineRule="auto"/>
        <w:rPr>
          <w:rFonts w:cs="Arial"/>
          <w:color w:val="000000"/>
          <w:sz w:val="20"/>
          <w:szCs w:val="20"/>
        </w:rPr>
      </w:pPr>
      <w:r w:rsidRPr="009819C8">
        <w:rPr>
          <w:sz w:val="20"/>
          <w:szCs w:val="20"/>
        </w:rPr>
        <w:t>https://teams.microsoft.com/meet/24677574963619?p=oBAQMeeI0omDJ5lmnx</w:t>
      </w:r>
    </w:p>
    <w:p w14:paraId="08093BFC" w14:textId="2D73D9AE" w:rsidR="002C14E2" w:rsidRDefault="002C14E2" w:rsidP="002C14E2">
      <w:pPr>
        <w:keepNext/>
        <w:spacing w:after="0" w:line="240" w:lineRule="auto"/>
        <w:rPr>
          <w:rFonts w:cs="Arial"/>
          <w:color w:val="000000"/>
          <w:sz w:val="20"/>
          <w:szCs w:val="20"/>
        </w:rPr>
      </w:pPr>
      <w:r>
        <w:rPr>
          <w:rFonts w:cs="Arial"/>
          <w:color w:val="000000"/>
          <w:sz w:val="20"/>
          <w:szCs w:val="20"/>
        </w:rPr>
        <w:t xml:space="preserve">Meeting ID: </w:t>
      </w:r>
      <w:r w:rsidR="002607E6" w:rsidRPr="002607E6">
        <w:rPr>
          <w:rFonts w:cs="Arial"/>
          <w:color w:val="000000"/>
          <w:sz w:val="20"/>
          <w:szCs w:val="20"/>
        </w:rPr>
        <w:t>246 775 749 636 19</w:t>
      </w:r>
    </w:p>
    <w:p w14:paraId="654EF66E" w14:textId="36BCFA52" w:rsidR="005E48F0" w:rsidRDefault="002C14E2" w:rsidP="002C14E2">
      <w:pPr>
        <w:keepNext/>
        <w:spacing w:after="0" w:line="240" w:lineRule="auto"/>
        <w:rPr>
          <w:rFonts w:cs="Arial"/>
          <w:color w:val="000000"/>
          <w:sz w:val="20"/>
          <w:szCs w:val="20"/>
        </w:rPr>
      </w:pPr>
      <w:r>
        <w:rPr>
          <w:rFonts w:cs="Arial"/>
          <w:color w:val="000000"/>
          <w:sz w:val="20"/>
          <w:szCs w:val="20"/>
        </w:rPr>
        <w:t>Passcode:</w:t>
      </w:r>
      <w:r w:rsidR="005E48F0">
        <w:rPr>
          <w:rFonts w:cs="Arial"/>
          <w:color w:val="000000"/>
          <w:sz w:val="20"/>
          <w:szCs w:val="20"/>
        </w:rPr>
        <w:t xml:space="preserve"> </w:t>
      </w:r>
      <w:r w:rsidR="002607E6" w:rsidRPr="002607E6">
        <w:rPr>
          <w:rFonts w:cs="Arial"/>
          <w:color w:val="000000"/>
          <w:sz w:val="20"/>
          <w:szCs w:val="20"/>
        </w:rPr>
        <w:t>Lt9Xo7w8</w:t>
      </w:r>
    </w:p>
    <w:p w14:paraId="2150C988" w14:textId="77777777" w:rsidR="005E48F0" w:rsidRDefault="005E48F0" w:rsidP="002C14E2">
      <w:pPr>
        <w:keepNext/>
        <w:spacing w:after="0" w:line="240" w:lineRule="auto"/>
        <w:rPr>
          <w:rFonts w:cs="Arial"/>
          <w:color w:val="000000"/>
          <w:sz w:val="20"/>
          <w:szCs w:val="20"/>
        </w:rPr>
      </w:pPr>
    </w:p>
    <w:p w14:paraId="33502BA4" w14:textId="77777777" w:rsidR="005E48F0" w:rsidRDefault="005E48F0" w:rsidP="002C14E2">
      <w:pPr>
        <w:keepNext/>
        <w:spacing w:after="0" w:line="240" w:lineRule="auto"/>
        <w:rPr>
          <w:rFonts w:cs="Arial"/>
          <w:color w:val="000000"/>
          <w:sz w:val="20"/>
          <w:szCs w:val="20"/>
        </w:rPr>
      </w:pPr>
      <w:r>
        <w:rPr>
          <w:rFonts w:cs="Arial"/>
          <w:color w:val="000000"/>
          <w:sz w:val="20"/>
          <w:szCs w:val="20"/>
        </w:rPr>
        <w:t xml:space="preserve">To call in, audio only, to the optional Pre-Quote Conference: </w:t>
      </w:r>
    </w:p>
    <w:p w14:paraId="25A70620" w14:textId="77777777" w:rsidR="005E48F0" w:rsidRDefault="005E48F0" w:rsidP="002C14E2">
      <w:pPr>
        <w:keepNext/>
        <w:spacing w:after="0" w:line="240" w:lineRule="auto"/>
        <w:rPr>
          <w:rFonts w:cs="Arial"/>
          <w:color w:val="000000"/>
          <w:sz w:val="20"/>
          <w:szCs w:val="20"/>
        </w:rPr>
      </w:pPr>
    </w:p>
    <w:p w14:paraId="13A2C169" w14:textId="77777777" w:rsidR="005E48F0" w:rsidRPr="005E48F0" w:rsidRDefault="005E48F0" w:rsidP="005E48F0">
      <w:pPr>
        <w:keepNext/>
        <w:spacing w:after="0" w:line="240" w:lineRule="auto"/>
        <w:rPr>
          <w:rFonts w:cs="Arial"/>
          <w:color w:val="000000"/>
          <w:sz w:val="20"/>
          <w:szCs w:val="20"/>
        </w:rPr>
      </w:pPr>
      <w:r>
        <w:rPr>
          <w:rFonts w:cs="Arial"/>
          <w:color w:val="000000"/>
          <w:sz w:val="20"/>
          <w:szCs w:val="20"/>
        </w:rPr>
        <w:t>United States: +</w:t>
      </w:r>
      <w:r w:rsidRPr="005E48F0">
        <w:rPr>
          <w:rFonts w:cs="Arial"/>
          <w:color w:val="000000"/>
          <w:sz w:val="20"/>
          <w:szCs w:val="20"/>
        </w:rPr>
        <w:t xml:space="preserve">1-856-338-7074   </w:t>
      </w:r>
    </w:p>
    <w:p w14:paraId="65E28D11" w14:textId="38399EAF" w:rsidR="005E48F0" w:rsidRPr="00822C6E" w:rsidRDefault="005E48F0" w:rsidP="005E48F0">
      <w:pPr>
        <w:keepNext/>
        <w:spacing w:after="0" w:line="240" w:lineRule="auto"/>
        <w:rPr>
          <w:rFonts w:cs="Arial"/>
          <w:color w:val="000000"/>
          <w:sz w:val="20"/>
          <w:szCs w:val="20"/>
        </w:rPr>
      </w:pPr>
      <w:r w:rsidRPr="005E48F0">
        <w:rPr>
          <w:rFonts w:cs="Arial"/>
          <w:color w:val="000000"/>
          <w:sz w:val="20"/>
          <w:szCs w:val="20"/>
        </w:rPr>
        <w:t xml:space="preserve">Phone Conference ID: </w:t>
      </w:r>
      <w:r w:rsidR="002607E6" w:rsidRPr="002607E6">
        <w:rPr>
          <w:rFonts w:cs="Arial"/>
          <w:color w:val="000000"/>
          <w:sz w:val="20"/>
          <w:szCs w:val="20"/>
        </w:rPr>
        <w:t>298 841 545#</w:t>
      </w:r>
    </w:p>
    <w:p w14:paraId="3F4AC0A8" w14:textId="77777777" w:rsidR="005C5FCE" w:rsidRPr="00822C6E" w:rsidRDefault="005C5FCE" w:rsidP="00D76C55">
      <w:pPr>
        <w:keepNext/>
        <w:spacing w:after="0" w:line="240" w:lineRule="auto"/>
        <w:jc w:val="both"/>
        <w:rPr>
          <w:sz w:val="20"/>
          <w:szCs w:val="20"/>
        </w:rPr>
      </w:pPr>
    </w:p>
    <w:p w14:paraId="31CDD40F" w14:textId="77777777" w:rsidR="005E48F0" w:rsidRPr="005E48F0" w:rsidRDefault="001906C0" w:rsidP="00D76C55">
      <w:pPr>
        <w:keepNext/>
        <w:spacing w:after="0" w:line="240" w:lineRule="auto"/>
        <w:jc w:val="both"/>
        <w:rPr>
          <w:rFonts w:eastAsia="MS Mincho"/>
          <w:sz w:val="20"/>
          <w:szCs w:val="20"/>
        </w:rPr>
      </w:pPr>
      <w:r w:rsidRPr="00822C6E">
        <w:rPr>
          <w:rFonts w:eastAsia="MS Mincho"/>
          <w:sz w:val="20"/>
          <w:szCs w:val="20"/>
        </w:rPr>
        <w:t>The Optional Pre-Quote Conference may be recorded.</w:t>
      </w:r>
    </w:p>
    <w:p w14:paraId="404D13EC" w14:textId="77777777" w:rsidR="001906C0" w:rsidRPr="0084189F" w:rsidRDefault="001906C0" w:rsidP="0084189F">
      <w:pPr>
        <w:spacing w:after="0" w:line="240" w:lineRule="auto"/>
        <w:jc w:val="both"/>
        <w:rPr>
          <w:sz w:val="20"/>
          <w:szCs w:val="20"/>
        </w:rPr>
      </w:pPr>
    </w:p>
    <w:p w14:paraId="680221B8" w14:textId="77777777" w:rsidR="005C5FCE"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34D479A5" w14:textId="77777777" w:rsidR="00822C6E" w:rsidRPr="00C35924" w:rsidRDefault="00822C6E" w:rsidP="0084189F">
      <w:pPr>
        <w:spacing w:after="0" w:line="240" w:lineRule="auto"/>
        <w:jc w:val="both"/>
        <w:rPr>
          <w:sz w:val="20"/>
          <w:szCs w:val="20"/>
        </w:rPr>
      </w:pPr>
    </w:p>
    <w:p w14:paraId="564B74B3" w14:textId="77777777" w:rsidR="00E8054C" w:rsidRPr="0084189F" w:rsidRDefault="00E8054C">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211867534"/>
      <w:bookmarkStart w:id="48" w:name="_Toc94946029"/>
      <w:bookmarkStart w:id="49" w:name="_Toc72744593"/>
      <w:r w:rsidRPr="0084189F">
        <w:t>PRE-QUOTE DOCUMENT R</w:t>
      </w:r>
      <w:bookmarkEnd w:id="41"/>
      <w:bookmarkEnd w:id="42"/>
      <w:r w:rsidRPr="0084189F">
        <w:t>EVIEW</w:t>
      </w:r>
      <w:bookmarkEnd w:id="43"/>
      <w:bookmarkEnd w:id="44"/>
      <w:bookmarkEnd w:id="45"/>
      <w:bookmarkEnd w:id="46"/>
      <w:bookmarkEnd w:id="47"/>
      <w:r w:rsidRPr="0084189F">
        <w:t xml:space="preserve"> </w:t>
      </w:r>
      <w:bookmarkEnd w:id="48"/>
    </w:p>
    <w:bookmarkEnd w:id="49"/>
    <w:p w14:paraId="27C8D4FD" w14:textId="77777777" w:rsidR="00E8054C" w:rsidRPr="0084189F" w:rsidRDefault="00822C6E" w:rsidP="0084189F">
      <w:pPr>
        <w:spacing w:after="0" w:line="240" w:lineRule="auto"/>
        <w:jc w:val="both"/>
        <w:rPr>
          <w:sz w:val="20"/>
          <w:szCs w:val="20"/>
        </w:rPr>
      </w:pPr>
      <w:r>
        <w:rPr>
          <w:sz w:val="20"/>
          <w:szCs w:val="20"/>
        </w:rPr>
        <w:t xml:space="preserve">Not applicable of this procurement. </w:t>
      </w:r>
    </w:p>
    <w:p w14:paraId="5E9FBF35" w14:textId="77777777" w:rsidR="00794975" w:rsidRPr="00794975" w:rsidRDefault="00794975" w:rsidP="007A090E">
      <w:pPr>
        <w:pStyle w:val="ListParagraph"/>
        <w:numPr>
          <w:ilvl w:val="0"/>
          <w:numId w:val="50"/>
        </w:numPr>
        <w:rPr>
          <w:sz w:val="20"/>
          <w:szCs w:val="20"/>
        </w:rPr>
      </w:pPr>
      <w:r w:rsidRPr="00794975">
        <w:rPr>
          <w:sz w:val="20"/>
          <w:szCs w:val="20"/>
        </w:rPr>
        <w:br w:type="page"/>
      </w:r>
    </w:p>
    <w:p w14:paraId="3177312B" w14:textId="77777777" w:rsidR="00F944FD" w:rsidRPr="0084189F" w:rsidRDefault="00F944FD" w:rsidP="0084189F">
      <w:pPr>
        <w:pStyle w:val="Heading1"/>
        <w:rPr>
          <w:sz w:val="20"/>
          <w:szCs w:val="20"/>
        </w:rPr>
      </w:pPr>
      <w:bookmarkStart w:id="50" w:name="_QUOTE_SUBMISSION_REQUIREMENTS"/>
      <w:bookmarkStart w:id="51" w:name="_Toc211867535"/>
      <w:bookmarkEnd w:id="50"/>
      <w:r w:rsidRPr="0084189F">
        <w:rPr>
          <w:sz w:val="20"/>
          <w:szCs w:val="20"/>
        </w:rPr>
        <w:t>QUOTE SUBMISSION REQUIREMENTS</w:t>
      </w:r>
      <w:bookmarkEnd w:id="51"/>
    </w:p>
    <w:p w14:paraId="44A5FB17" w14:textId="77777777" w:rsidR="00F944FD" w:rsidRPr="0084189F" w:rsidRDefault="00F944FD" w:rsidP="0084189F">
      <w:pPr>
        <w:spacing w:after="0" w:line="240" w:lineRule="auto"/>
        <w:rPr>
          <w:b/>
          <w:sz w:val="20"/>
          <w:szCs w:val="20"/>
        </w:rPr>
      </w:pPr>
    </w:p>
    <w:p w14:paraId="2E9E6B3C" w14:textId="77777777" w:rsidR="00F944FD" w:rsidRPr="0084189F" w:rsidRDefault="00F944FD">
      <w:pPr>
        <w:pStyle w:val="Heading2"/>
      </w:pPr>
      <w:bookmarkStart w:id="52" w:name="_Toc211867536"/>
      <w:r w:rsidRPr="0084189F">
        <w:t>QUOTE</w:t>
      </w:r>
      <w:r w:rsidR="004A6818" w:rsidRPr="0084189F">
        <w:t xml:space="preserve"> </w:t>
      </w:r>
      <w:r w:rsidRPr="0084189F">
        <w:t>S</w:t>
      </w:r>
      <w:r w:rsidR="004A6818" w:rsidRPr="0084189F">
        <w:t>UBMISSION</w:t>
      </w:r>
      <w:bookmarkEnd w:id="52"/>
      <w:r w:rsidRPr="0084189F">
        <w:t xml:space="preserve"> </w:t>
      </w:r>
    </w:p>
    <w:p w14:paraId="0E84BA63"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4EF166C" w14:textId="77777777" w:rsidR="00F944FD" w:rsidRPr="0084189F" w:rsidRDefault="00F944FD" w:rsidP="0084189F">
      <w:pPr>
        <w:spacing w:after="0" w:line="240" w:lineRule="auto"/>
        <w:jc w:val="both"/>
        <w:rPr>
          <w:rFonts w:cstheme="minorHAnsi"/>
          <w:color w:val="000000"/>
          <w:sz w:val="20"/>
          <w:szCs w:val="20"/>
        </w:rPr>
      </w:pPr>
    </w:p>
    <w:p w14:paraId="333BF863"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EB4CEED" w14:textId="77777777" w:rsidR="00F944FD" w:rsidRPr="0084189F" w:rsidRDefault="00F944FD" w:rsidP="0084189F">
      <w:pPr>
        <w:spacing w:after="0" w:line="240" w:lineRule="auto"/>
        <w:jc w:val="both"/>
        <w:rPr>
          <w:rFonts w:cs="Arial"/>
          <w:color w:val="000000" w:themeColor="text1"/>
          <w:sz w:val="20"/>
          <w:szCs w:val="20"/>
        </w:rPr>
      </w:pPr>
    </w:p>
    <w:p w14:paraId="19730F39"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E1BCF3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BE9D5E3" w14:textId="77777777" w:rsidR="00F944FD" w:rsidRPr="0084189F" w:rsidRDefault="00F944FD" w:rsidP="0084189F">
      <w:pPr>
        <w:spacing w:after="0" w:line="240" w:lineRule="auto"/>
        <w:rPr>
          <w:rFonts w:cstheme="minorHAnsi"/>
          <w:sz w:val="20"/>
          <w:szCs w:val="20"/>
        </w:rPr>
      </w:pPr>
    </w:p>
    <w:p w14:paraId="14BF3C0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76DEAB4" w14:textId="77777777" w:rsidR="00F944FD" w:rsidRPr="0084189F" w:rsidRDefault="00F944FD" w:rsidP="0084189F">
      <w:pPr>
        <w:spacing w:after="0" w:line="240" w:lineRule="auto"/>
        <w:rPr>
          <w:rFonts w:cstheme="minorHAnsi"/>
          <w:sz w:val="20"/>
          <w:szCs w:val="20"/>
        </w:rPr>
      </w:pPr>
    </w:p>
    <w:p w14:paraId="1ED1A3EE"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6B8A9F33" w14:textId="77777777" w:rsidR="00F944FD" w:rsidRPr="0084189F" w:rsidRDefault="00F944FD" w:rsidP="0084189F">
      <w:pPr>
        <w:spacing w:after="0" w:line="240" w:lineRule="auto"/>
        <w:jc w:val="both"/>
        <w:rPr>
          <w:rFonts w:cstheme="minorHAnsi"/>
          <w:b/>
          <w:color w:val="000000"/>
          <w:sz w:val="20"/>
          <w:szCs w:val="20"/>
        </w:rPr>
      </w:pPr>
    </w:p>
    <w:p w14:paraId="400A5B24" w14:textId="77777777" w:rsidR="00F944FD" w:rsidRPr="0084189F" w:rsidRDefault="00F944FD">
      <w:pPr>
        <w:pStyle w:val="Heading2"/>
      </w:pPr>
      <w:bookmarkStart w:id="53" w:name="_Toc211867537"/>
      <w:r w:rsidRPr="0084189F">
        <w:rPr>
          <w:color w:val="000000"/>
        </w:rPr>
        <w:t>BIDDER</w:t>
      </w:r>
      <w:r w:rsidRPr="0084189F">
        <w:t xml:space="preserve"> RESPONSIBILITY</w:t>
      </w:r>
      <w:bookmarkEnd w:id="53"/>
    </w:p>
    <w:p w14:paraId="6857586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9E76FEF" w14:textId="77777777" w:rsidR="00F944FD" w:rsidRPr="0084189F" w:rsidRDefault="00F944FD" w:rsidP="0084189F">
      <w:pPr>
        <w:spacing w:after="0" w:line="240" w:lineRule="auto"/>
        <w:rPr>
          <w:sz w:val="20"/>
          <w:szCs w:val="20"/>
        </w:rPr>
      </w:pPr>
    </w:p>
    <w:p w14:paraId="3EBE2214" w14:textId="77777777" w:rsidR="00D23F04" w:rsidRPr="0084189F" w:rsidRDefault="00D23F04">
      <w:pPr>
        <w:pStyle w:val="Heading2"/>
      </w:pPr>
      <w:bookmarkStart w:id="54" w:name="_Toc211867538"/>
      <w:r w:rsidRPr="0084189F">
        <w:t>ANNOUNCEMENT OF QUOTE INFORMATION</w:t>
      </w:r>
      <w:bookmarkEnd w:id="54"/>
    </w:p>
    <w:p w14:paraId="1F2E35A8"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ACD2015" w14:textId="77777777" w:rsidR="00D23F04" w:rsidRPr="0084189F" w:rsidRDefault="00D23F04" w:rsidP="007A090E">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A54AC5B" w14:textId="77777777" w:rsidR="00D23F04" w:rsidRPr="0084189F" w:rsidRDefault="00D23F04" w:rsidP="007A090E">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D64FA05" w14:textId="77777777" w:rsidR="00D23F04" w:rsidRPr="0084189F" w:rsidRDefault="00D23F04" w:rsidP="0084189F">
      <w:pPr>
        <w:spacing w:after="0" w:line="240" w:lineRule="auto"/>
        <w:rPr>
          <w:sz w:val="20"/>
          <w:szCs w:val="20"/>
        </w:rPr>
      </w:pPr>
    </w:p>
    <w:p w14:paraId="05D87F4A" w14:textId="77777777" w:rsidR="00F944FD" w:rsidRPr="0084189F" w:rsidRDefault="00F944FD">
      <w:pPr>
        <w:pStyle w:val="Heading2"/>
      </w:pPr>
      <w:bookmarkStart w:id="55" w:name="_Toc211867539"/>
      <w:r w:rsidRPr="0084189F">
        <w:t>QUOTE ERRORS</w:t>
      </w:r>
      <w:bookmarkEnd w:id="55"/>
    </w:p>
    <w:p w14:paraId="5D97FBD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A47B23" w14:textId="77777777" w:rsidR="00F944FD" w:rsidRPr="0084189F" w:rsidRDefault="00F944FD" w:rsidP="0084189F">
      <w:pPr>
        <w:spacing w:after="0" w:line="240" w:lineRule="auto"/>
        <w:rPr>
          <w:sz w:val="20"/>
          <w:szCs w:val="20"/>
        </w:rPr>
      </w:pPr>
    </w:p>
    <w:p w14:paraId="0314AB03" w14:textId="77777777" w:rsidR="00F944FD" w:rsidRPr="0084189F" w:rsidRDefault="00F944FD">
      <w:pPr>
        <w:pStyle w:val="Heading2"/>
      </w:pPr>
      <w:bookmarkStart w:id="56" w:name="_Toc211867540"/>
      <w:r w:rsidRPr="0084189F">
        <w:t>QUOTE WITHDRAWAL PRIOR TO QUOTE OPENING</w:t>
      </w:r>
      <w:bookmarkEnd w:id="56"/>
    </w:p>
    <w:p w14:paraId="4AF13588"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29F7907" w14:textId="77777777" w:rsidR="00F944FD" w:rsidRPr="0084189F" w:rsidRDefault="00F944FD" w:rsidP="0084189F">
      <w:pPr>
        <w:spacing w:after="0" w:line="240" w:lineRule="auto"/>
        <w:rPr>
          <w:sz w:val="20"/>
          <w:szCs w:val="20"/>
        </w:rPr>
      </w:pPr>
    </w:p>
    <w:p w14:paraId="5AF2CB1F" w14:textId="77777777" w:rsidR="00F944FD" w:rsidRPr="0084189F" w:rsidRDefault="00F944FD">
      <w:pPr>
        <w:pStyle w:val="Heading2"/>
      </w:pPr>
      <w:bookmarkStart w:id="57" w:name="_Toc211867541"/>
      <w:r w:rsidRPr="0084189F">
        <w:t>QUOTE WITHDRAWAL AFTER QUOTE OPENING, BUT PRIOR TO CONTRACT AWARD</w:t>
      </w:r>
      <w:bookmarkEnd w:id="57"/>
    </w:p>
    <w:p w14:paraId="2F674C57"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822C6E">
        <w:rPr>
          <w:sz w:val="20"/>
          <w:szCs w:val="20"/>
        </w:rPr>
        <w:t>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8E8648C" w14:textId="77777777" w:rsidR="00F944FD" w:rsidRPr="0084189F" w:rsidRDefault="00F944FD" w:rsidP="0084189F">
      <w:pPr>
        <w:spacing w:after="0" w:line="240" w:lineRule="auto"/>
        <w:jc w:val="both"/>
        <w:rPr>
          <w:sz w:val="20"/>
          <w:szCs w:val="20"/>
        </w:rPr>
      </w:pPr>
    </w:p>
    <w:p w14:paraId="76661883"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5C748A2" w14:textId="77777777" w:rsidR="00F944FD" w:rsidRPr="0084189F" w:rsidRDefault="00F944FD" w:rsidP="0084189F">
      <w:pPr>
        <w:spacing w:after="0" w:line="240" w:lineRule="auto"/>
        <w:jc w:val="both"/>
        <w:rPr>
          <w:sz w:val="20"/>
          <w:szCs w:val="20"/>
        </w:rPr>
      </w:pPr>
    </w:p>
    <w:p w14:paraId="093A5030"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D22F30B" w14:textId="77777777" w:rsidR="00F944FD" w:rsidRPr="0084189F" w:rsidRDefault="00F944FD" w:rsidP="0084189F">
      <w:pPr>
        <w:spacing w:after="0" w:line="240" w:lineRule="auto"/>
        <w:jc w:val="both"/>
        <w:rPr>
          <w:rFonts w:eastAsia="MS Mincho" w:cstheme="minorHAnsi"/>
          <w:b/>
          <w:caps/>
          <w:sz w:val="20"/>
          <w:szCs w:val="20"/>
        </w:rPr>
      </w:pPr>
    </w:p>
    <w:p w14:paraId="60D2A9E9" w14:textId="77777777" w:rsidR="00F944FD" w:rsidRPr="0084189F" w:rsidRDefault="00F944FD">
      <w:pPr>
        <w:pStyle w:val="Heading2"/>
      </w:pPr>
      <w:bookmarkStart w:id="58" w:name="_Toc211867542"/>
      <w:r w:rsidRPr="0084189F">
        <w:t>JOINT VENTURE</w:t>
      </w:r>
      <w:bookmarkEnd w:id="58"/>
    </w:p>
    <w:p w14:paraId="0CCD4356"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99CFF1A" w14:textId="77777777" w:rsidR="00F944FD" w:rsidRPr="0084189F" w:rsidRDefault="00F944FD" w:rsidP="0084189F">
      <w:pPr>
        <w:spacing w:after="0" w:line="240" w:lineRule="auto"/>
        <w:rPr>
          <w:sz w:val="20"/>
          <w:szCs w:val="20"/>
        </w:rPr>
      </w:pPr>
    </w:p>
    <w:p w14:paraId="56F35F83" w14:textId="77777777" w:rsidR="00F944FD" w:rsidRPr="0084189F" w:rsidRDefault="00F944FD">
      <w:pPr>
        <w:pStyle w:val="Heading2"/>
      </w:pPr>
      <w:bookmarkStart w:id="59" w:name="_Toc211867543"/>
      <w:r w:rsidRPr="0084189F">
        <w:t>SMALL BUSINESS SET-ASIDE CONTRACTS</w:t>
      </w:r>
      <w:bookmarkEnd w:id="59"/>
    </w:p>
    <w:p w14:paraId="6CAE08A0" w14:textId="2C8D54AF" w:rsidR="000650CF" w:rsidRDefault="00DC13E1" w:rsidP="000650CF">
      <w:pPr>
        <w:spacing w:after="0" w:line="240" w:lineRule="auto"/>
        <w:jc w:val="both"/>
        <w:rPr>
          <w:sz w:val="20"/>
          <w:szCs w:val="20"/>
        </w:rPr>
      </w:pPr>
      <w:r w:rsidRPr="00404116">
        <w:t>Not</w:t>
      </w:r>
      <w:r w:rsidR="003E7CBB">
        <w:rPr>
          <w:sz w:val="20"/>
          <w:szCs w:val="20"/>
        </w:rPr>
        <w:t xml:space="preserve"> applicable to this </w:t>
      </w:r>
      <w:r w:rsidR="0093672A">
        <w:rPr>
          <w:sz w:val="20"/>
          <w:szCs w:val="20"/>
        </w:rPr>
        <w:t xml:space="preserve">supplemental </w:t>
      </w:r>
      <w:r w:rsidR="003E7CBB">
        <w:rPr>
          <w:sz w:val="20"/>
          <w:szCs w:val="20"/>
        </w:rPr>
        <w:t>procurement.</w:t>
      </w:r>
    </w:p>
    <w:p w14:paraId="6B8DC208" w14:textId="77777777" w:rsidR="00F944FD" w:rsidRPr="0084189F" w:rsidRDefault="00F944FD" w:rsidP="0084189F">
      <w:pPr>
        <w:spacing w:after="0" w:line="240" w:lineRule="auto"/>
        <w:rPr>
          <w:sz w:val="20"/>
          <w:szCs w:val="20"/>
        </w:rPr>
      </w:pPr>
    </w:p>
    <w:p w14:paraId="385999ED" w14:textId="77777777" w:rsidR="00F944FD" w:rsidRPr="0084189F" w:rsidRDefault="00F944FD">
      <w:pPr>
        <w:pStyle w:val="Heading2"/>
      </w:pPr>
      <w:bookmarkStart w:id="60" w:name="_Toc211867544"/>
      <w:r w:rsidRPr="0084189F">
        <w:t>DISABLED VETERANS’ BUSINESS SET-ASIDE CONTRACT</w:t>
      </w:r>
      <w:bookmarkEnd w:id="60"/>
      <w:r w:rsidRPr="0084189F">
        <w:t xml:space="preserve"> </w:t>
      </w:r>
    </w:p>
    <w:p w14:paraId="03DE8464" w14:textId="09437721" w:rsidR="005B30B4" w:rsidRPr="0084189F" w:rsidRDefault="00DC13E1" w:rsidP="00404116">
      <w:pPr>
        <w:spacing w:after="0" w:line="240" w:lineRule="auto"/>
        <w:jc w:val="both"/>
        <w:rPr>
          <w:sz w:val="20"/>
          <w:szCs w:val="20"/>
        </w:rPr>
      </w:pPr>
      <w:r w:rsidRPr="00404116">
        <w:t>Not</w:t>
      </w:r>
      <w:r w:rsidR="003E7CBB">
        <w:rPr>
          <w:sz w:val="20"/>
          <w:szCs w:val="20"/>
        </w:rPr>
        <w:t xml:space="preserve"> applicable to this </w:t>
      </w:r>
      <w:r w:rsidR="0093672A">
        <w:rPr>
          <w:sz w:val="20"/>
          <w:szCs w:val="20"/>
        </w:rPr>
        <w:t xml:space="preserve">supplemental </w:t>
      </w:r>
      <w:r w:rsidR="003E7CBB">
        <w:rPr>
          <w:sz w:val="20"/>
          <w:szCs w:val="20"/>
        </w:rPr>
        <w:t>procurement.</w:t>
      </w:r>
    </w:p>
    <w:p w14:paraId="0A899A5E" w14:textId="77777777" w:rsidR="00855DE0" w:rsidRPr="0084189F" w:rsidRDefault="00855DE0" w:rsidP="0084189F">
      <w:pPr>
        <w:spacing w:after="0" w:line="240" w:lineRule="auto"/>
        <w:rPr>
          <w:sz w:val="20"/>
          <w:szCs w:val="20"/>
        </w:rPr>
      </w:pPr>
    </w:p>
    <w:p w14:paraId="5BF3B7CD" w14:textId="77777777" w:rsidR="00F944FD" w:rsidRPr="0084189F" w:rsidRDefault="00F944FD">
      <w:pPr>
        <w:pStyle w:val="Heading2"/>
      </w:pPr>
      <w:bookmarkStart w:id="61" w:name="_Toc211867545"/>
      <w:r w:rsidRPr="0084189F">
        <w:t>BID SECURITY</w:t>
      </w:r>
      <w:bookmarkEnd w:id="61"/>
    </w:p>
    <w:p w14:paraId="2FDF2165" w14:textId="2C32C2A2" w:rsidR="00F944FD" w:rsidRPr="0084189F" w:rsidRDefault="001F58BB" w:rsidP="0084189F">
      <w:pPr>
        <w:spacing w:after="0" w:line="240" w:lineRule="auto"/>
        <w:rPr>
          <w:sz w:val="20"/>
          <w:szCs w:val="20"/>
        </w:rPr>
      </w:pPr>
      <w:r>
        <w:rPr>
          <w:sz w:val="20"/>
          <w:szCs w:val="20"/>
        </w:rPr>
        <w:t xml:space="preserve">Not applicable </w:t>
      </w:r>
      <w:r w:rsidR="00E1412C">
        <w:rPr>
          <w:sz w:val="20"/>
          <w:szCs w:val="20"/>
        </w:rPr>
        <w:t>to</w:t>
      </w:r>
      <w:r>
        <w:rPr>
          <w:sz w:val="20"/>
          <w:szCs w:val="20"/>
        </w:rPr>
        <w:t xml:space="preserve"> this procurement. </w:t>
      </w:r>
    </w:p>
    <w:p w14:paraId="1E10E514" w14:textId="77777777" w:rsidR="00855DE0" w:rsidRPr="0084189F" w:rsidRDefault="00855DE0" w:rsidP="0084189F">
      <w:pPr>
        <w:spacing w:after="0" w:line="240" w:lineRule="auto"/>
        <w:rPr>
          <w:sz w:val="20"/>
          <w:szCs w:val="20"/>
        </w:rPr>
      </w:pPr>
    </w:p>
    <w:p w14:paraId="0930EB63" w14:textId="77777777" w:rsidR="00F944FD" w:rsidRPr="0084189F" w:rsidRDefault="00200367">
      <w:pPr>
        <w:pStyle w:val="Heading2"/>
      </w:pPr>
      <w:bookmarkStart w:id="62" w:name="_Toc211867546"/>
      <w:r w:rsidRPr="0084189F">
        <w:t>BIDDER</w:t>
      </w:r>
      <w:r w:rsidR="00F944FD" w:rsidRPr="0084189F">
        <w:t xml:space="preserve"> ADDITIONAL TERMS SUBMITTED WITH THE QUOTE</w:t>
      </w:r>
      <w:bookmarkEnd w:id="62"/>
    </w:p>
    <w:p w14:paraId="34C2F48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62AD3E7" w14:textId="77777777" w:rsidR="00F944FD" w:rsidRPr="0084189F" w:rsidRDefault="00F944FD" w:rsidP="0084189F">
      <w:pPr>
        <w:spacing w:after="0" w:line="240" w:lineRule="auto"/>
        <w:jc w:val="both"/>
        <w:rPr>
          <w:rFonts w:eastAsia="Calibri"/>
          <w:sz w:val="20"/>
          <w:szCs w:val="20"/>
        </w:rPr>
      </w:pPr>
    </w:p>
    <w:p w14:paraId="241012F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7B57E75" w14:textId="77777777" w:rsidR="00F944FD" w:rsidRPr="0084189F" w:rsidRDefault="00F944FD" w:rsidP="0084189F">
      <w:pPr>
        <w:spacing w:after="0" w:line="240" w:lineRule="auto"/>
        <w:jc w:val="both"/>
        <w:rPr>
          <w:rFonts w:eastAsia="Calibri"/>
          <w:sz w:val="20"/>
          <w:szCs w:val="20"/>
        </w:rPr>
      </w:pPr>
    </w:p>
    <w:p w14:paraId="28C0FC5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E9E358F" w14:textId="77777777" w:rsidR="00F944FD" w:rsidRPr="0084189F" w:rsidRDefault="00F944FD" w:rsidP="0084189F">
      <w:pPr>
        <w:spacing w:after="0" w:line="240" w:lineRule="auto"/>
        <w:rPr>
          <w:sz w:val="20"/>
          <w:szCs w:val="20"/>
        </w:rPr>
      </w:pPr>
    </w:p>
    <w:p w14:paraId="66796425" w14:textId="77777777" w:rsidR="00F944FD" w:rsidRPr="0084189F" w:rsidRDefault="00F944FD">
      <w:pPr>
        <w:pStyle w:val="Heading2"/>
      </w:pPr>
      <w:bookmarkStart w:id="63" w:name="_Toc211867547"/>
      <w:r w:rsidRPr="0084189F">
        <w:t>QUOTE CONTENT</w:t>
      </w:r>
      <w:bookmarkEnd w:id="63"/>
    </w:p>
    <w:p w14:paraId="5A03DE4B"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173D0F0" w14:textId="77777777" w:rsidR="00F944FD" w:rsidRPr="0084189F" w:rsidRDefault="00722A01" w:rsidP="007A090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33238465" w14:textId="77777777" w:rsidR="00F944FD" w:rsidRPr="0084189F" w:rsidRDefault="00722A01" w:rsidP="007A090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749ADE2C" w14:textId="77777777" w:rsidR="00F944FD" w:rsidRPr="0084189F" w:rsidRDefault="00F944FD" w:rsidP="007A090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B247884" w14:textId="77777777" w:rsidR="00F944FD" w:rsidRPr="0084189F" w:rsidRDefault="00F944FD" w:rsidP="0084189F">
      <w:pPr>
        <w:spacing w:after="0" w:line="240" w:lineRule="auto"/>
        <w:rPr>
          <w:b/>
          <w:sz w:val="20"/>
          <w:szCs w:val="20"/>
        </w:rPr>
      </w:pPr>
    </w:p>
    <w:p w14:paraId="21304C87"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4F49216" w14:textId="77777777" w:rsidR="00F944FD" w:rsidRPr="0084189F" w:rsidRDefault="00F944FD" w:rsidP="0084189F">
      <w:pPr>
        <w:spacing w:after="0" w:line="240" w:lineRule="auto"/>
        <w:rPr>
          <w:sz w:val="20"/>
          <w:szCs w:val="20"/>
        </w:rPr>
      </w:pPr>
    </w:p>
    <w:p w14:paraId="459534ED" w14:textId="77777777" w:rsidR="00F944FD" w:rsidRPr="0084189F" w:rsidRDefault="00F944FD">
      <w:pPr>
        <w:pStyle w:val="Heading2"/>
      </w:pPr>
      <w:bookmarkStart w:id="64" w:name="_Toc211867548"/>
      <w:r w:rsidRPr="0084189F">
        <w:t xml:space="preserve">FORMS, REGISTRATIONS AND CERTIFICATIONS </w:t>
      </w:r>
      <w:r w:rsidR="00DD7E7E" w:rsidRPr="0084189F">
        <w:t>TO BE SUBMITTED</w:t>
      </w:r>
      <w:r w:rsidRPr="0084189F">
        <w:t xml:space="preserve"> WITH QUOTE</w:t>
      </w:r>
      <w:bookmarkEnd w:id="64"/>
      <w:r w:rsidRPr="0084189F">
        <w:t xml:space="preserve"> </w:t>
      </w:r>
    </w:p>
    <w:p w14:paraId="081C4743"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FE67CAD" w14:textId="77777777" w:rsidR="00855DE0" w:rsidRPr="0084189F" w:rsidRDefault="00855DE0" w:rsidP="0084189F">
      <w:pPr>
        <w:spacing w:after="0" w:line="240" w:lineRule="auto"/>
        <w:jc w:val="both"/>
        <w:rPr>
          <w:rFonts w:eastAsia="MS Mincho"/>
          <w:sz w:val="20"/>
          <w:szCs w:val="20"/>
        </w:rPr>
      </w:pPr>
    </w:p>
    <w:p w14:paraId="0849E08D" w14:textId="77777777" w:rsidR="007E1D90" w:rsidRPr="0084189F" w:rsidRDefault="000C21FD">
      <w:pPr>
        <w:pStyle w:val="Heading3"/>
      </w:pPr>
      <w:hyperlink r:id="rId26" w:history="1">
        <w:bookmarkStart w:id="65" w:name="_Toc211867549"/>
        <w:r w:rsidR="007E1D90" w:rsidRPr="00CF3A1B">
          <w:rPr>
            <w:rStyle w:val="Hyperlink"/>
          </w:rPr>
          <w:t>OFFER AND ACCEPTANCE PAGE</w:t>
        </w:r>
        <w:bookmarkEnd w:id="65"/>
      </w:hyperlink>
      <w:r w:rsidR="007E1D90" w:rsidRPr="0084189F">
        <w:t xml:space="preserve"> </w:t>
      </w:r>
    </w:p>
    <w:p w14:paraId="153843B0"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A896ED6" w14:textId="77777777" w:rsidR="007E1D90" w:rsidRPr="0084189F" w:rsidRDefault="007E1D90" w:rsidP="0084189F">
      <w:pPr>
        <w:spacing w:after="0" w:line="240" w:lineRule="auto"/>
        <w:jc w:val="both"/>
        <w:rPr>
          <w:rFonts w:cstheme="minorHAnsi"/>
          <w:sz w:val="20"/>
          <w:szCs w:val="20"/>
        </w:rPr>
      </w:pPr>
    </w:p>
    <w:p w14:paraId="756DCE8C" w14:textId="77777777" w:rsidR="00714F1B" w:rsidRPr="0084189F" w:rsidRDefault="000C21FD">
      <w:pPr>
        <w:pStyle w:val="Heading3"/>
      </w:pPr>
      <w:hyperlink r:id="rId27" w:history="1">
        <w:bookmarkStart w:id="66" w:name="_Toc211867550"/>
        <w:r w:rsidR="00F944FD" w:rsidRPr="00CF3A1B">
          <w:rPr>
            <w:rStyle w:val="Hyperlink"/>
          </w:rPr>
          <w:t>OWNERSHIP DISCLOSURE FORM</w:t>
        </w:r>
        <w:bookmarkEnd w:id="66"/>
      </w:hyperlink>
      <w:r w:rsidR="001C1C1B" w:rsidRPr="0084189F">
        <w:t xml:space="preserve"> </w:t>
      </w:r>
    </w:p>
    <w:p w14:paraId="1099C3A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5F39BA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DA67803" w14:textId="77777777" w:rsidR="00FC2B2A" w:rsidRDefault="00FC2B2A" w:rsidP="0084189F">
      <w:pPr>
        <w:spacing w:after="0" w:line="240" w:lineRule="auto"/>
        <w:jc w:val="both"/>
        <w:rPr>
          <w:rFonts w:cstheme="minorHAnsi"/>
          <w:bCs/>
          <w:sz w:val="20"/>
          <w:szCs w:val="20"/>
        </w:rPr>
      </w:pPr>
    </w:p>
    <w:p w14:paraId="1656BCC5"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8949574" w14:textId="77777777" w:rsidR="00CF3A1B" w:rsidRPr="005D62FD" w:rsidRDefault="00CF3A1B" w:rsidP="00FC2B2A">
      <w:pPr>
        <w:spacing w:after="0" w:line="240" w:lineRule="auto"/>
        <w:rPr>
          <w:sz w:val="20"/>
          <w:szCs w:val="20"/>
        </w:rPr>
      </w:pPr>
    </w:p>
    <w:p w14:paraId="17364C59" w14:textId="77777777" w:rsidR="00F944FD" w:rsidRPr="0084189F" w:rsidRDefault="00FC2B2A">
      <w:pPr>
        <w:pStyle w:val="Heading3"/>
      </w:pPr>
      <w:r>
        <w:rPr>
          <w:rFonts w:cstheme="minorHAnsi"/>
          <w:color w:val="000000"/>
        </w:rPr>
        <w:t xml:space="preserve">  </w:t>
      </w:r>
      <w:hyperlink r:id="rId28" w:history="1">
        <w:bookmarkStart w:id="67" w:name="_Toc211867551"/>
        <w:r w:rsidR="00F944FD" w:rsidRPr="00CF3A1B">
          <w:rPr>
            <w:rStyle w:val="Hyperlink"/>
          </w:rPr>
          <w:t>DISCLOSURE OF INVESTMENT ACTIVITIES IN IRAN FORM</w:t>
        </w:r>
        <w:bookmarkEnd w:id="67"/>
      </w:hyperlink>
    </w:p>
    <w:p w14:paraId="191BB792"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575E093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D94977D" w14:textId="77777777" w:rsidR="00396ABD" w:rsidRPr="0084189F" w:rsidRDefault="00396ABD" w:rsidP="0084189F">
      <w:pPr>
        <w:spacing w:after="0" w:line="240" w:lineRule="auto"/>
        <w:rPr>
          <w:b/>
          <w:sz w:val="20"/>
          <w:szCs w:val="20"/>
        </w:rPr>
      </w:pPr>
    </w:p>
    <w:p w14:paraId="588470B3" w14:textId="77777777" w:rsidR="007E5C92" w:rsidRPr="0084189F" w:rsidRDefault="000C21FD">
      <w:pPr>
        <w:pStyle w:val="Heading3"/>
      </w:pPr>
      <w:hyperlink r:id="rId29" w:history="1">
        <w:bookmarkStart w:id="68" w:name="_Toc211867552"/>
        <w:r w:rsidR="007E5C92" w:rsidRPr="00CF3A1B">
          <w:rPr>
            <w:rStyle w:val="Hyperlink"/>
          </w:rPr>
          <w:t>DISCLOSURE OF INVESTIGATIONS AND OTHER ACTIONS INVOLVING BIDDER FORM</w:t>
        </w:r>
        <w:bookmarkEnd w:id="68"/>
      </w:hyperlink>
    </w:p>
    <w:p w14:paraId="6BE4582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32166A78"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0FF4E25" w14:textId="77777777" w:rsidR="007E5C92" w:rsidRPr="005D62FD" w:rsidRDefault="007E5C92" w:rsidP="005D62FD">
      <w:pPr>
        <w:spacing w:after="0" w:line="240" w:lineRule="auto"/>
        <w:rPr>
          <w:sz w:val="20"/>
          <w:szCs w:val="20"/>
          <w:highlight w:val="yellow"/>
        </w:rPr>
      </w:pPr>
    </w:p>
    <w:p w14:paraId="7D659F07" w14:textId="77777777" w:rsidR="007E5C92" w:rsidRPr="0084189F" w:rsidRDefault="000C21FD">
      <w:pPr>
        <w:pStyle w:val="Heading3"/>
      </w:pPr>
      <w:hyperlink r:id="rId30" w:history="1">
        <w:bookmarkStart w:id="69" w:name="_Toc211867553"/>
        <w:r w:rsidR="007E5C92" w:rsidRPr="00CF3A1B">
          <w:rPr>
            <w:rStyle w:val="Hyperlink"/>
          </w:rPr>
          <w:t>MACBRIDE PRINCIPLES FORM</w:t>
        </w:r>
        <w:bookmarkEnd w:id="69"/>
      </w:hyperlink>
    </w:p>
    <w:p w14:paraId="3E92DB96"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2FECFB4"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472E770" w14:textId="77777777" w:rsidR="00CF3A1B" w:rsidRDefault="00CF3A1B" w:rsidP="0084189F">
      <w:pPr>
        <w:spacing w:after="0" w:line="240" w:lineRule="auto"/>
        <w:jc w:val="both"/>
        <w:rPr>
          <w:sz w:val="20"/>
          <w:szCs w:val="20"/>
        </w:rPr>
      </w:pPr>
    </w:p>
    <w:p w14:paraId="67256C42" w14:textId="77777777" w:rsidR="00FA2B12" w:rsidRPr="0084189F" w:rsidRDefault="000C21FD">
      <w:pPr>
        <w:pStyle w:val="Heading3"/>
      </w:pPr>
      <w:hyperlink r:id="rId31" w:history="1">
        <w:bookmarkStart w:id="70" w:name="_Toc211867554"/>
        <w:r w:rsidR="00FA2B12" w:rsidRPr="00CF3A1B">
          <w:rPr>
            <w:rStyle w:val="Hyperlink"/>
          </w:rPr>
          <w:t>SERVICE PERFORMANCE WITHIN THE UNITED STATES</w:t>
        </w:r>
        <w:bookmarkEnd w:id="70"/>
      </w:hyperlink>
    </w:p>
    <w:p w14:paraId="21B6FF23"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0466AF6B" w14:textId="77777777" w:rsidR="00FA2B12" w:rsidRPr="0084189F" w:rsidRDefault="00FA2B12" w:rsidP="0084189F">
      <w:pPr>
        <w:spacing w:after="0" w:line="240" w:lineRule="auto"/>
        <w:jc w:val="both"/>
        <w:rPr>
          <w:rFonts w:cstheme="minorHAnsi"/>
          <w:sz w:val="20"/>
          <w:szCs w:val="20"/>
        </w:rPr>
      </w:pPr>
    </w:p>
    <w:p w14:paraId="72645D35" w14:textId="77777777" w:rsidR="00FA2B12" w:rsidRPr="0084189F" w:rsidRDefault="000C21FD">
      <w:pPr>
        <w:pStyle w:val="Heading3"/>
      </w:pPr>
      <w:hyperlink r:id="rId32" w:history="1">
        <w:bookmarkStart w:id="71" w:name="_Toc211867555"/>
        <w:r w:rsidR="00FA2B12" w:rsidRPr="00C960E8">
          <w:rPr>
            <w:rStyle w:val="Hyperlink"/>
          </w:rPr>
          <w:t>CONFIDENTIALITY/COMMITMENT TO DEFEND</w:t>
        </w:r>
        <w:bookmarkEnd w:id="71"/>
      </w:hyperlink>
    </w:p>
    <w:p w14:paraId="0F58A31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6751499" w14:textId="77777777" w:rsidR="00181733" w:rsidRDefault="00181733" w:rsidP="0084189F">
      <w:pPr>
        <w:spacing w:after="0" w:line="240" w:lineRule="auto"/>
        <w:jc w:val="both"/>
        <w:rPr>
          <w:rFonts w:cstheme="minorHAnsi"/>
          <w:sz w:val="20"/>
          <w:szCs w:val="20"/>
        </w:rPr>
      </w:pPr>
    </w:p>
    <w:p w14:paraId="64A425B8"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847F284" w14:textId="77777777" w:rsidR="00FE7D8D" w:rsidRPr="0084189F" w:rsidRDefault="00FE7D8D" w:rsidP="0084189F">
      <w:pPr>
        <w:spacing w:after="0" w:line="240" w:lineRule="auto"/>
        <w:jc w:val="both"/>
        <w:rPr>
          <w:sz w:val="20"/>
          <w:szCs w:val="20"/>
        </w:rPr>
      </w:pPr>
    </w:p>
    <w:p w14:paraId="4B2F704B"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5F3CBE1" w14:textId="77777777" w:rsidR="00FE7D8D" w:rsidRPr="0084189F" w:rsidRDefault="00FE7D8D" w:rsidP="0084189F">
      <w:pPr>
        <w:spacing w:after="0" w:line="240" w:lineRule="auto"/>
        <w:jc w:val="both"/>
        <w:rPr>
          <w:sz w:val="20"/>
          <w:szCs w:val="20"/>
        </w:rPr>
      </w:pPr>
    </w:p>
    <w:p w14:paraId="24E1606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53B944C" w14:textId="77777777" w:rsidR="00FE7D8D" w:rsidRPr="0084189F" w:rsidRDefault="00FE7D8D" w:rsidP="0084189F">
      <w:pPr>
        <w:spacing w:after="0" w:line="240" w:lineRule="auto"/>
        <w:jc w:val="both"/>
        <w:rPr>
          <w:sz w:val="20"/>
          <w:szCs w:val="20"/>
        </w:rPr>
      </w:pPr>
    </w:p>
    <w:p w14:paraId="09B51BC0"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3F65D36" w14:textId="77777777" w:rsidR="00FE7D8D" w:rsidRPr="0084189F" w:rsidRDefault="00FE7D8D" w:rsidP="0084189F">
      <w:pPr>
        <w:spacing w:after="0" w:line="240" w:lineRule="auto"/>
        <w:jc w:val="both"/>
        <w:rPr>
          <w:sz w:val="20"/>
          <w:szCs w:val="20"/>
        </w:rPr>
      </w:pPr>
    </w:p>
    <w:p w14:paraId="1D628689"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7CFE5CC" w14:textId="77777777" w:rsidR="00FE7D8D" w:rsidRPr="0084189F" w:rsidRDefault="00FE7D8D" w:rsidP="0084189F">
      <w:pPr>
        <w:spacing w:after="0" w:line="240" w:lineRule="auto"/>
        <w:jc w:val="both"/>
        <w:rPr>
          <w:sz w:val="20"/>
          <w:szCs w:val="20"/>
        </w:rPr>
      </w:pPr>
    </w:p>
    <w:p w14:paraId="2DAFAD82"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7A02B5E" w14:textId="77777777" w:rsidR="00FE7D8D" w:rsidRPr="0084189F" w:rsidRDefault="00FE7D8D" w:rsidP="0084189F">
      <w:pPr>
        <w:spacing w:after="0" w:line="240" w:lineRule="auto"/>
        <w:jc w:val="both"/>
        <w:rPr>
          <w:sz w:val="20"/>
          <w:szCs w:val="20"/>
        </w:rPr>
      </w:pPr>
    </w:p>
    <w:p w14:paraId="66AC9880"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6636129" w14:textId="77777777" w:rsidR="007E5C92" w:rsidRPr="0084189F" w:rsidRDefault="007E5C92" w:rsidP="0084189F">
      <w:pPr>
        <w:spacing w:after="0" w:line="240" w:lineRule="auto"/>
        <w:rPr>
          <w:b/>
          <w:sz w:val="20"/>
          <w:szCs w:val="20"/>
        </w:rPr>
      </w:pPr>
    </w:p>
    <w:p w14:paraId="2D9322A2" w14:textId="77777777" w:rsidR="00F944FD" w:rsidRPr="0084189F" w:rsidRDefault="000C21FD">
      <w:pPr>
        <w:pStyle w:val="Heading3"/>
      </w:pPr>
      <w:hyperlink r:id="rId33" w:history="1">
        <w:bookmarkStart w:id="72" w:name="_Toc211867556"/>
        <w:r w:rsidR="00F944FD" w:rsidRPr="00AE51C7">
          <w:rPr>
            <w:rStyle w:val="Hyperlink"/>
          </w:rPr>
          <w:t>SUBCONTRACTOR UTILIZATION PLAN</w:t>
        </w:r>
        <w:bookmarkEnd w:id="72"/>
      </w:hyperlink>
    </w:p>
    <w:p w14:paraId="00A4784C"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0A7AE1D" w14:textId="77777777" w:rsidR="00757621" w:rsidRDefault="00757621" w:rsidP="0084189F">
      <w:pPr>
        <w:spacing w:after="0" w:line="240" w:lineRule="auto"/>
        <w:jc w:val="both"/>
        <w:rPr>
          <w:rFonts w:eastAsia="MS Mincho"/>
          <w:sz w:val="20"/>
          <w:szCs w:val="20"/>
        </w:rPr>
      </w:pPr>
    </w:p>
    <w:p w14:paraId="7BCF5258"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B96EE08" w14:textId="77777777" w:rsidR="006F1C4F" w:rsidRPr="0084189F" w:rsidRDefault="006F1C4F" w:rsidP="0084189F">
      <w:pPr>
        <w:spacing w:after="0" w:line="240" w:lineRule="auto"/>
        <w:jc w:val="both"/>
        <w:rPr>
          <w:rFonts w:eastAsia="MS Mincho"/>
          <w:sz w:val="20"/>
          <w:szCs w:val="20"/>
        </w:rPr>
      </w:pPr>
    </w:p>
    <w:p w14:paraId="483690AF"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0595300" w14:textId="77777777" w:rsidR="00757621" w:rsidRDefault="00757621" w:rsidP="00757621">
      <w:pPr>
        <w:pStyle w:val="BodyText"/>
        <w:spacing w:after="0" w:line="240" w:lineRule="auto"/>
        <w:jc w:val="both"/>
        <w:rPr>
          <w:sz w:val="20"/>
          <w:szCs w:val="20"/>
        </w:rPr>
      </w:pPr>
    </w:p>
    <w:p w14:paraId="2DD22781"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242471E" w14:textId="77777777" w:rsidR="00F944FD" w:rsidRPr="0084189F" w:rsidRDefault="00F944FD" w:rsidP="0084189F">
      <w:pPr>
        <w:pStyle w:val="BodyText"/>
        <w:spacing w:after="0" w:line="240" w:lineRule="auto"/>
        <w:jc w:val="both"/>
        <w:rPr>
          <w:rFonts w:cstheme="minorHAnsi"/>
          <w:sz w:val="20"/>
          <w:szCs w:val="20"/>
        </w:rPr>
      </w:pPr>
    </w:p>
    <w:p w14:paraId="73AF4022" w14:textId="77777777" w:rsidR="00F944FD" w:rsidRPr="001F58BB" w:rsidRDefault="001F58BB" w:rsidP="0084189F">
      <w:pPr>
        <w:pStyle w:val="Heading4"/>
        <w:rPr>
          <w:sz w:val="20"/>
          <w:szCs w:val="20"/>
        </w:rPr>
      </w:pPr>
      <w:r w:rsidRPr="001F58BB">
        <w:rPr>
          <w:sz w:val="20"/>
          <w:szCs w:val="20"/>
        </w:rPr>
        <w:t>SMALL BUSINESS AND</w:t>
      </w:r>
      <w:r w:rsidR="00F944FD" w:rsidRPr="001F58BB">
        <w:rPr>
          <w:sz w:val="20"/>
          <w:szCs w:val="20"/>
        </w:rPr>
        <w:t xml:space="preserve"> DISABLED VETERANS’ BUSINESS SUBCONTRACTING SET-ASIDE CONTRACT </w:t>
      </w:r>
    </w:p>
    <w:p w14:paraId="253C4A78" w14:textId="1F622737" w:rsidR="00F944FD" w:rsidRPr="0084189F" w:rsidRDefault="008C553E" w:rsidP="0084189F">
      <w:pPr>
        <w:spacing w:after="0" w:line="240" w:lineRule="auto"/>
        <w:jc w:val="both"/>
        <w:rPr>
          <w:sz w:val="20"/>
          <w:szCs w:val="20"/>
        </w:rPr>
      </w:pPr>
      <w:r>
        <w:rPr>
          <w:rFonts w:cstheme="minorHAnsi"/>
          <w:sz w:val="20"/>
          <w:szCs w:val="20"/>
        </w:rPr>
        <w:t xml:space="preserve">Not applicable to this </w:t>
      </w:r>
      <w:r w:rsidR="001475EC">
        <w:rPr>
          <w:rFonts w:cstheme="minorHAnsi"/>
          <w:sz w:val="20"/>
          <w:szCs w:val="20"/>
        </w:rPr>
        <w:t xml:space="preserve">supplemental </w:t>
      </w:r>
      <w:r>
        <w:rPr>
          <w:rFonts w:cstheme="minorHAnsi"/>
          <w:sz w:val="20"/>
          <w:szCs w:val="20"/>
        </w:rPr>
        <w:t>procurement.</w:t>
      </w:r>
    </w:p>
    <w:p w14:paraId="1501A9A6" w14:textId="77777777" w:rsidR="00F944FD" w:rsidRPr="0084189F" w:rsidRDefault="00F944FD" w:rsidP="0084189F">
      <w:pPr>
        <w:spacing w:after="0" w:line="240" w:lineRule="auto"/>
        <w:jc w:val="both"/>
        <w:rPr>
          <w:rFonts w:cstheme="minorHAnsi"/>
          <w:sz w:val="20"/>
          <w:szCs w:val="20"/>
        </w:rPr>
      </w:pPr>
    </w:p>
    <w:p w14:paraId="7BD606CA" w14:textId="77777777" w:rsidR="00606FAA" w:rsidRPr="0084189F" w:rsidRDefault="009A40C3">
      <w:pPr>
        <w:pStyle w:val="Heading3"/>
      </w:pPr>
      <w:bookmarkStart w:id="73" w:name="_Toc211867557"/>
      <w:r>
        <w:t>RESERVED</w:t>
      </w:r>
      <w:bookmarkEnd w:id="73"/>
    </w:p>
    <w:p w14:paraId="5CCF6A25" w14:textId="3B6A893A" w:rsidR="009A40C3" w:rsidRDefault="001F58BB" w:rsidP="009A40C3">
      <w:pPr>
        <w:spacing w:after="0" w:line="240" w:lineRule="auto"/>
        <w:jc w:val="both"/>
        <w:rPr>
          <w:sz w:val="20"/>
          <w:szCs w:val="20"/>
        </w:rPr>
      </w:pPr>
      <w:r>
        <w:rPr>
          <w:rFonts w:eastAsia="MS Mincho"/>
          <w:sz w:val="20"/>
          <w:szCs w:val="20"/>
        </w:rPr>
        <w:t xml:space="preserve">Not applicable to this </w:t>
      </w:r>
      <w:r w:rsidR="001475EC">
        <w:rPr>
          <w:rFonts w:eastAsia="MS Mincho"/>
          <w:sz w:val="20"/>
          <w:szCs w:val="20"/>
        </w:rPr>
        <w:t xml:space="preserve">supplemental </w:t>
      </w:r>
      <w:r>
        <w:rPr>
          <w:rFonts w:eastAsia="MS Mincho"/>
          <w:sz w:val="20"/>
          <w:szCs w:val="20"/>
        </w:rPr>
        <w:t xml:space="preserve">procurement. </w:t>
      </w:r>
    </w:p>
    <w:p w14:paraId="1C27E389" w14:textId="77777777" w:rsidR="00740883" w:rsidRPr="0084189F" w:rsidRDefault="00740883" w:rsidP="0084189F">
      <w:pPr>
        <w:spacing w:after="0" w:line="240" w:lineRule="auto"/>
        <w:jc w:val="both"/>
        <w:rPr>
          <w:rFonts w:cstheme="minorHAnsi"/>
          <w:sz w:val="20"/>
          <w:szCs w:val="20"/>
        </w:rPr>
      </w:pPr>
    </w:p>
    <w:p w14:paraId="4150CD4B" w14:textId="77777777" w:rsidR="00AD60D5" w:rsidRDefault="000C21FD">
      <w:pPr>
        <w:pStyle w:val="Heading3"/>
      </w:pPr>
      <w:hyperlink r:id="rId34" w:history="1">
        <w:bookmarkStart w:id="74" w:name="_Toc211867558"/>
        <w:r w:rsidR="00AD60D5" w:rsidRPr="00992FD6">
          <w:rPr>
            <w:rStyle w:val="Hyperlink"/>
          </w:rPr>
          <w:t>AFFIRMATIVE ACTION</w:t>
        </w:r>
        <w:bookmarkEnd w:id="74"/>
      </w:hyperlink>
    </w:p>
    <w:p w14:paraId="53E09DDF"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6B1555DE" w14:textId="77777777" w:rsidR="00AD60D5" w:rsidRDefault="00AD60D5" w:rsidP="00AD60D5">
      <w:pPr>
        <w:pStyle w:val="BodyText3"/>
        <w:rPr>
          <w:rFonts w:asciiTheme="minorHAnsi" w:hAnsiTheme="minorHAnsi" w:cstheme="minorHAnsi"/>
          <w:sz w:val="20"/>
        </w:rPr>
      </w:pPr>
    </w:p>
    <w:p w14:paraId="2C8C0808" w14:textId="77777777" w:rsidR="00383444" w:rsidRDefault="00096BA7">
      <w:pPr>
        <w:pStyle w:val="Heading3"/>
      </w:pPr>
      <w:bookmarkStart w:id="75" w:name="_Toc211867559"/>
      <w:r>
        <w:t>RESERVEd</w:t>
      </w:r>
      <w:bookmarkEnd w:id="75"/>
    </w:p>
    <w:p w14:paraId="131CE16B" w14:textId="77777777" w:rsidR="006E4EDB" w:rsidRDefault="001F58BB" w:rsidP="006E4EDB">
      <w:pPr>
        <w:spacing w:after="0" w:line="240" w:lineRule="auto"/>
        <w:jc w:val="both"/>
        <w:rPr>
          <w:rFonts w:cstheme="minorHAnsi"/>
          <w:sz w:val="20"/>
        </w:rPr>
      </w:pPr>
      <w:r>
        <w:rPr>
          <w:rFonts w:cstheme="minorHAnsi"/>
          <w:sz w:val="20"/>
        </w:rPr>
        <w:t xml:space="preserve">Not applicable to this procurement. </w:t>
      </w:r>
    </w:p>
    <w:p w14:paraId="5600766C" w14:textId="77777777" w:rsidR="001F58BB" w:rsidRDefault="001F58BB" w:rsidP="006E4EDB">
      <w:pPr>
        <w:spacing w:after="0" w:line="240" w:lineRule="auto"/>
        <w:jc w:val="both"/>
        <w:rPr>
          <w:rFonts w:cstheme="minorHAnsi"/>
          <w:sz w:val="20"/>
        </w:rPr>
      </w:pPr>
    </w:p>
    <w:p w14:paraId="6ACC020C" w14:textId="77777777" w:rsidR="00692E80" w:rsidRPr="0084189F" w:rsidRDefault="00692E80">
      <w:pPr>
        <w:pStyle w:val="Heading3"/>
      </w:pPr>
      <w:bookmarkStart w:id="76" w:name="_Toc211867560"/>
      <w:r w:rsidRPr="0084189F">
        <w:t>STATE OF NEW JERSEY SECURITY DUE DILIGENCE THIRD-PARTY INFORMATION SECURITY QUESTIONNAIRE</w:t>
      </w:r>
      <w:bookmarkEnd w:id="76"/>
      <w:r w:rsidRPr="0084189F">
        <w:t xml:space="preserve"> </w:t>
      </w:r>
    </w:p>
    <w:p w14:paraId="5F2955F2" w14:textId="19364297" w:rsidR="00C3025B" w:rsidRDefault="00417271" w:rsidP="0084189F">
      <w:pPr>
        <w:spacing w:after="0" w:line="240" w:lineRule="auto"/>
        <w:jc w:val="both"/>
        <w:rPr>
          <w:sz w:val="20"/>
          <w:szCs w:val="20"/>
        </w:rPr>
      </w:pPr>
      <w:r>
        <w:rPr>
          <w:sz w:val="20"/>
          <w:szCs w:val="20"/>
        </w:rPr>
        <w:t xml:space="preserve">Not applicable to this </w:t>
      </w:r>
      <w:r w:rsidR="001475EC">
        <w:rPr>
          <w:sz w:val="20"/>
          <w:szCs w:val="20"/>
        </w:rPr>
        <w:t xml:space="preserve">supplemental </w:t>
      </w:r>
      <w:r>
        <w:rPr>
          <w:sz w:val="20"/>
          <w:szCs w:val="20"/>
        </w:rPr>
        <w:t xml:space="preserve">procurement. </w:t>
      </w:r>
    </w:p>
    <w:p w14:paraId="4B062EB9" w14:textId="77777777" w:rsidR="00287506" w:rsidRPr="007267E7" w:rsidRDefault="00287506" w:rsidP="0084189F">
      <w:pPr>
        <w:spacing w:after="0" w:line="240" w:lineRule="auto"/>
        <w:jc w:val="both"/>
        <w:rPr>
          <w:sz w:val="20"/>
          <w:szCs w:val="20"/>
        </w:rPr>
      </w:pPr>
    </w:p>
    <w:p w14:paraId="4FD3106F" w14:textId="77777777" w:rsidR="007267E7" w:rsidRPr="007267E7" w:rsidRDefault="000C21FD">
      <w:pPr>
        <w:pStyle w:val="Heading3"/>
      </w:pPr>
      <w:hyperlink r:id="rId36" w:history="1">
        <w:bookmarkStart w:id="77" w:name="_Toc211867561"/>
        <w:r w:rsidR="008368C5" w:rsidRPr="008368C5">
          <w:rPr>
            <w:rStyle w:val="Hyperlink"/>
          </w:rPr>
          <w:t>BUSINESS REGISTRATION</w:t>
        </w:r>
        <w:bookmarkEnd w:id="77"/>
      </w:hyperlink>
    </w:p>
    <w:p w14:paraId="6F2A6543" w14:textId="77777777" w:rsidR="008368C5" w:rsidRDefault="008368C5" w:rsidP="00D170CB">
      <w:pPr>
        <w:autoSpaceDE w:val="0"/>
        <w:autoSpaceDN w:val="0"/>
        <w:adjustRightInd w:val="0"/>
        <w:spacing w:after="0" w:line="240" w:lineRule="auto"/>
        <w:jc w:val="both"/>
        <w:rPr>
          <w:color w:val="000000"/>
          <w:sz w:val="20"/>
          <w:szCs w:val="20"/>
        </w:rPr>
      </w:pPr>
      <w:bookmarkStart w:id="7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87BAD9B" w14:textId="77777777" w:rsidR="00575321" w:rsidRDefault="00575321" w:rsidP="00D170CB">
      <w:pPr>
        <w:autoSpaceDE w:val="0"/>
        <w:autoSpaceDN w:val="0"/>
        <w:adjustRightInd w:val="0"/>
        <w:spacing w:after="0" w:line="240" w:lineRule="auto"/>
        <w:jc w:val="both"/>
        <w:rPr>
          <w:sz w:val="20"/>
          <w:szCs w:val="20"/>
        </w:rPr>
      </w:pPr>
    </w:p>
    <w:p w14:paraId="4BBFED4C" w14:textId="77777777" w:rsidR="00575321" w:rsidRPr="004E0254" w:rsidRDefault="00575321" w:rsidP="006D468C">
      <w:pPr>
        <w:pStyle w:val="Heading3"/>
        <w:numPr>
          <w:ilvl w:val="0"/>
          <w:numId w:val="0"/>
        </w:numPr>
        <w:ind w:left="720" w:hanging="720"/>
        <w:rPr>
          <w:rFonts w:ascii="Arial" w:hAnsi="Arial"/>
        </w:rPr>
      </w:pPr>
      <w:bookmarkStart w:id="79" w:name="_Toc99544656"/>
      <w:bookmarkStart w:id="80" w:name="_Toc211867562"/>
      <w:r w:rsidRPr="004E0254">
        <w:t>3.13.14</w:t>
      </w:r>
      <w:r w:rsidR="003B4F71" w:rsidRPr="004E0254">
        <w:tab/>
      </w:r>
      <w:bookmarkEnd w:id="7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0"/>
      <w:r w:rsidR="00396F86">
        <w:fldChar w:fldCharType="end"/>
      </w:r>
    </w:p>
    <w:bookmarkEnd w:id="78"/>
    <w:p w14:paraId="1CFF5C38"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B81A17F" w14:textId="77777777" w:rsidR="00F944FD" w:rsidRPr="0084189F" w:rsidRDefault="00F944FD">
      <w:pPr>
        <w:pStyle w:val="Heading2"/>
      </w:pPr>
      <w:bookmarkStart w:id="81" w:name="_Toc211867563"/>
      <w:r w:rsidRPr="0084189F">
        <w:t>TECHNICAL QUOTE</w:t>
      </w:r>
      <w:bookmarkEnd w:id="81"/>
      <w:r w:rsidRPr="0084189F">
        <w:t xml:space="preserve"> </w:t>
      </w:r>
    </w:p>
    <w:p w14:paraId="071D2DC0" w14:textId="15810671" w:rsidR="00F944FD" w:rsidRPr="0084189F" w:rsidRDefault="00554FDA" w:rsidP="0084189F">
      <w:pPr>
        <w:spacing w:after="0" w:line="240" w:lineRule="auto"/>
        <w:jc w:val="both"/>
        <w:rPr>
          <w:sz w:val="20"/>
          <w:szCs w:val="20"/>
        </w:rPr>
      </w:pPr>
      <w:r w:rsidRPr="001F58BB">
        <w:rPr>
          <w:sz w:val="20"/>
          <w:szCs w:val="20"/>
        </w:rPr>
        <w:t>T</w:t>
      </w:r>
      <w:r w:rsidR="00F944FD" w:rsidRPr="001F58BB">
        <w:rPr>
          <w:sz w:val="20"/>
          <w:szCs w:val="20"/>
        </w:rPr>
        <w:t xml:space="preserve">he </w:t>
      </w:r>
      <w:r w:rsidR="00F944FD" w:rsidRPr="001F58BB">
        <w:rPr>
          <w:color w:val="000000"/>
          <w:sz w:val="20"/>
          <w:szCs w:val="20"/>
        </w:rPr>
        <w:t>Bidder</w:t>
      </w:r>
      <w:r w:rsidR="00F944FD" w:rsidRPr="001F58BB">
        <w:rPr>
          <w:sz w:val="20"/>
          <w:szCs w:val="20"/>
        </w:rPr>
        <w:t xml:space="preserve"> shall describe its approach and plans for accomplishing the work outlined in the Scope of Work</w:t>
      </w:r>
      <w:r w:rsidR="00D83F4C">
        <w:rPr>
          <w:sz w:val="20"/>
          <w:szCs w:val="20"/>
        </w:rPr>
        <w:t xml:space="preserve"> for </w:t>
      </w:r>
      <w:r w:rsidR="00D83F4C" w:rsidRPr="000F43DA">
        <w:rPr>
          <w:i/>
          <w:sz w:val="20"/>
          <w:szCs w:val="20"/>
        </w:rPr>
        <w:t xml:space="preserve">Award Group D - Update to the State Hazard Mitigation </w:t>
      </w:r>
      <w:r w:rsidR="00D83F4C" w:rsidRPr="000F43DA">
        <w:rPr>
          <w:sz w:val="20"/>
          <w:szCs w:val="20"/>
        </w:rPr>
        <w:t>Plan</w:t>
      </w:r>
      <w:r w:rsidR="00F944FD" w:rsidRPr="001F58BB">
        <w:rPr>
          <w:sz w:val="20"/>
          <w:szCs w:val="20"/>
        </w:rPr>
        <w:t xml:space="preserve">.  The </w:t>
      </w:r>
      <w:r w:rsidR="00F944FD" w:rsidRPr="001F58BB">
        <w:rPr>
          <w:color w:val="000000"/>
          <w:sz w:val="20"/>
          <w:szCs w:val="20"/>
        </w:rPr>
        <w:t>Bidder</w:t>
      </w:r>
      <w:r w:rsidR="00F944FD" w:rsidRPr="001F58BB">
        <w:rPr>
          <w:sz w:val="20"/>
          <w:szCs w:val="20"/>
        </w:rPr>
        <w:t xml:space="preserve"> must set forth its understanding of the requirements of this Bid Solicitation and its approach to successfully complete the </w:t>
      </w:r>
      <w:r w:rsidR="00F944FD" w:rsidRPr="001F58BB">
        <w:rPr>
          <w:color w:val="000000"/>
          <w:sz w:val="20"/>
          <w:szCs w:val="20"/>
        </w:rPr>
        <w:t>Contract</w:t>
      </w:r>
      <w:r w:rsidRPr="001F58BB">
        <w:rPr>
          <w:color w:val="000000"/>
          <w:sz w:val="20"/>
          <w:szCs w:val="20"/>
        </w:rPr>
        <w:t>.</w:t>
      </w:r>
      <w:r w:rsidR="00F944FD" w:rsidRPr="001F58BB">
        <w:rPr>
          <w:sz w:val="20"/>
          <w:szCs w:val="20"/>
        </w:rPr>
        <w:t xml:space="preserve"> The </w:t>
      </w:r>
      <w:r w:rsidR="00F944FD" w:rsidRPr="001F58BB">
        <w:rPr>
          <w:color w:val="000000"/>
          <w:sz w:val="20"/>
          <w:szCs w:val="20"/>
        </w:rPr>
        <w:t>Bidder</w:t>
      </w:r>
      <w:r w:rsidR="00F944FD" w:rsidRPr="001F58BB">
        <w:rPr>
          <w:sz w:val="20"/>
          <w:szCs w:val="20"/>
        </w:rPr>
        <w:t xml:space="preserve"> should</w:t>
      </w:r>
      <w:r w:rsidR="00F944FD" w:rsidRPr="0084189F">
        <w:rPr>
          <w:sz w:val="20"/>
          <w:szCs w:val="20"/>
        </w:rPr>
        <w:t xml:space="preserve"> include the level of detail it determines necessary to assist the Evaluation Committee in its review of the Bidder’s Quote.</w:t>
      </w:r>
    </w:p>
    <w:p w14:paraId="0570E377" w14:textId="77777777" w:rsidR="00F944FD" w:rsidRPr="0084189F" w:rsidRDefault="00F944FD" w:rsidP="0084189F">
      <w:pPr>
        <w:spacing w:after="0" w:line="240" w:lineRule="auto"/>
        <w:rPr>
          <w:sz w:val="20"/>
          <w:szCs w:val="20"/>
        </w:rPr>
      </w:pPr>
    </w:p>
    <w:p w14:paraId="56D2EEFF" w14:textId="77777777" w:rsidR="00F944FD" w:rsidRPr="0084189F" w:rsidRDefault="00F944FD">
      <w:pPr>
        <w:pStyle w:val="Heading2"/>
      </w:pPr>
      <w:bookmarkStart w:id="82" w:name="_Toc211867564"/>
      <w:r w:rsidRPr="0084189F">
        <w:t>MANAGEMENT OVERVIEW</w:t>
      </w:r>
      <w:bookmarkEnd w:id="82"/>
    </w:p>
    <w:p w14:paraId="75279143" w14:textId="51C6A437" w:rsidR="00F944FD" w:rsidRPr="001F58BB" w:rsidRDefault="00F944FD" w:rsidP="0084189F">
      <w:pPr>
        <w:keepNext/>
        <w:spacing w:after="0" w:line="240" w:lineRule="auto"/>
        <w:jc w:val="both"/>
        <w:rPr>
          <w:sz w:val="20"/>
          <w:szCs w:val="20"/>
        </w:rPr>
      </w:pPr>
      <w:r w:rsidRPr="0084189F">
        <w:rPr>
          <w:sz w:val="20"/>
          <w:szCs w:val="20"/>
        </w:rPr>
        <w:t xml:space="preserve">The </w:t>
      </w:r>
      <w:r w:rsidRPr="001F58BB">
        <w:rPr>
          <w:color w:val="000000"/>
          <w:sz w:val="20"/>
          <w:szCs w:val="20"/>
        </w:rPr>
        <w:t>Bidder</w:t>
      </w:r>
      <w:r w:rsidRPr="001F58BB">
        <w:rPr>
          <w:sz w:val="20"/>
          <w:szCs w:val="20"/>
        </w:rPr>
        <w:t xml:space="preserve"> shall set forth its overall technical approach and plans to meet the requirements of the Bid Solicitation </w:t>
      </w:r>
      <w:r w:rsidR="00D83F4C">
        <w:rPr>
          <w:sz w:val="20"/>
          <w:szCs w:val="20"/>
        </w:rPr>
        <w:t xml:space="preserve">for </w:t>
      </w:r>
      <w:r w:rsidR="00D83F4C" w:rsidRPr="000F43DA">
        <w:rPr>
          <w:i/>
          <w:sz w:val="20"/>
          <w:szCs w:val="20"/>
        </w:rPr>
        <w:t xml:space="preserve">Award Group D - Update to the State Hazard Mitigation </w:t>
      </w:r>
      <w:r w:rsidR="00D83F4C" w:rsidRPr="000F43DA">
        <w:rPr>
          <w:sz w:val="20"/>
          <w:szCs w:val="20"/>
        </w:rPr>
        <w:t>Plan</w:t>
      </w:r>
      <w:r w:rsidR="00D83F4C" w:rsidRPr="001F58BB">
        <w:rPr>
          <w:sz w:val="20"/>
          <w:szCs w:val="20"/>
        </w:rPr>
        <w:t xml:space="preserve"> </w:t>
      </w:r>
      <w:r w:rsidRPr="001F58BB">
        <w:rPr>
          <w:sz w:val="20"/>
          <w:szCs w:val="20"/>
        </w:rPr>
        <w:t xml:space="preserve">in a narrative format.  This narrative should demonstrate to the Evaluation Committee that the </w:t>
      </w:r>
      <w:r w:rsidRPr="001F58BB">
        <w:rPr>
          <w:color w:val="000000"/>
          <w:sz w:val="20"/>
          <w:szCs w:val="20"/>
        </w:rPr>
        <w:t>Bidder</w:t>
      </w:r>
      <w:r w:rsidRPr="001F58BB">
        <w:rPr>
          <w:sz w:val="20"/>
          <w:szCs w:val="20"/>
        </w:rPr>
        <w:t xml:space="preserve"> understands the objectives that the </w:t>
      </w:r>
      <w:r w:rsidRPr="001F58BB">
        <w:rPr>
          <w:color w:val="000000"/>
          <w:sz w:val="20"/>
          <w:szCs w:val="20"/>
        </w:rPr>
        <w:t>Contract</w:t>
      </w:r>
      <w:r w:rsidRPr="001F58BB">
        <w:rPr>
          <w:sz w:val="20"/>
          <w:szCs w:val="20"/>
        </w:rPr>
        <w:t xml:space="preserve"> is intended to meet, the nature of the required work, and the level of effort necessary to successfully complete the </w:t>
      </w:r>
      <w:r w:rsidRPr="001F58BB">
        <w:rPr>
          <w:color w:val="000000"/>
          <w:sz w:val="20"/>
          <w:szCs w:val="20"/>
        </w:rPr>
        <w:t>Contract</w:t>
      </w:r>
      <w:r w:rsidR="00DD7E7E" w:rsidRPr="001F58BB">
        <w:rPr>
          <w:color w:val="000000"/>
          <w:sz w:val="20"/>
          <w:szCs w:val="20"/>
        </w:rPr>
        <w:t>.</w:t>
      </w:r>
      <w:r w:rsidRPr="001F58BB">
        <w:rPr>
          <w:sz w:val="20"/>
          <w:szCs w:val="20"/>
        </w:rPr>
        <w:t xml:space="preserve">  Th</w:t>
      </w:r>
      <w:r w:rsidR="00D7191A" w:rsidRPr="001F58BB">
        <w:rPr>
          <w:sz w:val="20"/>
          <w:szCs w:val="20"/>
        </w:rPr>
        <w:t>e</w:t>
      </w:r>
      <w:r w:rsidRPr="001F58BB">
        <w:rPr>
          <w:sz w:val="20"/>
          <w:szCs w:val="20"/>
        </w:rPr>
        <w:t xml:space="preserve"> narrative should </w:t>
      </w:r>
      <w:r w:rsidR="000607BB" w:rsidRPr="001F58BB">
        <w:rPr>
          <w:sz w:val="20"/>
          <w:szCs w:val="20"/>
        </w:rPr>
        <w:t xml:space="preserve">demonstrate that </w:t>
      </w:r>
      <w:r w:rsidRPr="001F58BB">
        <w:rPr>
          <w:sz w:val="20"/>
          <w:szCs w:val="20"/>
        </w:rPr>
        <w:t xml:space="preserve">the Bidder’s approach and plans to undertake and complete the </w:t>
      </w:r>
      <w:r w:rsidRPr="001F58BB">
        <w:rPr>
          <w:color w:val="000000"/>
          <w:sz w:val="20"/>
          <w:szCs w:val="20"/>
        </w:rPr>
        <w:t>Contract</w:t>
      </w:r>
      <w:r w:rsidRPr="001F58BB">
        <w:rPr>
          <w:sz w:val="20"/>
          <w:szCs w:val="20"/>
        </w:rPr>
        <w:t xml:space="preserve"> are appropriate to the tasks and subtasks involved. </w:t>
      </w:r>
    </w:p>
    <w:p w14:paraId="09FCB55F" w14:textId="77777777" w:rsidR="00F944FD" w:rsidRPr="001F58BB" w:rsidRDefault="00F944FD" w:rsidP="0084189F">
      <w:pPr>
        <w:spacing w:after="0" w:line="240" w:lineRule="auto"/>
        <w:jc w:val="both"/>
        <w:rPr>
          <w:sz w:val="20"/>
          <w:szCs w:val="20"/>
        </w:rPr>
      </w:pPr>
    </w:p>
    <w:p w14:paraId="3EC6C512" w14:textId="77777777" w:rsidR="00F944FD" w:rsidRPr="0084189F" w:rsidRDefault="00F944FD" w:rsidP="0084189F">
      <w:pPr>
        <w:spacing w:after="0" w:line="240" w:lineRule="auto"/>
        <w:jc w:val="both"/>
        <w:rPr>
          <w:sz w:val="20"/>
          <w:szCs w:val="20"/>
        </w:rPr>
      </w:pPr>
      <w:r w:rsidRPr="001F58BB">
        <w:rPr>
          <w:sz w:val="20"/>
          <w:szCs w:val="20"/>
        </w:rPr>
        <w:t xml:space="preserve">Mere reiterations of Bid Solicitation tasks and subtasks are strongly discouraged, as they do not provide insight into the Bidder’s approach to complete the </w:t>
      </w:r>
      <w:r w:rsidRPr="001F58BB">
        <w:rPr>
          <w:color w:val="000000"/>
          <w:sz w:val="20"/>
          <w:szCs w:val="20"/>
        </w:rPr>
        <w:t>Contract</w:t>
      </w:r>
      <w:r w:rsidR="00146BD7" w:rsidRPr="001F58BB">
        <w:rPr>
          <w:color w:val="000000"/>
          <w:sz w:val="20"/>
          <w:szCs w:val="20"/>
        </w:rPr>
        <w:t>.</w:t>
      </w:r>
      <w:r w:rsidRPr="001F58BB">
        <w:rPr>
          <w:sz w:val="20"/>
          <w:szCs w:val="20"/>
        </w:rPr>
        <w:t xml:space="preserve"> The Bidder’s response to this section should demonstrate to the Evaluation Committee that the Bidder’s detailed plans and approach proposed to complete the Scope of Work are realistic</w:t>
      </w:r>
      <w:r w:rsidRPr="0084189F">
        <w:rPr>
          <w:sz w:val="20"/>
          <w:szCs w:val="20"/>
        </w:rPr>
        <w:t xml:space="preserve">, attainable and appropriate, and that the Bidder’s Quote will lead to successful </w:t>
      </w:r>
      <w:r w:rsidRPr="0084189F">
        <w:rPr>
          <w:color w:val="000000"/>
          <w:sz w:val="20"/>
          <w:szCs w:val="20"/>
        </w:rPr>
        <w:t>Contract</w:t>
      </w:r>
      <w:r w:rsidRPr="0084189F">
        <w:rPr>
          <w:sz w:val="20"/>
          <w:szCs w:val="20"/>
        </w:rPr>
        <w:t xml:space="preserve"> completion.</w:t>
      </w:r>
    </w:p>
    <w:p w14:paraId="6A8308EC" w14:textId="77777777" w:rsidR="00F944FD" w:rsidRPr="0084189F" w:rsidRDefault="00F944FD" w:rsidP="0084189F">
      <w:pPr>
        <w:spacing w:after="0" w:line="240" w:lineRule="auto"/>
        <w:rPr>
          <w:sz w:val="20"/>
          <w:szCs w:val="20"/>
        </w:rPr>
      </w:pPr>
    </w:p>
    <w:p w14:paraId="3FFA2737" w14:textId="77777777" w:rsidR="00F944FD" w:rsidRPr="001F58BB" w:rsidRDefault="00F944FD">
      <w:pPr>
        <w:pStyle w:val="Heading2"/>
      </w:pPr>
      <w:bookmarkStart w:id="83" w:name="_Toc211867565"/>
      <w:r w:rsidRPr="001F58BB">
        <w:t>CONTRACT MANAGEMENT</w:t>
      </w:r>
      <w:bookmarkEnd w:id="83"/>
    </w:p>
    <w:p w14:paraId="7ABF4EE1" w14:textId="77777777" w:rsidR="00F944FD" w:rsidRPr="001F58BB" w:rsidRDefault="00F944FD" w:rsidP="0084189F">
      <w:pPr>
        <w:keepNext/>
        <w:spacing w:after="0" w:line="240" w:lineRule="auto"/>
        <w:jc w:val="both"/>
        <w:rPr>
          <w:sz w:val="20"/>
          <w:szCs w:val="20"/>
        </w:rPr>
      </w:pPr>
      <w:r w:rsidRPr="001F58BB">
        <w:rPr>
          <w:sz w:val="20"/>
          <w:szCs w:val="20"/>
        </w:rPr>
        <w:t xml:space="preserve">The </w:t>
      </w:r>
      <w:r w:rsidRPr="001F58BB">
        <w:rPr>
          <w:color w:val="000000"/>
          <w:sz w:val="20"/>
          <w:szCs w:val="20"/>
        </w:rPr>
        <w:t>Bidder</w:t>
      </w:r>
      <w:r w:rsidRPr="001F58BB">
        <w:rPr>
          <w:sz w:val="20"/>
          <w:szCs w:val="20"/>
        </w:rPr>
        <w:t xml:space="preserve"> should describe its specific plans to manage, control and supervise the </w:t>
      </w:r>
      <w:r w:rsidRPr="001F58BB">
        <w:rPr>
          <w:color w:val="000000"/>
          <w:sz w:val="20"/>
          <w:szCs w:val="20"/>
        </w:rPr>
        <w:t>Contract</w:t>
      </w:r>
      <w:r w:rsidRPr="001F58BB">
        <w:rPr>
          <w:sz w:val="20"/>
          <w:szCs w:val="20"/>
        </w:rPr>
        <w:t xml:space="preserve"> to ensure satisfactory </w:t>
      </w:r>
      <w:r w:rsidRPr="001F58BB">
        <w:rPr>
          <w:color w:val="000000"/>
          <w:sz w:val="20"/>
          <w:szCs w:val="20"/>
        </w:rPr>
        <w:t>Contract</w:t>
      </w:r>
      <w:r w:rsidRPr="001F58BB">
        <w:rPr>
          <w:sz w:val="20"/>
          <w:szCs w:val="20"/>
        </w:rPr>
        <w:t xml:space="preserve"> completion according to the required schedule.  The plan should include the Bidder’s approach to communicate with the State Contract Manager including, but not limited to, status meetings, status reports, etc.</w:t>
      </w:r>
    </w:p>
    <w:p w14:paraId="18420F24" w14:textId="77777777" w:rsidR="00F625D0" w:rsidRPr="001F58BB" w:rsidRDefault="00F625D0" w:rsidP="0084189F">
      <w:pPr>
        <w:spacing w:after="0" w:line="240" w:lineRule="auto"/>
        <w:rPr>
          <w:sz w:val="20"/>
          <w:szCs w:val="20"/>
        </w:rPr>
      </w:pPr>
    </w:p>
    <w:p w14:paraId="394BA63B" w14:textId="77777777" w:rsidR="00F944FD" w:rsidRPr="001F58BB" w:rsidRDefault="00F944FD">
      <w:pPr>
        <w:pStyle w:val="Heading2"/>
      </w:pPr>
      <w:bookmarkStart w:id="84" w:name="_Toc211867566"/>
      <w:r w:rsidRPr="001F58BB">
        <w:t>CONTRACT SCHEDULE</w:t>
      </w:r>
      <w:bookmarkEnd w:id="84"/>
    </w:p>
    <w:p w14:paraId="2634EA38" w14:textId="77777777" w:rsidR="00F944FD" w:rsidRPr="001F58BB" w:rsidRDefault="00F944FD" w:rsidP="0084189F">
      <w:pPr>
        <w:spacing w:after="0" w:line="240" w:lineRule="auto"/>
        <w:jc w:val="both"/>
        <w:rPr>
          <w:rFonts w:eastAsia="MS Mincho"/>
          <w:sz w:val="20"/>
          <w:szCs w:val="20"/>
        </w:rPr>
      </w:pPr>
      <w:r w:rsidRPr="001F58BB">
        <w:rPr>
          <w:rFonts w:eastAsia="MS Mincho"/>
          <w:sz w:val="20"/>
          <w:szCs w:val="20"/>
        </w:rPr>
        <w:t xml:space="preserve">The </w:t>
      </w:r>
      <w:r w:rsidRPr="001F58BB">
        <w:rPr>
          <w:color w:val="000000"/>
          <w:sz w:val="20"/>
          <w:szCs w:val="20"/>
        </w:rPr>
        <w:t>Bidder</w:t>
      </w:r>
      <w:r w:rsidRPr="001F58BB">
        <w:rPr>
          <w:rFonts w:eastAsia="MS Mincho"/>
          <w:sz w:val="20"/>
          <w:szCs w:val="20"/>
        </w:rPr>
        <w:t xml:space="preserve"> </w:t>
      </w:r>
      <w:r w:rsidR="00991ABF" w:rsidRPr="001F58BB">
        <w:rPr>
          <w:rFonts w:eastAsia="MS Mincho"/>
          <w:sz w:val="20"/>
          <w:szCs w:val="20"/>
        </w:rPr>
        <w:t>sh</w:t>
      </w:r>
      <w:r w:rsidR="00991ABF">
        <w:rPr>
          <w:rFonts w:eastAsia="MS Mincho"/>
          <w:sz w:val="20"/>
          <w:szCs w:val="20"/>
        </w:rPr>
        <w:t>ould</w:t>
      </w:r>
      <w:r w:rsidR="00991ABF" w:rsidRPr="001F58BB">
        <w:rPr>
          <w:rFonts w:eastAsia="MS Mincho"/>
          <w:sz w:val="20"/>
          <w:szCs w:val="20"/>
        </w:rPr>
        <w:t xml:space="preserve"> </w:t>
      </w:r>
      <w:r w:rsidRPr="001F58BB">
        <w:rPr>
          <w:rFonts w:eastAsia="MS Mincho"/>
          <w:sz w:val="20"/>
          <w:szCs w:val="20"/>
        </w:rPr>
        <w:t xml:space="preserve">include a draft </w:t>
      </w:r>
      <w:r w:rsidRPr="001F58BB">
        <w:rPr>
          <w:color w:val="000000"/>
          <w:sz w:val="20"/>
          <w:szCs w:val="20"/>
        </w:rPr>
        <w:t>Contract</w:t>
      </w:r>
      <w:r w:rsidRPr="001F58BB">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70A3671" w14:textId="77777777" w:rsidR="00F944FD" w:rsidRPr="001F58BB" w:rsidRDefault="00F944FD" w:rsidP="0084189F">
      <w:pPr>
        <w:spacing w:after="0" w:line="240" w:lineRule="auto"/>
        <w:rPr>
          <w:rFonts w:eastAsia="MS Mincho"/>
          <w:sz w:val="20"/>
          <w:szCs w:val="20"/>
        </w:rPr>
      </w:pPr>
    </w:p>
    <w:p w14:paraId="3DD76D8F" w14:textId="77777777" w:rsidR="00F944FD" w:rsidRPr="0084189F" w:rsidRDefault="00F944FD" w:rsidP="0084189F">
      <w:pPr>
        <w:spacing w:after="0" w:line="240" w:lineRule="auto"/>
        <w:jc w:val="both"/>
        <w:rPr>
          <w:rFonts w:eastAsia="MS Mincho"/>
          <w:sz w:val="20"/>
          <w:szCs w:val="20"/>
        </w:rPr>
      </w:pPr>
      <w:r w:rsidRPr="001F58BB">
        <w:rPr>
          <w:rFonts w:eastAsia="MS Mincho"/>
          <w:sz w:val="20"/>
          <w:szCs w:val="20"/>
        </w:rPr>
        <w:t xml:space="preserve">The </w:t>
      </w:r>
      <w:r w:rsidRPr="001F58BB">
        <w:rPr>
          <w:color w:val="000000"/>
          <w:sz w:val="20"/>
          <w:szCs w:val="20"/>
        </w:rPr>
        <w:t>Bidder</w:t>
      </w:r>
      <w:r w:rsidRPr="001F58BB">
        <w:rPr>
          <w:rFonts w:eastAsia="MS Mincho"/>
          <w:sz w:val="20"/>
          <w:szCs w:val="20"/>
        </w:rPr>
        <w:t xml:space="preserve"> should identify the </w:t>
      </w:r>
      <w:r w:rsidRPr="001F58BB">
        <w:rPr>
          <w:color w:val="000000"/>
          <w:sz w:val="20"/>
          <w:szCs w:val="20"/>
        </w:rPr>
        <w:t>Contract</w:t>
      </w:r>
      <w:r w:rsidRPr="001F58BB">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0C92DEFE" w14:textId="77777777" w:rsidR="00F944FD" w:rsidRPr="0084189F" w:rsidRDefault="00F944FD" w:rsidP="0084189F">
      <w:pPr>
        <w:spacing w:after="0" w:line="240" w:lineRule="auto"/>
        <w:rPr>
          <w:rFonts w:eastAsia="MS Mincho"/>
          <w:sz w:val="20"/>
          <w:szCs w:val="20"/>
        </w:rPr>
      </w:pPr>
    </w:p>
    <w:p w14:paraId="79817A28" w14:textId="77777777" w:rsidR="00F944FD" w:rsidRPr="007D547D" w:rsidRDefault="00F944FD">
      <w:pPr>
        <w:pStyle w:val="Heading2"/>
      </w:pPr>
      <w:bookmarkStart w:id="85" w:name="_Toc211867567"/>
      <w:r w:rsidRPr="007D547D">
        <w:t>MOBILIZATION PLAN</w:t>
      </w:r>
      <w:bookmarkEnd w:id="85"/>
    </w:p>
    <w:p w14:paraId="77384019" w14:textId="699BAE5A" w:rsidR="00F944FD" w:rsidRPr="007D547D" w:rsidRDefault="00F944FD" w:rsidP="00E6153C">
      <w:pPr>
        <w:keepNext/>
        <w:spacing w:after="0" w:line="240" w:lineRule="auto"/>
        <w:jc w:val="both"/>
        <w:rPr>
          <w:rFonts w:eastAsia="MS Mincho"/>
          <w:sz w:val="20"/>
          <w:szCs w:val="20"/>
        </w:rPr>
      </w:pPr>
      <w:r w:rsidRPr="007D547D">
        <w:rPr>
          <w:rFonts w:eastAsia="MS Mincho"/>
          <w:sz w:val="20"/>
          <w:szCs w:val="20"/>
        </w:rPr>
        <w:t xml:space="preserve">It is essential that the State have quick use of the functionality this </w:t>
      </w:r>
      <w:r w:rsidRPr="007D547D">
        <w:rPr>
          <w:color w:val="000000"/>
          <w:sz w:val="20"/>
          <w:szCs w:val="20"/>
        </w:rPr>
        <w:t>Contract</w:t>
      </w:r>
      <w:r w:rsidRPr="007D547D">
        <w:rPr>
          <w:rFonts w:eastAsia="MS Mincho"/>
          <w:sz w:val="20"/>
          <w:szCs w:val="20"/>
        </w:rPr>
        <w:t xml:space="preserve"> is to provide. Therefore, each </w:t>
      </w:r>
      <w:r w:rsidRPr="007D547D">
        <w:rPr>
          <w:color w:val="000000"/>
          <w:sz w:val="20"/>
          <w:szCs w:val="20"/>
        </w:rPr>
        <w:t>Bidder</w:t>
      </w:r>
      <w:r w:rsidRPr="007D547D">
        <w:rPr>
          <w:rFonts w:eastAsia="MS Mincho"/>
          <w:sz w:val="20"/>
          <w:szCs w:val="20"/>
        </w:rPr>
        <w:t xml:space="preserve"> sh</w:t>
      </w:r>
      <w:r w:rsidR="00D83F4C">
        <w:rPr>
          <w:rFonts w:eastAsia="MS Mincho"/>
          <w:sz w:val="20"/>
          <w:szCs w:val="20"/>
        </w:rPr>
        <w:t xml:space="preserve">ould </w:t>
      </w:r>
      <w:r w:rsidRPr="007D547D">
        <w:rPr>
          <w:rFonts w:eastAsia="MS Mincho"/>
          <w:sz w:val="20"/>
          <w:szCs w:val="20"/>
        </w:rPr>
        <w:t xml:space="preserve">include as part of its Quote a mobilization plan, beginning with the date of notification of </w:t>
      </w:r>
      <w:r w:rsidRPr="007D547D">
        <w:rPr>
          <w:color w:val="000000"/>
          <w:sz w:val="20"/>
          <w:szCs w:val="20"/>
        </w:rPr>
        <w:t>Contract</w:t>
      </w:r>
      <w:r w:rsidRPr="007D547D">
        <w:rPr>
          <w:rFonts w:eastAsia="MS Mincho"/>
          <w:sz w:val="20"/>
          <w:szCs w:val="20"/>
        </w:rPr>
        <w:t xml:space="preserve"> award and lasting no longer than </w:t>
      </w:r>
      <w:r w:rsidR="007D547D" w:rsidRPr="007D547D">
        <w:rPr>
          <w:rFonts w:eastAsia="MS Mincho"/>
          <w:sz w:val="20"/>
          <w:szCs w:val="20"/>
        </w:rPr>
        <w:t>four (4)</w:t>
      </w:r>
      <w:r w:rsidRPr="007D547D">
        <w:rPr>
          <w:rFonts w:eastAsia="MS Mincho"/>
          <w:sz w:val="20"/>
          <w:szCs w:val="20"/>
        </w:rPr>
        <w:t xml:space="preserve"> weeks.</w:t>
      </w:r>
    </w:p>
    <w:p w14:paraId="43FFEAC1" w14:textId="77777777" w:rsidR="00F944FD" w:rsidRPr="007D547D" w:rsidRDefault="00F944FD" w:rsidP="0084189F">
      <w:pPr>
        <w:spacing w:after="0" w:line="240" w:lineRule="auto"/>
        <w:jc w:val="both"/>
        <w:rPr>
          <w:rFonts w:eastAsia="MS Mincho"/>
          <w:sz w:val="20"/>
          <w:szCs w:val="20"/>
        </w:rPr>
      </w:pPr>
    </w:p>
    <w:p w14:paraId="4BDDC8B4" w14:textId="77777777" w:rsidR="00F944FD" w:rsidRPr="007D547D" w:rsidRDefault="00F944FD" w:rsidP="0084189F">
      <w:pPr>
        <w:spacing w:after="0" w:line="240" w:lineRule="auto"/>
        <w:jc w:val="both"/>
        <w:rPr>
          <w:rFonts w:eastAsia="MS Mincho"/>
          <w:sz w:val="20"/>
          <w:szCs w:val="20"/>
        </w:rPr>
      </w:pPr>
      <w:r w:rsidRPr="007D547D">
        <w:rPr>
          <w:rFonts w:eastAsia="MS Mincho"/>
          <w:sz w:val="20"/>
          <w:szCs w:val="20"/>
        </w:rPr>
        <w:t>Such mobilization plan should include the following elements:</w:t>
      </w:r>
    </w:p>
    <w:p w14:paraId="16696C06" w14:textId="77777777" w:rsidR="00F944FD" w:rsidRPr="007D547D" w:rsidRDefault="00F944FD" w:rsidP="007A090E">
      <w:pPr>
        <w:pStyle w:val="ListParagraph"/>
        <w:numPr>
          <w:ilvl w:val="0"/>
          <w:numId w:val="43"/>
        </w:numPr>
        <w:rPr>
          <w:rFonts w:asciiTheme="minorHAnsi" w:eastAsia="MS Mincho" w:hAnsiTheme="minorHAnsi"/>
          <w:sz w:val="20"/>
          <w:szCs w:val="20"/>
        </w:rPr>
      </w:pPr>
      <w:r w:rsidRPr="007D547D">
        <w:rPr>
          <w:rFonts w:asciiTheme="minorHAnsi" w:eastAsia="MS Mincho" w:hAnsiTheme="minorHAnsi"/>
          <w:sz w:val="20"/>
          <w:szCs w:val="20"/>
        </w:rPr>
        <w:t xml:space="preserve">A detailed timetable for the mobilization period of </w:t>
      </w:r>
      <w:r w:rsidR="007D547D" w:rsidRPr="007D547D">
        <w:rPr>
          <w:rFonts w:asciiTheme="minorHAnsi" w:eastAsia="MS Mincho" w:hAnsiTheme="minorHAnsi"/>
          <w:sz w:val="20"/>
          <w:szCs w:val="20"/>
        </w:rPr>
        <w:t>four (4)</w:t>
      </w:r>
      <w:r w:rsidRPr="007D547D">
        <w:rPr>
          <w:rFonts w:asciiTheme="minorHAnsi" w:eastAsia="MS Mincho" w:hAnsiTheme="minorHAnsi"/>
          <w:sz w:val="20"/>
          <w:szCs w:val="20"/>
        </w:rPr>
        <w:t xml:space="preserve"> weeks.  This timetable should be designed to demonstrate how the </w:t>
      </w:r>
      <w:r w:rsidRPr="007D547D">
        <w:rPr>
          <w:rFonts w:asciiTheme="minorHAnsi" w:hAnsiTheme="minorHAnsi"/>
          <w:color w:val="000000"/>
          <w:sz w:val="20"/>
          <w:szCs w:val="20"/>
        </w:rPr>
        <w:t>Bidder</w:t>
      </w:r>
      <w:r w:rsidRPr="007D547D">
        <w:rPr>
          <w:rFonts w:asciiTheme="minorHAnsi" w:eastAsia="MS Mincho" w:hAnsiTheme="minorHAnsi"/>
          <w:sz w:val="20"/>
          <w:szCs w:val="20"/>
        </w:rPr>
        <w:t xml:space="preserve"> will have the personnel and equipment it needs to begin work on the </w:t>
      </w:r>
      <w:r w:rsidRPr="007D547D">
        <w:rPr>
          <w:rFonts w:asciiTheme="minorHAnsi" w:hAnsiTheme="minorHAnsi"/>
          <w:color w:val="000000"/>
          <w:sz w:val="20"/>
          <w:szCs w:val="20"/>
        </w:rPr>
        <w:t>Contract</w:t>
      </w:r>
      <w:r w:rsidRPr="007D547D">
        <w:rPr>
          <w:rFonts w:asciiTheme="minorHAnsi" w:eastAsia="MS Mincho" w:hAnsiTheme="minorHAnsi"/>
          <w:sz w:val="20"/>
          <w:szCs w:val="20"/>
        </w:rPr>
        <w:t xml:space="preserve"> up and operational from the date of notification of award;</w:t>
      </w:r>
    </w:p>
    <w:p w14:paraId="6561D25B" w14:textId="77777777" w:rsidR="00F944FD" w:rsidRPr="007D547D" w:rsidRDefault="00F944FD" w:rsidP="007A090E">
      <w:pPr>
        <w:pStyle w:val="ListParagraph"/>
        <w:numPr>
          <w:ilvl w:val="0"/>
          <w:numId w:val="43"/>
        </w:numPr>
        <w:rPr>
          <w:rFonts w:asciiTheme="minorHAnsi" w:eastAsia="MS Mincho" w:hAnsiTheme="minorHAnsi"/>
          <w:sz w:val="20"/>
          <w:szCs w:val="20"/>
        </w:rPr>
      </w:pPr>
      <w:r w:rsidRPr="007D547D">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7D547D">
        <w:rPr>
          <w:rFonts w:asciiTheme="minorHAnsi" w:hAnsiTheme="minorHAnsi"/>
          <w:color w:val="000000"/>
          <w:sz w:val="20"/>
          <w:szCs w:val="20"/>
        </w:rPr>
        <w:t>Contract</w:t>
      </w:r>
      <w:r w:rsidRPr="007D547D">
        <w:rPr>
          <w:rFonts w:asciiTheme="minorHAnsi" w:eastAsia="MS Mincho" w:hAnsiTheme="minorHAnsi"/>
          <w:sz w:val="20"/>
          <w:szCs w:val="20"/>
        </w:rPr>
        <w:t xml:space="preserve"> within the period of </w:t>
      </w:r>
      <w:r w:rsidR="007D547D" w:rsidRPr="007D547D">
        <w:rPr>
          <w:rFonts w:asciiTheme="minorHAnsi" w:eastAsia="MS Mincho" w:hAnsiTheme="minorHAnsi"/>
          <w:sz w:val="20"/>
          <w:szCs w:val="20"/>
        </w:rPr>
        <w:t>four (4)</w:t>
      </w:r>
      <w:r w:rsidRPr="007D547D">
        <w:rPr>
          <w:rFonts w:asciiTheme="minorHAnsi" w:eastAsia="MS Mincho" w:hAnsiTheme="minorHAnsi"/>
          <w:sz w:val="20"/>
          <w:szCs w:val="20"/>
        </w:rPr>
        <w:t xml:space="preserve"> weeks</w:t>
      </w:r>
      <w:r w:rsidR="00AC32E7" w:rsidRPr="007D547D">
        <w:rPr>
          <w:rFonts w:asciiTheme="minorHAnsi" w:eastAsia="MS Mincho" w:hAnsiTheme="minorHAnsi"/>
          <w:sz w:val="20"/>
          <w:szCs w:val="20"/>
        </w:rPr>
        <w:t xml:space="preserve">. </w:t>
      </w:r>
      <w:r w:rsidRPr="007D547D">
        <w:rPr>
          <w:rFonts w:asciiTheme="minorHAnsi" w:eastAsia="MS Mincho" w:hAnsiTheme="minorHAnsi"/>
          <w:sz w:val="20"/>
          <w:szCs w:val="20"/>
        </w:rPr>
        <w:t xml:space="preserve">The </w:t>
      </w:r>
      <w:r w:rsidRPr="007D547D">
        <w:rPr>
          <w:rFonts w:asciiTheme="minorHAnsi" w:hAnsiTheme="minorHAnsi"/>
          <w:color w:val="000000"/>
          <w:sz w:val="20"/>
          <w:szCs w:val="20"/>
        </w:rPr>
        <w:t>Bidder</w:t>
      </w:r>
      <w:r w:rsidRPr="007D547D">
        <w:rPr>
          <w:rFonts w:asciiTheme="minorHAnsi" w:eastAsia="MS Mincho" w:hAnsiTheme="minorHAnsi"/>
          <w:sz w:val="20"/>
          <w:szCs w:val="20"/>
        </w:rPr>
        <w:t xml:space="preserve"> should clearly identify management, supervisory or other key staff that will be assigned only during the mobilization;</w:t>
      </w:r>
    </w:p>
    <w:p w14:paraId="74CFE564" w14:textId="77777777" w:rsidR="00F944FD" w:rsidRPr="007D547D" w:rsidRDefault="00F944FD" w:rsidP="007A090E">
      <w:pPr>
        <w:pStyle w:val="ListParagraph"/>
        <w:numPr>
          <w:ilvl w:val="0"/>
          <w:numId w:val="43"/>
        </w:numPr>
        <w:rPr>
          <w:rFonts w:asciiTheme="minorHAnsi" w:hAnsiTheme="minorHAnsi"/>
          <w:sz w:val="20"/>
          <w:szCs w:val="20"/>
        </w:rPr>
      </w:pPr>
      <w:r w:rsidRPr="007D547D">
        <w:rPr>
          <w:rFonts w:asciiTheme="minorHAnsi" w:eastAsia="MS Mincho" w:hAnsiTheme="minorHAnsi"/>
          <w:sz w:val="20"/>
          <w:szCs w:val="20"/>
        </w:rPr>
        <w:t xml:space="preserve">The Bidder’s plan for recruitment of staff required to provide all services required by the Bid Solicitation on the </w:t>
      </w:r>
      <w:r w:rsidRPr="007D547D">
        <w:rPr>
          <w:rFonts w:asciiTheme="minorHAnsi" w:hAnsiTheme="minorHAnsi"/>
          <w:color w:val="000000" w:themeColor="text1"/>
          <w:sz w:val="20"/>
          <w:szCs w:val="20"/>
        </w:rPr>
        <w:t>Contract</w:t>
      </w:r>
      <w:r w:rsidRPr="007D547D">
        <w:rPr>
          <w:rFonts w:asciiTheme="minorHAnsi" w:eastAsia="MS Mincho" w:hAnsiTheme="minorHAnsi"/>
          <w:sz w:val="20"/>
          <w:szCs w:val="20"/>
        </w:rPr>
        <w:t xml:space="preserve"> start date at the end of the mobilization period covering </w:t>
      </w:r>
      <w:r w:rsidR="007D547D" w:rsidRPr="007D547D">
        <w:rPr>
          <w:rFonts w:asciiTheme="minorHAnsi" w:eastAsia="MS Mincho" w:hAnsiTheme="minorHAnsi"/>
          <w:sz w:val="20"/>
          <w:szCs w:val="20"/>
        </w:rPr>
        <w:t>four (4)</w:t>
      </w:r>
      <w:r w:rsidRPr="007D547D">
        <w:rPr>
          <w:rFonts w:asciiTheme="minorHAnsi" w:eastAsia="MS Mincho" w:hAnsiTheme="minorHAnsi"/>
          <w:sz w:val="20"/>
          <w:szCs w:val="20"/>
        </w:rPr>
        <w:t xml:space="preserve"> weeks</w:t>
      </w:r>
      <w:r w:rsidR="00AC32E7" w:rsidRPr="007D547D">
        <w:rPr>
          <w:rFonts w:asciiTheme="minorHAnsi" w:eastAsia="MS Mincho" w:hAnsiTheme="minorHAnsi"/>
          <w:sz w:val="20"/>
          <w:szCs w:val="20"/>
        </w:rPr>
        <w:t xml:space="preserve">.  </w:t>
      </w:r>
      <w:r w:rsidR="54B984AC" w:rsidRPr="007D547D">
        <w:rPr>
          <w:rFonts w:asciiTheme="minorHAnsi" w:hAnsiTheme="minorHAnsi"/>
          <w:sz w:val="20"/>
          <w:szCs w:val="20"/>
        </w:rPr>
        <w:t xml:space="preserve">In the event the </w:t>
      </w:r>
      <w:r w:rsidR="54B984AC" w:rsidRPr="007D547D">
        <w:rPr>
          <w:rFonts w:asciiTheme="minorHAnsi" w:hAnsiTheme="minorHAnsi"/>
          <w:color w:val="000000" w:themeColor="text1"/>
          <w:sz w:val="20"/>
          <w:szCs w:val="20"/>
        </w:rPr>
        <w:t>Bidder</w:t>
      </w:r>
      <w:r w:rsidR="54B984AC" w:rsidRPr="007D547D">
        <w:rPr>
          <w:rFonts w:asciiTheme="minorHAnsi" w:hAnsiTheme="minorHAnsi"/>
          <w:sz w:val="20"/>
          <w:szCs w:val="20"/>
        </w:rPr>
        <w:t xml:space="preserve"> must hire management, supervisory and/or key personnel if awarded the </w:t>
      </w:r>
      <w:r w:rsidR="54B984AC" w:rsidRPr="007D547D">
        <w:rPr>
          <w:rFonts w:asciiTheme="minorHAnsi" w:hAnsiTheme="minorHAnsi"/>
          <w:color w:val="000000" w:themeColor="text1"/>
          <w:sz w:val="20"/>
          <w:szCs w:val="20"/>
        </w:rPr>
        <w:t>Contract</w:t>
      </w:r>
      <w:r w:rsidR="54B984AC" w:rsidRPr="007D547D">
        <w:rPr>
          <w:rFonts w:asciiTheme="minorHAnsi" w:hAnsiTheme="minorHAnsi"/>
          <w:sz w:val="20"/>
          <w:szCs w:val="20"/>
        </w:rPr>
        <w:t xml:space="preserve">, the </w:t>
      </w:r>
      <w:r w:rsidR="54B984AC" w:rsidRPr="007D547D">
        <w:rPr>
          <w:rFonts w:asciiTheme="minorHAnsi" w:hAnsiTheme="minorHAnsi"/>
          <w:color w:val="000000" w:themeColor="text1"/>
          <w:sz w:val="20"/>
          <w:szCs w:val="20"/>
        </w:rPr>
        <w:t>Bidder</w:t>
      </w:r>
      <w:r w:rsidR="54B984AC" w:rsidRPr="007D547D">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7D547D">
        <w:rPr>
          <w:rFonts w:asciiTheme="minorHAnsi" w:hAnsiTheme="minorHAnsi"/>
          <w:color w:val="000000" w:themeColor="text1"/>
          <w:sz w:val="20"/>
          <w:szCs w:val="20"/>
        </w:rPr>
        <w:t>Contract</w:t>
      </w:r>
      <w:r w:rsidR="54B984AC" w:rsidRPr="007D547D">
        <w:rPr>
          <w:rFonts w:asciiTheme="minorHAnsi" w:hAnsiTheme="minorHAnsi"/>
          <w:sz w:val="20"/>
          <w:szCs w:val="20"/>
        </w:rPr>
        <w:t xml:space="preserve"> term</w:t>
      </w:r>
      <w:r w:rsidR="00AC32E7" w:rsidRPr="007D547D">
        <w:rPr>
          <w:rFonts w:asciiTheme="minorHAnsi" w:hAnsiTheme="minorHAnsi"/>
          <w:sz w:val="20"/>
          <w:szCs w:val="20"/>
        </w:rPr>
        <w:t>;</w:t>
      </w:r>
      <w:r w:rsidR="002A6060" w:rsidRPr="007D547D">
        <w:rPr>
          <w:rFonts w:asciiTheme="minorHAnsi" w:hAnsiTheme="minorHAnsi"/>
          <w:sz w:val="20"/>
          <w:szCs w:val="20"/>
        </w:rPr>
        <w:t xml:space="preserve"> and</w:t>
      </w:r>
    </w:p>
    <w:p w14:paraId="66A02297" w14:textId="77777777" w:rsidR="00F944FD" w:rsidRPr="0084189F" w:rsidRDefault="00F944FD" w:rsidP="007A090E">
      <w:pPr>
        <w:pStyle w:val="ListParagraph"/>
        <w:numPr>
          <w:ilvl w:val="0"/>
          <w:numId w:val="43"/>
        </w:numPr>
        <w:rPr>
          <w:rFonts w:asciiTheme="minorHAnsi" w:eastAsia="MS Mincho" w:hAnsiTheme="minorHAnsi"/>
          <w:sz w:val="20"/>
          <w:szCs w:val="20"/>
        </w:rPr>
      </w:pPr>
      <w:r w:rsidRPr="007D547D">
        <w:rPr>
          <w:rFonts w:asciiTheme="minorHAnsi" w:eastAsia="MS Mincho" w:hAnsiTheme="minorHAnsi"/>
          <w:sz w:val="20"/>
          <w:szCs w:val="20"/>
        </w:rPr>
        <w:t>The Bidder’s plan for the purchase and distribution of equipment</w:t>
      </w:r>
      <w:r w:rsidRPr="0084189F">
        <w:rPr>
          <w:rFonts w:asciiTheme="minorHAnsi" w:eastAsia="MS Mincho" w:hAnsiTheme="minorHAnsi"/>
          <w:sz w:val="20"/>
          <w:szCs w:val="20"/>
        </w:rPr>
        <w:t xml:space="preserve">,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285BDF09" w14:textId="77777777" w:rsidR="00F944FD" w:rsidRPr="0084189F" w:rsidRDefault="00F944FD" w:rsidP="0084189F">
      <w:pPr>
        <w:spacing w:after="0" w:line="240" w:lineRule="auto"/>
        <w:rPr>
          <w:sz w:val="20"/>
          <w:szCs w:val="20"/>
        </w:rPr>
      </w:pPr>
    </w:p>
    <w:p w14:paraId="6788307D" w14:textId="77777777" w:rsidR="00F944FD" w:rsidRPr="0084189F" w:rsidRDefault="00991ABF">
      <w:pPr>
        <w:pStyle w:val="Heading2"/>
      </w:pPr>
      <w:bookmarkStart w:id="86" w:name="_Toc211867568"/>
      <w:r>
        <w:t>RECRUITMENT PLAN</w:t>
      </w:r>
      <w:bookmarkEnd w:id="86"/>
    </w:p>
    <w:p w14:paraId="6EB90B8A" w14:textId="77777777" w:rsidR="00991ABF" w:rsidRDefault="00991ABF" w:rsidP="0084189F">
      <w:pPr>
        <w:spacing w:after="0" w:line="240" w:lineRule="auto"/>
        <w:rPr>
          <w:sz w:val="20"/>
          <w:szCs w:val="20"/>
        </w:rPr>
      </w:pPr>
      <w:r>
        <w:rPr>
          <w:sz w:val="20"/>
          <w:szCs w:val="20"/>
        </w:rPr>
        <w:t>To the extent the Bidder intends to recruit and hire new staff to meet the requirements of the Contract following notice of Contract award, the Bidder should provide a detailed recruitment plan as part of its Quote.</w:t>
      </w:r>
    </w:p>
    <w:p w14:paraId="44A8B19E" w14:textId="77777777" w:rsidR="00F944FD" w:rsidRPr="0084189F" w:rsidRDefault="00F944FD" w:rsidP="0084189F">
      <w:pPr>
        <w:spacing w:after="0" w:line="240" w:lineRule="auto"/>
        <w:rPr>
          <w:sz w:val="20"/>
          <w:szCs w:val="20"/>
        </w:rPr>
      </w:pPr>
    </w:p>
    <w:p w14:paraId="16B2DAE9" w14:textId="77777777" w:rsidR="00F944FD" w:rsidRPr="007D547D" w:rsidRDefault="00F944FD">
      <w:pPr>
        <w:pStyle w:val="Heading2"/>
      </w:pPr>
      <w:bookmarkStart w:id="87" w:name="_Toc211867569"/>
      <w:r w:rsidRPr="007D547D">
        <w:t>ORGANIZATIONAL EXPERIENCE</w:t>
      </w:r>
      <w:bookmarkEnd w:id="87"/>
    </w:p>
    <w:p w14:paraId="6684CE52" w14:textId="77777777" w:rsidR="00F944FD" w:rsidRPr="007D547D" w:rsidRDefault="00F944FD" w:rsidP="00F06184">
      <w:pPr>
        <w:spacing w:after="0" w:line="240" w:lineRule="auto"/>
        <w:jc w:val="both"/>
        <w:rPr>
          <w:sz w:val="20"/>
          <w:szCs w:val="20"/>
        </w:rPr>
      </w:pPr>
      <w:r w:rsidRPr="007D547D">
        <w:rPr>
          <w:sz w:val="20"/>
          <w:szCs w:val="20"/>
        </w:rPr>
        <w:t xml:space="preserve">The </w:t>
      </w:r>
      <w:r w:rsidRPr="007D547D">
        <w:rPr>
          <w:color w:val="000000"/>
          <w:sz w:val="20"/>
          <w:szCs w:val="20"/>
        </w:rPr>
        <w:t>Bidder</w:t>
      </w:r>
      <w:r w:rsidRPr="007D547D">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7D547D">
        <w:rPr>
          <w:color w:val="000000"/>
          <w:sz w:val="20"/>
          <w:szCs w:val="20"/>
        </w:rPr>
        <w:t>Bidder</w:t>
      </w:r>
      <w:r w:rsidRPr="007D547D">
        <w:rPr>
          <w:sz w:val="20"/>
          <w:szCs w:val="20"/>
        </w:rPr>
        <w:t xml:space="preserve"> should include the level of detail it determines necessary to assist the Evaluation Committee in its review of Bidder’s Quote.</w:t>
      </w:r>
    </w:p>
    <w:p w14:paraId="0FEC0A0A" w14:textId="77777777" w:rsidR="00D7191A" w:rsidRPr="007D547D" w:rsidRDefault="00D7191A" w:rsidP="0084189F">
      <w:pPr>
        <w:spacing w:after="0" w:line="240" w:lineRule="auto"/>
        <w:rPr>
          <w:sz w:val="20"/>
          <w:szCs w:val="20"/>
        </w:rPr>
      </w:pPr>
    </w:p>
    <w:p w14:paraId="6D49EAD6" w14:textId="77777777" w:rsidR="00F944FD" w:rsidRPr="007D547D" w:rsidRDefault="00F944FD">
      <w:pPr>
        <w:pStyle w:val="Heading2"/>
      </w:pPr>
      <w:bookmarkStart w:id="88" w:name="_Toc211867570"/>
      <w:r w:rsidRPr="007D547D">
        <w:t>LOCATION</w:t>
      </w:r>
      <w:bookmarkEnd w:id="88"/>
    </w:p>
    <w:p w14:paraId="47C2FF57" w14:textId="77777777" w:rsidR="00F944FD" w:rsidRPr="007D547D" w:rsidRDefault="00F944FD" w:rsidP="00F06184">
      <w:pPr>
        <w:spacing w:after="0" w:line="240" w:lineRule="auto"/>
        <w:jc w:val="both"/>
        <w:rPr>
          <w:sz w:val="20"/>
          <w:szCs w:val="20"/>
        </w:rPr>
      </w:pPr>
      <w:r w:rsidRPr="007D547D">
        <w:rPr>
          <w:sz w:val="20"/>
          <w:szCs w:val="20"/>
        </w:rPr>
        <w:t xml:space="preserve">The </w:t>
      </w:r>
      <w:r w:rsidRPr="007D547D">
        <w:rPr>
          <w:color w:val="000000"/>
          <w:sz w:val="20"/>
          <w:szCs w:val="20"/>
        </w:rPr>
        <w:t>Bidder</w:t>
      </w:r>
      <w:r w:rsidRPr="007D547D">
        <w:rPr>
          <w:sz w:val="20"/>
          <w:szCs w:val="20"/>
        </w:rPr>
        <w:t xml:space="preserve"> should include the address of where responsibility for managing the </w:t>
      </w:r>
      <w:r w:rsidRPr="007D547D">
        <w:rPr>
          <w:color w:val="000000"/>
          <w:sz w:val="20"/>
          <w:szCs w:val="20"/>
        </w:rPr>
        <w:t>Contract</w:t>
      </w:r>
      <w:r w:rsidRPr="007D547D">
        <w:rPr>
          <w:sz w:val="20"/>
          <w:szCs w:val="20"/>
        </w:rPr>
        <w:t xml:space="preserve"> will take place.  The </w:t>
      </w:r>
      <w:r w:rsidRPr="007D547D">
        <w:rPr>
          <w:color w:val="000000"/>
          <w:sz w:val="20"/>
          <w:szCs w:val="20"/>
        </w:rPr>
        <w:t>Bidder</w:t>
      </w:r>
      <w:r w:rsidRPr="007D547D">
        <w:rPr>
          <w:sz w:val="20"/>
          <w:szCs w:val="20"/>
        </w:rPr>
        <w:t xml:space="preserve"> should include the telephone number and name of the individual to contact.</w:t>
      </w:r>
    </w:p>
    <w:p w14:paraId="1ECA8027" w14:textId="77777777" w:rsidR="00F944FD" w:rsidRPr="007D547D" w:rsidRDefault="00F944FD" w:rsidP="0084189F">
      <w:pPr>
        <w:spacing w:after="0" w:line="240" w:lineRule="auto"/>
        <w:rPr>
          <w:sz w:val="20"/>
          <w:szCs w:val="20"/>
        </w:rPr>
      </w:pPr>
    </w:p>
    <w:p w14:paraId="59A31FF3" w14:textId="77777777" w:rsidR="00F944FD" w:rsidRPr="007D547D" w:rsidRDefault="00F944FD">
      <w:pPr>
        <w:pStyle w:val="Heading2"/>
      </w:pPr>
      <w:bookmarkStart w:id="89" w:name="_Toc211867571"/>
      <w:r w:rsidRPr="007D547D">
        <w:t>ORGANIZATION CHARTS</w:t>
      </w:r>
      <w:bookmarkEnd w:id="89"/>
    </w:p>
    <w:p w14:paraId="620D8790" w14:textId="77777777" w:rsidR="00F944FD" w:rsidRPr="0084189F" w:rsidRDefault="00F944FD" w:rsidP="0084189F">
      <w:pPr>
        <w:spacing w:after="0" w:line="240" w:lineRule="auto"/>
        <w:jc w:val="both"/>
        <w:rPr>
          <w:sz w:val="20"/>
          <w:szCs w:val="20"/>
        </w:rPr>
      </w:pPr>
      <w:r w:rsidRPr="007D547D">
        <w:rPr>
          <w:sz w:val="20"/>
          <w:szCs w:val="20"/>
        </w:rPr>
        <w:t xml:space="preserve">The </w:t>
      </w:r>
      <w:r w:rsidRPr="007D547D">
        <w:rPr>
          <w:color w:val="000000"/>
          <w:sz w:val="20"/>
          <w:szCs w:val="20"/>
        </w:rPr>
        <w:t>Bidder</w:t>
      </w:r>
      <w:r w:rsidRPr="007D547D">
        <w:rPr>
          <w:sz w:val="20"/>
          <w:szCs w:val="20"/>
        </w:rPr>
        <w:t xml:space="preserve"> should include a</w:t>
      </w:r>
      <w:r w:rsidR="00186908" w:rsidRPr="007D547D">
        <w:rPr>
          <w:sz w:val="20"/>
          <w:szCs w:val="20"/>
        </w:rPr>
        <w:t>n</w:t>
      </w:r>
      <w:r w:rsidRPr="007D547D">
        <w:rPr>
          <w:sz w:val="20"/>
          <w:szCs w:val="20"/>
        </w:rPr>
        <w:t xml:space="preserve"> organization chart, with names showing management, supervisory and other key personnel (including Subcontractor management, supervisory, or other key personnel) to be assigned to the </w:t>
      </w:r>
      <w:r w:rsidRPr="007D547D">
        <w:rPr>
          <w:color w:val="000000"/>
          <w:sz w:val="20"/>
          <w:szCs w:val="20"/>
        </w:rPr>
        <w:t>Contract</w:t>
      </w:r>
      <w:r w:rsidR="00186908" w:rsidRPr="007D547D">
        <w:rPr>
          <w:color w:val="000000"/>
          <w:sz w:val="20"/>
          <w:szCs w:val="20"/>
        </w:rPr>
        <w:t>.</w:t>
      </w:r>
      <w:r w:rsidRPr="007D547D">
        <w:rPr>
          <w:sz w:val="20"/>
          <w:szCs w:val="20"/>
        </w:rPr>
        <w:t xml:space="preserve">  The chart should include the labor category and ti</w:t>
      </w:r>
      <w:r w:rsidR="00186908" w:rsidRPr="007D547D">
        <w:rPr>
          <w:sz w:val="20"/>
          <w:szCs w:val="20"/>
        </w:rPr>
        <w:t>tle of each such individual.</w:t>
      </w:r>
    </w:p>
    <w:p w14:paraId="3C169ACB" w14:textId="77777777" w:rsidR="00F944FD" w:rsidRPr="0084189F" w:rsidRDefault="00F944FD" w:rsidP="0084189F">
      <w:pPr>
        <w:spacing w:after="0" w:line="240" w:lineRule="auto"/>
        <w:rPr>
          <w:sz w:val="20"/>
          <w:szCs w:val="20"/>
        </w:rPr>
      </w:pPr>
    </w:p>
    <w:p w14:paraId="4A3D44C6" w14:textId="77777777" w:rsidR="00F944FD" w:rsidRPr="0084189F" w:rsidRDefault="00F944FD">
      <w:pPr>
        <w:pStyle w:val="Heading2"/>
      </w:pPr>
      <w:bookmarkStart w:id="90" w:name="_Toc211867572"/>
      <w:r w:rsidRPr="0084189F">
        <w:t>RESUMES</w:t>
      </w:r>
      <w:bookmarkEnd w:id="90"/>
    </w:p>
    <w:p w14:paraId="2B843067" w14:textId="0E77DDA7" w:rsidR="007D547D" w:rsidRPr="00D15A9E" w:rsidRDefault="007D547D" w:rsidP="007D547D">
      <w:pPr>
        <w:spacing w:after="0" w:line="240" w:lineRule="auto"/>
        <w:jc w:val="both"/>
        <w:rPr>
          <w:sz w:val="20"/>
          <w:szCs w:val="20"/>
        </w:rPr>
      </w:pPr>
      <w:r w:rsidRPr="00D15A9E">
        <w:rPr>
          <w:sz w:val="20"/>
          <w:szCs w:val="20"/>
        </w:rPr>
        <w:t xml:space="preserve">Detailed resumes should be submitted for all management, supervisory, and key personnel to be assigned to the </w:t>
      </w:r>
      <w:r w:rsidRPr="00D15A9E">
        <w:rPr>
          <w:color w:val="000000"/>
          <w:sz w:val="20"/>
          <w:szCs w:val="20"/>
        </w:rPr>
        <w:t>Contract.</w:t>
      </w:r>
      <w:r w:rsidRPr="00D15A9E">
        <w:rPr>
          <w:sz w:val="20"/>
          <w:szCs w:val="20"/>
        </w:rPr>
        <w:t xml:space="preserve"> Resumes should emphasize relevant qualifications and experience of these individuals in successfully completing </w:t>
      </w:r>
      <w:r w:rsidRPr="00D15A9E">
        <w:rPr>
          <w:color w:val="000000"/>
          <w:sz w:val="20"/>
          <w:szCs w:val="20"/>
        </w:rPr>
        <w:t>Contracts</w:t>
      </w:r>
      <w:r w:rsidRPr="00D15A9E">
        <w:rPr>
          <w:sz w:val="20"/>
          <w:szCs w:val="20"/>
        </w:rPr>
        <w:t xml:space="preserve"> of a similar size and scope to those required by this Bid Solicitation.  Resumes should include the following:</w:t>
      </w:r>
    </w:p>
    <w:p w14:paraId="0941BC68" w14:textId="77777777" w:rsidR="007D547D" w:rsidRPr="00D15A9E" w:rsidRDefault="007D547D" w:rsidP="007A090E">
      <w:pPr>
        <w:pStyle w:val="ListParagraph"/>
        <w:numPr>
          <w:ilvl w:val="0"/>
          <w:numId w:val="45"/>
        </w:numPr>
        <w:rPr>
          <w:rFonts w:asciiTheme="minorHAnsi" w:hAnsiTheme="minorHAnsi"/>
          <w:sz w:val="20"/>
          <w:szCs w:val="20"/>
        </w:rPr>
      </w:pPr>
      <w:r w:rsidRPr="00D15A9E">
        <w:rPr>
          <w:rFonts w:asciiTheme="minorHAnsi" w:hAnsiTheme="minorHAnsi"/>
          <w:sz w:val="20"/>
          <w:szCs w:val="20"/>
        </w:rPr>
        <w:t xml:space="preserve">The individual's previous experience in completing each similar </w:t>
      </w:r>
      <w:r w:rsidRPr="00D15A9E">
        <w:rPr>
          <w:rFonts w:asciiTheme="minorHAnsi" w:hAnsiTheme="minorHAnsi"/>
          <w:color w:val="000000"/>
          <w:sz w:val="20"/>
          <w:szCs w:val="20"/>
        </w:rPr>
        <w:t>Contract</w:t>
      </w:r>
      <w:r w:rsidRPr="00D15A9E">
        <w:rPr>
          <w:rFonts w:asciiTheme="minorHAnsi" w:hAnsiTheme="minorHAnsi"/>
          <w:sz w:val="20"/>
          <w:szCs w:val="20"/>
        </w:rPr>
        <w:t>;</w:t>
      </w:r>
    </w:p>
    <w:p w14:paraId="39E5A538" w14:textId="77777777" w:rsidR="007D547D" w:rsidRPr="00D15A9E" w:rsidRDefault="007D547D" w:rsidP="007A090E">
      <w:pPr>
        <w:pStyle w:val="ListParagraph"/>
        <w:numPr>
          <w:ilvl w:val="0"/>
          <w:numId w:val="45"/>
        </w:numPr>
        <w:rPr>
          <w:rFonts w:asciiTheme="minorHAnsi" w:hAnsiTheme="minorHAnsi"/>
          <w:sz w:val="20"/>
          <w:szCs w:val="20"/>
        </w:rPr>
      </w:pPr>
      <w:r w:rsidRPr="00D15A9E">
        <w:rPr>
          <w:rFonts w:asciiTheme="minorHAnsi" w:hAnsiTheme="minorHAnsi"/>
          <w:sz w:val="20"/>
          <w:szCs w:val="20"/>
        </w:rPr>
        <w:t xml:space="preserve">Beginning and ending dates for each similar </w:t>
      </w:r>
      <w:r w:rsidRPr="00D15A9E">
        <w:rPr>
          <w:rFonts w:asciiTheme="minorHAnsi" w:hAnsiTheme="minorHAnsi"/>
          <w:color w:val="000000"/>
          <w:sz w:val="20"/>
          <w:szCs w:val="20"/>
        </w:rPr>
        <w:t>Contract</w:t>
      </w:r>
      <w:r w:rsidRPr="00D15A9E">
        <w:rPr>
          <w:rFonts w:asciiTheme="minorHAnsi" w:hAnsiTheme="minorHAnsi"/>
          <w:sz w:val="20"/>
          <w:szCs w:val="20"/>
        </w:rPr>
        <w:t>;</w:t>
      </w:r>
    </w:p>
    <w:p w14:paraId="3A001B1A" w14:textId="77777777" w:rsidR="007D547D" w:rsidRPr="00D15A9E" w:rsidRDefault="007D547D" w:rsidP="007A090E">
      <w:pPr>
        <w:pStyle w:val="ListParagraph"/>
        <w:numPr>
          <w:ilvl w:val="0"/>
          <w:numId w:val="45"/>
        </w:numPr>
        <w:rPr>
          <w:rFonts w:asciiTheme="minorHAnsi" w:hAnsiTheme="minorHAnsi"/>
          <w:sz w:val="20"/>
          <w:szCs w:val="20"/>
        </w:rPr>
      </w:pPr>
      <w:r w:rsidRPr="00D15A9E">
        <w:rPr>
          <w:rFonts w:asciiTheme="minorHAnsi" w:hAnsiTheme="minorHAnsi"/>
          <w:sz w:val="20"/>
          <w:szCs w:val="20"/>
        </w:rPr>
        <w:t xml:space="preserve">A description of the </w:t>
      </w:r>
      <w:r w:rsidRPr="00D15A9E">
        <w:rPr>
          <w:rFonts w:asciiTheme="minorHAnsi" w:hAnsiTheme="minorHAnsi"/>
          <w:color w:val="000000"/>
          <w:sz w:val="20"/>
          <w:szCs w:val="20"/>
        </w:rPr>
        <w:t>Contract</w:t>
      </w:r>
      <w:r w:rsidRPr="00D15A9E">
        <w:rPr>
          <w:rFonts w:asciiTheme="minorHAnsi" w:hAnsiTheme="minorHAnsi"/>
          <w:sz w:val="20"/>
          <w:szCs w:val="20"/>
        </w:rPr>
        <w:t xml:space="preserve"> demonstrating how the individual's work on the completed </w:t>
      </w:r>
      <w:r w:rsidRPr="00D15A9E">
        <w:rPr>
          <w:rFonts w:asciiTheme="minorHAnsi" w:hAnsiTheme="minorHAnsi"/>
          <w:color w:val="000000"/>
          <w:sz w:val="20"/>
          <w:szCs w:val="20"/>
        </w:rPr>
        <w:t>Contract</w:t>
      </w:r>
      <w:r w:rsidRPr="00D15A9E">
        <w:rPr>
          <w:rFonts w:asciiTheme="minorHAnsi" w:hAnsiTheme="minorHAnsi"/>
          <w:sz w:val="20"/>
          <w:szCs w:val="20"/>
        </w:rPr>
        <w:t xml:space="preserve"> relates to the individual's ability to contribute to successfully providing the services required by this Bid Solicitation; and</w:t>
      </w:r>
    </w:p>
    <w:p w14:paraId="311C9268" w14:textId="77777777" w:rsidR="007D547D" w:rsidRPr="00D15A9E" w:rsidRDefault="007D547D" w:rsidP="007A090E">
      <w:pPr>
        <w:pStyle w:val="ListParagraph"/>
        <w:numPr>
          <w:ilvl w:val="0"/>
          <w:numId w:val="45"/>
        </w:numPr>
        <w:rPr>
          <w:rFonts w:asciiTheme="minorHAnsi" w:hAnsiTheme="minorHAnsi"/>
          <w:sz w:val="20"/>
          <w:szCs w:val="20"/>
        </w:rPr>
      </w:pPr>
      <w:r w:rsidRPr="00D15A9E">
        <w:rPr>
          <w:rFonts w:asciiTheme="minorHAnsi" w:hAnsiTheme="minorHAnsi"/>
          <w:sz w:val="20"/>
          <w:szCs w:val="20"/>
        </w:rPr>
        <w:t xml:space="preserve">With respect to each similar </w:t>
      </w:r>
      <w:r w:rsidRPr="00D15A9E">
        <w:rPr>
          <w:rFonts w:asciiTheme="minorHAnsi" w:hAnsiTheme="minorHAnsi"/>
          <w:color w:val="000000"/>
          <w:sz w:val="20"/>
          <w:szCs w:val="20"/>
        </w:rPr>
        <w:t>Contract</w:t>
      </w:r>
      <w:r w:rsidRPr="00D15A9E">
        <w:rPr>
          <w:rFonts w:asciiTheme="minorHAnsi" w:hAnsiTheme="minorHAnsi"/>
          <w:sz w:val="20"/>
          <w:szCs w:val="20"/>
        </w:rPr>
        <w:t>, the name and address of each reference together with a person to contact for a reference check and a telephone number.</w:t>
      </w:r>
    </w:p>
    <w:p w14:paraId="30297114" w14:textId="77777777" w:rsidR="007D547D" w:rsidRPr="00D15A9E" w:rsidRDefault="007D547D" w:rsidP="007D547D">
      <w:pPr>
        <w:spacing w:after="0" w:line="240" w:lineRule="auto"/>
        <w:jc w:val="both"/>
        <w:rPr>
          <w:sz w:val="20"/>
          <w:szCs w:val="20"/>
        </w:rPr>
      </w:pPr>
    </w:p>
    <w:p w14:paraId="19DFAA72" w14:textId="245DE119" w:rsidR="007D547D" w:rsidRPr="00712C5A" w:rsidRDefault="007D547D" w:rsidP="00DC13E1">
      <w:pPr>
        <w:spacing w:after="0" w:line="240" w:lineRule="auto"/>
        <w:jc w:val="both"/>
        <w:rPr>
          <w:sz w:val="20"/>
          <w:szCs w:val="20"/>
        </w:rPr>
      </w:pPr>
      <w:r w:rsidRPr="00D15A9E">
        <w:rPr>
          <w:sz w:val="20"/>
          <w:szCs w:val="20"/>
        </w:rPr>
        <w:t xml:space="preserve">The </w:t>
      </w:r>
      <w:r w:rsidRPr="00D15A9E">
        <w:rPr>
          <w:color w:val="000000"/>
          <w:sz w:val="20"/>
          <w:szCs w:val="20"/>
        </w:rPr>
        <w:t>Bidder</w:t>
      </w:r>
      <w:r w:rsidRPr="00D15A9E">
        <w:rPr>
          <w:sz w:val="20"/>
          <w:szCs w:val="20"/>
        </w:rPr>
        <w:t xml:space="preserve"> should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294B2FFC" w14:textId="77777777" w:rsidR="007D547D" w:rsidRDefault="007D547D" w:rsidP="007D547D">
      <w:pPr>
        <w:spacing w:after="0" w:line="240" w:lineRule="auto"/>
        <w:jc w:val="both"/>
        <w:rPr>
          <w:rFonts w:ascii="Calibri" w:eastAsia="Arial" w:hAnsi="Calibri" w:cs="Arial"/>
          <w:spacing w:val="2"/>
          <w:sz w:val="20"/>
          <w:szCs w:val="20"/>
        </w:rPr>
      </w:pPr>
    </w:p>
    <w:p w14:paraId="447C9EA1" w14:textId="77777777" w:rsidR="007D547D" w:rsidRDefault="007D547D">
      <w:pPr>
        <w:pStyle w:val="Heading3"/>
      </w:pPr>
      <w:bookmarkStart w:id="91" w:name="_Toc211867573"/>
      <w:r>
        <w:t>backup staff</w:t>
      </w:r>
      <w:bookmarkEnd w:id="91"/>
    </w:p>
    <w:p w14:paraId="7BDE5649" w14:textId="77777777" w:rsidR="007D547D" w:rsidRDefault="007D547D" w:rsidP="006D468C">
      <w:pPr>
        <w:spacing w:after="0"/>
        <w:jc w:val="both"/>
        <w:rPr>
          <w:sz w:val="20"/>
        </w:rPr>
      </w:pPr>
      <w:r w:rsidRPr="007D547D">
        <w:rPr>
          <w:sz w:val="20"/>
        </w:rPr>
        <w:t>The Bidder should include a list of backup staff that may be called upon to assist or replace primary individuals assigned.  Backup staff must be clearly identified as backup staff.</w:t>
      </w:r>
    </w:p>
    <w:p w14:paraId="1BA11985" w14:textId="77777777" w:rsidR="007D547D" w:rsidRPr="007D547D" w:rsidRDefault="007D547D" w:rsidP="006D468C">
      <w:pPr>
        <w:spacing w:after="0"/>
        <w:jc w:val="both"/>
        <w:rPr>
          <w:sz w:val="20"/>
        </w:rPr>
      </w:pPr>
    </w:p>
    <w:p w14:paraId="0E5CC57B" w14:textId="77777777" w:rsidR="007D547D" w:rsidRDefault="007D547D" w:rsidP="006D468C">
      <w:pPr>
        <w:spacing w:after="0"/>
        <w:jc w:val="both"/>
        <w:rPr>
          <w:sz w:val="20"/>
        </w:rPr>
      </w:pPr>
      <w:r w:rsidRPr="007D547D">
        <w:rPr>
          <w:sz w:val="20"/>
        </w:rPr>
        <w:t xml:space="preserve">In the event the Bidder must hire management, supervisory and/or key personnel if awarded the </w:t>
      </w:r>
      <w:r w:rsidR="009615C0">
        <w:rPr>
          <w:sz w:val="20"/>
        </w:rPr>
        <w:t>Contract</w:t>
      </w:r>
      <w:r w:rsidRPr="007D547D">
        <w:rPr>
          <w:sz w:val="20"/>
        </w:rPr>
        <w:t xml:space="preserve">, the Bidder should include, as part of its recruitment plan, a plan to secure backup staff in the event personnel initially recruited need assistance or need to be replaced during the </w:t>
      </w:r>
      <w:r w:rsidR="00AF6810">
        <w:rPr>
          <w:sz w:val="20"/>
        </w:rPr>
        <w:t>Contract</w:t>
      </w:r>
      <w:r w:rsidRPr="007D547D">
        <w:rPr>
          <w:sz w:val="20"/>
        </w:rPr>
        <w:t xml:space="preserve"> term.</w:t>
      </w:r>
    </w:p>
    <w:p w14:paraId="1810C213" w14:textId="77777777" w:rsidR="00F944FD" w:rsidRPr="0084189F" w:rsidRDefault="00F944FD" w:rsidP="007D547D">
      <w:pPr>
        <w:spacing w:after="0" w:line="240" w:lineRule="auto"/>
        <w:rPr>
          <w:sz w:val="20"/>
          <w:szCs w:val="20"/>
        </w:rPr>
      </w:pPr>
    </w:p>
    <w:p w14:paraId="55F203D4" w14:textId="77777777" w:rsidR="00F944FD" w:rsidRPr="0084189F" w:rsidRDefault="00F944FD" w:rsidP="00E77108">
      <w:pPr>
        <w:pStyle w:val="Heading2"/>
      </w:pPr>
      <w:bookmarkStart w:id="92" w:name="_Toc211867574"/>
      <w:r w:rsidRPr="0084189F">
        <w:t>EXPERIENCE WITH CONTRACTS OF SIMILAR SIZE AND SCOPE</w:t>
      </w:r>
      <w:bookmarkEnd w:id="92"/>
    </w:p>
    <w:p w14:paraId="4089CD4F" w14:textId="77777777" w:rsidR="00E77108" w:rsidRPr="0084189F" w:rsidRDefault="00E77108" w:rsidP="00E77108">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01961BC1" w14:textId="77777777" w:rsidR="00E77108" w:rsidRPr="0084189F" w:rsidRDefault="00E77108" w:rsidP="00E77108">
      <w:pPr>
        <w:spacing w:after="0" w:line="240" w:lineRule="auto"/>
        <w:jc w:val="both"/>
        <w:rPr>
          <w:sz w:val="20"/>
          <w:szCs w:val="20"/>
        </w:rPr>
      </w:pPr>
    </w:p>
    <w:p w14:paraId="76B37C99" w14:textId="77777777" w:rsidR="00E77108" w:rsidRPr="0084189F" w:rsidRDefault="00E77108" w:rsidP="00E77108">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5EBFF058" w14:textId="77777777" w:rsidR="00E77108" w:rsidRPr="0084189F" w:rsidRDefault="00E77108" w:rsidP="00E77108">
      <w:pPr>
        <w:spacing w:after="0" w:line="240" w:lineRule="auto"/>
        <w:jc w:val="both"/>
        <w:rPr>
          <w:sz w:val="20"/>
          <w:szCs w:val="20"/>
        </w:rPr>
      </w:pPr>
    </w:p>
    <w:p w14:paraId="0474419B" w14:textId="77777777" w:rsidR="00E77108" w:rsidRPr="0084189F" w:rsidRDefault="00E77108" w:rsidP="00E77108">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7B057E6B" w14:textId="77777777" w:rsidR="007D547D" w:rsidRPr="0084189F" w:rsidRDefault="007D547D" w:rsidP="007D547D">
      <w:pPr>
        <w:spacing w:after="0" w:line="240" w:lineRule="auto"/>
        <w:rPr>
          <w:sz w:val="20"/>
          <w:szCs w:val="20"/>
        </w:rPr>
      </w:pPr>
    </w:p>
    <w:p w14:paraId="1CCFC808" w14:textId="77777777" w:rsidR="00F944FD" w:rsidRPr="0084189F" w:rsidRDefault="00F944FD">
      <w:pPr>
        <w:pStyle w:val="Heading2"/>
      </w:pPr>
      <w:bookmarkStart w:id="93" w:name="_Toc211867575"/>
      <w:r w:rsidRPr="0084189F">
        <w:t xml:space="preserve">FINANCIAL CAPABILITY OF THE </w:t>
      </w:r>
      <w:r w:rsidRPr="0084189F">
        <w:rPr>
          <w:color w:val="000000"/>
        </w:rPr>
        <w:t>BIDDER</w:t>
      </w:r>
      <w:bookmarkEnd w:id="93"/>
    </w:p>
    <w:p w14:paraId="6A39A9CE"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3427F1" w14:textId="77777777" w:rsidR="00F944FD" w:rsidRPr="008315EC" w:rsidRDefault="00F944FD" w:rsidP="007A090E">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8ED15CE" w14:textId="77777777" w:rsidR="00F944FD" w:rsidRPr="008315EC" w:rsidRDefault="00F944FD" w:rsidP="007A090E">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A6A3DBB" w14:textId="77777777" w:rsidR="00F944FD" w:rsidRPr="0084189F" w:rsidRDefault="00F944FD" w:rsidP="0084189F">
      <w:pPr>
        <w:spacing w:after="0" w:line="240" w:lineRule="auto"/>
        <w:jc w:val="both"/>
        <w:rPr>
          <w:sz w:val="20"/>
          <w:szCs w:val="20"/>
        </w:rPr>
      </w:pPr>
    </w:p>
    <w:p w14:paraId="28CEE3C3"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404657E" w14:textId="77777777" w:rsidR="00F944FD" w:rsidRPr="0084189F" w:rsidRDefault="00F944FD" w:rsidP="0084189F">
      <w:pPr>
        <w:spacing w:after="0" w:line="240" w:lineRule="auto"/>
        <w:jc w:val="both"/>
        <w:rPr>
          <w:sz w:val="20"/>
          <w:szCs w:val="20"/>
        </w:rPr>
      </w:pPr>
    </w:p>
    <w:p w14:paraId="57B6485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702534E" w14:textId="77777777" w:rsidR="00F944FD" w:rsidRPr="0084189F" w:rsidRDefault="00F944FD" w:rsidP="0084189F">
      <w:pPr>
        <w:spacing w:after="0" w:line="240" w:lineRule="auto"/>
        <w:rPr>
          <w:sz w:val="20"/>
          <w:szCs w:val="20"/>
        </w:rPr>
      </w:pPr>
    </w:p>
    <w:p w14:paraId="7F428A0F" w14:textId="77777777" w:rsidR="00F944FD" w:rsidRPr="0084189F" w:rsidRDefault="00F944FD">
      <w:pPr>
        <w:pStyle w:val="Heading2"/>
      </w:pPr>
      <w:bookmarkStart w:id="94" w:name="_Toc211867576"/>
      <w:r w:rsidRPr="0084189F">
        <w:t>STATE</w:t>
      </w:r>
      <w:r w:rsidR="00712573">
        <w:t>-SUPPLIED</w:t>
      </w:r>
      <w:r w:rsidR="003D6637" w:rsidRPr="0084189F">
        <w:t xml:space="preserve"> </w:t>
      </w:r>
      <w:r w:rsidRPr="0084189F">
        <w:t>PRICE SHEET INSTRUCTIONS</w:t>
      </w:r>
      <w:bookmarkEnd w:id="94"/>
    </w:p>
    <w:p w14:paraId="36B76087" w14:textId="4DB4B897" w:rsidR="007D547D" w:rsidRDefault="007D547D" w:rsidP="007D547D">
      <w:pPr>
        <w:spacing w:after="0" w:line="240" w:lineRule="auto"/>
        <w:jc w:val="both"/>
        <w:rPr>
          <w:rFonts w:ascii="Calibri" w:hAnsi="Calibri" w:cs="Calibr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E77108">
        <w:rPr>
          <w:rFonts w:cstheme="minorHAnsi"/>
          <w:sz w:val="20"/>
          <w:szCs w:val="20"/>
        </w:rPr>
        <w:t>-Supplied</w:t>
      </w:r>
      <w:r w:rsidRPr="0084189F">
        <w:rPr>
          <w:rFonts w:cstheme="minorHAnsi"/>
          <w:sz w:val="20"/>
          <w:szCs w:val="20"/>
        </w:rPr>
        <w:t xml:space="preserve"> Price Sheet accompanying this Bid Solicitation and located on the “Attachments” Tab. </w:t>
      </w:r>
      <w:r w:rsidR="006F501F" w:rsidRPr="004D46DC">
        <w:rPr>
          <w:rFonts w:ascii="Calibri" w:hAnsi="Calibri" w:cs="Calibri"/>
          <w:sz w:val="20"/>
          <w:szCs w:val="20"/>
        </w:rPr>
        <w:t>Any additional or supplemental versions of the State-</w:t>
      </w:r>
      <w:r w:rsidR="006F501F">
        <w:rPr>
          <w:rFonts w:ascii="Calibri" w:hAnsi="Calibri" w:cs="Calibri"/>
          <w:sz w:val="20"/>
          <w:szCs w:val="20"/>
        </w:rPr>
        <w:t>S</w:t>
      </w:r>
      <w:r w:rsidR="006F501F" w:rsidRPr="004D46DC">
        <w:rPr>
          <w:rFonts w:ascii="Calibri" w:hAnsi="Calibri" w:cs="Calibri"/>
          <w:sz w:val="20"/>
          <w:szCs w:val="20"/>
        </w:rPr>
        <w:t xml:space="preserve">upplied </w:t>
      </w:r>
      <w:r w:rsidR="006F501F">
        <w:rPr>
          <w:rFonts w:ascii="Calibri" w:hAnsi="Calibri" w:cs="Calibri"/>
          <w:sz w:val="20"/>
          <w:szCs w:val="20"/>
        </w:rPr>
        <w:t>P</w:t>
      </w:r>
      <w:r w:rsidR="006F501F" w:rsidRPr="004D46DC">
        <w:rPr>
          <w:rFonts w:ascii="Calibri" w:hAnsi="Calibri" w:cs="Calibri"/>
          <w:sz w:val="20"/>
          <w:szCs w:val="20"/>
        </w:rPr>
        <w:t xml:space="preserve">rice </w:t>
      </w:r>
      <w:r w:rsidR="006F501F">
        <w:rPr>
          <w:rFonts w:ascii="Calibri" w:hAnsi="Calibri" w:cs="Calibri"/>
          <w:sz w:val="20"/>
          <w:szCs w:val="20"/>
        </w:rPr>
        <w:t>S</w:t>
      </w:r>
      <w:r w:rsidR="006F501F" w:rsidRPr="004D46DC">
        <w:rPr>
          <w:rFonts w:ascii="Calibri" w:hAnsi="Calibri" w:cs="Calibri"/>
          <w:sz w:val="20"/>
          <w:szCs w:val="20"/>
        </w:rPr>
        <w:t xml:space="preserve">heet will not be accepted and may result in the Bidder’s Quote deemed non-responsive.   </w:t>
      </w:r>
    </w:p>
    <w:p w14:paraId="291A588A" w14:textId="7E4572D3" w:rsidR="00F72E6D" w:rsidRDefault="00F72E6D" w:rsidP="007D547D">
      <w:pPr>
        <w:spacing w:after="0" w:line="240" w:lineRule="auto"/>
        <w:jc w:val="both"/>
        <w:rPr>
          <w:rFonts w:ascii="Calibri" w:hAnsi="Calibri" w:cs="Calibri"/>
          <w:sz w:val="20"/>
          <w:szCs w:val="20"/>
        </w:rPr>
      </w:pPr>
    </w:p>
    <w:p w14:paraId="57586AC1" w14:textId="5694BDFB" w:rsidR="001475EC" w:rsidRDefault="001475EC" w:rsidP="007D547D">
      <w:pPr>
        <w:spacing w:after="0" w:line="240" w:lineRule="auto"/>
        <w:jc w:val="both"/>
        <w:rPr>
          <w:rFonts w:cstheme="minorHAnsi"/>
          <w:sz w:val="20"/>
          <w:szCs w:val="20"/>
        </w:rPr>
      </w:pPr>
      <w:r w:rsidRPr="001475EC">
        <w:rPr>
          <w:rFonts w:ascii="Calibri" w:hAnsi="Calibri" w:cs="Calibri"/>
          <w:sz w:val="20"/>
          <w:szCs w:val="20"/>
        </w:rPr>
        <w:t>This supplemental Bid Solicitation</w:t>
      </w:r>
      <w:r>
        <w:rPr>
          <w:rFonts w:ascii="Calibri" w:hAnsi="Calibri" w:cs="Calibri"/>
          <w:sz w:val="20"/>
          <w:szCs w:val="20"/>
        </w:rPr>
        <w:t xml:space="preserve"> and the State-Supplied Price Sheet</w:t>
      </w:r>
      <w:r w:rsidRPr="001475EC">
        <w:rPr>
          <w:rFonts w:ascii="Calibri" w:hAnsi="Calibri" w:cs="Calibri"/>
          <w:sz w:val="20"/>
          <w:szCs w:val="20"/>
        </w:rPr>
        <w:t xml:space="preserve"> is for </w:t>
      </w:r>
      <w:r w:rsidRPr="00D8130E">
        <w:rPr>
          <w:rFonts w:ascii="Calibri" w:hAnsi="Calibri" w:cs="Calibri"/>
          <w:i/>
          <w:sz w:val="20"/>
          <w:szCs w:val="20"/>
        </w:rPr>
        <w:t>Award Group D - Update to the State Hazard Mitigation Plan</w:t>
      </w:r>
      <w:r w:rsidRPr="001475EC">
        <w:rPr>
          <w:rFonts w:ascii="Calibri" w:hAnsi="Calibri" w:cs="Calibri"/>
          <w:sz w:val="20"/>
          <w:szCs w:val="20"/>
        </w:rPr>
        <w:t xml:space="preserve"> only</w:t>
      </w:r>
      <w:r>
        <w:rPr>
          <w:rFonts w:ascii="Calibri" w:hAnsi="Calibri" w:cs="Calibri"/>
          <w:sz w:val="20"/>
          <w:szCs w:val="20"/>
        </w:rPr>
        <w:t>.</w:t>
      </w:r>
    </w:p>
    <w:p w14:paraId="33FEF748" w14:textId="77777777" w:rsidR="00093858" w:rsidRDefault="00093858" w:rsidP="007D547D">
      <w:pPr>
        <w:spacing w:after="0" w:line="240" w:lineRule="auto"/>
        <w:jc w:val="both"/>
        <w:rPr>
          <w:rFonts w:cstheme="minorHAnsi"/>
          <w:sz w:val="20"/>
          <w:szCs w:val="20"/>
        </w:rPr>
      </w:pPr>
    </w:p>
    <w:p w14:paraId="4C303016" w14:textId="5569D1C7" w:rsidR="00093858" w:rsidRDefault="00BE1196" w:rsidP="007D547D">
      <w:pPr>
        <w:spacing w:after="0" w:line="240" w:lineRule="auto"/>
        <w:jc w:val="both"/>
        <w:rPr>
          <w:rFonts w:cstheme="minorHAnsi"/>
          <w:sz w:val="20"/>
          <w:szCs w:val="20"/>
        </w:rPr>
      </w:pPr>
      <w:r>
        <w:rPr>
          <w:rFonts w:cstheme="minorHAnsi"/>
          <w:sz w:val="20"/>
          <w:szCs w:val="20"/>
        </w:rPr>
        <w:t xml:space="preserve">The Bidder </w:t>
      </w:r>
      <w:r w:rsidR="00493C00">
        <w:rPr>
          <w:rFonts w:cstheme="minorHAnsi"/>
          <w:sz w:val="20"/>
          <w:szCs w:val="20"/>
        </w:rPr>
        <w:t xml:space="preserve">must provide </w:t>
      </w:r>
      <w:r w:rsidR="001475EC">
        <w:rPr>
          <w:rFonts w:cstheme="minorHAnsi"/>
          <w:sz w:val="20"/>
          <w:szCs w:val="20"/>
        </w:rPr>
        <w:t xml:space="preserve">Award Group D </w:t>
      </w:r>
      <w:r w:rsidR="00EE061E">
        <w:rPr>
          <w:rFonts w:cstheme="minorHAnsi"/>
          <w:sz w:val="20"/>
          <w:szCs w:val="20"/>
        </w:rPr>
        <w:t>pricing</w:t>
      </w:r>
      <w:r w:rsidR="00493C00">
        <w:rPr>
          <w:rFonts w:cstheme="minorHAnsi"/>
          <w:sz w:val="20"/>
          <w:szCs w:val="20"/>
        </w:rPr>
        <w:t xml:space="preserve"> for Price Lines 17-20 in accordance with the </w:t>
      </w:r>
      <w:r w:rsidR="00B12DE6">
        <w:rPr>
          <w:rFonts w:cstheme="minorHAnsi"/>
          <w:sz w:val="20"/>
          <w:szCs w:val="20"/>
        </w:rPr>
        <w:t xml:space="preserve">requirements and </w:t>
      </w:r>
      <w:r w:rsidR="00493C00">
        <w:rPr>
          <w:rFonts w:cstheme="minorHAnsi"/>
          <w:sz w:val="20"/>
          <w:szCs w:val="20"/>
        </w:rPr>
        <w:t xml:space="preserve">directions below. </w:t>
      </w:r>
      <w:r w:rsidR="00EE061E">
        <w:rPr>
          <w:rFonts w:cstheme="minorHAnsi"/>
          <w:sz w:val="20"/>
          <w:szCs w:val="20"/>
        </w:rPr>
        <w:t xml:space="preserve">Pricing must be provided for all </w:t>
      </w:r>
      <w:r w:rsidR="001475EC">
        <w:rPr>
          <w:rFonts w:cstheme="minorHAnsi"/>
          <w:sz w:val="20"/>
          <w:szCs w:val="20"/>
        </w:rPr>
        <w:t xml:space="preserve">Award </w:t>
      </w:r>
      <w:r w:rsidR="00EE061E">
        <w:rPr>
          <w:rFonts w:cstheme="minorHAnsi"/>
          <w:sz w:val="20"/>
          <w:szCs w:val="20"/>
        </w:rPr>
        <w:t>Group D price lines (17-20) in order to be eligible for award. Failure to submit all required pricing will result in the Quote being deemed non-responsive and ineligible for award.</w:t>
      </w:r>
    </w:p>
    <w:p w14:paraId="10DE3A20" w14:textId="4854B880" w:rsidR="00F83D03" w:rsidRDefault="00F83D03" w:rsidP="007D547D">
      <w:pPr>
        <w:spacing w:after="0" w:line="240" w:lineRule="auto"/>
        <w:jc w:val="both"/>
        <w:rPr>
          <w:rFonts w:cstheme="minorHAnsi"/>
          <w:sz w:val="20"/>
          <w:szCs w:val="20"/>
        </w:rPr>
      </w:pPr>
    </w:p>
    <w:p w14:paraId="1E0356D5" w14:textId="77777777" w:rsidR="00493C00" w:rsidRPr="00D8130E" w:rsidRDefault="00F83D03" w:rsidP="00493C00">
      <w:pPr>
        <w:pStyle w:val="ListParagraph"/>
        <w:numPr>
          <w:ilvl w:val="0"/>
          <w:numId w:val="105"/>
        </w:numPr>
        <w:rPr>
          <w:rStyle w:val="normaltextrun"/>
          <w:rFonts w:asciiTheme="minorHAnsi" w:hAnsiTheme="minorHAnsi" w:cstheme="minorHAnsi"/>
          <w:sz w:val="20"/>
          <w:szCs w:val="20"/>
        </w:rPr>
      </w:pPr>
      <w:r w:rsidRPr="00D8130E">
        <w:rPr>
          <w:rStyle w:val="normaltextrun"/>
          <w:rFonts w:asciiTheme="minorHAnsi" w:hAnsiTheme="minorHAnsi" w:cstheme="minorHAnsi"/>
          <w:b/>
          <w:sz w:val="20"/>
          <w:szCs w:val="20"/>
          <w:u w:val="single"/>
        </w:rPr>
        <w:t>Price L</w:t>
      </w:r>
      <w:r w:rsidR="00493C00" w:rsidRPr="00D8130E">
        <w:rPr>
          <w:rStyle w:val="normaltextrun"/>
          <w:rFonts w:asciiTheme="minorHAnsi" w:hAnsiTheme="minorHAnsi" w:cstheme="minorHAnsi"/>
          <w:b/>
          <w:sz w:val="20"/>
          <w:szCs w:val="20"/>
          <w:u w:val="single"/>
        </w:rPr>
        <w:t xml:space="preserve">ine </w:t>
      </w:r>
      <w:r w:rsidRPr="00D8130E">
        <w:rPr>
          <w:rStyle w:val="normaltextrun"/>
          <w:rFonts w:asciiTheme="minorHAnsi" w:hAnsiTheme="minorHAnsi" w:cstheme="minorHAnsi"/>
          <w:b/>
          <w:sz w:val="20"/>
          <w:szCs w:val="20"/>
          <w:u w:val="single"/>
        </w:rPr>
        <w:t>17</w:t>
      </w:r>
      <w:r w:rsidR="00493C00" w:rsidRPr="00D8130E">
        <w:rPr>
          <w:rStyle w:val="normaltextrun"/>
          <w:rFonts w:asciiTheme="minorHAnsi" w:hAnsiTheme="minorHAnsi" w:cstheme="minorHAnsi"/>
          <w:b/>
          <w:sz w:val="20"/>
          <w:szCs w:val="20"/>
          <w:u w:val="single"/>
        </w:rPr>
        <w:t xml:space="preserve"> - Initial All Hazard Mitigation Plan – DRAFT</w:t>
      </w:r>
      <w:r w:rsidR="00493C00" w:rsidRPr="00D8130E">
        <w:rPr>
          <w:rStyle w:val="normaltextrun"/>
          <w:rFonts w:asciiTheme="minorHAnsi" w:hAnsiTheme="minorHAnsi" w:cstheme="minorHAnsi"/>
          <w:sz w:val="20"/>
          <w:szCs w:val="20"/>
        </w:rPr>
        <w:t xml:space="preserve"> - The Bidder must submit an All-Inclusive Firm-Fixed Task Price for the completion of this deliverable.</w:t>
      </w:r>
    </w:p>
    <w:p w14:paraId="1677C114" w14:textId="77777777" w:rsidR="00493C00" w:rsidRPr="00D8130E" w:rsidRDefault="00493C00" w:rsidP="00493C00">
      <w:pPr>
        <w:pStyle w:val="ListParagraph"/>
        <w:numPr>
          <w:ilvl w:val="0"/>
          <w:numId w:val="105"/>
        </w:numPr>
        <w:rPr>
          <w:rStyle w:val="normaltextrun"/>
          <w:rFonts w:asciiTheme="minorHAnsi" w:hAnsiTheme="minorHAnsi" w:cstheme="minorHAnsi"/>
          <w:sz w:val="20"/>
          <w:szCs w:val="20"/>
        </w:rPr>
      </w:pPr>
      <w:r w:rsidRPr="00D8130E">
        <w:rPr>
          <w:rStyle w:val="normaltextrun"/>
          <w:rFonts w:asciiTheme="minorHAnsi" w:hAnsiTheme="minorHAnsi" w:cstheme="minorHAnsi"/>
          <w:b/>
          <w:sz w:val="20"/>
          <w:szCs w:val="20"/>
          <w:u w:val="single"/>
        </w:rPr>
        <w:t>Price Line 18 - Final All Hazard Mitigation Plan – DRAFT</w:t>
      </w:r>
      <w:r w:rsidRPr="00D8130E">
        <w:rPr>
          <w:rStyle w:val="normaltextrun"/>
          <w:rFonts w:asciiTheme="minorHAnsi" w:hAnsiTheme="minorHAnsi" w:cstheme="minorHAnsi"/>
          <w:sz w:val="20"/>
          <w:szCs w:val="20"/>
        </w:rPr>
        <w:t xml:space="preserve"> - The Bidder must submit an All-Inclusive Firm-Fixed Task Price for the completion of this deliverable.</w:t>
      </w:r>
    </w:p>
    <w:p w14:paraId="3B539A5B" w14:textId="738FA2B4" w:rsidR="00493C00" w:rsidRPr="00D8130E" w:rsidRDefault="00493C00">
      <w:pPr>
        <w:pStyle w:val="ListParagraph"/>
        <w:numPr>
          <w:ilvl w:val="0"/>
          <w:numId w:val="105"/>
        </w:numPr>
        <w:rPr>
          <w:rStyle w:val="normaltextrun"/>
          <w:rFonts w:asciiTheme="minorHAnsi" w:hAnsiTheme="minorHAnsi" w:cstheme="minorHAnsi"/>
          <w:sz w:val="20"/>
          <w:szCs w:val="20"/>
        </w:rPr>
      </w:pPr>
      <w:r w:rsidRPr="00D8130E">
        <w:rPr>
          <w:rStyle w:val="normaltextrun"/>
          <w:rFonts w:asciiTheme="minorHAnsi" w:hAnsiTheme="minorHAnsi" w:cstheme="minorHAnsi"/>
          <w:b/>
          <w:sz w:val="20"/>
          <w:szCs w:val="20"/>
          <w:u w:val="single"/>
        </w:rPr>
        <w:t>Price Line 19 - Final All Hazard Mitigation Plan - FEMA Submission</w:t>
      </w:r>
      <w:r w:rsidRPr="00D8130E">
        <w:rPr>
          <w:rStyle w:val="normaltextrun"/>
          <w:rFonts w:asciiTheme="minorHAnsi" w:hAnsiTheme="minorHAnsi" w:cstheme="minorHAnsi"/>
          <w:sz w:val="20"/>
          <w:szCs w:val="20"/>
        </w:rPr>
        <w:t xml:space="preserve"> - The Bidder must submit an All-Inclusive Firm-Fixed Task Price for the completion of this deliverable.</w:t>
      </w:r>
    </w:p>
    <w:p w14:paraId="7536D0C0" w14:textId="79ED33C1" w:rsidR="00F83D03" w:rsidRPr="00D8130E" w:rsidRDefault="00F83D03" w:rsidP="00D8130E">
      <w:pPr>
        <w:pStyle w:val="ListParagraph"/>
        <w:numPr>
          <w:ilvl w:val="0"/>
          <w:numId w:val="105"/>
        </w:numPr>
        <w:rPr>
          <w:rFonts w:cstheme="minorHAnsi"/>
          <w:sz w:val="20"/>
          <w:szCs w:val="20"/>
        </w:rPr>
      </w:pPr>
      <w:r w:rsidRPr="00D8130E">
        <w:rPr>
          <w:rFonts w:asciiTheme="minorHAnsi" w:hAnsiTheme="minorHAnsi" w:cstheme="minorHAnsi"/>
          <w:b/>
          <w:sz w:val="20"/>
          <w:szCs w:val="20"/>
          <w:u w:val="single"/>
        </w:rPr>
        <w:t>Price Line 20</w:t>
      </w:r>
      <w:r w:rsidR="00493C00" w:rsidRPr="00D8130E">
        <w:rPr>
          <w:rFonts w:asciiTheme="minorHAnsi" w:hAnsiTheme="minorHAnsi" w:cstheme="minorHAnsi"/>
          <w:b/>
          <w:sz w:val="20"/>
          <w:szCs w:val="20"/>
          <w:u w:val="single"/>
        </w:rPr>
        <w:t xml:space="preserve"> - Addition Revisions/ Changes Requested by the Using Agency</w:t>
      </w:r>
      <w:r w:rsidRPr="00D8130E">
        <w:rPr>
          <w:rFonts w:asciiTheme="minorHAnsi" w:hAnsiTheme="minorHAnsi" w:cstheme="minorHAnsi"/>
          <w:sz w:val="20"/>
          <w:szCs w:val="20"/>
        </w:rPr>
        <w:t xml:space="preserve"> – The Bidder must submit an All-Inclusive Firm-Fixed Hourly Rate for each Contract Year (Year 1, Year 2, and Year 3).</w:t>
      </w:r>
    </w:p>
    <w:p w14:paraId="144CE10B" w14:textId="77777777" w:rsidR="00975069" w:rsidRDefault="00975069" w:rsidP="00D8130E">
      <w:pPr>
        <w:pStyle w:val="ListParagraph"/>
      </w:pPr>
    </w:p>
    <w:p w14:paraId="4F30A819" w14:textId="78505817" w:rsidR="00F72E6D" w:rsidRDefault="00F72E6D" w:rsidP="00093858">
      <w:pPr>
        <w:spacing w:after="0" w:line="240" w:lineRule="auto"/>
        <w:jc w:val="both"/>
        <w:rPr>
          <w:sz w:val="20"/>
          <w:szCs w:val="20"/>
        </w:rPr>
      </w:pPr>
      <w:r>
        <w:rPr>
          <w:sz w:val="20"/>
          <w:szCs w:val="20"/>
        </w:rPr>
        <w:t xml:space="preserve">Please refer to </w:t>
      </w:r>
      <w:r w:rsidRPr="00D8130E">
        <w:rPr>
          <w:i/>
          <w:sz w:val="20"/>
          <w:szCs w:val="20"/>
        </w:rPr>
        <w:t>Bid Solicitation Section 4.7 - Update to State Hazard Mitigation Plan</w:t>
      </w:r>
      <w:r>
        <w:rPr>
          <w:sz w:val="20"/>
          <w:szCs w:val="20"/>
        </w:rPr>
        <w:t xml:space="preserve"> for additional information.</w:t>
      </w:r>
    </w:p>
    <w:p w14:paraId="5FF0A944" w14:textId="77777777" w:rsidR="00F72E6D" w:rsidRDefault="00F72E6D" w:rsidP="00093858">
      <w:pPr>
        <w:spacing w:after="0" w:line="240" w:lineRule="auto"/>
        <w:jc w:val="both"/>
        <w:rPr>
          <w:sz w:val="20"/>
          <w:szCs w:val="20"/>
        </w:rPr>
      </w:pPr>
    </w:p>
    <w:p w14:paraId="64622F1F" w14:textId="62227BB5" w:rsidR="00E77108" w:rsidRPr="00111CB8" w:rsidRDefault="00093858" w:rsidP="00093858">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5B6A715" w14:textId="77777777" w:rsidR="001E6229" w:rsidRPr="0084189F" w:rsidRDefault="001E6229" w:rsidP="00BE6B11">
      <w:pPr>
        <w:spacing w:after="0" w:line="240" w:lineRule="auto"/>
        <w:rPr>
          <w:sz w:val="20"/>
          <w:szCs w:val="20"/>
        </w:rPr>
      </w:pPr>
    </w:p>
    <w:p w14:paraId="6B349CE7" w14:textId="77777777" w:rsidR="004A4D37" w:rsidRPr="0084189F" w:rsidRDefault="004A4D37">
      <w:pPr>
        <w:pStyle w:val="Heading3"/>
      </w:pPr>
      <w:bookmarkStart w:id="95" w:name="_Toc211867577"/>
      <w:r w:rsidRPr="0084189F">
        <w:t>DELIVERY TIME AND COSTS</w:t>
      </w:r>
      <w:bookmarkEnd w:id="95"/>
    </w:p>
    <w:p w14:paraId="5C7446AC" w14:textId="77777777" w:rsidR="00EC2779" w:rsidRPr="00235AEF" w:rsidRDefault="00F03714" w:rsidP="00EC2779">
      <w:pPr>
        <w:keepNext/>
        <w:adjustRightInd w:val="0"/>
        <w:spacing w:after="0" w:line="240" w:lineRule="auto"/>
        <w:jc w:val="both"/>
        <w:rPr>
          <w:rFonts w:cstheme="minorHAnsi"/>
          <w:color w:val="000000"/>
          <w:sz w:val="20"/>
          <w:szCs w:val="20"/>
        </w:rPr>
      </w:pPr>
      <w:r>
        <w:rPr>
          <w:color w:val="000000"/>
          <w:sz w:val="20"/>
          <w:szCs w:val="20"/>
        </w:rPr>
        <w:t xml:space="preserve">Not applicable to this procurement. </w:t>
      </w:r>
    </w:p>
    <w:p w14:paraId="73C81EF4" w14:textId="77777777" w:rsidR="00975069" w:rsidRPr="0084189F" w:rsidRDefault="00975069" w:rsidP="0084189F">
      <w:pPr>
        <w:spacing w:after="0" w:line="240" w:lineRule="auto"/>
        <w:rPr>
          <w:sz w:val="20"/>
          <w:szCs w:val="20"/>
        </w:rPr>
      </w:pPr>
    </w:p>
    <w:p w14:paraId="5F587B1D" w14:textId="77777777" w:rsidR="004A4D37" w:rsidRPr="0084189F" w:rsidRDefault="004A4D37">
      <w:pPr>
        <w:pStyle w:val="Heading3"/>
      </w:pPr>
      <w:bookmarkStart w:id="96" w:name="_Toc211867578"/>
      <w:r w:rsidRPr="0084189F">
        <w:t>USE OF “NO BID” VERSUS “NO CHARGE” ON THE STATE-SUPPLIED PRICE SHEET</w:t>
      </w:r>
      <w:bookmarkEnd w:id="96"/>
    </w:p>
    <w:p w14:paraId="6077E6C4"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72DCE83C" w14:textId="77777777" w:rsidR="00F944FD" w:rsidRPr="0084189F" w:rsidRDefault="00F944FD" w:rsidP="0084189F">
      <w:pPr>
        <w:spacing w:after="0" w:line="240" w:lineRule="auto"/>
        <w:jc w:val="both"/>
        <w:rPr>
          <w:rFonts w:cstheme="minorHAnsi"/>
          <w:sz w:val="20"/>
          <w:szCs w:val="20"/>
        </w:rPr>
      </w:pPr>
    </w:p>
    <w:p w14:paraId="1FC62961" w14:textId="77777777" w:rsidR="00F944FD" w:rsidRPr="0084189F" w:rsidRDefault="00F944FD">
      <w:pPr>
        <w:pStyle w:val="Heading2"/>
      </w:pPr>
      <w:bookmarkStart w:id="97" w:name="_Toc211867579"/>
      <w:r w:rsidRPr="0084189F">
        <w:t>ORAL PRESENTATIONS</w:t>
      </w:r>
      <w:bookmarkEnd w:id="97"/>
    </w:p>
    <w:p w14:paraId="102E3127" w14:textId="77777777" w:rsidR="00F944FD" w:rsidRPr="0084189F" w:rsidRDefault="00186FE1" w:rsidP="0084189F">
      <w:pPr>
        <w:spacing w:after="0" w:line="240" w:lineRule="auto"/>
        <w:jc w:val="both"/>
        <w:rPr>
          <w:sz w:val="20"/>
          <w:szCs w:val="20"/>
        </w:rPr>
      </w:pPr>
      <w:r>
        <w:rPr>
          <w:sz w:val="20"/>
          <w:szCs w:val="20"/>
        </w:rPr>
        <w:t xml:space="preserve">Not applicable to this procurement. </w:t>
      </w:r>
    </w:p>
    <w:p w14:paraId="57206083"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023560A" w14:textId="77777777" w:rsidR="007C2018" w:rsidRDefault="007C2018" w:rsidP="0084189F">
      <w:pPr>
        <w:pStyle w:val="Heading1"/>
        <w:rPr>
          <w:sz w:val="20"/>
          <w:szCs w:val="20"/>
        </w:rPr>
      </w:pPr>
      <w:bookmarkStart w:id="98" w:name="_Toc211867580"/>
      <w:r w:rsidRPr="0084189F">
        <w:rPr>
          <w:sz w:val="20"/>
          <w:szCs w:val="20"/>
        </w:rPr>
        <w:t>SCOPE OF WORK</w:t>
      </w:r>
      <w:bookmarkEnd w:id="98"/>
    </w:p>
    <w:p w14:paraId="36A865F2" w14:textId="77777777" w:rsidR="00342891" w:rsidRPr="00342891" w:rsidRDefault="00342891" w:rsidP="00342891">
      <w:pPr>
        <w:pStyle w:val="1BulletList"/>
      </w:pPr>
    </w:p>
    <w:p w14:paraId="755BC41C" w14:textId="77777777" w:rsidR="00757621" w:rsidRPr="0084189F" w:rsidRDefault="002928A2">
      <w:pPr>
        <w:pStyle w:val="Heading2"/>
      </w:pPr>
      <w:bookmarkStart w:id="99" w:name="_Toc211867581"/>
      <w:bookmarkStart w:id="100" w:name="_Toc400531507"/>
      <w:bookmarkStart w:id="101" w:name="_Toc428533978"/>
      <w:bookmarkStart w:id="102" w:name="_Toc32310703"/>
      <w:r>
        <w:t xml:space="preserve">GENERAL </w:t>
      </w:r>
      <w:r w:rsidR="00757621" w:rsidRPr="0084189F">
        <w:t>REQUIREMENTS</w:t>
      </w:r>
      <w:bookmarkEnd w:id="99"/>
    </w:p>
    <w:p w14:paraId="5C7F6626" w14:textId="77777777" w:rsidR="00342891" w:rsidRPr="00342891" w:rsidRDefault="00342891" w:rsidP="00342891">
      <w:pPr>
        <w:spacing w:after="0" w:line="240" w:lineRule="auto"/>
        <w:jc w:val="both"/>
        <w:rPr>
          <w:rFonts w:eastAsia="Times New Roman"/>
          <w:sz w:val="20"/>
          <w:szCs w:val="20"/>
        </w:rPr>
      </w:pPr>
      <w:r w:rsidRPr="00342891">
        <w:rPr>
          <w:rFonts w:eastAsia="Times New Roman"/>
          <w:sz w:val="20"/>
          <w:szCs w:val="20"/>
        </w:rPr>
        <w:t>Contract</w:t>
      </w:r>
      <w:r w:rsidR="00004C6A">
        <w:rPr>
          <w:rFonts w:eastAsia="Times New Roman"/>
          <w:sz w:val="20"/>
          <w:szCs w:val="20"/>
        </w:rPr>
        <w:t>s</w:t>
      </w:r>
      <w:r w:rsidRPr="00342891">
        <w:rPr>
          <w:rFonts w:eastAsia="Times New Roman"/>
          <w:sz w:val="20"/>
          <w:szCs w:val="20"/>
        </w:rPr>
        <w:t xml:space="preserve"> resulting from this Bid Solicitation shall </w:t>
      </w:r>
      <w:r w:rsidR="00004C6A">
        <w:rPr>
          <w:rFonts w:eastAsia="Times New Roman"/>
          <w:sz w:val="20"/>
          <w:szCs w:val="20"/>
        </w:rPr>
        <w:t>provide</w:t>
      </w:r>
      <w:r w:rsidR="00004C6A" w:rsidRPr="00342891">
        <w:rPr>
          <w:rFonts w:eastAsia="Times New Roman"/>
          <w:sz w:val="20"/>
          <w:szCs w:val="20"/>
        </w:rPr>
        <w:t xml:space="preserve"> </w:t>
      </w:r>
      <w:r w:rsidRPr="00342891">
        <w:rPr>
          <w:rFonts w:eastAsia="Times New Roman"/>
          <w:sz w:val="20"/>
          <w:szCs w:val="20"/>
        </w:rPr>
        <w:t>the following</w:t>
      </w:r>
      <w:r w:rsidR="00004C6A">
        <w:rPr>
          <w:rFonts w:eastAsia="Times New Roman"/>
          <w:sz w:val="20"/>
          <w:szCs w:val="20"/>
        </w:rPr>
        <w:t xml:space="preserve"> services related to State emergency management planning and training</w:t>
      </w:r>
      <w:r w:rsidR="0038565F">
        <w:rPr>
          <w:rFonts w:eastAsia="Times New Roman"/>
          <w:sz w:val="20"/>
          <w:szCs w:val="20"/>
        </w:rPr>
        <w:t>, as applicable</w:t>
      </w:r>
      <w:r w:rsidRPr="00342891">
        <w:rPr>
          <w:rFonts w:eastAsia="Times New Roman"/>
          <w:sz w:val="20"/>
          <w:szCs w:val="20"/>
        </w:rPr>
        <w:t xml:space="preserve">: </w:t>
      </w:r>
    </w:p>
    <w:p w14:paraId="1E7EA2F0" w14:textId="77777777" w:rsidR="00342891" w:rsidRPr="00342891" w:rsidRDefault="00342891" w:rsidP="00342891">
      <w:pPr>
        <w:spacing w:after="0" w:line="240" w:lineRule="auto"/>
        <w:jc w:val="both"/>
        <w:rPr>
          <w:rFonts w:eastAsia="Times New Roman" w:cstheme="minorHAnsi"/>
          <w:sz w:val="20"/>
          <w:szCs w:val="20"/>
        </w:rPr>
      </w:pPr>
    </w:p>
    <w:p w14:paraId="7B3D9093"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The minimum EMAP standards and ensure </w:t>
      </w:r>
      <w:r w:rsidRPr="00342891">
        <w:rPr>
          <w:rFonts w:eastAsia="Arial" w:cstheme="minorHAnsi"/>
          <w:spacing w:val="-2"/>
          <w:sz w:val="20"/>
          <w:szCs w:val="20"/>
        </w:rPr>
        <w:t xml:space="preserve">that </w:t>
      </w:r>
      <w:r w:rsidRPr="00342891">
        <w:rPr>
          <w:rFonts w:eastAsia="Times New Roman" w:cstheme="minorHAnsi"/>
          <w:sz w:val="20"/>
          <w:szCs w:val="20"/>
        </w:rPr>
        <w:t xml:space="preserve">the maintenance of documentation on the State’s Emergency Management administration; </w:t>
      </w:r>
    </w:p>
    <w:p w14:paraId="03E04ADF"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Finance; </w:t>
      </w:r>
    </w:p>
    <w:p w14:paraId="4EA4FD0A"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The hazards identification, risk, and consequences; </w:t>
      </w:r>
    </w:p>
    <w:p w14:paraId="2A8C5308"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Hazard Mitigation; </w:t>
      </w:r>
    </w:p>
    <w:p w14:paraId="645A310C"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Prevention capabilities; </w:t>
      </w:r>
    </w:p>
    <w:p w14:paraId="73187CB6"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Operational planning and procedures; </w:t>
      </w:r>
    </w:p>
    <w:p w14:paraId="0D754CC7"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Incident management planning; </w:t>
      </w:r>
    </w:p>
    <w:p w14:paraId="680F2F1B"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Resource and logistics capabilities; </w:t>
      </w:r>
    </w:p>
    <w:p w14:paraId="298EFD38"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Mutual aid planning; </w:t>
      </w:r>
    </w:p>
    <w:p w14:paraId="6D952216"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Communications and warning capabilities; </w:t>
      </w:r>
    </w:p>
    <w:p w14:paraId="0D49908B"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Facilities capabilities and planning;</w:t>
      </w:r>
    </w:p>
    <w:p w14:paraId="5A3AE35C"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 Training;</w:t>
      </w:r>
    </w:p>
    <w:p w14:paraId="20312979"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 Exercising and corrective actions planning;</w:t>
      </w:r>
    </w:p>
    <w:p w14:paraId="1910D3C3"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 Crisis communications; and </w:t>
      </w:r>
    </w:p>
    <w:p w14:paraId="35989A49"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Public education and information.</w:t>
      </w:r>
    </w:p>
    <w:p w14:paraId="3A63B012" w14:textId="77777777" w:rsidR="00342891" w:rsidRPr="00342891" w:rsidRDefault="00342891" w:rsidP="00342891">
      <w:pPr>
        <w:spacing w:after="0"/>
        <w:jc w:val="both"/>
        <w:rPr>
          <w:rFonts w:cstheme="minorHAnsi"/>
          <w:sz w:val="20"/>
          <w:szCs w:val="20"/>
        </w:rPr>
      </w:pPr>
    </w:p>
    <w:p w14:paraId="1D667C4E" w14:textId="77777777" w:rsidR="00342891" w:rsidRDefault="00342891" w:rsidP="00342891">
      <w:pPr>
        <w:spacing w:after="0"/>
        <w:jc w:val="both"/>
        <w:rPr>
          <w:rFonts w:cstheme="minorHAnsi"/>
          <w:sz w:val="20"/>
          <w:szCs w:val="20"/>
        </w:rPr>
      </w:pPr>
      <w:r w:rsidRPr="00342891">
        <w:rPr>
          <w:rFonts w:cstheme="minorHAnsi"/>
          <w:sz w:val="20"/>
          <w:szCs w:val="20"/>
        </w:rPr>
        <w:t xml:space="preserve">The NJOEM is soliciting professional services from qualified Contractors to assist in reviewing EMAP requirements, analyzing existing EMAP submitted and maintained documentation, as well as identifying potential shortfalls and areas of improvement.  EMAP accreditation runs on a five (5) year cycle, </w:t>
      </w:r>
      <w:r w:rsidR="007169EF">
        <w:rPr>
          <w:rFonts w:cstheme="minorHAnsi"/>
          <w:sz w:val="20"/>
          <w:szCs w:val="20"/>
        </w:rPr>
        <w:t xml:space="preserve">and </w:t>
      </w:r>
      <w:r w:rsidRPr="00342891">
        <w:rPr>
          <w:rFonts w:cstheme="minorHAnsi"/>
          <w:sz w:val="20"/>
          <w:szCs w:val="20"/>
        </w:rPr>
        <w:t xml:space="preserve">the NJOEM will be preparing the State of New Jersey for another </w:t>
      </w:r>
      <w:r w:rsidR="005F399B">
        <w:rPr>
          <w:rFonts w:cstheme="minorHAnsi"/>
          <w:sz w:val="20"/>
          <w:szCs w:val="20"/>
        </w:rPr>
        <w:t>R</w:t>
      </w:r>
      <w:r w:rsidRPr="00342891">
        <w:rPr>
          <w:rFonts w:cstheme="minorHAnsi"/>
          <w:sz w:val="20"/>
          <w:szCs w:val="20"/>
        </w:rPr>
        <w:t>e</w:t>
      </w:r>
      <w:r w:rsidR="005F399B">
        <w:rPr>
          <w:rFonts w:cstheme="minorHAnsi"/>
          <w:sz w:val="20"/>
          <w:szCs w:val="20"/>
        </w:rPr>
        <w:t>accreditation A</w:t>
      </w:r>
      <w:r w:rsidRPr="00342891">
        <w:rPr>
          <w:rFonts w:cstheme="minorHAnsi"/>
          <w:sz w:val="20"/>
          <w:szCs w:val="20"/>
        </w:rPr>
        <w:t>ssessment during the Spring and Summer of 202</w:t>
      </w:r>
      <w:r w:rsidR="007169EF">
        <w:rPr>
          <w:rFonts w:cstheme="minorHAnsi"/>
          <w:sz w:val="20"/>
          <w:szCs w:val="20"/>
        </w:rPr>
        <w:t>6</w:t>
      </w:r>
      <w:r w:rsidR="00004C6A">
        <w:rPr>
          <w:rFonts w:cstheme="minorHAnsi"/>
          <w:sz w:val="20"/>
          <w:szCs w:val="20"/>
        </w:rPr>
        <w:t>.</w:t>
      </w:r>
      <w:r w:rsidRPr="00342891">
        <w:rPr>
          <w:rFonts w:cstheme="minorHAnsi"/>
          <w:sz w:val="20"/>
          <w:szCs w:val="20"/>
        </w:rPr>
        <w:t xml:space="preserve"> The Contractor(s) must address and remain consistent with this pursuit, and current EMAP Standards</w:t>
      </w:r>
      <w:r w:rsidR="00004C6A">
        <w:rPr>
          <w:rFonts w:cstheme="minorHAnsi"/>
          <w:sz w:val="20"/>
          <w:szCs w:val="20"/>
        </w:rPr>
        <w:t xml:space="preserve"> </w:t>
      </w:r>
      <w:r w:rsidRPr="00342891">
        <w:rPr>
          <w:rFonts w:cstheme="minorHAnsi"/>
          <w:sz w:val="20"/>
          <w:szCs w:val="20"/>
        </w:rPr>
        <w:t xml:space="preserve">for all planning, training, and exercise activities that are listed in this Bid Solicitation. </w:t>
      </w:r>
    </w:p>
    <w:p w14:paraId="7FBB8709" w14:textId="77777777" w:rsidR="008E1754" w:rsidRDefault="008E1754" w:rsidP="00342891">
      <w:pPr>
        <w:spacing w:after="0"/>
        <w:jc w:val="both"/>
        <w:rPr>
          <w:rFonts w:cstheme="minorHAnsi"/>
          <w:sz w:val="20"/>
          <w:szCs w:val="20"/>
        </w:rPr>
      </w:pPr>
    </w:p>
    <w:p w14:paraId="58386824" w14:textId="77777777" w:rsidR="008E1754" w:rsidRDefault="00A9465B" w:rsidP="006D468C">
      <w:pPr>
        <w:pStyle w:val="Heading3"/>
      </w:pPr>
      <w:bookmarkStart w:id="103" w:name="_Toc211867582"/>
      <w:r>
        <w:t>METHOD OF OPERATION</w:t>
      </w:r>
      <w:bookmarkEnd w:id="103"/>
    </w:p>
    <w:p w14:paraId="0700214C" w14:textId="77777777" w:rsidR="00A9465B" w:rsidRDefault="00BD03D8" w:rsidP="00A9465B">
      <w:pPr>
        <w:spacing w:after="0" w:line="240" w:lineRule="auto"/>
        <w:jc w:val="both"/>
        <w:rPr>
          <w:rFonts w:ascii="Calibri" w:eastAsia="Arial" w:hAnsi="Calibri" w:cs="Arial"/>
          <w:spacing w:val="2"/>
          <w:sz w:val="20"/>
          <w:szCs w:val="20"/>
        </w:rPr>
      </w:pPr>
      <w:r>
        <w:rPr>
          <w:rFonts w:ascii="Calibri" w:eastAsia="Times New Roman" w:hAnsi="Calibri" w:cs="Times New Roman"/>
          <w:sz w:val="20"/>
          <w:szCs w:val="20"/>
        </w:rPr>
        <w:t xml:space="preserve">When requiring staffing resources for Award Group A, B, and C, the Using Agency will rank the Contractors in the applicable award grouping based upon price. </w:t>
      </w:r>
      <w:r w:rsidR="00A9465B">
        <w:rPr>
          <w:rFonts w:ascii="Calibri" w:eastAsia="Times New Roman" w:hAnsi="Calibri" w:cs="Times New Roman"/>
          <w:sz w:val="20"/>
          <w:szCs w:val="20"/>
        </w:rPr>
        <w:t>On an as-needed basis, the Using Agency</w:t>
      </w:r>
      <w:r w:rsidR="00A9465B" w:rsidRPr="00040A30">
        <w:rPr>
          <w:rFonts w:ascii="Calibri" w:eastAsia="Arial" w:hAnsi="Calibri" w:cs="Arial"/>
          <w:spacing w:val="2"/>
          <w:sz w:val="20"/>
          <w:szCs w:val="20"/>
        </w:rPr>
        <w:t xml:space="preserve"> will request resumes for the needed labor title resources from the Contractor </w:t>
      </w:r>
      <w:r>
        <w:rPr>
          <w:rFonts w:ascii="Calibri" w:eastAsia="Arial" w:hAnsi="Calibri" w:cs="Arial"/>
          <w:spacing w:val="2"/>
          <w:sz w:val="20"/>
          <w:szCs w:val="20"/>
        </w:rPr>
        <w:t>with</w:t>
      </w:r>
      <w:r w:rsidR="00A9465B" w:rsidRPr="00040A30">
        <w:rPr>
          <w:rFonts w:ascii="Calibri" w:eastAsia="Arial" w:hAnsi="Calibri" w:cs="Arial"/>
          <w:spacing w:val="2"/>
          <w:sz w:val="20"/>
          <w:szCs w:val="20"/>
        </w:rPr>
        <w:t xml:space="preserve"> the lowest price for th</w:t>
      </w:r>
      <w:r w:rsidR="00A9465B">
        <w:rPr>
          <w:rFonts w:ascii="Calibri" w:eastAsia="Arial" w:hAnsi="Calibri" w:cs="Arial"/>
          <w:spacing w:val="2"/>
          <w:sz w:val="20"/>
          <w:szCs w:val="20"/>
        </w:rPr>
        <w:t>e required</w:t>
      </w:r>
      <w:r w:rsidR="00A9465B" w:rsidRPr="00040A30">
        <w:rPr>
          <w:rFonts w:ascii="Calibri" w:eastAsia="Arial" w:hAnsi="Calibri" w:cs="Arial"/>
          <w:spacing w:val="2"/>
          <w:sz w:val="20"/>
          <w:szCs w:val="20"/>
        </w:rPr>
        <w:t xml:space="preserve"> labor title</w:t>
      </w:r>
      <w:r>
        <w:rPr>
          <w:rFonts w:ascii="Calibri" w:eastAsia="Arial" w:hAnsi="Calibri" w:cs="Arial"/>
          <w:spacing w:val="2"/>
          <w:sz w:val="20"/>
          <w:szCs w:val="20"/>
        </w:rPr>
        <w:t>s</w:t>
      </w:r>
      <w:r w:rsidR="00A9465B" w:rsidRPr="00040A30">
        <w:rPr>
          <w:rFonts w:ascii="Calibri" w:eastAsia="Arial" w:hAnsi="Calibri" w:cs="Arial"/>
          <w:spacing w:val="2"/>
          <w:sz w:val="20"/>
          <w:szCs w:val="20"/>
        </w:rPr>
        <w:t xml:space="preserve">. In the event the Contractor cannot provide a qualified resource, as solely determined by the </w:t>
      </w:r>
      <w:r w:rsidR="00A9465B">
        <w:rPr>
          <w:rFonts w:ascii="Calibri" w:eastAsia="Arial" w:hAnsi="Calibri" w:cs="Arial"/>
          <w:spacing w:val="2"/>
          <w:sz w:val="20"/>
          <w:szCs w:val="20"/>
        </w:rPr>
        <w:t>Using Agency</w:t>
      </w:r>
      <w:r w:rsidR="00A9465B" w:rsidRPr="00040A30">
        <w:rPr>
          <w:rFonts w:ascii="Calibri" w:eastAsia="Arial" w:hAnsi="Calibri" w:cs="Arial"/>
          <w:spacing w:val="2"/>
          <w:sz w:val="20"/>
          <w:szCs w:val="20"/>
        </w:rPr>
        <w:t xml:space="preserve">, the </w:t>
      </w:r>
      <w:r w:rsidR="00A9465B">
        <w:rPr>
          <w:rFonts w:ascii="Calibri" w:eastAsia="Arial" w:hAnsi="Calibri" w:cs="Arial"/>
          <w:spacing w:val="2"/>
          <w:sz w:val="20"/>
          <w:szCs w:val="20"/>
        </w:rPr>
        <w:t xml:space="preserve">Using Agency </w:t>
      </w:r>
      <w:r w:rsidR="00A9465B" w:rsidRPr="00040A30">
        <w:rPr>
          <w:rFonts w:ascii="Calibri" w:eastAsia="Arial" w:hAnsi="Calibri" w:cs="Arial"/>
          <w:spacing w:val="2"/>
          <w:sz w:val="20"/>
          <w:szCs w:val="20"/>
        </w:rPr>
        <w:t xml:space="preserve">will then request resumes from other Contractors </w:t>
      </w:r>
      <w:r w:rsidR="00A9465B">
        <w:rPr>
          <w:rFonts w:ascii="Calibri" w:eastAsia="Arial" w:hAnsi="Calibri" w:cs="Arial"/>
          <w:spacing w:val="2"/>
          <w:sz w:val="20"/>
          <w:szCs w:val="20"/>
        </w:rPr>
        <w:t xml:space="preserve">within the applicable award grouping. </w:t>
      </w:r>
    </w:p>
    <w:p w14:paraId="2B0A0986" w14:textId="77777777" w:rsidR="00A9465B" w:rsidRDefault="00A9465B" w:rsidP="00A9465B">
      <w:pPr>
        <w:spacing w:after="0" w:line="240" w:lineRule="auto"/>
        <w:jc w:val="both"/>
        <w:rPr>
          <w:rFonts w:ascii="Calibri" w:eastAsia="Arial" w:hAnsi="Calibri" w:cs="Arial"/>
          <w:spacing w:val="2"/>
          <w:sz w:val="20"/>
          <w:szCs w:val="20"/>
        </w:rPr>
      </w:pPr>
    </w:p>
    <w:p w14:paraId="3B1C13E6" w14:textId="77777777" w:rsidR="00A9465B" w:rsidRDefault="00A9465B" w:rsidP="00A9465B">
      <w:pPr>
        <w:spacing w:after="0" w:line="240" w:lineRule="auto"/>
        <w:jc w:val="both"/>
        <w:rPr>
          <w:rFonts w:ascii="Calibri" w:eastAsia="Arial" w:hAnsi="Calibri" w:cs="Arial"/>
          <w:spacing w:val="2"/>
          <w:sz w:val="20"/>
          <w:szCs w:val="20"/>
        </w:rPr>
      </w:pPr>
      <w:r>
        <w:rPr>
          <w:rFonts w:ascii="Calibri" w:eastAsia="Arial" w:hAnsi="Calibri" w:cs="Arial"/>
          <w:spacing w:val="2"/>
          <w:sz w:val="20"/>
          <w:szCs w:val="20"/>
        </w:rPr>
        <w:t>Due to the potential emergent nature of these services, the Using Agency reserves the right to send an engagement request to all eligible Contractors</w:t>
      </w:r>
      <w:r w:rsidR="00BD03D8">
        <w:rPr>
          <w:rFonts w:ascii="Calibri" w:eastAsia="Arial" w:hAnsi="Calibri" w:cs="Arial"/>
          <w:spacing w:val="2"/>
          <w:sz w:val="20"/>
          <w:szCs w:val="20"/>
        </w:rPr>
        <w:t xml:space="preserve"> simultaneously</w:t>
      </w:r>
      <w:r>
        <w:rPr>
          <w:rFonts w:ascii="Calibri" w:eastAsia="Arial" w:hAnsi="Calibri" w:cs="Arial"/>
          <w:spacing w:val="2"/>
          <w:sz w:val="20"/>
          <w:szCs w:val="20"/>
        </w:rPr>
        <w:t xml:space="preserve"> within an applicable award grouping, and then select at its discretion the most </w:t>
      </w:r>
      <w:r w:rsidR="00BD03D8">
        <w:rPr>
          <w:rFonts w:ascii="Calibri" w:eastAsia="Arial" w:hAnsi="Calibri" w:cs="Arial"/>
          <w:spacing w:val="2"/>
          <w:sz w:val="20"/>
          <w:szCs w:val="20"/>
        </w:rPr>
        <w:t>advantageous</w:t>
      </w:r>
      <w:r>
        <w:rPr>
          <w:rFonts w:ascii="Calibri" w:eastAsia="Arial" w:hAnsi="Calibri" w:cs="Arial"/>
          <w:spacing w:val="2"/>
          <w:sz w:val="20"/>
          <w:szCs w:val="20"/>
        </w:rPr>
        <w:t xml:space="preserve"> Contractor staff</w:t>
      </w:r>
      <w:r w:rsidR="00BD03D8">
        <w:rPr>
          <w:rFonts w:ascii="Calibri" w:eastAsia="Arial" w:hAnsi="Calibri" w:cs="Arial"/>
          <w:spacing w:val="2"/>
          <w:sz w:val="20"/>
          <w:szCs w:val="20"/>
        </w:rPr>
        <w:t>ing</w:t>
      </w:r>
      <w:r>
        <w:rPr>
          <w:rFonts w:ascii="Calibri" w:eastAsia="Arial" w:hAnsi="Calibri" w:cs="Arial"/>
          <w:spacing w:val="2"/>
          <w:sz w:val="20"/>
          <w:szCs w:val="20"/>
        </w:rPr>
        <w:t xml:space="preserve"> resources based upon price and other factors, such as qualifications</w:t>
      </w:r>
      <w:r w:rsidR="00BD03D8">
        <w:rPr>
          <w:rFonts w:ascii="Calibri" w:eastAsia="Arial" w:hAnsi="Calibri" w:cs="Arial"/>
          <w:spacing w:val="2"/>
          <w:sz w:val="20"/>
          <w:szCs w:val="20"/>
        </w:rPr>
        <w:t xml:space="preserve"> and availability.</w:t>
      </w:r>
    </w:p>
    <w:p w14:paraId="3F343D90" w14:textId="77777777" w:rsidR="00342891" w:rsidRPr="00342891" w:rsidRDefault="00342891" w:rsidP="00342891">
      <w:pPr>
        <w:spacing w:after="0"/>
        <w:rPr>
          <w:rFonts w:cstheme="minorHAnsi"/>
          <w:sz w:val="20"/>
          <w:szCs w:val="20"/>
        </w:rPr>
      </w:pPr>
    </w:p>
    <w:p w14:paraId="522AA370" w14:textId="77777777" w:rsidR="00342891" w:rsidRPr="00342891" w:rsidRDefault="005D002F">
      <w:pPr>
        <w:pStyle w:val="Heading2"/>
      </w:pPr>
      <w:bookmarkStart w:id="104" w:name="_Toc127356566"/>
      <w:bookmarkStart w:id="105" w:name="_Toc211867583"/>
      <w:r>
        <w:t>O</w:t>
      </w:r>
      <w:r w:rsidR="00342891" w:rsidRPr="00342891">
        <w:t>VERVIEW OF LABOR TITLES</w:t>
      </w:r>
      <w:bookmarkEnd w:id="104"/>
      <w:bookmarkEnd w:id="105"/>
      <w:r w:rsidR="00342891" w:rsidRPr="00342891">
        <w:t xml:space="preserve"> </w:t>
      </w:r>
    </w:p>
    <w:p w14:paraId="48CCEFA1" w14:textId="77777777" w:rsidR="00342891" w:rsidRPr="00342891" w:rsidRDefault="00342891" w:rsidP="00342891">
      <w:pPr>
        <w:jc w:val="both"/>
        <w:rPr>
          <w:rFonts w:cstheme="minorHAnsi"/>
          <w:sz w:val="20"/>
          <w:szCs w:val="20"/>
        </w:rPr>
      </w:pPr>
      <w:r w:rsidRPr="00342891">
        <w:rPr>
          <w:rFonts w:cstheme="minorHAnsi"/>
          <w:b/>
          <w:sz w:val="20"/>
          <w:szCs w:val="20"/>
        </w:rPr>
        <w:t>NOTE:</w:t>
      </w:r>
      <w:r w:rsidRPr="00342891">
        <w:rPr>
          <w:rFonts w:cstheme="minorHAnsi"/>
          <w:sz w:val="20"/>
          <w:szCs w:val="20"/>
        </w:rPr>
        <w:t xml:space="preserve"> All work performed under this Contract will be consistent with current EMAP Standards, which are revised and published every three (3) years</w:t>
      </w:r>
      <w:r w:rsidR="005F399B">
        <w:rPr>
          <w:rFonts w:cstheme="minorHAnsi"/>
          <w:sz w:val="20"/>
          <w:szCs w:val="20"/>
        </w:rPr>
        <w:t xml:space="preserve"> and can be found at the following link: </w:t>
      </w:r>
      <w:hyperlink r:id="rId37" w:history="1">
        <w:r w:rsidR="006231E7" w:rsidRPr="00CA4598">
          <w:rPr>
            <w:rStyle w:val="Hyperlink"/>
            <w:rFonts w:cstheme="minorHAnsi"/>
            <w:sz w:val="20"/>
            <w:szCs w:val="20"/>
          </w:rPr>
          <w:t>https://emap.org/the-emergency-management-standard/</w:t>
        </w:r>
      </w:hyperlink>
      <w:r w:rsidR="006231E7">
        <w:rPr>
          <w:rFonts w:cstheme="minorHAnsi"/>
          <w:sz w:val="20"/>
          <w:szCs w:val="20"/>
        </w:rPr>
        <w:t xml:space="preserve">. </w:t>
      </w:r>
      <w:r w:rsidRPr="00342891">
        <w:rPr>
          <w:rFonts w:cstheme="minorHAnsi"/>
          <w:sz w:val="20"/>
          <w:szCs w:val="20"/>
        </w:rPr>
        <w:t>The current EMAP Standards are v-2020.  Documentation stored in the NJOEM’s EMAP files will  have to be re-evaluated against each subsequent release of updated EMAP Standards, and adjusted accordingly.  At a minimum, the NJOEM will be required to file an annual report with EMAP to remain in good standing with State’s accreditation. The Contractor should be aware and familiarized with these standards as well as plan and manage time accordingly to ensure compliance of reports with these standards and effective dates.</w:t>
      </w:r>
    </w:p>
    <w:p w14:paraId="7911DB8F" w14:textId="77777777" w:rsidR="00342891" w:rsidRPr="00342891" w:rsidRDefault="00342891" w:rsidP="00342891">
      <w:pPr>
        <w:jc w:val="both"/>
        <w:rPr>
          <w:rFonts w:cstheme="minorHAnsi"/>
          <w:sz w:val="20"/>
          <w:szCs w:val="20"/>
        </w:rPr>
      </w:pPr>
      <w:r w:rsidRPr="00342891">
        <w:rPr>
          <w:rFonts w:cstheme="minorHAnsi"/>
          <w:sz w:val="20"/>
          <w:szCs w:val="20"/>
        </w:rPr>
        <w:t>The Contractor shall provide resumes as requested by the NJOEM for the following labor titles under the Contract:</w:t>
      </w:r>
    </w:p>
    <w:p w14:paraId="3D21089E" w14:textId="77777777" w:rsidR="006231E7" w:rsidRDefault="00342891" w:rsidP="006231E7">
      <w:pPr>
        <w:numPr>
          <w:ilvl w:val="0"/>
          <w:numId w:val="55"/>
        </w:numPr>
        <w:tabs>
          <w:tab w:val="left" w:pos="6390"/>
        </w:tabs>
        <w:spacing w:after="0"/>
        <w:jc w:val="both"/>
        <w:rPr>
          <w:rFonts w:cstheme="minorHAnsi"/>
          <w:sz w:val="20"/>
          <w:szCs w:val="20"/>
        </w:rPr>
      </w:pPr>
      <w:r w:rsidRPr="00342891">
        <w:rPr>
          <w:rFonts w:cstheme="minorHAnsi"/>
          <w:b/>
          <w:sz w:val="20"/>
          <w:szCs w:val="20"/>
        </w:rPr>
        <w:t>Emergency Management Program Manager (Section 4.</w:t>
      </w:r>
      <w:r w:rsidR="00004C6A">
        <w:rPr>
          <w:rFonts w:cstheme="minorHAnsi"/>
          <w:b/>
          <w:sz w:val="20"/>
          <w:szCs w:val="20"/>
        </w:rPr>
        <w:t>4</w:t>
      </w:r>
      <w:r w:rsidRPr="00342891">
        <w:rPr>
          <w:rFonts w:cstheme="minorHAnsi"/>
          <w:b/>
          <w:sz w:val="20"/>
          <w:szCs w:val="20"/>
        </w:rPr>
        <w:t>.1)</w:t>
      </w:r>
      <w:r w:rsidRPr="00342891">
        <w:rPr>
          <w:rFonts w:cstheme="minorHAnsi"/>
          <w:sz w:val="20"/>
          <w:szCs w:val="20"/>
        </w:rPr>
        <w:t xml:space="preserve">: Assigned to oversee staffing related to Emergency Management Program operations, planning and administration.  Task may include, but not be limited to: </w:t>
      </w:r>
    </w:p>
    <w:p w14:paraId="37545F0E" w14:textId="77777777" w:rsidR="006231E7" w:rsidRDefault="006231E7" w:rsidP="006231E7">
      <w:pPr>
        <w:tabs>
          <w:tab w:val="left" w:pos="6390"/>
        </w:tabs>
        <w:spacing w:after="0"/>
        <w:ind w:left="630"/>
        <w:jc w:val="both"/>
        <w:rPr>
          <w:rFonts w:cstheme="minorHAnsi"/>
          <w:sz w:val="20"/>
          <w:szCs w:val="20"/>
        </w:rPr>
      </w:pPr>
    </w:p>
    <w:p w14:paraId="3ACF64C4" w14:textId="77777777" w:rsidR="006231E7" w:rsidRDefault="006231E7" w:rsidP="006231E7">
      <w:pPr>
        <w:numPr>
          <w:ilvl w:val="1"/>
          <w:numId w:val="55"/>
        </w:numPr>
        <w:tabs>
          <w:tab w:val="left" w:pos="6390"/>
        </w:tabs>
        <w:spacing w:after="0"/>
        <w:jc w:val="both"/>
        <w:rPr>
          <w:rFonts w:cstheme="minorHAnsi"/>
          <w:sz w:val="20"/>
          <w:szCs w:val="20"/>
        </w:rPr>
      </w:pPr>
      <w:r>
        <w:rPr>
          <w:rFonts w:cstheme="minorHAnsi"/>
          <w:sz w:val="20"/>
          <w:szCs w:val="20"/>
        </w:rPr>
        <w:t>O</w:t>
      </w:r>
      <w:r w:rsidR="00342891" w:rsidRPr="00342891">
        <w:rPr>
          <w:rFonts w:cstheme="minorHAnsi"/>
          <w:sz w:val="20"/>
          <w:szCs w:val="20"/>
        </w:rPr>
        <w:t xml:space="preserve">ngoing development and maintenance of the State plans; </w:t>
      </w:r>
    </w:p>
    <w:p w14:paraId="41599463" w14:textId="77777777" w:rsidR="006231E7" w:rsidRDefault="006231E7" w:rsidP="006231E7">
      <w:pPr>
        <w:numPr>
          <w:ilvl w:val="1"/>
          <w:numId w:val="55"/>
        </w:numPr>
        <w:tabs>
          <w:tab w:val="left" w:pos="6390"/>
        </w:tabs>
        <w:spacing w:after="0"/>
        <w:jc w:val="both"/>
        <w:rPr>
          <w:rFonts w:cstheme="minorHAnsi"/>
          <w:sz w:val="20"/>
          <w:szCs w:val="20"/>
        </w:rPr>
      </w:pPr>
      <w:r>
        <w:rPr>
          <w:rFonts w:cstheme="minorHAnsi"/>
          <w:sz w:val="20"/>
          <w:szCs w:val="20"/>
        </w:rPr>
        <w:t>Grant application development;</w:t>
      </w:r>
      <w:r w:rsidR="00342891" w:rsidRPr="00342891">
        <w:rPr>
          <w:rFonts w:cstheme="minorHAnsi"/>
          <w:sz w:val="20"/>
          <w:szCs w:val="20"/>
        </w:rPr>
        <w:t xml:space="preserve"> </w:t>
      </w:r>
    </w:p>
    <w:p w14:paraId="249E63FF" w14:textId="77777777" w:rsidR="006231E7" w:rsidRDefault="006231E7" w:rsidP="006231E7">
      <w:pPr>
        <w:numPr>
          <w:ilvl w:val="1"/>
          <w:numId w:val="55"/>
        </w:numPr>
        <w:tabs>
          <w:tab w:val="left" w:pos="6390"/>
        </w:tabs>
        <w:spacing w:after="0"/>
        <w:jc w:val="both"/>
        <w:rPr>
          <w:rFonts w:cstheme="minorHAnsi"/>
          <w:sz w:val="20"/>
          <w:szCs w:val="20"/>
        </w:rPr>
      </w:pPr>
      <w:r>
        <w:rPr>
          <w:rFonts w:cstheme="minorHAnsi"/>
          <w:sz w:val="20"/>
          <w:szCs w:val="20"/>
        </w:rPr>
        <w:t>A</w:t>
      </w:r>
      <w:r w:rsidR="00342891" w:rsidRPr="00342891">
        <w:rPr>
          <w:rFonts w:cstheme="minorHAnsi"/>
          <w:sz w:val="20"/>
          <w:szCs w:val="20"/>
        </w:rPr>
        <w:t xml:space="preserve">dministration and monitoring; and </w:t>
      </w:r>
    </w:p>
    <w:p w14:paraId="6B6EF2CB" w14:textId="77777777" w:rsidR="006231E7" w:rsidRDefault="006231E7" w:rsidP="006231E7">
      <w:pPr>
        <w:numPr>
          <w:ilvl w:val="1"/>
          <w:numId w:val="55"/>
        </w:numPr>
        <w:tabs>
          <w:tab w:val="left" w:pos="6390"/>
        </w:tabs>
        <w:spacing w:after="0"/>
        <w:jc w:val="both"/>
        <w:rPr>
          <w:rFonts w:cstheme="minorHAnsi"/>
          <w:sz w:val="20"/>
          <w:szCs w:val="20"/>
        </w:rPr>
      </w:pPr>
      <w:r>
        <w:rPr>
          <w:rFonts w:cstheme="minorHAnsi"/>
          <w:sz w:val="20"/>
          <w:szCs w:val="20"/>
        </w:rPr>
        <w:t>S</w:t>
      </w:r>
      <w:r w:rsidR="00342891" w:rsidRPr="00342891">
        <w:rPr>
          <w:rFonts w:cstheme="minorHAnsi"/>
          <w:sz w:val="20"/>
          <w:szCs w:val="20"/>
        </w:rPr>
        <w:t xml:space="preserve">upervising staff assigned to planning and specialist assignments. </w:t>
      </w:r>
    </w:p>
    <w:p w14:paraId="1A6548B0" w14:textId="77777777" w:rsidR="006231E7" w:rsidRDefault="006231E7" w:rsidP="006231E7">
      <w:pPr>
        <w:tabs>
          <w:tab w:val="left" w:pos="6390"/>
        </w:tabs>
        <w:spacing w:after="0"/>
        <w:ind w:left="990"/>
        <w:jc w:val="both"/>
        <w:rPr>
          <w:rFonts w:cstheme="minorHAnsi"/>
          <w:sz w:val="20"/>
          <w:szCs w:val="20"/>
        </w:rPr>
      </w:pPr>
    </w:p>
    <w:p w14:paraId="3AA253FE" w14:textId="77777777" w:rsidR="00342891" w:rsidRDefault="00342891" w:rsidP="006231E7">
      <w:pPr>
        <w:tabs>
          <w:tab w:val="left" w:pos="6390"/>
        </w:tabs>
        <w:spacing w:after="0"/>
        <w:ind w:left="990"/>
        <w:jc w:val="both"/>
        <w:rPr>
          <w:rFonts w:cstheme="minorHAnsi"/>
          <w:sz w:val="20"/>
          <w:szCs w:val="20"/>
        </w:rPr>
      </w:pPr>
      <w:r w:rsidRPr="00342891">
        <w:rPr>
          <w:rFonts w:cstheme="minorHAnsi"/>
          <w:sz w:val="20"/>
          <w:szCs w:val="20"/>
        </w:rPr>
        <w:t xml:space="preserve">These tasks shall also include, but not be limited to, the duties in support of normal operations plus the planning, preparation and support of the continuity of operations in emergency situations for related or associated duties and tasks. </w:t>
      </w:r>
    </w:p>
    <w:p w14:paraId="007CF8C4" w14:textId="77777777" w:rsidR="006231E7" w:rsidRPr="00342891" w:rsidRDefault="006231E7" w:rsidP="006231E7">
      <w:pPr>
        <w:tabs>
          <w:tab w:val="left" w:pos="6390"/>
        </w:tabs>
        <w:spacing w:after="0"/>
        <w:ind w:left="990"/>
        <w:jc w:val="both"/>
        <w:rPr>
          <w:rFonts w:cstheme="minorHAnsi"/>
          <w:sz w:val="20"/>
          <w:szCs w:val="20"/>
        </w:rPr>
      </w:pPr>
    </w:p>
    <w:p w14:paraId="5560213D" w14:textId="77777777"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Emergency Management Planning Specialist (Section 4.</w:t>
      </w:r>
      <w:r w:rsidR="00004C6A">
        <w:rPr>
          <w:rFonts w:cstheme="minorHAnsi"/>
          <w:b/>
          <w:sz w:val="20"/>
          <w:szCs w:val="20"/>
        </w:rPr>
        <w:t>4</w:t>
      </w:r>
      <w:r w:rsidRPr="00342891">
        <w:rPr>
          <w:rFonts w:cstheme="minorHAnsi"/>
          <w:b/>
          <w:sz w:val="20"/>
          <w:szCs w:val="20"/>
        </w:rPr>
        <w:t>.2</w:t>
      </w:r>
      <w:r w:rsidRPr="00342891">
        <w:rPr>
          <w:rFonts w:cstheme="minorHAnsi"/>
          <w:sz w:val="20"/>
          <w:szCs w:val="20"/>
        </w:rPr>
        <w:t>): Assigned to support planning initiatives by modernizing and optimizing current plans while developing new policies to enhance the NJOEM’s efforts. Tasks may include: updating and revising various Emergency Management plans; to assist with maintaining files, documentation, and annual reporting requirements, and assist with coordination with participating agencies and organizations. These tasks shall also include, but not be limited to, the duties in support for normal operations plus the planning, preparation and support to the continuity of operations, in emergency situations for related or associated duties and tasks.</w:t>
      </w:r>
    </w:p>
    <w:p w14:paraId="63E7F72D" w14:textId="77777777"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Emergency Management Technical Planning Specialist (Section 4.</w:t>
      </w:r>
      <w:r w:rsidR="00004C6A">
        <w:rPr>
          <w:rFonts w:cstheme="minorHAnsi"/>
          <w:b/>
          <w:sz w:val="20"/>
          <w:szCs w:val="20"/>
        </w:rPr>
        <w:t>4</w:t>
      </w:r>
      <w:r w:rsidRPr="00342891">
        <w:rPr>
          <w:rFonts w:cstheme="minorHAnsi"/>
          <w:b/>
          <w:sz w:val="20"/>
          <w:szCs w:val="20"/>
        </w:rPr>
        <w:t>.3)</w:t>
      </w:r>
      <w:r w:rsidRPr="00342891">
        <w:rPr>
          <w:rFonts w:cstheme="minorHAnsi"/>
          <w:sz w:val="20"/>
          <w:szCs w:val="20"/>
        </w:rPr>
        <w:t>: Assigned to support planning initiatives by providing analysis as well as the operational and procedural execution of new and existing plans. Tasks may include supporting data entry and verification; coordination with participating agencies and organizations; application development and technical assistance for sub-grantees, and for the development of support material, technical guidance/assistance, data analysis, and other needs; and to assist with operational and administrative needs of the 4 phases of Emergency Management: Preparedness, Response, Recovery and Mitigation. These tasks shall also include, but not be limited to, the duties in support for normal operations plus the planning, preparation and support to the continuity of operations, in emergency situations for related or associated duties and tasks.</w:t>
      </w:r>
    </w:p>
    <w:p w14:paraId="550272BB" w14:textId="77777777"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Administrative Assistant 1 (Section 4.</w:t>
      </w:r>
      <w:r w:rsidR="00004C6A">
        <w:rPr>
          <w:rFonts w:cstheme="minorHAnsi"/>
          <w:b/>
          <w:sz w:val="20"/>
          <w:szCs w:val="20"/>
        </w:rPr>
        <w:t>4</w:t>
      </w:r>
      <w:r w:rsidRPr="00342891">
        <w:rPr>
          <w:rFonts w:cstheme="minorHAnsi"/>
          <w:b/>
          <w:sz w:val="20"/>
          <w:szCs w:val="20"/>
        </w:rPr>
        <w:t>.4)</w:t>
      </w:r>
      <w:r w:rsidRPr="00342891">
        <w:rPr>
          <w:rFonts w:cstheme="minorHAnsi"/>
          <w:sz w:val="20"/>
          <w:szCs w:val="20"/>
        </w:rPr>
        <w:t>: Assigned to assist with the administrative tasking of Emergency Management which would include, but not be limited to: data entry and maintenance, developing correspondence with Federal, State, and Local partners; administrative support for the four phases of Emergency Management: Preparedness, Response, Recovery and Mitigation. These tasks shall also include, but not be limited to, the duties in support for normal operations plus the planning, preparation and support to the continuity of operations, in emergency situations for related or associated duties and tasks.</w:t>
      </w:r>
    </w:p>
    <w:p w14:paraId="59F853A9" w14:textId="77777777"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Administrative Assistant 2 (Section 4.</w:t>
      </w:r>
      <w:r w:rsidR="00A4471D">
        <w:rPr>
          <w:rFonts w:cstheme="minorHAnsi"/>
          <w:b/>
          <w:sz w:val="20"/>
          <w:szCs w:val="20"/>
        </w:rPr>
        <w:t>4</w:t>
      </w:r>
      <w:r w:rsidRPr="00342891">
        <w:rPr>
          <w:rFonts w:cstheme="minorHAnsi"/>
          <w:b/>
          <w:sz w:val="20"/>
          <w:szCs w:val="20"/>
        </w:rPr>
        <w:t>.5)</w:t>
      </w:r>
      <w:r w:rsidRPr="00342891">
        <w:rPr>
          <w:rFonts w:cstheme="minorHAnsi"/>
          <w:sz w:val="20"/>
          <w:szCs w:val="20"/>
        </w:rPr>
        <w:t>: Assigned to assist with the administrative tasking of Emergency Management which would include, but not be limited to: data entry, validation and maintenance, developing correspondence with Federal, State, and Local partners; administrative support to include quality control/ assurance for the four phases of Emergency Management: Preparedness, Response, Recovery and Mitigation. These tasks shall also include, but not be limited, to the duties in support for normal operations plus the planning, preparation and support to the continuity of operations, in emergency situations for related or associated duties and tasks.</w:t>
      </w:r>
    </w:p>
    <w:p w14:paraId="26AE7188" w14:textId="77777777"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Communications Specialist (Section 4.</w:t>
      </w:r>
      <w:r w:rsidR="00A4471D">
        <w:rPr>
          <w:rFonts w:cstheme="minorHAnsi"/>
          <w:b/>
          <w:sz w:val="20"/>
          <w:szCs w:val="20"/>
        </w:rPr>
        <w:t>4</w:t>
      </w:r>
      <w:r w:rsidRPr="00342891">
        <w:rPr>
          <w:rFonts w:cstheme="minorHAnsi"/>
          <w:b/>
          <w:sz w:val="20"/>
          <w:szCs w:val="20"/>
        </w:rPr>
        <w:t>.6)</w:t>
      </w:r>
      <w:r w:rsidRPr="00342891">
        <w:rPr>
          <w:rFonts w:cstheme="minorHAnsi"/>
          <w:sz w:val="20"/>
          <w:szCs w:val="20"/>
        </w:rPr>
        <w:t>: Assigned to</w:t>
      </w:r>
      <w:r w:rsidRPr="00342891">
        <w:rPr>
          <w:rFonts w:cstheme="minorHAnsi"/>
          <w:b/>
          <w:sz w:val="20"/>
          <w:szCs w:val="20"/>
        </w:rPr>
        <w:t xml:space="preserve"> </w:t>
      </w:r>
      <w:r w:rsidRPr="00342891">
        <w:rPr>
          <w:rFonts w:cstheme="minorHAnsi"/>
          <w:sz w:val="20"/>
          <w:szCs w:val="20"/>
        </w:rPr>
        <w:t>assist State, Local, Tribal, and Territorial agencies in establishing and maintaining their disaster emergency communications to support life-saving efforts, protect property, and coordinate response and recovery operations. These tasks would include, but not be limited to, the support of: Land Mobile Radio Systems, Cellular networks and satellite communications. These tasks shall also include, but not be limited to, the duties in support for normal operations plus the planning, preparation and support to the continuity of operations, in emergency situations for related or associated duties and tasks.</w:t>
      </w:r>
    </w:p>
    <w:p w14:paraId="0D4640E8" w14:textId="77777777"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Information Technology Specialist (Section 4.</w:t>
      </w:r>
      <w:r w:rsidR="00A4471D">
        <w:rPr>
          <w:rFonts w:cstheme="minorHAnsi"/>
          <w:b/>
          <w:sz w:val="20"/>
          <w:szCs w:val="20"/>
        </w:rPr>
        <w:t>4</w:t>
      </w:r>
      <w:r w:rsidRPr="00342891">
        <w:rPr>
          <w:rFonts w:cstheme="minorHAnsi"/>
          <w:b/>
          <w:sz w:val="20"/>
          <w:szCs w:val="20"/>
        </w:rPr>
        <w:t>.7)</w:t>
      </w:r>
      <w:r w:rsidRPr="00342891">
        <w:rPr>
          <w:rFonts w:cstheme="minorHAnsi"/>
          <w:sz w:val="20"/>
          <w:szCs w:val="20"/>
        </w:rPr>
        <w:t>; Assigned to</w:t>
      </w:r>
      <w:r w:rsidRPr="00342891">
        <w:rPr>
          <w:rFonts w:cstheme="minorHAnsi"/>
          <w:b/>
          <w:sz w:val="20"/>
          <w:szCs w:val="20"/>
        </w:rPr>
        <w:t xml:space="preserve"> </w:t>
      </w:r>
      <w:r w:rsidRPr="00342891">
        <w:rPr>
          <w:rFonts w:cstheme="minorHAnsi"/>
          <w:sz w:val="20"/>
          <w:szCs w:val="20"/>
        </w:rPr>
        <w:t>assist State, Local, Tribal, and Territorial agencies in establishing and maintaining their disaster emergency information technology needs to support life-saving efforts, protect property, and coordinate response and recovery operations. These tasks, actions, duties and responsibilities shall include, but not be limited to, the support of Emergency Management related software programs and networks as well as support of information technology hardware, fixed and mobile. In addition to support for normal operations plus the planning, preparation and support to the continuity of operations, in emergency situations for related or associated duties and tasks.</w:t>
      </w:r>
    </w:p>
    <w:p w14:paraId="5B34B73B" w14:textId="77777777"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Emergency Management Finance Specialist Section 4.</w:t>
      </w:r>
      <w:r w:rsidR="00A4471D">
        <w:rPr>
          <w:rFonts w:cstheme="minorHAnsi"/>
          <w:b/>
          <w:sz w:val="20"/>
          <w:szCs w:val="20"/>
        </w:rPr>
        <w:t>4</w:t>
      </w:r>
      <w:r w:rsidRPr="00342891">
        <w:rPr>
          <w:rFonts w:cstheme="minorHAnsi"/>
          <w:b/>
          <w:sz w:val="20"/>
          <w:szCs w:val="20"/>
        </w:rPr>
        <w:t xml:space="preserve">.8): </w:t>
      </w:r>
      <w:r w:rsidRPr="006D468C">
        <w:rPr>
          <w:rFonts w:cstheme="minorHAnsi"/>
          <w:sz w:val="20"/>
          <w:szCs w:val="20"/>
        </w:rPr>
        <w:t>A</w:t>
      </w:r>
      <w:r w:rsidRPr="00342891">
        <w:rPr>
          <w:rFonts w:cstheme="minorHAnsi"/>
          <w:sz w:val="20"/>
          <w:szCs w:val="20"/>
        </w:rPr>
        <w:t>ssigned to assist State, Local, Tribal, and Territorial agencies in establishing and maintaining their disaster emergency financial management and accountability needs to support NJ related grants and disaster relief funding appropriated for life-saving efforts, to protect property, and to coordinate response and recovery operations. These tasks, actions, duties and responsibilities shall include, but not be limited to, the duties in support for normal operations plus the planning, preparation and support to the continuity of operations, in emergency situations for related or associated duties and tasks.</w:t>
      </w:r>
    </w:p>
    <w:p w14:paraId="1066400F" w14:textId="77777777"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Intern (Section 4.</w:t>
      </w:r>
      <w:r w:rsidR="00A4471D">
        <w:rPr>
          <w:rFonts w:cstheme="minorHAnsi"/>
          <w:b/>
          <w:sz w:val="20"/>
          <w:szCs w:val="20"/>
        </w:rPr>
        <w:t>4</w:t>
      </w:r>
      <w:r w:rsidRPr="00342891">
        <w:rPr>
          <w:rFonts w:cstheme="minorHAnsi"/>
          <w:b/>
          <w:sz w:val="20"/>
          <w:szCs w:val="20"/>
        </w:rPr>
        <w:t>.9)</w:t>
      </w:r>
      <w:r w:rsidRPr="00342891">
        <w:rPr>
          <w:rFonts w:cstheme="minorHAnsi"/>
          <w:sz w:val="20"/>
          <w:szCs w:val="20"/>
        </w:rPr>
        <w:t xml:space="preserve">: Assigned to establish temporary positions to provide exposure, education, training and limited experience to people seeking to support EM related organizations, functions or tasks. </w:t>
      </w:r>
    </w:p>
    <w:p w14:paraId="3DB428F6" w14:textId="77777777"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Emergency Management Training Specialist (Section 4.</w:t>
      </w:r>
      <w:r w:rsidR="00A35A9D">
        <w:rPr>
          <w:rFonts w:cstheme="minorHAnsi"/>
          <w:b/>
          <w:sz w:val="20"/>
          <w:szCs w:val="20"/>
        </w:rPr>
        <w:t>5</w:t>
      </w:r>
      <w:r w:rsidRPr="00342891">
        <w:rPr>
          <w:rFonts w:cstheme="minorHAnsi"/>
          <w:b/>
          <w:sz w:val="20"/>
          <w:szCs w:val="20"/>
        </w:rPr>
        <w:t>.1)</w:t>
      </w:r>
      <w:r w:rsidRPr="00342891">
        <w:rPr>
          <w:rFonts w:cstheme="minorHAnsi"/>
          <w:sz w:val="20"/>
          <w:szCs w:val="20"/>
        </w:rPr>
        <w:t>: Assigned to assist with developing and conducting training and exercising of State Emergency Management Plan Stakeholders (SEMPS) partner representatives, Executive Leaders, and county, local, and allied agency emergency managers, and to assist with ongoing corrective actions process improvement planning and training. These tasks shall also include, but not be limited to, the duties in support for normal operations plus the planning, preparation and support to the continuity of operations, in emergency situations for related or associated duties and tasks.</w:t>
      </w:r>
    </w:p>
    <w:p w14:paraId="439430F8" w14:textId="77777777"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Training Consultant (Section 4.</w:t>
      </w:r>
      <w:r w:rsidR="00A35A9D">
        <w:rPr>
          <w:rFonts w:cstheme="minorHAnsi"/>
          <w:b/>
          <w:sz w:val="20"/>
          <w:szCs w:val="20"/>
        </w:rPr>
        <w:t>5</w:t>
      </w:r>
      <w:r w:rsidRPr="00342891">
        <w:rPr>
          <w:rFonts w:cstheme="minorHAnsi"/>
          <w:b/>
          <w:sz w:val="20"/>
          <w:szCs w:val="20"/>
        </w:rPr>
        <w:t>.2)</w:t>
      </w:r>
      <w:r w:rsidRPr="00342891">
        <w:rPr>
          <w:rFonts w:cstheme="minorHAnsi"/>
          <w:sz w:val="20"/>
          <w:szCs w:val="20"/>
        </w:rPr>
        <w:t>: Assigned to provide expertise, guidance, and regulatory oversight in developing and conducting training and exercising of SEMPS partner representatives, Executive Leaders, and county, local, and allied agency emergency managers, and to assist with ongoing corrective actions process improvement planning and training. These tasks shall also include, but not be limited to, the duties in support for normal operations plus the planning, preparation and support to the continuity of operations, in emergency situations for related or associated duties and tasks.</w:t>
      </w:r>
    </w:p>
    <w:p w14:paraId="27277E80" w14:textId="77777777"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Hazard Mitigation Planning Specialist (Section 4.</w:t>
      </w:r>
      <w:r w:rsidR="00A35A9D">
        <w:rPr>
          <w:rFonts w:cstheme="minorHAnsi"/>
          <w:b/>
          <w:sz w:val="20"/>
          <w:szCs w:val="20"/>
        </w:rPr>
        <w:t>6</w:t>
      </w:r>
      <w:r w:rsidRPr="00342891">
        <w:rPr>
          <w:rFonts w:cstheme="minorHAnsi"/>
          <w:b/>
          <w:sz w:val="20"/>
          <w:szCs w:val="20"/>
        </w:rPr>
        <w:t xml:space="preserve">.1): </w:t>
      </w:r>
      <w:r w:rsidRPr="00342891">
        <w:rPr>
          <w:rFonts w:cstheme="minorHAnsi"/>
          <w:sz w:val="20"/>
          <w:szCs w:val="20"/>
        </w:rPr>
        <w:t>Assigned to the NJOEM Recovery Bureau or selected by a local County OEM to update a Hazard Mitigation Plan (HMP); and for the development of additional mitigation plans and projects, to include, but not be limited to, application development and technical assistance for subgrantees, and for the development of support material, technical guidance/assistance, data analysis, and other needs . These tasks shall also include, but not be limited to, the duties in support for normal operations plus the planning, preparation and support to the continuity of operations, in emergency situations for related or associated duties and tasks.</w:t>
      </w:r>
    </w:p>
    <w:p w14:paraId="312CB743" w14:textId="77777777"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Hazard Mitigation Technical Planner (Section 4.</w:t>
      </w:r>
      <w:r w:rsidR="00A35A9D">
        <w:rPr>
          <w:rFonts w:cstheme="minorHAnsi"/>
          <w:b/>
          <w:sz w:val="20"/>
          <w:szCs w:val="20"/>
        </w:rPr>
        <w:t>6</w:t>
      </w:r>
      <w:r w:rsidRPr="00342891">
        <w:rPr>
          <w:rFonts w:cstheme="minorHAnsi"/>
          <w:b/>
          <w:sz w:val="20"/>
          <w:szCs w:val="20"/>
        </w:rPr>
        <w:t xml:space="preserve">.2): </w:t>
      </w:r>
      <w:r w:rsidRPr="00342891">
        <w:rPr>
          <w:rFonts w:cstheme="minorHAnsi"/>
          <w:sz w:val="20"/>
          <w:szCs w:val="20"/>
        </w:rPr>
        <w:t>Assigned to the NJOEM Recovery Bureau or selected by a local County OEM to update the HMP by providing quantitative Hazard Mitigation analysis as well as the operational and procedural execution of new and existing plans.; and for the development of additional mitigation plans and projects, to include, but not be limited to, application development and technical assistance for sub-grantees, and for the development of support material, technical guidance/assistance, data analysis, and other needs. . These tasks shall also include, but not be limited to, the duties in support for normal operations plus the planning, preparation and support to the continuity of operations, in emergency situations for related or associated duties and tasks.</w:t>
      </w:r>
    </w:p>
    <w:p w14:paraId="1B7F591D" w14:textId="77777777"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 xml:space="preserve">Hazard Mitigation Application Development Manager </w:t>
      </w:r>
      <w:r w:rsidRPr="00342891">
        <w:rPr>
          <w:rFonts w:cstheme="minorHAnsi"/>
          <w:b/>
          <w:bCs/>
          <w:sz w:val="20"/>
          <w:szCs w:val="20"/>
        </w:rPr>
        <w:t>(Section 4.</w:t>
      </w:r>
      <w:r w:rsidR="00A35A9D">
        <w:rPr>
          <w:rFonts w:cstheme="minorHAnsi"/>
          <w:b/>
          <w:bCs/>
          <w:sz w:val="20"/>
          <w:szCs w:val="20"/>
        </w:rPr>
        <w:t>6</w:t>
      </w:r>
      <w:r w:rsidRPr="00342891">
        <w:rPr>
          <w:rFonts w:cstheme="minorHAnsi"/>
          <w:b/>
          <w:bCs/>
          <w:sz w:val="20"/>
          <w:szCs w:val="20"/>
        </w:rPr>
        <w:t xml:space="preserve">.3): </w:t>
      </w:r>
      <w:r w:rsidRPr="00342891">
        <w:rPr>
          <w:rFonts w:cstheme="minorHAnsi"/>
          <w:sz w:val="20"/>
          <w:szCs w:val="20"/>
        </w:rPr>
        <w:t>Assigned to the NJOEM Recovery Bureau or a FEMA defined potentially eligible sub-grantee to develop grant applications for HMA grant programs. Supervises HM technical planners and application development specialist in the operational and procedural execution of application development including, but not be limited to, application development and technical assistance for sub-grantees, and for the development of support material, technical guidance/assistance, data analysis, BCA development, and other needs. These tasks shall also include, but not be limited to, the duties in support for normal operations plus the planning, preparation and support to the continuity of operations, in emergency situations for related or associated duties and tasks.</w:t>
      </w:r>
    </w:p>
    <w:p w14:paraId="7F8A63DB" w14:textId="77777777" w:rsidR="00342891" w:rsidRPr="00342891" w:rsidRDefault="00342891" w:rsidP="007A090E">
      <w:pPr>
        <w:numPr>
          <w:ilvl w:val="0"/>
          <w:numId w:val="55"/>
        </w:numPr>
        <w:jc w:val="both"/>
        <w:rPr>
          <w:rFonts w:cstheme="minorHAnsi"/>
          <w:sz w:val="20"/>
          <w:szCs w:val="20"/>
        </w:rPr>
      </w:pPr>
      <w:r w:rsidRPr="006D468C">
        <w:rPr>
          <w:rFonts w:cstheme="minorHAnsi"/>
          <w:b/>
          <w:sz w:val="20"/>
          <w:szCs w:val="20"/>
        </w:rPr>
        <w:t>H</w:t>
      </w:r>
      <w:r w:rsidRPr="00342891">
        <w:rPr>
          <w:rFonts w:cstheme="minorHAnsi"/>
          <w:b/>
          <w:sz w:val="20"/>
          <w:szCs w:val="20"/>
        </w:rPr>
        <w:t xml:space="preserve">azard Mitigation Application Development Specialist </w:t>
      </w:r>
      <w:r w:rsidRPr="00342891">
        <w:rPr>
          <w:rFonts w:cstheme="minorHAnsi"/>
          <w:b/>
          <w:bCs/>
          <w:sz w:val="20"/>
          <w:szCs w:val="20"/>
        </w:rPr>
        <w:t>(Section 4.</w:t>
      </w:r>
      <w:r w:rsidR="00A35A9D">
        <w:rPr>
          <w:rFonts w:cstheme="minorHAnsi"/>
          <w:b/>
          <w:bCs/>
          <w:sz w:val="20"/>
          <w:szCs w:val="20"/>
        </w:rPr>
        <w:t>6</w:t>
      </w:r>
      <w:r w:rsidRPr="00342891">
        <w:rPr>
          <w:rFonts w:cstheme="minorHAnsi"/>
          <w:b/>
          <w:bCs/>
          <w:sz w:val="20"/>
          <w:szCs w:val="20"/>
        </w:rPr>
        <w:t>.4):</w:t>
      </w:r>
      <w:r w:rsidRPr="00342891">
        <w:rPr>
          <w:rFonts w:cstheme="minorHAnsi"/>
          <w:sz w:val="20"/>
          <w:szCs w:val="20"/>
        </w:rPr>
        <w:t xml:space="preserve">  Assigned to the NJOEM Recovery Bureau or a FEMA defined potentially eligible sub-grantee to  develop grant applications for HMA grant programs. Develops BCA’s, gathers data, conducts studies, and document review, prepares all relevant data required for HMA applications as defined by FEMA. . These tasks shall also include, but not be limited to, the duties in support for normal operations plus the planning, preparation and support to the continuity of operations, in emergency situations for related or associated duties and tasks.</w:t>
      </w:r>
    </w:p>
    <w:p w14:paraId="7B25BCD8" w14:textId="77777777"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Hazard Mitigation Grant Manager</w:t>
      </w:r>
      <w:r w:rsidRPr="00342891">
        <w:rPr>
          <w:rFonts w:cstheme="minorHAnsi"/>
          <w:sz w:val="20"/>
          <w:szCs w:val="20"/>
        </w:rPr>
        <w:t xml:space="preserve"> </w:t>
      </w:r>
      <w:r w:rsidRPr="00342891">
        <w:rPr>
          <w:rFonts w:cstheme="minorHAnsi"/>
          <w:b/>
          <w:bCs/>
          <w:sz w:val="20"/>
          <w:szCs w:val="20"/>
        </w:rPr>
        <w:t>(Section 4.</w:t>
      </w:r>
      <w:r w:rsidR="00A35A9D">
        <w:rPr>
          <w:rFonts w:cstheme="minorHAnsi"/>
          <w:b/>
          <w:bCs/>
          <w:sz w:val="20"/>
          <w:szCs w:val="20"/>
        </w:rPr>
        <w:t>6</w:t>
      </w:r>
      <w:r w:rsidRPr="00342891">
        <w:rPr>
          <w:rFonts w:cstheme="minorHAnsi"/>
          <w:b/>
          <w:bCs/>
          <w:sz w:val="20"/>
          <w:szCs w:val="20"/>
        </w:rPr>
        <w:t>.5):</w:t>
      </w:r>
      <w:r w:rsidRPr="00342891">
        <w:rPr>
          <w:rFonts w:cstheme="minorHAnsi"/>
          <w:sz w:val="20"/>
          <w:szCs w:val="20"/>
        </w:rPr>
        <w:t xml:space="preserve"> Assigned to the NJOEM Recovery Bureau or a FEMA defined potentially eligible sub-grantee to manage grants delivery, manages elevation, demolition rebuilds, relocation and acquisition projects, manages execution of projects in accordance with the FEMA approved scope of work and all other relevant Federal regulations, and guidance. These tasks shall also include, but not be limited to, the duties in support for normal operations plus the planning, preparation and support to the continuity of operations, in emergency situations for related or associated duties and tasks.</w:t>
      </w:r>
    </w:p>
    <w:p w14:paraId="71CAA712" w14:textId="77777777" w:rsidR="00342891" w:rsidRPr="00342891" w:rsidRDefault="00342891" w:rsidP="00342891">
      <w:pPr>
        <w:spacing w:after="0"/>
        <w:jc w:val="both"/>
        <w:rPr>
          <w:sz w:val="20"/>
          <w:szCs w:val="20"/>
        </w:rPr>
      </w:pPr>
      <w:r w:rsidRPr="00342891">
        <w:rPr>
          <w:sz w:val="20"/>
          <w:szCs w:val="20"/>
        </w:rPr>
        <w:t>All hours worked will be paid a “straight” hourly rate, (i.e., no “overtime” or “increased hourly rate” will be paid regardless of the total hours worked in any time period).</w:t>
      </w:r>
    </w:p>
    <w:p w14:paraId="06786071" w14:textId="77777777" w:rsidR="00342891" w:rsidRPr="00342891" w:rsidRDefault="00342891" w:rsidP="00342891">
      <w:pPr>
        <w:spacing w:after="0" w:line="240" w:lineRule="auto"/>
        <w:jc w:val="both"/>
        <w:rPr>
          <w:rFonts w:ascii="Calibri" w:eastAsia="Arial" w:hAnsi="Calibri" w:cs="Times New Roman"/>
          <w:sz w:val="20"/>
          <w:szCs w:val="20"/>
        </w:rPr>
      </w:pPr>
    </w:p>
    <w:p w14:paraId="53188F1D" w14:textId="77777777" w:rsidR="00342891" w:rsidRPr="00342891" w:rsidRDefault="00342891">
      <w:pPr>
        <w:pStyle w:val="Heading2"/>
      </w:pPr>
      <w:bookmarkStart w:id="106" w:name="_Toc127356567"/>
      <w:bookmarkStart w:id="107" w:name="_Toc211867584"/>
      <w:r w:rsidRPr="00342891">
        <w:t>CONTRACTOR QUALIFICATIONS</w:t>
      </w:r>
      <w:bookmarkEnd w:id="106"/>
      <w:bookmarkEnd w:id="107"/>
      <w:r w:rsidRPr="00342891">
        <w:t xml:space="preserve"> </w:t>
      </w:r>
    </w:p>
    <w:p w14:paraId="703730FC"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Each</w:t>
      </w:r>
      <w:r w:rsidRPr="00342891">
        <w:rPr>
          <w:rFonts w:ascii="Calibri" w:eastAsia="Arial" w:hAnsi="Calibri" w:cs="Times New Roman"/>
          <w:sz w:val="20"/>
          <w:szCs w:val="20"/>
        </w:rPr>
        <w:t xml:space="preserve"> awarded </w:t>
      </w:r>
      <w:r w:rsidRPr="00342891">
        <w:rPr>
          <w:rFonts w:ascii="Calibri" w:eastAsia="Times New Roman" w:hAnsi="Calibri" w:cs="Times New Roman"/>
          <w:sz w:val="20"/>
          <w:szCs w:val="20"/>
        </w:rPr>
        <w:t xml:space="preserve">Contractor </w:t>
      </w:r>
      <w:r w:rsidRPr="00342891">
        <w:rPr>
          <w:rFonts w:ascii="Calibri" w:eastAsia="Arial" w:hAnsi="Calibri" w:cs="Times New Roman"/>
          <w:sz w:val="20"/>
          <w:szCs w:val="20"/>
        </w:rPr>
        <w:t xml:space="preserve">shall have staff assigned to this Contract who possess the qualifications and experience of the applicable labor titles, as further described in the Bid Solicitation. </w:t>
      </w:r>
    </w:p>
    <w:p w14:paraId="105F3181" w14:textId="77777777" w:rsidR="00342891" w:rsidRPr="00342891" w:rsidRDefault="00342891" w:rsidP="00342891">
      <w:pPr>
        <w:spacing w:after="0" w:line="240" w:lineRule="auto"/>
        <w:jc w:val="both"/>
        <w:rPr>
          <w:rFonts w:ascii="Calibri" w:eastAsia="Times New Roman" w:hAnsi="Calibri" w:cs="Times New Roman"/>
          <w:sz w:val="20"/>
          <w:szCs w:val="20"/>
        </w:rPr>
      </w:pPr>
    </w:p>
    <w:p w14:paraId="2EFAE261"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Times New Roman" w:hAnsi="Calibri" w:cs="Times New Roman"/>
          <w:sz w:val="20"/>
          <w:szCs w:val="20"/>
        </w:rPr>
        <w:t xml:space="preserve">Each Contractor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d</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 list of past performances,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de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 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ar</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size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scope. </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iable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5"/>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r</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ency</w:t>
      </w:r>
      <w:r w:rsidRPr="00342891">
        <w:rPr>
          <w:rFonts w:ascii="Calibri" w:eastAsia="Arial" w:hAnsi="Calibri" w:cs="Times New Roman"/>
          <w:spacing w:val="49"/>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t</w:t>
      </w:r>
      <w:r w:rsidRPr="00342891">
        <w:rPr>
          <w:rFonts w:ascii="Calibri" w:eastAsia="Arial" w:hAnsi="Calibri" w:cs="Times New Roman"/>
          <w:spacing w:val="50"/>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d</w:t>
      </w:r>
      <w:r w:rsidRPr="00342891">
        <w:rPr>
          <w:rFonts w:ascii="Calibri" w:eastAsia="Arial" w:hAnsi="Calibri" w:cs="Times New Roman"/>
          <w:spacing w:val="51"/>
          <w:sz w:val="20"/>
          <w:szCs w:val="20"/>
        </w:rPr>
        <w:t xml:space="preserve"> </w:t>
      </w:r>
      <w:r w:rsidRPr="00342891">
        <w:rPr>
          <w:rFonts w:ascii="Calibri" w:eastAsia="Arial" w:hAnsi="Calibri" w:cs="Times New Roman"/>
          <w:sz w:val="20"/>
          <w:szCs w:val="20"/>
        </w:rPr>
        <w:t>at</w:t>
      </w:r>
      <w:r w:rsidRPr="00342891">
        <w:rPr>
          <w:rFonts w:ascii="Calibri" w:eastAsia="Arial" w:hAnsi="Calibri" w:cs="Times New Roman"/>
          <w:spacing w:val="5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51"/>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w:t>
      </w:r>
      <w:r w:rsidRPr="00342891">
        <w:rPr>
          <w:rFonts w:ascii="Calibri" w:eastAsia="Arial" w:hAnsi="Calibri" w:cs="Times New Roman"/>
          <w:spacing w:val="54"/>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53"/>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50"/>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ede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al</w:t>
      </w:r>
      <w:r w:rsidRPr="00342891">
        <w:rPr>
          <w:rFonts w:ascii="Calibri" w:eastAsia="Arial" w:hAnsi="Calibri" w:cs="Times New Roman"/>
          <w:spacing w:val="50"/>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el,</w:t>
      </w:r>
      <w:r w:rsidRPr="00342891">
        <w:rPr>
          <w:rFonts w:ascii="Calibri" w:eastAsia="Arial" w:hAnsi="Calibri" w:cs="Times New Roman"/>
          <w:spacing w:val="52"/>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5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5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5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51"/>
          <w:sz w:val="20"/>
          <w:szCs w:val="20"/>
        </w:rPr>
        <w:t xml:space="preserve"> </w:t>
      </w:r>
      <w:r w:rsidRPr="00342891">
        <w:rPr>
          <w:rFonts w:ascii="Calibri" w:eastAsia="Arial" w:hAnsi="Calibri" w:cs="Times New Roman"/>
          <w:sz w:val="20"/>
          <w:szCs w:val="20"/>
        </w:rPr>
        <w:t>se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w:t>
      </w:r>
      <w:r w:rsidRPr="00342891">
        <w:rPr>
          <w:rFonts w:ascii="Calibri" w:eastAsia="Arial" w:hAnsi="Calibri" w:cs="Times New Roman"/>
          <w:spacing w:val="5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s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of</w:t>
      </w:r>
      <w:r w:rsidRPr="00342891">
        <w:rPr>
          <w:rFonts w:ascii="Calibri" w:eastAsia="Arial" w:hAnsi="Calibri" w:cs="Times New Roman"/>
          <w:sz w:val="20"/>
          <w:szCs w:val="20"/>
        </w:rPr>
        <w:t xml:space="preserve"> 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Contractors.</w:t>
      </w:r>
    </w:p>
    <w:p w14:paraId="69CB65C6" w14:textId="77777777" w:rsidR="00342891" w:rsidRPr="00342891" w:rsidRDefault="00342891" w:rsidP="00342891">
      <w:pPr>
        <w:spacing w:after="0" w:line="240" w:lineRule="auto"/>
        <w:jc w:val="both"/>
        <w:rPr>
          <w:rFonts w:ascii="Calibri" w:eastAsia="Times New Roman" w:hAnsi="Calibri" w:cs="Times New Roman"/>
          <w:sz w:val="20"/>
          <w:szCs w:val="20"/>
        </w:rPr>
      </w:pPr>
    </w:p>
    <w:p w14:paraId="3B0C4229"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 xml:space="preserve">Depending on the specific assignments, </w:t>
      </w:r>
      <w:r w:rsidRPr="00342891">
        <w:rPr>
          <w:rFonts w:ascii="Calibri" w:eastAsia="Times New Roman" w:hAnsi="Calibri" w:cs="Times New Roman"/>
          <w:sz w:val="20"/>
          <w:szCs w:val="20"/>
        </w:rPr>
        <w:t xml:space="preserve">a selected labor title resource </w:t>
      </w:r>
      <w:r w:rsidRPr="00342891">
        <w:rPr>
          <w:rFonts w:ascii="Calibri" w:eastAsia="Arial" w:hAnsi="Calibri" w:cs="Times New Roman"/>
          <w:spacing w:val="4"/>
          <w:sz w:val="20"/>
          <w:szCs w:val="20"/>
        </w:rPr>
        <w:t>may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eq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ili</w:t>
      </w:r>
      <w:r w:rsidRPr="00342891">
        <w:rPr>
          <w:rFonts w:ascii="Calibri" w:eastAsia="Arial" w:hAnsi="Calibri" w:cs="Times New Roman"/>
          <w:spacing w:val="-2"/>
          <w:sz w:val="20"/>
          <w:szCs w:val="20"/>
        </w:rPr>
        <w:t>z</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ew 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sey</w:t>
      </w:r>
      <w:r w:rsidRPr="00342891">
        <w:rPr>
          <w:rFonts w:ascii="Calibri" w:eastAsia="Arial" w:hAnsi="Calibri" w:cs="Times New Roman"/>
          <w:spacing w:val="7"/>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kspaces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  Workspaces </w:t>
      </w:r>
      <w:r w:rsidRPr="00342891">
        <w:rPr>
          <w:rFonts w:ascii="Calibri" w:eastAsia="Arial" w:hAnsi="Calibri" w:cs="Times New Roman"/>
          <w:spacing w:val="-3"/>
          <w:sz w:val="20"/>
          <w:szCs w:val="20"/>
        </w:rPr>
        <w:t>may</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3"/>
          <w:sz w:val="20"/>
          <w:szCs w:val="20"/>
        </w:rPr>
        <w:t>in the NJOEM offices</w:t>
      </w:r>
      <w:r w:rsidRPr="00342891">
        <w:rPr>
          <w:rFonts w:ascii="Calibri" w:eastAsia="Arial" w:hAnsi="Calibri" w:cs="Times New Roman"/>
          <w:spacing w:val="29"/>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at</w:t>
      </w:r>
      <w:r w:rsidRPr="00342891">
        <w:rPr>
          <w:rFonts w:ascii="Calibri" w:eastAsia="Arial" w:hAnsi="Calibri" w:cs="Times New Roman"/>
          <w:spacing w:val="29"/>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ROIC-SEOC on the campus of 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ew</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sey </w:t>
      </w:r>
      <w:r w:rsidRPr="00342891">
        <w:rPr>
          <w:rFonts w:ascii="Calibri" w:eastAsia="Arial" w:hAnsi="Calibri" w:cs="Times New Roman"/>
          <w:spacing w:val="-1"/>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P</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H</w:t>
      </w:r>
      <w:r w:rsidRPr="00342891">
        <w:rPr>
          <w:rFonts w:ascii="Calibri" w:eastAsia="Arial" w:hAnsi="Calibri" w:cs="Times New Roman"/>
          <w:sz w:val="20"/>
          <w:szCs w:val="20"/>
        </w:rPr>
        <w:t>ead</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8"/>
          <w:sz w:val="20"/>
          <w:szCs w:val="20"/>
        </w:rPr>
        <w:t>W</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on, NJ.  </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f</w:t>
      </w:r>
      <w:r w:rsidRPr="00342891">
        <w:rPr>
          <w:rFonts w:ascii="Calibri" w:eastAsia="Arial" w:hAnsi="Calibri" w:cs="Times New Roman"/>
          <w:spacing w:val="-1"/>
          <w:sz w:val="20"/>
          <w:szCs w:val="20"/>
        </w:rPr>
        <w:t>fi</w:t>
      </w:r>
      <w:r w:rsidRPr="00342891">
        <w:rPr>
          <w:rFonts w:ascii="Calibri" w:eastAsia="Arial" w:hAnsi="Calibri" w:cs="Times New Roman"/>
          <w:sz w:val="20"/>
          <w:szCs w:val="20"/>
        </w:rPr>
        <w:t>ce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ephone,</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cal</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connec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conn</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er</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ccess</w:t>
      </w:r>
      <w:r w:rsidRPr="00342891">
        <w:rPr>
          <w:rFonts w:ascii="Calibri" w:eastAsia="Arial" w:hAnsi="Calibri" w:cs="Times New Roman"/>
          <w:spacing w:val="-2"/>
          <w:sz w:val="20"/>
          <w:szCs w:val="20"/>
        </w:rPr>
        <w: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acc</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net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ew 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sey</w:t>
      </w:r>
      <w:r w:rsidRPr="00342891">
        <w:rPr>
          <w:rFonts w:ascii="Calibri" w:eastAsia="Arial" w:hAnsi="Calibri" w:cs="Times New Roman"/>
          <w:spacing w:val="16"/>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P</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ce</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int</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net</w:t>
      </w:r>
      <w:r w:rsidRPr="00342891">
        <w:rPr>
          <w:rFonts w:ascii="Calibri" w:eastAsia="Arial" w:hAnsi="Calibri" w:cs="Times New Roman"/>
          <w:spacing w:val="19"/>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2"/>
          <w:sz w:val="20"/>
          <w:szCs w:val="20"/>
        </w:rPr>
        <w:t>b</w:t>
      </w:r>
      <w:r w:rsidRPr="00342891">
        <w:rPr>
          <w:rFonts w:ascii="Calibri" w:eastAsia="Arial" w:hAnsi="Calibri" w:cs="Times New Roman"/>
          <w:sz w:val="20"/>
          <w:szCs w:val="20"/>
        </w:rPr>
        <w:t>y</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p>
    <w:p w14:paraId="6052E194" w14:textId="77777777" w:rsidR="00342891" w:rsidRPr="00342891" w:rsidRDefault="00342891" w:rsidP="00342891">
      <w:pPr>
        <w:spacing w:after="0" w:line="240" w:lineRule="auto"/>
        <w:jc w:val="both"/>
        <w:rPr>
          <w:rFonts w:ascii="Calibri" w:eastAsia="Arial" w:hAnsi="Calibri" w:cs="Times New Roman"/>
          <w:sz w:val="20"/>
          <w:szCs w:val="20"/>
        </w:rPr>
      </w:pPr>
    </w:p>
    <w:p w14:paraId="66A4DDEE"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Some assignments will be such that</w:t>
      </w:r>
      <w:r w:rsidRPr="00342891">
        <w:rPr>
          <w:rFonts w:ascii="Calibri" w:eastAsia="Times New Roman" w:hAnsi="Calibri" w:cs="Times New Roman"/>
          <w:sz w:val="20"/>
          <w:szCs w:val="20"/>
        </w:rPr>
        <w:t xml:space="preserve"> the selected labor title resource </w:t>
      </w:r>
      <w:r w:rsidRPr="00342891">
        <w:rPr>
          <w:rFonts w:ascii="Calibri" w:eastAsia="Arial" w:hAnsi="Calibri" w:cs="Times New Roman"/>
          <w:sz w:val="20"/>
          <w:szCs w:val="20"/>
        </w:rPr>
        <w:t>may work out of other State facilities and/or locations, depending on the type of work being done and the need for meetings and face-to-face interaction with project-relevant personnel. For some assignments, the selected labor title resource will be allowed to work from a location of their choosing. Location determination is strictly at the discretion of the NJOEM.</w:t>
      </w:r>
    </w:p>
    <w:p w14:paraId="5DE2D444" w14:textId="77777777" w:rsidR="00342891" w:rsidRPr="00342891" w:rsidRDefault="00342891" w:rsidP="00342891">
      <w:pPr>
        <w:spacing w:after="0" w:line="240" w:lineRule="auto"/>
        <w:jc w:val="both"/>
        <w:rPr>
          <w:rFonts w:ascii="Calibri" w:eastAsia="Arial" w:hAnsi="Calibri" w:cs="Times New Roman"/>
          <w:sz w:val="20"/>
          <w:szCs w:val="20"/>
        </w:rPr>
      </w:pPr>
    </w:p>
    <w:p w14:paraId="61F6289E" w14:textId="77777777" w:rsid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The Contractor</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19"/>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her 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ne</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essa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 xml:space="preserve">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3"/>
          <w:sz w:val="20"/>
          <w:szCs w:val="20"/>
        </w:rPr>
        <w:t>space</w:t>
      </w:r>
      <w:r w:rsidRPr="00342891">
        <w:rPr>
          <w:rFonts w:ascii="Calibri" w:eastAsia="Arial" w:hAnsi="Calibri" w:cs="Times New Roman"/>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ll</w:t>
      </w:r>
      <w:r w:rsidRPr="00342891">
        <w:rPr>
          <w:rFonts w:ascii="Calibri" w:eastAsia="Arial" w:hAnsi="Calibri" w:cs="Times New Roman"/>
          <w:spacing w:val="-2"/>
          <w:sz w:val="20"/>
          <w:szCs w:val="20"/>
        </w:rPr>
        <w:t>y</w:t>
      </w:r>
      <w:r w:rsidRPr="00342891">
        <w:rPr>
          <w:rFonts w:ascii="Calibri" w:eastAsia="Arial" w:hAnsi="Calibri" w:cs="Times New Roman"/>
          <w:spacing w:val="1"/>
          <w:sz w:val="20"/>
          <w:szCs w:val="20"/>
        </w:rPr>
        <w:t xml:space="preserve"> functioning</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 s</w:t>
      </w:r>
      <w:r w:rsidRPr="00342891">
        <w:rPr>
          <w:rFonts w:ascii="Calibri" w:eastAsia="Arial" w:hAnsi="Calibri" w:cs="Times New Roman"/>
          <w:spacing w:val="-3"/>
          <w:sz w:val="20"/>
          <w:szCs w:val="20"/>
        </w:rPr>
        <w:t>o</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odu</w:t>
      </w:r>
      <w:r w:rsidRPr="00342891">
        <w:rPr>
          <w:rFonts w:ascii="Calibri" w:eastAsia="Arial" w:hAnsi="Calibri" w:cs="Times New Roman"/>
          <w:spacing w:val="-2"/>
          <w:sz w:val="20"/>
          <w:szCs w:val="20"/>
        </w:rPr>
        <w:t xml:space="preserve">cts uniquely used by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NJOEM</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w:t>
      </w:r>
      <w:r w:rsidRPr="00342891">
        <w:rPr>
          <w:rFonts w:ascii="Calibri" w:eastAsia="Arial" w:hAnsi="Calibri" w:cs="Times New Roman"/>
          <w:spacing w:val="34"/>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 xml:space="preserve">to </w:t>
      </w:r>
      <w:r w:rsidRPr="00342891">
        <w:rPr>
          <w:rFonts w:ascii="Calibri" w:eastAsia="Times New Roman" w:hAnsi="Calibri" w:cs="Times New Roman"/>
          <w:sz w:val="20"/>
          <w:szCs w:val="20"/>
        </w:rPr>
        <w:t xml:space="preserve">selected labor title resource </w:t>
      </w:r>
      <w:r w:rsidRPr="00342891">
        <w:rPr>
          <w:rFonts w:ascii="Calibri" w:eastAsia="Arial" w:hAnsi="Calibri" w:cs="Times New Roman"/>
          <w:spacing w:val="2"/>
          <w:sz w:val="20"/>
          <w:szCs w:val="20"/>
        </w:rPr>
        <w:t>b</w:t>
      </w:r>
      <w:r w:rsidRPr="00342891">
        <w:rPr>
          <w:rFonts w:ascii="Calibri" w:eastAsia="Arial" w:hAnsi="Calibri" w:cs="Times New Roman"/>
          <w:sz w:val="20"/>
          <w:szCs w:val="20"/>
        </w:rPr>
        <w:t>y</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NJOEM</w:t>
      </w:r>
      <w:r w:rsidRPr="00342891">
        <w:rPr>
          <w:rFonts w:ascii="Calibri" w:eastAsia="Arial" w:hAnsi="Calibri" w:cs="Times New Roman"/>
          <w:sz w:val="20"/>
          <w:szCs w:val="20"/>
        </w:rPr>
        <w:t>.</w:t>
      </w:r>
    </w:p>
    <w:p w14:paraId="3B810F2A" w14:textId="77777777" w:rsidR="00C43904" w:rsidRDefault="00C43904" w:rsidP="00342891">
      <w:pPr>
        <w:spacing w:after="0" w:line="240" w:lineRule="auto"/>
        <w:jc w:val="both"/>
        <w:rPr>
          <w:rFonts w:ascii="Calibri" w:eastAsia="Arial" w:hAnsi="Calibri" w:cs="Times New Roman"/>
          <w:sz w:val="20"/>
          <w:szCs w:val="20"/>
        </w:rPr>
      </w:pPr>
    </w:p>
    <w:p w14:paraId="612F88F6" w14:textId="77777777" w:rsidR="00C43904" w:rsidRPr="00342891" w:rsidRDefault="00C43904" w:rsidP="00342891">
      <w:pPr>
        <w:spacing w:after="0" w:line="240" w:lineRule="auto"/>
        <w:jc w:val="both"/>
        <w:rPr>
          <w:rFonts w:ascii="Calibri" w:eastAsia="Arial" w:hAnsi="Calibri" w:cs="Times New Roman"/>
          <w:sz w:val="20"/>
          <w:szCs w:val="20"/>
        </w:rPr>
      </w:pPr>
      <w:r>
        <w:rPr>
          <w:rFonts w:ascii="Calibri" w:eastAsia="Arial" w:hAnsi="Calibri" w:cs="Times New Roman"/>
          <w:sz w:val="20"/>
          <w:szCs w:val="20"/>
        </w:rPr>
        <w:t>On an engagement by engagement basis, the Using Agency reserves the right</w:t>
      </w:r>
      <w:r w:rsidR="00512105">
        <w:rPr>
          <w:rFonts w:ascii="Calibri" w:eastAsia="Arial" w:hAnsi="Calibri" w:cs="Times New Roman"/>
          <w:sz w:val="20"/>
          <w:szCs w:val="20"/>
        </w:rPr>
        <w:t xml:space="preserve"> at its sole discretion</w:t>
      </w:r>
      <w:r>
        <w:rPr>
          <w:rFonts w:ascii="Calibri" w:eastAsia="Arial" w:hAnsi="Calibri" w:cs="Times New Roman"/>
          <w:sz w:val="20"/>
          <w:szCs w:val="20"/>
        </w:rPr>
        <w:t xml:space="preserve"> to bypass </w:t>
      </w:r>
      <w:r w:rsidR="00C177F2">
        <w:rPr>
          <w:rFonts w:ascii="Calibri" w:eastAsia="Arial" w:hAnsi="Calibri" w:cs="Times New Roman"/>
          <w:sz w:val="20"/>
          <w:szCs w:val="20"/>
        </w:rPr>
        <w:t>and/</w:t>
      </w:r>
      <w:r>
        <w:rPr>
          <w:rFonts w:ascii="Calibri" w:eastAsia="Arial" w:hAnsi="Calibri" w:cs="Times New Roman"/>
          <w:sz w:val="20"/>
          <w:szCs w:val="20"/>
        </w:rPr>
        <w:t xml:space="preserve">or remove any Contractor </w:t>
      </w:r>
      <w:r w:rsidR="00C177F2">
        <w:rPr>
          <w:rFonts w:ascii="Calibri" w:eastAsia="Arial" w:hAnsi="Calibri" w:cs="Times New Roman"/>
          <w:sz w:val="20"/>
          <w:szCs w:val="20"/>
        </w:rPr>
        <w:t xml:space="preserve">assigned or proposed </w:t>
      </w:r>
      <w:r>
        <w:rPr>
          <w:rFonts w:ascii="Calibri" w:eastAsia="Arial" w:hAnsi="Calibri" w:cs="Times New Roman"/>
          <w:sz w:val="20"/>
          <w:szCs w:val="20"/>
        </w:rPr>
        <w:t xml:space="preserve">staff that the Using Agency determines is not qualified or able to perform the </w:t>
      </w:r>
      <w:r w:rsidR="00C177F2">
        <w:rPr>
          <w:rFonts w:ascii="Calibri" w:eastAsia="Arial" w:hAnsi="Calibri" w:cs="Times New Roman"/>
          <w:sz w:val="20"/>
          <w:szCs w:val="20"/>
        </w:rPr>
        <w:t xml:space="preserve">role and/or </w:t>
      </w:r>
      <w:r>
        <w:rPr>
          <w:rFonts w:ascii="Calibri" w:eastAsia="Arial" w:hAnsi="Calibri" w:cs="Times New Roman"/>
          <w:sz w:val="20"/>
          <w:szCs w:val="20"/>
        </w:rPr>
        <w:t xml:space="preserve">duties requested by the Using Agency. </w:t>
      </w:r>
    </w:p>
    <w:p w14:paraId="77A622E0" w14:textId="77777777" w:rsidR="00342891" w:rsidRPr="00342891" w:rsidRDefault="00342891" w:rsidP="00342891">
      <w:pPr>
        <w:spacing w:after="0" w:line="240" w:lineRule="auto"/>
        <w:jc w:val="both"/>
        <w:rPr>
          <w:rFonts w:ascii="Calibri" w:eastAsia="Times New Roman" w:hAnsi="Calibri" w:cs="Times New Roman"/>
          <w:sz w:val="20"/>
          <w:szCs w:val="20"/>
        </w:rPr>
      </w:pPr>
    </w:p>
    <w:p w14:paraId="3B94DF97" w14:textId="77777777" w:rsidR="00342891" w:rsidRPr="00342891" w:rsidRDefault="00342891">
      <w:pPr>
        <w:pStyle w:val="Heading3"/>
      </w:pPr>
      <w:bookmarkStart w:id="108" w:name="_Toc127356568"/>
      <w:bookmarkStart w:id="109" w:name="_Toc211867585"/>
      <w:r w:rsidRPr="00342891">
        <w:t>THE PLANNING, TRAINING, AND EXERCISING AND THE CORRECTIVE ACTIONS</w:t>
      </w:r>
      <w:bookmarkEnd w:id="108"/>
      <w:bookmarkEnd w:id="109"/>
      <w:r w:rsidRPr="00342891">
        <w:t xml:space="preserve"> </w:t>
      </w:r>
    </w:p>
    <w:p w14:paraId="59527334"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pacing w:val="-4"/>
          <w:sz w:val="20"/>
          <w:szCs w:val="20"/>
        </w:rPr>
        <w:t>The Contractor shall m</w:t>
      </w:r>
      <w:r w:rsidRPr="00342891">
        <w:rPr>
          <w:rFonts w:ascii="Calibri" w:eastAsia="Arial" w:hAnsi="Calibri" w:cs="Times New Roman"/>
          <w:spacing w:val="2"/>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 cons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ant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ead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w:t>
      </w:r>
      <w:r w:rsidRPr="00342891">
        <w:rPr>
          <w:rFonts w:ascii="Calibri" w:eastAsia="Arial" w:hAnsi="Calibri" w:cs="Times New Roman"/>
          <w:spacing w:val="1"/>
          <w:sz w:val="20"/>
          <w:szCs w:val="20"/>
        </w:rPr>
        <w:t xml:space="preserve"> 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nuous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upda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o 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sonnel</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ned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E</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C</w:t>
      </w:r>
      <w:r w:rsidRPr="00342891">
        <w:rPr>
          <w:rFonts w:ascii="Calibri" w:eastAsia="Arial" w:hAnsi="Calibri" w:cs="Times New Roman"/>
          <w:sz w:val="20"/>
          <w:szCs w:val="20"/>
        </w:rPr>
        <w:t>s and OEMs, and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sing</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8"/>
          <w:sz w:val="20"/>
          <w:szCs w:val="20"/>
        </w:rPr>
        <w:t xml:space="preserve"> </w:t>
      </w:r>
      <w:r w:rsidRPr="00342891">
        <w:rPr>
          <w:rFonts w:ascii="Calibri" w:eastAsia="Arial" w:hAnsi="Calibri" w:cs="Times New Roman"/>
          <w:spacing w:val="-1"/>
          <w:sz w:val="20"/>
          <w:szCs w:val="20"/>
        </w:rPr>
        <w:t>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es, and capabilities.  This is the central point of the Corrective Actions Process.  </w:t>
      </w:r>
      <w:r w:rsidRPr="00342891">
        <w:rPr>
          <w:rFonts w:ascii="Calibri" w:eastAsia="Arial" w:hAnsi="Calibri" w:cs="Times New Roman"/>
          <w:spacing w:val="-1"/>
          <w:sz w:val="20"/>
          <w:szCs w:val="20"/>
        </w:rPr>
        <w:t>U</w:t>
      </w:r>
      <w:r w:rsidRPr="00342891">
        <w:rPr>
          <w:rFonts w:ascii="Calibri" w:eastAsia="Arial" w:hAnsi="Calibri" w:cs="Times New Roman"/>
          <w:sz w:val="20"/>
          <w:szCs w:val="20"/>
        </w:rPr>
        <w:t>pda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es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es and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b</w:t>
      </w:r>
      <w:r w:rsidRPr="00342891">
        <w:rPr>
          <w:rFonts w:ascii="Calibri" w:eastAsia="Arial" w:hAnsi="Calibri" w:cs="Times New Roman"/>
          <w:sz w:val="20"/>
          <w:szCs w:val="20"/>
        </w:rPr>
        <w:t xml:space="preserve">ased upon after-action reporting and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esso</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 xml:space="preserve">s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ned du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ses and ac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 upon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chan</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4"/>
          <w:sz w:val="20"/>
          <w:szCs w:val="20"/>
        </w:rPr>
        <w:t xml:space="preserve"> regulations, processes, </w:t>
      </w:r>
      <w:r w:rsidRPr="00342891">
        <w:rPr>
          <w:rFonts w:ascii="Calibri" w:eastAsia="Arial" w:hAnsi="Calibri" w:cs="Times New Roman"/>
          <w:sz w:val="20"/>
          <w:szCs w:val="20"/>
        </w:rPr>
        <w:t>equ</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p</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ent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ft</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 </w:t>
      </w:r>
      <w:r w:rsidRPr="00342891">
        <w:rPr>
          <w:rFonts w:ascii="Calibri" w:eastAsia="Arial" w:hAnsi="Calibri" w:cs="Times New Roman"/>
          <w:spacing w:val="9"/>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nuous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as pe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sonne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echno</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g</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cha</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and improvements are made</w:t>
      </w:r>
      <w:r w:rsidRPr="00342891">
        <w:rPr>
          <w:rFonts w:ascii="Calibri" w:eastAsia="Arial" w:hAnsi="Calibri" w:cs="Times New Roman"/>
          <w:sz w:val="20"/>
          <w:szCs w:val="20"/>
        </w:rPr>
        <w:t>.</w:t>
      </w:r>
    </w:p>
    <w:p w14:paraId="4B1A7971" w14:textId="77777777" w:rsidR="00342891" w:rsidRPr="00342891" w:rsidRDefault="00342891" w:rsidP="00342891">
      <w:pPr>
        <w:spacing w:after="0" w:line="240" w:lineRule="auto"/>
        <w:jc w:val="both"/>
        <w:rPr>
          <w:rFonts w:ascii="Calibri" w:eastAsia="Arial" w:hAnsi="Calibri" w:cs="Times New Roman"/>
          <w:sz w:val="20"/>
          <w:szCs w:val="20"/>
        </w:rPr>
      </w:pPr>
    </w:p>
    <w:p w14:paraId="51B1BEF0" w14:textId="77777777" w:rsidR="00342891" w:rsidRPr="00342891" w:rsidRDefault="00342891" w:rsidP="00342891">
      <w:pPr>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ost bas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corrective actions process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occu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2"/>
          <w:sz w:val="20"/>
          <w:szCs w:val="20"/>
        </w:rPr>
        <w:t>s:</w:t>
      </w:r>
    </w:p>
    <w:p w14:paraId="2AF6E3B1" w14:textId="77777777" w:rsidR="00342891" w:rsidRPr="00342891" w:rsidRDefault="00342891" w:rsidP="00342891">
      <w:pPr>
        <w:keepNext/>
        <w:spacing w:after="0" w:line="240" w:lineRule="auto"/>
        <w:jc w:val="center"/>
        <w:rPr>
          <w:rFonts w:ascii="Calibri" w:eastAsia="Arial" w:hAnsi="Calibri" w:cs="Times New Roman"/>
          <w:sz w:val="20"/>
          <w:szCs w:val="20"/>
        </w:rPr>
      </w:pPr>
      <w:r w:rsidRPr="00342891">
        <w:rPr>
          <w:rFonts w:ascii="Calibri" w:eastAsia="Times New Roman" w:hAnsi="Calibri" w:cs="Times New Roman"/>
          <w:noProof/>
          <w:sz w:val="20"/>
          <w:szCs w:val="20"/>
        </w:rPr>
        <mc:AlternateContent>
          <mc:Choice Requires="wpg">
            <w:drawing>
              <wp:anchor distT="0" distB="0" distL="114300" distR="114300" simplePos="0" relativeHeight="251659264" behindDoc="0" locked="0" layoutInCell="1" allowOverlap="1" wp14:anchorId="1AC102FA" wp14:editId="799C0423">
                <wp:simplePos x="0" y="0"/>
                <wp:positionH relativeFrom="column">
                  <wp:posOffset>1247775</wp:posOffset>
                </wp:positionH>
                <wp:positionV relativeFrom="paragraph">
                  <wp:posOffset>286385</wp:posOffset>
                </wp:positionV>
                <wp:extent cx="3805555" cy="2462530"/>
                <wp:effectExtent l="0" t="0" r="23495" b="13970"/>
                <wp:wrapTopAndBottom/>
                <wp:docPr id="2" name="Group 79"/>
                <wp:cNvGraphicFramePr/>
                <a:graphic xmlns:a="http://schemas.openxmlformats.org/drawingml/2006/main">
                  <a:graphicData uri="http://schemas.microsoft.com/office/word/2010/wordprocessingGroup">
                    <wpg:wgp>
                      <wpg:cNvGrpSpPr/>
                      <wpg:grpSpPr>
                        <a:xfrm>
                          <a:off x="0" y="0"/>
                          <a:ext cx="3805555" cy="2462530"/>
                          <a:chOff x="0" y="0"/>
                          <a:chExt cx="3805787" cy="2462736"/>
                        </a:xfrm>
                      </wpg:grpSpPr>
                      <wps:wsp>
                        <wps:cNvPr id="4" name="Rectangle 4"/>
                        <wps:cNvSpPr/>
                        <wps:spPr>
                          <a:xfrm>
                            <a:off x="1431160" y="1775666"/>
                            <a:ext cx="1049766" cy="687070"/>
                          </a:xfrm>
                          <a:prstGeom prst="rect">
                            <a:avLst/>
                          </a:prstGeom>
                          <a:noFill/>
                          <a:ln w="3175" cap="flat" cmpd="sng" algn="ctr">
                            <a:solidFill>
                              <a:sysClr val="windowText" lastClr="000000"/>
                            </a:solidFill>
                            <a:prstDash val="solid"/>
                          </a:ln>
                          <a:effectLst/>
                        </wps:spPr>
                        <wps:txbx>
                          <w:txbxContent>
                            <w:p w14:paraId="636F112C" w14:textId="77777777" w:rsidR="009D7F77" w:rsidRPr="0037491A" w:rsidRDefault="009D7F77" w:rsidP="00342891">
                              <w:pPr>
                                <w:pStyle w:val="NormalWeb"/>
                                <w:spacing w:before="0" w:beforeAutospacing="0" w:after="0" w:afterAutospacing="0"/>
                                <w:jc w:val="center"/>
                                <w:rPr>
                                  <w:color w:val="000000"/>
                                  <w:kern w:val="24"/>
                                  <w:sz w:val="20"/>
                                </w:rPr>
                              </w:pPr>
                              <w:r w:rsidRPr="0037491A">
                                <w:rPr>
                                  <w:color w:val="000000"/>
                                  <w:kern w:val="24"/>
                                  <w:sz w:val="20"/>
                                </w:rPr>
                                <w:t xml:space="preserve">Exercise on </w:t>
                              </w:r>
                            </w:p>
                            <w:p w14:paraId="36F2A21F" w14:textId="77777777" w:rsidR="009D7F77" w:rsidRPr="0037491A" w:rsidRDefault="009D7F77" w:rsidP="00342891">
                              <w:pPr>
                                <w:pStyle w:val="NormalWeb"/>
                                <w:spacing w:before="0" w:beforeAutospacing="0" w:after="0" w:afterAutospacing="0"/>
                                <w:jc w:val="center"/>
                              </w:pPr>
                              <w:r w:rsidRPr="0037491A">
                                <w:rPr>
                                  <w:color w:val="000000"/>
                                  <w:kern w:val="24"/>
                                  <w:sz w:val="20"/>
                                </w:rPr>
                                <w:t>the Training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756031" y="889610"/>
                            <a:ext cx="1049756" cy="687070"/>
                          </a:xfrm>
                          <a:prstGeom prst="rect">
                            <a:avLst/>
                          </a:prstGeom>
                          <a:noFill/>
                          <a:ln w="3175" cap="flat" cmpd="sng" algn="ctr">
                            <a:solidFill>
                              <a:sysClr val="windowText" lastClr="000000"/>
                            </a:solidFill>
                            <a:prstDash val="solid"/>
                          </a:ln>
                          <a:effectLst/>
                        </wps:spPr>
                        <wps:txbx>
                          <w:txbxContent>
                            <w:p w14:paraId="2C1C3ABC" w14:textId="77777777" w:rsidR="009D7F77" w:rsidRPr="0037491A" w:rsidRDefault="009D7F77" w:rsidP="00342891">
                              <w:pPr>
                                <w:pStyle w:val="NormalWeb"/>
                                <w:spacing w:before="0" w:beforeAutospacing="0" w:after="0" w:afterAutospacing="0"/>
                                <w:jc w:val="center"/>
                              </w:pPr>
                              <w:r w:rsidRPr="0037491A">
                                <w:rPr>
                                  <w:color w:val="000000"/>
                                  <w:kern w:val="24"/>
                                  <w:sz w:val="20"/>
                                </w:rPr>
                                <w:t>Training on Plans and Procedures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0" y="889610"/>
                            <a:ext cx="1076391" cy="687070"/>
                          </a:xfrm>
                          <a:prstGeom prst="rect">
                            <a:avLst/>
                          </a:prstGeom>
                          <a:noFill/>
                          <a:ln w="3175" cap="flat" cmpd="sng" algn="ctr">
                            <a:solidFill>
                              <a:sysClr val="windowText" lastClr="000000"/>
                            </a:solidFill>
                            <a:prstDash val="solid"/>
                          </a:ln>
                          <a:effectLst/>
                        </wps:spPr>
                        <wps:txbx>
                          <w:txbxContent>
                            <w:p w14:paraId="49D3E232" w14:textId="77777777" w:rsidR="009D7F77" w:rsidRPr="0037491A" w:rsidRDefault="009D7F77" w:rsidP="00342891">
                              <w:pPr>
                                <w:pStyle w:val="NormalWeb"/>
                                <w:spacing w:before="0" w:beforeAutospacing="0" w:after="0" w:afterAutospacing="0"/>
                                <w:jc w:val="center"/>
                              </w:pPr>
                              <w:r w:rsidRPr="0037491A">
                                <w:rPr>
                                  <w:color w:val="000000"/>
                                  <w:kern w:val="24"/>
                                  <w:sz w:val="20"/>
                                </w:rPr>
                                <w:t>Create / Update Apply Lessons Learned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7" name="Group 7"/>
                        <wpg:cNvGrpSpPr>
                          <a:grpSpLocks/>
                        </wpg:cNvGrpSpPr>
                        <wpg:grpSpPr bwMode="auto">
                          <a:xfrm>
                            <a:off x="289398" y="1665567"/>
                            <a:ext cx="1028700" cy="571500"/>
                            <a:chOff x="289398" y="1665567"/>
                            <a:chExt cx="1620" cy="900"/>
                          </a:xfrm>
                        </wpg:grpSpPr>
                        <wpg:grpSp>
                          <wpg:cNvPr id="8" name="Group 8"/>
                          <wpg:cNvGrpSpPr>
                            <a:grpSpLocks/>
                          </wpg:cNvGrpSpPr>
                          <wpg:grpSpPr bwMode="auto">
                            <a:xfrm>
                              <a:off x="289398" y="1665567"/>
                              <a:ext cx="1620" cy="900"/>
                              <a:chOff x="289398" y="1665567"/>
                              <a:chExt cx="1620" cy="900"/>
                            </a:xfrm>
                          </wpg:grpSpPr>
                          <wps:wsp>
                            <wps:cNvPr id="9" name="Freeform 9"/>
                            <wps:cNvSpPr>
                              <a:spLocks/>
                            </wps:cNvSpPr>
                            <wps:spPr bwMode="auto">
                              <a:xfrm>
                                <a:off x="289398" y="1665567"/>
                                <a:ext cx="1620" cy="900"/>
                              </a:xfrm>
                              <a:custGeom>
                                <a:avLst/>
                                <a:gdLst>
                                  <a:gd name="T0" fmla="+- 0 2189 1649"/>
                                  <a:gd name="T1" fmla="*/ T0 w 1620"/>
                                  <a:gd name="T2" fmla="+- 0 -256 -436"/>
                                  <a:gd name="T3" fmla="*/ -256 h 900"/>
                                  <a:gd name="T4" fmla="+- 0 1829 1649"/>
                                  <a:gd name="T5" fmla="*/ T4 w 1620"/>
                                  <a:gd name="T6" fmla="+- 0 -256 -436"/>
                                  <a:gd name="T7" fmla="*/ -256 h 900"/>
                                  <a:gd name="T8" fmla="+- 0 1829 1649"/>
                                  <a:gd name="T9" fmla="*/ T8 w 1620"/>
                                  <a:gd name="T10" fmla="+- 0 -30 -436"/>
                                  <a:gd name="T11" fmla="*/ -30 h 900"/>
                                  <a:gd name="T12" fmla="+- 0 1835 1649"/>
                                  <a:gd name="T13" fmla="*/ T12 w 1620"/>
                                  <a:gd name="T14" fmla="+- 0 50 -436"/>
                                  <a:gd name="T15" fmla="*/ 50 h 900"/>
                                  <a:gd name="T16" fmla="+- 0 1854 1649"/>
                                  <a:gd name="T17" fmla="*/ T16 w 1620"/>
                                  <a:gd name="T18" fmla="+- 0 126 -436"/>
                                  <a:gd name="T19" fmla="*/ 126 h 900"/>
                                  <a:gd name="T20" fmla="+- 0 1884 1649"/>
                                  <a:gd name="T21" fmla="*/ T20 w 1620"/>
                                  <a:gd name="T22" fmla="+- 0 197 -436"/>
                                  <a:gd name="T23" fmla="*/ 197 h 900"/>
                                  <a:gd name="T24" fmla="+- 0 1924 1649"/>
                                  <a:gd name="T25" fmla="*/ T24 w 1620"/>
                                  <a:gd name="T26" fmla="+- 0 262 -436"/>
                                  <a:gd name="T27" fmla="*/ 262 h 900"/>
                                  <a:gd name="T28" fmla="+- 0 1973 1649"/>
                                  <a:gd name="T29" fmla="*/ T28 w 1620"/>
                                  <a:gd name="T30" fmla="+- 0 319 -436"/>
                                  <a:gd name="T31" fmla="*/ 319 h 900"/>
                                  <a:gd name="T32" fmla="+- 0 2031 1649"/>
                                  <a:gd name="T33" fmla="*/ T32 w 1620"/>
                                  <a:gd name="T34" fmla="+- 0 369 -436"/>
                                  <a:gd name="T35" fmla="*/ 369 h 900"/>
                                  <a:gd name="T36" fmla="+- 0 2096 1649"/>
                                  <a:gd name="T37" fmla="*/ T36 w 1620"/>
                                  <a:gd name="T38" fmla="+- 0 409 -436"/>
                                  <a:gd name="T39" fmla="*/ 409 h 900"/>
                                  <a:gd name="T40" fmla="+- 0 2167 1649"/>
                                  <a:gd name="T41" fmla="*/ T40 w 1620"/>
                                  <a:gd name="T42" fmla="+- 0 439 -436"/>
                                  <a:gd name="T43" fmla="*/ 439 h 900"/>
                                  <a:gd name="T44" fmla="+- 0 2243 1649"/>
                                  <a:gd name="T45" fmla="*/ T44 w 1620"/>
                                  <a:gd name="T46" fmla="+- 0 458 -436"/>
                                  <a:gd name="T47" fmla="*/ 458 h 900"/>
                                  <a:gd name="T48" fmla="+- 0 2323 1649"/>
                                  <a:gd name="T49" fmla="*/ T48 w 1620"/>
                                  <a:gd name="T50" fmla="+- 0 464 -436"/>
                                  <a:gd name="T51" fmla="*/ 464 h 900"/>
                                  <a:gd name="T52" fmla="+- 0 3269 1649"/>
                                  <a:gd name="T53" fmla="*/ T52 w 1620"/>
                                  <a:gd name="T54" fmla="+- 0 464 -436"/>
                                  <a:gd name="T55" fmla="*/ 464 h 900"/>
                                  <a:gd name="T56" fmla="+- 0 3269 1649"/>
                                  <a:gd name="T57" fmla="*/ T56 w 1620"/>
                                  <a:gd name="T58" fmla="+- 0 104 -436"/>
                                  <a:gd name="T59" fmla="*/ 104 h 900"/>
                                  <a:gd name="T60" fmla="+- 0 2312 1649"/>
                                  <a:gd name="T61" fmla="*/ T60 w 1620"/>
                                  <a:gd name="T62" fmla="+- 0 103 -436"/>
                                  <a:gd name="T63" fmla="*/ 103 h 900"/>
                                  <a:gd name="T64" fmla="+- 0 2289 1649"/>
                                  <a:gd name="T65" fmla="*/ T64 w 1620"/>
                                  <a:gd name="T66" fmla="+- 0 100 -436"/>
                                  <a:gd name="T67" fmla="*/ 100 h 900"/>
                                  <a:gd name="T68" fmla="+- 0 2232 1649"/>
                                  <a:gd name="T69" fmla="*/ T68 w 1620"/>
                                  <a:gd name="T70" fmla="+- 0 68 -436"/>
                                  <a:gd name="T71" fmla="*/ 68 h 900"/>
                                  <a:gd name="T72" fmla="+- 0 2196 1649"/>
                                  <a:gd name="T73" fmla="*/ T72 w 1620"/>
                                  <a:gd name="T74" fmla="+- 0 14 -436"/>
                                  <a:gd name="T75" fmla="*/ 14 h 900"/>
                                  <a:gd name="T76" fmla="+- 0 2189 1649"/>
                                  <a:gd name="T77" fmla="*/ T76 w 1620"/>
                                  <a:gd name="T78" fmla="+- 0 -30 -436"/>
                                  <a:gd name="T79" fmla="*/ -30 h 900"/>
                                  <a:gd name="T80" fmla="+- 0 2189 1649"/>
                                  <a:gd name="T81" fmla="*/ T80 w 1620"/>
                                  <a:gd name="T82" fmla="+- 0 -256 -436"/>
                                  <a:gd name="T83" fmla="*/ -256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20" h="900">
                                    <a:moveTo>
                                      <a:pt x="540" y="180"/>
                                    </a:moveTo>
                                    <a:lnTo>
                                      <a:pt x="180" y="180"/>
                                    </a:lnTo>
                                    <a:lnTo>
                                      <a:pt x="180" y="406"/>
                                    </a:lnTo>
                                    <a:lnTo>
                                      <a:pt x="186" y="486"/>
                                    </a:lnTo>
                                    <a:lnTo>
                                      <a:pt x="205" y="562"/>
                                    </a:lnTo>
                                    <a:lnTo>
                                      <a:pt x="235" y="633"/>
                                    </a:lnTo>
                                    <a:lnTo>
                                      <a:pt x="275" y="698"/>
                                    </a:lnTo>
                                    <a:lnTo>
                                      <a:pt x="324" y="755"/>
                                    </a:lnTo>
                                    <a:lnTo>
                                      <a:pt x="382" y="805"/>
                                    </a:lnTo>
                                    <a:lnTo>
                                      <a:pt x="447" y="845"/>
                                    </a:lnTo>
                                    <a:lnTo>
                                      <a:pt x="518" y="875"/>
                                    </a:lnTo>
                                    <a:lnTo>
                                      <a:pt x="594" y="894"/>
                                    </a:lnTo>
                                    <a:lnTo>
                                      <a:pt x="674" y="900"/>
                                    </a:lnTo>
                                    <a:lnTo>
                                      <a:pt x="1620" y="900"/>
                                    </a:lnTo>
                                    <a:lnTo>
                                      <a:pt x="1620" y="540"/>
                                    </a:lnTo>
                                    <a:lnTo>
                                      <a:pt x="663" y="539"/>
                                    </a:lnTo>
                                    <a:lnTo>
                                      <a:pt x="640" y="536"/>
                                    </a:lnTo>
                                    <a:lnTo>
                                      <a:pt x="583" y="504"/>
                                    </a:lnTo>
                                    <a:lnTo>
                                      <a:pt x="547" y="450"/>
                                    </a:lnTo>
                                    <a:lnTo>
                                      <a:pt x="540" y="406"/>
                                    </a:lnTo>
                                    <a:lnTo>
                                      <a:pt x="540" y="18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
                            <wps:cNvSpPr>
                              <a:spLocks/>
                            </wps:cNvSpPr>
                            <wps:spPr bwMode="auto">
                              <a:xfrm>
                                <a:off x="289398" y="1665567"/>
                                <a:ext cx="1620" cy="900"/>
                              </a:xfrm>
                              <a:custGeom>
                                <a:avLst/>
                                <a:gdLst>
                                  <a:gd name="T0" fmla="+- 0 2009 1649"/>
                                  <a:gd name="T1" fmla="*/ T0 w 1620"/>
                                  <a:gd name="T2" fmla="+- 0 -436 -436"/>
                                  <a:gd name="T3" fmla="*/ -436 h 900"/>
                                  <a:gd name="T4" fmla="+- 0 1649 1649"/>
                                  <a:gd name="T5" fmla="*/ T4 w 1620"/>
                                  <a:gd name="T6" fmla="+- 0 -256 -436"/>
                                  <a:gd name="T7" fmla="*/ -256 h 900"/>
                                  <a:gd name="T8" fmla="+- 0 2369 1649"/>
                                  <a:gd name="T9" fmla="*/ T8 w 1620"/>
                                  <a:gd name="T10" fmla="+- 0 -256 -436"/>
                                  <a:gd name="T11" fmla="*/ -256 h 900"/>
                                  <a:gd name="T12" fmla="+- 0 2009 1649"/>
                                  <a:gd name="T13" fmla="*/ T12 w 1620"/>
                                  <a:gd name="T14" fmla="+- 0 -436 -436"/>
                                  <a:gd name="T15" fmla="*/ -436 h 900"/>
                                </a:gdLst>
                                <a:ahLst/>
                                <a:cxnLst>
                                  <a:cxn ang="0">
                                    <a:pos x="T1" y="T3"/>
                                  </a:cxn>
                                  <a:cxn ang="0">
                                    <a:pos x="T5" y="T7"/>
                                  </a:cxn>
                                  <a:cxn ang="0">
                                    <a:pos x="T9" y="T11"/>
                                  </a:cxn>
                                  <a:cxn ang="0">
                                    <a:pos x="T13" y="T15"/>
                                  </a:cxn>
                                </a:cxnLst>
                                <a:rect l="0" t="0" r="r" b="b"/>
                                <a:pathLst>
                                  <a:path w="1620" h="900">
                                    <a:moveTo>
                                      <a:pt x="360" y="0"/>
                                    </a:moveTo>
                                    <a:lnTo>
                                      <a:pt x="0" y="180"/>
                                    </a:lnTo>
                                    <a:lnTo>
                                      <a:pt x="720" y="180"/>
                                    </a:lnTo>
                                    <a:lnTo>
                                      <a:pt x="36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11"/>
                          <wpg:cNvGrpSpPr>
                            <a:grpSpLocks/>
                          </wpg:cNvGrpSpPr>
                          <wpg:grpSpPr bwMode="auto">
                            <a:xfrm>
                              <a:off x="289398" y="1665567"/>
                              <a:ext cx="1620" cy="900"/>
                              <a:chOff x="289398" y="1665567"/>
                              <a:chExt cx="1620" cy="900"/>
                            </a:xfrm>
                          </wpg:grpSpPr>
                          <wps:wsp>
                            <wps:cNvPr id="12" name="Freeform 12"/>
                            <wps:cNvSpPr>
                              <a:spLocks/>
                            </wps:cNvSpPr>
                            <wps:spPr bwMode="auto">
                              <a:xfrm>
                                <a:off x="289398" y="1665567"/>
                                <a:ext cx="1620" cy="900"/>
                              </a:xfrm>
                              <a:custGeom>
                                <a:avLst/>
                                <a:gdLst>
                                  <a:gd name="T0" fmla="+- 0 3269 1649"/>
                                  <a:gd name="T1" fmla="*/ T0 w 1620"/>
                                  <a:gd name="T2" fmla="+- 0 464 -436"/>
                                  <a:gd name="T3" fmla="*/ 464 h 900"/>
                                  <a:gd name="T4" fmla="+- 0 2323 1649"/>
                                  <a:gd name="T5" fmla="*/ T4 w 1620"/>
                                  <a:gd name="T6" fmla="+- 0 464 -436"/>
                                  <a:gd name="T7" fmla="*/ 464 h 900"/>
                                  <a:gd name="T8" fmla="+- 0 2283 1649"/>
                                  <a:gd name="T9" fmla="*/ T8 w 1620"/>
                                  <a:gd name="T10" fmla="+- 0 462 -436"/>
                                  <a:gd name="T11" fmla="*/ 462 h 900"/>
                                  <a:gd name="T12" fmla="+- 0 2204 1649"/>
                                  <a:gd name="T13" fmla="*/ T12 w 1620"/>
                                  <a:gd name="T14" fmla="+- 0 450 -436"/>
                                  <a:gd name="T15" fmla="*/ 450 h 900"/>
                                  <a:gd name="T16" fmla="+- 0 2131 1649"/>
                                  <a:gd name="T17" fmla="*/ T16 w 1620"/>
                                  <a:gd name="T18" fmla="+- 0 425 -436"/>
                                  <a:gd name="T19" fmla="*/ 425 h 900"/>
                                  <a:gd name="T20" fmla="+- 0 2063 1649"/>
                                  <a:gd name="T21" fmla="*/ T20 w 1620"/>
                                  <a:gd name="T22" fmla="+- 0 390 -436"/>
                                  <a:gd name="T23" fmla="*/ 390 h 900"/>
                                  <a:gd name="T24" fmla="+- 0 2001 1649"/>
                                  <a:gd name="T25" fmla="*/ T24 w 1620"/>
                                  <a:gd name="T26" fmla="+- 0 345 -436"/>
                                  <a:gd name="T27" fmla="*/ 345 h 900"/>
                                  <a:gd name="T28" fmla="+- 0 1948 1649"/>
                                  <a:gd name="T29" fmla="*/ T28 w 1620"/>
                                  <a:gd name="T30" fmla="+- 0 292 -436"/>
                                  <a:gd name="T31" fmla="*/ 292 h 900"/>
                                  <a:gd name="T32" fmla="+- 0 1903 1649"/>
                                  <a:gd name="T33" fmla="*/ T32 w 1620"/>
                                  <a:gd name="T34" fmla="+- 0 230 -436"/>
                                  <a:gd name="T35" fmla="*/ 230 h 900"/>
                                  <a:gd name="T36" fmla="+- 0 1868 1649"/>
                                  <a:gd name="T37" fmla="*/ T36 w 1620"/>
                                  <a:gd name="T38" fmla="+- 0 162 -436"/>
                                  <a:gd name="T39" fmla="*/ 162 h 900"/>
                                  <a:gd name="T40" fmla="+- 0 1843 1649"/>
                                  <a:gd name="T41" fmla="*/ T40 w 1620"/>
                                  <a:gd name="T42" fmla="+- 0 89 -436"/>
                                  <a:gd name="T43" fmla="*/ 89 h 900"/>
                                  <a:gd name="T44" fmla="+- 0 1830 1649"/>
                                  <a:gd name="T45" fmla="*/ T44 w 1620"/>
                                  <a:gd name="T46" fmla="+- 0 10 -436"/>
                                  <a:gd name="T47" fmla="*/ 10 h 900"/>
                                  <a:gd name="T48" fmla="+- 0 1829 1649"/>
                                  <a:gd name="T49" fmla="*/ T48 w 1620"/>
                                  <a:gd name="T50" fmla="+- 0 -30 -436"/>
                                  <a:gd name="T51" fmla="*/ -30 h 900"/>
                                  <a:gd name="T52" fmla="+- 0 1829 1649"/>
                                  <a:gd name="T53" fmla="*/ T52 w 1620"/>
                                  <a:gd name="T54" fmla="+- 0 -256 -436"/>
                                  <a:gd name="T55" fmla="*/ -256 h 900"/>
                                  <a:gd name="T56" fmla="+- 0 1649 1649"/>
                                  <a:gd name="T57" fmla="*/ T56 w 1620"/>
                                  <a:gd name="T58" fmla="+- 0 -256 -436"/>
                                  <a:gd name="T59" fmla="*/ -256 h 900"/>
                                  <a:gd name="T60" fmla="+- 0 2009 1649"/>
                                  <a:gd name="T61" fmla="*/ T60 w 1620"/>
                                  <a:gd name="T62" fmla="+- 0 -436 -436"/>
                                  <a:gd name="T63" fmla="*/ -436 h 900"/>
                                  <a:gd name="T64" fmla="+- 0 2369 1649"/>
                                  <a:gd name="T65" fmla="*/ T64 w 1620"/>
                                  <a:gd name="T66" fmla="+- 0 -256 -436"/>
                                  <a:gd name="T67" fmla="*/ -256 h 900"/>
                                  <a:gd name="T68" fmla="+- 0 2189 1649"/>
                                  <a:gd name="T69" fmla="*/ T68 w 1620"/>
                                  <a:gd name="T70" fmla="+- 0 -256 -436"/>
                                  <a:gd name="T71" fmla="*/ -256 h 900"/>
                                  <a:gd name="T72" fmla="+- 0 2189 1649"/>
                                  <a:gd name="T73" fmla="*/ T72 w 1620"/>
                                  <a:gd name="T74" fmla="+- 0 -30 -436"/>
                                  <a:gd name="T75" fmla="*/ -30 h 900"/>
                                  <a:gd name="T76" fmla="+- 0 2205 1649"/>
                                  <a:gd name="T77" fmla="*/ T76 w 1620"/>
                                  <a:gd name="T78" fmla="+- 0 34 -436"/>
                                  <a:gd name="T79" fmla="*/ 34 h 900"/>
                                  <a:gd name="T80" fmla="+- 0 2249 1649"/>
                                  <a:gd name="T81" fmla="*/ T80 w 1620"/>
                                  <a:gd name="T82" fmla="+- 0 82 -436"/>
                                  <a:gd name="T83" fmla="*/ 82 h 900"/>
                                  <a:gd name="T84" fmla="+- 0 2312 1649"/>
                                  <a:gd name="T85" fmla="*/ T84 w 1620"/>
                                  <a:gd name="T86" fmla="+- 0 103 -436"/>
                                  <a:gd name="T87" fmla="*/ 103 h 900"/>
                                  <a:gd name="T88" fmla="+- 0 3269 1649"/>
                                  <a:gd name="T89" fmla="*/ T88 w 1620"/>
                                  <a:gd name="T90" fmla="+- 0 104 -436"/>
                                  <a:gd name="T91" fmla="*/ 104 h 900"/>
                                  <a:gd name="T92" fmla="+- 0 3269 1649"/>
                                  <a:gd name="T93" fmla="*/ T92 w 1620"/>
                                  <a:gd name="T94" fmla="+- 0 464 -436"/>
                                  <a:gd name="T95" fmla="*/ 464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20" h="900">
                                    <a:moveTo>
                                      <a:pt x="1620" y="900"/>
                                    </a:moveTo>
                                    <a:lnTo>
                                      <a:pt x="674" y="900"/>
                                    </a:lnTo>
                                    <a:lnTo>
                                      <a:pt x="634" y="898"/>
                                    </a:lnTo>
                                    <a:lnTo>
                                      <a:pt x="555" y="886"/>
                                    </a:lnTo>
                                    <a:lnTo>
                                      <a:pt x="482" y="861"/>
                                    </a:lnTo>
                                    <a:lnTo>
                                      <a:pt x="414" y="826"/>
                                    </a:lnTo>
                                    <a:lnTo>
                                      <a:pt x="352" y="781"/>
                                    </a:lnTo>
                                    <a:lnTo>
                                      <a:pt x="299" y="728"/>
                                    </a:lnTo>
                                    <a:lnTo>
                                      <a:pt x="254" y="666"/>
                                    </a:lnTo>
                                    <a:lnTo>
                                      <a:pt x="219" y="598"/>
                                    </a:lnTo>
                                    <a:lnTo>
                                      <a:pt x="194" y="525"/>
                                    </a:lnTo>
                                    <a:lnTo>
                                      <a:pt x="181" y="446"/>
                                    </a:lnTo>
                                    <a:lnTo>
                                      <a:pt x="180" y="406"/>
                                    </a:lnTo>
                                    <a:lnTo>
                                      <a:pt x="180" y="180"/>
                                    </a:lnTo>
                                    <a:lnTo>
                                      <a:pt x="0" y="180"/>
                                    </a:lnTo>
                                    <a:lnTo>
                                      <a:pt x="360" y="0"/>
                                    </a:lnTo>
                                    <a:lnTo>
                                      <a:pt x="720" y="180"/>
                                    </a:lnTo>
                                    <a:lnTo>
                                      <a:pt x="540" y="180"/>
                                    </a:lnTo>
                                    <a:lnTo>
                                      <a:pt x="540" y="406"/>
                                    </a:lnTo>
                                    <a:lnTo>
                                      <a:pt x="556" y="470"/>
                                    </a:lnTo>
                                    <a:lnTo>
                                      <a:pt x="600" y="518"/>
                                    </a:lnTo>
                                    <a:lnTo>
                                      <a:pt x="663" y="539"/>
                                    </a:lnTo>
                                    <a:lnTo>
                                      <a:pt x="1620" y="540"/>
                                    </a:lnTo>
                                    <a:lnTo>
                                      <a:pt x="1620" y="90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3" name="Group 13"/>
                        <wpg:cNvGrpSpPr>
                          <a:grpSpLocks/>
                        </wpg:cNvGrpSpPr>
                        <wpg:grpSpPr bwMode="auto">
                          <a:xfrm>
                            <a:off x="2508723" y="1692872"/>
                            <a:ext cx="914400" cy="658495"/>
                            <a:chOff x="2508723" y="1692872"/>
                            <a:chExt cx="1440" cy="1037"/>
                          </a:xfrm>
                        </wpg:grpSpPr>
                        <wpg:grpSp>
                          <wpg:cNvPr id="14" name="Group 14"/>
                          <wpg:cNvGrpSpPr>
                            <a:grpSpLocks/>
                          </wpg:cNvGrpSpPr>
                          <wpg:grpSpPr bwMode="auto">
                            <a:xfrm>
                              <a:off x="2508723" y="1692872"/>
                              <a:ext cx="1440" cy="1037"/>
                              <a:chOff x="2508723" y="1692872"/>
                              <a:chExt cx="1440" cy="1037"/>
                            </a:xfrm>
                          </wpg:grpSpPr>
                          <wps:wsp>
                            <wps:cNvPr id="15" name="Freeform 15"/>
                            <wps:cNvSpPr>
                              <a:spLocks/>
                            </wps:cNvSpPr>
                            <wps:spPr bwMode="auto">
                              <a:xfrm>
                                <a:off x="2508723" y="1692872"/>
                                <a:ext cx="1440" cy="1037"/>
                              </a:xfrm>
                              <a:custGeom>
                                <a:avLst/>
                                <a:gdLst>
                                  <a:gd name="T0" fmla="+- 0 5251 5071"/>
                                  <a:gd name="T1" fmla="*/ T0 w 1440"/>
                                  <a:gd name="T2" fmla="+- 0 -76 -393"/>
                                  <a:gd name="T3" fmla="*/ -76 h 1037"/>
                                  <a:gd name="T4" fmla="+- 0 5071 5071"/>
                                  <a:gd name="T5" fmla="*/ T4 w 1440"/>
                                  <a:gd name="T6" fmla="+- 0 284 -393"/>
                                  <a:gd name="T7" fmla="*/ 284 h 1037"/>
                                  <a:gd name="T8" fmla="+- 0 5251 5071"/>
                                  <a:gd name="T9" fmla="*/ T8 w 1440"/>
                                  <a:gd name="T10" fmla="+- 0 644 -393"/>
                                  <a:gd name="T11" fmla="*/ 644 h 1037"/>
                                  <a:gd name="T12" fmla="+- 0 5251 5071"/>
                                  <a:gd name="T13" fmla="*/ T12 w 1440"/>
                                  <a:gd name="T14" fmla="+- 0 464 -393"/>
                                  <a:gd name="T15" fmla="*/ 464 h 1037"/>
                                  <a:gd name="T16" fmla="+- 0 6017 5071"/>
                                  <a:gd name="T17" fmla="*/ T16 w 1440"/>
                                  <a:gd name="T18" fmla="+- 0 464 -393"/>
                                  <a:gd name="T19" fmla="*/ 464 h 1037"/>
                                  <a:gd name="T20" fmla="+- 0 6097 5071"/>
                                  <a:gd name="T21" fmla="*/ T20 w 1440"/>
                                  <a:gd name="T22" fmla="+- 0 458 -393"/>
                                  <a:gd name="T23" fmla="*/ 458 h 1037"/>
                                  <a:gd name="T24" fmla="+- 0 6173 5071"/>
                                  <a:gd name="T25" fmla="*/ T24 w 1440"/>
                                  <a:gd name="T26" fmla="+- 0 439 -393"/>
                                  <a:gd name="T27" fmla="*/ 439 h 1037"/>
                                  <a:gd name="T28" fmla="+- 0 6244 5071"/>
                                  <a:gd name="T29" fmla="*/ T28 w 1440"/>
                                  <a:gd name="T30" fmla="+- 0 409 -393"/>
                                  <a:gd name="T31" fmla="*/ 409 h 1037"/>
                                  <a:gd name="T32" fmla="+- 0 6309 5071"/>
                                  <a:gd name="T33" fmla="*/ T32 w 1440"/>
                                  <a:gd name="T34" fmla="+- 0 369 -393"/>
                                  <a:gd name="T35" fmla="*/ 369 h 1037"/>
                                  <a:gd name="T36" fmla="+- 0 6367 5071"/>
                                  <a:gd name="T37" fmla="*/ T36 w 1440"/>
                                  <a:gd name="T38" fmla="+- 0 319 -393"/>
                                  <a:gd name="T39" fmla="*/ 319 h 1037"/>
                                  <a:gd name="T40" fmla="+- 0 6416 5071"/>
                                  <a:gd name="T41" fmla="*/ T40 w 1440"/>
                                  <a:gd name="T42" fmla="+- 0 262 -393"/>
                                  <a:gd name="T43" fmla="*/ 262 h 1037"/>
                                  <a:gd name="T44" fmla="+- 0 6456 5071"/>
                                  <a:gd name="T45" fmla="*/ T44 w 1440"/>
                                  <a:gd name="T46" fmla="+- 0 197 -393"/>
                                  <a:gd name="T47" fmla="*/ 197 h 1037"/>
                                  <a:gd name="T48" fmla="+- 0 6486 5071"/>
                                  <a:gd name="T49" fmla="*/ T48 w 1440"/>
                                  <a:gd name="T50" fmla="+- 0 126 -393"/>
                                  <a:gd name="T51" fmla="*/ 126 h 1037"/>
                                  <a:gd name="T52" fmla="+- 0 6492 5071"/>
                                  <a:gd name="T53" fmla="*/ T52 w 1440"/>
                                  <a:gd name="T54" fmla="+- 0 104 -393"/>
                                  <a:gd name="T55" fmla="*/ 104 h 1037"/>
                                  <a:gd name="T56" fmla="+- 0 5251 5071"/>
                                  <a:gd name="T57" fmla="*/ T56 w 1440"/>
                                  <a:gd name="T58" fmla="+- 0 104 -393"/>
                                  <a:gd name="T59" fmla="*/ 104 h 1037"/>
                                  <a:gd name="T60" fmla="+- 0 5251 5071"/>
                                  <a:gd name="T61" fmla="*/ T60 w 1440"/>
                                  <a:gd name="T62" fmla="+- 0 -76 -393"/>
                                  <a:gd name="T63" fmla="*/ -76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440" h="1037">
                                    <a:moveTo>
                                      <a:pt x="180" y="317"/>
                                    </a:moveTo>
                                    <a:lnTo>
                                      <a:pt x="0" y="677"/>
                                    </a:lnTo>
                                    <a:lnTo>
                                      <a:pt x="180" y="1037"/>
                                    </a:lnTo>
                                    <a:lnTo>
                                      <a:pt x="180" y="857"/>
                                    </a:lnTo>
                                    <a:lnTo>
                                      <a:pt x="946" y="857"/>
                                    </a:lnTo>
                                    <a:lnTo>
                                      <a:pt x="1026" y="851"/>
                                    </a:lnTo>
                                    <a:lnTo>
                                      <a:pt x="1102" y="832"/>
                                    </a:lnTo>
                                    <a:lnTo>
                                      <a:pt x="1173" y="802"/>
                                    </a:lnTo>
                                    <a:lnTo>
                                      <a:pt x="1238" y="762"/>
                                    </a:lnTo>
                                    <a:lnTo>
                                      <a:pt x="1296" y="712"/>
                                    </a:lnTo>
                                    <a:lnTo>
                                      <a:pt x="1345" y="655"/>
                                    </a:lnTo>
                                    <a:lnTo>
                                      <a:pt x="1385" y="590"/>
                                    </a:lnTo>
                                    <a:lnTo>
                                      <a:pt x="1415" y="519"/>
                                    </a:lnTo>
                                    <a:lnTo>
                                      <a:pt x="1421" y="497"/>
                                    </a:lnTo>
                                    <a:lnTo>
                                      <a:pt x="180" y="497"/>
                                    </a:lnTo>
                                    <a:lnTo>
                                      <a:pt x="180" y="317"/>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6"/>
                            <wps:cNvSpPr>
                              <a:spLocks/>
                            </wps:cNvSpPr>
                            <wps:spPr bwMode="auto">
                              <a:xfrm>
                                <a:off x="2508723" y="1692872"/>
                                <a:ext cx="1440" cy="1037"/>
                              </a:xfrm>
                              <a:custGeom>
                                <a:avLst/>
                                <a:gdLst>
                                  <a:gd name="T0" fmla="+- 0 6511 5071"/>
                                  <a:gd name="T1" fmla="*/ T0 w 1440"/>
                                  <a:gd name="T2" fmla="+- 0 -393 -393"/>
                                  <a:gd name="T3" fmla="*/ -393 h 1037"/>
                                  <a:gd name="T4" fmla="+- 0 6151 5071"/>
                                  <a:gd name="T5" fmla="*/ T4 w 1440"/>
                                  <a:gd name="T6" fmla="+- 0 -393 -393"/>
                                  <a:gd name="T7" fmla="*/ -393 h 1037"/>
                                  <a:gd name="T8" fmla="+- 0 6151 5071"/>
                                  <a:gd name="T9" fmla="*/ T8 w 1440"/>
                                  <a:gd name="T10" fmla="+- 0 -19 -393"/>
                                  <a:gd name="T11" fmla="*/ -19 h 1037"/>
                                  <a:gd name="T12" fmla="+- 0 6147 5071"/>
                                  <a:gd name="T13" fmla="*/ T12 w 1440"/>
                                  <a:gd name="T14" fmla="+- 0 4 -393"/>
                                  <a:gd name="T15" fmla="*/ 4 h 1037"/>
                                  <a:gd name="T16" fmla="+- 0 6116 5071"/>
                                  <a:gd name="T17" fmla="*/ T16 w 1440"/>
                                  <a:gd name="T18" fmla="+- 0 61 -393"/>
                                  <a:gd name="T19" fmla="*/ 61 h 1037"/>
                                  <a:gd name="T20" fmla="+- 0 6061 5071"/>
                                  <a:gd name="T21" fmla="*/ T20 w 1440"/>
                                  <a:gd name="T22" fmla="+- 0 96 -393"/>
                                  <a:gd name="T23" fmla="*/ 96 h 1037"/>
                                  <a:gd name="T24" fmla="+- 0 6017 5071"/>
                                  <a:gd name="T25" fmla="*/ T24 w 1440"/>
                                  <a:gd name="T26" fmla="+- 0 104 -393"/>
                                  <a:gd name="T27" fmla="*/ 104 h 1037"/>
                                  <a:gd name="T28" fmla="+- 0 6492 5071"/>
                                  <a:gd name="T29" fmla="*/ T28 w 1440"/>
                                  <a:gd name="T30" fmla="+- 0 104 -393"/>
                                  <a:gd name="T31" fmla="*/ 104 h 1037"/>
                                  <a:gd name="T32" fmla="+- 0 6497 5071"/>
                                  <a:gd name="T33" fmla="*/ T32 w 1440"/>
                                  <a:gd name="T34" fmla="+- 0 89 -393"/>
                                  <a:gd name="T35" fmla="*/ 89 h 1037"/>
                                  <a:gd name="T36" fmla="+- 0 6505 5071"/>
                                  <a:gd name="T37" fmla="*/ T36 w 1440"/>
                                  <a:gd name="T38" fmla="+- 0 50 -393"/>
                                  <a:gd name="T39" fmla="*/ 50 h 1037"/>
                                  <a:gd name="T40" fmla="+- 0 6510 5071"/>
                                  <a:gd name="T41" fmla="*/ T40 w 1440"/>
                                  <a:gd name="T42" fmla="+- 0 10 -393"/>
                                  <a:gd name="T43" fmla="*/ 10 h 1037"/>
                                  <a:gd name="T44" fmla="+- 0 6511 5071"/>
                                  <a:gd name="T45" fmla="*/ T44 w 1440"/>
                                  <a:gd name="T46" fmla="+- 0 -30 -393"/>
                                  <a:gd name="T47" fmla="*/ -30 h 1037"/>
                                  <a:gd name="T48" fmla="+- 0 6511 5071"/>
                                  <a:gd name="T49" fmla="*/ T48 w 1440"/>
                                  <a:gd name="T50" fmla="+- 0 -393 -393"/>
                                  <a:gd name="T51" fmla="*/ -393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0" h="1037">
                                    <a:moveTo>
                                      <a:pt x="1440" y="0"/>
                                    </a:moveTo>
                                    <a:lnTo>
                                      <a:pt x="1080" y="0"/>
                                    </a:lnTo>
                                    <a:lnTo>
                                      <a:pt x="1080" y="374"/>
                                    </a:lnTo>
                                    <a:lnTo>
                                      <a:pt x="1076" y="397"/>
                                    </a:lnTo>
                                    <a:lnTo>
                                      <a:pt x="1045" y="454"/>
                                    </a:lnTo>
                                    <a:lnTo>
                                      <a:pt x="990" y="489"/>
                                    </a:lnTo>
                                    <a:lnTo>
                                      <a:pt x="946" y="497"/>
                                    </a:lnTo>
                                    <a:lnTo>
                                      <a:pt x="1421" y="497"/>
                                    </a:lnTo>
                                    <a:lnTo>
                                      <a:pt x="1426" y="482"/>
                                    </a:lnTo>
                                    <a:lnTo>
                                      <a:pt x="1434" y="443"/>
                                    </a:lnTo>
                                    <a:lnTo>
                                      <a:pt x="1439" y="403"/>
                                    </a:lnTo>
                                    <a:lnTo>
                                      <a:pt x="1440" y="363"/>
                                    </a:lnTo>
                                    <a:lnTo>
                                      <a:pt x="144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 name="Group 17"/>
                          <wpg:cNvGrpSpPr>
                            <a:grpSpLocks/>
                          </wpg:cNvGrpSpPr>
                          <wpg:grpSpPr bwMode="auto">
                            <a:xfrm>
                              <a:off x="2508723" y="1692872"/>
                              <a:ext cx="1440" cy="1037"/>
                              <a:chOff x="2508723" y="1692872"/>
                              <a:chExt cx="1440" cy="1037"/>
                            </a:xfrm>
                          </wpg:grpSpPr>
                          <wps:wsp>
                            <wps:cNvPr id="18" name="Freeform 18"/>
                            <wps:cNvSpPr>
                              <a:spLocks/>
                            </wps:cNvSpPr>
                            <wps:spPr bwMode="auto">
                              <a:xfrm>
                                <a:off x="2508723" y="1692872"/>
                                <a:ext cx="1440" cy="1037"/>
                              </a:xfrm>
                              <a:custGeom>
                                <a:avLst/>
                                <a:gdLst>
                                  <a:gd name="T0" fmla="+- 0 6511 5071"/>
                                  <a:gd name="T1" fmla="*/ T0 w 1440"/>
                                  <a:gd name="T2" fmla="+- 0 -393 -393"/>
                                  <a:gd name="T3" fmla="*/ -393 h 1037"/>
                                  <a:gd name="T4" fmla="+- 0 6511 5071"/>
                                  <a:gd name="T5" fmla="*/ T4 w 1440"/>
                                  <a:gd name="T6" fmla="+- 0 -30 -393"/>
                                  <a:gd name="T7" fmla="*/ -30 h 1037"/>
                                  <a:gd name="T8" fmla="+- 0 6510 5071"/>
                                  <a:gd name="T9" fmla="*/ T8 w 1440"/>
                                  <a:gd name="T10" fmla="+- 0 10 -393"/>
                                  <a:gd name="T11" fmla="*/ 10 h 1037"/>
                                  <a:gd name="T12" fmla="+- 0 6497 5071"/>
                                  <a:gd name="T13" fmla="*/ T12 w 1440"/>
                                  <a:gd name="T14" fmla="+- 0 89 -393"/>
                                  <a:gd name="T15" fmla="*/ 89 h 1037"/>
                                  <a:gd name="T16" fmla="+- 0 6472 5071"/>
                                  <a:gd name="T17" fmla="*/ T16 w 1440"/>
                                  <a:gd name="T18" fmla="+- 0 162 -393"/>
                                  <a:gd name="T19" fmla="*/ 162 h 1037"/>
                                  <a:gd name="T20" fmla="+- 0 6437 5071"/>
                                  <a:gd name="T21" fmla="*/ T20 w 1440"/>
                                  <a:gd name="T22" fmla="+- 0 230 -393"/>
                                  <a:gd name="T23" fmla="*/ 230 h 1037"/>
                                  <a:gd name="T24" fmla="+- 0 6392 5071"/>
                                  <a:gd name="T25" fmla="*/ T24 w 1440"/>
                                  <a:gd name="T26" fmla="+- 0 292 -393"/>
                                  <a:gd name="T27" fmla="*/ 292 h 1037"/>
                                  <a:gd name="T28" fmla="+- 0 6339 5071"/>
                                  <a:gd name="T29" fmla="*/ T28 w 1440"/>
                                  <a:gd name="T30" fmla="+- 0 345 -393"/>
                                  <a:gd name="T31" fmla="*/ 345 h 1037"/>
                                  <a:gd name="T32" fmla="+- 0 6277 5071"/>
                                  <a:gd name="T33" fmla="*/ T32 w 1440"/>
                                  <a:gd name="T34" fmla="+- 0 390 -393"/>
                                  <a:gd name="T35" fmla="*/ 390 h 1037"/>
                                  <a:gd name="T36" fmla="+- 0 6209 5071"/>
                                  <a:gd name="T37" fmla="*/ T36 w 1440"/>
                                  <a:gd name="T38" fmla="+- 0 425 -393"/>
                                  <a:gd name="T39" fmla="*/ 425 h 1037"/>
                                  <a:gd name="T40" fmla="+- 0 6136 5071"/>
                                  <a:gd name="T41" fmla="*/ T40 w 1440"/>
                                  <a:gd name="T42" fmla="+- 0 450 -393"/>
                                  <a:gd name="T43" fmla="*/ 450 h 1037"/>
                                  <a:gd name="T44" fmla="+- 0 6057 5071"/>
                                  <a:gd name="T45" fmla="*/ T44 w 1440"/>
                                  <a:gd name="T46" fmla="+- 0 462 -393"/>
                                  <a:gd name="T47" fmla="*/ 462 h 1037"/>
                                  <a:gd name="T48" fmla="+- 0 6017 5071"/>
                                  <a:gd name="T49" fmla="*/ T48 w 1440"/>
                                  <a:gd name="T50" fmla="+- 0 464 -393"/>
                                  <a:gd name="T51" fmla="*/ 464 h 1037"/>
                                  <a:gd name="T52" fmla="+- 0 5251 5071"/>
                                  <a:gd name="T53" fmla="*/ T52 w 1440"/>
                                  <a:gd name="T54" fmla="+- 0 464 -393"/>
                                  <a:gd name="T55" fmla="*/ 464 h 1037"/>
                                  <a:gd name="T56" fmla="+- 0 5251 5071"/>
                                  <a:gd name="T57" fmla="*/ T56 w 1440"/>
                                  <a:gd name="T58" fmla="+- 0 644 -393"/>
                                  <a:gd name="T59" fmla="*/ 644 h 1037"/>
                                  <a:gd name="T60" fmla="+- 0 5071 5071"/>
                                  <a:gd name="T61" fmla="*/ T60 w 1440"/>
                                  <a:gd name="T62" fmla="+- 0 284 -393"/>
                                  <a:gd name="T63" fmla="*/ 284 h 1037"/>
                                  <a:gd name="T64" fmla="+- 0 5251 5071"/>
                                  <a:gd name="T65" fmla="*/ T64 w 1440"/>
                                  <a:gd name="T66" fmla="+- 0 -76 -393"/>
                                  <a:gd name="T67" fmla="*/ -76 h 1037"/>
                                  <a:gd name="T68" fmla="+- 0 5251 5071"/>
                                  <a:gd name="T69" fmla="*/ T68 w 1440"/>
                                  <a:gd name="T70" fmla="+- 0 104 -393"/>
                                  <a:gd name="T71" fmla="*/ 104 h 1037"/>
                                  <a:gd name="T72" fmla="+- 0 6017 5071"/>
                                  <a:gd name="T73" fmla="*/ T72 w 1440"/>
                                  <a:gd name="T74" fmla="+- 0 104 -393"/>
                                  <a:gd name="T75" fmla="*/ 104 h 1037"/>
                                  <a:gd name="T76" fmla="+- 0 6082 5071"/>
                                  <a:gd name="T77" fmla="*/ T76 w 1440"/>
                                  <a:gd name="T78" fmla="+- 0 87 -393"/>
                                  <a:gd name="T79" fmla="*/ 87 h 1037"/>
                                  <a:gd name="T80" fmla="+- 0 6129 5071"/>
                                  <a:gd name="T81" fmla="*/ T80 w 1440"/>
                                  <a:gd name="T82" fmla="+- 0 44 -393"/>
                                  <a:gd name="T83" fmla="*/ 44 h 1037"/>
                                  <a:gd name="T84" fmla="+- 0 6151 5071"/>
                                  <a:gd name="T85" fmla="*/ T84 w 1440"/>
                                  <a:gd name="T86" fmla="+- 0 -19 -393"/>
                                  <a:gd name="T87" fmla="*/ -19 h 1037"/>
                                  <a:gd name="T88" fmla="+- 0 6151 5071"/>
                                  <a:gd name="T89" fmla="*/ T88 w 1440"/>
                                  <a:gd name="T90" fmla="+- 0 -393 -393"/>
                                  <a:gd name="T91" fmla="*/ -393 h 1037"/>
                                  <a:gd name="T92" fmla="+- 0 6511 5071"/>
                                  <a:gd name="T93" fmla="*/ T92 w 1440"/>
                                  <a:gd name="T94" fmla="+- 0 -393 -393"/>
                                  <a:gd name="T95" fmla="*/ -393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7">
                                    <a:moveTo>
                                      <a:pt x="1440" y="0"/>
                                    </a:moveTo>
                                    <a:lnTo>
                                      <a:pt x="1440" y="363"/>
                                    </a:lnTo>
                                    <a:lnTo>
                                      <a:pt x="1439" y="403"/>
                                    </a:lnTo>
                                    <a:lnTo>
                                      <a:pt x="1426" y="482"/>
                                    </a:lnTo>
                                    <a:lnTo>
                                      <a:pt x="1401" y="555"/>
                                    </a:lnTo>
                                    <a:lnTo>
                                      <a:pt x="1366" y="623"/>
                                    </a:lnTo>
                                    <a:lnTo>
                                      <a:pt x="1321" y="685"/>
                                    </a:lnTo>
                                    <a:lnTo>
                                      <a:pt x="1268" y="738"/>
                                    </a:lnTo>
                                    <a:lnTo>
                                      <a:pt x="1206" y="783"/>
                                    </a:lnTo>
                                    <a:lnTo>
                                      <a:pt x="1138" y="818"/>
                                    </a:lnTo>
                                    <a:lnTo>
                                      <a:pt x="1065" y="843"/>
                                    </a:lnTo>
                                    <a:lnTo>
                                      <a:pt x="986" y="855"/>
                                    </a:lnTo>
                                    <a:lnTo>
                                      <a:pt x="946" y="857"/>
                                    </a:lnTo>
                                    <a:lnTo>
                                      <a:pt x="180" y="857"/>
                                    </a:lnTo>
                                    <a:lnTo>
                                      <a:pt x="180" y="1037"/>
                                    </a:lnTo>
                                    <a:lnTo>
                                      <a:pt x="0" y="677"/>
                                    </a:lnTo>
                                    <a:lnTo>
                                      <a:pt x="180" y="317"/>
                                    </a:lnTo>
                                    <a:lnTo>
                                      <a:pt x="180" y="497"/>
                                    </a:lnTo>
                                    <a:lnTo>
                                      <a:pt x="946" y="497"/>
                                    </a:lnTo>
                                    <a:lnTo>
                                      <a:pt x="1011" y="480"/>
                                    </a:lnTo>
                                    <a:lnTo>
                                      <a:pt x="1058" y="437"/>
                                    </a:lnTo>
                                    <a:lnTo>
                                      <a:pt x="1080" y="374"/>
                                    </a:lnTo>
                                    <a:lnTo>
                                      <a:pt x="1080" y="0"/>
                                    </a:lnTo>
                                    <a:lnTo>
                                      <a:pt x="1440" y="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9" name="Group 19"/>
                        <wpg:cNvGrpSpPr>
                          <a:grpSpLocks/>
                        </wpg:cNvGrpSpPr>
                        <wpg:grpSpPr bwMode="auto">
                          <a:xfrm>
                            <a:off x="2575235" y="208242"/>
                            <a:ext cx="917676" cy="571500"/>
                            <a:chOff x="2575235" y="208242"/>
                            <a:chExt cx="1620" cy="900"/>
                          </a:xfrm>
                        </wpg:grpSpPr>
                        <wpg:grpSp>
                          <wpg:cNvPr id="20" name="Group 20"/>
                          <wpg:cNvGrpSpPr>
                            <a:grpSpLocks/>
                          </wpg:cNvGrpSpPr>
                          <wpg:grpSpPr bwMode="auto">
                            <a:xfrm>
                              <a:off x="2575235" y="208242"/>
                              <a:ext cx="1620" cy="900"/>
                              <a:chOff x="2575235" y="208242"/>
                              <a:chExt cx="1620" cy="900"/>
                            </a:xfrm>
                          </wpg:grpSpPr>
                          <wps:wsp>
                            <wps:cNvPr id="21" name="Freeform 21"/>
                            <wps:cNvSpPr>
                              <a:spLocks/>
                            </wps:cNvSpPr>
                            <wps:spPr bwMode="auto">
                              <a:xfrm>
                                <a:off x="2575235" y="208242"/>
                                <a:ext cx="1620" cy="900"/>
                              </a:xfrm>
                              <a:custGeom>
                                <a:avLst/>
                                <a:gdLst>
                                  <a:gd name="T0" fmla="+- 0 6691 5071"/>
                                  <a:gd name="T1" fmla="*/ T0 w 1620"/>
                                  <a:gd name="T2" fmla="+- 0 822 102"/>
                                  <a:gd name="T3" fmla="*/ 822 h 900"/>
                                  <a:gd name="T4" fmla="+- 0 5971 5071"/>
                                  <a:gd name="T5" fmla="*/ T4 w 1620"/>
                                  <a:gd name="T6" fmla="+- 0 822 102"/>
                                  <a:gd name="T7" fmla="*/ 822 h 900"/>
                                  <a:gd name="T8" fmla="+- 0 6331 5071"/>
                                  <a:gd name="T9" fmla="*/ T8 w 1620"/>
                                  <a:gd name="T10" fmla="+- 0 1002 102"/>
                                  <a:gd name="T11" fmla="*/ 1002 h 900"/>
                                  <a:gd name="T12" fmla="+- 0 6691 5071"/>
                                  <a:gd name="T13" fmla="*/ T12 w 1620"/>
                                  <a:gd name="T14" fmla="+- 0 822 102"/>
                                  <a:gd name="T15" fmla="*/ 822 h 900"/>
                                </a:gdLst>
                                <a:ahLst/>
                                <a:cxnLst>
                                  <a:cxn ang="0">
                                    <a:pos x="T1" y="T3"/>
                                  </a:cxn>
                                  <a:cxn ang="0">
                                    <a:pos x="T5" y="T7"/>
                                  </a:cxn>
                                  <a:cxn ang="0">
                                    <a:pos x="T9" y="T11"/>
                                  </a:cxn>
                                  <a:cxn ang="0">
                                    <a:pos x="T13" y="T15"/>
                                  </a:cxn>
                                </a:cxnLst>
                                <a:rect l="0" t="0" r="r" b="b"/>
                                <a:pathLst>
                                  <a:path w="1620" h="900">
                                    <a:moveTo>
                                      <a:pt x="1620" y="720"/>
                                    </a:moveTo>
                                    <a:lnTo>
                                      <a:pt x="900" y="720"/>
                                    </a:lnTo>
                                    <a:lnTo>
                                      <a:pt x="1260" y="900"/>
                                    </a:lnTo>
                                    <a:lnTo>
                                      <a:pt x="1620" y="72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2"/>
                            <wps:cNvSpPr>
                              <a:spLocks/>
                            </wps:cNvSpPr>
                            <wps:spPr bwMode="auto">
                              <a:xfrm>
                                <a:off x="2575235" y="208242"/>
                                <a:ext cx="1620" cy="900"/>
                              </a:xfrm>
                              <a:custGeom>
                                <a:avLst/>
                                <a:gdLst>
                                  <a:gd name="T0" fmla="+- 0 6017 5071"/>
                                  <a:gd name="T1" fmla="*/ T0 w 1620"/>
                                  <a:gd name="T2" fmla="+- 0 102 102"/>
                                  <a:gd name="T3" fmla="*/ 102 h 900"/>
                                  <a:gd name="T4" fmla="+- 0 5071 5071"/>
                                  <a:gd name="T5" fmla="*/ T4 w 1620"/>
                                  <a:gd name="T6" fmla="+- 0 102 102"/>
                                  <a:gd name="T7" fmla="*/ 102 h 900"/>
                                  <a:gd name="T8" fmla="+- 0 5071 5071"/>
                                  <a:gd name="T9" fmla="*/ T8 w 1620"/>
                                  <a:gd name="T10" fmla="+- 0 462 102"/>
                                  <a:gd name="T11" fmla="*/ 462 h 900"/>
                                  <a:gd name="T12" fmla="+- 0 6028 5071"/>
                                  <a:gd name="T13" fmla="*/ T12 w 1620"/>
                                  <a:gd name="T14" fmla="+- 0 462 102"/>
                                  <a:gd name="T15" fmla="*/ 462 h 900"/>
                                  <a:gd name="T16" fmla="+- 0 6051 5071"/>
                                  <a:gd name="T17" fmla="*/ T16 w 1620"/>
                                  <a:gd name="T18" fmla="+- 0 466 102"/>
                                  <a:gd name="T19" fmla="*/ 466 h 900"/>
                                  <a:gd name="T20" fmla="+- 0 6108 5071"/>
                                  <a:gd name="T21" fmla="*/ T20 w 1620"/>
                                  <a:gd name="T22" fmla="+- 0 497 102"/>
                                  <a:gd name="T23" fmla="*/ 497 h 900"/>
                                  <a:gd name="T24" fmla="+- 0 6144 5071"/>
                                  <a:gd name="T25" fmla="*/ T24 w 1620"/>
                                  <a:gd name="T26" fmla="+- 0 551 102"/>
                                  <a:gd name="T27" fmla="*/ 551 h 900"/>
                                  <a:gd name="T28" fmla="+- 0 6151 5071"/>
                                  <a:gd name="T29" fmla="*/ T28 w 1620"/>
                                  <a:gd name="T30" fmla="+- 0 596 102"/>
                                  <a:gd name="T31" fmla="*/ 596 h 900"/>
                                  <a:gd name="T32" fmla="+- 0 6151 5071"/>
                                  <a:gd name="T33" fmla="*/ T32 w 1620"/>
                                  <a:gd name="T34" fmla="+- 0 822 102"/>
                                  <a:gd name="T35" fmla="*/ 822 h 900"/>
                                  <a:gd name="T36" fmla="+- 0 6511 5071"/>
                                  <a:gd name="T37" fmla="*/ T36 w 1620"/>
                                  <a:gd name="T38" fmla="+- 0 822 102"/>
                                  <a:gd name="T39" fmla="*/ 822 h 900"/>
                                  <a:gd name="T40" fmla="+- 0 6511 5071"/>
                                  <a:gd name="T41" fmla="*/ T40 w 1620"/>
                                  <a:gd name="T42" fmla="+- 0 596 102"/>
                                  <a:gd name="T43" fmla="*/ 596 h 900"/>
                                  <a:gd name="T44" fmla="+- 0 6510 5071"/>
                                  <a:gd name="T45" fmla="*/ T44 w 1620"/>
                                  <a:gd name="T46" fmla="+- 0 555 102"/>
                                  <a:gd name="T47" fmla="*/ 555 h 900"/>
                                  <a:gd name="T48" fmla="+- 0 6497 5071"/>
                                  <a:gd name="T49" fmla="*/ T48 w 1620"/>
                                  <a:gd name="T50" fmla="+- 0 477 102"/>
                                  <a:gd name="T51" fmla="*/ 477 h 900"/>
                                  <a:gd name="T52" fmla="+- 0 6472 5071"/>
                                  <a:gd name="T53" fmla="*/ T52 w 1620"/>
                                  <a:gd name="T54" fmla="+- 0 403 102"/>
                                  <a:gd name="T55" fmla="*/ 403 h 900"/>
                                  <a:gd name="T56" fmla="+- 0 6437 5071"/>
                                  <a:gd name="T57" fmla="*/ T56 w 1620"/>
                                  <a:gd name="T58" fmla="+- 0 335 102"/>
                                  <a:gd name="T59" fmla="*/ 335 h 900"/>
                                  <a:gd name="T60" fmla="+- 0 6392 5071"/>
                                  <a:gd name="T61" fmla="*/ T60 w 1620"/>
                                  <a:gd name="T62" fmla="+- 0 274 102"/>
                                  <a:gd name="T63" fmla="*/ 274 h 900"/>
                                  <a:gd name="T64" fmla="+- 0 6339 5071"/>
                                  <a:gd name="T65" fmla="*/ T64 w 1620"/>
                                  <a:gd name="T66" fmla="+- 0 220 102"/>
                                  <a:gd name="T67" fmla="*/ 220 h 900"/>
                                  <a:gd name="T68" fmla="+- 0 6277 5071"/>
                                  <a:gd name="T69" fmla="*/ T68 w 1620"/>
                                  <a:gd name="T70" fmla="+- 0 176 102"/>
                                  <a:gd name="T71" fmla="*/ 176 h 900"/>
                                  <a:gd name="T72" fmla="+- 0 6209 5071"/>
                                  <a:gd name="T73" fmla="*/ T72 w 1620"/>
                                  <a:gd name="T74" fmla="+- 0 140 102"/>
                                  <a:gd name="T75" fmla="*/ 140 h 900"/>
                                  <a:gd name="T76" fmla="+- 0 6136 5071"/>
                                  <a:gd name="T77" fmla="*/ T76 w 1620"/>
                                  <a:gd name="T78" fmla="+- 0 116 102"/>
                                  <a:gd name="T79" fmla="*/ 116 h 900"/>
                                  <a:gd name="T80" fmla="+- 0 6057 5071"/>
                                  <a:gd name="T81" fmla="*/ T80 w 1620"/>
                                  <a:gd name="T82" fmla="+- 0 103 102"/>
                                  <a:gd name="T83" fmla="*/ 103 h 900"/>
                                  <a:gd name="T84" fmla="+- 0 6017 5071"/>
                                  <a:gd name="T85" fmla="*/ T84 w 1620"/>
                                  <a:gd name="T86" fmla="+- 0 102 102"/>
                                  <a:gd name="T87" fmla="*/ 102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620" h="900">
                                    <a:moveTo>
                                      <a:pt x="946" y="0"/>
                                    </a:moveTo>
                                    <a:lnTo>
                                      <a:pt x="0" y="0"/>
                                    </a:lnTo>
                                    <a:lnTo>
                                      <a:pt x="0" y="360"/>
                                    </a:lnTo>
                                    <a:lnTo>
                                      <a:pt x="957" y="360"/>
                                    </a:lnTo>
                                    <a:lnTo>
                                      <a:pt x="980" y="364"/>
                                    </a:lnTo>
                                    <a:lnTo>
                                      <a:pt x="1037" y="395"/>
                                    </a:lnTo>
                                    <a:lnTo>
                                      <a:pt x="1073" y="449"/>
                                    </a:lnTo>
                                    <a:lnTo>
                                      <a:pt x="1080" y="494"/>
                                    </a:lnTo>
                                    <a:lnTo>
                                      <a:pt x="1080" y="720"/>
                                    </a:lnTo>
                                    <a:lnTo>
                                      <a:pt x="1440" y="720"/>
                                    </a:lnTo>
                                    <a:lnTo>
                                      <a:pt x="1440" y="494"/>
                                    </a:lnTo>
                                    <a:lnTo>
                                      <a:pt x="1439" y="453"/>
                                    </a:lnTo>
                                    <a:lnTo>
                                      <a:pt x="1426" y="375"/>
                                    </a:lnTo>
                                    <a:lnTo>
                                      <a:pt x="1401" y="301"/>
                                    </a:lnTo>
                                    <a:lnTo>
                                      <a:pt x="1366" y="233"/>
                                    </a:lnTo>
                                    <a:lnTo>
                                      <a:pt x="1321" y="172"/>
                                    </a:lnTo>
                                    <a:lnTo>
                                      <a:pt x="1268" y="118"/>
                                    </a:lnTo>
                                    <a:lnTo>
                                      <a:pt x="1206" y="74"/>
                                    </a:lnTo>
                                    <a:lnTo>
                                      <a:pt x="1138" y="38"/>
                                    </a:lnTo>
                                    <a:lnTo>
                                      <a:pt x="1065" y="14"/>
                                    </a:lnTo>
                                    <a:lnTo>
                                      <a:pt x="986" y="1"/>
                                    </a:lnTo>
                                    <a:lnTo>
                                      <a:pt x="946"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 name="Group 23"/>
                          <wpg:cNvGrpSpPr>
                            <a:grpSpLocks/>
                          </wpg:cNvGrpSpPr>
                          <wpg:grpSpPr bwMode="auto">
                            <a:xfrm>
                              <a:off x="2575235" y="208242"/>
                              <a:ext cx="1620" cy="900"/>
                              <a:chOff x="2575235" y="208242"/>
                              <a:chExt cx="1620" cy="900"/>
                            </a:xfrm>
                          </wpg:grpSpPr>
                          <wps:wsp>
                            <wps:cNvPr id="24" name="Freeform 24"/>
                            <wps:cNvSpPr>
                              <a:spLocks/>
                            </wps:cNvSpPr>
                            <wps:spPr bwMode="auto">
                              <a:xfrm>
                                <a:off x="2575235" y="208242"/>
                                <a:ext cx="1620" cy="900"/>
                              </a:xfrm>
                              <a:custGeom>
                                <a:avLst/>
                                <a:gdLst>
                                  <a:gd name="T0" fmla="+- 0 5071 5071"/>
                                  <a:gd name="T1" fmla="*/ T0 w 1620"/>
                                  <a:gd name="T2" fmla="+- 0 102 102"/>
                                  <a:gd name="T3" fmla="*/ 102 h 900"/>
                                  <a:gd name="T4" fmla="+- 0 6017 5071"/>
                                  <a:gd name="T5" fmla="*/ T4 w 1620"/>
                                  <a:gd name="T6" fmla="+- 0 102 102"/>
                                  <a:gd name="T7" fmla="*/ 102 h 900"/>
                                  <a:gd name="T8" fmla="+- 0 6057 5071"/>
                                  <a:gd name="T9" fmla="*/ T8 w 1620"/>
                                  <a:gd name="T10" fmla="+- 0 103 102"/>
                                  <a:gd name="T11" fmla="*/ 103 h 900"/>
                                  <a:gd name="T12" fmla="+- 0 6136 5071"/>
                                  <a:gd name="T13" fmla="*/ T12 w 1620"/>
                                  <a:gd name="T14" fmla="+- 0 116 102"/>
                                  <a:gd name="T15" fmla="*/ 116 h 900"/>
                                  <a:gd name="T16" fmla="+- 0 6209 5071"/>
                                  <a:gd name="T17" fmla="*/ T16 w 1620"/>
                                  <a:gd name="T18" fmla="+- 0 140 102"/>
                                  <a:gd name="T19" fmla="*/ 140 h 900"/>
                                  <a:gd name="T20" fmla="+- 0 6277 5071"/>
                                  <a:gd name="T21" fmla="*/ T20 w 1620"/>
                                  <a:gd name="T22" fmla="+- 0 176 102"/>
                                  <a:gd name="T23" fmla="*/ 176 h 900"/>
                                  <a:gd name="T24" fmla="+- 0 6339 5071"/>
                                  <a:gd name="T25" fmla="*/ T24 w 1620"/>
                                  <a:gd name="T26" fmla="+- 0 220 102"/>
                                  <a:gd name="T27" fmla="*/ 220 h 900"/>
                                  <a:gd name="T28" fmla="+- 0 6392 5071"/>
                                  <a:gd name="T29" fmla="*/ T28 w 1620"/>
                                  <a:gd name="T30" fmla="+- 0 274 102"/>
                                  <a:gd name="T31" fmla="*/ 274 h 900"/>
                                  <a:gd name="T32" fmla="+- 0 6437 5071"/>
                                  <a:gd name="T33" fmla="*/ T32 w 1620"/>
                                  <a:gd name="T34" fmla="+- 0 335 102"/>
                                  <a:gd name="T35" fmla="*/ 335 h 900"/>
                                  <a:gd name="T36" fmla="+- 0 6472 5071"/>
                                  <a:gd name="T37" fmla="*/ T36 w 1620"/>
                                  <a:gd name="T38" fmla="+- 0 403 102"/>
                                  <a:gd name="T39" fmla="*/ 403 h 900"/>
                                  <a:gd name="T40" fmla="+- 0 6497 5071"/>
                                  <a:gd name="T41" fmla="*/ T40 w 1620"/>
                                  <a:gd name="T42" fmla="+- 0 477 102"/>
                                  <a:gd name="T43" fmla="*/ 477 h 900"/>
                                  <a:gd name="T44" fmla="+- 0 6510 5071"/>
                                  <a:gd name="T45" fmla="*/ T44 w 1620"/>
                                  <a:gd name="T46" fmla="+- 0 555 102"/>
                                  <a:gd name="T47" fmla="*/ 555 h 900"/>
                                  <a:gd name="T48" fmla="+- 0 6511 5071"/>
                                  <a:gd name="T49" fmla="*/ T48 w 1620"/>
                                  <a:gd name="T50" fmla="+- 0 596 102"/>
                                  <a:gd name="T51" fmla="*/ 596 h 900"/>
                                  <a:gd name="T52" fmla="+- 0 6511 5071"/>
                                  <a:gd name="T53" fmla="*/ T52 w 1620"/>
                                  <a:gd name="T54" fmla="+- 0 822 102"/>
                                  <a:gd name="T55" fmla="*/ 822 h 900"/>
                                  <a:gd name="T56" fmla="+- 0 6691 5071"/>
                                  <a:gd name="T57" fmla="*/ T56 w 1620"/>
                                  <a:gd name="T58" fmla="+- 0 822 102"/>
                                  <a:gd name="T59" fmla="*/ 822 h 900"/>
                                  <a:gd name="T60" fmla="+- 0 6331 5071"/>
                                  <a:gd name="T61" fmla="*/ T60 w 1620"/>
                                  <a:gd name="T62" fmla="+- 0 1002 102"/>
                                  <a:gd name="T63" fmla="*/ 1002 h 900"/>
                                  <a:gd name="T64" fmla="+- 0 5971 5071"/>
                                  <a:gd name="T65" fmla="*/ T64 w 1620"/>
                                  <a:gd name="T66" fmla="+- 0 822 102"/>
                                  <a:gd name="T67" fmla="*/ 822 h 900"/>
                                  <a:gd name="T68" fmla="+- 0 6151 5071"/>
                                  <a:gd name="T69" fmla="*/ T68 w 1620"/>
                                  <a:gd name="T70" fmla="+- 0 822 102"/>
                                  <a:gd name="T71" fmla="*/ 822 h 900"/>
                                  <a:gd name="T72" fmla="+- 0 6151 5071"/>
                                  <a:gd name="T73" fmla="*/ T72 w 1620"/>
                                  <a:gd name="T74" fmla="+- 0 596 102"/>
                                  <a:gd name="T75" fmla="*/ 596 h 900"/>
                                  <a:gd name="T76" fmla="+- 0 6135 5071"/>
                                  <a:gd name="T77" fmla="*/ T76 w 1620"/>
                                  <a:gd name="T78" fmla="+- 0 531 102"/>
                                  <a:gd name="T79" fmla="*/ 531 h 900"/>
                                  <a:gd name="T80" fmla="+- 0 6091 5071"/>
                                  <a:gd name="T81" fmla="*/ T80 w 1620"/>
                                  <a:gd name="T82" fmla="+- 0 484 102"/>
                                  <a:gd name="T83" fmla="*/ 484 h 900"/>
                                  <a:gd name="T84" fmla="+- 0 6028 5071"/>
                                  <a:gd name="T85" fmla="*/ T84 w 1620"/>
                                  <a:gd name="T86" fmla="+- 0 462 102"/>
                                  <a:gd name="T87" fmla="*/ 462 h 900"/>
                                  <a:gd name="T88" fmla="+- 0 5071 5071"/>
                                  <a:gd name="T89" fmla="*/ T88 w 1620"/>
                                  <a:gd name="T90" fmla="+- 0 462 102"/>
                                  <a:gd name="T91" fmla="*/ 462 h 900"/>
                                  <a:gd name="T92" fmla="+- 0 5071 5071"/>
                                  <a:gd name="T93" fmla="*/ T92 w 1620"/>
                                  <a:gd name="T94" fmla="+- 0 102 102"/>
                                  <a:gd name="T95" fmla="*/ 102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20" h="900">
                                    <a:moveTo>
                                      <a:pt x="0" y="0"/>
                                    </a:moveTo>
                                    <a:lnTo>
                                      <a:pt x="946" y="0"/>
                                    </a:lnTo>
                                    <a:lnTo>
                                      <a:pt x="986" y="1"/>
                                    </a:lnTo>
                                    <a:lnTo>
                                      <a:pt x="1065" y="14"/>
                                    </a:lnTo>
                                    <a:lnTo>
                                      <a:pt x="1138" y="38"/>
                                    </a:lnTo>
                                    <a:lnTo>
                                      <a:pt x="1206" y="74"/>
                                    </a:lnTo>
                                    <a:lnTo>
                                      <a:pt x="1268" y="118"/>
                                    </a:lnTo>
                                    <a:lnTo>
                                      <a:pt x="1321" y="172"/>
                                    </a:lnTo>
                                    <a:lnTo>
                                      <a:pt x="1366" y="233"/>
                                    </a:lnTo>
                                    <a:lnTo>
                                      <a:pt x="1401" y="301"/>
                                    </a:lnTo>
                                    <a:lnTo>
                                      <a:pt x="1426" y="375"/>
                                    </a:lnTo>
                                    <a:lnTo>
                                      <a:pt x="1439" y="453"/>
                                    </a:lnTo>
                                    <a:lnTo>
                                      <a:pt x="1440" y="494"/>
                                    </a:lnTo>
                                    <a:lnTo>
                                      <a:pt x="1440" y="720"/>
                                    </a:lnTo>
                                    <a:lnTo>
                                      <a:pt x="1620" y="720"/>
                                    </a:lnTo>
                                    <a:lnTo>
                                      <a:pt x="1260" y="900"/>
                                    </a:lnTo>
                                    <a:lnTo>
                                      <a:pt x="900" y="720"/>
                                    </a:lnTo>
                                    <a:lnTo>
                                      <a:pt x="1080" y="720"/>
                                    </a:lnTo>
                                    <a:lnTo>
                                      <a:pt x="1080" y="494"/>
                                    </a:lnTo>
                                    <a:lnTo>
                                      <a:pt x="1064" y="429"/>
                                    </a:lnTo>
                                    <a:lnTo>
                                      <a:pt x="1020" y="382"/>
                                    </a:lnTo>
                                    <a:lnTo>
                                      <a:pt x="957" y="360"/>
                                    </a:lnTo>
                                    <a:lnTo>
                                      <a:pt x="0" y="360"/>
                                    </a:lnTo>
                                    <a:lnTo>
                                      <a:pt x="0" y="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 name="Group 25"/>
                        <wpg:cNvGrpSpPr>
                          <a:grpSpLocks/>
                        </wpg:cNvGrpSpPr>
                        <wpg:grpSpPr bwMode="auto">
                          <a:xfrm>
                            <a:off x="403698" y="95847"/>
                            <a:ext cx="914400" cy="656590"/>
                            <a:chOff x="403698" y="95847"/>
                            <a:chExt cx="1440" cy="1034"/>
                          </a:xfrm>
                        </wpg:grpSpPr>
                        <wpg:grpSp>
                          <wpg:cNvPr id="26" name="Group 26"/>
                          <wpg:cNvGrpSpPr>
                            <a:grpSpLocks/>
                          </wpg:cNvGrpSpPr>
                          <wpg:grpSpPr bwMode="auto">
                            <a:xfrm>
                              <a:off x="403698" y="95847"/>
                              <a:ext cx="1440" cy="1034"/>
                              <a:chOff x="403698" y="95847"/>
                              <a:chExt cx="1440" cy="1034"/>
                            </a:xfrm>
                          </wpg:grpSpPr>
                          <wps:wsp>
                            <wps:cNvPr id="27" name="Freeform 27"/>
                            <wps:cNvSpPr>
                              <a:spLocks/>
                            </wps:cNvSpPr>
                            <wps:spPr bwMode="auto">
                              <a:xfrm>
                                <a:off x="403698" y="95847"/>
                                <a:ext cx="1440" cy="1034"/>
                              </a:xfrm>
                              <a:custGeom>
                                <a:avLst/>
                                <a:gdLst>
                                  <a:gd name="T0" fmla="+- 0 3089 1829"/>
                                  <a:gd name="T1" fmla="*/ T0 w 1440"/>
                                  <a:gd name="T2" fmla="+- 0 -78 -78"/>
                                  <a:gd name="T3" fmla="*/ -78 h 1034"/>
                                  <a:gd name="T4" fmla="+- 0 3089 1829"/>
                                  <a:gd name="T5" fmla="*/ T4 w 1440"/>
                                  <a:gd name="T6" fmla="+- 0 102 -78"/>
                                  <a:gd name="T7" fmla="*/ 102 h 1034"/>
                                  <a:gd name="T8" fmla="+- 0 2323 1829"/>
                                  <a:gd name="T9" fmla="*/ T8 w 1440"/>
                                  <a:gd name="T10" fmla="+- 0 102 -78"/>
                                  <a:gd name="T11" fmla="*/ 102 h 1034"/>
                                  <a:gd name="T12" fmla="+- 0 2283 1829"/>
                                  <a:gd name="T13" fmla="*/ T12 w 1440"/>
                                  <a:gd name="T14" fmla="+- 0 103 -78"/>
                                  <a:gd name="T15" fmla="*/ 103 h 1034"/>
                                  <a:gd name="T16" fmla="+- 0 2204 1829"/>
                                  <a:gd name="T17" fmla="*/ T16 w 1440"/>
                                  <a:gd name="T18" fmla="+- 0 116 -78"/>
                                  <a:gd name="T19" fmla="*/ 116 h 1034"/>
                                  <a:gd name="T20" fmla="+- 0 2131 1829"/>
                                  <a:gd name="T21" fmla="*/ T20 w 1440"/>
                                  <a:gd name="T22" fmla="+- 0 140 -78"/>
                                  <a:gd name="T23" fmla="*/ 140 h 1034"/>
                                  <a:gd name="T24" fmla="+- 0 2063 1829"/>
                                  <a:gd name="T25" fmla="*/ T24 w 1440"/>
                                  <a:gd name="T26" fmla="+- 0 176 -78"/>
                                  <a:gd name="T27" fmla="*/ 176 h 1034"/>
                                  <a:gd name="T28" fmla="+- 0 2001 1829"/>
                                  <a:gd name="T29" fmla="*/ T28 w 1440"/>
                                  <a:gd name="T30" fmla="+- 0 220 -78"/>
                                  <a:gd name="T31" fmla="*/ 220 h 1034"/>
                                  <a:gd name="T32" fmla="+- 0 1948 1829"/>
                                  <a:gd name="T33" fmla="*/ T32 w 1440"/>
                                  <a:gd name="T34" fmla="+- 0 274 -78"/>
                                  <a:gd name="T35" fmla="*/ 274 h 1034"/>
                                  <a:gd name="T36" fmla="+- 0 1903 1829"/>
                                  <a:gd name="T37" fmla="*/ T36 w 1440"/>
                                  <a:gd name="T38" fmla="+- 0 335 -78"/>
                                  <a:gd name="T39" fmla="*/ 335 h 1034"/>
                                  <a:gd name="T40" fmla="+- 0 1868 1829"/>
                                  <a:gd name="T41" fmla="*/ T40 w 1440"/>
                                  <a:gd name="T42" fmla="+- 0 403 -78"/>
                                  <a:gd name="T43" fmla="*/ 403 h 1034"/>
                                  <a:gd name="T44" fmla="+- 0 1843 1829"/>
                                  <a:gd name="T45" fmla="*/ T44 w 1440"/>
                                  <a:gd name="T46" fmla="+- 0 477 -78"/>
                                  <a:gd name="T47" fmla="*/ 477 h 1034"/>
                                  <a:gd name="T48" fmla="+- 0 1830 1829"/>
                                  <a:gd name="T49" fmla="*/ T48 w 1440"/>
                                  <a:gd name="T50" fmla="+- 0 555 -78"/>
                                  <a:gd name="T51" fmla="*/ 555 h 1034"/>
                                  <a:gd name="T52" fmla="+- 0 1829 1829"/>
                                  <a:gd name="T53" fmla="*/ T52 w 1440"/>
                                  <a:gd name="T54" fmla="+- 0 596 -78"/>
                                  <a:gd name="T55" fmla="*/ 596 h 1034"/>
                                  <a:gd name="T56" fmla="+- 0 1829 1829"/>
                                  <a:gd name="T57" fmla="*/ T56 w 1440"/>
                                  <a:gd name="T58" fmla="+- 0 956 -78"/>
                                  <a:gd name="T59" fmla="*/ 956 h 1034"/>
                                  <a:gd name="T60" fmla="+- 0 2189 1829"/>
                                  <a:gd name="T61" fmla="*/ T60 w 1440"/>
                                  <a:gd name="T62" fmla="+- 0 956 -78"/>
                                  <a:gd name="T63" fmla="*/ 956 h 1034"/>
                                  <a:gd name="T64" fmla="+- 0 2189 1829"/>
                                  <a:gd name="T65" fmla="*/ T64 w 1440"/>
                                  <a:gd name="T66" fmla="+- 0 584 -78"/>
                                  <a:gd name="T67" fmla="*/ 584 h 1034"/>
                                  <a:gd name="T68" fmla="+- 0 2193 1829"/>
                                  <a:gd name="T69" fmla="*/ T68 w 1440"/>
                                  <a:gd name="T70" fmla="+- 0 562 -78"/>
                                  <a:gd name="T71" fmla="*/ 562 h 1034"/>
                                  <a:gd name="T72" fmla="+- 0 2224 1829"/>
                                  <a:gd name="T73" fmla="*/ T72 w 1440"/>
                                  <a:gd name="T74" fmla="+- 0 505 -78"/>
                                  <a:gd name="T75" fmla="*/ 505 h 1034"/>
                                  <a:gd name="T76" fmla="+- 0 2279 1829"/>
                                  <a:gd name="T77" fmla="*/ T76 w 1440"/>
                                  <a:gd name="T78" fmla="+- 0 469 -78"/>
                                  <a:gd name="T79" fmla="*/ 469 h 1034"/>
                                  <a:gd name="T80" fmla="+- 0 2323 1829"/>
                                  <a:gd name="T81" fmla="*/ T80 w 1440"/>
                                  <a:gd name="T82" fmla="+- 0 462 -78"/>
                                  <a:gd name="T83" fmla="*/ 462 h 1034"/>
                                  <a:gd name="T84" fmla="+- 0 3179 1829"/>
                                  <a:gd name="T85" fmla="*/ T84 w 1440"/>
                                  <a:gd name="T86" fmla="+- 0 462 -78"/>
                                  <a:gd name="T87" fmla="*/ 462 h 1034"/>
                                  <a:gd name="T88" fmla="+- 0 3269 1829"/>
                                  <a:gd name="T89" fmla="*/ T88 w 1440"/>
                                  <a:gd name="T90" fmla="+- 0 282 -78"/>
                                  <a:gd name="T91" fmla="*/ 282 h 1034"/>
                                  <a:gd name="T92" fmla="+- 0 3089 1829"/>
                                  <a:gd name="T93" fmla="*/ T92 w 1440"/>
                                  <a:gd name="T94" fmla="+- 0 -78 -78"/>
                                  <a:gd name="T95" fmla="*/ -78 h 10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4">
                                    <a:moveTo>
                                      <a:pt x="1260" y="0"/>
                                    </a:moveTo>
                                    <a:lnTo>
                                      <a:pt x="1260" y="180"/>
                                    </a:lnTo>
                                    <a:lnTo>
                                      <a:pt x="494" y="180"/>
                                    </a:lnTo>
                                    <a:lnTo>
                                      <a:pt x="454" y="181"/>
                                    </a:lnTo>
                                    <a:lnTo>
                                      <a:pt x="375" y="194"/>
                                    </a:lnTo>
                                    <a:lnTo>
                                      <a:pt x="302" y="218"/>
                                    </a:lnTo>
                                    <a:lnTo>
                                      <a:pt x="234" y="254"/>
                                    </a:lnTo>
                                    <a:lnTo>
                                      <a:pt x="172" y="298"/>
                                    </a:lnTo>
                                    <a:lnTo>
                                      <a:pt x="119" y="352"/>
                                    </a:lnTo>
                                    <a:lnTo>
                                      <a:pt x="74" y="413"/>
                                    </a:lnTo>
                                    <a:lnTo>
                                      <a:pt x="39" y="481"/>
                                    </a:lnTo>
                                    <a:lnTo>
                                      <a:pt x="14" y="555"/>
                                    </a:lnTo>
                                    <a:lnTo>
                                      <a:pt x="1" y="633"/>
                                    </a:lnTo>
                                    <a:lnTo>
                                      <a:pt x="0" y="674"/>
                                    </a:lnTo>
                                    <a:lnTo>
                                      <a:pt x="0" y="1034"/>
                                    </a:lnTo>
                                    <a:lnTo>
                                      <a:pt x="360" y="1034"/>
                                    </a:lnTo>
                                    <a:lnTo>
                                      <a:pt x="360" y="662"/>
                                    </a:lnTo>
                                    <a:lnTo>
                                      <a:pt x="364" y="640"/>
                                    </a:lnTo>
                                    <a:lnTo>
                                      <a:pt x="395" y="583"/>
                                    </a:lnTo>
                                    <a:lnTo>
                                      <a:pt x="450" y="547"/>
                                    </a:lnTo>
                                    <a:lnTo>
                                      <a:pt x="494" y="540"/>
                                    </a:lnTo>
                                    <a:lnTo>
                                      <a:pt x="1350" y="540"/>
                                    </a:lnTo>
                                    <a:lnTo>
                                      <a:pt x="1440" y="360"/>
                                    </a:lnTo>
                                    <a:lnTo>
                                      <a:pt x="126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8"/>
                            <wps:cNvSpPr>
                              <a:spLocks/>
                            </wps:cNvSpPr>
                            <wps:spPr bwMode="auto">
                              <a:xfrm>
                                <a:off x="403698" y="95847"/>
                                <a:ext cx="1440" cy="1034"/>
                              </a:xfrm>
                              <a:custGeom>
                                <a:avLst/>
                                <a:gdLst>
                                  <a:gd name="T0" fmla="+- 0 3179 1829"/>
                                  <a:gd name="T1" fmla="*/ T0 w 1440"/>
                                  <a:gd name="T2" fmla="+- 0 462 -78"/>
                                  <a:gd name="T3" fmla="*/ 462 h 1034"/>
                                  <a:gd name="T4" fmla="+- 0 3089 1829"/>
                                  <a:gd name="T5" fmla="*/ T4 w 1440"/>
                                  <a:gd name="T6" fmla="+- 0 462 -78"/>
                                  <a:gd name="T7" fmla="*/ 462 h 1034"/>
                                  <a:gd name="T8" fmla="+- 0 3089 1829"/>
                                  <a:gd name="T9" fmla="*/ T8 w 1440"/>
                                  <a:gd name="T10" fmla="+- 0 642 -78"/>
                                  <a:gd name="T11" fmla="*/ 642 h 1034"/>
                                  <a:gd name="T12" fmla="+- 0 3179 1829"/>
                                  <a:gd name="T13" fmla="*/ T12 w 1440"/>
                                  <a:gd name="T14" fmla="+- 0 462 -78"/>
                                  <a:gd name="T15" fmla="*/ 462 h 1034"/>
                                </a:gdLst>
                                <a:ahLst/>
                                <a:cxnLst>
                                  <a:cxn ang="0">
                                    <a:pos x="T1" y="T3"/>
                                  </a:cxn>
                                  <a:cxn ang="0">
                                    <a:pos x="T5" y="T7"/>
                                  </a:cxn>
                                  <a:cxn ang="0">
                                    <a:pos x="T9" y="T11"/>
                                  </a:cxn>
                                  <a:cxn ang="0">
                                    <a:pos x="T13" y="T15"/>
                                  </a:cxn>
                                </a:cxnLst>
                                <a:rect l="0" t="0" r="r" b="b"/>
                                <a:pathLst>
                                  <a:path w="1440" h="1034">
                                    <a:moveTo>
                                      <a:pt x="1350" y="540"/>
                                    </a:moveTo>
                                    <a:lnTo>
                                      <a:pt x="1260" y="540"/>
                                    </a:lnTo>
                                    <a:lnTo>
                                      <a:pt x="1260" y="720"/>
                                    </a:lnTo>
                                    <a:lnTo>
                                      <a:pt x="1350" y="54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9"/>
                          <wpg:cNvGrpSpPr>
                            <a:grpSpLocks/>
                          </wpg:cNvGrpSpPr>
                          <wpg:grpSpPr bwMode="auto">
                            <a:xfrm>
                              <a:off x="403698" y="95847"/>
                              <a:ext cx="1440" cy="1034"/>
                              <a:chOff x="403698" y="95847"/>
                              <a:chExt cx="1440" cy="1034"/>
                            </a:xfrm>
                          </wpg:grpSpPr>
                          <wps:wsp>
                            <wps:cNvPr id="30" name="Freeform 30"/>
                            <wps:cNvSpPr>
                              <a:spLocks/>
                            </wps:cNvSpPr>
                            <wps:spPr bwMode="auto">
                              <a:xfrm>
                                <a:off x="403698" y="95847"/>
                                <a:ext cx="1440" cy="1034"/>
                              </a:xfrm>
                              <a:custGeom>
                                <a:avLst/>
                                <a:gdLst>
                                  <a:gd name="T0" fmla="+- 0 1829 1829"/>
                                  <a:gd name="T1" fmla="*/ T0 w 1440"/>
                                  <a:gd name="T2" fmla="+- 0 956 -78"/>
                                  <a:gd name="T3" fmla="*/ 956 h 1034"/>
                                  <a:gd name="T4" fmla="+- 0 1829 1829"/>
                                  <a:gd name="T5" fmla="*/ T4 w 1440"/>
                                  <a:gd name="T6" fmla="+- 0 596 -78"/>
                                  <a:gd name="T7" fmla="*/ 596 h 1034"/>
                                  <a:gd name="T8" fmla="+- 0 1830 1829"/>
                                  <a:gd name="T9" fmla="*/ T8 w 1440"/>
                                  <a:gd name="T10" fmla="+- 0 555 -78"/>
                                  <a:gd name="T11" fmla="*/ 555 h 1034"/>
                                  <a:gd name="T12" fmla="+- 0 1843 1829"/>
                                  <a:gd name="T13" fmla="*/ T12 w 1440"/>
                                  <a:gd name="T14" fmla="+- 0 477 -78"/>
                                  <a:gd name="T15" fmla="*/ 477 h 1034"/>
                                  <a:gd name="T16" fmla="+- 0 1868 1829"/>
                                  <a:gd name="T17" fmla="*/ T16 w 1440"/>
                                  <a:gd name="T18" fmla="+- 0 403 -78"/>
                                  <a:gd name="T19" fmla="*/ 403 h 1034"/>
                                  <a:gd name="T20" fmla="+- 0 1903 1829"/>
                                  <a:gd name="T21" fmla="*/ T20 w 1440"/>
                                  <a:gd name="T22" fmla="+- 0 335 -78"/>
                                  <a:gd name="T23" fmla="*/ 335 h 1034"/>
                                  <a:gd name="T24" fmla="+- 0 1948 1829"/>
                                  <a:gd name="T25" fmla="*/ T24 w 1440"/>
                                  <a:gd name="T26" fmla="+- 0 274 -78"/>
                                  <a:gd name="T27" fmla="*/ 274 h 1034"/>
                                  <a:gd name="T28" fmla="+- 0 2001 1829"/>
                                  <a:gd name="T29" fmla="*/ T28 w 1440"/>
                                  <a:gd name="T30" fmla="+- 0 220 -78"/>
                                  <a:gd name="T31" fmla="*/ 220 h 1034"/>
                                  <a:gd name="T32" fmla="+- 0 2063 1829"/>
                                  <a:gd name="T33" fmla="*/ T32 w 1440"/>
                                  <a:gd name="T34" fmla="+- 0 176 -78"/>
                                  <a:gd name="T35" fmla="*/ 176 h 1034"/>
                                  <a:gd name="T36" fmla="+- 0 2131 1829"/>
                                  <a:gd name="T37" fmla="*/ T36 w 1440"/>
                                  <a:gd name="T38" fmla="+- 0 140 -78"/>
                                  <a:gd name="T39" fmla="*/ 140 h 1034"/>
                                  <a:gd name="T40" fmla="+- 0 2204 1829"/>
                                  <a:gd name="T41" fmla="*/ T40 w 1440"/>
                                  <a:gd name="T42" fmla="+- 0 116 -78"/>
                                  <a:gd name="T43" fmla="*/ 116 h 1034"/>
                                  <a:gd name="T44" fmla="+- 0 2283 1829"/>
                                  <a:gd name="T45" fmla="*/ T44 w 1440"/>
                                  <a:gd name="T46" fmla="+- 0 103 -78"/>
                                  <a:gd name="T47" fmla="*/ 103 h 1034"/>
                                  <a:gd name="T48" fmla="+- 0 2323 1829"/>
                                  <a:gd name="T49" fmla="*/ T48 w 1440"/>
                                  <a:gd name="T50" fmla="+- 0 102 -78"/>
                                  <a:gd name="T51" fmla="*/ 102 h 1034"/>
                                  <a:gd name="T52" fmla="+- 0 3089 1829"/>
                                  <a:gd name="T53" fmla="*/ T52 w 1440"/>
                                  <a:gd name="T54" fmla="+- 0 102 -78"/>
                                  <a:gd name="T55" fmla="*/ 102 h 1034"/>
                                  <a:gd name="T56" fmla="+- 0 3089 1829"/>
                                  <a:gd name="T57" fmla="*/ T56 w 1440"/>
                                  <a:gd name="T58" fmla="+- 0 -78 -78"/>
                                  <a:gd name="T59" fmla="*/ -78 h 1034"/>
                                  <a:gd name="T60" fmla="+- 0 3269 1829"/>
                                  <a:gd name="T61" fmla="*/ T60 w 1440"/>
                                  <a:gd name="T62" fmla="+- 0 282 -78"/>
                                  <a:gd name="T63" fmla="*/ 282 h 1034"/>
                                  <a:gd name="T64" fmla="+- 0 3089 1829"/>
                                  <a:gd name="T65" fmla="*/ T64 w 1440"/>
                                  <a:gd name="T66" fmla="+- 0 642 -78"/>
                                  <a:gd name="T67" fmla="*/ 642 h 1034"/>
                                  <a:gd name="T68" fmla="+- 0 3089 1829"/>
                                  <a:gd name="T69" fmla="*/ T68 w 1440"/>
                                  <a:gd name="T70" fmla="+- 0 462 -78"/>
                                  <a:gd name="T71" fmla="*/ 462 h 1034"/>
                                  <a:gd name="T72" fmla="+- 0 2323 1829"/>
                                  <a:gd name="T73" fmla="*/ T72 w 1440"/>
                                  <a:gd name="T74" fmla="+- 0 462 -78"/>
                                  <a:gd name="T75" fmla="*/ 462 h 1034"/>
                                  <a:gd name="T76" fmla="+- 0 2258 1829"/>
                                  <a:gd name="T77" fmla="*/ T76 w 1440"/>
                                  <a:gd name="T78" fmla="+- 0 478 -78"/>
                                  <a:gd name="T79" fmla="*/ 478 h 1034"/>
                                  <a:gd name="T80" fmla="+- 0 2211 1829"/>
                                  <a:gd name="T81" fmla="*/ T80 w 1440"/>
                                  <a:gd name="T82" fmla="+- 0 522 -78"/>
                                  <a:gd name="T83" fmla="*/ 522 h 1034"/>
                                  <a:gd name="T84" fmla="+- 0 2189 1829"/>
                                  <a:gd name="T85" fmla="*/ T84 w 1440"/>
                                  <a:gd name="T86" fmla="+- 0 584 -78"/>
                                  <a:gd name="T87" fmla="*/ 584 h 1034"/>
                                  <a:gd name="T88" fmla="+- 0 2189 1829"/>
                                  <a:gd name="T89" fmla="*/ T88 w 1440"/>
                                  <a:gd name="T90" fmla="+- 0 956 -78"/>
                                  <a:gd name="T91" fmla="*/ 956 h 1034"/>
                                  <a:gd name="T92" fmla="+- 0 1829 1829"/>
                                  <a:gd name="T93" fmla="*/ T92 w 1440"/>
                                  <a:gd name="T94" fmla="+- 0 956 -78"/>
                                  <a:gd name="T95" fmla="*/ 956 h 10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4">
                                    <a:moveTo>
                                      <a:pt x="0" y="1034"/>
                                    </a:moveTo>
                                    <a:lnTo>
                                      <a:pt x="0" y="674"/>
                                    </a:lnTo>
                                    <a:lnTo>
                                      <a:pt x="1" y="633"/>
                                    </a:lnTo>
                                    <a:lnTo>
                                      <a:pt x="14" y="555"/>
                                    </a:lnTo>
                                    <a:lnTo>
                                      <a:pt x="39" y="481"/>
                                    </a:lnTo>
                                    <a:lnTo>
                                      <a:pt x="74" y="413"/>
                                    </a:lnTo>
                                    <a:lnTo>
                                      <a:pt x="119" y="352"/>
                                    </a:lnTo>
                                    <a:lnTo>
                                      <a:pt x="172" y="298"/>
                                    </a:lnTo>
                                    <a:lnTo>
                                      <a:pt x="234" y="254"/>
                                    </a:lnTo>
                                    <a:lnTo>
                                      <a:pt x="302" y="218"/>
                                    </a:lnTo>
                                    <a:lnTo>
                                      <a:pt x="375" y="194"/>
                                    </a:lnTo>
                                    <a:lnTo>
                                      <a:pt x="454" y="181"/>
                                    </a:lnTo>
                                    <a:lnTo>
                                      <a:pt x="494" y="180"/>
                                    </a:lnTo>
                                    <a:lnTo>
                                      <a:pt x="1260" y="180"/>
                                    </a:lnTo>
                                    <a:lnTo>
                                      <a:pt x="1260" y="0"/>
                                    </a:lnTo>
                                    <a:lnTo>
                                      <a:pt x="1440" y="360"/>
                                    </a:lnTo>
                                    <a:lnTo>
                                      <a:pt x="1260" y="720"/>
                                    </a:lnTo>
                                    <a:lnTo>
                                      <a:pt x="1260" y="540"/>
                                    </a:lnTo>
                                    <a:lnTo>
                                      <a:pt x="494" y="540"/>
                                    </a:lnTo>
                                    <a:lnTo>
                                      <a:pt x="429" y="556"/>
                                    </a:lnTo>
                                    <a:lnTo>
                                      <a:pt x="382" y="600"/>
                                    </a:lnTo>
                                    <a:lnTo>
                                      <a:pt x="360" y="662"/>
                                    </a:lnTo>
                                    <a:lnTo>
                                      <a:pt x="360" y="1034"/>
                                    </a:lnTo>
                                    <a:lnTo>
                                      <a:pt x="0" y="1034"/>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31" name="AutoShape 47"/>
                        <wps:cNvSpPr>
                          <a:spLocks noChangeArrowheads="1"/>
                        </wps:cNvSpPr>
                        <wps:spPr bwMode="auto">
                          <a:xfrm>
                            <a:off x="1431170" y="932036"/>
                            <a:ext cx="997323" cy="639762"/>
                          </a:xfrm>
                          <a:prstGeom prst="flowChartAlternateProcess">
                            <a:avLst/>
                          </a:prstGeom>
                          <a:solidFill>
                            <a:srgbClr val="FFFFFF"/>
                          </a:solidFill>
                          <a:ln w="9525">
                            <a:solidFill>
                              <a:srgbClr val="000000"/>
                            </a:solidFill>
                            <a:miter lim="800000"/>
                            <a:headEnd/>
                            <a:tailEnd/>
                          </a:ln>
                        </wps:spPr>
                        <wps:txbx>
                          <w:txbxContent>
                            <w:p w14:paraId="79C001A5" w14:textId="77777777" w:rsidR="009D7F77" w:rsidRPr="0037491A" w:rsidRDefault="009D7F77" w:rsidP="00342891">
                              <w:pPr>
                                <w:pStyle w:val="NormalWeb"/>
                                <w:kinsoku w:val="0"/>
                                <w:overflowPunct w:val="0"/>
                                <w:spacing w:before="0" w:beforeAutospacing="0" w:after="0" w:afterAutospacing="0"/>
                                <w:jc w:val="center"/>
                                <w:textAlignment w:val="baseline"/>
                              </w:pPr>
                              <w:r w:rsidRPr="0037491A">
                                <w:rPr>
                                  <w:rFonts w:cs="Arial"/>
                                  <w:color w:val="000000"/>
                                  <w:kern w:val="24"/>
                                  <w:sz w:val="20"/>
                                </w:rPr>
                                <w:t>EVENTS</w:t>
                              </w:r>
                            </w:p>
                            <w:p w14:paraId="560C0A54" w14:textId="77777777" w:rsidR="009D7F77" w:rsidRPr="0037491A" w:rsidRDefault="009D7F77" w:rsidP="00342891">
                              <w:pPr>
                                <w:pStyle w:val="NormalWeb"/>
                                <w:kinsoku w:val="0"/>
                                <w:overflowPunct w:val="0"/>
                                <w:spacing w:before="0" w:beforeAutospacing="0" w:after="0" w:afterAutospacing="0"/>
                                <w:jc w:val="center"/>
                                <w:textAlignment w:val="baseline"/>
                                <w:rPr>
                                  <w:sz w:val="18"/>
                                  <w:szCs w:val="20"/>
                                </w:rPr>
                              </w:pPr>
                              <w:r w:rsidRPr="0037491A">
                                <w:rPr>
                                  <w:rFonts w:cs="Arial"/>
                                  <w:color w:val="000000"/>
                                  <w:kern w:val="24"/>
                                  <w:sz w:val="20"/>
                                </w:rPr>
                                <w:t>&amp;</w:t>
                              </w:r>
                            </w:p>
                            <w:p w14:paraId="26F52E3B" w14:textId="77777777" w:rsidR="009D7F77" w:rsidRPr="0037491A" w:rsidRDefault="009D7F77" w:rsidP="00342891">
                              <w:pPr>
                                <w:pStyle w:val="NormalWeb"/>
                                <w:kinsoku w:val="0"/>
                                <w:overflowPunct w:val="0"/>
                                <w:spacing w:before="0" w:beforeAutospacing="0" w:after="0" w:afterAutospacing="0"/>
                                <w:jc w:val="center"/>
                                <w:textAlignment w:val="baseline"/>
                                <w:rPr>
                                  <w:sz w:val="20"/>
                                </w:rPr>
                              </w:pPr>
                              <w:r w:rsidRPr="0037491A">
                                <w:rPr>
                                  <w:rFonts w:cs="Arial"/>
                                  <w:color w:val="000000"/>
                                  <w:kern w:val="24"/>
                                  <w:sz w:val="20"/>
                                </w:rPr>
                                <w:t>EXERCISES</w:t>
                              </w:r>
                            </w:p>
                          </w:txbxContent>
                        </wps:txbx>
                        <wps:bodyPr vert="horz" wrap="square" lIns="91440" tIns="45720" rIns="91440" bIns="45720" numCol="1" anchor="t" anchorCtr="0" compatLnSpc="1">
                          <a:prstTxWarp prst="textNoShape">
                            <a:avLst/>
                          </a:prstTxWarp>
                        </wps:bodyPr>
                      </wps:wsp>
                      <wps:wsp>
                        <wps:cNvPr id="32" name="Rectangle 32"/>
                        <wps:cNvSpPr/>
                        <wps:spPr>
                          <a:xfrm>
                            <a:off x="1431170" y="0"/>
                            <a:ext cx="1049756" cy="687070"/>
                          </a:xfrm>
                          <a:prstGeom prst="rect">
                            <a:avLst/>
                          </a:prstGeom>
                          <a:noFill/>
                          <a:ln w="3175" cap="flat" cmpd="sng" algn="ctr">
                            <a:solidFill>
                              <a:sysClr val="windowText" lastClr="000000"/>
                            </a:solidFill>
                            <a:prstDash val="solid"/>
                          </a:ln>
                          <a:effectLst/>
                        </wps:spPr>
                        <wps:txbx>
                          <w:txbxContent>
                            <w:p w14:paraId="120404A7" w14:textId="77777777" w:rsidR="009D7F77" w:rsidRPr="0037491A" w:rsidRDefault="009D7F77" w:rsidP="00342891">
                              <w:pPr>
                                <w:pStyle w:val="NormalWeb"/>
                                <w:spacing w:before="0" w:beforeAutospacing="0" w:after="0" w:afterAutospacing="0"/>
                                <w:jc w:val="center"/>
                              </w:pPr>
                              <w:r w:rsidRPr="0037491A">
                                <w:rPr>
                                  <w:color w:val="000000"/>
                                  <w:kern w:val="24"/>
                                  <w:sz w:val="20"/>
                                </w:rPr>
                                <w:t>Create / Update Plans and Procedures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1AC102FA" id="Group 79" o:spid="_x0000_s1026" style="position:absolute;left:0;text-align:left;margin-left:98.25pt;margin-top:22.55pt;width:299.65pt;height:193.9pt;z-index:251659264;mso-width-relative:margin" coordsize="38057,24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">
                <v:rect id="Rectangle 4" o:spid="_x0000_s1027" style="position:absolute;left:14311;top:17756;width:10498;height:6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" filled="f" strokecolor="windowText" strokeweight=".25pt">
                  <v:textbox>
                    <w:txbxContent>
                      <w:p w14:paraId="636F112C" w14:textId="77777777" w:rsidR="009D7F77" w:rsidRPr="0037491A" w:rsidRDefault="009D7F77" w:rsidP="00342891">
                        <w:pPr>
                          <w:pStyle w:val="NormalWeb"/>
                          <w:spacing w:before="0" w:beforeAutospacing="0" w:after="0" w:afterAutospacing="0"/>
                          <w:jc w:val="center"/>
                          <w:rPr>
                            <w:color w:val="000000"/>
                            <w:kern w:val="24"/>
                            <w:sz w:val="20"/>
                          </w:rPr>
                        </w:pPr>
                        <w:r w:rsidRPr="0037491A">
                          <w:rPr>
                            <w:color w:val="000000"/>
                            <w:kern w:val="24"/>
                            <w:sz w:val="20"/>
                          </w:rPr>
                          <w:t xml:space="preserve">Exercise on </w:t>
                        </w:r>
                      </w:p>
                      <w:p w14:paraId="36F2A21F" w14:textId="77777777" w:rsidR="009D7F77" w:rsidRPr="0037491A" w:rsidRDefault="009D7F77" w:rsidP="00342891">
                        <w:pPr>
                          <w:pStyle w:val="NormalWeb"/>
                          <w:spacing w:before="0" w:beforeAutospacing="0" w:after="0" w:afterAutospacing="0"/>
                          <w:jc w:val="center"/>
                        </w:pPr>
                        <w:r w:rsidRPr="0037491A">
                          <w:rPr>
                            <w:color w:val="000000"/>
                            <w:kern w:val="24"/>
                            <w:sz w:val="20"/>
                          </w:rPr>
                          <w:t>the Training</w:t>
                        </w:r>
                      </w:p>
                    </w:txbxContent>
                  </v:textbox>
                </v:rect>
                <v:rect id="Rectangle 5" o:spid="_x0000_s1028" style="position:absolute;left:27560;top:8896;width:10497;height:6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" filled="f" strokecolor="windowText" strokeweight=".25pt">
                  <v:textbox>
                    <w:txbxContent>
                      <w:p w14:paraId="2C1C3ABC" w14:textId="77777777" w:rsidR="009D7F77" w:rsidRPr="0037491A" w:rsidRDefault="009D7F77" w:rsidP="00342891">
                        <w:pPr>
                          <w:pStyle w:val="NormalWeb"/>
                          <w:spacing w:before="0" w:beforeAutospacing="0" w:after="0" w:afterAutospacing="0"/>
                          <w:jc w:val="center"/>
                        </w:pPr>
                        <w:r w:rsidRPr="0037491A">
                          <w:rPr>
                            <w:color w:val="000000"/>
                            <w:kern w:val="24"/>
                            <w:sz w:val="20"/>
                          </w:rPr>
                          <w:t>Training on Plans and Procedures</w:t>
                        </w:r>
                      </w:p>
                    </w:txbxContent>
                  </v:textbox>
                </v:rect>
                <v:rect id="Rectangle 6" o:spid="_x0000_s1029" style="position:absolute;top:8896;width:10763;height:6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" filled="f" strokecolor="windowText" strokeweight=".25pt">
                  <v:textbox>
                    <w:txbxContent>
                      <w:p w14:paraId="49D3E232" w14:textId="77777777" w:rsidR="009D7F77" w:rsidRPr="0037491A" w:rsidRDefault="009D7F77" w:rsidP="00342891">
                        <w:pPr>
                          <w:pStyle w:val="NormalWeb"/>
                          <w:spacing w:before="0" w:beforeAutospacing="0" w:after="0" w:afterAutospacing="0"/>
                          <w:jc w:val="center"/>
                        </w:pPr>
                        <w:r w:rsidRPr="0037491A">
                          <w:rPr>
                            <w:color w:val="000000"/>
                            <w:kern w:val="24"/>
                            <w:sz w:val="20"/>
                          </w:rPr>
                          <w:t>Create / Update Apply Lessons Learned</w:t>
                        </w:r>
                      </w:p>
                    </w:txbxContent>
                  </v:textbox>
                </v:rect>
                <v:group id="Group 7" o:spid="_x0000_s1030" style="position:absolute;left:2893;top:16655;width:10287;height:5715" coordorigin="2893,16655"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1" style="position:absolute;left:2893;top:16655;width:17;height:9" coordorigin="2893,16655"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9" o:spid="_x0000_s1032" style="position:absolute;left:2893;top:16655;width:17;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" path="m540,180r-360,l180,406r6,80l205,562r30,71l275,698r49,57l382,805r65,40l518,875r76,19l674,900r946,l1620,540,663,539r-23,-3l583,504,547,450r-7,-44l540,180e" fillcolor="#dde1cd" stroked="f">
                      <v:path arrowok="t" o:connecttype="custom" o:connectlocs="540,-256;180,-256;180,-30;186,50;205,126;235,197;275,262;324,319;382,369;447,409;518,439;594,458;674,464;1620,464;1620,104;663,103;640,100;583,68;547,14;540,-30;540,-256" o:connectangles="0,0,0,0,0,0,0,0,0,0,0,0,0,0,0,0,0,0,0,0,0"/>
                    </v:shape>
                    <v:shape id="Freeform 10" o:spid="_x0000_s1033" style="position:absolute;left:2893;top:16655;width:17;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" path="m360,l,180r720,l360,e" fillcolor="#dde1cd" stroked="f">
                      <v:path arrowok="t" o:connecttype="custom" o:connectlocs="360,-436;0,-256;720,-256;360,-436" o:connectangles="0,0,0,0"/>
                    </v:shape>
                  </v:group>
                  <v:group id="Group 11" o:spid="_x0000_s1034" style="position:absolute;left:2893;top:16655;width:17;height:9" coordorigin="2893,16655"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12" o:spid="_x0000_s1035" style="position:absolute;left:2893;top:16655;width:17;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" path="m1620,900r-946,l634,898,555,886,482,861,414,826,352,781,299,728,254,666,219,598,194,525,181,446r-1,-40l180,180,,180,360,,720,180r-180,l540,406r16,64l600,518r63,21l1620,540r,360xe" filled="f" strokeweight=".08469mm">
                      <v:path arrowok="t" o:connecttype="custom" o:connectlocs="1620,464;674,464;634,462;555,450;482,425;414,390;352,345;299,292;254,230;219,162;194,89;181,10;180,-30;180,-256;0,-256;360,-436;720,-256;540,-256;540,-30;556,34;600,82;663,103;1620,104;1620,464" o:connectangles="0,0,0,0,0,0,0,0,0,0,0,0,0,0,0,0,0,0,0,0,0,0,0,0"/>
                    </v:shape>
                  </v:group>
                </v:group>
                <v:group id="Group 13" o:spid="_x0000_s1036" style="position:absolute;left:25087;top:16928;width:9144;height:6585" coordorigin="25087,16928"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037" style="position:absolute;left:25087;top:16928;width:14;height:11" coordorigin="25087,16928"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5" o:spid="_x0000_s1038" style="position:absolute;left:25087;top:16928;width:14;height:11;visibility:visible;mso-wrap-style:square;v-text-anchor:top" coordsize="1440,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" path="m180,317l,677r180,360l180,857r766,l1026,851r76,-19l1173,802r65,-40l1296,712r49,-57l1385,590r30,-71l1421,497r-1241,l180,317e" fillcolor="#dde1cd" stroked="f">
                      <v:path arrowok="t" o:connecttype="custom" o:connectlocs="180,-76;0,284;180,644;180,464;946,464;1026,458;1102,439;1173,409;1238,369;1296,319;1345,262;1385,197;1415,126;1421,104;180,104;180,-76" o:connectangles="0,0,0,0,0,0,0,0,0,0,0,0,0,0,0,0"/>
                    </v:shape>
                    <v:shape id="Freeform 16" o:spid="_x0000_s1039" style="position:absolute;left:25087;top:16928;width:14;height:11;visibility:visible;mso-wrap-style:square;v-text-anchor:top" coordsize="1440,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" path="m1440,l1080,r,374l1076,397r-31,57l990,489r-44,8l1421,497r5,-15l1434,443r5,-40l1440,363,1440,e" fillcolor="#dde1cd" stroked="f">
                      <v:path arrowok="t" o:connecttype="custom" o:connectlocs="1440,-393;1080,-393;1080,-19;1076,4;1045,61;990,96;946,104;1421,104;1426,89;1434,50;1439,10;1440,-30;1440,-393" o:connectangles="0,0,0,0,0,0,0,0,0,0,0,0,0"/>
                    </v:shape>
                  </v:group>
                  <v:group id="Group 17" o:spid="_x0000_s1040" style="position:absolute;left:25087;top:16928;width:14;height:11" coordorigin="25087,16928"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18" o:spid="_x0000_s1041" style="position:absolute;left:25087;top:16928;width:14;height:11;visibility:visible;mso-wrap-style:square;v-text-anchor:top" coordsize="1440,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" path="m1440,r,363l1439,403r-13,79l1401,555r-35,68l1321,685r-53,53l1206,783r-68,35l1065,843r-79,12l946,857r-766,l180,1037,,677,180,317r,180l946,497r65,-17l1058,437r22,-63l1080,r360,xe" filled="f" strokeweight=".08469mm">
                      <v:path arrowok="t" o:connecttype="custom" o:connectlocs="1440,-393;1440,-30;1439,10;1426,89;1401,162;1366,230;1321,292;1268,345;1206,390;1138,425;1065,450;986,462;946,464;180,464;180,644;0,284;180,-76;180,104;946,104;1011,87;1058,44;1080,-19;1080,-393;1440,-393" o:connectangles="0,0,0,0,0,0,0,0,0,0,0,0,0,0,0,0,0,0,0,0,0,0,0,0"/>
                    </v:shape>
                  </v:group>
                </v:group>
                <v:group id="Group 19" o:spid="_x0000_s1042" style="position:absolute;left:25752;top:2082;width:9177;height:5715" coordorigin="25752,2082"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43" style="position:absolute;left:25752;top:2082;width:16;height:9" coordorigin="25752,2082"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21" o:spid="_x0000_s1044" style="position:absolute;left:25752;top:2082;width:16;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" path="m1620,720r-720,l1260,900,1620,720e" fillcolor="#dde1cd" stroked="f">
                      <v:path arrowok="t" o:connecttype="custom" o:connectlocs="1620,822;900,822;1260,1002;1620,822" o:connectangles="0,0,0,0"/>
                    </v:shape>
                    <v:shape id="Freeform 22" o:spid="_x0000_s1045" style="position:absolute;left:25752;top:2082;width:16;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" path="m946,l,,,360r957,l980,364r57,31l1073,449r7,45l1080,720r360,l1440,494r-1,-41l1426,375r-25,-74l1366,233r-45,-61l1268,118,1206,74,1138,38,1065,14,986,1,946,e" fillcolor="#dde1cd" stroked="f">
                      <v:path arrowok="t" o:connecttype="custom" o:connectlocs="946,102;0,102;0,462;957,462;980,466;1037,497;1073,551;1080,596;1080,822;1440,822;1440,596;1439,555;1426,477;1401,403;1366,335;1321,274;1268,220;1206,176;1138,140;1065,116;986,103;946,102" o:connectangles="0,0,0,0,0,0,0,0,0,0,0,0,0,0,0,0,0,0,0,0,0,0"/>
                    </v:shape>
                  </v:group>
                  <v:group id="Group 23" o:spid="_x0000_s1046" style="position:absolute;left:25752;top:2082;width:16;height:9" coordorigin="25752,2082"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4" o:spid="_x0000_s1047" style="position:absolute;left:25752;top:2082;width:16;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" path="m,l946,r40,1l1065,14r73,24l1206,74r62,44l1321,172r45,61l1401,301r25,74l1439,453r1,41l1440,720r180,l1260,900,900,720r180,l1080,494r-16,-65l1020,382,957,360,,360,,xe" filled="f" strokeweight=".08469mm">
                      <v:path arrowok="t" o:connecttype="custom" o:connectlocs="0,102;946,102;986,103;1065,116;1138,140;1206,176;1268,220;1321,274;1366,335;1401,403;1426,477;1439,555;1440,596;1440,822;1620,822;1260,1002;900,822;1080,822;1080,596;1064,531;1020,484;957,462;0,462;0,102" o:connectangles="0,0,0,0,0,0,0,0,0,0,0,0,0,0,0,0,0,0,0,0,0,0,0,0"/>
                    </v:shape>
                  </v:group>
                </v:group>
                <v:group id="Group 25" o:spid="_x0000_s1048" style="position:absolute;left:4036;top:958;width:9144;height:6566" coordorigin="403698,95847"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oup 26" o:spid="_x0000_s1049" style="position:absolute;left:403698;top:95847;width:1440;height:1034" coordorigin="403698,95847"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27" o:spid="_x0000_s1050" style="position:absolute;left:403698;top:95847;width:1440;height:1034;visibility:visible;mso-wrap-style:square;v-text-anchor:top"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" path="m1260,r,180l494,180r-40,1l375,194r-73,24l234,254r-62,44l119,352,74,413,39,481,14,555,1,633,,674r,360l360,1034r,-372l364,640r31,-57l450,547r44,-7l1350,540r90,-180l1260,e" fillcolor="#dde1cd" stroked="f">
                      <v:path arrowok="t" o:connecttype="custom" o:connectlocs="1260,-78;1260,102;494,102;454,103;375,116;302,140;234,176;172,220;119,274;74,335;39,403;14,477;1,555;0,596;0,956;360,956;360,584;364,562;395,505;450,469;494,462;1350,462;1440,282;1260,-78" o:connectangles="0,0,0,0,0,0,0,0,0,0,0,0,0,0,0,0,0,0,0,0,0,0,0,0"/>
                    </v:shape>
                    <v:shape id="Freeform 28" o:spid="_x0000_s1051" style="position:absolute;left:403698;top:95847;width:1440;height:1034;visibility:visible;mso-wrap-style:square;v-text-anchor:top"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" path="m1350,540r-90,l1260,720r90,-180e" fillcolor="#dde1cd" stroked="f">
                      <v:path arrowok="t" o:connecttype="custom" o:connectlocs="1350,462;1260,462;1260,642;1350,462" o:connectangles="0,0,0,0"/>
                    </v:shape>
                  </v:group>
                  <v:group id="Group 29" o:spid="_x0000_s1052" style="position:absolute;left:403698;top:95847;width:1440;height:1034" coordorigin="403698,95847"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30" o:spid="_x0000_s1053" style="position:absolute;left:403698;top:95847;width:1440;height:1034;visibility:visible;mso-wrap-style:square;v-text-anchor:top"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" path="m,1034l,674,1,633,14,555,39,481,74,413r45,-61l172,298r62,-44l302,218r73,-24l454,181r40,-1l1260,180,1260,r180,360l1260,720r,-180l494,540r-65,16l382,600r-22,62l360,1034,,1034xe" filled="f" strokeweight=".08469mm">
                      <v:path arrowok="t" o:connecttype="custom" o:connectlocs="0,956;0,596;1,555;14,477;39,403;74,335;119,274;172,220;234,176;302,140;375,116;454,103;494,102;1260,102;1260,-78;1440,282;1260,642;1260,462;494,462;429,478;382,522;360,584;360,956;0,956" o:connectangles="0,0,0,0,0,0,0,0,0,0,0,0,0,0,0,0,0,0,0,0,0,0,0,0"/>
                    </v:shape>
                  </v:group>
                </v:group>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7" o:spid="_x0000_s1054" type="#_x0000_t176" style="position:absolute;left:14311;top:9320;width:9973;height:6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">
                  <v:textbox>
                    <w:txbxContent>
                      <w:p w14:paraId="79C001A5" w14:textId="77777777" w:rsidR="009D7F77" w:rsidRPr="0037491A" w:rsidRDefault="009D7F77" w:rsidP="00342891">
                        <w:pPr>
                          <w:pStyle w:val="NormalWeb"/>
                          <w:kinsoku w:val="0"/>
                          <w:overflowPunct w:val="0"/>
                          <w:spacing w:before="0" w:beforeAutospacing="0" w:after="0" w:afterAutospacing="0"/>
                          <w:jc w:val="center"/>
                          <w:textAlignment w:val="baseline"/>
                        </w:pPr>
                        <w:r w:rsidRPr="0037491A">
                          <w:rPr>
                            <w:rFonts w:cs="Arial"/>
                            <w:color w:val="000000"/>
                            <w:kern w:val="24"/>
                            <w:sz w:val="20"/>
                          </w:rPr>
                          <w:t>EVENTS</w:t>
                        </w:r>
                      </w:p>
                      <w:p w14:paraId="560C0A54" w14:textId="77777777" w:rsidR="009D7F77" w:rsidRPr="0037491A" w:rsidRDefault="009D7F77" w:rsidP="00342891">
                        <w:pPr>
                          <w:pStyle w:val="NormalWeb"/>
                          <w:kinsoku w:val="0"/>
                          <w:overflowPunct w:val="0"/>
                          <w:spacing w:before="0" w:beforeAutospacing="0" w:after="0" w:afterAutospacing="0"/>
                          <w:jc w:val="center"/>
                          <w:textAlignment w:val="baseline"/>
                          <w:rPr>
                            <w:sz w:val="18"/>
                            <w:szCs w:val="20"/>
                          </w:rPr>
                        </w:pPr>
                        <w:r w:rsidRPr="0037491A">
                          <w:rPr>
                            <w:rFonts w:cs="Arial"/>
                            <w:color w:val="000000"/>
                            <w:kern w:val="24"/>
                            <w:sz w:val="20"/>
                          </w:rPr>
                          <w:t>&amp;</w:t>
                        </w:r>
                      </w:p>
                      <w:p w14:paraId="26F52E3B" w14:textId="77777777" w:rsidR="009D7F77" w:rsidRPr="0037491A" w:rsidRDefault="009D7F77" w:rsidP="00342891">
                        <w:pPr>
                          <w:pStyle w:val="NormalWeb"/>
                          <w:kinsoku w:val="0"/>
                          <w:overflowPunct w:val="0"/>
                          <w:spacing w:before="0" w:beforeAutospacing="0" w:after="0" w:afterAutospacing="0"/>
                          <w:jc w:val="center"/>
                          <w:textAlignment w:val="baseline"/>
                          <w:rPr>
                            <w:sz w:val="20"/>
                          </w:rPr>
                        </w:pPr>
                        <w:r w:rsidRPr="0037491A">
                          <w:rPr>
                            <w:rFonts w:cs="Arial"/>
                            <w:color w:val="000000"/>
                            <w:kern w:val="24"/>
                            <w:sz w:val="20"/>
                          </w:rPr>
                          <w:t>EXERCISES</w:t>
                        </w:r>
                      </w:p>
                    </w:txbxContent>
                  </v:textbox>
                </v:shape>
                <v:rect id="Rectangle 32" o:spid="_x0000_s1055" style="position:absolute;left:14311;width:10498;height:6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" filled="f" strokecolor="windowText" strokeweight=".25pt">
                  <v:textbox>
                    <w:txbxContent>
                      <w:p w14:paraId="120404A7" w14:textId="77777777" w:rsidR="009D7F77" w:rsidRPr="0037491A" w:rsidRDefault="009D7F77" w:rsidP="00342891">
                        <w:pPr>
                          <w:pStyle w:val="NormalWeb"/>
                          <w:spacing w:before="0" w:beforeAutospacing="0" w:after="0" w:afterAutospacing="0"/>
                          <w:jc w:val="center"/>
                        </w:pPr>
                        <w:r w:rsidRPr="0037491A">
                          <w:rPr>
                            <w:color w:val="000000"/>
                            <w:kern w:val="24"/>
                            <w:sz w:val="20"/>
                          </w:rPr>
                          <w:t>Create / Update Plans and Procedures</w:t>
                        </w:r>
                      </w:p>
                    </w:txbxContent>
                  </v:textbox>
                </v:rect>
                <w10:wrap type="topAndBottom"/>
              </v:group>
            </w:pict>
          </mc:Fallback>
        </mc:AlternateContent>
      </w:r>
    </w:p>
    <w:p w14:paraId="5C89C35B" w14:textId="77777777" w:rsidR="00342891" w:rsidRPr="00342891" w:rsidRDefault="00342891" w:rsidP="00342891">
      <w:pPr>
        <w:spacing w:after="0" w:line="240" w:lineRule="auto"/>
        <w:jc w:val="center"/>
        <w:rPr>
          <w:rFonts w:ascii="Calibri" w:eastAsia="Arial" w:hAnsi="Calibri" w:cs="Arial"/>
          <w:position w:val="-1"/>
          <w:sz w:val="20"/>
          <w:szCs w:val="20"/>
        </w:rPr>
      </w:pPr>
    </w:p>
    <w:p w14:paraId="2C1873E5" w14:textId="77777777" w:rsidR="00342891" w:rsidRPr="00342891" w:rsidRDefault="00342891" w:rsidP="00342891">
      <w:pPr>
        <w:spacing w:after="0" w:line="240" w:lineRule="auto"/>
        <w:jc w:val="both"/>
        <w:rPr>
          <w:rFonts w:ascii="Calibri" w:eastAsia="Arial" w:hAnsi="Calibri" w:cs="Times New Roman"/>
          <w:spacing w:val="-1"/>
          <w:sz w:val="20"/>
          <w:szCs w:val="20"/>
        </w:rPr>
      </w:pPr>
    </w:p>
    <w:p w14:paraId="4122D901"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B</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 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nuous c</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 con</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unc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 and under</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 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 xml:space="preserve">he </w:t>
      </w:r>
      <w:r w:rsidRPr="00342891">
        <w:rPr>
          <w:rFonts w:ascii="Calibri" w:eastAsia="Arial" w:hAnsi="Calibri" w:cs="Times New Roman"/>
          <w:spacing w:val="4"/>
          <w:sz w:val="20"/>
          <w:szCs w:val="20"/>
        </w:rPr>
        <w:t>Contractor</w:t>
      </w:r>
      <w:r w:rsidRPr="00342891">
        <w:rPr>
          <w:rFonts w:ascii="Calibri" w:eastAsia="Arial" w:hAnsi="Calibri" w:cs="Times New Roman"/>
          <w:sz w:val="20"/>
          <w:szCs w:val="20"/>
        </w:rPr>
        <w:t xml:space="preserve"> shall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w:t>
      </w:r>
      <w:r w:rsidRPr="00342891">
        <w:rPr>
          <w:rFonts w:ascii="Calibri" w:eastAsia="Arial" w:hAnsi="Calibri" w:cs="Times New Roman"/>
          <w:spacing w:val="2"/>
          <w:sz w:val="20"/>
          <w:szCs w:val="20"/>
        </w:rPr>
        <w:t>o</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upda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r</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ency Management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pl</w:t>
      </w:r>
      <w:r w:rsidRPr="00342891">
        <w:rPr>
          <w:rFonts w:ascii="Calibri" w:eastAsia="Arial" w:hAnsi="Calibri" w:cs="Times New Roman"/>
          <w:sz w:val="20"/>
          <w:szCs w:val="20"/>
        </w:rPr>
        <w:t>ans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assoc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app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essons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ned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pl</w:t>
      </w:r>
      <w:r w:rsidRPr="00342891">
        <w:rPr>
          <w:rFonts w:ascii="Calibri" w:eastAsia="Arial" w:hAnsi="Calibri" w:cs="Times New Roman"/>
          <w:sz w:val="20"/>
          <w:szCs w:val="20"/>
        </w:rPr>
        <w:t>ans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 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xml:space="preserve">. </w:t>
      </w:r>
      <w:r w:rsidRPr="00342891">
        <w:rPr>
          <w:rFonts w:ascii="Calibri" w:eastAsia="Arial" w:hAnsi="Calibri" w:cs="Times New Roman"/>
          <w:spacing w:val="5"/>
          <w:sz w:val="20"/>
          <w:szCs w:val="20"/>
        </w:rPr>
        <w:t xml:space="preserve"> </w:t>
      </w:r>
      <w:r w:rsidRPr="00342891">
        <w:rPr>
          <w:rFonts w:ascii="Calibri" w:eastAsia="Arial" w:hAnsi="Calibri" w:cs="Times New Roman"/>
          <w:spacing w:val="8"/>
          <w:sz w:val="20"/>
          <w:szCs w:val="20"/>
        </w:rPr>
        <w:t>W</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nput</w:t>
      </w:r>
      <w:r w:rsidRPr="00342891">
        <w:rPr>
          <w:rFonts w:ascii="Calibri" w:eastAsia="Arial" w:hAnsi="Calibri" w:cs="Times New Roman"/>
          <w:spacing w:val="1"/>
          <w:sz w:val="20"/>
          <w:szCs w:val="20"/>
        </w:rPr>
        <w:t xml:space="preserve"> fr</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m</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as</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ance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Contractors</w:t>
      </w:r>
      <w:r w:rsidRPr="00342891">
        <w:rPr>
          <w:rFonts w:ascii="Calibri" w:eastAsia="Arial" w:hAnsi="Calibri" w:cs="Times New Roman"/>
          <w:sz w:val="20"/>
          <w:szCs w:val="20"/>
        </w:rPr>
        <w:t xml:space="preserve">, 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 xml:space="preserve">M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des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ses</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 xml:space="preserve">ent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  The NJOEM’s Training and Exercise Unit and State emergency Operations Center Unit (SEOCU) will maintain a process for corrective actions to prioritize and track the resolution of deficiencies in real world and exercise events. NJEOM shall use corrective actions identified in the process to revise relevant plans and conduct new or updated training and exercises.</w:t>
      </w:r>
    </w:p>
    <w:p w14:paraId="70EBD9C5" w14:textId="77777777" w:rsidR="00342891" w:rsidRPr="00342891" w:rsidRDefault="00342891" w:rsidP="00342891">
      <w:pPr>
        <w:spacing w:after="0" w:line="240" w:lineRule="auto"/>
        <w:jc w:val="both"/>
        <w:rPr>
          <w:rFonts w:ascii="Calibri" w:eastAsia="Arial" w:hAnsi="Calibri" w:cs="Times New Roman"/>
          <w:sz w:val="20"/>
          <w:szCs w:val="20"/>
        </w:rPr>
      </w:pPr>
    </w:p>
    <w:p w14:paraId="230E55AD" w14:textId="77777777" w:rsidR="00342891" w:rsidRPr="00342891" w:rsidRDefault="00342891">
      <w:pPr>
        <w:pStyle w:val="Heading2"/>
      </w:pPr>
      <w:bookmarkStart w:id="110" w:name="_Toc127356569"/>
      <w:bookmarkStart w:id="111" w:name="_Toc211867586"/>
      <w:r w:rsidRPr="00342891">
        <w:t>EMERGENCY MANAGEMENT PLANNING</w:t>
      </w:r>
      <w:bookmarkEnd w:id="110"/>
      <w:bookmarkEnd w:id="111"/>
    </w:p>
    <w:p w14:paraId="77F9921B" w14:textId="77777777" w:rsidR="00342891" w:rsidRPr="00342891" w:rsidRDefault="00342891" w:rsidP="00342891">
      <w:pPr>
        <w:spacing w:after="0"/>
      </w:pPr>
    </w:p>
    <w:p w14:paraId="3C6701DB" w14:textId="77777777" w:rsidR="00342891" w:rsidRPr="00342891" w:rsidRDefault="00342891">
      <w:pPr>
        <w:pStyle w:val="Heading3"/>
      </w:pPr>
      <w:bookmarkStart w:id="112" w:name="_Toc127356570"/>
      <w:bookmarkStart w:id="113" w:name="_Toc211867587"/>
      <w:r w:rsidRPr="00342891">
        <w:t>EMERGENCY MANAGEMENT PROGRAM MANAGER</w:t>
      </w:r>
      <w:bookmarkEnd w:id="112"/>
      <w:bookmarkEnd w:id="113"/>
      <w:r w:rsidRPr="00342891">
        <w:t xml:space="preserve"> </w:t>
      </w:r>
    </w:p>
    <w:p w14:paraId="56BF05B3" w14:textId="77777777" w:rsidR="00342891" w:rsidRPr="00342891" w:rsidRDefault="00342891" w:rsidP="00342891">
      <w:pPr>
        <w:spacing w:after="0" w:line="240" w:lineRule="auto"/>
        <w:jc w:val="both"/>
        <w:rPr>
          <w:rFonts w:eastAsia="Arial" w:cstheme="minorHAnsi"/>
          <w:sz w:val="20"/>
          <w:szCs w:val="20"/>
        </w:rPr>
      </w:pPr>
      <w:r w:rsidRPr="00342891">
        <w:rPr>
          <w:rFonts w:eastAsia="Arial" w:cstheme="minorHAnsi"/>
          <w:sz w:val="20"/>
          <w:szCs w:val="20"/>
        </w:rPr>
        <w:t xml:space="preserve">The </w:t>
      </w:r>
      <w:r w:rsidRPr="00342891">
        <w:rPr>
          <w:rFonts w:eastAsia="Times New Roman" w:cstheme="minorHAnsi"/>
          <w:sz w:val="20"/>
          <w:szCs w:val="20"/>
        </w:rPr>
        <w:t xml:space="preserve">Emergency Management Program Manager </w:t>
      </w:r>
      <w:r w:rsidR="0076354C">
        <w:rPr>
          <w:rFonts w:eastAsia="Arial" w:cstheme="minorHAnsi"/>
          <w:sz w:val="20"/>
          <w:szCs w:val="20"/>
        </w:rPr>
        <w:t xml:space="preserve">shall </w:t>
      </w:r>
      <w:r w:rsidRPr="00342891">
        <w:rPr>
          <w:rFonts w:eastAsia="Arial" w:cstheme="minorHAnsi"/>
          <w:sz w:val="20"/>
          <w:szCs w:val="20"/>
        </w:rPr>
        <w:t>demonstrate extensive project management experience and a strong background in developing Emergency Management plans and procedures.  Individuals should provide documented, programmatic experience with New Jersey Emergency Management statutes and authorities.  Experience should demonstrate an in-depth understanding of the responsibilities of the State Office of Emergenc</w:t>
      </w:r>
      <w:r w:rsidR="0076354C">
        <w:rPr>
          <w:rFonts w:eastAsia="Arial" w:cstheme="minorHAnsi"/>
          <w:sz w:val="20"/>
          <w:szCs w:val="20"/>
        </w:rPr>
        <w:t xml:space="preserve">y Management.  Individuals shall </w:t>
      </w:r>
      <w:r w:rsidRPr="00342891">
        <w:rPr>
          <w:rFonts w:eastAsia="Arial" w:cstheme="minorHAnsi"/>
          <w:sz w:val="20"/>
          <w:szCs w:val="20"/>
        </w:rPr>
        <w:t>have experience with managing an Emergency Management office, maintaining a program’s required Emergency Management plans (including mitigation planning), and have experience managing an EOC environment.</w:t>
      </w:r>
    </w:p>
    <w:p w14:paraId="794A8761" w14:textId="77777777" w:rsidR="00342891" w:rsidRPr="00342891" w:rsidRDefault="00342891" w:rsidP="00342891">
      <w:pPr>
        <w:spacing w:after="0" w:line="240" w:lineRule="auto"/>
        <w:jc w:val="both"/>
        <w:rPr>
          <w:rFonts w:eastAsia="Arial" w:cstheme="minorHAnsi"/>
          <w:sz w:val="20"/>
          <w:szCs w:val="20"/>
        </w:rPr>
      </w:pPr>
    </w:p>
    <w:p w14:paraId="3B388EE6" w14:textId="77777777" w:rsidR="00342891" w:rsidRPr="00342891" w:rsidRDefault="00342891" w:rsidP="00342891">
      <w:pPr>
        <w:keepNext/>
        <w:spacing w:after="0" w:line="240" w:lineRule="auto"/>
        <w:jc w:val="both"/>
        <w:rPr>
          <w:rFonts w:eastAsia="Arial" w:cstheme="minorHAnsi"/>
          <w:sz w:val="20"/>
          <w:szCs w:val="20"/>
        </w:rPr>
      </w:pPr>
      <w:r w:rsidRPr="00342891">
        <w:rPr>
          <w:rFonts w:eastAsia="Arial" w:cstheme="minorHAnsi"/>
          <w:sz w:val="20"/>
          <w:szCs w:val="20"/>
        </w:rPr>
        <w:t xml:space="preserve">The </w:t>
      </w:r>
      <w:r w:rsidRPr="00342891">
        <w:rPr>
          <w:rFonts w:eastAsia="Times New Roman" w:cstheme="minorHAnsi"/>
          <w:sz w:val="20"/>
          <w:szCs w:val="20"/>
        </w:rPr>
        <w:t xml:space="preserve">Emergency Management Program Manager </w:t>
      </w:r>
      <w:r w:rsidR="00A45E46">
        <w:rPr>
          <w:rFonts w:eastAsia="Arial" w:cstheme="minorHAnsi"/>
          <w:sz w:val="20"/>
          <w:szCs w:val="20"/>
        </w:rPr>
        <w:t>must</w:t>
      </w:r>
      <w:r w:rsidR="00A45E46" w:rsidRPr="00342891">
        <w:rPr>
          <w:rFonts w:eastAsia="Arial" w:cstheme="minorHAnsi"/>
          <w:sz w:val="20"/>
          <w:szCs w:val="20"/>
        </w:rPr>
        <w:t xml:space="preserve"> </w:t>
      </w:r>
      <w:r w:rsidRPr="00342891">
        <w:rPr>
          <w:rFonts w:eastAsia="Arial" w:cstheme="minorHAnsi"/>
          <w:sz w:val="20"/>
          <w:szCs w:val="20"/>
        </w:rPr>
        <w:t>provide documented evidence of qualifications and experience and should demonstrate a strong background in Emergency Management, including the following:</w:t>
      </w:r>
    </w:p>
    <w:p w14:paraId="03CECE5F" w14:textId="77777777" w:rsidR="00342891" w:rsidRPr="00342891" w:rsidRDefault="00342891" w:rsidP="00342891">
      <w:pPr>
        <w:keepNext/>
        <w:spacing w:after="0" w:line="240" w:lineRule="auto"/>
        <w:jc w:val="both"/>
        <w:rPr>
          <w:rFonts w:eastAsia="Arial" w:cstheme="minorHAnsi"/>
          <w:sz w:val="20"/>
          <w:szCs w:val="20"/>
        </w:rPr>
      </w:pPr>
    </w:p>
    <w:p w14:paraId="2FCFCA8F"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as a manager, planning supervisor, or higher, for an Emergency Management organization;</w:t>
      </w:r>
    </w:p>
    <w:p w14:paraId="519AA4B1"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researching and writing of high-quality comprehensive plans and procedures, including, but not limited to, EOP, COG and COOP plans;</w:t>
      </w:r>
    </w:p>
    <w:p w14:paraId="34AD04DA"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managing Command, Planning, Operations, or Logistics Sections in EOCs at the State, county, local, or federal level, or in the private sector, both in real-time events and exercises;</w:t>
      </w:r>
    </w:p>
    <w:p w14:paraId="6C9FDDE8"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in mitigation management planning, including researching and writing comprehensive all-hazard analyses, mitigation project development and supervision, plan writing, and plan review;</w:t>
      </w:r>
    </w:p>
    <w:p w14:paraId="4C110EC2"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managing and coordinating Corrective Actions Processes, including developing after-action plans, implementation plans, training and exercise plans, and maintaining tracking methodologies to ensure that deficiencies are addressed and documented;</w:t>
      </w:r>
    </w:p>
    <w:p w14:paraId="456FFD85"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Significant understanding of the principles and practices under the Incident Command System (ICS), and extensive experience serving in key command, section chief and unit leader roles on incidents and exercises; and</w:t>
      </w:r>
    </w:p>
    <w:p w14:paraId="745DB75F"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Familiarity with EOC and/or Incident Command Post (ICP) resource management principles and methodologies, Emergency Management Accreditation Compact (EMAC), Resource Request Forms (RRFs), and the development and use of Mission Ready Packages (MRPs).</w:t>
      </w:r>
    </w:p>
    <w:p w14:paraId="4A50B278" w14:textId="77777777" w:rsidR="00342891" w:rsidRPr="00342891" w:rsidRDefault="00342891" w:rsidP="00342891">
      <w:pPr>
        <w:spacing w:after="0" w:line="240" w:lineRule="auto"/>
        <w:jc w:val="both"/>
        <w:rPr>
          <w:rFonts w:eastAsia="Times New Roman" w:cstheme="minorHAnsi"/>
          <w:sz w:val="20"/>
          <w:szCs w:val="20"/>
        </w:rPr>
      </w:pPr>
    </w:p>
    <w:p w14:paraId="14DB8248" w14:textId="3834500D" w:rsidR="00342891" w:rsidRPr="00342891" w:rsidRDefault="00342891" w:rsidP="00342891">
      <w:pPr>
        <w:keepNext/>
        <w:spacing w:after="0" w:line="240" w:lineRule="auto"/>
        <w:jc w:val="both"/>
        <w:rPr>
          <w:rFonts w:eastAsia="Times New Roman" w:cstheme="minorHAnsi"/>
          <w:sz w:val="20"/>
          <w:szCs w:val="20"/>
        </w:rPr>
      </w:pPr>
      <w:r w:rsidRPr="00342891">
        <w:rPr>
          <w:rFonts w:eastAsia="Arial" w:cstheme="minorHAnsi"/>
          <w:sz w:val="20"/>
          <w:szCs w:val="20"/>
        </w:rPr>
        <w:t xml:space="preserve">The </w:t>
      </w:r>
      <w:r w:rsidRPr="00342891">
        <w:rPr>
          <w:rFonts w:eastAsia="Times New Roman" w:cstheme="minorHAnsi"/>
          <w:sz w:val="20"/>
          <w:szCs w:val="20"/>
        </w:rPr>
        <w:t xml:space="preserve">Emergency Management Program  Manager </w:t>
      </w:r>
      <w:r w:rsidRPr="00342891">
        <w:rPr>
          <w:rFonts w:eastAsia="Arial" w:cstheme="minorHAnsi"/>
          <w:sz w:val="20"/>
          <w:szCs w:val="20"/>
        </w:rPr>
        <w:t xml:space="preserve">should </w:t>
      </w:r>
      <w:r w:rsidRPr="00342891">
        <w:rPr>
          <w:rFonts w:eastAsia="Times New Roman" w:cstheme="minorHAnsi"/>
          <w:sz w:val="20"/>
          <w:szCs w:val="20"/>
        </w:rPr>
        <w:t>also have the following qualifications i</w:t>
      </w:r>
      <w:r w:rsidRPr="00342891">
        <w:rPr>
          <w:rFonts w:eastAsia="Arial" w:cstheme="minorHAnsi"/>
          <w:sz w:val="20"/>
          <w:szCs w:val="20"/>
        </w:rPr>
        <w:t xml:space="preserve">n addition to all of the qualifications for the Emergency Management Technical </w:t>
      </w:r>
      <w:r w:rsidR="00E1412C" w:rsidRPr="00342891">
        <w:rPr>
          <w:rFonts w:eastAsia="Arial" w:cstheme="minorHAnsi"/>
          <w:sz w:val="20"/>
          <w:szCs w:val="20"/>
        </w:rPr>
        <w:t>Planning</w:t>
      </w:r>
      <w:r w:rsidRPr="00342891">
        <w:rPr>
          <w:rFonts w:eastAsia="Arial" w:cstheme="minorHAnsi"/>
          <w:sz w:val="20"/>
          <w:szCs w:val="20"/>
        </w:rPr>
        <w:t xml:space="preserve"> Specialist (Section 4.5.4) and the Emergency Management Planning Specialist (Section 4.5.2)</w:t>
      </w:r>
      <w:r w:rsidRPr="00342891">
        <w:rPr>
          <w:rFonts w:eastAsia="Times New Roman" w:cstheme="minorHAnsi"/>
          <w:sz w:val="20"/>
          <w:szCs w:val="20"/>
        </w:rPr>
        <w:t>:</w:t>
      </w:r>
    </w:p>
    <w:p w14:paraId="4421D215" w14:textId="77777777" w:rsidR="00342891" w:rsidRPr="00342891" w:rsidRDefault="00342891" w:rsidP="00342891">
      <w:pPr>
        <w:keepNext/>
        <w:spacing w:after="0" w:line="240" w:lineRule="auto"/>
        <w:jc w:val="both"/>
        <w:rPr>
          <w:rFonts w:eastAsia="Times New Roman" w:cstheme="minorHAnsi"/>
          <w:sz w:val="20"/>
          <w:szCs w:val="20"/>
        </w:rPr>
      </w:pPr>
    </w:p>
    <w:p w14:paraId="608545DF"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Certification at the level of National Incident Management System (NIMS) Type 3 for Incident Management team (IMT) (ICS 100, 200, 700, and 800, and ICS 300 and 400);</w:t>
      </w:r>
    </w:p>
    <w:p w14:paraId="73D65878"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Certification in All-Hazards Incident Management team (IMT) ICS position-specific courses of Planning Section Chief and Operations Section Chief, and Common Operating Picture or equivalent;</w:t>
      </w:r>
    </w:p>
    <w:p w14:paraId="010CF958"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12 years or more of field operations experience (Emergency Management, incident command, planning, operations, logistics and/or resource management);</w:t>
      </w:r>
    </w:p>
    <w:p w14:paraId="69C66149"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12 years or more of EOP and EOC procedure writing experience;</w:t>
      </w:r>
    </w:p>
    <w:p w14:paraId="7A8F0FD3"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10 years or more of Hazard Mitigation planning experience;</w:t>
      </w:r>
    </w:p>
    <w:p w14:paraId="5D5F02F1"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10 years or more of project management experience;</w:t>
      </w:r>
    </w:p>
    <w:p w14:paraId="2100C9F8"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 xml:space="preserve">Possess National Emergency Management Advanced Academy (NEMAA) of the FEMA Emergency Management Institute’s (EMI’s) </w:t>
      </w:r>
      <w:r w:rsidRPr="00342891">
        <w:rPr>
          <w:rFonts w:eastAsia="Calibri" w:cstheme="minorHAnsi"/>
          <w:sz w:val="20"/>
          <w:szCs w:val="20"/>
        </w:rPr>
        <w:t>Emergency Management Professional Program</w:t>
      </w:r>
      <w:r w:rsidRPr="00342891">
        <w:rPr>
          <w:rFonts w:eastAsia="Arial" w:cstheme="minorHAnsi"/>
          <w:sz w:val="20"/>
          <w:szCs w:val="20"/>
        </w:rPr>
        <w:t xml:space="preserve"> (EMPP), or approved equivalent;</w:t>
      </w:r>
    </w:p>
    <w:p w14:paraId="3650F095"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in exercise design, control and evaluation utilizing the Homeland Security Evaluation Program (HSEEP) process and tools; and</w:t>
      </w:r>
    </w:p>
    <w:p w14:paraId="5A2A5487"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Certification in additional position-specific Incident Command System (ICS) courses is recommended.</w:t>
      </w:r>
    </w:p>
    <w:p w14:paraId="24F99510" w14:textId="77777777" w:rsidR="00342891" w:rsidRPr="00342891" w:rsidRDefault="00342891" w:rsidP="00342891">
      <w:pPr>
        <w:spacing w:after="0" w:line="240" w:lineRule="auto"/>
        <w:jc w:val="both"/>
        <w:rPr>
          <w:rFonts w:eastAsia="Arial" w:cstheme="minorHAnsi"/>
          <w:sz w:val="20"/>
          <w:szCs w:val="20"/>
        </w:rPr>
      </w:pPr>
    </w:p>
    <w:p w14:paraId="15D84E5F" w14:textId="77777777" w:rsidR="00342891" w:rsidRPr="00342891" w:rsidRDefault="00342891" w:rsidP="00342891">
      <w:pPr>
        <w:keepNext/>
        <w:spacing w:after="0" w:line="240" w:lineRule="auto"/>
        <w:jc w:val="both"/>
        <w:rPr>
          <w:rFonts w:eastAsia="Arial" w:cstheme="minorHAnsi"/>
          <w:sz w:val="20"/>
          <w:szCs w:val="20"/>
        </w:rPr>
      </w:pPr>
      <w:r w:rsidRPr="00342891">
        <w:rPr>
          <w:rFonts w:eastAsia="Times New Roman" w:cstheme="minorHAnsi"/>
          <w:sz w:val="20"/>
          <w:szCs w:val="20"/>
        </w:rPr>
        <w:t>The Emergency Management Program  Manager</w:t>
      </w:r>
      <w:r w:rsidRPr="00342891">
        <w:rPr>
          <w:rFonts w:eastAsia="Arial" w:cstheme="minorHAnsi"/>
          <w:sz w:val="20"/>
          <w:szCs w:val="20"/>
        </w:rPr>
        <w:t xml:space="preserve"> should have the following Hazard Mitigation qualifications:</w:t>
      </w:r>
    </w:p>
    <w:p w14:paraId="264357E6" w14:textId="77777777" w:rsidR="00342891" w:rsidRPr="00342891" w:rsidRDefault="00342891" w:rsidP="00342891">
      <w:pPr>
        <w:keepNext/>
        <w:spacing w:after="0" w:line="240" w:lineRule="auto"/>
        <w:jc w:val="both"/>
        <w:rPr>
          <w:rFonts w:eastAsia="Arial" w:cstheme="minorHAnsi"/>
          <w:sz w:val="20"/>
          <w:szCs w:val="20"/>
        </w:rPr>
      </w:pPr>
    </w:p>
    <w:p w14:paraId="008FCDAD"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Expertise in Hazard Mitigation Specializing in flood damaged and flooded property acquisition, demolition, and elevation (20 years’ experience);</w:t>
      </w:r>
    </w:p>
    <w:p w14:paraId="27D22563"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with large, complex mitigation projects, funded under Federal, State, and Local programs including Flood Mitigation Assistance (FMA), Pre- Disaster Mitigation (PDM), and the Hazard Mitigation Grant Program (HMGP);</w:t>
      </w:r>
    </w:p>
    <w:p w14:paraId="43F12201"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with FEMA benefit cost analysis.  Ability to review and develop a Benefit Cost Analysis (BCA);</w:t>
      </w:r>
    </w:p>
    <w:p w14:paraId="14B259F1"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with the development of policies and procedures manuals and other technical support documents related to Hazard Mitigation;</w:t>
      </w:r>
    </w:p>
    <w:p w14:paraId="19313EFB"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in the grant and project implementation phases of Hazard Mitigation projects;</w:t>
      </w:r>
    </w:p>
    <w:p w14:paraId="1149E127"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Successful home elevation/acquisition grant applications and grant administration in NJ;</w:t>
      </w:r>
    </w:p>
    <w:p w14:paraId="5A4F50F6"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Ability to adapt existing or  off-the-shelf software to address mitigation planning needs;</w:t>
      </w:r>
    </w:p>
    <w:p w14:paraId="2FE1C542"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Ability to assist local jurisdictions in the development of grant applications;</w:t>
      </w:r>
    </w:p>
    <w:p w14:paraId="0359514B"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Familiarity with NJOEM Mitigation Unit operations and procedures;</w:t>
      </w:r>
    </w:p>
    <w:p w14:paraId="14905555"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Familiarity with FEMA EGrants system; and</w:t>
      </w:r>
    </w:p>
    <w:p w14:paraId="0026625E"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Certified Floodplain Manager (CFM</w:t>
      </w:r>
      <w:r w:rsidRPr="00342891">
        <w:rPr>
          <w:rFonts w:eastAsia="Arial" w:cstheme="minorHAnsi"/>
          <w:sz w:val="20"/>
          <w:szCs w:val="20"/>
          <w:vertAlign w:val="superscript"/>
        </w:rPr>
        <w:t>®</w:t>
      </w:r>
      <w:r w:rsidRPr="00342891">
        <w:rPr>
          <w:rFonts w:eastAsia="Arial" w:cstheme="minorHAnsi"/>
          <w:sz w:val="20"/>
          <w:szCs w:val="20"/>
        </w:rPr>
        <w:t>).</w:t>
      </w:r>
    </w:p>
    <w:p w14:paraId="5B98645F" w14:textId="77777777" w:rsidR="00342891" w:rsidRPr="00342891" w:rsidRDefault="00342891" w:rsidP="00342891">
      <w:pPr>
        <w:spacing w:after="0" w:line="240" w:lineRule="auto"/>
        <w:jc w:val="both"/>
        <w:rPr>
          <w:rFonts w:eastAsia="Arial" w:cstheme="minorHAnsi"/>
          <w:sz w:val="20"/>
          <w:szCs w:val="20"/>
        </w:rPr>
      </w:pPr>
    </w:p>
    <w:p w14:paraId="004F8182" w14:textId="77777777" w:rsidR="00342891" w:rsidRPr="006D468C" w:rsidRDefault="00342891" w:rsidP="006A53C6">
      <w:pPr>
        <w:pStyle w:val="Heading4"/>
        <w:rPr>
          <w:rFonts w:eastAsia="Arial"/>
          <w:sz w:val="20"/>
        </w:rPr>
      </w:pPr>
      <w:r w:rsidRPr="006D468C">
        <w:rPr>
          <w:rFonts w:eastAsia="Arial"/>
          <w:sz w:val="20"/>
        </w:rPr>
        <w:t xml:space="preserve">TASKS AND RESPONSIBILITES </w:t>
      </w:r>
    </w:p>
    <w:p w14:paraId="052816CC"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At the direction of the NJOEM,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shall be required to manage projects which involve the review, development and updating of emergency State management plans and procedures.   Management work relevant to the State EOP will mostly take place at the NJOEM in the Regional Operations Intelligence Center (ROIC)-SEOC, but work may involve visits, planning and exercising at other locations in the State, like an alternate SEOC.  Management work associated with mitigation planning activities will require only occasional visits to and meetings with the NJOEM and partner agencies.</w:t>
      </w:r>
    </w:p>
    <w:p w14:paraId="6DFF36EC" w14:textId="77777777" w:rsidR="00342891" w:rsidRPr="00342891" w:rsidRDefault="00342891" w:rsidP="00342891">
      <w:pPr>
        <w:spacing w:after="0" w:line="240" w:lineRule="auto"/>
        <w:jc w:val="both"/>
        <w:rPr>
          <w:rFonts w:ascii="Calibri" w:eastAsia="Arial" w:hAnsi="Calibri" w:cs="Times New Roman"/>
          <w:sz w:val="20"/>
          <w:szCs w:val="20"/>
        </w:rPr>
      </w:pPr>
    </w:p>
    <w:p w14:paraId="72EAE764" w14:textId="77777777" w:rsidR="00342891" w:rsidRPr="00342891" w:rsidRDefault="00342891" w:rsidP="00342891">
      <w:pPr>
        <w:keepNext/>
        <w:spacing w:after="0" w:line="240" w:lineRule="auto"/>
        <w:jc w:val="both"/>
        <w:rPr>
          <w:rFonts w:ascii="Calibri" w:eastAsia="Arial" w:hAnsi="Calibri" w:cs="Arial"/>
          <w:spacing w:val="2"/>
          <w:sz w:val="20"/>
          <w:szCs w:val="20"/>
        </w:rPr>
      </w:pPr>
      <w:r w:rsidRPr="00342891">
        <w:rPr>
          <w:rFonts w:ascii="Calibri" w:eastAsia="Arial" w:hAnsi="Calibri" w:cs="Arial"/>
          <w:spacing w:val="2"/>
          <w:sz w:val="20"/>
          <w:szCs w:val="20"/>
        </w:rPr>
        <w:t xml:space="preserve">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Arial"/>
          <w:spacing w:val="2"/>
          <w:sz w:val="20"/>
          <w:szCs w:val="20"/>
        </w:rPr>
        <w:t>shall perform the following:</w:t>
      </w:r>
    </w:p>
    <w:p w14:paraId="38BBD15A" w14:textId="77777777" w:rsidR="00342891" w:rsidRPr="00342891" w:rsidRDefault="00342891" w:rsidP="00342891">
      <w:pPr>
        <w:keepNext/>
        <w:spacing w:after="0" w:line="240" w:lineRule="auto"/>
        <w:jc w:val="both"/>
        <w:rPr>
          <w:rFonts w:ascii="Calibri" w:eastAsia="Arial" w:hAnsi="Calibri" w:cs="Arial"/>
          <w:spacing w:val="2"/>
          <w:sz w:val="20"/>
          <w:szCs w:val="20"/>
        </w:rPr>
      </w:pPr>
    </w:p>
    <w:p w14:paraId="185B4470" w14:textId="77777777" w:rsidR="00342891" w:rsidRPr="00342891" w:rsidRDefault="00342891" w:rsidP="007A090E">
      <w:pPr>
        <w:numPr>
          <w:ilvl w:val="0"/>
          <w:numId w:val="57"/>
        </w:numPr>
        <w:spacing w:after="0" w:line="240" w:lineRule="auto"/>
        <w:jc w:val="both"/>
        <w:rPr>
          <w:rFonts w:ascii="Calibri" w:eastAsia="Arial" w:hAnsi="Calibri" w:cs="Times New Roman"/>
          <w:sz w:val="20"/>
          <w:szCs w:val="20"/>
        </w:rPr>
      </w:pPr>
      <w:r w:rsidRPr="00342891">
        <w:rPr>
          <w:rFonts w:ascii="Calibri" w:eastAsia="Arial" w:hAnsi="Calibri" w:cs="Calibri"/>
          <w:sz w:val="20"/>
          <w:szCs w:val="20"/>
        </w:rPr>
        <w:t>As applicable to the State Emergency Operations Plan, utilize the SEOP Taxonomy to guide prioritization of ongoing maintenance of the State EOP, its Emergency Support Functions (ESFs), Appendices, Incident Annexes, and Support Annexes;</w:t>
      </w:r>
    </w:p>
    <w:p w14:paraId="005D2EE5"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As applicable to the State Hazard Mitigation Plan, coordinate with the NJOEM Recovery Bureau for development of additional mitigation-related plans and projects;</w:t>
      </w:r>
    </w:p>
    <w:p w14:paraId="11DCAF22"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Identify existing plans and procedures which require review, update, and/or development;</w:t>
      </w:r>
    </w:p>
    <w:p w14:paraId="5A3757B6"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Track and plan for the biennial review and updating of the State EOP;</w:t>
      </w:r>
    </w:p>
    <w:p w14:paraId="182CB758"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Develop a planned approach, tasks to be completed and a timeline for projected work;</w:t>
      </w:r>
    </w:p>
    <w:p w14:paraId="068268F0" w14:textId="77777777" w:rsidR="00342891" w:rsidRPr="00342891" w:rsidRDefault="00342891" w:rsidP="007A090E">
      <w:pPr>
        <w:numPr>
          <w:ilvl w:val="0"/>
          <w:numId w:val="57"/>
        </w:numPr>
        <w:spacing w:after="0" w:line="240" w:lineRule="auto"/>
        <w:jc w:val="both"/>
        <w:rPr>
          <w:rFonts w:ascii="Calibri" w:eastAsia="Times New Roman" w:hAnsi="Calibri" w:cs="Calibri"/>
          <w:sz w:val="20"/>
          <w:szCs w:val="20"/>
        </w:rPr>
      </w:pPr>
      <w:r w:rsidRPr="00342891">
        <w:rPr>
          <w:rFonts w:ascii="Calibri" w:eastAsia="Arial" w:hAnsi="Calibri" w:cs="Calibri"/>
          <w:sz w:val="20"/>
          <w:szCs w:val="20"/>
        </w:rPr>
        <w:t>Manage assignments of delegated plans and procedures to subordinate ESF Coordinators and other partner agency representatives;</w:t>
      </w:r>
    </w:p>
    <w:p w14:paraId="54007AFB"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Ensure that all work on plans and procedures incorporates National Response Framework (NRF) and ICS principles and practices;</w:t>
      </w:r>
    </w:p>
    <w:p w14:paraId="317AC713"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Ensure that all plans and procedures are developed to adhere to established formats as provided by the NJOEM;</w:t>
      </w:r>
    </w:p>
    <w:p w14:paraId="4E340037"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Ensure that all plans and procedures are developed and maintained to fully comply with current EMAP Standards;</w:t>
      </w:r>
    </w:p>
    <w:p w14:paraId="3BF90F6E"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Maintain and ensure compliance with State EOP Guidance circulars;</w:t>
      </w:r>
    </w:p>
    <w:p w14:paraId="5CD1B372"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Recommend modifications or development of additional State EOP Guidance Circulars;</w:t>
      </w:r>
    </w:p>
    <w:p w14:paraId="73DDF700"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Review all draft plans and procedures developed by subordinate Emergency Management Technical Planning Specialist, ESF Coordinators and other partner agency representatives;</w:t>
      </w:r>
    </w:p>
    <w:p w14:paraId="2559ABFE"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Maintain all planning files and folders in an assigned directory on the NJOEM network;</w:t>
      </w:r>
    </w:p>
    <w:p w14:paraId="7C2805D0"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Coordinate with the NJOEM Training and Exercise Unit and the SEOC Unit to clarify plans and procedures for development and delivery of training;</w:t>
      </w:r>
    </w:p>
    <w:p w14:paraId="2673F4E6"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Develop policies and procedures manuals and other technical support documents related to Hazard Mitigation;</w:t>
      </w:r>
    </w:p>
    <w:p w14:paraId="4986EA9B"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Develop and/or review applications for Hazard Mitigation Assistance (HMA) grants including FMA, PDM and HMGP;</w:t>
      </w:r>
    </w:p>
    <w:p w14:paraId="57E307FC"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Develop and review FEMA benefit cost analyses (BCAs);</w:t>
      </w:r>
    </w:p>
    <w:p w14:paraId="3BB639EB"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Collect and organize data related to Hazard Mitigation in organized databases;</w:t>
      </w:r>
    </w:p>
    <w:p w14:paraId="58D8D160"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Assist the Mitigation Unit in providing technical support for sub-grantees engaged in Hazard Mitigation activities;</w:t>
      </w:r>
    </w:p>
    <w:p w14:paraId="10E52406"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Draft reports and/or studies related to Hazard Mitigation, prepare, edit and  assist in the review of FEMA quarterly reporting; and</w:t>
      </w:r>
    </w:p>
    <w:p w14:paraId="41A3ACFB" w14:textId="77777777" w:rsidR="00342891" w:rsidRPr="00342891" w:rsidRDefault="00342891" w:rsidP="007A090E">
      <w:pPr>
        <w:numPr>
          <w:ilvl w:val="0"/>
          <w:numId w:val="57"/>
        </w:numPr>
        <w:spacing w:after="0" w:line="240" w:lineRule="auto"/>
        <w:jc w:val="both"/>
        <w:rPr>
          <w:rFonts w:ascii="Calibri" w:eastAsia="Times New Roman" w:hAnsi="Calibri" w:cs="Calibri"/>
          <w:sz w:val="20"/>
          <w:szCs w:val="20"/>
        </w:rPr>
      </w:pPr>
      <w:r w:rsidRPr="00342891">
        <w:rPr>
          <w:rFonts w:ascii="Calibri" w:eastAsia="Calibri" w:hAnsi="Calibri" w:cs="Calibri"/>
          <w:sz w:val="20"/>
          <w:szCs w:val="20"/>
        </w:rPr>
        <w:t>Other related tasks as needed.</w:t>
      </w:r>
    </w:p>
    <w:p w14:paraId="3F2FF8DE" w14:textId="77777777" w:rsidR="00342891" w:rsidRPr="00342891" w:rsidRDefault="00342891" w:rsidP="00342891">
      <w:pPr>
        <w:spacing w:after="0" w:line="240" w:lineRule="auto"/>
        <w:ind w:left="630"/>
        <w:jc w:val="both"/>
        <w:rPr>
          <w:rFonts w:ascii="Calibri" w:eastAsia="Times New Roman" w:hAnsi="Calibri" w:cs="Calibri"/>
          <w:color w:val="FF0000"/>
        </w:rPr>
      </w:pPr>
    </w:p>
    <w:p w14:paraId="2E6B34C4" w14:textId="77777777" w:rsidR="00342891" w:rsidRPr="006D468C" w:rsidRDefault="00342891" w:rsidP="006A53C6">
      <w:pPr>
        <w:pStyle w:val="Heading4"/>
        <w:rPr>
          <w:rFonts w:eastAsia="Arial"/>
          <w:sz w:val="20"/>
        </w:rPr>
      </w:pPr>
      <w:r w:rsidRPr="006D468C">
        <w:rPr>
          <w:rFonts w:eastAsia="Arial"/>
          <w:sz w:val="20"/>
        </w:rPr>
        <w:t xml:space="preserve">SEOC ACTIVIATION </w:t>
      </w:r>
    </w:p>
    <w:p w14:paraId="61D40E0E"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applicable,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may be part of the SEOC staffing presence for activations.  Essential employee credentials may be provided, as required. If the SEOC is activated on any scheduled day, the Emergency Management Program Manager</w:t>
      </w:r>
      <w:r w:rsidRPr="00342891">
        <w:rPr>
          <w:rFonts w:ascii="Calibri" w:eastAsia="Times New Roman" w:hAnsi="Calibri" w:cs="Times New Roman"/>
          <w:sz w:val="20"/>
          <w:szCs w:val="20"/>
        </w:rPr>
        <w:t xml:space="preserve"> </w:t>
      </w:r>
      <w:r w:rsidRPr="00342891">
        <w:rPr>
          <w:rFonts w:ascii="Calibri" w:eastAsia="Arial" w:hAnsi="Calibri" w:cs="Times New Roman"/>
          <w:sz w:val="20"/>
          <w:szCs w:val="20"/>
        </w:rPr>
        <w:t>may be required to work that scheduled shift.  Shifts are either 6:00 a.m. to 6:00 p.m., or 6:00 p.m. to 6:00 a.m.</w:t>
      </w:r>
      <w:r w:rsidR="0076354C">
        <w:rPr>
          <w:rFonts w:ascii="Calibri" w:eastAsia="Arial" w:hAnsi="Calibri" w:cs="Times New Roman"/>
          <w:sz w:val="20"/>
          <w:szCs w:val="20"/>
        </w:rPr>
        <w:t xml:space="preserve">, seven (7) days a week. </w:t>
      </w:r>
    </w:p>
    <w:p w14:paraId="1F2C1A89" w14:textId="77777777" w:rsidR="00342891" w:rsidRPr="00342891" w:rsidRDefault="00342891" w:rsidP="00342891">
      <w:pPr>
        <w:spacing w:after="0" w:line="240" w:lineRule="auto"/>
        <w:jc w:val="both"/>
        <w:rPr>
          <w:rFonts w:ascii="Calibri" w:eastAsia="Arial" w:hAnsi="Calibri" w:cs="Times New Roman"/>
          <w:sz w:val="20"/>
          <w:szCs w:val="20"/>
        </w:rPr>
      </w:pPr>
    </w:p>
    <w:p w14:paraId="7A02BF60"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Contractor will be compensated by an all-inclusive hourly rate for performing tasks during SEOC activation by the  Emergency Management Program Manager.</w:t>
      </w:r>
      <w:r w:rsidRPr="00342891" w:rsidDel="00F57F46">
        <w:rPr>
          <w:rFonts w:ascii="Calibri" w:eastAsia="Arial" w:hAnsi="Calibri" w:cs="Times New Roman"/>
          <w:sz w:val="20"/>
          <w:szCs w:val="20"/>
        </w:rPr>
        <w:t xml:space="preserve"> </w:t>
      </w:r>
      <w:r w:rsidRPr="00342891">
        <w:rPr>
          <w:rFonts w:ascii="Calibri" w:eastAsia="Arial" w:hAnsi="Calibri" w:cs="Times New Roman"/>
          <w:sz w:val="20"/>
          <w:szCs w:val="20"/>
        </w:rPr>
        <w:t xml:space="preserve">All hours worked will be paid a “straight” hourly rate (i.e., no “overtime” or increased hourly rate will be paid regardless of the total hours worked in any time period). </w:t>
      </w:r>
    </w:p>
    <w:p w14:paraId="5674BC43" w14:textId="77777777" w:rsidR="00342891" w:rsidRPr="00342891" w:rsidRDefault="00342891" w:rsidP="00342891">
      <w:pPr>
        <w:spacing w:after="0" w:line="240" w:lineRule="auto"/>
        <w:jc w:val="both"/>
        <w:rPr>
          <w:rFonts w:ascii="Calibri" w:eastAsia="Arial" w:hAnsi="Calibri" w:cs="Times New Roman"/>
          <w:sz w:val="20"/>
          <w:szCs w:val="20"/>
        </w:rPr>
      </w:pPr>
    </w:p>
    <w:p w14:paraId="57672FE1" w14:textId="77777777" w:rsidR="00342891" w:rsidRPr="006D468C" w:rsidRDefault="00342891" w:rsidP="006A53C6">
      <w:pPr>
        <w:pStyle w:val="Heading4"/>
        <w:rPr>
          <w:rFonts w:eastAsia="Arial"/>
          <w:sz w:val="20"/>
        </w:rPr>
      </w:pPr>
      <w:r w:rsidRPr="006D468C">
        <w:rPr>
          <w:rFonts w:eastAsia="Arial"/>
          <w:sz w:val="20"/>
        </w:rPr>
        <w:t>REPORTING</w:t>
      </w:r>
    </w:p>
    <w:p w14:paraId="2CA4A6E7"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shall provide the NJOEM with weekly written status reports on project development and progress.  The reports shall be submitted no later than the following Monday of each week, and may be submitted electronically. The reports must include the percentage of work completed to date against identified deliverables.  Reports shall also include areas of concern, outstanding issues, new issues uncovered, and meetings scheduled and attended. The  Emergency Management Program Manager must also maintain a timeline with projected and actual completion dates throughout the Contract period, and must provide this timeline to the NJOEM on a monthly basis. It must be submitted no later than the 5</w:t>
      </w:r>
      <w:r w:rsidRPr="00342891">
        <w:rPr>
          <w:rFonts w:ascii="Calibri" w:eastAsia="Arial" w:hAnsi="Calibri" w:cs="Times New Roman"/>
          <w:sz w:val="20"/>
          <w:szCs w:val="20"/>
          <w:vertAlign w:val="superscript"/>
        </w:rPr>
        <w:t>th</w:t>
      </w:r>
      <w:r w:rsidRPr="00342891">
        <w:rPr>
          <w:rFonts w:ascii="Calibri" w:eastAsia="Arial" w:hAnsi="Calibri" w:cs="Times New Roman"/>
          <w:sz w:val="20"/>
          <w:szCs w:val="20"/>
        </w:rPr>
        <w:t xml:space="preserve"> day of the following month. </w:t>
      </w:r>
    </w:p>
    <w:p w14:paraId="43A3AF6E" w14:textId="77777777" w:rsidR="00342891" w:rsidRPr="00342891" w:rsidRDefault="00342891" w:rsidP="00342891">
      <w:pPr>
        <w:spacing w:after="0" w:line="240" w:lineRule="auto"/>
        <w:jc w:val="both"/>
        <w:rPr>
          <w:rFonts w:ascii="Calibri" w:eastAsia="Arial" w:hAnsi="Calibri" w:cs="Times New Roman"/>
          <w:sz w:val="20"/>
          <w:szCs w:val="20"/>
        </w:rPr>
      </w:pPr>
    </w:p>
    <w:p w14:paraId="798DDBAF" w14:textId="77777777" w:rsidR="00342891" w:rsidRPr="006D468C" w:rsidRDefault="00342891" w:rsidP="006A53C6">
      <w:pPr>
        <w:pStyle w:val="Heading4"/>
        <w:rPr>
          <w:rFonts w:eastAsia="Arial"/>
          <w:sz w:val="20"/>
        </w:rPr>
      </w:pPr>
      <w:r w:rsidRPr="006D468C">
        <w:rPr>
          <w:rFonts w:eastAsia="Arial"/>
          <w:sz w:val="20"/>
        </w:rPr>
        <w:t>LOGISTICS</w:t>
      </w:r>
    </w:p>
    <w:p w14:paraId="5231C8C7"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 xml:space="preserve">must be available by email or phone and respond to inquiries within one (1) Business Day of receipt of the inquiry. A “business day” is defined as Monday through Friday, from 9:00 a.m. to 5:00 p.m. ET, excluding federal and State legal holidays, </w:t>
      </w:r>
      <w:r w:rsidRPr="00342891">
        <w:rPr>
          <w:rFonts w:ascii="Calibri" w:eastAsia="Times New Roman" w:hAnsi="Calibri" w:cs="Calibri"/>
          <w:sz w:val="20"/>
          <w:szCs w:val="20"/>
        </w:rPr>
        <w:t>and State-mandated closings unless otherwise indicated</w:t>
      </w:r>
      <w:r w:rsidRPr="00342891">
        <w:rPr>
          <w:rFonts w:ascii="Calibri" w:eastAsia="Arial" w:hAnsi="Calibri" w:cs="Times New Roman"/>
          <w:sz w:val="20"/>
          <w:szCs w:val="20"/>
        </w:rPr>
        <w:t xml:space="preserve">.  If an answer to the inquiry cannot be provided within one (1) business day,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must acknowledge the inquiry and provide an estimated time by which an answer will be provided.</w:t>
      </w:r>
    </w:p>
    <w:p w14:paraId="5AF04C0A" w14:textId="77777777" w:rsidR="00342891" w:rsidRPr="00342891" w:rsidRDefault="00342891" w:rsidP="00342891">
      <w:pPr>
        <w:spacing w:after="0" w:line="240" w:lineRule="auto"/>
        <w:jc w:val="both"/>
        <w:rPr>
          <w:rFonts w:ascii="Calibri" w:eastAsia="Arial" w:hAnsi="Calibri" w:cs="Times New Roman"/>
          <w:sz w:val="20"/>
          <w:szCs w:val="20"/>
        </w:rPr>
      </w:pPr>
    </w:p>
    <w:p w14:paraId="4FA1FBFD"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outside of normal working hours</w:t>
      </w:r>
      <w:r w:rsidR="0076354C">
        <w:rPr>
          <w:rFonts w:ascii="Calibri" w:eastAsia="Arial" w:hAnsi="Calibri" w:cs="Times New Roman"/>
          <w:sz w:val="20"/>
          <w:szCs w:val="20"/>
        </w:rPr>
        <w:t xml:space="preserve"> (9:00 am to 5:00 pm)</w:t>
      </w:r>
      <w:r w:rsidRPr="00342891">
        <w:rPr>
          <w:rFonts w:ascii="Calibri" w:eastAsia="Arial" w:hAnsi="Calibri" w:cs="Times New Roman"/>
          <w:sz w:val="20"/>
          <w:szCs w:val="20"/>
        </w:rPr>
        <w:t xml:space="preserve">;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shall therefore provide contact information for this purpose.  The “ground rules” and protocol for such contact will be mutually agreed upon by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w:t>
      </w:r>
    </w:p>
    <w:p w14:paraId="144D0961" w14:textId="77777777" w:rsidR="00342891" w:rsidRPr="00342891" w:rsidRDefault="00342891" w:rsidP="00342891">
      <w:pPr>
        <w:spacing w:after="0" w:line="240" w:lineRule="auto"/>
        <w:jc w:val="both"/>
        <w:rPr>
          <w:rFonts w:ascii="Calibri" w:eastAsia="Arial" w:hAnsi="Calibri" w:cs="Times New Roman"/>
          <w:sz w:val="20"/>
          <w:szCs w:val="20"/>
        </w:rPr>
      </w:pPr>
    </w:p>
    <w:p w14:paraId="6A6D9A5D"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 xml:space="preserve">is to be unavailable for 30 days, pursuant to Section 4.5.1 a backup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 xml:space="preserve">must be named, a valid phone number and email address for the backup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shall be provided by the Contractor, and the aforementioned response time shall apply.</w:t>
      </w:r>
    </w:p>
    <w:p w14:paraId="09C7D09C" w14:textId="77777777" w:rsidR="00342891" w:rsidRPr="00342891" w:rsidRDefault="00342891" w:rsidP="00342891">
      <w:pPr>
        <w:spacing w:after="0" w:line="240" w:lineRule="auto"/>
        <w:jc w:val="both"/>
        <w:rPr>
          <w:rFonts w:ascii="Calibri" w:eastAsia="Times New Roman" w:hAnsi="Calibri" w:cs="Times New Roman"/>
          <w:sz w:val="20"/>
          <w:szCs w:val="20"/>
        </w:rPr>
      </w:pPr>
    </w:p>
    <w:p w14:paraId="519A9696"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shall maintain continuity of operations for the duration of the Contract period.  As the Contract expiration date approaches, no later than 30 days prior to the expiration of the Contract,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shall work with the NJOEM to effectuate a smooth transition of records, files, documents and plans.</w:t>
      </w:r>
    </w:p>
    <w:p w14:paraId="328FCEE3"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Times New Roman" w:hAnsi="Calibri" w:cs="Times New Roman"/>
          <w:sz w:val="20"/>
          <w:szCs w:val="20"/>
        </w:rPr>
        <w:t>The rest of this sentence should be a requirement when working on-site too.</w:t>
      </w:r>
    </w:p>
    <w:p w14:paraId="52009E80" w14:textId="77777777" w:rsidR="00342891" w:rsidRPr="00342891" w:rsidRDefault="00342891" w:rsidP="00342891">
      <w:pPr>
        <w:spacing w:after="0" w:line="240" w:lineRule="auto"/>
        <w:jc w:val="both"/>
        <w:rPr>
          <w:rFonts w:ascii="Calibri" w:eastAsia="Times New Roman" w:hAnsi="Calibri" w:cs="Times New Roman"/>
          <w:sz w:val="20"/>
          <w:szCs w:val="20"/>
        </w:rPr>
      </w:pPr>
    </w:p>
    <w:p w14:paraId="7CCD6BA3" w14:textId="77777777" w:rsidR="00342891" w:rsidRPr="00342891" w:rsidRDefault="00342891">
      <w:pPr>
        <w:pStyle w:val="Heading3"/>
      </w:pPr>
      <w:bookmarkStart w:id="114" w:name="_Toc127356571"/>
      <w:bookmarkStart w:id="115" w:name="_Toc211867588"/>
      <w:r w:rsidRPr="00342891">
        <w:t>EMERGENCY MANAGEMENT PLANNING SPECIALIST</w:t>
      </w:r>
      <w:bookmarkEnd w:id="114"/>
      <w:bookmarkEnd w:id="115"/>
    </w:p>
    <w:p w14:paraId="6FA755EE" w14:textId="77777777" w:rsidR="00342891" w:rsidRPr="00342891" w:rsidRDefault="00342891" w:rsidP="00342891">
      <w:pPr>
        <w:spacing w:after="0"/>
        <w:jc w:val="both"/>
        <w:rPr>
          <w:sz w:val="20"/>
          <w:szCs w:val="20"/>
        </w:rPr>
      </w:pPr>
      <w:r w:rsidRPr="00342891">
        <w:rPr>
          <w:sz w:val="20"/>
          <w:szCs w:val="20"/>
        </w:rPr>
        <w:t>The Emergency Management Planning Specialist should</w:t>
      </w:r>
      <w:r w:rsidR="00805CA3">
        <w:rPr>
          <w:sz w:val="20"/>
          <w:szCs w:val="20"/>
        </w:rPr>
        <w:t xml:space="preserve"> </w:t>
      </w:r>
      <w:r w:rsidRPr="00342891">
        <w:rPr>
          <w:sz w:val="20"/>
          <w:szCs w:val="20"/>
        </w:rPr>
        <w:t>demonstrate a strong background in developing Emergency Management plans and procedures, and should provide documented, programmatic experience with New Jersey Emergency Management statutes and authorities.  Experience should include an in-depth understanding of the responsibilities of the State Office of Emergency Management, as well as in-depth knowledge of the organization of the State EOP and SEOC.   Individuals should have expertise in methods of hazard identification, risk and vulnerability analysis, consequence analysis, and State-coordinated mitigation planning programs.</w:t>
      </w:r>
    </w:p>
    <w:p w14:paraId="01988646" w14:textId="77777777" w:rsidR="00342891" w:rsidRPr="00342891" w:rsidRDefault="00342891" w:rsidP="00342891">
      <w:pPr>
        <w:spacing w:after="0"/>
        <w:jc w:val="both"/>
        <w:rPr>
          <w:sz w:val="20"/>
          <w:szCs w:val="20"/>
        </w:rPr>
      </w:pPr>
    </w:p>
    <w:p w14:paraId="5363D3D1" w14:textId="77777777" w:rsidR="00342891" w:rsidRPr="00342891" w:rsidRDefault="00342891" w:rsidP="00342891">
      <w:pPr>
        <w:spacing w:after="0"/>
        <w:jc w:val="both"/>
        <w:rPr>
          <w:sz w:val="20"/>
          <w:szCs w:val="20"/>
        </w:rPr>
      </w:pPr>
      <w:r w:rsidRPr="00342891">
        <w:rPr>
          <w:sz w:val="20"/>
          <w:szCs w:val="20"/>
        </w:rPr>
        <w:t>The Emergency Management Planning Specialist should provide documented evidence of qualifications and experience and should demonstrate a strong background in Emergency Management, including the following:</w:t>
      </w:r>
    </w:p>
    <w:p w14:paraId="37C1CF18" w14:textId="77777777" w:rsidR="00342891" w:rsidRPr="00342891" w:rsidRDefault="00342891" w:rsidP="00342891">
      <w:pPr>
        <w:spacing w:after="0"/>
        <w:rPr>
          <w:sz w:val="20"/>
          <w:szCs w:val="20"/>
        </w:rPr>
      </w:pPr>
    </w:p>
    <w:p w14:paraId="2132ACAE" w14:textId="77777777" w:rsidR="00342891" w:rsidRPr="00342891" w:rsidRDefault="00342891" w:rsidP="007A090E">
      <w:pPr>
        <w:numPr>
          <w:ilvl w:val="0"/>
          <w:numId w:val="58"/>
        </w:numPr>
        <w:spacing w:after="0"/>
        <w:rPr>
          <w:sz w:val="20"/>
          <w:szCs w:val="20"/>
        </w:rPr>
      </w:pPr>
      <w:r w:rsidRPr="00342891">
        <w:rPr>
          <w:sz w:val="20"/>
          <w:szCs w:val="20"/>
        </w:rPr>
        <w:t>Experience as planner or higher for an Emergency Management organization;</w:t>
      </w:r>
    </w:p>
    <w:p w14:paraId="30174456" w14:textId="77777777" w:rsidR="00342891" w:rsidRPr="00342891" w:rsidRDefault="00342891" w:rsidP="007A090E">
      <w:pPr>
        <w:numPr>
          <w:ilvl w:val="0"/>
          <w:numId w:val="58"/>
        </w:numPr>
        <w:spacing w:after="0"/>
        <w:rPr>
          <w:sz w:val="20"/>
          <w:szCs w:val="20"/>
        </w:rPr>
      </w:pPr>
      <w:r w:rsidRPr="00342891">
        <w:rPr>
          <w:sz w:val="20"/>
          <w:szCs w:val="20"/>
        </w:rPr>
        <w:t>Experience researching and writing high-quality comprehensive plans and procedures including, but not limited to, COGs and COOPs, and Hazard Mitigation plans;</w:t>
      </w:r>
    </w:p>
    <w:p w14:paraId="07A568C5" w14:textId="77777777" w:rsidR="00342891" w:rsidRPr="00342891" w:rsidRDefault="00342891" w:rsidP="007A090E">
      <w:pPr>
        <w:numPr>
          <w:ilvl w:val="0"/>
          <w:numId w:val="58"/>
        </w:numPr>
        <w:spacing w:after="0"/>
        <w:rPr>
          <w:sz w:val="20"/>
          <w:szCs w:val="20"/>
        </w:rPr>
      </w:pPr>
      <w:r w:rsidRPr="00342891">
        <w:rPr>
          <w:sz w:val="20"/>
          <w:szCs w:val="20"/>
        </w:rPr>
        <w:t>Experience working in EOCs at the State, county, local, or federal level, or in the private sector, both in real-time events and exercises;</w:t>
      </w:r>
    </w:p>
    <w:p w14:paraId="6FB0F2A7" w14:textId="77777777" w:rsidR="00342891" w:rsidRPr="00342891" w:rsidRDefault="00342891" w:rsidP="007A090E">
      <w:pPr>
        <w:numPr>
          <w:ilvl w:val="0"/>
          <w:numId w:val="58"/>
        </w:numPr>
        <w:rPr>
          <w:sz w:val="20"/>
          <w:szCs w:val="20"/>
        </w:rPr>
      </w:pPr>
      <w:r w:rsidRPr="00342891">
        <w:rPr>
          <w:sz w:val="20"/>
          <w:szCs w:val="20"/>
        </w:rPr>
        <w:t>Experience with coordinating corrective actions processes, including developing after-action plans, implementation plans, training and exercise plans, and maintaining tracking methodologies to ensure deficiencies are addressed and documented;</w:t>
      </w:r>
    </w:p>
    <w:p w14:paraId="7259ED7F" w14:textId="77777777" w:rsidR="00342891" w:rsidRPr="00342891" w:rsidRDefault="00342891" w:rsidP="007A090E">
      <w:pPr>
        <w:numPr>
          <w:ilvl w:val="0"/>
          <w:numId w:val="58"/>
        </w:numPr>
        <w:rPr>
          <w:sz w:val="20"/>
          <w:szCs w:val="20"/>
        </w:rPr>
      </w:pPr>
      <w:r w:rsidRPr="00342891">
        <w:rPr>
          <w:sz w:val="20"/>
          <w:szCs w:val="20"/>
        </w:rPr>
        <w:t>Significant understanding of the principles and practices under the Incident Command System (ICS), and extensive experience serving in key command, section chief and unit leader roles on incidents and exercises;</w:t>
      </w:r>
    </w:p>
    <w:p w14:paraId="7EF912A6" w14:textId="77777777" w:rsidR="00342891" w:rsidRPr="00342891" w:rsidRDefault="00342891" w:rsidP="007A090E">
      <w:pPr>
        <w:numPr>
          <w:ilvl w:val="0"/>
          <w:numId w:val="58"/>
        </w:numPr>
        <w:rPr>
          <w:sz w:val="20"/>
          <w:szCs w:val="20"/>
        </w:rPr>
      </w:pPr>
      <w:r w:rsidRPr="00342891">
        <w:rPr>
          <w:sz w:val="20"/>
          <w:szCs w:val="20"/>
        </w:rPr>
        <w:t>Familiarity with EOC and/or ICP resource management principles and methodologies, EMAC, RRFs, and the development and use of MRPs.</w:t>
      </w:r>
    </w:p>
    <w:p w14:paraId="344D71B3" w14:textId="77777777" w:rsidR="00342891" w:rsidRPr="00342891" w:rsidRDefault="00342891" w:rsidP="007A090E">
      <w:pPr>
        <w:numPr>
          <w:ilvl w:val="0"/>
          <w:numId w:val="58"/>
        </w:numPr>
        <w:rPr>
          <w:sz w:val="20"/>
          <w:szCs w:val="20"/>
        </w:rPr>
      </w:pPr>
      <w:r w:rsidRPr="00342891">
        <w:rPr>
          <w:sz w:val="20"/>
          <w:szCs w:val="20"/>
        </w:rPr>
        <w:t>All of the qualifications for the Technical Planning Specialist (Section 4.2.C)</w:t>
      </w:r>
    </w:p>
    <w:p w14:paraId="1A0FC290" w14:textId="77777777" w:rsidR="00342891" w:rsidRPr="00342891" w:rsidRDefault="00342891" w:rsidP="007A090E">
      <w:pPr>
        <w:numPr>
          <w:ilvl w:val="0"/>
          <w:numId w:val="58"/>
        </w:numPr>
        <w:rPr>
          <w:sz w:val="20"/>
          <w:szCs w:val="20"/>
        </w:rPr>
      </w:pPr>
      <w:r w:rsidRPr="00342891">
        <w:rPr>
          <w:sz w:val="20"/>
          <w:szCs w:val="20"/>
        </w:rPr>
        <w:t>Certification at the level of NIMS Type 3 for IMT (ICS 100, 200, 700, and 800, and ICS 300 and 400);</w:t>
      </w:r>
    </w:p>
    <w:p w14:paraId="69A7BC51" w14:textId="77777777" w:rsidR="00342891" w:rsidRPr="00342891" w:rsidRDefault="00342891" w:rsidP="007A090E">
      <w:pPr>
        <w:numPr>
          <w:ilvl w:val="0"/>
          <w:numId w:val="58"/>
        </w:numPr>
        <w:rPr>
          <w:sz w:val="20"/>
          <w:szCs w:val="20"/>
        </w:rPr>
      </w:pPr>
      <w:r w:rsidRPr="00342891">
        <w:rPr>
          <w:sz w:val="20"/>
          <w:szCs w:val="20"/>
        </w:rPr>
        <w:t>Certification in All-Hazards IMT ICS position-specific courses of Planning Section Chief and Operations Section Chief;</w:t>
      </w:r>
    </w:p>
    <w:p w14:paraId="62F05D7E" w14:textId="77777777" w:rsidR="00342891" w:rsidRPr="00342891" w:rsidRDefault="00342891" w:rsidP="007A090E">
      <w:pPr>
        <w:numPr>
          <w:ilvl w:val="0"/>
          <w:numId w:val="58"/>
        </w:numPr>
        <w:rPr>
          <w:sz w:val="20"/>
          <w:szCs w:val="20"/>
        </w:rPr>
      </w:pPr>
      <w:r w:rsidRPr="00342891">
        <w:rPr>
          <w:sz w:val="20"/>
          <w:szCs w:val="20"/>
        </w:rPr>
        <w:t>10 years or more of field operations experience (Emergency Management, incident command, planning, operations, logistics and/or resource management);</w:t>
      </w:r>
    </w:p>
    <w:p w14:paraId="3A3FA475" w14:textId="77777777" w:rsidR="00342891" w:rsidRPr="00342891" w:rsidRDefault="00342891" w:rsidP="007A090E">
      <w:pPr>
        <w:numPr>
          <w:ilvl w:val="0"/>
          <w:numId w:val="58"/>
        </w:numPr>
        <w:rPr>
          <w:sz w:val="20"/>
          <w:szCs w:val="20"/>
        </w:rPr>
      </w:pPr>
      <w:r w:rsidRPr="00342891">
        <w:rPr>
          <w:sz w:val="20"/>
          <w:szCs w:val="20"/>
        </w:rPr>
        <w:t>10 years or more of EOP and EOC procedure writing experience;</w:t>
      </w:r>
    </w:p>
    <w:p w14:paraId="3694F5BF" w14:textId="77777777" w:rsidR="00342891" w:rsidRPr="00342891" w:rsidRDefault="00342891" w:rsidP="007A090E">
      <w:pPr>
        <w:numPr>
          <w:ilvl w:val="0"/>
          <w:numId w:val="58"/>
        </w:numPr>
        <w:rPr>
          <w:sz w:val="20"/>
          <w:szCs w:val="20"/>
        </w:rPr>
      </w:pPr>
      <w:r w:rsidRPr="00342891">
        <w:rPr>
          <w:sz w:val="20"/>
          <w:szCs w:val="20"/>
        </w:rPr>
        <w:t>10 years or more of Hazard Mitigation planning experience;</w:t>
      </w:r>
    </w:p>
    <w:p w14:paraId="0BA460AE" w14:textId="77777777" w:rsidR="00342891" w:rsidRPr="00342891" w:rsidRDefault="00342891" w:rsidP="007A090E">
      <w:pPr>
        <w:numPr>
          <w:ilvl w:val="0"/>
          <w:numId w:val="58"/>
        </w:numPr>
        <w:rPr>
          <w:sz w:val="20"/>
          <w:szCs w:val="20"/>
        </w:rPr>
      </w:pPr>
      <w:r w:rsidRPr="00342891">
        <w:rPr>
          <w:sz w:val="20"/>
          <w:szCs w:val="20"/>
        </w:rPr>
        <w:t>5 years or more of project development experience;</w:t>
      </w:r>
    </w:p>
    <w:p w14:paraId="3C1DA0D8" w14:textId="77777777" w:rsidR="00342891" w:rsidRPr="00342891" w:rsidRDefault="00342891" w:rsidP="007A090E">
      <w:pPr>
        <w:numPr>
          <w:ilvl w:val="0"/>
          <w:numId w:val="58"/>
        </w:numPr>
        <w:rPr>
          <w:sz w:val="20"/>
          <w:szCs w:val="20"/>
        </w:rPr>
      </w:pPr>
      <w:r w:rsidRPr="00342891">
        <w:rPr>
          <w:sz w:val="20"/>
          <w:szCs w:val="20"/>
        </w:rPr>
        <w:t>Possess National Emergency Management Advanced Academy (NEMAA) of the FEMA EMI Emergency Management Professional Program (EMPP), or approved equivalent;</w:t>
      </w:r>
    </w:p>
    <w:p w14:paraId="57B049B2" w14:textId="77777777" w:rsidR="00342891" w:rsidRPr="00342891" w:rsidRDefault="00342891" w:rsidP="007A090E">
      <w:pPr>
        <w:numPr>
          <w:ilvl w:val="0"/>
          <w:numId w:val="58"/>
        </w:numPr>
        <w:rPr>
          <w:sz w:val="20"/>
          <w:szCs w:val="20"/>
        </w:rPr>
      </w:pPr>
      <w:r w:rsidRPr="00342891">
        <w:rPr>
          <w:sz w:val="20"/>
          <w:szCs w:val="20"/>
        </w:rPr>
        <w:t>Experience in exercise design, control and evaluation utilizing the HSEEP process and tools; and</w:t>
      </w:r>
    </w:p>
    <w:p w14:paraId="21081998" w14:textId="77777777" w:rsidR="00342891" w:rsidRPr="00342891" w:rsidRDefault="00342891" w:rsidP="007A090E">
      <w:pPr>
        <w:numPr>
          <w:ilvl w:val="0"/>
          <w:numId w:val="58"/>
        </w:numPr>
        <w:rPr>
          <w:sz w:val="20"/>
          <w:szCs w:val="20"/>
        </w:rPr>
      </w:pPr>
      <w:r w:rsidRPr="00342891">
        <w:rPr>
          <w:sz w:val="20"/>
          <w:szCs w:val="20"/>
        </w:rPr>
        <w:t>Certification in additional position-specific ICS courses is recommended.</w:t>
      </w:r>
    </w:p>
    <w:p w14:paraId="4ECA8D39" w14:textId="77777777" w:rsidR="00342891" w:rsidRPr="006D468C" w:rsidRDefault="00342891" w:rsidP="009710EE">
      <w:pPr>
        <w:pStyle w:val="Heading4"/>
        <w:rPr>
          <w:rFonts w:eastAsia="Arial"/>
          <w:sz w:val="20"/>
        </w:rPr>
      </w:pPr>
      <w:r w:rsidRPr="006D468C">
        <w:rPr>
          <w:rFonts w:eastAsia="Arial"/>
          <w:sz w:val="20"/>
        </w:rPr>
        <w:t xml:space="preserve">TASKS AND RESPONSIBLITIES </w:t>
      </w:r>
    </w:p>
    <w:p w14:paraId="4B98959A"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At the direction of the NJOEM, the </w:t>
      </w:r>
      <w:r w:rsidRPr="00342891">
        <w:rPr>
          <w:rFonts w:ascii="Calibri" w:eastAsia="Arial" w:hAnsi="Calibri" w:cs="Times New Roman"/>
          <w:spacing w:val="2"/>
          <w:sz w:val="20"/>
          <w:szCs w:val="20"/>
        </w:rPr>
        <w:t xml:space="preserve">Emergency Management Planning Specialist </w:t>
      </w:r>
      <w:r w:rsidRPr="00342891">
        <w:rPr>
          <w:rFonts w:ascii="Calibri" w:eastAsia="Arial" w:hAnsi="Calibri" w:cs="Times New Roman"/>
          <w:sz w:val="20"/>
          <w:szCs w:val="20"/>
        </w:rPr>
        <w:t xml:space="preserve">shall be required to review, develop and update existing plans and procedures.   This work will mostly take place at the NJOEM in the ROIC-SEOC, but work may involve visits, planning and exercising at other locations in the State, like  an alternate SEOC. Planning work may also take place at the </w:t>
      </w:r>
      <w:r w:rsidRPr="00342891">
        <w:rPr>
          <w:rFonts w:ascii="Calibri" w:eastAsia="Times New Roman" w:hAnsi="Calibri" w:cs="Times New Roman"/>
          <w:sz w:val="20"/>
          <w:szCs w:val="20"/>
        </w:rPr>
        <w:t xml:space="preserve">Contractor’s </w:t>
      </w:r>
      <w:r w:rsidRPr="00342891">
        <w:rPr>
          <w:rFonts w:ascii="Calibri" w:eastAsia="Arial" w:hAnsi="Calibri" w:cs="Times New Roman"/>
          <w:sz w:val="20"/>
          <w:szCs w:val="20"/>
        </w:rPr>
        <w:t>place of business, at the discretion of the Agency.</w:t>
      </w:r>
    </w:p>
    <w:p w14:paraId="37B0233E" w14:textId="77777777" w:rsidR="00342891" w:rsidRPr="00342891" w:rsidRDefault="00342891" w:rsidP="00342891">
      <w:pPr>
        <w:spacing w:after="0" w:line="240" w:lineRule="auto"/>
        <w:jc w:val="both"/>
        <w:rPr>
          <w:rFonts w:ascii="Calibri" w:eastAsia="Arial" w:hAnsi="Calibri" w:cs="Times New Roman"/>
          <w:sz w:val="20"/>
          <w:szCs w:val="20"/>
        </w:rPr>
      </w:pPr>
    </w:p>
    <w:p w14:paraId="7B44C362" w14:textId="77777777" w:rsidR="00342891" w:rsidRPr="00342891" w:rsidRDefault="00342891" w:rsidP="00342891">
      <w:pPr>
        <w:keepNext/>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Emergency Management Planning Specialist</w:t>
      </w:r>
      <w:r w:rsidRPr="00342891">
        <w:rPr>
          <w:rFonts w:ascii="Calibri" w:eastAsia="Times New Roman" w:hAnsi="Calibri" w:cs="Times New Roman"/>
          <w:sz w:val="20"/>
          <w:szCs w:val="20"/>
        </w:rPr>
        <w:t xml:space="preserve"> </w:t>
      </w:r>
      <w:r w:rsidRPr="00342891">
        <w:rPr>
          <w:rFonts w:ascii="Calibri" w:eastAsia="Arial" w:hAnsi="Calibri" w:cs="Times New Roman"/>
          <w:sz w:val="20"/>
          <w:szCs w:val="20"/>
        </w:rPr>
        <w:t>shall perform the following:</w:t>
      </w:r>
    </w:p>
    <w:p w14:paraId="180879D8" w14:textId="77777777" w:rsidR="00342891" w:rsidRPr="00342891" w:rsidRDefault="00342891" w:rsidP="00342891">
      <w:pPr>
        <w:keepNext/>
        <w:spacing w:after="0" w:line="240" w:lineRule="auto"/>
        <w:jc w:val="both"/>
        <w:rPr>
          <w:rFonts w:ascii="Calibri" w:eastAsia="Arial" w:hAnsi="Calibri" w:cs="Times New Roman"/>
          <w:sz w:val="20"/>
          <w:szCs w:val="20"/>
        </w:rPr>
      </w:pPr>
    </w:p>
    <w:p w14:paraId="18371509"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Identify gaps, redundancies, contradictions, anomalies, deficiencies, and shortfalls in planning, response, and general preparedness in the existing plans and procedures;</w:t>
      </w:r>
    </w:p>
    <w:p w14:paraId="142EAB47"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Develop all plans and procedures by incorporating NRF and ICS principles and practices;</w:t>
      </w:r>
    </w:p>
    <w:p w14:paraId="5D6D6E53"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Ensure that all plans and procedures are developed and maintained to adhere to established formats as provided by the NJOEM;</w:t>
      </w:r>
    </w:p>
    <w:p w14:paraId="4A2E5472"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Ensure that all plans and procedures are developed and maintained to fully comply with current EMAP Standards;</w:t>
      </w:r>
    </w:p>
    <w:p w14:paraId="6E6A81A3"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Provide all drafts to the NJOEM and the Emergency Management Program Manager Contractor for review;</w:t>
      </w:r>
    </w:p>
    <w:p w14:paraId="06FC3D75"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Attach all developed documents by reference and naming convention to the appropriate Emergency Support Function (ESF) of the State Emergency Operations Plan (SEOP), where applicable;</w:t>
      </w:r>
    </w:p>
    <w:p w14:paraId="15CE7312"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Maintain all planning files and folders in an assigned directory on the NJOEM network;</w:t>
      </w:r>
    </w:p>
    <w:p w14:paraId="2C212A8B"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Maintain and support the New Jersey’s RDDB, its training, and coordination with participating agencies;</w:t>
      </w:r>
    </w:p>
    <w:p w14:paraId="0F69E865"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Work with Emergency Management Training Consultant(Section 4.3.B) to clarify plans and procedures for development and delivery of training; and</w:t>
      </w:r>
    </w:p>
    <w:p w14:paraId="6D05329F"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Assist in training activities as related to plans and procedures affecting the SEMPS group and ESF partner agencies; and</w:t>
      </w:r>
    </w:p>
    <w:p w14:paraId="7B73E5FC"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Calibri" w:hAnsi="Calibri" w:cs="Calibri"/>
          <w:sz w:val="20"/>
        </w:rPr>
        <w:t>Other related tasks as needed</w:t>
      </w:r>
      <w:r w:rsidRPr="00342891">
        <w:rPr>
          <w:rFonts w:ascii="Calibri" w:eastAsia="Arial" w:hAnsi="Calibri" w:cs="Calibri"/>
          <w:sz w:val="20"/>
        </w:rPr>
        <w:t>.</w:t>
      </w:r>
    </w:p>
    <w:p w14:paraId="284AE7DD" w14:textId="77777777" w:rsidR="00342891" w:rsidRPr="00342891" w:rsidRDefault="00342891" w:rsidP="00342891"/>
    <w:p w14:paraId="5CADD1BD" w14:textId="77777777" w:rsidR="00342891" w:rsidRPr="006D468C" w:rsidRDefault="00342891" w:rsidP="009710EE">
      <w:pPr>
        <w:pStyle w:val="Heading4"/>
        <w:rPr>
          <w:rFonts w:eastAsia="Arial"/>
          <w:sz w:val="20"/>
        </w:rPr>
      </w:pPr>
      <w:r w:rsidRPr="006D468C">
        <w:rPr>
          <w:rFonts w:eastAsia="Arial"/>
          <w:sz w:val="20"/>
        </w:rPr>
        <w:t xml:space="preserve">SEOC ACTIVATION </w:t>
      </w:r>
    </w:p>
    <w:p w14:paraId="1354324E" w14:textId="77777777" w:rsidR="00342891" w:rsidRPr="00342891" w:rsidRDefault="00342891" w:rsidP="00342891">
      <w:pPr>
        <w:rPr>
          <w:sz w:val="20"/>
        </w:rPr>
      </w:pPr>
      <w:r w:rsidRPr="00342891">
        <w:rPr>
          <w:sz w:val="20"/>
        </w:rPr>
        <w:t xml:space="preserve">If applicable, the </w:t>
      </w:r>
      <w:r w:rsidR="00805CA3" w:rsidRPr="00342891">
        <w:rPr>
          <w:rFonts w:ascii="Calibri" w:eastAsia="Arial" w:hAnsi="Calibri" w:cs="Times New Roman"/>
          <w:sz w:val="20"/>
          <w:szCs w:val="20"/>
        </w:rPr>
        <w:t xml:space="preserve">the </w:t>
      </w:r>
      <w:r w:rsidR="00805CA3" w:rsidRPr="00342891">
        <w:rPr>
          <w:rFonts w:ascii="Calibri" w:eastAsia="Arial" w:hAnsi="Calibri" w:cs="Times New Roman"/>
          <w:spacing w:val="2"/>
          <w:sz w:val="20"/>
          <w:szCs w:val="20"/>
        </w:rPr>
        <w:t>Emergency Management Planning Specialist</w:t>
      </w:r>
      <w:r w:rsidR="00805CA3" w:rsidRPr="00342891" w:rsidDel="00805CA3">
        <w:rPr>
          <w:sz w:val="20"/>
        </w:rPr>
        <w:t xml:space="preserve"> </w:t>
      </w:r>
      <w:r w:rsidRPr="00342891">
        <w:rPr>
          <w:sz w:val="20"/>
        </w:rPr>
        <w:t xml:space="preserve">may be part of the SEOC staffing presence for activations.  Essential employee credentials may be provided, as required. If the SEOC is activated on any scheduled day,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may be required to work that scheduled shift.  Shifts are either 6:00 a.m. to 6:00 p.m., or 6:00 p.m. to 6:00 a.m.</w:t>
      </w:r>
      <w:r w:rsidR="004F6561">
        <w:rPr>
          <w:sz w:val="20"/>
        </w:rPr>
        <w:t xml:space="preserve">, seven (7) days a week. </w:t>
      </w:r>
    </w:p>
    <w:p w14:paraId="201A8A5E" w14:textId="77777777" w:rsidR="00342891" w:rsidRPr="00342891" w:rsidRDefault="00342891" w:rsidP="00342891">
      <w:pPr>
        <w:rPr>
          <w:sz w:val="20"/>
        </w:rPr>
      </w:pPr>
      <w:r w:rsidRPr="00342891">
        <w:rPr>
          <w:sz w:val="20"/>
        </w:rPr>
        <w:t>The Contractor will be compensated by an All-Inclusive Hourly Rate for performing tasks during SEOC activation by the Emergency Management Program Manager.  All hours worked will be paid a “straight” hourly rate, (i.e., no “overtime” or increased hourly rate will be paid regardless of the total hours worked in any time period).</w:t>
      </w:r>
    </w:p>
    <w:p w14:paraId="353AFC2F" w14:textId="77777777" w:rsidR="00342891" w:rsidRPr="00342891" w:rsidRDefault="00342891" w:rsidP="009710EE">
      <w:pPr>
        <w:pStyle w:val="Heading4"/>
      </w:pPr>
      <w:r w:rsidRPr="00342891">
        <w:t xml:space="preserve">Reporting </w:t>
      </w:r>
    </w:p>
    <w:p w14:paraId="32E96E38" w14:textId="77777777" w:rsidR="00342891" w:rsidRPr="00342891" w:rsidRDefault="00342891" w:rsidP="00342891">
      <w:pPr>
        <w:jc w:val="both"/>
        <w:rPr>
          <w:sz w:val="20"/>
        </w:rPr>
      </w:pPr>
      <w:r w:rsidRPr="00342891">
        <w:rPr>
          <w:sz w:val="20"/>
        </w:rPr>
        <w:t xml:space="preserve">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 xml:space="preserve">shall provide the NJOEM with weekly written status reports on project development and progress.  The reports shall be submitted no later than the following Monday of each week, and may be submitted electronically. The reports must include the percentage of work completed to date against identified deliverables.  Reports shall also include areas of concern, outstanding issues, new issues uncovered, and meetings scheduled and attended.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must also maintain a timeline with projected and actual completion dates throughout the Contract period, and must provide this timeline to the NJOEM on a monthly basis., and It must be submitted no later than the 5th day of each the following month.</w:t>
      </w:r>
    </w:p>
    <w:p w14:paraId="40361756" w14:textId="77777777" w:rsidR="00342891" w:rsidRPr="00342891" w:rsidRDefault="00342891" w:rsidP="009710EE">
      <w:pPr>
        <w:pStyle w:val="Heading4"/>
      </w:pPr>
      <w:r w:rsidRPr="00342891">
        <w:t>Logistics</w:t>
      </w:r>
    </w:p>
    <w:p w14:paraId="762A1289" w14:textId="77777777" w:rsidR="00342891" w:rsidRPr="00342891" w:rsidRDefault="00342891" w:rsidP="00342891">
      <w:pPr>
        <w:rPr>
          <w:sz w:val="20"/>
        </w:rPr>
      </w:pPr>
      <w:r w:rsidRPr="00342891">
        <w:rPr>
          <w:sz w:val="20"/>
        </w:rPr>
        <w:t xml:space="preserve">When working off-site from the offices of the NJOEM,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 xml:space="preserve">must be available by email or phone and respond to inquiries within one (1) business day of receipt of the inquiry.; a A “business day” is defined as Monday through Friday, from 9:00 a.m. to 5:00 p.m. ET, excluding federal and State legal holidays, and State-mandated closings unless otherwise indicated.  If an answer to the inquiry is not possible cannot be provided within one (1) business day, the </w:t>
      </w:r>
      <w:r w:rsidR="00EF3CDA" w:rsidRPr="00342891">
        <w:rPr>
          <w:rFonts w:ascii="Calibri" w:eastAsia="Arial" w:hAnsi="Calibri" w:cs="Times New Roman"/>
          <w:spacing w:val="2"/>
          <w:sz w:val="20"/>
          <w:szCs w:val="20"/>
        </w:rPr>
        <w:t>Emergency Management Planning Specialist</w:t>
      </w:r>
      <w:r w:rsidRPr="00342891">
        <w:rPr>
          <w:sz w:val="20"/>
        </w:rPr>
        <w:t xml:space="preserve"> must acknowledge the inquiry and provide an estimated time at by which an answer will be provided.</w:t>
      </w:r>
    </w:p>
    <w:p w14:paraId="4715F8DF" w14:textId="77777777" w:rsidR="00342891" w:rsidRPr="00342891" w:rsidRDefault="00342891" w:rsidP="00342891">
      <w:pPr>
        <w:rPr>
          <w:sz w:val="20"/>
        </w:rPr>
      </w:pPr>
      <w:r w:rsidRPr="00342891">
        <w:rPr>
          <w:sz w:val="20"/>
        </w:rPr>
        <w:t xml:space="preserve">There may be occasions when it is necessary for the NJOEM to contact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outside of normal working hours; the Emergency Management Program Manager shall therefore provide contact information for this purpose.  The “ground rules” and protocol for such contact will be mutually agreed upon by the NJOEM and the Emergency Management Program Manager.</w:t>
      </w:r>
    </w:p>
    <w:p w14:paraId="30F95A74" w14:textId="77777777" w:rsidR="00342891" w:rsidRPr="00342891" w:rsidRDefault="00342891" w:rsidP="00342891">
      <w:pPr>
        <w:rPr>
          <w:sz w:val="20"/>
        </w:rPr>
      </w:pPr>
      <w:r w:rsidRPr="00342891">
        <w:rPr>
          <w:sz w:val="20"/>
        </w:rPr>
        <w:t xml:space="preserve">If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 xml:space="preserve">is to be unavailable for 30 days, pursuant to Section 4.5.1, a backup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 xml:space="preserve"> must be named, a valid phone number and email address for the backup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shall be provided by the Contractor, and the aforementioned response time shall apply.</w:t>
      </w:r>
    </w:p>
    <w:p w14:paraId="690FED01" w14:textId="77777777" w:rsidR="00342891" w:rsidRPr="00342891" w:rsidRDefault="00342891" w:rsidP="00342891">
      <w:pPr>
        <w:rPr>
          <w:sz w:val="20"/>
        </w:rPr>
      </w:pPr>
      <w:r w:rsidRPr="00342891">
        <w:rPr>
          <w:sz w:val="20"/>
        </w:rPr>
        <w:t xml:space="preserve">The Contractor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 xml:space="preserve">shall maintain continuity of operations for the duration of the Contract period.  As the Contract expiration date approaches, no later than At least 30 days prior to the expiration of the assignment Contract,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shall work with the NJOEM to effectuate a smooth transition of records, files, documents and plans.</w:t>
      </w:r>
    </w:p>
    <w:p w14:paraId="2304298A" w14:textId="77777777" w:rsidR="009615C0" w:rsidRDefault="009615C0">
      <w:pPr>
        <w:pStyle w:val="Heading3"/>
      </w:pPr>
      <w:bookmarkStart w:id="116" w:name="_Toc211867589"/>
      <w:bookmarkStart w:id="117" w:name="_Toc127356572"/>
      <w:r w:rsidRPr="000943E1">
        <w:t>Emergency Management Technical Pl</w:t>
      </w:r>
      <w:r>
        <w:t>anning Specialist</w:t>
      </w:r>
      <w:bookmarkEnd w:id="116"/>
    </w:p>
    <w:p w14:paraId="71BA555E" w14:textId="77777777" w:rsidR="0078659B" w:rsidRPr="006D468C" w:rsidRDefault="0078659B" w:rsidP="0078659B">
      <w:pPr>
        <w:ind w:right="-30"/>
        <w:rPr>
          <w:rFonts w:eastAsia="Arial" w:cstheme="minorHAnsi"/>
          <w:spacing w:val="2"/>
          <w:sz w:val="20"/>
        </w:rPr>
      </w:pPr>
      <w:r w:rsidRPr="006D468C">
        <w:rPr>
          <w:rFonts w:eastAsia="Arial" w:cstheme="minorHAnsi"/>
          <w:spacing w:val="2"/>
          <w:sz w:val="20"/>
        </w:rPr>
        <w:t xml:space="preserve">The Emergency Management Technical Planning Specialist </w:t>
      </w:r>
      <w:r w:rsidR="00EF3CDA">
        <w:rPr>
          <w:rFonts w:eastAsia="Arial" w:cstheme="minorHAnsi"/>
          <w:spacing w:val="2"/>
          <w:sz w:val="20"/>
        </w:rPr>
        <w:t xml:space="preserve">must </w:t>
      </w:r>
      <w:r w:rsidRPr="006D468C">
        <w:rPr>
          <w:rFonts w:eastAsia="Arial" w:cstheme="minorHAnsi"/>
          <w:spacing w:val="2"/>
          <w:sz w:val="20"/>
        </w:rPr>
        <w:t>provide documented evidence of qualifications and experience and should  demonstrate a strong background in emergency management, including the following:</w:t>
      </w:r>
    </w:p>
    <w:p w14:paraId="1469E6DF"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Experience as planner or higher for an emergency management organization;</w:t>
      </w:r>
    </w:p>
    <w:p w14:paraId="3DCAA5E5"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Experience researching and writing of high-quality comprehensive plans and procedures and technical documents, manuals and other products, including, but not limited to COGs and COOPs, and Hazard Mitigation plans;</w:t>
      </w:r>
    </w:p>
    <w:p w14:paraId="224B1477"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Experience working in EOCs at the State, county, local, or federal level, or in the private sector, both in real-time events and exercises;</w:t>
      </w:r>
    </w:p>
    <w:p w14:paraId="355CDDA4"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Experience in mitigation planning, including researching and writing of comprehensive all-hazard analyses, mitigation project development, plan writing, and plan review;</w:t>
      </w:r>
    </w:p>
    <w:p w14:paraId="46AFB033"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Experience with corrective actions processes, including contributing to or developing after-action plans, implementation plans, training and exercise plans, and developing tools to ensure that deficiencies are cataloged, tracked, addressed and documented;</w:t>
      </w:r>
    </w:p>
    <w:p w14:paraId="5D076347"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Significant understanding of the principals and practices und the Incident Command System, and experience serving in key command, section chief and unit leader roles on incidents and exercises; and</w:t>
      </w:r>
    </w:p>
    <w:p w14:paraId="7F7870F5"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Familiarity with EOC and/or ICP resource management principals and methodologies, EMAC, RRFs, and the development and use of MRPs.</w:t>
      </w:r>
    </w:p>
    <w:p w14:paraId="4A9262DC" w14:textId="77777777" w:rsidR="0078659B" w:rsidRPr="006D468C" w:rsidRDefault="0078659B" w:rsidP="0078659B">
      <w:pPr>
        <w:pStyle w:val="ListParagraph"/>
        <w:ind w:left="360" w:right="-30"/>
        <w:contextualSpacing/>
        <w:rPr>
          <w:rFonts w:asciiTheme="minorHAnsi" w:eastAsia="Arial" w:hAnsiTheme="minorHAnsi" w:cstheme="minorHAnsi"/>
          <w:spacing w:val="-1"/>
          <w:sz w:val="20"/>
        </w:rPr>
      </w:pPr>
    </w:p>
    <w:p w14:paraId="6CE77580" w14:textId="77777777" w:rsidR="0078659B" w:rsidRPr="006D468C" w:rsidRDefault="0078659B" w:rsidP="0078659B">
      <w:pPr>
        <w:ind w:right="-30"/>
        <w:contextualSpacing/>
        <w:rPr>
          <w:rFonts w:eastAsia="Arial" w:cstheme="minorHAnsi"/>
          <w:spacing w:val="-1"/>
          <w:sz w:val="20"/>
        </w:rPr>
      </w:pPr>
      <w:r w:rsidRPr="006D468C">
        <w:rPr>
          <w:rFonts w:eastAsia="Arial" w:cstheme="minorHAnsi"/>
          <w:spacing w:val="-1"/>
          <w:sz w:val="20"/>
        </w:rPr>
        <w:t xml:space="preserve">The </w:t>
      </w:r>
      <w:r w:rsidRPr="006D468C">
        <w:rPr>
          <w:rFonts w:eastAsia="Arial" w:cstheme="minorHAnsi"/>
          <w:spacing w:val="2"/>
          <w:sz w:val="20"/>
        </w:rPr>
        <w:t xml:space="preserve">Emergency Management Technical Planning Specialist should </w:t>
      </w:r>
      <w:r w:rsidRPr="006D468C">
        <w:rPr>
          <w:rFonts w:eastAsia="Arial" w:cstheme="minorHAnsi"/>
          <w:spacing w:val="-1"/>
          <w:sz w:val="20"/>
        </w:rPr>
        <w:t>also have the following:</w:t>
      </w:r>
    </w:p>
    <w:p w14:paraId="069398B4"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Certification at the level of NIMS Type 3 for IMT (ICS 100, 200, 700, and 800, and ICS 300 and 400);</w:t>
      </w:r>
    </w:p>
    <w:p w14:paraId="6755E5C3"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Minimum of 7 years of field operations experience (emergency management, incident command, planning, operations, logistics and/or resource management);</w:t>
      </w:r>
    </w:p>
    <w:p w14:paraId="655C68C4"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Minimum 7 years of EOP and EOC procedure writing experience;</w:t>
      </w:r>
    </w:p>
    <w:p w14:paraId="252C1BDE"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Minimum of 7 years of hazard mitigation planning experience;</w:t>
      </w:r>
    </w:p>
    <w:p w14:paraId="2835E65F"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Possess National Emergency Management Academy Basic Academy of the FEMA-EMI Emergency Management Professional Program (EMPP), or approved equivalent;</w:t>
      </w:r>
    </w:p>
    <w:p w14:paraId="36D3925E"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Exercise design, control and evaluation experience utilizing the HSEEP process and tools; and</w:t>
      </w:r>
    </w:p>
    <w:p w14:paraId="6DA30167"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Certification in additional position-specific ICS courses is recommended.</w:t>
      </w:r>
    </w:p>
    <w:p w14:paraId="2179C3C8" w14:textId="77777777" w:rsidR="0078659B" w:rsidRPr="000F2723" w:rsidRDefault="0078659B" w:rsidP="006D468C"/>
    <w:p w14:paraId="575890C5" w14:textId="77777777" w:rsidR="0078659B" w:rsidRPr="000F2723" w:rsidRDefault="0078659B" w:rsidP="006D468C">
      <w:pPr>
        <w:pStyle w:val="Heading4"/>
      </w:pPr>
      <w:r w:rsidRPr="006D468C">
        <w:rPr>
          <w:sz w:val="20"/>
        </w:rPr>
        <w:t>TASKS AND RESPONSIBILITIES</w:t>
      </w:r>
    </w:p>
    <w:p w14:paraId="7BB6A97C" w14:textId="77777777" w:rsidR="0078659B" w:rsidRPr="006D468C" w:rsidRDefault="0078659B" w:rsidP="0078659B">
      <w:pPr>
        <w:ind w:right="-30"/>
        <w:rPr>
          <w:rFonts w:eastAsia="Arial" w:cstheme="minorHAnsi"/>
          <w:sz w:val="20"/>
        </w:rPr>
      </w:pPr>
      <w:r w:rsidRPr="006D468C">
        <w:rPr>
          <w:rFonts w:eastAsia="Arial" w:cstheme="minorHAnsi"/>
          <w:spacing w:val="-1"/>
          <w:sz w:val="20"/>
        </w:rPr>
        <w:t>A</w:t>
      </w:r>
      <w:r w:rsidRPr="006D468C">
        <w:rPr>
          <w:rFonts w:eastAsia="Arial" w:cstheme="minorHAnsi"/>
          <w:sz w:val="20"/>
        </w:rPr>
        <w:t>t</w:t>
      </w:r>
      <w:r w:rsidRPr="006D468C">
        <w:rPr>
          <w:rFonts w:eastAsia="Arial" w:cstheme="minorHAnsi"/>
          <w:spacing w:val="4"/>
          <w:sz w:val="20"/>
        </w:rPr>
        <w:t xml:space="preserve"> </w:t>
      </w:r>
      <w:r w:rsidRPr="006D468C">
        <w:rPr>
          <w:rFonts w:eastAsia="Arial" w:cstheme="minorHAnsi"/>
          <w:spacing w:val="1"/>
          <w:sz w:val="20"/>
        </w:rPr>
        <w:t>t</w:t>
      </w:r>
      <w:r w:rsidRPr="006D468C">
        <w:rPr>
          <w:rFonts w:eastAsia="Arial" w:cstheme="minorHAnsi"/>
          <w:sz w:val="20"/>
        </w:rPr>
        <w:t>he</w:t>
      </w:r>
      <w:r w:rsidRPr="006D468C">
        <w:rPr>
          <w:rFonts w:eastAsia="Arial" w:cstheme="minorHAnsi"/>
          <w:spacing w:val="2"/>
          <w:sz w:val="20"/>
        </w:rPr>
        <w:t xml:space="preserve"> </w:t>
      </w:r>
      <w:r w:rsidRPr="006D468C">
        <w:rPr>
          <w:rFonts w:eastAsia="Arial" w:cstheme="minorHAnsi"/>
          <w:sz w:val="20"/>
        </w:rPr>
        <w:t>d</w:t>
      </w:r>
      <w:r w:rsidRPr="006D468C">
        <w:rPr>
          <w:rFonts w:eastAsia="Arial" w:cstheme="minorHAnsi"/>
          <w:spacing w:val="-1"/>
          <w:sz w:val="20"/>
        </w:rPr>
        <w:t>i</w:t>
      </w:r>
      <w:r w:rsidRPr="006D468C">
        <w:rPr>
          <w:rFonts w:eastAsia="Arial" w:cstheme="minorHAnsi"/>
          <w:spacing w:val="1"/>
          <w:sz w:val="20"/>
        </w:rPr>
        <w:t>r</w:t>
      </w:r>
      <w:r w:rsidRPr="006D468C">
        <w:rPr>
          <w:rFonts w:eastAsia="Arial" w:cstheme="minorHAnsi"/>
          <w:sz w:val="20"/>
        </w:rPr>
        <w:t>ec</w:t>
      </w:r>
      <w:r w:rsidRPr="006D468C">
        <w:rPr>
          <w:rFonts w:eastAsia="Arial" w:cstheme="minorHAnsi"/>
          <w:spacing w:val="1"/>
          <w:sz w:val="20"/>
        </w:rPr>
        <w:t>t</w:t>
      </w:r>
      <w:r w:rsidRPr="006D468C">
        <w:rPr>
          <w:rFonts w:eastAsia="Arial" w:cstheme="minorHAnsi"/>
          <w:spacing w:val="-1"/>
          <w:sz w:val="20"/>
        </w:rPr>
        <w:t>i</w:t>
      </w:r>
      <w:r w:rsidRPr="006D468C">
        <w:rPr>
          <w:rFonts w:eastAsia="Arial" w:cstheme="minorHAnsi"/>
          <w:sz w:val="20"/>
        </w:rPr>
        <w:t>on</w:t>
      </w:r>
      <w:r w:rsidRPr="006D468C">
        <w:rPr>
          <w:rFonts w:eastAsia="Arial" w:cstheme="minorHAnsi"/>
          <w:spacing w:val="2"/>
          <w:sz w:val="20"/>
        </w:rPr>
        <w:t xml:space="preserve"> </w:t>
      </w:r>
      <w:r w:rsidRPr="006D468C">
        <w:rPr>
          <w:rFonts w:eastAsia="Arial" w:cstheme="minorHAnsi"/>
          <w:spacing w:val="-3"/>
          <w:sz w:val="20"/>
        </w:rPr>
        <w:t>o</w:t>
      </w:r>
      <w:r w:rsidRPr="006D468C">
        <w:rPr>
          <w:rFonts w:eastAsia="Arial" w:cstheme="minorHAnsi"/>
          <w:sz w:val="20"/>
        </w:rPr>
        <w:t>f</w:t>
      </w:r>
      <w:r w:rsidRPr="006D468C">
        <w:rPr>
          <w:rFonts w:eastAsia="Arial" w:cstheme="minorHAnsi"/>
          <w:spacing w:val="6"/>
          <w:sz w:val="20"/>
        </w:rPr>
        <w:t xml:space="preserve"> </w:t>
      </w:r>
      <w:r w:rsidRPr="006D468C">
        <w:rPr>
          <w:rFonts w:eastAsia="Arial" w:cstheme="minorHAnsi"/>
          <w:spacing w:val="-1"/>
          <w:sz w:val="20"/>
        </w:rPr>
        <w:t>N</w:t>
      </w:r>
      <w:r w:rsidRPr="006D468C">
        <w:rPr>
          <w:rFonts w:eastAsia="Arial" w:cstheme="minorHAnsi"/>
          <w:sz w:val="20"/>
        </w:rPr>
        <w:t>J</w:t>
      </w:r>
      <w:r w:rsidRPr="006D468C">
        <w:rPr>
          <w:rFonts w:eastAsia="Arial" w:cstheme="minorHAnsi"/>
          <w:spacing w:val="1"/>
          <w:sz w:val="20"/>
        </w:rPr>
        <w:t>O</w:t>
      </w:r>
      <w:r w:rsidRPr="006D468C">
        <w:rPr>
          <w:rFonts w:eastAsia="Arial" w:cstheme="minorHAnsi"/>
          <w:spacing w:val="-3"/>
          <w:sz w:val="20"/>
        </w:rPr>
        <w:t>E</w:t>
      </w:r>
      <w:r w:rsidRPr="006D468C">
        <w:rPr>
          <w:rFonts w:eastAsia="Arial" w:cstheme="minorHAnsi"/>
          <w:spacing w:val="-4"/>
          <w:sz w:val="20"/>
        </w:rPr>
        <w:t>M</w:t>
      </w:r>
      <w:r w:rsidRPr="006D468C">
        <w:rPr>
          <w:rFonts w:eastAsia="Arial" w:cstheme="minorHAnsi"/>
          <w:sz w:val="20"/>
        </w:rPr>
        <w:t>,</w:t>
      </w:r>
      <w:r w:rsidRPr="006D468C">
        <w:rPr>
          <w:rFonts w:eastAsia="Arial" w:cstheme="minorHAnsi"/>
          <w:spacing w:val="4"/>
          <w:sz w:val="20"/>
        </w:rPr>
        <w:t xml:space="preserve"> </w:t>
      </w:r>
      <w:r w:rsidRPr="006D468C">
        <w:rPr>
          <w:rFonts w:eastAsia="Arial" w:cstheme="minorHAnsi"/>
          <w:spacing w:val="1"/>
          <w:sz w:val="20"/>
        </w:rPr>
        <w:t>t</w:t>
      </w:r>
      <w:r w:rsidRPr="006D468C">
        <w:rPr>
          <w:rFonts w:eastAsia="Arial" w:cstheme="minorHAnsi"/>
          <w:sz w:val="20"/>
        </w:rPr>
        <w:t>he</w:t>
      </w:r>
      <w:r w:rsidRPr="006D468C">
        <w:rPr>
          <w:rFonts w:eastAsia="Arial" w:cstheme="minorHAnsi"/>
          <w:spacing w:val="2"/>
          <w:sz w:val="20"/>
        </w:rPr>
        <w:t xml:space="preserve"> Emergency Management Technical Planning Specialist </w:t>
      </w:r>
      <w:r w:rsidRPr="006D468C">
        <w:rPr>
          <w:rFonts w:eastAsia="Arial" w:cstheme="minorHAnsi"/>
          <w:sz w:val="20"/>
        </w:rPr>
        <w:t>shall be required to</w:t>
      </w:r>
      <w:r w:rsidRPr="006D468C">
        <w:rPr>
          <w:rFonts w:eastAsia="Arial" w:cstheme="minorHAnsi"/>
          <w:spacing w:val="2"/>
          <w:sz w:val="20"/>
        </w:rPr>
        <w:t xml:space="preserve"> </w:t>
      </w:r>
      <w:r w:rsidRPr="006D468C">
        <w:rPr>
          <w:rFonts w:cstheme="minorHAnsi"/>
          <w:sz w:val="20"/>
        </w:rPr>
        <w:t xml:space="preserve">review, </w:t>
      </w:r>
      <w:r w:rsidRPr="006D468C">
        <w:rPr>
          <w:rFonts w:eastAsia="Arial" w:cstheme="minorHAnsi"/>
          <w:sz w:val="20"/>
        </w:rPr>
        <w:t>d</w:t>
      </w:r>
      <w:r w:rsidRPr="006D468C">
        <w:rPr>
          <w:rFonts w:eastAsia="Arial" w:cstheme="minorHAnsi"/>
          <w:spacing w:val="2"/>
          <w:sz w:val="20"/>
        </w:rPr>
        <w:t>e</w:t>
      </w:r>
      <w:r w:rsidRPr="006D468C">
        <w:rPr>
          <w:rFonts w:eastAsia="Arial" w:cstheme="minorHAnsi"/>
          <w:spacing w:val="-2"/>
          <w:sz w:val="20"/>
        </w:rPr>
        <w:t>v</w:t>
      </w:r>
      <w:r w:rsidRPr="006D468C">
        <w:rPr>
          <w:rFonts w:eastAsia="Arial" w:cstheme="minorHAnsi"/>
          <w:sz w:val="20"/>
        </w:rPr>
        <w:t>e</w:t>
      </w:r>
      <w:r w:rsidRPr="006D468C">
        <w:rPr>
          <w:rFonts w:eastAsia="Arial" w:cstheme="minorHAnsi"/>
          <w:spacing w:val="-1"/>
          <w:sz w:val="20"/>
        </w:rPr>
        <w:t>l</w:t>
      </w:r>
      <w:r w:rsidRPr="006D468C">
        <w:rPr>
          <w:rFonts w:eastAsia="Arial" w:cstheme="minorHAnsi"/>
          <w:sz w:val="20"/>
        </w:rPr>
        <w:t>op</w:t>
      </w:r>
      <w:r w:rsidRPr="006D468C">
        <w:rPr>
          <w:rFonts w:eastAsia="Arial" w:cstheme="minorHAnsi"/>
          <w:spacing w:val="5"/>
          <w:sz w:val="20"/>
        </w:rPr>
        <w:t xml:space="preserve"> </w:t>
      </w:r>
      <w:r w:rsidRPr="006D468C">
        <w:rPr>
          <w:rFonts w:cstheme="minorHAnsi"/>
          <w:sz w:val="20"/>
        </w:rPr>
        <w:t>and update existing</w:t>
      </w:r>
      <w:r w:rsidRPr="006D468C">
        <w:rPr>
          <w:rFonts w:eastAsia="Arial" w:cstheme="minorHAnsi"/>
          <w:spacing w:val="30"/>
          <w:sz w:val="20"/>
        </w:rPr>
        <w:t xml:space="preserve"> </w:t>
      </w:r>
      <w:r w:rsidRPr="006D468C">
        <w:rPr>
          <w:rFonts w:eastAsia="Arial" w:cstheme="minorHAnsi"/>
          <w:sz w:val="20"/>
        </w:rPr>
        <w:t>p</w:t>
      </w:r>
      <w:r w:rsidRPr="006D468C">
        <w:rPr>
          <w:rFonts w:eastAsia="Arial" w:cstheme="minorHAnsi"/>
          <w:spacing w:val="-1"/>
          <w:sz w:val="20"/>
        </w:rPr>
        <w:t>l</w:t>
      </w:r>
      <w:r w:rsidRPr="006D468C">
        <w:rPr>
          <w:rFonts w:eastAsia="Arial" w:cstheme="minorHAnsi"/>
          <w:sz w:val="20"/>
        </w:rPr>
        <w:t>ans</w:t>
      </w:r>
      <w:r w:rsidRPr="006D468C">
        <w:rPr>
          <w:rFonts w:eastAsia="Arial" w:cstheme="minorHAnsi"/>
          <w:spacing w:val="28"/>
          <w:sz w:val="20"/>
        </w:rPr>
        <w:t xml:space="preserve"> </w:t>
      </w:r>
      <w:r w:rsidRPr="006D468C">
        <w:rPr>
          <w:rFonts w:eastAsia="Arial" w:cstheme="minorHAnsi"/>
          <w:spacing w:val="2"/>
          <w:sz w:val="20"/>
        </w:rPr>
        <w:t>a</w:t>
      </w:r>
      <w:r w:rsidRPr="006D468C">
        <w:rPr>
          <w:rFonts w:eastAsia="Arial" w:cstheme="minorHAnsi"/>
          <w:sz w:val="20"/>
        </w:rPr>
        <w:t>nd</w:t>
      </w:r>
      <w:r w:rsidRPr="006D468C">
        <w:rPr>
          <w:rFonts w:eastAsia="Arial" w:cstheme="minorHAnsi"/>
          <w:spacing w:val="27"/>
          <w:sz w:val="20"/>
        </w:rPr>
        <w:t xml:space="preserve"> </w:t>
      </w:r>
      <w:r w:rsidRPr="006D468C">
        <w:rPr>
          <w:rFonts w:eastAsia="Arial" w:cstheme="minorHAnsi"/>
          <w:sz w:val="20"/>
        </w:rPr>
        <w:t>p</w:t>
      </w:r>
      <w:r w:rsidRPr="006D468C">
        <w:rPr>
          <w:rFonts w:eastAsia="Arial" w:cstheme="minorHAnsi"/>
          <w:spacing w:val="1"/>
          <w:sz w:val="20"/>
        </w:rPr>
        <w:t>r</w:t>
      </w:r>
      <w:r w:rsidRPr="006D468C">
        <w:rPr>
          <w:rFonts w:eastAsia="Arial" w:cstheme="minorHAnsi"/>
          <w:sz w:val="20"/>
        </w:rPr>
        <w:t>ocedu</w:t>
      </w:r>
      <w:r w:rsidRPr="006D468C">
        <w:rPr>
          <w:rFonts w:eastAsia="Arial" w:cstheme="minorHAnsi"/>
          <w:spacing w:val="1"/>
          <w:sz w:val="20"/>
        </w:rPr>
        <w:t>r</w:t>
      </w:r>
      <w:r w:rsidRPr="006D468C">
        <w:rPr>
          <w:rFonts w:eastAsia="Arial" w:cstheme="minorHAnsi"/>
          <w:sz w:val="20"/>
        </w:rPr>
        <w:t xml:space="preserve">es.  </w:t>
      </w:r>
      <w:r w:rsidRPr="006D468C">
        <w:rPr>
          <w:rFonts w:eastAsia="Arial" w:cstheme="minorHAnsi"/>
          <w:spacing w:val="22"/>
          <w:sz w:val="20"/>
        </w:rPr>
        <w:t xml:space="preserve"> </w:t>
      </w:r>
      <w:r w:rsidRPr="006D468C">
        <w:rPr>
          <w:rFonts w:eastAsia="Arial" w:cstheme="minorHAnsi"/>
          <w:spacing w:val="2"/>
          <w:sz w:val="20"/>
        </w:rPr>
        <w:t>This work</w:t>
      </w:r>
      <w:r w:rsidRPr="006D468C">
        <w:rPr>
          <w:rFonts w:eastAsia="Arial" w:cstheme="minorHAnsi"/>
          <w:spacing w:val="44"/>
          <w:sz w:val="20"/>
        </w:rPr>
        <w:t xml:space="preserve"> </w:t>
      </w:r>
      <w:r w:rsidRPr="006D468C">
        <w:rPr>
          <w:rFonts w:eastAsia="Arial" w:cstheme="minorHAnsi"/>
          <w:spacing w:val="-3"/>
          <w:sz w:val="20"/>
        </w:rPr>
        <w:t>w</w:t>
      </w:r>
      <w:r w:rsidRPr="006D468C">
        <w:rPr>
          <w:rFonts w:eastAsia="Arial" w:cstheme="minorHAnsi"/>
          <w:spacing w:val="-1"/>
          <w:sz w:val="20"/>
        </w:rPr>
        <w:t>il</w:t>
      </w:r>
      <w:r w:rsidRPr="006D468C">
        <w:rPr>
          <w:rFonts w:eastAsia="Arial" w:cstheme="minorHAnsi"/>
          <w:sz w:val="20"/>
        </w:rPr>
        <w:t>l</w:t>
      </w:r>
      <w:r w:rsidRPr="006D468C">
        <w:rPr>
          <w:rFonts w:eastAsia="Arial" w:cstheme="minorHAnsi"/>
          <w:spacing w:val="41"/>
          <w:sz w:val="20"/>
        </w:rPr>
        <w:t xml:space="preserve"> </w:t>
      </w:r>
      <w:r w:rsidRPr="006D468C">
        <w:rPr>
          <w:rFonts w:eastAsia="Arial" w:cstheme="minorHAnsi"/>
          <w:spacing w:val="1"/>
          <w:sz w:val="20"/>
        </w:rPr>
        <w:t>m</w:t>
      </w:r>
      <w:r w:rsidRPr="006D468C">
        <w:rPr>
          <w:rFonts w:eastAsia="Arial" w:cstheme="minorHAnsi"/>
          <w:sz w:val="20"/>
        </w:rPr>
        <w:t>os</w:t>
      </w:r>
      <w:r w:rsidRPr="006D468C">
        <w:rPr>
          <w:rFonts w:eastAsia="Arial" w:cstheme="minorHAnsi"/>
          <w:spacing w:val="1"/>
          <w:sz w:val="20"/>
        </w:rPr>
        <w:t>t</w:t>
      </w:r>
      <w:r w:rsidRPr="006D468C">
        <w:rPr>
          <w:rFonts w:eastAsia="Arial" w:cstheme="minorHAnsi"/>
          <w:spacing w:val="-1"/>
          <w:sz w:val="20"/>
        </w:rPr>
        <w:t>l</w:t>
      </w:r>
      <w:r w:rsidRPr="006D468C">
        <w:rPr>
          <w:rFonts w:eastAsia="Arial" w:cstheme="minorHAnsi"/>
          <w:sz w:val="20"/>
        </w:rPr>
        <w:t>y</w:t>
      </w:r>
      <w:r w:rsidRPr="006D468C">
        <w:rPr>
          <w:rFonts w:eastAsia="Arial" w:cstheme="minorHAnsi"/>
          <w:spacing w:val="39"/>
          <w:sz w:val="20"/>
        </w:rPr>
        <w:t xml:space="preserve"> </w:t>
      </w:r>
      <w:r w:rsidRPr="006D468C">
        <w:rPr>
          <w:rFonts w:cstheme="minorHAnsi"/>
          <w:sz w:val="20"/>
        </w:rPr>
        <w:t>take place at the NJOEM in the ROIC-SEOC, but work may involve visits, planning and exercising at</w:t>
      </w:r>
      <w:r w:rsidRPr="006D468C">
        <w:rPr>
          <w:rFonts w:eastAsia="Arial" w:cstheme="minorHAnsi"/>
          <w:sz w:val="20"/>
        </w:rPr>
        <w:t xml:space="preserve"> o</w:t>
      </w:r>
      <w:r w:rsidRPr="006D468C">
        <w:rPr>
          <w:rFonts w:eastAsia="Arial" w:cstheme="minorHAnsi"/>
          <w:spacing w:val="1"/>
          <w:sz w:val="20"/>
        </w:rPr>
        <w:t>t</w:t>
      </w:r>
      <w:r w:rsidRPr="006D468C">
        <w:rPr>
          <w:rFonts w:eastAsia="Arial" w:cstheme="minorHAnsi"/>
          <w:sz w:val="20"/>
        </w:rPr>
        <w:t>h</w:t>
      </w:r>
      <w:r w:rsidRPr="006D468C">
        <w:rPr>
          <w:rFonts w:eastAsia="Arial" w:cstheme="minorHAnsi"/>
          <w:spacing w:val="-3"/>
          <w:sz w:val="20"/>
        </w:rPr>
        <w:t>e</w:t>
      </w:r>
      <w:r w:rsidRPr="006D468C">
        <w:rPr>
          <w:rFonts w:eastAsia="Arial" w:cstheme="minorHAnsi"/>
          <w:sz w:val="20"/>
        </w:rPr>
        <w:t>r</w:t>
      </w:r>
      <w:r w:rsidRPr="006D468C">
        <w:rPr>
          <w:rFonts w:eastAsia="Arial" w:cstheme="minorHAnsi"/>
          <w:spacing w:val="2"/>
          <w:sz w:val="20"/>
        </w:rPr>
        <w:t xml:space="preserve"> </w:t>
      </w:r>
      <w:r w:rsidRPr="006D468C">
        <w:rPr>
          <w:rFonts w:eastAsia="Arial" w:cstheme="minorHAnsi"/>
          <w:spacing w:val="-1"/>
          <w:sz w:val="20"/>
        </w:rPr>
        <w:t>l</w:t>
      </w:r>
      <w:r w:rsidRPr="006D468C">
        <w:rPr>
          <w:rFonts w:eastAsia="Arial" w:cstheme="minorHAnsi"/>
          <w:sz w:val="20"/>
        </w:rPr>
        <w:t>oc</w:t>
      </w:r>
      <w:r w:rsidRPr="006D468C">
        <w:rPr>
          <w:rFonts w:eastAsia="Arial" w:cstheme="minorHAnsi"/>
          <w:spacing w:val="-3"/>
          <w:sz w:val="20"/>
        </w:rPr>
        <w:t>a</w:t>
      </w:r>
      <w:r w:rsidRPr="006D468C">
        <w:rPr>
          <w:rFonts w:eastAsia="Arial" w:cstheme="minorHAnsi"/>
          <w:spacing w:val="1"/>
          <w:sz w:val="20"/>
        </w:rPr>
        <w:t>t</w:t>
      </w:r>
      <w:r w:rsidRPr="006D468C">
        <w:rPr>
          <w:rFonts w:eastAsia="Arial" w:cstheme="minorHAnsi"/>
          <w:spacing w:val="-1"/>
          <w:sz w:val="20"/>
        </w:rPr>
        <w:t>i</w:t>
      </w:r>
      <w:r w:rsidRPr="006D468C">
        <w:rPr>
          <w:rFonts w:eastAsia="Arial" w:cstheme="minorHAnsi"/>
          <w:sz w:val="20"/>
        </w:rPr>
        <w:t>ons</w:t>
      </w:r>
      <w:r w:rsidRPr="006D468C">
        <w:rPr>
          <w:rFonts w:eastAsia="Arial" w:cstheme="minorHAnsi"/>
          <w:spacing w:val="1"/>
          <w:sz w:val="20"/>
        </w:rPr>
        <w:t xml:space="preserve"> </w:t>
      </w:r>
      <w:r w:rsidRPr="006D468C">
        <w:rPr>
          <w:rFonts w:eastAsia="Arial" w:cstheme="minorHAnsi"/>
          <w:spacing w:val="-1"/>
          <w:sz w:val="20"/>
        </w:rPr>
        <w:t>i</w:t>
      </w:r>
      <w:r w:rsidRPr="006D468C">
        <w:rPr>
          <w:rFonts w:eastAsia="Arial" w:cstheme="minorHAnsi"/>
          <w:sz w:val="20"/>
        </w:rPr>
        <w:t>n</w:t>
      </w:r>
      <w:r w:rsidRPr="006D468C">
        <w:rPr>
          <w:rFonts w:eastAsia="Arial" w:cstheme="minorHAnsi"/>
          <w:spacing w:val="-2"/>
          <w:sz w:val="20"/>
        </w:rPr>
        <w:t xml:space="preserve"> </w:t>
      </w:r>
      <w:r w:rsidRPr="006D468C">
        <w:rPr>
          <w:rFonts w:eastAsia="Arial" w:cstheme="minorHAnsi"/>
          <w:spacing w:val="1"/>
          <w:sz w:val="20"/>
        </w:rPr>
        <w:t>t</w:t>
      </w:r>
      <w:r w:rsidRPr="006D468C">
        <w:rPr>
          <w:rFonts w:eastAsia="Arial" w:cstheme="minorHAnsi"/>
          <w:sz w:val="20"/>
        </w:rPr>
        <w:t>he</w:t>
      </w:r>
      <w:r w:rsidRPr="006D468C">
        <w:rPr>
          <w:rFonts w:eastAsia="Arial" w:cstheme="minorHAnsi"/>
          <w:spacing w:val="1"/>
          <w:sz w:val="20"/>
        </w:rPr>
        <w:t xml:space="preserve"> </w:t>
      </w:r>
      <w:r w:rsidRPr="006D468C">
        <w:rPr>
          <w:rFonts w:eastAsia="Arial" w:cstheme="minorHAnsi"/>
          <w:spacing w:val="-3"/>
          <w:sz w:val="20"/>
        </w:rPr>
        <w:t>S</w:t>
      </w:r>
      <w:r w:rsidRPr="006D468C">
        <w:rPr>
          <w:rFonts w:eastAsia="Arial" w:cstheme="minorHAnsi"/>
          <w:spacing w:val="1"/>
          <w:sz w:val="20"/>
        </w:rPr>
        <w:t>t</w:t>
      </w:r>
      <w:r w:rsidRPr="006D468C">
        <w:rPr>
          <w:rFonts w:eastAsia="Arial" w:cstheme="minorHAnsi"/>
          <w:sz w:val="20"/>
        </w:rPr>
        <w:t>a</w:t>
      </w:r>
      <w:r w:rsidRPr="006D468C">
        <w:rPr>
          <w:rFonts w:eastAsia="Arial" w:cstheme="minorHAnsi"/>
          <w:spacing w:val="1"/>
          <w:sz w:val="20"/>
        </w:rPr>
        <w:t>t</w:t>
      </w:r>
      <w:r w:rsidRPr="006D468C">
        <w:rPr>
          <w:rFonts w:eastAsia="Arial" w:cstheme="minorHAnsi"/>
          <w:spacing w:val="-3"/>
          <w:sz w:val="20"/>
        </w:rPr>
        <w:t>e, like the alternate SEOC</w:t>
      </w:r>
      <w:r w:rsidRPr="006D468C">
        <w:rPr>
          <w:rFonts w:eastAsia="Arial" w:cstheme="minorHAnsi"/>
          <w:sz w:val="20"/>
        </w:rPr>
        <w:t xml:space="preserve">. </w:t>
      </w:r>
      <w:r w:rsidRPr="006D468C">
        <w:rPr>
          <w:rFonts w:eastAsia="Arial" w:cstheme="minorHAnsi"/>
          <w:spacing w:val="-3"/>
          <w:sz w:val="20"/>
        </w:rPr>
        <w:t>Planning work may also take place</w:t>
      </w:r>
      <w:r w:rsidRPr="006D468C">
        <w:rPr>
          <w:rFonts w:eastAsia="Arial" w:cstheme="minorHAnsi"/>
          <w:sz w:val="20"/>
        </w:rPr>
        <w:t xml:space="preserve"> at the </w:t>
      </w:r>
      <w:r w:rsidRPr="006D468C">
        <w:rPr>
          <w:rFonts w:eastAsia="Arial" w:cstheme="minorHAnsi"/>
          <w:spacing w:val="2"/>
          <w:sz w:val="20"/>
        </w:rPr>
        <w:t xml:space="preserve">Emergency Management Technical Planner </w:t>
      </w:r>
      <w:r w:rsidRPr="006D468C">
        <w:rPr>
          <w:rFonts w:eastAsia="Arial" w:cstheme="minorHAnsi"/>
          <w:sz w:val="20"/>
        </w:rPr>
        <w:t>place of business, at the discretion of the NJOEM.</w:t>
      </w:r>
    </w:p>
    <w:p w14:paraId="2990E4AC" w14:textId="77777777" w:rsidR="0078659B" w:rsidRPr="006D468C" w:rsidRDefault="0078659B" w:rsidP="0078659B">
      <w:pPr>
        <w:ind w:right="-30"/>
        <w:rPr>
          <w:rFonts w:eastAsia="Arial" w:cstheme="minorHAnsi"/>
          <w:sz w:val="20"/>
        </w:rPr>
      </w:pPr>
      <w:r w:rsidRPr="006D468C">
        <w:rPr>
          <w:rFonts w:eastAsia="Arial" w:cstheme="minorHAnsi"/>
          <w:spacing w:val="-4"/>
          <w:sz w:val="20"/>
        </w:rPr>
        <w:t xml:space="preserve">Under the direction of the NJOEM and the Emergency Management Program Manager, the </w:t>
      </w:r>
      <w:r w:rsidRPr="006D468C">
        <w:rPr>
          <w:rFonts w:eastAsia="Arial" w:cstheme="minorHAnsi"/>
          <w:spacing w:val="2"/>
          <w:sz w:val="20"/>
        </w:rPr>
        <w:t xml:space="preserve">Emergency Management Technical Planning Specialist </w:t>
      </w:r>
      <w:r w:rsidRPr="006D468C">
        <w:rPr>
          <w:rFonts w:cstheme="minorHAnsi"/>
          <w:sz w:val="20"/>
        </w:rPr>
        <w:t>shall</w:t>
      </w:r>
      <w:r w:rsidRPr="006D468C">
        <w:rPr>
          <w:rFonts w:eastAsia="Arial" w:cstheme="minorHAnsi"/>
          <w:spacing w:val="57"/>
          <w:sz w:val="20"/>
        </w:rPr>
        <w:t xml:space="preserve"> </w:t>
      </w:r>
      <w:r w:rsidRPr="006D468C">
        <w:rPr>
          <w:rFonts w:eastAsia="Arial" w:cstheme="minorHAnsi"/>
          <w:sz w:val="20"/>
        </w:rPr>
        <w:t>pe</w:t>
      </w:r>
      <w:r w:rsidRPr="006D468C">
        <w:rPr>
          <w:rFonts w:eastAsia="Arial" w:cstheme="minorHAnsi"/>
          <w:spacing w:val="-2"/>
          <w:sz w:val="20"/>
        </w:rPr>
        <w:t>r</w:t>
      </w:r>
      <w:r w:rsidRPr="006D468C">
        <w:rPr>
          <w:rFonts w:eastAsia="Arial" w:cstheme="minorHAnsi"/>
          <w:spacing w:val="3"/>
          <w:sz w:val="20"/>
        </w:rPr>
        <w:t>f</w:t>
      </w:r>
      <w:r w:rsidRPr="006D468C">
        <w:rPr>
          <w:rFonts w:eastAsia="Arial" w:cstheme="minorHAnsi"/>
          <w:spacing w:val="-3"/>
          <w:sz w:val="20"/>
        </w:rPr>
        <w:t>o</w:t>
      </w:r>
      <w:r w:rsidRPr="006D468C">
        <w:rPr>
          <w:rFonts w:eastAsia="Arial" w:cstheme="minorHAnsi"/>
          <w:spacing w:val="1"/>
          <w:sz w:val="20"/>
        </w:rPr>
        <w:t>r</w:t>
      </w:r>
      <w:r w:rsidRPr="006D468C">
        <w:rPr>
          <w:rFonts w:eastAsia="Arial" w:cstheme="minorHAnsi"/>
          <w:sz w:val="20"/>
        </w:rPr>
        <w:t xml:space="preserve">m </w:t>
      </w:r>
      <w:r w:rsidRPr="006D468C">
        <w:rPr>
          <w:rFonts w:eastAsia="Arial" w:cstheme="minorHAnsi"/>
          <w:spacing w:val="1"/>
          <w:sz w:val="20"/>
        </w:rPr>
        <w:t>t</w:t>
      </w:r>
      <w:r w:rsidRPr="006D468C">
        <w:rPr>
          <w:rFonts w:eastAsia="Arial" w:cstheme="minorHAnsi"/>
          <w:sz w:val="20"/>
        </w:rPr>
        <w:t>he</w:t>
      </w:r>
      <w:r w:rsidRPr="006D468C">
        <w:rPr>
          <w:rFonts w:eastAsia="Arial" w:cstheme="minorHAnsi"/>
          <w:spacing w:val="-4"/>
          <w:sz w:val="20"/>
        </w:rPr>
        <w:t xml:space="preserve"> </w:t>
      </w:r>
      <w:r w:rsidRPr="006D468C">
        <w:rPr>
          <w:rFonts w:eastAsia="Arial" w:cstheme="minorHAnsi"/>
          <w:spacing w:val="3"/>
          <w:sz w:val="20"/>
        </w:rPr>
        <w:t>f</w:t>
      </w:r>
      <w:r w:rsidRPr="006D468C">
        <w:rPr>
          <w:rFonts w:eastAsia="Arial" w:cstheme="minorHAnsi"/>
          <w:sz w:val="20"/>
        </w:rPr>
        <w:t>o</w:t>
      </w:r>
      <w:r w:rsidRPr="006D468C">
        <w:rPr>
          <w:rFonts w:eastAsia="Arial" w:cstheme="minorHAnsi"/>
          <w:spacing w:val="-1"/>
          <w:sz w:val="20"/>
        </w:rPr>
        <w:t>ll</w:t>
      </w:r>
      <w:r w:rsidRPr="006D468C">
        <w:rPr>
          <w:rFonts w:eastAsia="Arial" w:cstheme="minorHAnsi"/>
          <w:sz w:val="20"/>
        </w:rPr>
        <w:t>o</w:t>
      </w:r>
      <w:r w:rsidRPr="006D468C">
        <w:rPr>
          <w:rFonts w:eastAsia="Arial" w:cstheme="minorHAnsi"/>
          <w:spacing w:val="-3"/>
          <w:sz w:val="20"/>
        </w:rPr>
        <w:t>w</w:t>
      </w:r>
      <w:r w:rsidRPr="006D468C">
        <w:rPr>
          <w:rFonts w:eastAsia="Arial" w:cstheme="minorHAnsi"/>
          <w:spacing w:val="-1"/>
          <w:sz w:val="20"/>
        </w:rPr>
        <w:t>i</w:t>
      </w:r>
      <w:r w:rsidRPr="006D468C">
        <w:rPr>
          <w:rFonts w:eastAsia="Arial" w:cstheme="minorHAnsi"/>
          <w:spacing w:val="2"/>
          <w:sz w:val="20"/>
        </w:rPr>
        <w:t>n</w:t>
      </w:r>
      <w:r w:rsidRPr="006D468C">
        <w:rPr>
          <w:rFonts w:eastAsia="Arial" w:cstheme="minorHAnsi"/>
          <w:sz w:val="20"/>
        </w:rPr>
        <w:t>g:</w:t>
      </w:r>
    </w:p>
    <w:p w14:paraId="36A1603E"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Develop new plans components and procedures;</w:t>
      </w:r>
    </w:p>
    <w:p w14:paraId="67F6087B"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Review existing plans and procedures;</w:t>
      </w:r>
    </w:p>
    <w:p w14:paraId="64B04E58"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Correct identified redundancies, contradictions, anomalies, deficiencies, and shortfalls in planning existing plans and procedures;</w:t>
      </w:r>
    </w:p>
    <w:p w14:paraId="5ABA62E1"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Conduct resource and logistics gap analyses and needs assessments;</w:t>
      </w:r>
    </w:p>
    <w:p w14:paraId="3B703492"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Develop mutual aid agreements, Memorandums of Understanding (MOUs), and MRPs for equipment, manpower, supplies and services;</w:t>
      </w:r>
    </w:p>
    <w:p w14:paraId="5A9D8EEB"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Develop all plans and procedures by incorporating NRF and ICS principles and practices;</w:t>
      </w:r>
    </w:p>
    <w:p w14:paraId="6980AAF4"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Ensure that all plans and procedures are developed to adhere to established format as provided by NJOEM;</w:t>
      </w:r>
    </w:p>
    <w:p w14:paraId="082B4DD4"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Ensure that all plans and procedures are developed and maintained to fully comply with current EMAP Standards;</w:t>
      </w:r>
    </w:p>
    <w:p w14:paraId="005562CF"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 xml:space="preserve">Provide all drafts to NJOEM and the </w:t>
      </w:r>
      <w:r w:rsidR="00663135" w:rsidRPr="00CA561F">
        <w:rPr>
          <w:rFonts w:asciiTheme="minorHAnsi" w:eastAsia="Arial" w:hAnsiTheme="minorHAnsi" w:cstheme="minorHAnsi"/>
          <w:spacing w:val="-4"/>
          <w:sz w:val="20"/>
        </w:rPr>
        <w:t>Emergency Management Program Manager</w:t>
      </w:r>
      <w:r w:rsidR="00663135" w:rsidRPr="001849BB" w:rsidDel="00663135">
        <w:rPr>
          <w:rFonts w:asciiTheme="minorHAnsi" w:eastAsia="Arial" w:hAnsiTheme="minorHAnsi" w:cstheme="minorHAnsi"/>
          <w:spacing w:val="1"/>
          <w:sz w:val="20"/>
        </w:rPr>
        <w:t xml:space="preserve"> </w:t>
      </w:r>
      <w:r w:rsidRPr="006D468C">
        <w:rPr>
          <w:rFonts w:asciiTheme="minorHAnsi" w:eastAsia="Arial" w:hAnsiTheme="minorHAnsi" w:cstheme="minorHAnsi"/>
          <w:spacing w:val="1"/>
          <w:sz w:val="20"/>
        </w:rPr>
        <w:t>for review;</w:t>
      </w:r>
    </w:p>
    <w:p w14:paraId="66BC59CB"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Attach all developed documents by reference and naming convention to the appropriate Emergency Support Function of the State Emergency Operations Plan, where applicable;</w:t>
      </w:r>
    </w:p>
    <w:p w14:paraId="62CD9C3C"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Maintain all planning files and folders in assigned directory on the NJOEM network; and</w:t>
      </w:r>
    </w:p>
    <w:p w14:paraId="04EF89B6"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 xml:space="preserve">Work with Training </w:t>
      </w:r>
      <w:r w:rsidR="00663135">
        <w:rPr>
          <w:rFonts w:asciiTheme="minorHAnsi" w:eastAsia="Arial" w:hAnsiTheme="minorHAnsi" w:cstheme="minorHAnsi"/>
          <w:spacing w:val="1"/>
          <w:sz w:val="20"/>
        </w:rPr>
        <w:t xml:space="preserve">Contractor </w:t>
      </w:r>
      <w:r w:rsidRPr="006D468C">
        <w:rPr>
          <w:rFonts w:asciiTheme="minorHAnsi" w:eastAsia="Arial" w:hAnsiTheme="minorHAnsi" w:cstheme="minorHAnsi"/>
          <w:spacing w:val="1"/>
          <w:sz w:val="20"/>
        </w:rPr>
        <w:t>to clarify plans and procedures for development and delivery of training.</w:t>
      </w:r>
    </w:p>
    <w:p w14:paraId="7482AB69" w14:textId="77777777" w:rsidR="0078659B" w:rsidRPr="006D468C" w:rsidRDefault="0078659B" w:rsidP="006D468C">
      <w:pPr>
        <w:pStyle w:val="ListParagraph"/>
        <w:ind w:left="630" w:right="-30"/>
        <w:contextualSpacing/>
        <w:rPr>
          <w:rFonts w:asciiTheme="minorHAnsi" w:eastAsia="Arial" w:hAnsiTheme="minorHAnsi" w:cstheme="minorHAnsi"/>
          <w:spacing w:val="1"/>
        </w:rPr>
      </w:pPr>
    </w:p>
    <w:p w14:paraId="53F6BFFF" w14:textId="77777777" w:rsidR="0078659B" w:rsidRPr="000F2723" w:rsidRDefault="0078659B" w:rsidP="006D468C">
      <w:pPr>
        <w:pStyle w:val="Heading4"/>
      </w:pPr>
      <w:r w:rsidRPr="006D468C">
        <w:rPr>
          <w:sz w:val="20"/>
        </w:rPr>
        <w:t>SEOC ACTIVATION</w:t>
      </w:r>
    </w:p>
    <w:p w14:paraId="3C30865C" w14:textId="77777777" w:rsidR="0078659B" w:rsidRPr="006D468C" w:rsidRDefault="0078659B" w:rsidP="006D468C">
      <w:pPr>
        <w:jc w:val="both"/>
        <w:rPr>
          <w:sz w:val="20"/>
        </w:rPr>
      </w:pPr>
      <w:r w:rsidRPr="006D468C">
        <w:rPr>
          <w:sz w:val="20"/>
        </w:rPr>
        <w:t xml:space="preserve">If applicable, the Emergency Management Technical Planning Specialist may be part of the SEOC staffing presence for activations.  Essential employee credentials may be provided, as required.  If the SEOC is activated on any scheduled day, the </w:t>
      </w:r>
      <w:r w:rsidR="00663135" w:rsidRPr="00CA561F">
        <w:rPr>
          <w:sz w:val="20"/>
        </w:rPr>
        <w:t xml:space="preserve">Contractor </w:t>
      </w:r>
      <w:r w:rsidRPr="006D468C">
        <w:rPr>
          <w:sz w:val="20"/>
        </w:rPr>
        <w:t>may be required to work that scheduled shift.  Shifts are either 6:00 a.m. to 6:00 p.m., or 6:00 p.m. to 6:00 a.m.</w:t>
      </w:r>
    </w:p>
    <w:p w14:paraId="2C9F4067" w14:textId="77777777" w:rsidR="0078659B" w:rsidRPr="000F2723" w:rsidRDefault="0078659B" w:rsidP="006D468C">
      <w:pPr>
        <w:jc w:val="both"/>
      </w:pPr>
      <w:r w:rsidRPr="006D468C">
        <w:rPr>
          <w:sz w:val="20"/>
        </w:rPr>
        <w:t>The Contractor will be compensated by an all-inclusive hourly rate for performing tasks during SEOC activation by the Emergency Management Technical Planning Specialist .  All hours worked will be paid a “straight” hourly rate, i.e., no “overtime” or increased hourly rate will be paid regardless of the total hours worked in any time period.</w:t>
      </w:r>
    </w:p>
    <w:p w14:paraId="7476861B" w14:textId="77777777" w:rsidR="0078659B" w:rsidRPr="000F2723" w:rsidRDefault="0078659B" w:rsidP="006D468C">
      <w:pPr>
        <w:pStyle w:val="Heading4"/>
      </w:pPr>
      <w:r w:rsidRPr="006D468C">
        <w:rPr>
          <w:sz w:val="20"/>
        </w:rPr>
        <w:t>REPORTING</w:t>
      </w:r>
    </w:p>
    <w:p w14:paraId="0203C016" w14:textId="77777777" w:rsidR="0078659B" w:rsidRDefault="0078659B" w:rsidP="006D468C">
      <w:pPr>
        <w:jc w:val="both"/>
      </w:pPr>
      <w:r w:rsidRPr="006D468C">
        <w:rPr>
          <w:sz w:val="20"/>
        </w:rPr>
        <w:t xml:space="preserve">The Emergency Management Technical Planning Specialist shall provide the NJOEM and </w:t>
      </w:r>
      <w:r w:rsidR="00663135" w:rsidRPr="00342891">
        <w:rPr>
          <w:rFonts w:eastAsia="Times New Roman" w:cstheme="minorHAnsi"/>
          <w:sz w:val="20"/>
          <w:szCs w:val="20"/>
        </w:rPr>
        <w:t xml:space="preserve">Emergency Management Program Manager </w:t>
      </w:r>
      <w:r w:rsidRPr="006D468C">
        <w:rPr>
          <w:sz w:val="20"/>
        </w:rPr>
        <w:t xml:space="preserve">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Emergency Management Technical Planning Specialist must also maintain a timeline with projected and actual completion dates throughout the contract period, and must provide this timeline to the NJOEM and </w:t>
      </w:r>
      <w:r w:rsidR="00663135" w:rsidRPr="00342891">
        <w:rPr>
          <w:rFonts w:eastAsia="Times New Roman" w:cstheme="minorHAnsi"/>
          <w:sz w:val="20"/>
          <w:szCs w:val="20"/>
        </w:rPr>
        <w:t xml:space="preserve">Emergency Management Program Manager </w:t>
      </w:r>
      <w:r w:rsidRPr="006D468C">
        <w:rPr>
          <w:sz w:val="20"/>
        </w:rPr>
        <w:t>on a monthly basis, also to be submitted no later than the 5th of each month.</w:t>
      </w:r>
    </w:p>
    <w:p w14:paraId="64ECAC49" w14:textId="77777777" w:rsidR="0078659B" w:rsidRPr="000F2723" w:rsidRDefault="0089409D" w:rsidP="006D468C">
      <w:pPr>
        <w:pStyle w:val="Heading4"/>
      </w:pPr>
      <w:r w:rsidRPr="006D468C">
        <w:rPr>
          <w:sz w:val="20"/>
        </w:rPr>
        <w:t>LOGISTICS</w:t>
      </w:r>
    </w:p>
    <w:p w14:paraId="669A5160" w14:textId="77777777" w:rsidR="0089409D" w:rsidRPr="006D468C" w:rsidRDefault="0089409D" w:rsidP="006D468C">
      <w:pPr>
        <w:ind w:right="-30"/>
        <w:jc w:val="both"/>
        <w:rPr>
          <w:rFonts w:eastAsia="Arial" w:cs="Arial"/>
          <w:spacing w:val="-1"/>
          <w:sz w:val="20"/>
        </w:rPr>
      </w:pPr>
      <w:r w:rsidRPr="006D468C">
        <w:rPr>
          <w:rFonts w:eastAsia="Arial" w:cs="Arial"/>
          <w:spacing w:val="-1"/>
          <w:sz w:val="20"/>
        </w:rPr>
        <w:t xml:space="preserve">When working off-site from the offices of the NJOEM, the </w:t>
      </w:r>
      <w:r w:rsidRPr="006D468C">
        <w:rPr>
          <w:rFonts w:eastAsia="Arial" w:cs="Arial"/>
          <w:spacing w:val="2"/>
          <w:sz w:val="20"/>
        </w:rPr>
        <w:t xml:space="preserve">Emergency Management Technical Planning Specialist </w:t>
      </w:r>
      <w:r w:rsidRPr="006D468C">
        <w:rPr>
          <w:rFonts w:eastAsia="Arial" w:cs="Arial"/>
          <w:spacing w:val="-1"/>
          <w:sz w:val="20"/>
        </w:rPr>
        <w:t xml:space="preserve">must be available by email or phone and respond to inquiries within one (1) business day of receipt of the inquiry; a “business day” is defined as Monday through Friday, 9:00 a.m. to 5:00 p.m. ET, excluding federal and state holidays.  If an answer to the inquiry is not possible, the </w:t>
      </w:r>
      <w:r w:rsidRPr="006D468C">
        <w:rPr>
          <w:rFonts w:eastAsia="Arial" w:cs="Arial"/>
          <w:spacing w:val="2"/>
          <w:sz w:val="20"/>
        </w:rPr>
        <w:t xml:space="preserve">Emergency Management Technical Planning Specialist </w:t>
      </w:r>
      <w:r w:rsidRPr="006D468C">
        <w:rPr>
          <w:rFonts w:eastAsia="Arial" w:cs="Arial"/>
          <w:spacing w:val="-1"/>
          <w:sz w:val="20"/>
        </w:rPr>
        <w:t>must acknowledge the inquiry and provide an estimated time at which an answer will be provided.</w:t>
      </w:r>
    </w:p>
    <w:p w14:paraId="4930AD16" w14:textId="77777777" w:rsidR="0089409D" w:rsidRPr="006D468C" w:rsidRDefault="0089409D" w:rsidP="006D468C">
      <w:pPr>
        <w:jc w:val="both"/>
        <w:rPr>
          <w:rFonts w:eastAsia="Arial" w:cs="Arial"/>
          <w:spacing w:val="-1"/>
          <w:sz w:val="20"/>
        </w:rPr>
      </w:pPr>
      <w:r w:rsidRPr="006D468C">
        <w:rPr>
          <w:rFonts w:eastAsia="Arial" w:cs="Arial"/>
          <w:spacing w:val="-1"/>
          <w:sz w:val="20"/>
        </w:rPr>
        <w:t xml:space="preserve">There may be occasions when it is necessary </w:t>
      </w:r>
      <w:r w:rsidRPr="006D468C">
        <w:rPr>
          <w:rFonts w:eastAsia="Arial" w:cs="Arial"/>
          <w:spacing w:val="2"/>
          <w:sz w:val="20"/>
        </w:rPr>
        <w:t xml:space="preserve">for NJOEM </w:t>
      </w:r>
      <w:r w:rsidRPr="006D468C">
        <w:rPr>
          <w:rFonts w:eastAsia="Arial" w:cs="Arial"/>
          <w:spacing w:val="-1"/>
          <w:sz w:val="20"/>
        </w:rPr>
        <w:t xml:space="preserve">to contact the </w:t>
      </w:r>
      <w:r w:rsidRPr="006D468C">
        <w:rPr>
          <w:rFonts w:eastAsia="Arial" w:cs="Arial"/>
          <w:spacing w:val="2"/>
          <w:sz w:val="20"/>
        </w:rPr>
        <w:t xml:space="preserve">Emergency Management Technical Planning Specialist </w:t>
      </w:r>
      <w:r w:rsidRPr="006D468C">
        <w:rPr>
          <w:rFonts w:eastAsia="Arial" w:cs="Arial"/>
          <w:spacing w:val="-1"/>
          <w:sz w:val="20"/>
        </w:rPr>
        <w:t xml:space="preserve">outside of normal working hours; the </w:t>
      </w:r>
      <w:r w:rsidRPr="006D468C">
        <w:rPr>
          <w:rFonts w:eastAsia="Arial" w:cs="Arial"/>
          <w:spacing w:val="2"/>
          <w:sz w:val="20"/>
        </w:rPr>
        <w:t>Emergency Management Technical Planning Specialist s</w:t>
      </w:r>
      <w:r w:rsidRPr="006D468C">
        <w:rPr>
          <w:rFonts w:eastAsia="Arial" w:cs="Arial"/>
          <w:spacing w:val="-1"/>
          <w:sz w:val="20"/>
        </w:rPr>
        <w:t xml:space="preserve">hall therefore provide contact information for this purpose.  The “ground rules” and protocol for such contact will be mutually agreed upon by NJOEM, the </w:t>
      </w:r>
      <w:r w:rsidR="00663135" w:rsidRPr="00342891">
        <w:rPr>
          <w:rFonts w:eastAsia="Times New Roman" w:cstheme="minorHAnsi"/>
          <w:sz w:val="20"/>
          <w:szCs w:val="20"/>
        </w:rPr>
        <w:t xml:space="preserve">Emergency Management Program Manager </w:t>
      </w:r>
      <w:r w:rsidRPr="006D468C">
        <w:rPr>
          <w:rFonts w:eastAsia="Arial" w:cs="Arial"/>
          <w:spacing w:val="-1"/>
          <w:sz w:val="20"/>
        </w:rPr>
        <w:t xml:space="preserve">and </w:t>
      </w:r>
      <w:r w:rsidRPr="006D468C">
        <w:rPr>
          <w:rFonts w:eastAsia="Arial" w:cs="Arial"/>
          <w:spacing w:val="2"/>
          <w:sz w:val="20"/>
        </w:rPr>
        <w:t>Emergency Management Technical Planning Specialist .</w:t>
      </w:r>
    </w:p>
    <w:p w14:paraId="6B6CFD55" w14:textId="197A98ED" w:rsidR="0089409D" w:rsidRPr="006D468C" w:rsidRDefault="0089409D" w:rsidP="006D468C">
      <w:pPr>
        <w:jc w:val="both"/>
        <w:rPr>
          <w:rFonts w:eastAsia="Arial" w:cs="Arial"/>
          <w:spacing w:val="-1"/>
          <w:sz w:val="20"/>
        </w:rPr>
      </w:pPr>
      <w:r w:rsidRPr="006D468C">
        <w:rPr>
          <w:rFonts w:eastAsia="Arial" w:cs="Arial"/>
          <w:spacing w:val="-1"/>
          <w:sz w:val="20"/>
        </w:rPr>
        <w:t xml:space="preserve">If the </w:t>
      </w:r>
      <w:r w:rsidRPr="006D468C">
        <w:rPr>
          <w:rFonts w:eastAsia="Arial" w:cs="Arial"/>
          <w:spacing w:val="2"/>
          <w:sz w:val="20"/>
        </w:rPr>
        <w:t xml:space="preserve">Emergency Management Technical Planning Specialist </w:t>
      </w:r>
      <w:r w:rsidRPr="006D468C">
        <w:rPr>
          <w:rFonts w:eastAsia="Arial" w:cs="Arial"/>
          <w:spacing w:val="-1"/>
          <w:sz w:val="20"/>
        </w:rPr>
        <w:t>will be unavailable for any considerable period of time</w:t>
      </w:r>
      <w:r w:rsidR="00E1412C">
        <w:rPr>
          <w:rFonts w:eastAsia="Arial" w:cs="Arial"/>
          <w:spacing w:val="-1"/>
          <w:sz w:val="20"/>
        </w:rPr>
        <w:t xml:space="preserve"> </w:t>
      </w:r>
      <w:r w:rsidRPr="006D468C">
        <w:rPr>
          <w:rFonts w:eastAsia="Arial" w:cs="Arial"/>
          <w:spacing w:val="-1"/>
          <w:sz w:val="20"/>
        </w:rPr>
        <w:t xml:space="preserve">a backup </w:t>
      </w:r>
      <w:r w:rsidRPr="006D468C">
        <w:rPr>
          <w:rFonts w:eastAsia="Arial" w:cs="Arial"/>
          <w:spacing w:val="2"/>
          <w:sz w:val="20"/>
        </w:rPr>
        <w:t xml:space="preserve">Emergency Management Technical Planning Specialist </w:t>
      </w:r>
      <w:r w:rsidRPr="006D468C">
        <w:rPr>
          <w:rFonts w:eastAsia="Arial" w:cs="Arial"/>
          <w:spacing w:val="-1"/>
          <w:sz w:val="20"/>
        </w:rPr>
        <w:t xml:space="preserve">shall be provided with a valid phone number and email address for the by the </w:t>
      </w:r>
      <w:r w:rsidR="00BD03D8">
        <w:rPr>
          <w:rFonts w:eastAsia="Arial" w:cs="Arial"/>
          <w:spacing w:val="2"/>
          <w:sz w:val="20"/>
        </w:rPr>
        <w:t>Contractor</w:t>
      </w:r>
      <w:r w:rsidRPr="006D468C">
        <w:rPr>
          <w:rFonts w:eastAsia="Arial" w:cs="Arial"/>
          <w:spacing w:val="2"/>
          <w:sz w:val="20"/>
        </w:rPr>
        <w:t xml:space="preserve"> </w:t>
      </w:r>
      <w:r w:rsidRPr="006D468C">
        <w:rPr>
          <w:rFonts w:eastAsia="Arial" w:cs="Arial"/>
          <w:spacing w:val="-1"/>
          <w:sz w:val="20"/>
        </w:rPr>
        <w:t>and the aforementioned response time shall apply.</w:t>
      </w:r>
    </w:p>
    <w:p w14:paraId="4F3F85A3" w14:textId="77777777" w:rsidR="0089409D" w:rsidRPr="001849BB" w:rsidRDefault="0089409D" w:rsidP="006D468C">
      <w:pPr>
        <w:jc w:val="both"/>
      </w:pPr>
      <w:r w:rsidRPr="006D468C">
        <w:rPr>
          <w:rFonts w:eastAsia="Arial" w:cs="Arial"/>
          <w:spacing w:val="-1"/>
          <w:sz w:val="20"/>
        </w:rPr>
        <w:t xml:space="preserve">The </w:t>
      </w:r>
      <w:r w:rsidRPr="006D468C">
        <w:rPr>
          <w:rFonts w:eastAsia="Arial" w:cs="Arial"/>
          <w:spacing w:val="2"/>
          <w:sz w:val="20"/>
        </w:rPr>
        <w:t>Contractor</w:t>
      </w:r>
      <w:r w:rsidR="00BD03D8">
        <w:rPr>
          <w:rFonts w:eastAsia="Arial" w:cs="Arial"/>
          <w:spacing w:val="2"/>
          <w:sz w:val="20"/>
        </w:rPr>
        <w:t xml:space="preserve"> </w:t>
      </w:r>
      <w:r w:rsidRPr="006D468C">
        <w:rPr>
          <w:rFonts w:eastAsia="Arial" w:cs="Arial"/>
          <w:spacing w:val="-1"/>
          <w:sz w:val="20"/>
        </w:rPr>
        <w:t xml:space="preserve">shall maintain continuity of operations for the duration of the contract period.  At least 30 days prior to the expiration of the Assignment, the </w:t>
      </w:r>
      <w:r w:rsidRPr="006D468C">
        <w:rPr>
          <w:rFonts w:eastAsia="Arial" w:cs="Arial"/>
          <w:spacing w:val="2"/>
          <w:sz w:val="20"/>
        </w:rPr>
        <w:t xml:space="preserve">Emergency Management Technical Planning Specialist </w:t>
      </w:r>
      <w:r w:rsidRPr="006D468C">
        <w:rPr>
          <w:rFonts w:eastAsia="Arial" w:cs="Arial"/>
          <w:spacing w:val="-1"/>
          <w:sz w:val="20"/>
        </w:rPr>
        <w:t>shall work with NJOEM to effectuate a smooth transition of records, files, documents and plans.</w:t>
      </w:r>
    </w:p>
    <w:p w14:paraId="52F69D73" w14:textId="77777777" w:rsidR="00342891" w:rsidRPr="00342891" w:rsidRDefault="00342891">
      <w:pPr>
        <w:pStyle w:val="Heading3"/>
      </w:pPr>
      <w:bookmarkStart w:id="118" w:name="_Toc211867590"/>
      <w:r w:rsidRPr="00342891">
        <w:t>Emergency Management Administrative Assistant 1</w:t>
      </w:r>
      <w:bookmarkEnd w:id="117"/>
      <w:bookmarkEnd w:id="118"/>
    </w:p>
    <w:p w14:paraId="5A031972"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Emergency Management Administrative Assistant 1 is assigned to assist with the administrative tasking of Emergency Management which would include, but not be limited to: data entry and maintenance, developing correspondence with Federal, State, and Local partners; administrative support for the four phases of Emergency Management: Preparedness, Response, Recovery and Mitigation.</w:t>
      </w:r>
    </w:p>
    <w:p w14:paraId="43F40DFE" w14:textId="77777777" w:rsidR="00342891" w:rsidRPr="00342891" w:rsidRDefault="00342891" w:rsidP="00342891">
      <w:pPr>
        <w:spacing w:after="0" w:line="240" w:lineRule="auto"/>
        <w:jc w:val="both"/>
        <w:rPr>
          <w:rFonts w:ascii="Calibri" w:eastAsia="Arial" w:hAnsi="Calibri" w:cs="Times New Roman"/>
          <w:sz w:val="20"/>
          <w:szCs w:val="20"/>
        </w:rPr>
      </w:pPr>
    </w:p>
    <w:p w14:paraId="04C9B27A"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bCs/>
          <w:sz w:val="20"/>
          <w:szCs w:val="20"/>
        </w:rPr>
        <w:t>Emergency Management Administrative Assistant 1</w:t>
      </w:r>
      <w:r w:rsidRPr="00342891">
        <w:rPr>
          <w:rFonts w:ascii="Calibri" w:eastAsia="Arial" w:hAnsi="Calibri" w:cs="Times New Roman"/>
          <w:sz w:val="20"/>
          <w:szCs w:val="20"/>
        </w:rPr>
        <w:t xml:space="preserve"> should demonstrate a strong background in developing Emergency Management related documents and correspondence.  Experience should include an operations level of understanding of the responsibilities of the State Office of Emergency Management, as well relevant administrative skills.   Individual should have operations level knowledge of office resources and administrative technologies to support the clerical needs of the organization.</w:t>
      </w:r>
    </w:p>
    <w:p w14:paraId="48D0A6B2" w14:textId="77777777" w:rsidR="00342891" w:rsidRPr="00342891" w:rsidRDefault="00342891" w:rsidP="00342891">
      <w:pPr>
        <w:spacing w:after="0" w:line="240" w:lineRule="auto"/>
        <w:jc w:val="both"/>
        <w:rPr>
          <w:rFonts w:ascii="Calibri" w:eastAsia="Arial" w:hAnsi="Calibri" w:cs="Times New Roman"/>
          <w:sz w:val="20"/>
          <w:szCs w:val="20"/>
        </w:rPr>
      </w:pPr>
    </w:p>
    <w:p w14:paraId="0797D33C" w14:textId="77777777" w:rsidR="00342891" w:rsidRPr="00342891" w:rsidRDefault="00342891" w:rsidP="00342891">
      <w:pPr>
        <w:keepNext/>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w:t>
      </w:r>
      <w:r w:rsidRPr="00342891">
        <w:rPr>
          <w:rFonts w:ascii="Calibri" w:eastAsia="Arial" w:hAnsi="Calibri" w:cs="Times New Roman"/>
          <w:bCs/>
          <w:spacing w:val="1"/>
          <w:sz w:val="20"/>
          <w:szCs w:val="20"/>
        </w:rPr>
        <w:t>Administrative Assistant 1</w:t>
      </w:r>
      <w:r w:rsidRPr="00342891">
        <w:rPr>
          <w:rFonts w:ascii="Calibri" w:eastAsia="Arial" w:hAnsi="Calibri" w:cs="Times New Roman"/>
          <w:sz w:val="20"/>
          <w:szCs w:val="20"/>
        </w:rPr>
        <w:t xml:space="preserve"> should provide documented evidence of qualifications and experience and demonstrate a familiarity of administrative and Emergency Management related operations, including the following:</w:t>
      </w:r>
    </w:p>
    <w:p w14:paraId="668F4CBB" w14:textId="77777777" w:rsidR="00342891" w:rsidRPr="00342891" w:rsidRDefault="00342891" w:rsidP="00342891">
      <w:pPr>
        <w:keepNext/>
        <w:spacing w:after="0" w:line="240" w:lineRule="auto"/>
        <w:jc w:val="both"/>
        <w:rPr>
          <w:rFonts w:ascii="Calibri" w:eastAsia="Arial" w:hAnsi="Calibri" w:cs="Times New Roman"/>
          <w:sz w:val="20"/>
          <w:szCs w:val="20"/>
        </w:rPr>
      </w:pPr>
    </w:p>
    <w:p w14:paraId="227F9B05"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principles, procedures, and problems of public administration including personnel and fiscal management and their adaptation to the department.</w:t>
      </w:r>
    </w:p>
    <w:p w14:paraId="146AD6AD"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government budget and administrative practices and procedures.</w:t>
      </w:r>
    </w:p>
    <w:p w14:paraId="61BA65BD"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office management principles, procedures, and techniques and their adaptation.</w:t>
      </w:r>
    </w:p>
    <w:p w14:paraId="46DDFB05"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survey techniques and statistical and research methods.</w:t>
      </w:r>
    </w:p>
    <w:p w14:paraId="4CF3D638"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acquire knowledge of division and department organization and programs.</w:t>
      </w:r>
    </w:p>
    <w:p w14:paraId="416DEF4C"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statistical, financial, and other reports.</w:t>
      </w:r>
    </w:p>
    <w:p w14:paraId="3181FEFE"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analyze problems and data and take or recommend action.</w:t>
      </w:r>
    </w:p>
    <w:p w14:paraId="63201B95"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plan and supervise administrative control systems.</w:t>
      </w:r>
    </w:p>
    <w:p w14:paraId="61CEFDA4"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speak and write in English effectively.</w:t>
      </w:r>
    </w:p>
    <w:p w14:paraId="5CE5669A"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analyze, edit, review, and interpret complex technical material.</w:t>
      </w:r>
    </w:p>
    <w:p w14:paraId="679DFC9B"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maintain effective work relationships with the department and with outside departments and agencies.</w:t>
      </w:r>
    </w:p>
    <w:p w14:paraId="32F0BE45"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maintain records and files.</w:t>
      </w:r>
    </w:p>
    <w:p w14:paraId="58C02F7D"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utilize various types of electronic and/or manual recording and information systems used by the agency, office, and/or related units.</w:t>
      </w:r>
    </w:p>
    <w:p w14:paraId="5FEAA0C1" w14:textId="77777777" w:rsidR="00342891" w:rsidRPr="00342891" w:rsidRDefault="00342891" w:rsidP="00342891">
      <w:pPr>
        <w:tabs>
          <w:tab w:val="left" w:pos="720"/>
        </w:tabs>
        <w:spacing w:after="0" w:line="240" w:lineRule="auto"/>
        <w:ind w:left="720"/>
        <w:jc w:val="both"/>
        <w:rPr>
          <w:rFonts w:ascii="Calibri" w:eastAsia="Arial" w:hAnsi="Calibri" w:cs="Calibri"/>
        </w:rPr>
      </w:pPr>
    </w:p>
    <w:p w14:paraId="4725FDDB" w14:textId="77777777" w:rsidR="00342891" w:rsidRPr="00342891" w:rsidRDefault="00342891" w:rsidP="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z w:val="20"/>
          <w:szCs w:val="20"/>
        </w:rPr>
        <w:t xml:space="preserve">Emergency Management Administrative Assistant 1 should </w:t>
      </w:r>
      <w:r w:rsidRPr="00342891">
        <w:rPr>
          <w:rFonts w:ascii="Calibri" w:eastAsia="Arial" w:hAnsi="Calibri" w:cs="Times New Roman"/>
          <w:spacing w:val="-1"/>
          <w:sz w:val="20"/>
          <w:szCs w:val="20"/>
        </w:rPr>
        <w:t>also have the following:</w:t>
      </w:r>
    </w:p>
    <w:p w14:paraId="17888A0F"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6C253092"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74"/>
        <w:rPr>
          <w:rFonts w:ascii="Calibri" w:eastAsia="Times New Roman" w:hAnsi="Calibri" w:cs="Courier New"/>
          <w:sz w:val="20"/>
          <w:szCs w:val="20"/>
        </w:rPr>
      </w:pPr>
      <w:r w:rsidRPr="00342891">
        <w:rPr>
          <w:rFonts w:ascii="Calibri" w:eastAsia="Times New Roman" w:hAnsi="Calibri" w:cs="Courier New"/>
          <w:sz w:val="20"/>
          <w:szCs w:val="20"/>
        </w:rPr>
        <w:t>EDUCATION:</w:t>
      </w:r>
    </w:p>
    <w:p w14:paraId="69C54A0C" w14:textId="77777777" w:rsidR="00342891" w:rsidRPr="00342891" w:rsidRDefault="00342891" w:rsidP="007A090E">
      <w:pPr>
        <w:numPr>
          <w:ilvl w:val="1"/>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Graduation from an accredited college or university with a Bachelor's degree.</w:t>
      </w:r>
    </w:p>
    <w:p w14:paraId="50B695AF"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079946ED"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74"/>
        <w:rPr>
          <w:rFonts w:ascii="Calibri" w:eastAsia="Times New Roman" w:hAnsi="Calibri" w:cs="Courier New"/>
          <w:sz w:val="20"/>
          <w:szCs w:val="20"/>
        </w:rPr>
      </w:pPr>
      <w:r w:rsidRPr="00342891">
        <w:rPr>
          <w:rFonts w:ascii="Calibri" w:eastAsia="Times New Roman" w:hAnsi="Calibri" w:cs="Courier New"/>
          <w:sz w:val="20"/>
          <w:szCs w:val="20"/>
        </w:rPr>
        <w:t>EXPERIENCE:</w:t>
      </w:r>
    </w:p>
    <w:p w14:paraId="1E42983D" w14:textId="77777777" w:rsidR="00342891" w:rsidRPr="00342891" w:rsidRDefault="00342891" w:rsidP="007A090E">
      <w:pPr>
        <w:numPr>
          <w:ilvl w:val="1"/>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Three (3) years of experience in a business or government agency providing administrative support services and/or coordinating work activities.</w:t>
      </w:r>
    </w:p>
    <w:p w14:paraId="7BD72117"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071D73C2"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r w:rsidRPr="00342891">
        <w:rPr>
          <w:rFonts w:ascii="Calibri" w:eastAsia="Times New Roman" w:hAnsi="Calibri" w:cs="Courier New"/>
          <w:b/>
          <w:bCs/>
          <w:sz w:val="20"/>
          <w:szCs w:val="20"/>
        </w:rPr>
        <w:t>NOTE</w:t>
      </w:r>
      <w:r w:rsidRPr="00342891">
        <w:rPr>
          <w:rFonts w:ascii="Calibri" w:eastAsia="Times New Roman" w:hAnsi="Calibri" w:cs="Courier New"/>
          <w:sz w:val="20"/>
          <w:szCs w:val="20"/>
        </w:rPr>
        <w:t>: Applicants who do not possess the required education may substitute additional experience as indicated on a year-for-year basis with thirty (30) semester hour credits being equal to one (1) year of experience.</w:t>
      </w:r>
    </w:p>
    <w:p w14:paraId="0FEE8B75"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4D68C0E6" w14:textId="77777777" w:rsidR="00342891" w:rsidRPr="006D468C" w:rsidRDefault="00342891" w:rsidP="009710EE">
      <w:pPr>
        <w:pStyle w:val="Heading4"/>
        <w:rPr>
          <w:sz w:val="20"/>
        </w:rPr>
      </w:pPr>
      <w:r w:rsidRPr="006D468C">
        <w:rPr>
          <w:sz w:val="20"/>
        </w:rPr>
        <w:t xml:space="preserve">tasks and responsibilities </w:t>
      </w:r>
    </w:p>
    <w:p w14:paraId="46BD16A3" w14:textId="77777777" w:rsidR="00342891" w:rsidRPr="00342891" w:rsidRDefault="00342891" w:rsidP="00342891">
      <w:pPr>
        <w:rPr>
          <w:sz w:val="20"/>
        </w:rPr>
      </w:pPr>
      <w:r w:rsidRPr="00342891">
        <w:rPr>
          <w:sz w:val="20"/>
        </w:rPr>
        <w:t xml:space="preserve">At the direction of the NJOEM, the Emergency Management Administrative Assistant 1 shall be required to assist with technical administrative tasks of Emergency Management.   This work will mostly take place at the NJOEM in the ROIC-SEOC, but work may involve visits, planning and remote operations at other locations. </w:t>
      </w:r>
    </w:p>
    <w:p w14:paraId="5F1A584F" w14:textId="77777777" w:rsidR="00342891" w:rsidRPr="00342891" w:rsidRDefault="00342891" w:rsidP="00342891">
      <w:pPr>
        <w:rPr>
          <w:sz w:val="20"/>
        </w:rPr>
      </w:pPr>
      <w:r w:rsidRPr="00342891">
        <w:rPr>
          <w:sz w:val="20"/>
        </w:rPr>
        <w:t>Under the direction of the NJOEM, the Emergency Management Administrative Assistant 1 shall perform the following:</w:t>
      </w:r>
    </w:p>
    <w:p w14:paraId="10BABA86" w14:textId="77777777" w:rsidR="00342891" w:rsidRPr="00342891" w:rsidRDefault="00342891" w:rsidP="007A090E">
      <w:pPr>
        <w:numPr>
          <w:ilvl w:val="0"/>
          <w:numId w:val="62"/>
        </w:numPr>
        <w:rPr>
          <w:sz w:val="20"/>
        </w:rPr>
      </w:pPr>
      <w:r w:rsidRPr="00342891">
        <w:rPr>
          <w:sz w:val="20"/>
        </w:rPr>
        <w:t>Act as principal assistant on administrative matters.</w:t>
      </w:r>
    </w:p>
    <w:p w14:paraId="669268C4" w14:textId="77777777" w:rsidR="00342891" w:rsidRPr="00342891" w:rsidRDefault="00342891" w:rsidP="007A090E">
      <w:pPr>
        <w:numPr>
          <w:ilvl w:val="0"/>
          <w:numId w:val="62"/>
        </w:numPr>
        <w:rPr>
          <w:sz w:val="20"/>
        </w:rPr>
      </w:pPr>
      <w:r w:rsidRPr="00342891">
        <w:rPr>
          <w:sz w:val="20"/>
        </w:rPr>
        <w:t>Maintain liaison with other organizational units providing support services such as data processing, accounting, purchasing, and printing.</w:t>
      </w:r>
    </w:p>
    <w:p w14:paraId="19CA08FD" w14:textId="77777777" w:rsidR="00342891" w:rsidRPr="00342891" w:rsidRDefault="00342891" w:rsidP="007A090E">
      <w:pPr>
        <w:numPr>
          <w:ilvl w:val="0"/>
          <w:numId w:val="62"/>
        </w:numPr>
        <w:rPr>
          <w:sz w:val="20"/>
        </w:rPr>
      </w:pPr>
      <w:r w:rsidRPr="00342891">
        <w:rPr>
          <w:sz w:val="20"/>
        </w:rPr>
        <w:t>Collect data for and assist in preparation of administrative aspects of the annual budget request.</w:t>
      </w:r>
    </w:p>
    <w:p w14:paraId="76C786F5" w14:textId="77777777" w:rsidR="00342891" w:rsidRPr="00342891" w:rsidRDefault="00342891" w:rsidP="007A090E">
      <w:pPr>
        <w:numPr>
          <w:ilvl w:val="0"/>
          <w:numId w:val="62"/>
        </w:numPr>
        <w:rPr>
          <w:sz w:val="20"/>
        </w:rPr>
      </w:pPr>
      <w:r w:rsidRPr="00342891">
        <w:rPr>
          <w:sz w:val="20"/>
        </w:rPr>
        <w:t>Coordinate fiscal procedures within the organizational unit including budget implementation and control, making sure that expenditures are in accord with allocation of funds.</w:t>
      </w:r>
    </w:p>
    <w:p w14:paraId="5F9155EB" w14:textId="77777777" w:rsidR="00342891" w:rsidRPr="00342891" w:rsidRDefault="00342891" w:rsidP="007A090E">
      <w:pPr>
        <w:numPr>
          <w:ilvl w:val="0"/>
          <w:numId w:val="62"/>
        </w:numPr>
        <w:rPr>
          <w:sz w:val="20"/>
        </w:rPr>
      </w:pPr>
      <w:r w:rsidRPr="00342891">
        <w:rPr>
          <w:sz w:val="20"/>
        </w:rPr>
        <w:t>Keep currently informed of new and revised personnel policy statements, regulations, directives, and other communications published by the department personnel office and develop plans and procedures for implementation of such communications.</w:t>
      </w:r>
    </w:p>
    <w:p w14:paraId="659A0E62" w14:textId="77777777" w:rsidR="00342891" w:rsidRPr="00342891" w:rsidRDefault="00342891" w:rsidP="007A090E">
      <w:pPr>
        <w:numPr>
          <w:ilvl w:val="0"/>
          <w:numId w:val="62"/>
        </w:numPr>
        <w:rPr>
          <w:sz w:val="20"/>
        </w:rPr>
      </w:pPr>
      <w:r w:rsidRPr="00342891">
        <w:rPr>
          <w:sz w:val="20"/>
        </w:rPr>
        <w:t>Interview job applicants, and conduct and/or arrange for appropriate employee orientation.</w:t>
      </w:r>
    </w:p>
    <w:p w14:paraId="6226A2A9" w14:textId="77777777" w:rsidR="00342891" w:rsidRPr="00342891" w:rsidRDefault="00342891" w:rsidP="007A090E">
      <w:pPr>
        <w:numPr>
          <w:ilvl w:val="0"/>
          <w:numId w:val="62"/>
        </w:numPr>
        <w:rPr>
          <w:sz w:val="20"/>
        </w:rPr>
      </w:pPr>
      <w:r w:rsidRPr="00342891">
        <w:rPr>
          <w:sz w:val="20"/>
        </w:rPr>
        <w:t>Coordinate collection of data and preparation of administrative and informative reports in support of program activities, time and attendance records, leaves, terminations, new employees, transfers, fiscal expenditures, and statistical records of performance data.</w:t>
      </w:r>
    </w:p>
    <w:p w14:paraId="7F3B1E28" w14:textId="77777777" w:rsidR="00342891" w:rsidRPr="00342891" w:rsidRDefault="00342891" w:rsidP="007A090E">
      <w:pPr>
        <w:numPr>
          <w:ilvl w:val="0"/>
          <w:numId w:val="62"/>
        </w:numPr>
        <w:rPr>
          <w:sz w:val="20"/>
        </w:rPr>
      </w:pPr>
      <w:r w:rsidRPr="00342891">
        <w:rPr>
          <w:sz w:val="20"/>
        </w:rPr>
        <w:t>Investigate administrative problems and make recommendations for solutions.</w:t>
      </w:r>
    </w:p>
    <w:p w14:paraId="1A00F2E6" w14:textId="77777777" w:rsidR="00342891" w:rsidRPr="00342891" w:rsidRDefault="00342891" w:rsidP="007A090E">
      <w:pPr>
        <w:numPr>
          <w:ilvl w:val="0"/>
          <w:numId w:val="62"/>
        </w:numPr>
        <w:rPr>
          <w:sz w:val="20"/>
        </w:rPr>
      </w:pPr>
      <w:r w:rsidRPr="00342891">
        <w:rPr>
          <w:sz w:val="20"/>
        </w:rPr>
        <w:t>May assist in planning and implementing administrative improvements including organizational changes and work systems.</w:t>
      </w:r>
    </w:p>
    <w:p w14:paraId="31731987" w14:textId="77777777" w:rsidR="00342891" w:rsidRPr="00342891" w:rsidRDefault="00342891" w:rsidP="007A090E">
      <w:pPr>
        <w:numPr>
          <w:ilvl w:val="0"/>
          <w:numId w:val="62"/>
        </w:numPr>
        <w:rPr>
          <w:sz w:val="20"/>
        </w:rPr>
      </w:pPr>
      <w:r w:rsidRPr="00342891">
        <w:rPr>
          <w:sz w:val="20"/>
        </w:rPr>
        <w:t>Expedite and coordinate services such as maintenance, repairs, supply management and mail.</w:t>
      </w:r>
    </w:p>
    <w:p w14:paraId="27A71DD2" w14:textId="77777777" w:rsidR="00342891" w:rsidRPr="00342891" w:rsidRDefault="00342891" w:rsidP="007A090E">
      <w:pPr>
        <w:numPr>
          <w:ilvl w:val="0"/>
          <w:numId w:val="62"/>
        </w:numPr>
        <w:rPr>
          <w:sz w:val="20"/>
        </w:rPr>
      </w:pPr>
      <w:r w:rsidRPr="00342891">
        <w:rPr>
          <w:sz w:val="20"/>
        </w:rPr>
        <w:t>Direct and/or make special studies.</w:t>
      </w:r>
    </w:p>
    <w:p w14:paraId="512FC998" w14:textId="77777777" w:rsidR="00342891" w:rsidRPr="00342891" w:rsidRDefault="00342891" w:rsidP="007A090E">
      <w:pPr>
        <w:numPr>
          <w:ilvl w:val="0"/>
          <w:numId w:val="62"/>
        </w:numPr>
        <w:rPr>
          <w:sz w:val="20"/>
        </w:rPr>
      </w:pPr>
      <w:r w:rsidRPr="00342891">
        <w:rPr>
          <w:sz w:val="20"/>
        </w:rPr>
        <w:t>Interprets administrative regulations and policies as required within the department and/or division.</w:t>
      </w:r>
    </w:p>
    <w:p w14:paraId="3155B0EC" w14:textId="77777777" w:rsidR="00342891" w:rsidRPr="00342891" w:rsidRDefault="00342891" w:rsidP="007A090E">
      <w:pPr>
        <w:numPr>
          <w:ilvl w:val="0"/>
          <w:numId w:val="62"/>
        </w:numPr>
        <w:rPr>
          <w:sz w:val="20"/>
        </w:rPr>
      </w:pPr>
      <w:r w:rsidRPr="00342891">
        <w:rPr>
          <w:sz w:val="20"/>
        </w:rPr>
        <w:t>Coordinate office operations including clerical work, internal reporting systems, forms, space, and office equipment, and suggest methods for office improvements.</w:t>
      </w:r>
    </w:p>
    <w:p w14:paraId="3F712C5F" w14:textId="77777777" w:rsidR="00342891" w:rsidRPr="00342891" w:rsidRDefault="00342891" w:rsidP="007A090E">
      <w:pPr>
        <w:numPr>
          <w:ilvl w:val="0"/>
          <w:numId w:val="62"/>
        </w:numPr>
        <w:rPr>
          <w:sz w:val="20"/>
        </w:rPr>
      </w:pPr>
      <w:r w:rsidRPr="00342891">
        <w:rPr>
          <w:sz w:val="20"/>
        </w:rPr>
        <w:t>Plan, schedule, and/or attend meetings and conferences, and prepare reports thereon.</w:t>
      </w:r>
    </w:p>
    <w:p w14:paraId="73BFFBCB" w14:textId="77777777" w:rsidR="00342891" w:rsidRPr="00342891" w:rsidRDefault="00342891" w:rsidP="007A090E">
      <w:pPr>
        <w:numPr>
          <w:ilvl w:val="0"/>
          <w:numId w:val="62"/>
        </w:numPr>
        <w:rPr>
          <w:sz w:val="20"/>
        </w:rPr>
      </w:pPr>
      <w:r w:rsidRPr="00342891">
        <w:rPr>
          <w:sz w:val="20"/>
        </w:rPr>
        <w:t>Review and/or prepare routine correspondence.</w:t>
      </w:r>
    </w:p>
    <w:p w14:paraId="272B9F4C" w14:textId="77777777" w:rsidR="00342891" w:rsidRPr="00342891" w:rsidRDefault="00342891" w:rsidP="007A090E">
      <w:pPr>
        <w:numPr>
          <w:ilvl w:val="0"/>
          <w:numId w:val="62"/>
        </w:numPr>
        <w:rPr>
          <w:sz w:val="20"/>
        </w:rPr>
      </w:pPr>
      <w:r w:rsidRPr="00342891">
        <w:rPr>
          <w:sz w:val="20"/>
        </w:rPr>
        <w:t>Supervise the maintenance of records and files.</w:t>
      </w:r>
    </w:p>
    <w:p w14:paraId="4F8AE686" w14:textId="77777777" w:rsidR="00342891" w:rsidRPr="00342891" w:rsidRDefault="00342891" w:rsidP="007A090E">
      <w:pPr>
        <w:numPr>
          <w:ilvl w:val="0"/>
          <w:numId w:val="62"/>
        </w:numPr>
        <w:rPr>
          <w:sz w:val="20"/>
        </w:rPr>
      </w:pPr>
      <w:r w:rsidRPr="00342891">
        <w:rPr>
          <w:sz w:val="20"/>
        </w:rPr>
        <w:t>Will be required to learn to utilize various types of electronic and/or manual recording and information systems used by the agency, office, and/or related units; and</w:t>
      </w:r>
    </w:p>
    <w:p w14:paraId="1EBA7A33" w14:textId="77777777" w:rsidR="00342891" w:rsidRPr="00342891" w:rsidRDefault="00342891" w:rsidP="007A090E">
      <w:pPr>
        <w:numPr>
          <w:ilvl w:val="0"/>
          <w:numId w:val="62"/>
        </w:numPr>
        <w:rPr>
          <w:sz w:val="20"/>
        </w:rPr>
      </w:pPr>
      <w:r w:rsidRPr="00342891">
        <w:rPr>
          <w:sz w:val="20"/>
        </w:rPr>
        <w:t>Other related tasks as needed.</w:t>
      </w:r>
    </w:p>
    <w:p w14:paraId="72EEAFFF" w14:textId="77777777" w:rsidR="00342891" w:rsidRPr="006D468C" w:rsidRDefault="00342891" w:rsidP="009710EE">
      <w:pPr>
        <w:pStyle w:val="Heading4"/>
        <w:rPr>
          <w:sz w:val="20"/>
        </w:rPr>
      </w:pPr>
      <w:r w:rsidRPr="006D468C">
        <w:rPr>
          <w:sz w:val="20"/>
        </w:rPr>
        <w:t xml:space="preserve">SEOC activation </w:t>
      </w:r>
    </w:p>
    <w:p w14:paraId="49E2AFB0" w14:textId="77777777" w:rsidR="00342891" w:rsidRPr="00342891" w:rsidRDefault="00342891" w:rsidP="006D468C">
      <w:pPr>
        <w:jc w:val="both"/>
        <w:rPr>
          <w:sz w:val="20"/>
        </w:rPr>
      </w:pPr>
      <w:r w:rsidRPr="00342891">
        <w:rPr>
          <w:sz w:val="20"/>
        </w:rPr>
        <w:t>If applicable, the Emergency Management Administrative Assistant 1 may be part of the SEOC staffing presence for activations.  Essential employee credentials may be provided, as required.  If the SEOC is activated on any scheduled day, the Emergency Management Administrative Assistant 1 may be required to work that scheduled shift.  Shifts are either 6:00 a.m. to 6:00 p.m., or 6:00 p.m. to 6:00 a.m.</w:t>
      </w:r>
    </w:p>
    <w:p w14:paraId="187ADC11" w14:textId="77777777" w:rsidR="009710EE" w:rsidRDefault="00342891" w:rsidP="006D468C">
      <w:pPr>
        <w:jc w:val="both"/>
        <w:rPr>
          <w:sz w:val="20"/>
        </w:rPr>
      </w:pPr>
      <w:r w:rsidRPr="00342891">
        <w:rPr>
          <w:sz w:val="20"/>
        </w:rPr>
        <w:t>The Contractor will be compensated by an all-inclusive hourly rate for performing tasks during SEOC activation by the Emergency Management Administrative Assistant 1.  All hours worked will be paid a “straight” hourly rate (i.e., no “overtime” or increased hourly rate will be paid regardless of the total hou</w:t>
      </w:r>
      <w:r w:rsidR="009710EE">
        <w:rPr>
          <w:sz w:val="20"/>
        </w:rPr>
        <w:t xml:space="preserve">rs worked in any time period). </w:t>
      </w:r>
    </w:p>
    <w:p w14:paraId="3C592595" w14:textId="77777777" w:rsidR="00342891" w:rsidRPr="006D468C" w:rsidRDefault="00342891" w:rsidP="009710EE">
      <w:pPr>
        <w:pStyle w:val="Heading4"/>
        <w:rPr>
          <w:rFonts w:eastAsiaTheme="minorHAnsi" w:cstheme="minorBidi"/>
          <w:sz w:val="18"/>
          <w:szCs w:val="22"/>
        </w:rPr>
      </w:pPr>
      <w:r w:rsidRPr="006D468C">
        <w:rPr>
          <w:sz w:val="20"/>
        </w:rPr>
        <w:t>reporting</w:t>
      </w:r>
    </w:p>
    <w:p w14:paraId="4303A1D1" w14:textId="77777777" w:rsidR="009710EE" w:rsidRDefault="00342891" w:rsidP="009710EE">
      <w:pPr>
        <w:rPr>
          <w:sz w:val="20"/>
        </w:rPr>
      </w:pPr>
      <w:r w:rsidRPr="00342891">
        <w:rPr>
          <w:sz w:val="20"/>
        </w:rPr>
        <w:t>The Emergency Management Administrative Assistant 1 shall provide the NJOEM Command Staff with weekly written status reports on project development and progress.  The reports shall be submitted no later than the following Monday of each week and m</w:t>
      </w:r>
      <w:r w:rsidR="009710EE">
        <w:rPr>
          <w:sz w:val="20"/>
        </w:rPr>
        <w:t>ay be submitted electronically.</w:t>
      </w:r>
    </w:p>
    <w:p w14:paraId="7D639CD9" w14:textId="77777777" w:rsidR="00342891" w:rsidRPr="006D468C" w:rsidRDefault="00342891" w:rsidP="009710EE">
      <w:pPr>
        <w:pStyle w:val="Heading4"/>
        <w:rPr>
          <w:rFonts w:eastAsiaTheme="minorHAnsi" w:cstheme="minorBidi"/>
          <w:sz w:val="18"/>
          <w:szCs w:val="22"/>
        </w:rPr>
      </w:pPr>
      <w:r w:rsidRPr="006D468C">
        <w:rPr>
          <w:sz w:val="20"/>
        </w:rPr>
        <w:t>logistics</w:t>
      </w:r>
    </w:p>
    <w:p w14:paraId="71852D6F" w14:textId="02CB002B"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must be available by email or phone and respond to inquiries within one (1) business day of receipt of the inquiry.; A “business day” </w:t>
      </w:r>
      <w:r w:rsidR="001F4B7E">
        <w:rPr>
          <w:rFonts w:ascii="Calibri" w:eastAsia="Arial" w:hAnsi="Calibri" w:cs="Times New Roman"/>
          <w:sz w:val="20"/>
          <w:szCs w:val="20"/>
        </w:rPr>
        <w:t>for th</w:t>
      </w:r>
      <w:r w:rsidR="00E1412C">
        <w:rPr>
          <w:rFonts w:ascii="Calibri" w:eastAsia="Arial" w:hAnsi="Calibri" w:cs="Times New Roman"/>
          <w:sz w:val="20"/>
          <w:szCs w:val="20"/>
        </w:rPr>
        <w:t>e</w:t>
      </w:r>
      <w:r w:rsidR="001F4B7E">
        <w:rPr>
          <w:rFonts w:ascii="Calibri" w:eastAsia="Arial" w:hAnsi="Calibri" w:cs="Times New Roman"/>
          <w:sz w:val="20"/>
          <w:szCs w:val="20"/>
        </w:rPr>
        <w:t xml:space="preserve">se purposes </w:t>
      </w:r>
      <w:r w:rsidRPr="00342891">
        <w:rPr>
          <w:rFonts w:ascii="Calibri" w:eastAsia="Arial" w:hAnsi="Calibri" w:cs="Times New Roman"/>
          <w:sz w:val="20"/>
          <w:szCs w:val="20"/>
        </w:rPr>
        <w:t xml:space="preserve">is defined as Monday through Friday, 9:00 a.m. to 5:00 p.m. ET, excluding federal and state holidays.  If an answer to the inquiry cannot be provided within one (1) business day,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1 must acknowledge the inquiry and provide an estimated time by which an answer will be provided.</w:t>
      </w:r>
    </w:p>
    <w:p w14:paraId="1D2CFE3A" w14:textId="77777777" w:rsidR="00342891" w:rsidRPr="00342891" w:rsidRDefault="00342891" w:rsidP="00342891">
      <w:pPr>
        <w:spacing w:after="0" w:line="240" w:lineRule="auto"/>
        <w:jc w:val="both"/>
        <w:rPr>
          <w:rFonts w:ascii="Calibri" w:eastAsia="Arial" w:hAnsi="Calibri" w:cs="Times New Roman"/>
          <w:sz w:val="20"/>
          <w:szCs w:val="20"/>
        </w:rPr>
      </w:pPr>
    </w:p>
    <w:p w14:paraId="6221B722"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There may be occasions when it is necessary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NJOEM </w:t>
      </w:r>
      <w:r w:rsidRPr="00342891">
        <w:rPr>
          <w:rFonts w:ascii="Calibri" w:eastAsia="Arial" w:hAnsi="Calibri" w:cs="Times New Roman"/>
          <w:sz w:val="20"/>
          <w:szCs w:val="20"/>
        </w:rPr>
        <w:t xml:space="preserve">to contact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outside of normal working hours;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hall therefore provide contact information for this purpose.  The “ground rules” and protocol for such contact will be mutually agreed upon by the NJOEM, the Emergency Management Program Manager, and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1</w:t>
      </w:r>
      <w:r w:rsidRPr="00342891">
        <w:rPr>
          <w:rFonts w:ascii="Calibri" w:eastAsia="Arial" w:hAnsi="Calibri" w:cs="Times New Roman"/>
          <w:spacing w:val="2"/>
          <w:sz w:val="20"/>
          <w:szCs w:val="20"/>
        </w:rPr>
        <w:t>.</w:t>
      </w:r>
    </w:p>
    <w:p w14:paraId="427B78CE" w14:textId="77777777" w:rsidR="00342891" w:rsidRPr="00342891" w:rsidRDefault="00342891" w:rsidP="00342891">
      <w:pPr>
        <w:spacing w:after="0" w:line="240" w:lineRule="auto"/>
        <w:jc w:val="both"/>
        <w:rPr>
          <w:rFonts w:ascii="Calibri" w:eastAsia="Arial" w:hAnsi="Calibri" w:cs="Times New Roman"/>
          <w:sz w:val="20"/>
          <w:szCs w:val="20"/>
        </w:rPr>
      </w:pPr>
    </w:p>
    <w:p w14:paraId="15D64E6E"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will be unavailable for any considerable period of time, a backup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shall be provided with a valid phone number and email address by 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and the aforementioned response time shall apply.</w:t>
      </w:r>
    </w:p>
    <w:p w14:paraId="598B9266" w14:textId="77777777" w:rsidR="00342891" w:rsidRPr="00342891" w:rsidRDefault="00342891" w:rsidP="00342891">
      <w:pPr>
        <w:spacing w:after="0" w:line="240" w:lineRule="auto"/>
        <w:jc w:val="both"/>
        <w:rPr>
          <w:rFonts w:ascii="Calibri" w:eastAsia="Arial" w:hAnsi="Calibri" w:cs="Times New Roman"/>
          <w:sz w:val="20"/>
          <w:szCs w:val="20"/>
        </w:rPr>
      </w:pPr>
    </w:p>
    <w:p w14:paraId="5A7C34FC"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shall maintain continuity of operations for the duration of the Contract period.  As the Contract expiration date approaches, no later than 30 days prior to the expiration of the Assignment,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1 shall work with the NJOEM to effectuate a smooth transition of records, files, documents and plans.</w:t>
      </w:r>
    </w:p>
    <w:p w14:paraId="6A0990E5" w14:textId="77777777" w:rsidR="00342891" w:rsidRPr="00342891" w:rsidRDefault="00342891" w:rsidP="00342891">
      <w:pPr>
        <w:spacing w:after="0" w:line="240" w:lineRule="auto"/>
        <w:jc w:val="both"/>
        <w:rPr>
          <w:rFonts w:ascii="Calibri" w:eastAsia="Arial" w:hAnsi="Calibri" w:cs="Times New Roman"/>
          <w:sz w:val="20"/>
          <w:szCs w:val="20"/>
        </w:rPr>
      </w:pPr>
    </w:p>
    <w:p w14:paraId="0C0889DF" w14:textId="77777777" w:rsidR="00342891" w:rsidRPr="00342891" w:rsidRDefault="00342891">
      <w:pPr>
        <w:pStyle w:val="Heading3"/>
      </w:pPr>
      <w:bookmarkStart w:id="119" w:name="_Toc127356573"/>
      <w:bookmarkStart w:id="120" w:name="_Toc211867591"/>
      <w:r w:rsidRPr="00342891">
        <w:t>emergency management administrative assistant 2</w:t>
      </w:r>
      <w:bookmarkEnd w:id="119"/>
      <w:bookmarkEnd w:id="120"/>
      <w:r w:rsidRPr="00342891">
        <w:t xml:space="preserve"> </w:t>
      </w:r>
    </w:p>
    <w:p w14:paraId="3E9DD9F9" w14:textId="77777777" w:rsidR="005D002F" w:rsidRDefault="005D002F">
      <w:pPr>
        <w:spacing w:after="0" w:line="240" w:lineRule="auto"/>
        <w:jc w:val="both"/>
        <w:rPr>
          <w:rFonts w:ascii="Calibri" w:eastAsia="Arial" w:hAnsi="Calibri" w:cs="Times New Roman"/>
          <w:sz w:val="20"/>
          <w:szCs w:val="20"/>
        </w:rPr>
      </w:pPr>
      <w:bookmarkStart w:id="121" w:name="_Toc127356574"/>
      <w:r>
        <w:rPr>
          <w:rFonts w:ascii="Calibri" w:eastAsia="Arial" w:hAnsi="Calibri" w:cs="Times New Roman"/>
          <w:sz w:val="20"/>
          <w:szCs w:val="20"/>
        </w:rPr>
        <w:t xml:space="preserve">The </w:t>
      </w:r>
      <w:r w:rsidRPr="00342891">
        <w:rPr>
          <w:rFonts w:ascii="Calibri" w:eastAsia="Arial" w:hAnsi="Calibri" w:cs="Times New Roman"/>
          <w:sz w:val="20"/>
          <w:szCs w:val="20"/>
        </w:rPr>
        <w:t>Emergency Management Administrative Assistant 2 is assigned to assist with the administrative taskings of Emergency Management which would include, but not be limited to: data entry and maintenance, developing correspondence with Federal, State, and Local partners; administrative support for the four phases of Emergency Management: Preparedness, Response, Recovery and Mitigation.</w:t>
      </w:r>
    </w:p>
    <w:p w14:paraId="48BFF482" w14:textId="77777777" w:rsidR="005D002F" w:rsidRDefault="005D002F">
      <w:pPr>
        <w:spacing w:after="0" w:line="240" w:lineRule="auto"/>
        <w:jc w:val="both"/>
        <w:rPr>
          <w:rFonts w:ascii="Calibri" w:eastAsia="Arial" w:hAnsi="Calibri" w:cs="Times New Roman"/>
          <w:sz w:val="20"/>
          <w:szCs w:val="20"/>
        </w:rPr>
      </w:pPr>
    </w:p>
    <w:bookmarkEnd w:id="121"/>
    <w:p w14:paraId="0713EAE8" w14:textId="77777777" w:rsidR="00342891" w:rsidRPr="00342891" w:rsidRDefault="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bCs/>
          <w:sz w:val="20"/>
          <w:szCs w:val="20"/>
        </w:rPr>
        <w:t>Emergency Management Administrative Assistant 2</w:t>
      </w:r>
      <w:r w:rsidRPr="00342891">
        <w:rPr>
          <w:rFonts w:ascii="Calibri" w:eastAsia="Arial" w:hAnsi="Calibri" w:cs="Times New Roman"/>
          <w:sz w:val="20"/>
          <w:szCs w:val="20"/>
        </w:rPr>
        <w:t xml:space="preserve"> should demonstrate a strong background in developing Emergency Management related documents and correspondence.  Experience should include an awareness level of understanding of the responsibilities of the State Office of Emergency Management, as well relevant administrative skills.   Individual should have awareness level knowledge of office resources and administrative technologies to support the clerical needs of the organization.</w:t>
      </w:r>
    </w:p>
    <w:p w14:paraId="22278B4B" w14:textId="77777777" w:rsidR="00342891" w:rsidRPr="00342891" w:rsidRDefault="00342891">
      <w:pPr>
        <w:spacing w:after="0" w:line="240" w:lineRule="auto"/>
        <w:jc w:val="both"/>
        <w:rPr>
          <w:rFonts w:ascii="Calibri" w:eastAsia="Arial" w:hAnsi="Calibri" w:cs="Times New Roman"/>
          <w:sz w:val="20"/>
          <w:szCs w:val="20"/>
        </w:rPr>
      </w:pPr>
    </w:p>
    <w:p w14:paraId="62177AE2" w14:textId="77777777" w:rsidR="00342891" w:rsidRPr="00342891" w:rsidRDefault="00342891">
      <w:pPr>
        <w:keepNext/>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w:t>
      </w:r>
      <w:r w:rsidRPr="00342891">
        <w:rPr>
          <w:rFonts w:ascii="Calibri" w:eastAsia="Arial" w:hAnsi="Calibri" w:cs="Times New Roman"/>
          <w:bCs/>
          <w:spacing w:val="1"/>
          <w:sz w:val="20"/>
          <w:szCs w:val="20"/>
        </w:rPr>
        <w:t>Administrative Assistant 2</w:t>
      </w:r>
      <w:r w:rsidRPr="00342891">
        <w:rPr>
          <w:rFonts w:ascii="Calibri" w:eastAsia="Arial" w:hAnsi="Calibri" w:cs="Times New Roman"/>
          <w:sz w:val="20"/>
          <w:szCs w:val="20"/>
        </w:rPr>
        <w:t xml:space="preserve"> should provide documented evidence of qualifications and experience and demonstrate a familiarity of administrative and Emergency Management related operations, including the following:</w:t>
      </w:r>
    </w:p>
    <w:p w14:paraId="39D22A9C" w14:textId="77777777" w:rsidR="00342891" w:rsidRPr="00342891" w:rsidRDefault="00342891">
      <w:pPr>
        <w:keepNext/>
        <w:spacing w:after="0" w:line="240" w:lineRule="auto"/>
        <w:jc w:val="both"/>
        <w:rPr>
          <w:rFonts w:ascii="Calibri" w:eastAsia="Arial" w:hAnsi="Calibri" w:cs="Times New Roman"/>
          <w:sz w:val="20"/>
          <w:szCs w:val="20"/>
        </w:rPr>
      </w:pPr>
    </w:p>
    <w:p w14:paraId="4EB97BD6"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office management principles, procedures, and techniques and their adaptation.</w:t>
      </w:r>
    </w:p>
    <w:p w14:paraId="3CD0A06D"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acquire knowledge of division and department organization and programs.</w:t>
      </w:r>
    </w:p>
    <w:p w14:paraId="2AA74DB7"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statistical, financial, and other reports.</w:t>
      </w:r>
    </w:p>
    <w:p w14:paraId="6F5D3055"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analyze problems and data and take or recommend action.</w:t>
      </w:r>
    </w:p>
    <w:p w14:paraId="65141853"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speak and write in English effectively.</w:t>
      </w:r>
    </w:p>
    <w:p w14:paraId="4EF61446"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analyze, edit, review, and interpret complex technical material.</w:t>
      </w:r>
    </w:p>
    <w:p w14:paraId="51749F64"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maintain effective work relationships with the department and with outside departments and agencies.</w:t>
      </w:r>
    </w:p>
    <w:p w14:paraId="021390A1"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maintain records and files.</w:t>
      </w:r>
    </w:p>
    <w:p w14:paraId="43A02709"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utilize various types of electronic and/or manual recording and information systems used by the agency, office, and/or related units.</w:t>
      </w:r>
    </w:p>
    <w:p w14:paraId="72066719" w14:textId="77777777" w:rsidR="00342891" w:rsidRPr="00342891" w:rsidRDefault="00342891">
      <w:pPr>
        <w:tabs>
          <w:tab w:val="left" w:pos="720"/>
        </w:tabs>
        <w:spacing w:after="0" w:line="240" w:lineRule="auto"/>
        <w:ind w:left="720"/>
        <w:jc w:val="both"/>
        <w:rPr>
          <w:rFonts w:ascii="Calibri" w:eastAsia="Arial" w:hAnsi="Calibri" w:cs="Calibri"/>
        </w:rPr>
      </w:pPr>
    </w:p>
    <w:p w14:paraId="7AAE3153" w14:textId="77777777" w:rsidR="00342891" w:rsidRPr="00342891" w:rsidRDefault="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z w:val="20"/>
          <w:szCs w:val="20"/>
        </w:rPr>
        <w:t xml:space="preserve">Emergency Management  Administrative Assistant 2 should </w:t>
      </w:r>
      <w:r w:rsidRPr="00342891">
        <w:rPr>
          <w:rFonts w:ascii="Calibri" w:eastAsia="Arial" w:hAnsi="Calibri" w:cs="Times New Roman"/>
          <w:spacing w:val="-1"/>
          <w:sz w:val="20"/>
          <w:szCs w:val="20"/>
        </w:rPr>
        <w:t>also have the following:</w:t>
      </w:r>
    </w:p>
    <w:p w14:paraId="07A7381D" w14:textId="77777777" w:rsidR="00342891" w:rsidRPr="00342891" w:rsidRDefault="00342891">
      <w:pPr>
        <w:keepNext/>
        <w:tabs>
          <w:tab w:val="left" w:pos="720"/>
        </w:tabs>
        <w:spacing w:after="0" w:line="240" w:lineRule="auto"/>
        <w:jc w:val="both"/>
        <w:rPr>
          <w:rFonts w:ascii="Calibri" w:eastAsia="Arial" w:hAnsi="Calibri" w:cs="Times New Roman"/>
          <w:sz w:val="20"/>
          <w:szCs w:val="20"/>
        </w:rPr>
      </w:pPr>
    </w:p>
    <w:p w14:paraId="352066DC" w14:textId="77777777" w:rsidR="00342891" w:rsidRPr="00342891" w:rsidRDefault="00342891" w:rsidP="006D4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jc w:val="both"/>
        <w:rPr>
          <w:rFonts w:ascii="Calibri" w:eastAsia="Times New Roman" w:hAnsi="Calibri" w:cs="Courier New"/>
          <w:sz w:val="20"/>
          <w:szCs w:val="20"/>
        </w:rPr>
      </w:pPr>
      <w:r w:rsidRPr="00342891">
        <w:rPr>
          <w:rFonts w:ascii="Calibri" w:eastAsia="Times New Roman" w:hAnsi="Calibri" w:cs="Courier New"/>
          <w:sz w:val="20"/>
          <w:szCs w:val="20"/>
        </w:rPr>
        <w:t>EDUCATION:</w:t>
      </w:r>
    </w:p>
    <w:p w14:paraId="3716D3D9" w14:textId="77777777" w:rsidR="00342891" w:rsidRPr="00342891" w:rsidRDefault="00342891" w:rsidP="001849BB">
      <w:pPr>
        <w:numPr>
          <w:ilvl w:val="2"/>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Graduation from an accredited college or university with a Associates degree or higher.</w:t>
      </w:r>
    </w:p>
    <w:p w14:paraId="01CA0214" w14:textId="77777777" w:rsidR="00342891" w:rsidRPr="00342891" w:rsidRDefault="00342891" w:rsidP="006D4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p>
    <w:p w14:paraId="3DBE6F5D" w14:textId="77777777" w:rsidR="00342891" w:rsidRPr="00342891" w:rsidRDefault="00342891" w:rsidP="006D4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jc w:val="both"/>
        <w:rPr>
          <w:rFonts w:ascii="Calibri" w:eastAsia="Times New Roman" w:hAnsi="Calibri" w:cs="Courier New"/>
          <w:sz w:val="20"/>
          <w:szCs w:val="20"/>
        </w:rPr>
      </w:pPr>
      <w:r w:rsidRPr="00342891">
        <w:rPr>
          <w:rFonts w:ascii="Calibri" w:eastAsia="Times New Roman" w:hAnsi="Calibri" w:cs="Courier New"/>
          <w:sz w:val="20"/>
          <w:szCs w:val="20"/>
        </w:rPr>
        <w:t>EXPERIENCE:</w:t>
      </w:r>
    </w:p>
    <w:p w14:paraId="4DC3222C" w14:textId="77777777" w:rsidR="00342891" w:rsidRPr="00342891" w:rsidRDefault="00342891" w:rsidP="001849BB">
      <w:pPr>
        <w:numPr>
          <w:ilvl w:val="2"/>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One (1) year of experience in a business or government agency providing administrative support services and/or coordinating work activities.</w:t>
      </w:r>
    </w:p>
    <w:p w14:paraId="5202C53B" w14:textId="77777777" w:rsidR="00342891" w:rsidRPr="00342891" w:rsidRDefault="00342891" w:rsidP="006D4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p>
    <w:p w14:paraId="4F553AB4" w14:textId="77777777" w:rsidR="00342891" w:rsidRPr="00342891" w:rsidRDefault="00342891" w:rsidP="006D4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b/>
          <w:bCs/>
          <w:sz w:val="20"/>
          <w:szCs w:val="20"/>
        </w:rPr>
        <w:t>NOTE</w:t>
      </w:r>
      <w:r w:rsidRPr="00342891">
        <w:rPr>
          <w:rFonts w:ascii="Calibri" w:eastAsia="Times New Roman" w:hAnsi="Calibri" w:cs="Courier New"/>
          <w:sz w:val="20"/>
          <w:szCs w:val="20"/>
        </w:rPr>
        <w:t>: Applicants who do not possess the required education may substitute additional experience as indicated on a year-for-year basis with thirty (30) semester hour credits being equal to one (1) year of experience.</w:t>
      </w:r>
    </w:p>
    <w:p w14:paraId="13B9F62B"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60257CE0" w14:textId="77777777" w:rsidR="00342891" w:rsidRPr="006D468C" w:rsidRDefault="00342891" w:rsidP="009710EE">
      <w:pPr>
        <w:pStyle w:val="Heading4"/>
        <w:rPr>
          <w:rFonts w:cs="Courier New"/>
          <w:sz w:val="20"/>
          <w:szCs w:val="20"/>
        </w:rPr>
      </w:pPr>
      <w:r w:rsidRPr="006D468C">
        <w:rPr>
          <w:sz w:val="20"/>
        </w:rPr>
        <w:t>TASKS AND RESPONSIBILITIES</w:t>
      </w:r>
    </w:p>
    <w:p w14:paraId="1934927E"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Administrative Assistant 2 </w:t>
      </w:r>
      <w:r w:rsidRPr="00342891">
        <w:rPr>
          <w:rFonts w:ascii="Calibri" w:eastAsia="Arial" w:hAnsi="Calibri" w:cs="Times New Roman"/>
          <w:sz w:val="20"/>
          <w:szCs w:val="20"/>
        </w:rPr>
        <w:t xml:space="preserve">shall be required to assist with technical administrative tasks of Emergency Management.  </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2"/>
          <w:sz w:val="20"/>
          <w:szCs w:val="20"/>
        </w:rPr>
        <w:t>This work</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Times New Roman" w:hAnsi="Calibri" w:cs="Times New Roman"/>
          <w:sz w:val="20"/>
          <w:szCs w:val="20"/>
        </w:rPr>
        <w:t>take place at the NJOEM in the ROIC-SEOC, but work may involve visits, planning and remote operations at</w:t>
      </w:r>
      <w:r w:rsidRPr="00342891">
        <w:rPr>
          <w:rFonts w:ascii="Calibri" w:eastAsia="Arial" w:hAnsi="Calibri" w:cs="Times New Roman"/>
          <w:sz w:val="20"/>
          <w:szCs w:val="20"/>
        </w:rPr>
        <w:t xml:space="preserve">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
          <w:sz w:val="20"/>
          <w:szCs w:val="20"/>
        </w:rPr>
        <w:t>.</w:t>
      </w:r>
      <w:r w:rsidRPr="00342891">
        <w:rPr>
          <w:rFonts w:ascii="Calibri" w:eastAsia="Arial" w:hAnsi="Calibri" w:cs="Times New Roman"/>
          <w:sz w:val="20"/>
          <w:szCs w:val="20"/>
        </w:rPr>
        <w:t xml:space="preserve"> </w:t>
      </w:r>
    </w:p>
    <w:p w14:paraId="10E49B95" w14:textId="77777777" w:rsidR="00342891" w:rsidRPr="00342891" w:rsidRDefault="00342891" w:rsidP="00342891">
      <w:pPr>
        <w:spacing w:after="0" w:line="240" w:lineRule="auto"/>
        <w:jc w:val="both"/>
        <w:rPr>
          <w:rFonts w:ascii="Calibri" w:eastAsia="Arial" w:hAnsi="Calibri" w:cs="Times New Roman"/>
          <w:sz w:val="20"/>
          <w:szCs w:val="20"/>
        </w:rPr>
      </w:pPr>
    </w:p>
    <w:p w14:paraId="2D315243" w14:textId="77777777" w:rsidR="00342891" w:rsidRPr="00342891" w:rsidRDefault="00342891" w:rsidP="00342891">
      <w:pPr>
        <w:keepNext/>
        <w:spacing w:after="0" w:line="240" w:lineRule="auto"/>
        <w:jc w:val="both"/>
        <w:rPr>
          <w:rFonts w:ascii="Calibri" w:eastAsia="Arial" w:hAnsi="Calibri" w:cs="Times New Roman"/>
          <w:sz w:val="20"/>
          <w:szCs w:val="20"/>
        </w:rPr>
      </w:pPr>
      <w:r w:rsidRPr="00342891">
        <w:rPr>
          <w:rFonts w:ascii="Calibri" w:eastAsia="Arial" w:hAnsi="Calibri" w:cs="Times New Roman"/>
          <w:spacing w:val="-4"/>
          <w:sz w:val="20"/>
          <w:szCs w:val="20"/>
        </w:rPr>
        <w:t xml:space="preserve">Under the direction of </w:t>
      </w:r>
      <w:r w:rsidRPr="00342891">
        <w:rPr>
          <w:rFonts w:ascii="Calibri" w:eastAsia="Arial" w:hAnsi="Calibri" w:cs="Times New Roman"/>
          <w:sz w:val="20"/>
          <w:szCs w:val="20"/>
        </w:rPr>
        <w:t xml:space="preserve">the </w:t>
      </w:r>
      <w:r w:rsidRPr="00342891">
        <w:rPr>
          <w:rFonts w:ascii="Calibri" w:eastAsia="Arial" w:hAnsi="Calibri" w:cs="Times New Roman"/>
          <w:spacing w:val="-4"/>
          <w:sz w:val="20"/>
          <w:szCs w:val="20"/>
        </w:rPr>
        <w:t xml:space="preserve">NJOEM, the </w:t>
      </w:r>
      <w:r w:rsidRPr="00342891">
        <w:rPr>
          <w:rFonts w:ascii="Calibri" w:eastAsia="Arial" w:hAnsi="Calibri" w:cs="Times New Roman"/>
          <w:sz w:val="20"/>
          <w:szCs w:val="20"/>
        </w:rPr>
        <w:t xml:space="preserve">Emergency Management Administrative Assistant 2 </w:t>
      </w:r>
      <w:r w:rsidRPr="00342891">
        <w:rPr>
          <w:rFonts w:ascii="Calibri" w:eastAsia="Times New Roman" w:hAnsi="Calibri" w:cs="Times New Roman"/>
          <w:sz w:val="20"/>
          <w:szCs w:val="20"/>
        </w:rPr>
        <w:t>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Times New Roman" w:hAnsi="Calibri" w:cs="Times New Roman"/>
          <w:color w:val="000000"/>
          <w:sz w:val="20"/>
          <w:szCs w:val="20"/>
        </w:rPr>
        <w:t>.</w:t>
      </w:r>
    </w:p>
    <w:p w14:paraId="582D917B"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6732FDEA"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liaison with other organizational units providing support services such as data processing, accounting, purchasing, printing, and personnel.</w:t>
      </w:r>
    </w:p>
    <w:p w14:paraId="2A43D8DE"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Collect data for and assists in preparation of administrative aspects of the annual budget request.</w:t>
      </w:r>
    </w:p>
    <w:p w14:paraId="07E394D8"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Keep currently informed of new and revised personnel policy statements, regulations, directives, and other communications published by the department personnel office and develop plans and procedures for implementation of such communications.</w:t>
      </w:r>
    </w:p>
    <w:p w14:paraId="40D1CDED"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Assist with the collection of data and preparation of administrative and informative reports in support of program activities, time and attendance records, leaves, terminations, new employees, transfers, fiscal expenditures, and statistical records of performance data.</w:t>
      </w:r>
    </w:p>
    <w:p w14:paraId="4BD5E46C"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Investigate administrative problems and makes recommendations for solutions.</w:t>
      </w:r>
    </w:p>
    <w:p w14:paraId="67A8EF94"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assist in planning and implementing administrative improvements including organizational changes and work systems.</w:t>
      </w:r>
    </w:p>
    <w:p w14:paraId="56FBF3A1"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Expedite and coordinate services such as maintenance, repairs, supplies, and mail.</w:t>
      </w:r>
    </w:p>
    <w:p w14:paraId="1ABE52CA"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Coordinate office operations including clerical work, internal reporting systems, forms, space, and office equipment, and suggest methods for office improvements.</w:t>
      </w:r>
    </w:p>
    <w:p w14:paraId="127AC70F"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Plan, schedule, and/or attend meetings and conferences, and prepare reports thereon.</w:t>
      </w:r>
    </w:p>
    <w:p w14:paraId="0B333C5B"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Review and/or prepare routine correspondence.</w:t>
      </w:r>
    </w:p>
    <w:p w14:paraId="479F217C"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Supervise the maintenance of records and files.</w:t>
      </w:r>
    </w:p>
    <w:p w14:paraId="3ED47541"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Will be required to learn to utilize various types of electronic and/or manual recording and information systems used by the agency, office, and/or related units; and</w:t>
      </w:r>
    </w:p>
    <w:p w14:paraId="77A304F8"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alibri"/>
          <w:sz w:val="20"/>
          <w:szCs w:val="20"/>
        </w:rPr>
        <w:t>Other related tasks as needed</w:t>
      </w:r>
      <w:r w:rsidRPr="00342891">
        <w:rPr>
          <w:rFonts w:ascii="Calibri" w:eastAsia="Times New Roman" w:hAnsi="Calibri" w:cs="Courier New"/>
          <w:sz w:val="20"/>
          <w:szCs w:val="20"/>
        </w:rPr>
        <w:t>.</w:t>
      </w:r>
    </w:p>
    <w:p w14:paraId="44028D70" w14:textId="77777777" w:rsidR="00342891" w:rsidRPr="006D468C"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18"/>
          <w:szCs w:val="20"/>
        </w:rPr>
      </w:pPr>
    </w:p>
    <w:p w14:paraId="30F8D888" w14:textId="77777777" w:rsidR="00342891" w:rsidRPr="006D468C" w:rsidRDefault="00342891" w:rsidP="009710EE">
      <w:pPr>
        <w:pStyle w:val="Heading4"/>
        <w:rPr>
          <w:rFonts w:cs="Courier New"/>
          <w:sz w:val="20"/>
          <w:szCs w:val="20"/>
        </w:rPr>
      </w:pPr>
      <w:r w:rsidRPr="006D468C">
        <w:rPr>
          <w:sz w:val="20"/>
        </w:rPr>
        <w:t>SEOC ACTIVATION</w:t>
      </w:r>
    </w:p>
    <w:p w14:paraId="5597A0E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applicable, the Emergency Management Administrative Assistant 2 may be part of the SEOC staffing presence for activations.  Essential employee credentials may be provided, as required.  If the SEOC is activated on any scheduled day, the Emergency Management Administrative Assistant 2 may be required to work that scheduled shift.  Shifts are either 6:00 a.m. to 6:00 p.m., or 6:00 p.m. to 6:00 a.m.</w:t>
      </w:r>
    </w:p>
    <w:p w14:paraId="3504093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6E3752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 xml:space="preserve">will be compensated by an all-inclusive hourly rate for performing tasks during SEOC activation by the Emergency Management Administrative Assistant 2.  All hours worked will be paid a “straight” hourly rate (i.e., no “overtime” or increased hourly rate will be paid regardless of the total hours worked in any time period). </w:t>
      </w:r>
    </w:p>
    <w:p w14:paraId="0F113228" w14:textId="77777777" w:rsidR="009710EE" w:rsidRDefault="009710EE" w:rsidP="009710EE">
      <w:pPr>
        <w:spacing w:after="0" w:line="240" w:lineRule="auto"/>
        <w:jc w:val="both"/>
        <w:outlineLvl w:val="3"/>
        <w:rPr>
          <w:rFonts w:ascii="Calibri" w:eastAsia="Arial" w:hAnsi="Calibri" w:cs="Times New Roman"/>
          <w:sz w:val="20"/>
          <w:szCs w:val="20"/>
        </w:rPr>
      </w:pPr>
    </w:p>
    <w:p w14:paraId="21BDE0CE" w14:textId="77777777" w:rsidR="00342891" w:rsidRPr="006D468C" w:rsidRDefault="00342891" w:rsidP="009710EE">
      <w:pPr>
        <w:pStyle w:val="Heading4"/>
        <w:rPr>
          <w:rFonts w:eastAsia="Arial"/>
          <w:sz w:val="20"/>
          <w:szCs w:val="20"/>
        </w:rPr>
      </w:pPr>
      <w:r w:rsidRPr="006D468C">
        <w:rPr>
          <w:sz w:val="20"/>
        </w:rPr>
        <w:t>REPORTING</w:t>
      </w:r>
    </w:p>
    <w:p w14:paraId="0C66022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shall provide the NJOEM  and the Emergency Management Program Manager with weekly written status reports on project development and progress as needed. The reports shall be submitted no later than the following Monday of each week and may be submitted electronically. </w:t>
      </w:r>
    </w:p>
    <w:p w14:paraId="406C3D7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37E249F" w14:textId="77777777" w:rsidR="00342891" w:rsidRPr="006D468C" w:rsidRDefault="00342891" w:rsidP="009710EE">
      <w:pPr>
        <w:pStyle w:val="Heading4"/>
        <w:rPr>
          <w:rFonts w:eastAsia="Arial"/>
          <w:sz w:val="20"/>
          <w:szCs w:val="20"/>
        </w:rPr>
      </w:pPr>
      <w:r w:rsidRPr="006D468C">
        <w:rPr>
          <w:sz w:val="20"/>
        </w:rPr>
        <w:t>LOGISTICS</w:t>
      </w:r>
    </w:p>
    <w:p w14:paraId="694F91F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2 must acknowledge the inquiry and provide an estimated time by which an answer will be provided.</w:t>
      </w:r>
    </w:p>
    <w:p w14:paraId="2C9ED4D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4592E53"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There may be occasions when it is necessary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NJOEM </w:t>
      </w:r>
      <w:r w:rsidRPr="00342891">
        <w:rPr>
          <w:rFonts w:ascii="Calibri" w:eastAsia="Arial" w:hAnsi="Calibri" w:cs="Times New Roman"/>
          <w:sz w:val="20"/>
          <w:szCs w:val="20"/>
        </w:rPr>
        <w:t xml:space="preserve">to contact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outside of normal working hours;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hall therefore provide contact information for this purpose.  The “ground rules” and protocol for such contact will be mutually agreed upon by the NJOEM, the Emergency Management Program Manager, and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2</w:t>
      </w:r>
      <w:r w:rsidRPr="00342891">
        <w:rPr>
          <w:rFonts w:ascii="Calibri" w:eastAsia="Arial" w:hAnsi="Calibri" w:cs="Times New Roman"/>
          <w:spacing w:val="2"/>
          <w:sz w:val="20"/>
          <w:szCs w:val="20"/>
        </w:rPr>
        <w:t>.</w:t>
      </w:r>
    </w:p>
    <w:p w14:paraId="4C5312A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9FF44BF"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will be unavailable for any considerable period of time, a backup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shall be provided with a valid phone number and email address by 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and the aforementioned response time shall apply.</w:t>
      </w:r>
    </w:p>
    <w:p w14:paraId="40FD101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75EAE0D"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shall maintain continuity of operations for the duration of the Contract period.  As the Contract expiration date approaches, no later than 30 days prior to the expiration of the Assignment,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2 shall work with the NJOEM to effectuate a smooth transition of records, files, documents and plans.</w:t>
      </w:r>
      <w:bookmarkStart w:id="122" w:name="_Toc106656757"/>
    </w:p>
    <w:p w14:paraId="1647F9F3"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624C8EDB" w14:textId="77777777" w:rsidR="00342891" w:rsidRPr="00342891" w:rsidRDefault="00342891">
      <w:pPr>
        <w:pStyle w:val="Heading3"/>
        <w:rPr>
          <w:rFonts w:eastAsia="Times New Roman" w:cs="Times New Roman"/>
        </w:rPr>
      </w:pPr>
      <w:bookmarkStart w:id="123" w:name="_Toc127356575"/>
      <w:bookmarkStart w:id="124" w:name="_Toc211867592"/>
      <w:r w:rsidRPr="00342891">
        <w:t>EMERGENCY MANAGEMENT COMMUNICATIONS SPECIALIST</w:t>
      </w:r>
      <w:bookmarkEnd w:id="122"/>
      <w:bookmarkEnd w:id="123"/>
      <w:bookmarkEnd w:id="124"/>
    </w:p>
    <w:p w14:paraId="2E114E83" w14:textId="77777777" w:rsidR="00342891" w:rsidRPr="00342891" w:rsidRDefault="00342891" w:rsidP="00342891">
      <w:pPr>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 xml:space="preserve">The Emergency Management Communications Specialist is assigned to </w:t>
      </w:r>
      <w:r w:rsidRPr="00342891">
        <w:rPr>
          <w:rFonts w:ascii="Calibri" w:eastAsia="Times New Roman" w:hAnsi="Calibri" w:cs="Times New Roman"/>
          <w:sz w:val="20"/>
          <w:szCs w:val="20"/>
        </w:rPr>
        <w:t>assist State, Local, Tribal, and Territorial agencies in establishing and maintaining their disaster emergency communications to support life-saving efforts, protect property, and coordinate response and recovery operations. These tasks would include, but not be limited to, the support of: Land Mobile Radio Systems, Cellular networks, and satellite communications.</w:t>
      </w:r>
    </w:p>
    <w:p w14:paraId="68FDC11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9E596D3"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bCs/>
          <w:sz w:val="20"/>
          <w:szCs w:val="20"/>
        </w:rPr>
        <w:t>The Emergency Management Communications Specialist</w:t>
      </w:r>
      <w:r w:rsidRPr="00342891">
        <w:rPr>
          <w:rFonts w:ascii="Calibri" w:eastAsia="Arial" w:hAnsi="Calibri" w:cs="Times New Roman"/>
          <w:sz w:val="20"/>
          <w:szCs w:val="20"/>
        </w:rPr>
        <w:t xml:space="preserve"> is assigned to assist with the communications functions of Emergency Management which would include, but not be limited to: </w:t>
      </w:r>
      <w:r w:rsidRPr="00342891">
        <w:rPr>
          <w:rFonts w:ascii="Calibri" w:eastAsia="Times New Roman" w:hAnsi="Calibri" w:cs="Times New Roman"/>
          <w:sz w:val="20"/>
          <w:szCs w:val="20"/>
        </w:rPr>
        <w:t>establishing and maintaining disaster emergency communications to support life-saving efforts, protect property, and coordinate response and recovery operations.</w:t>
      </w:r>
    </w:p>
    <w:p w14:paraId="27D8061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56DF68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bCs/>
          <w:spacing w:val="1"/>
          <w:sz w:val="20"/>
          <w:szCs w:val="20"/>
        </w:rPr>
        <w:t>Emergency Management Communications Specialist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should demonstrate a strong background in Emergency Management related communications.  Experience should include an operations level of understanding of the responsibilities of the State Office of Emergency Management, as well relevant administrative skills.  The individual should have awareness level knowledge of the diverse aspects of Emergency Management Communications including Land Mobile Radio, Cellular and/or satellite formats.</w:t>
      </w:r>
    </w:p>
    <w:p w14:paraId="0698251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5D2A63D"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b/>
          <w:spacing w:val="1"/>
          <w:sz w:val="20"/>
          <w:szCs w:val="20"/>
        </w:rPr>
        <w:t xml:space="preserve"> </w:t>
      </w:r>
      <w:r w:rsidRPr="00342891">
        <w:rPr>
          <w:rFonts w:ascii="Calibri" w:eastAsia="Arial" w:hAnsi="Calibri" w:cs="Times New Roman"/>
          <w:sz w:val="20"/>
          <w:szCs w:val="20"/>
        </w:rPr>
        <w:t>should provide documented evidence of qualifications and experience and demonstrate a familiarity of administrative and Emergency Management related operations, including the following:</w:t>
      </w:r>
    </w:p>
    <w:p w14:paraId="4D403A51" w14:textId="77777777" w:rsidR="00342891" w:rsidRPr="00342891" w:rsidRDefault="00342891" w:rsidP="00342891">
      <w:pPr>
        <w:keepNext/>
        <w:tabs>
          <w:tab w:val="left" w:pos="720"/>
        </w:tabs>
        <w:spacing w:after="0" w:line="240" w:lineRule="auto"/>
        <w:ind w:left="720"/>
        <w:jc w:val="both"/>
        <w:rPr>
          <w:rFonts w:ascii="Calibri" w:eastAsia="Times New Roman" w:hAnsi="Calibri" w:cs="Calibri"/>
        </w:rPr>
      </w:pPr>
    </w:p>
    <w:p w14:paraId="340A0C32"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and skill in the operation of radio and telephone equipment in a complex communications program.</w:t>
      </w:r>
    </w:p>
    <w:p w14:paraId="00829AAE"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organize assigned communications work and develop appropriate work methods in accordance with established procedures.</w:t>
      </w:r>
    </w:p>
    <w:p w14:paraId="2D74C7C0"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understand, remember, and carry out oral and written instructions.</w:t>
      </w:r>
    </w:p>
    <w:p w14:paraId="741FCF9D"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reports and statistical data accurately and quickly.</w:t>
      </w:r>
    </w:p>
    <w:p w14:paraId="036CAE97"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speak English clearly and in a pleasant and cooperative manner.</w:t>
      </w:r>
    </w:p>
    <w:p w14:paraId="7B728BFA"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use terminal computer oriented data processing and communications equipment.</w:t>
      </w:r>
    </w:p>
    <w:p w14:paraId="7470EDB4"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learn and apply the communications operations of the New Jersey Office of Emergency Management.</w:t>
      </w:r>
    </w:p>
    <w:p w14:paraId="2B5C0435"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comprehend basic law and regulations including the laws, rules, regulations, standards, policies, and procedures of the Federal Communications Commission (FCC) and relate these to a police communications program.</w:t>
      </w:r>
    </w:p>
    <w:p w14:paraId="041A3BCD"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and willingness to work rotating shifts that may include weekends and/or holidays.</w:t>
      </w:r>
    </w:p>
    <w:p w14:paraId="7D74D314"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cooperate with supervisory official to ensure that calls are sent accurately and promptly.</w:t>
      </w:r>
    </w:p>
    <w:p w14:paraId="05D29B88"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 xml:space="preserve">Ability to maintain the confidentiality of police information received. </w:t>
      </w:r>
    </w:p>
    <w:p w14:paraId="7BA56E38"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factual and accurate reports.</w:t>
      </w:r>
    </w:p>
    <w:p w14:paraId="148254EE"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learn and utilize various types of electronic and/or manual recording and information systems used by the agency, office, and/or related units.</w:t>
      </w:r>
    </w:p>
    <w:p w14:paraId="6700E83B" w14:textId="77777777" w:rsidR="00342891" w:rsidRPr="00342891" w:rsidRDefault="00342891" w:rsidP="00342891">
      <w:pPr>
        <w:tabs>
          <w:tab w:val="left" w:pos="720"/>
        </w:tabs>
        <w:spacing w:after="0" w:line="240" w:lineRule="auto"/>
        <w:ind w:left="720"/>
        <w:jc w:val="both"/>
        <w:rPr>
          <w:rFonts w:ascii="Calibri" w:eastAsia="Arial" w:hAnsi="Calibri" w:cs="Calibri"/>
        </w:rPr>
      </w:pPr>
    </w:p>
    <w:p w14:paraId="28D9FAFF" w14:textId="77777777" w:rsidR="00342891" w:rsidRPr="00342891" w:rsidRDefault="00342891" w:rsidP="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z w:val="20"/>
          <w:szCs w:val="20"/>
        </w:rPr>
        <w:t xml:space="preserve">Emergency Management Communications Specialist should </w:t>
      </w:r>
      <w:r w:rsidRPr="00342891">
        <w:rPr>
          <w:rFonts w:ascii="Calibri" w:eastAsia="Arial" w:hAnsi="Calibri" w:cs="Times New Roman"/>
          <w:spacing w:val="-1"/>
          <w:sz w:val="20"/>
          <w:szCs w:val="20"/>
        </w:rPr>
        <w:t>also have the following:</w:t>
      </w:r>
    </w:p>
    <w:p w14:paraId="4D7EE120"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78F7653"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rPr>
          <w:rFonts w:ascii="Calibri" w:eastAsia="Times New Roman" w:hAnsi="Calibri" w:cs="Courier New"/>
          <w:sz w:val="20"/>
          <w:szCs w:val="20"/>
        </w:rPr>
      </w:pPr>
      <w:r w:rsidRPr="00342891">
        <w:rPr>
          <w:rFonts w:ascii="Calibri" w:eastAsia="Times New Roman" w:hAnsi="Calibri" w:cs="Courier New"/>
          <w:sz w:val="20"/>
          <w:szCs w:val="20"/>
        </w:rPr>
        <w:t>EDUCATION:</w:t>
      </w:r>
    </w:p>
    <w:p w14:paraId="75BAFEA1"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 xml:space="preserve">High School Diploma or equivalent or higher. </w:t>
      </w:r>
    </w:p>
    <w:p w14:paraId="21C75456"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76FB25CE"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4"/>
        <w:rPr>
          <w:rFonts w:ascii="Calibri" w:eastAsia="Times New Roman" w:hAnsi="Calibri" w:cs="Courier New"/>
          <w:sz w:val="20"/>
          <w:szCs w:val="20"/>
        </w:rPr>
      </w:pPr>
      <w:r w:rsidRPr="00342891">
        <w:rPr>
          <w:rFonts w:ascii="Calibri" w:eastAsia="Times New Roman" w:hAnsi="Calibri" w:cs="Courier New"/>
          <w:sz w:val="20"/>
          <w:szCs w:val="20"/>
        </w:rPr>
        <w:t>EXPERIENCE:</w:t>
      </w:r>
    </w:p>
    <w:p w14:paraId="1BE64361"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One (1) year of experience in work involving the receiving, transmitting, and relaying of video display messages and/or radio messages, and the receiving, relaying, and recording of complaints and requests for assistance which shall have included the use of video display or data processing or computer oriented equipment.</w:t>
      </w:r>
    </w:p>
    <w:p w14:paraId="6BB3974F"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63C09EF1" w14:textId="77777777" w:rsidR="00342891" w:rsidRPr="006D468C" w:rsidRDefault="00342891" w:rsidP="009710EE">
      <w:pPr>
        <w:pStyle w:val="Heading4"/>
        <w:rPr>
          <w:sz w:val="20"/>
        </w:rPr>
      </w:pPr>
      <w:r w:rsidRPr="006D468C">
        <w:rPr>
          <w:sz w:val="20"/>
        </w:rPr>
        <w:t>TASKS AND RESPONSIBILITIES</w:t>
      </w:r>
    </w:p>
    <w:p w14:paraId="6F9E7D75"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b/>
          <w:spacing w:val="1"/>
          <w:sz w:val="20"/>
          <w:szCs w:val="20"/>
        </w:rPr>
        <w:t xml:space="preserve"> </w:t>
      </w:r>
      <w:r w:rsidRPr="00342891">
        <w:rPr>
          <w:rFonts w:ascii="Calibri" w:eastAsia="Arial" w:hAnsi="Calibri" w:cs="Times New Roman"/>
          <w:sz w:val="20"/>
          <w:szCs w:val="20"/>
        </w:rPr>
        <w:t xml:space="preserve">shall be required to assist with technical communications requirements of Emergency Management.  </w:t>
      </w:r>
      <w:r w:rsidRPr="00342891">
        <w:rPr>
          <w:rFonts w:ascii="Calibri" w:eastAsia="Arial" w:hAnsi="Calibri" w:cs="Times New Roman"/>
          <w:spacing w:val="2"/>
          <w:sz w:val="20"/>
          <w:szCs w:val="20"/>
        </w:rPr>
        <w:t>This work</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Times New Roman" w:hAnsi="Calibri" w:cs="Times New Roman"/>
          <w:sz w:val="20"/>
          <w:szCs w:val="20"/>
        </w:rPr>
        <w:t>take place at the NJOEM in the ROIC-SEOC, but work may involve visits, planning and remote operations at</w:t>
      </w:r>
      <w:r w:rsidRPr="00342891">
        <w:rPr>
          <w:rFonts w:ascii="Calibri" w:eastAsia="Arial" w:hAnsi="Calibri" w:cs="Times New Roman"/>
          <w:sz w:val="20"/>
          <w:szCs w:val="20"/>
        </w:rPr>
        <w:t xml:space="preserve">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
          <w:sz w:val="20"/>
          <w:szCs w:val="20"/>
        </w:rPr>
        <w:t>.</w:t>
      </w:r>
      <w:r w:rsidRPr="00342891">
        <w:rPr>
          <w:rFonts w:ascii="Calibri" w:eastAsia="Arial" w:hAnsi="Calibri" w:cs="Times New Roman"/>
          <w:sz w:val="20"/>
          <w:szCs w:val="20"/>
        </w:rPr>
        <w:t xml:space="preserve"> </w:t>
      </w:r>
    </w:p>
    <w:p w14:paraId="2E3FDFA6"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6373BDBE"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Under the direction of the NJOEM,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n</w:t>
      </w:r>
      <w:r w:rsidRPr="00342891">
        <w:rPr>
          <w:rFonts w:ascii="Calibri" w:eastAsia="Arial" w:hAnsi="Calibri" w:cs="Times New Roman"/>
          <w:sz w:val="20"/>
          <w:szCs w:val="20"/>
        </w:rPr>
        <w:t>g:</w:t>
      </w:r>
    </w:p>
    <w:p w14:paraId="6A430514"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2826AF0D"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Receive and transmit radio communications for appropriate action.</w:t>
      </w:r>
    </w:p>
    <w:p w14:paraId="6F1656F1" w14:textId="49EFC868"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Receive calls for service and dispatch resources.</w:t>
      </w:r>
    </w:p>
    <w:p w14:paraId="471257DB"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Utilize video display keyboard equipment and/or data processing or computer oriented equipment in receiving and send messages to state and out-of-state law enforcement agencies.</w:t>
      </w:r>
    </w:p>
    <w:p w14:paraId="25C15396"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Under supervision, make entries, inquiries, cancellations, and modifications of records.</w:t>
      </w:r>
    </w:p>
    <w:p w14:paraId="04B071F8"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a daily radio log of all incoming and outgoing communications.</w:t>
      </w:r>
    </w:p>
    <w:p w14:paraId="0010EDB9"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Receive and answer telephone, radio, and video display inquiries of the National Crime Information Center and the State Crime Information Center for law enforcement agencies of the state.</w:t>
      </w:r>
    </w:p>
    <w:p w14:paraId="247C6F48"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Receive and record telephone complaints from the general public for police assistance.</w:t>
      </w:r>
    </w:p>
    <w:p w14:paraId="54C5E2EA"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Receive and record calls for ambulance service and dispatches ambulances to desired locations.</w:t>
      </w:r>
    </w:p>
    <w:p w14:paraId="469F169B"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Provide information upon request in accordance with established procedures and regulations.</w:t>
      </w:r>
    </w:p>
    <w:p w14:paraId="60330BDA"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Assist in the training of communication operator trainees.</w:t>
      </w:r>
    </w:p>
    <w:p w14:paraId="215A9858"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 required, type reports, statistical data, and other information.</w:t>
      </w:r>
    </w:p>
    <w:p w14:paraId="2B931BE5"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an assuring and calming attitude during periods of stress and emergency in order to avoid unnecessary delays by responding emergency vehicles; and</w:t>
      </w:r>
    </w:p>
    <w:p w14:paraId="45A1F54F"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alibri"/>
          <w:sz w:val="20"/>
          <w:szCs w:val="20"/>
        </w:rPr>
        <w:t>Other related tasks as needed</w:t>
      </w:r>
      <w:r w:rsidRPr="00342891">
        <w:rPr>
          <w:rFonts w:ascii="Calibri" w:eastAsia="Times New Roman" w:hAnsi="Calibri" w:cs="Courier New"/>
          <w:sz w:val="20"/>
          <w:szCs w:val="20"/>
        </w:rPr>
        <w:t>.</w:t>
      </w:r>
    </w:p>
    <w:p w14:paraId="714CBEB9" w14:textId="77777777" w:rsidR="00342891" w:rsidRPr="00342891" w:rsidRDefault="00342891" w:rsidP="00342891">
      <w:pPr>
        <w:keepNext/>
        <w:tabs>
          <w:tab w:val="left" w:pos="720"/>
        </w:tabs>
        <w:spacing w:after="0" w:line="240" w:lineRule="auto"/>
        <w:outlineLvl w:val="3"/>
        <w:rPr>
          <w:rFonts w:ascii="Calibri" w:eastAsia="Times New Roman" w:hAnsi="Calibri" w:cs="Times New Roman"/>
          <w:b/>
          <w:bCs/>
          <w:caps/>
          <w:sz w:val="20"/>
          <w:szCs w:val="28"/>
        </w:rPr>
      </w:pPr>
    </w:p>
    <w:p w14:paraId="283DB60C" w14:textId="77777777" w:rsidR="00342891" w:rsidRPr="006D468C" w:rsidRDefault="00342891" w:rsidP="009710EE">
      <w:pPr>
        <w:pStyle w:val="Heading4"/>
        <w:rPr>
          <w:sz w:val="20"/>
        </w:rPr>
      </w:pPr>
      <w:r w:rsidRPr="006D468C">
        <w:rPr>
          <w:sz w:val="20"/>
        </w:rPr>
        <w:t>SEOC ACTIVATION</w:t>
      </w:r>
    </w:p>
    <w:p w14:paraId="627DA12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If applicable, the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may be part of the SEOC staffing presence for activations.  Essential employee credentials may be provided, as required.  If the SEOC is activated on any scheduled day, the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may be required to work that scheduled shift.  Shifts are either 6:00 a.m. to 6:00 p.m., or 6:00 p.m. to 6:00 a.m.</w:t>
      </w:r>
    </w:p>
    <w:p w14:paraId="089B66BA"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CC0AB1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 xml:space="preserve">will be compensated by an all-inclusive hourly rate for performing tasks during SEOC activation by the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bCs/>
          <w:sz w:val="20"/>
          <w:szCs w:val="20"/>
        </w:rPr>
        <w:t>.</w:t>
      </w:r>
      <w:r w:rsidRPr="00342891">
        <w:rPr>
          <w:rFonts w:ascii="Calibri" w:eastAsia="Arial" w:hAnsi="Calibri" w:cs="Times New Roman"/>
          <w:sz w:val="20"/>
          <w:szCs w:val="20"/>
        </w:rPr>
        <w:t xml:space="preserve">  All hours worked will be paid a “straight” hourly rate (i.e., no “overtime” or increased hourly rate will be paid regardless of the total hours worked in any time period). </w:t>
      </w:r>
    </w:p>
    <w:p w14:paraId="167049B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CC848A4" w14:textId="77777777" w:rsidR="00342891" w:rsidRPr="006D468C" w:rsidRDefault="00342891" w:rsidP="009710EE">
      <w:pPr>
        <w:pStyle w:val="Heading4"/>
        <w:rPr>
          <w:sz w:val="20"/>
        </w:rPr>
      </w:pPr>
      <w:r w:rsidRPr="006D468C">
        <w:rPr>
          <w:sz w:val="20"/>
        </w:rPr>
        <w:t>REPORTING</w:t>
      </w:r>
    </w:p>
    <w:p w14:paraId="5A97BC0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shall provide the NJOEM and the Emergency Management Program Manager with weekly written status reports on project development and progress as needed. The reports shall be submitted no later than the following Monday of each week and may be submitted electronically. </w:t>
      </w:r>
    </w:p>
    <w:p w14:paraId="0A14591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9AAA251" w14:textId="77777777" w:rsidR="00342891" w:rsidRPr="006D468C" w:rsidRDefault="00342891" w:rsidP="009710EE">
      <w:pPr>
        <w:pStyle w:val="Heading4"/>
        <w:rPr>
          <w:sz w:val="20"/>
        </w:rPr>
      </w:pPr>
      <w:r w:rsidRPr="006D468C">
        <w:rPr>
          <w:sz w:val="20"/>
        </w:rPr>
        <w:t>LOGISTICS</w:t>
      </w:r>
    </w:p>
    <w:p w14:paraId="3221EAE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must acknowledge the inquiry and provide an estimated time by which an answer will be provided.</w:t>
      </w:r>
    </w:p>
    <w:p w14:paraId="5A3D3B7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A20249D" w14:textId="77777777" w:rsidR="00342891" w:rsidRPr="00342891" w:rsidRDefault="00342891" w:rsidP="00342891">
      <w:pPr>
        <w:tabs>
          <w:tab w:val="left" w:pos="720"/>
        </w:tabs>
        <w:spacing w:after="0" w:line="240" w:lineRule="auto"/>
        <w:jc w:val="both"/>
        <w:rPr>
          <w:rFonts w:ascii="Calibri" w:eastAsia="Arial" w:hAnsi="Calibri" w:cs="Times New Roman"/>
          <w:b/>
          <w:spacing w:val="1"/>
          <w:sz w:val="20"/>
          <w:szCs w:val="20"/>
        </w:rPr>
      </w:pPr>
      <w:r w:rsidRPr="00342891">
        <w:rPr>
          <w:rFonts w:ascii="Calibri" w:eastAsia="Arial" w:hAnsi="Calibri" w:cs="Times New Roman"/>
          <w:sz w:val="20"/>
          <w:szCs w:val="20"/>
        </w:rPr>
        <w:t xml:space="preserve">There may be occasions when it is necessary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NJOEM </w:t>
      </w:r>
      <w:r w:rsidRPr="00342891">
        <w:rPr>
          <w:rFonts w:ascii="Calibri" w:eastAsia="Arial" w:hAnsi="Calibri" w:cs="Times New Roman"/>
          <w:sz w:val="20"/>
          <w:szCs w:val="20"/>
        </w:rPr>
        <w:t xml:space="preserve">to contact the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outside of normal working hours;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hall therefore provide contact information for this purpose.  The “ground rules” and protocol for such contact will be mutually agreed upon by the NJOEM, the Emergency Management Program Manager, and the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b/>
          <w:spacing w:val="1"/>
          <w:sz w:val="20"/>
          <w:szCs w:val="20"/>
        </w:rPr>
        <w:t>.</w:t>
      </w:r>
    </w:p>
    <w:p w14:paraId="3E29A50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EADD40A"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will be unavailable for any considerable period of time, a backup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bCs/>
          <w:sz w:val="20"/>
          <w:szCs w:val="20"/>
        </w:rPr>
        <w:t xml:space="preserve"> </w:t>
      </w:r>
      <w:r w:rsidRPr="00342891">
        <w:rPr>
          <w:rFonts w:ascii="Calibri" w:eastAsia="Arial" w:hAnsi="Calibri" w:cs="Times New Roman"/>
          <w:sz w:val="20"/>
          <w:szCs w:val="20"/>
        </w:rPr>
        <w:t xml:space="preserve">shall be provided with a valid phone number and email address by 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and the aforementioned response time shall apply.</w:t>
      </w:r>
    </w:p>
    <w:p w14:paraId="4DAC683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A25CA22"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shall maintain continuity of operations for the duration of the Contract period.  As the Contract expiration date approaches, no later than 30 days prior to the expiration of the Assignment,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shall work with the NJOEM to effectuate a smooth transition of records, files, documents and plans.</w:t>
      </w:r>
    </w:p>
    <w:p w14:paraId="46C86C3E"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11ED63F6" w14:textId="77777777" w:rsidR="00342891" w:rsidRPr="00342891" w:rsidRDefault="00342891">
      <w:pPr>
        <w:pStyle w:val="Heading3"/>
      </w:pPr>
      <w:bookmarkStart w:id="125" w:name="_Toc106656758"/>
      <w:bookmarkStart w:id="126" w:name="_Toc127356576"/>
      <w:bookmarkStart w:id="127" w:name="_Toc211867593"/>
      <w:r w:rsidRPr="00342891">
        <w:t>EMERGENCY MANAGEMENT INFORMATION TECHNOLOGY SPECIALIST</w:t>
      </w:r>
      <w:bookmarkEnd w:id="125"/>
      <w:bookmarkEnd w:id="126"/>
      <w:bookmarkEnd w:id="127"/>
      <w:r w:rsidRPr="00342891">
        <w:t xml:space="preserve"> </w:t>
      </w:r>
    </w:p>
    <w:p w14:paraId="5B209B3F"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 xml:space="preserve">The Emergency Management Information Technology Specialist is assigned to </w:t>
      </w:r>
      <w:r w:rsidRPr="00342891">
        <w:rPr>
          <w:rFonts w:ascii="Calibri" w:eastAsia="Times New Roman" w:hAnsi="Calibri" w:cs="Times New Roman"/>
          <w:sz w:val="20"/>
          <w:szCs w:val="20"/>
        </w:rPr>
        <w:t>assist State, Local, Tribal, and Territorial agencies in establishing and maintaining their disaster emergency information technology needs to support life-saving efforts, protect property, and coordinate response and recovery operations. These tasks would include, but not be limited to, the support of: Emergency Management related software programs and networks as well as support of information technology hardware (fixed and mobile).</w:t>
      </w:r>
    </w:p>
    <w:p w14:paraId="0CF0B9A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A0ECF2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bCs/>
          <w:spacing w:val="1"/>
          <w:sz w:val="20"/>
          <w:szCs w:val="20"/>
        </w:rPr>
        <w:t>Emergency Management Information Technology Specialist</w:t>
      </w:r>
      <w:r w:rsidRPr="00342891">
        <w:rPr>
          <w:rFonts w:ascii="Calibri" w:eastAsia="Arial" w:hAnsi="Calibri" w:cs="Times New Roman"/>
          <w:sz w:val="20"/>
          <w:szCs w:val="20"/>
        </w:rPr>
        <w:t xml:space="preserve"> should demonstrate a strong background in Emergency Management related information technology (IT) needs.  Experience should include an operations level of understanding of the responsibilities of the State Office of Emergency Management, as well relevant information technology skills.  Individual should have awareness level knowledge of the diverse aspects of Emergency Management Information Technology resources that include word processing, database management and Geospatial Information Systems (GIS).</w:t>
      </w:r>
    </w:p>
    <w:p w14:paraId="752DC75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845029C"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w:t>
      </w:r>
      <w:r w:rsidRPr="00342891">
        <w:rPr>
          <w:rFonts w:ascii="Calibri" w:eastAsia="Arial" w:hAnsi="Calibri" w:cs="Times New Roman"/>
          <w:bCs/>
          <w:spacing w:val="1"/>
          <w:sz w:val="20"/>
          <w:szCs w:val="20"/>
        </w:rPr>
        <w:t>Information Technology Specialist</w:t>
      </w:r>
      <w:r w:rsidRPr="00342891">
        <w:rPr>
          <w:rFonts w:ascii="Calibri" w:eastAsia="Arial" w:hAnsi="Calibri" w:cs="Times New Roman"/>
          <w:sz w:val="20"/>
          <w:szCs w:val="20"/>
        </w:rPr>
        <w:t xml:space="preserve"> should provide documented evidence of qualifications and experience and demonstrate a familiarity of administrative and Emergency Management related operations, including the following:</w:t>
      </w:r>
    </w:p>
    <w:p w14:paraId="0A8208E5" w14:textId="77777777" w:rsidR="00342891" w:rsidRPr="00342891" w:rsidRDefault="00342891" w:rsidP="00342891">
      <w:pPr>
        <w:keepNext/>
        <w:tabs>
          <w:tab w:val="left" w:pos="720"/>
        </w:tabs>
        <w:spacing w:after="0" w:line="240" w:lineRule="auto"/>
        <w:ind w:left="720"/>
        <w:jc w:val="both"/>
        <w:rPr>
          <w:rFonts w:ascii="Calibri" w:eastAsia="Times New Roman" w:hAnsi="Calibri" w:cs="Calibri"/>
        </w:rPr>
      </w:pPr>
    </w:p>
    <w:p w14:paraId="399BF429"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the basics of computer systems hardware.</w:t>
      </w:r>
    </w:p>
    <w:p w14:paraId="2EF2A0DD"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remote job entry.</w:t>
      </w:r>
    </w:p>
    <w:p w14:paraId="2D11FB34"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facilities generally provided by disk, tape, and systems software associated with past/current operating systems.</w:t>
      </w:r>
    </w:p>
    <w:p w14:paraId="25DEC738"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system control statements and utility program parameters for use by information processing operations.</w:t>
      </w:r>
    </w:p>
    <w:p w14:paraId="6E8D7433"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various database access methods.</w:t>
      </w:r>
    </w:p>
    <w:p w14:paraId="43AFC5F5"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objectives of information processing programs/terminology.</w:t>
      </w:r>
    </w:p>
    <w:p w14:paraId="494A248A"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procedures/techniques involved in evaluation/analysis of existing information processing equipment installations and the degree of utilization made thereof.</w:t>
      </w:r>
    </w:p>
    <w:p w14:paraId="3C68A87C"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computer programming design considerations and their differences, and applications of various programming languages.</w:t>
      </w:r>
    </w:p>
    <w:p w14:paraId="16147B89"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one or more access methods including INDEXED SEQUENTIAL, DIRECT, SEQUENTIAL, VIRTUAL, and telecommunications.</w:t>
      </w:r>
    </w:p>
    <w:p w14:paraId="2AD3EC1F"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numbering systems used in computer systems including decimal, binary, octal, and hexadecimal.</w:t>
      </w:r>
    </w:p>
    <w:p w14:paraId="1F162154"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the analysis and correction of procedures and considerations involved in planning, design, and logic of a data processing system.</w:t>
      </w:r>
    </w:p>
    <w:p w14:paraId="2F09529B"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information systems design concepts and principles of production systems, and work efficiency techniques.</w:t>
      </w:r>
    </w:p>
    <w:p w14:paraId="13B2DBE7"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the modularized approach to programming.</w:t>
      </w:r>
    </w:p>
    <w:p w14:paraId="4FAAED5B"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and ability to apply concepts relating to database/data communications approaches.</w:t>
      </w:r>
    </w:p>
    <w:p w14:paraId="6B609DFD"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techniques used to determine systems capacity and cost effectiveness of system utilization considering conventional batch applications and an online application and program development process.</w:t>
      </w:r>
    </w:p>
    <w:p w14:paraId="7499DC42"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industry standard Network Operating Systems (NOS).</w:t>
      </w:r>
    </w:p>
    <w:p w14:paraId="4DA3B8CD"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basic networking concepts.</w:t>
      </w:r>
    </w:p>
    <w:p w14:paraId="1CF56ECF"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server hardware and associated software.</w:t>
      </w:r>
    </w:p>
    <w:p w14:paraId="0EA8C8FA"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telecommunication components used to interconnect servers to communication devices and clients (PCs and other devices).</w:t>
      </w:r>
    </w:p>
    <w:p w14:paraId="7C32E71F"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countermeasures for dealing with network security and virus protection.</w:t>
      </w:r>
    </w:p>
    <w:p w14:paraId="47D99B54"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techniques to determine system capacity and cost effectiveness of system utilization.</w:t>
      </w:r>
    </w:p>
    <w:p w14:paraId="0228C427"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depending on agency requirements, to operate computer equipment for purposes of becoming familiar with operating systems software and for analyzing/correcting program errors.</w:t>
      </w:r>
    </w:p>
    <w:p w14:paraId="70F9CF73"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program in a time sharing environment after a period of training.</w:t>
      </w:r>
    </w:p>
    <w:p w14:paraId="3A987354"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develop and conduct training programs in data processing as they pertain to operating systems characteristics and related use.</w:t>
      </w:r>
    </w:p>
    <w:p w14:paraId="058D345D"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use agency work processes/methods after a period of training.</w:t>
      </w:r>
    </w:p>
    <w:p w14:paraId="151E74E8"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write clear, concise instructions and to use the English language with reasonable proficiency.</w:t>
      </w:r>
    </w:p>
    <w:p w14:paraId="4C77A6B2"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clear, concise user/operations/programming documentation in accordance with operating needs and established standards.</w:t>
      </w:r>
    </w:p>
    <w:p w14:paraId="2542E045"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test data to check all specified conditions of a new or modified program.</w:t>
      </w:r>
    </w:p>
    <w:p w14:paraId="11A2763C"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perform studies to determine economic, technical, and operational feasibility of employing advanced data processing/computer science techniques to improve operational procedures.</w:t>
      </w:r>
    </w:p>
    <w:p w14:paraId="209E93FF"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provide technical assistance on problems relating to operating systems, computers, application systems programs, and communications software/hardware.</w:t>
      </w:r>
    </w:p>
    <w:p w14:paraId="7EA059F3"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develop and understand network schematics.</w:t>
      </w:r>
    </w:p>
    <w:p w14:paraId="68A7C7F2"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apply temporary/permanent fixes to resolve operating problems quickly/efficiently, and to coordinate with vendors or agency personnel to accomplish the same.</w:t>
      </w:r>
    </w:p>
    <w:p w14:paraId="07AE74BF"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utilize various types of electronic and/or manual recording and information systems used by the agency, office, and/or related units.</w:t>
      </w:r>
    </w:p>
    <w:p w14:paraId="4AC17118" w14:textId="77777777" w:rsidR="00342891" w:rsidRPr="00342891" w:rsidRDefault="00342891" w:rsidP="00342891">
      <w:pPr>
        <w:tabs>
          <w:tab w:val="left" w:pos="720"/>
        </w:tabs>
        <w:spacing w:after="0" w:line="240" w:lineRule="auto"/>
        <w:ind w:left="720"/>
        <w:jc w:val="both"/>
        <w:rPr>
          <w:rFonts w:ascii="Calibri" w:eastAsia="Arial" w:hAnsi="Calibri" w:cs="Calibri"/>
        </w:rPr>
      </w:pPr>
    </w:p>
    <w:p w14:paraId="7A1C77E9" w14:textId="77777777" w:rsidR="00342891" w:rsidRPr="00342891" w:rsidRDefault="00342891" w:rsidP="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z w:val="20"/>
          <w:szCs w:val="20"/>
        </w:rPr>
        <w:t>Information Technology Specialist</w:t>
      </w:r>
      <w:r w:rsidRPr="00342891">
        <w:rPr>
          <w:rFonts w:ascii="Calibri" w:eastAsia="Arial" w:hAnsi="Calibri" w:cs="Times New Roman"/>
          <w:bCs/>
          <w:spacing w:val="2"/>
          <w:sz w:val="20"/>
          <w:szCs w:val="20"/>
        </w:rPr>
        <w:t xml:space="preserve"> </w:t>
      </w:r>
      <w:r w:rsidRPr="00342891">
        <w:rPr>
          <w:rFonts w:ascii="Calibri" w:eastAsia="Arial" w:hAnsi="Calibri" w:cs="Times New Roman"/>
          <w:spacing w:val="2"/>
          <w:sz w:val="20"/>
          <w:szCs w:val="20"/>
        </w:rPr>
        <w:t xml:space="preserve">should </w:t>
      </w:r>
      <w:r w:rsidRPr="00342891">
        <w:rPr>
          <w:rFonts w:ascii="Calibri" w:eastAsia="Arial" w:hAnsi="Calibri" w:cs="Times New Roman"/>
          <w:spacing w:val="-1"/>
          <w:sz w:val="20"/>
          <w:szCs w:val="20"/>
        </w:rPr>
        <w:t>also have the following:</w:t>
      </w:r>
    </w:p>
    <w:p w14:paraId="31312FD0"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4704164E"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rPr>
          <w:rFonts w:ascii="Calibri" w:eastAsia="Times New Roman" w:hAnsi="Calibri" w:cs="Courier New"/>
          <w:sz w:val="20"/>
          <w:szCs w:val="20"/>
        </w:rPr>
      </w:pPr>
      <w:r w:rsidRPr="00342891">
        <w:rPr>
          <w:rFonts w:ascii="Calibri" w:eastAsia="Times New Roman" w:hAnsi="Calibri" w:cs="Courier New"/>
          <w:sz w:val="20"/>
          <w:szCs w:val="20"/>
        </w:rPr>
        <w:t>EDUCATION:</w:t>
      </w:r>
    </w:p>
    <w:p w14:paraId="02D87CB7"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Graduation from an accredited college or university with an Associate's degree or higher in Computer Science or Computer/Information Technology.</w:t>
      </w:r>
    </w:p>
    <w:p w14:paraId="46352BCE"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00DE67F1"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4"/>
        <w:rPr>
          <w:rFonts w:ascii="Calibri" w:eastAsia="Times New Roman" w:hAnsi="Calibri" w:cs="Courier New"/>
          <w:sz w:val="20"/>
          <w:szCs w:val="20"/>
        </w:rPr>
      </w:pPr>
      <w:r w:rsidRPr="00342891">
        <w:rPr>
          <w:rFonts w:ascii="Calibri" w:eastAsia="Times New Roman" w:hAnsi="Calibri" w:cs="Courier New"/>
          <w:sz w:val="20"/>
          <w:szCs w:val="20"/>
        </w:rPr>
        <w:t>EXPERIENCE:</w:t>
      </w:r>
    </w:p>
    <w:p w14:paraId="6F463475"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One (1) year of experience in at least one of the following areas: the design and preparation of programs for electronic data processing utilizing current operating systems, modification of systems software and multiprogramming technology; or the development, maintenance, or installation of application  programs; or in performing technical support functions within a direct access device environment, or the development, implementation, and maintenance of multi-network, multi-user Local Area Networks (LAN), Metropolitan Area Networks (MAN), and/or Wide Area Networks (WAN) environment.</w:t>
      </w:r>
    </w:p>
    <w:p w14:paraId="73575746" w14:textId="77777777" w:rsidR="00342891" w:rsidRPr="006D468C"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18"/>
          <w:szCs w:val="20"/>
        </w:rPr>
      </w:pPr>
    </w:p>
    <w:p w14:paraId="78BC1E06" w14:textId="77777777" w:rsidR="00342891" w:rsidRPr="006D468C" w:rsidRDefault="00342891" w:rsidP="00C4002A">
      <w:pPr>
        <w:pStyle w:val="Heading4"/>
        <w:rPr>
          <w:sz w:val="20"/>
        </w:rPr>
      </w:pPr>
      <w:r w:rsidRPr="006D468C">
        <w:rPr>
          <w:sz w:val="20"/>
        </w:rPr>
        <w:t>TASKS AND RESPONSIBILITIES</w:t>
      </w:r>
    </w:p>
    <w:p w14:paraId="63D8C749"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shall be required to assist with information technology requirements of Emergency Management.  </w:t>
      </w:r>
      <w:r w:rsidRPr="00342891">
        <w:rPr>
          <w:rFonts w:ascii="Calibri" w:eastAsia="Arial" w:hAnsi="Calibri" w:cs="Times New Roman"/>
          <w:spacing w:val="2"/>
          <w:sz w:val="20"/>
          <w:szCs w:val="20"/>
        </w:rPr>
        <w:t>This work</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Times New Roman" w:hAnsi="Calibri" w:cs="Times New Roman"/>
          <w:sz w:val="20"/>
          <w:szCs w:val="20"/>
        </w:rPr>
        <w:t>take place at the NJOEM in the ROIC-SEOC, but work may involve visits, planning and remote operations at</w:t>
      </w:r>
      <w:r w:rsidRPr="00342891">
        <w:rPr>
          <w:rFonts w:ascii="Calibri" w:eastAsia="Arial" w:hAnsi="Calibri" w:cs="Times New Roman"/>
          <w:sz w:val="20"/>
          <w:szCs w:val="20"/>
        </w:rPr>
        <w:t xml:space="preserve">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
          <w:sz w:val="20"/>
          <w:szCs w:val="20"/>
        </w:rPr>
        <w:t>.</w:t>
      </w:r>
      <w:r w:rsidRPr="00342891">
        <w:rPr>
          <w:rFonts w:ascii="Calibri" w:eastAsia="Arial" w:hAnsi="Calibri" w:cs="Times New Roman"/>
          <w:sz w:val="20"/>
          <w:szCs w:val="20"/>
        </w:rPr>
        <w:t xml:space="preserve"> </w:t>
      </w:r>
    </w:p>
    <w:p w14:paraId="0E622625"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665E1F1F"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Under the direction of the NJOEM,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n</w:t>
      </w:r>
      <w:r w:rsidRPr="00342891">
        <w:rPr>
          <w:rFonts w:ascii="Calibri" w:eastAsia="Arial" w:hAnsi="Calibri" w:cs="Times New Roman"/>
          <w:sz w:val="20"/>
          <w:szCs w:val="20"/>
        </w:rPr>
        <w:t>g:</w:t>
      </w:r>
    </w:p>
    <w:p w14:paraId="43DCE59E"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0C61B3D2"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Perform desk checking of program modules and prepare remote testing documentation prior to submitting programs to information processing operations for testing.</w:t>
      </w:r>
    </w:p>
    <w:p w14:paraId="1B3C3577"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Check program module coding to determine program deficiencies and correct coding as necessary.</w:t>
      </w:r>
    </w:p>
    <w:p w14:paraId="6FDBD637"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Prepare systems control statements and utility program parameters for later use by data processing analysts in obtaining information processing operations signoff and may assist in conducting application parallel testing.</w:t>
      </w:r>
    </w:p>
    <w:p w14:paraId="5FB600D4"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production application programs/program modules as necessary.</w:t>
      </w:r>
    </w:p>
    <w:p w14:paraId="644AA0CD"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operate electronic data processing and peripheral equipment to test coded programs in analyzing/correcting program error stops.</w:t>
      </w:r>
    </w:p>
    <w:p w14:paraId="1E07C5DF"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study operating systems and available software to determine which programming technique will result in optimum timing, storage utilization, and overall efficiency.</w:t>
      </w:r>
    </w:p>
    <w:p w14:paraId="2B3EB6FB"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Prepare complete program documentation in accord with established standards.</w:t>
      </w:r>
    </w:p>
    <w:p w14:paraId="1FFE9327"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prepare charts, programs, and instructions needed to illustrate an operating system and its components.</w:t>
      </w:r>
    </w:p>
    <w:p w14:paraId="045FFC17"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Study procedural difficulties and operating problems and confers with analysts, programmers, and supervisors toward resolution.</w:t>
      </w:r>
    </w:p>
    <w:p w14:paraId="7156A551"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Combine program modules into a complete executable program to test module interaction for production purposes, and prepare system control statements for the purpose of cataloging application programs.</w:t>
      </w:r>
    </w:p>
    <w:p w14:paraId="2410FFA6"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Monitor production reliability, perform detailed analysis of data processing related operational problems, and determine causes and applies temporary or permanent fixes.</w:t>
      </w:r>
    </w:p>
    <w:p w14:paraId="3B2C5A72"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Provide technical assistance to other data processing personnel on problems dealing with operating systems, computers, utility programs, system control parameters software/hardware, and application system programs.</w:t>
      </w:r>
    </w:p>
    <w:p w14:paraId="2F96AAC5"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Analyze error conditions, which arise during testing or operations, and confer with planning/technical services about deficiencies in operating system support or in associated program manuals.</w:t>
      </w:r>
    </w:p>
    <w:p w14:paraId="42221BDC"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control system library updates, updates of programs, and system revisions in accord with established standards.</w:t>
      </w:r>
    </w:p>
    <w:p w14:paraId="3193AE06"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Install the proper mix of vendor/manufacturer supplied software, and  implement new software and operating system modifications minimizing adverse effects on current production and testing systems</w:t>
      </w:r>
    </w:p>
    <w:p w14:paraId="0987F3A0"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Install proprietary software packages designed to measure/improve system utilization including hardware/software monitors.</w:t>
      </w:r>
    </w:p>
    <w:p w14:paraId="3F99F3A1"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Perform software systems studies, hardware capacity analysis, and hardware/software projections to ensure adequate machine resource for projected workloads.</w:t>
      </w:r>
    </w:p>
    <w:p w14:paraId="10242B4D"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Document the impact, from a hardware/software viewpoint, projected on the installation of additional data communications lines, database management systems requirements, and online program development requirements.</w:t>
      </w:r>
    </w:p>
    <w:p w14:paraId="569DEB35"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Install and maintain database/data communications software to ensure a working interface and effective performance between applications software, systems software, and installed hardware.</w:t>
      </w:r>
    </w:p>
    <w:p w14:paraId="03553FFA"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develop, implement, and maintain multi-network, multi-user environment.</w:t>
      </w:r>
    </w:p>
    <w:p w14:paraId="788406A0"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availability of centralized, decentralized, and remote network services including, but not limited to, file service, printing, local electronic mail, Internet electronic mail, office applications, remote access, Internet web connectivity, and mainframe gateway.</w:t>
      </w:r>
    </w:p>
    <w:p w14:paraId="7BFF19CA"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track/troubleshoot/correct network related issues either logged through the help desk and/or recorded through the monitoring of the network.</w:t>
      </w:r>
    </w:p>
    <w:p w14:paraId="048D6049"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Install software updates and patches to network operating systems, server-based applications, and centralized services.</w:t>
      </w:r>
    </w:p>
    <w:p w14:paraId="3EB37469"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Install hardware upgrades for network servers, gateways, and associated telecommunication devices.</w:t>
      </w:r>
    </w:p>
    <w:p w14:paraId="0585BA36"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Plan, configure, and troubleshoot networked devices including, but not limited to, printers, personal computers, facsimile (FAX) machines, modems, plotters, and scanners.</w:t>
      </w:r>
    </w:p>
    <w:p w14:paraId="764569D4"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assist in the network design and planning.</w:t>
      </w:r>
    </w:p>
    <w:p w14:paraId="5FF9DD67"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install or troubleshoot network wiring.</w:t>
      </w:r>
    </w:p>
    <w:p w14:paraId="0FAFAE22"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Provide support in the maintenance of mainframe connections.</w:t>
      </w:r>
    </w:p>
    <w:p w14:paraId="61B80F8A"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administer user access to network resources and add/modify/delete user accounts for file/print and dial-in servers.</w:t>
      </w:r>
    </w:p>
    <w:p w14:paraId="6D38FC05"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administer electronic mail gateways, both internal and Internet.</w:t>
      </w:r>
    </w:p>
    <w:p w14:paraId="3E293252"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Diagnose and repair network hardware.</w:t>
      </w:r>
    </w:p>
    <w:p w14:paraId="4D7C39D9"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Monitor performance of servers and telecommunications devices (such as hubs, switches, and routers); install, troubleshoot, tune and optimize such devices to maximize performance and throughput, and minimize downtime.</w:t>
      </w:r>
    </w:p>
    <w:p w14:paraId="31C40D4E"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Check and respond appropriately to errors logged by the server and/or network devices.</w:t>
      </w:r>
    </w:p>
    <w:p w14:paraId="493F2A26"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Research network security issues and recommend tools and processes to management.</w:t>
      </w:r>
    </w:p>
    <w:p w14:paraId="1740D238"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accurate and up-to-date documentation (manual or through an online log file) of all errors of high severity and action taken to correct the error</w:t>
      </w:r>
    </w:p>
    <w:p w14:paraId="2CCD5CBA"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accurate and up-to-date documentation and schematics of the network configuration, including local and remote sites.</w:t>
      </w:r>
    </w:p>
    <w:p w14:paraId="5D6B0FC1"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Provide technical support to end-users.</w:t>
      </w:r>
    </w:p>
    <w:p w14:paraId="6F484430"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00" w:hanging="540"/>
        <w:jc w:val="both"/>
        <w:rPr>
          <w:rFonts w:ascii="Calibri" w:eastAsia="Times New Roman" w:hAnsi="Calibri" w:cs="Courier New"/>
          <w:sz w:val="20"/>
          <w:szCs w:val="20"/>
        </w:rPr>
      </w:pPr>
      <w:r w:rsidRPr="00342891">
        <w:rPr>
          <w:rFonts w:ascii="Calibri" w:eastAsia="Times New Roman" w:hAnsi="Calibri" w:cs="Courier New"/>
          <w:sz w:val="20"/>
          <w:szCs w:val="20"/>
        </w:rPr>
        <w:t>Will be required to learn to utilize various types of electronic and/or manual recording and information systems used by the agency, office, and/or related units; and</w:t>
      </w:r>
    </w:p>
    <w:p w14:paraId="426CE6EA"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00" w:hanging="540"/>
        <w:jc w:val="both"/>
        <w:rPr>
          <w:rFonts w:ascii="Calibri" w:eastAsia="Times New Roman" w:hAnsi="Calibri" w:cs="Courier New"/>
          <w:sz w:val="20"/>
          <w:szCs w:val="20"/>
        </w:rPr>
      </w:pPr>
      <w:r w:rsidRPr="00342891">
        <w:rPr>
          <w:rFonts w:ascii="Calibri" w:eastAsia="Times New Roman" w:hAnsi="Calibri" w:cs="Calibri"/>
          <w:sz w:val="20"/>
          <w:szCs w:val="20"/>
        </w:rPr>
        <w:t>Other related tasks as needed</w:t>
      </w:r>
      <w:r w:rsidRPr="00342891">
        <w:rPr>
          <w:rFonts w:ascii="Calibri" w:eastAsia="Times New Roman" w:hAnsi="Calibri" w:cs="Courier New"/>
          <w:sz w:val="20"/>
          <w:szCs w:val="20"/>
        </w:rPr>
        <w:t>.</w:t>
      </w:r>
    </w:p>
    <w:p w14:paraId="66E3740D"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3EE7F6C8" w14:textId="77777777" w:rsidR="00342891" w:rsidRPr="006D468C" w:rsidRDefault="00342891" w:rsidP="00C4002A">
      <w:pPr>
        <w:pStyle w:val="Heading4"/>
        <w:rPr>
          <w:sz w:val="20"/>
        </w:rPr>
      </w:pPr>
      <w:r w:rsidRPr="006D468C">
        <w:rPr>
          <w:sz w:val="20"/>
        </w:rPr>
        <w:t>SEOC ACTIVATION</w:t>
      </w:r>
    </w:p>
    <w:p w14:paraId="63F32B4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If applicable, the Emergency Management </w:t>
      </w:r>
      <w:r w:rsidRPr="00342891">
        <w:rPr>
          <w:rFonts w:ascii="Calibri" w:eastAsia="Arial" w:hAnsi="Calibri" w:cs="Times New Roman"/>
          <w:bCs/>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may be part of the SEOC staffing presence for activations.  Essential employee credentials may be provided, as required.  If the SEOC is activated on any scheduled day, the Emergency Management </w:t>
      </w:r>
      <w:r w:rsidRPr="00342891">
        <w:rPr>
          <w:rFonts w:ascii="Calibri" w:eastAsia="Arial" w:hAnsi="Calibri" w:cs="Times New Roman"/>
          <w:bCs/>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may be required to work that scheduled shift.  Shifts are either 6:00 a.m. to 6:00 p.m., or 6:00 p.m. to 6:00 a.m.</w:t>
      </w:r>
    </w:p>
    <w:p w14:paraId="02CF12D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D136F3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 xml:space="preserve">will be compensated by an all-inclusive hourly rate for performing tasks during SEOC activation by the Emergency Management </w:t>
      </w:r>
      <w:r w:rsidRPr="00342891">
        <w:rPr>
          <w:rFonts w:ascii="Calibri" w:eastAsia="Arial" w:hAnsi="Calibri" w:cs="Times New Roman"/>
          <w:bCs/>
          <w:spacing w:val="1"/>
          <w:sz w:val="20"/>
          <w:szCs w:val="20"/>
        </w:rPr>
        <w:t>Information Technology Specialist</w:t>
      </w:r>
      <w:r w:rsidRPr="00342891">
        <w:rPr>
          <w:rFonts w:ascii="Calibri" w:eastAsia="Arial" w:hAnsi="Calibri" w:cs="Times New Roman"/>
          <w:sz w:val="20"/>
          <w:szCs w:val="20"/>
        </w:rPr>
        <w:t xml:space="preserve">.  All hours worked will be paid a “straight” hourly rate (i.e., no “overtime” or increased hourly rate will be paid regardless of the total hours worked in any time period). </w:t>
      </w:r>
    </w:p>
    <w:p w14:paraId="4D9F77E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9C7328D" w14:textId="77777777" w:rsidR="00342891" w:rsidRPr="006D468C" w:rsidRDefault="00342891" w:rsidP="00C4002A">
      <w:pPr>
        <w:pStyle w:val="Heading4"/>
        <w:rPr>
          <w:sz w:val="20"/>
        </w:rPr>
      </w:pPr>
      <w:r w:rsidRPr="006D468C">
        <w:rPr>
          <w:sz w:val="20"/>
        </w:rPr>
        <w:t>REPORTING</w:t>
      </w:r>
    </w:p>
    <w:p w14:paraId="69EB4B6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shall provide the NJOEM and the Emergency Management Program Manager with weekly written status reports on project development and progress as needed. The reports shall be submitted no later than the following Monday of each week and may be submitted electronically. </w:t>
      </w:r>
    </w:p>
    <w:p w14:paraId="02B9665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D981E54" w14:textId="77777777" w:rsidR="00342891" w:rsidRPr="00342891" w:rsidRDefault="00342891" w:rsidP="00C4002A">
      <w:pPr>
        <w:pStyle w:val="Heading4"/>
      </w:pPr>
      <w:r w:rsidRPr="006D468C">
        <w:rPr>
          <w:sz w:val="20"/>
        </w:rPr>
        <w:t>LOGISTICS</w:t>
      </w:r>
    </w:p>
    <w:p w14:paraId="6FD0469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must acknowledge the inquiry and provide an estimated time by which an answer will be provided.</w:t>
      </w:r>
    </w:p>
    <w:p w14:paraId="243224E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2BE24A8" w14:textId="77777777" w:rsidR="00342891" w:rsidRPr="00342891" w:rsidRDefault="00342891" w:rsidP="00342891">
      <w:pPr>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z w:val="20"/>
          <w:szCs w:val="20"/>
        </w:rPr>
        <w:t xml:space="preserve">There may be occasions when it is necessary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NJOEM </w:t>
      </w:r>
      <w:r w:rsidRPr="00342891">
        <w:rPr>
          <w:rFonts w:ascii="Calibri" w:eastAsia="Arial" w:hAnsi="Calibri" w:cs="Times New Roman"/>
          <w:sz w:val="20"/>
          <w:szCs w:val="20"/>
        </w:rPr>
        <w:t xml:space="preserve">to contact the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outside of normal working hours;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hall therefore provide contact information for this purpose.  The “ground rules” and protocol for such contact will be mutually agreed upon by the NJOEM, the Emergency Management Program Manager, and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p>
    <w:p w14:paraId="4391151A"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FE358A5"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z w:val="20"/>
          <w:szCs w:val="20"/>
        </w:rPr>
        <w:t xml:space="preserve"> will be unavailable for any considerable period of time, a backup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shall be provided with a valid phone number and email address by 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and the aforementioned response time shall apply.</w:t>
      </w:r>
    </w:p>
    <w:p w14:paraId="3FCC6F6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0D9DA58"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z w:val="20"/>
          <w:szCs w:val="20"/>
        </w:rPr>
        <w:t xml:space="preserve"> shall maintain continuity of operations for the duration of the Contract period.  As the Contract expiration date approaches, no later than 30 days prior to the expiration of the Assignment,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shall work with the NJOEM to effectuate a smooth transition of records, files, documents and plans.</w:t>
      </w:r>
    </w:p>
    <w:p w14:paraId="609A3058"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163D79A9" w14:textId="77777777" w:rsidR="00342891" w:rsidRPr="00342891" w:rsidRDefault="00342891">
      <w:pPr>
        <w:pStyle w:val="Heading3"/>
      </w:pPr>
      <w:bookmarkStart w:id="128" w:name="_Toc106656759"/>
      <w:bookmarkStart w:id="129" w:name="_Toc127356577"/>
      <w:bookmarkStart w:id="130" w:name="_Toc211867594"/>
      <w:r w:rsidRPr="00342891">
        <w:t>EMERGENCY MANAGEMENT FINANCE SPECIALIST</w:t>
      </w:r>
      <w:bookmarkEnd w:id="128"/>
      <w:bookmarkEnd w:id="129"/>
      <w:bookmarkEnd w:id="130"/>
    </w:p>
    <w:p w14:paraId="4F710C2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Finance Specialist is assigned to assist State, Local, Tribal, and Territorial agencies in establishing and maintain their disaster emergency financial management and accountability needs to support NJ related grants and disaster relief funding appropriated for life-saving efforts, to protect property, and to coordinate response and recovery operations.  These tasks, actions, duties and responsibilities would include, but not be limited to, the duties in support of normal operations as well as the planning, preparation and support for the continuity of operations in emergency situations for related or associated duties and tasks. </w:t>
      </w:r>
    </w:p>
    <w:p w14:paraId="3EEB2F9F"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5F8EB43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bCs/>
          <w:spacing w:val="1"/>
          <w:sz w:val="20"/>
          <w:szCs w:val="20"/>
        </w:rPr>
        <w:t xml:space="preserve">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bCs/>
          <w:sz w:val="20"/>
          <w:szCs w:val="20"/>
        </w:rPr>
        <w:t xml:space="preserve"> </w:t>
      </w:r>
      <w:r w:rsidRPr="00342891">
        <w:rPr>
          <w:rFonts w:ascii="Calibri" w:eastAsia="Arial" w:hAnsi="Calibri" w:cs="Times New Roman"/>
          <w:sz w:val="20"/>
          <w:szCs w:val="20"/>
        </w:rPr>
        <w:t>should demonstrate a strong background in Emergency Management related financial analyst needs.  Experience should include an operations level of understanding of the responsibilities of the State Office of Emergency Management, as well relevant information technology skills.  The individual should have awareness level knowledge of the diverse aspects of Emergency Management Financial matters related to grant management and payment systems.</w:t>
      </w:r>
    </w:p>
    <w:p w14:paraId="00A55AF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29F37D4"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z w:val="20"/>
          <w:szCs w:val="20"/>
        </w:rPr>
        <w:t xml:space="preserve"> should provide documented evidence of qualifications and experience and demonstrate a familiarity of administrative and Emergency Management related operations, including the following:</w:t>
      </w:r>
    </w:p>
    <w:p w14:paraId="112D9D28"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DF2BE02"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financial projection and forecast methods.</w:t>
      </w:r>
    </w:p>
    <w:p w14:paraId="0470083B"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the procedures for reconciling accounts.</w:t>
      </w:r>
    </w:p>
    <w:p w14:paraId="58F86712"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the theory and principles of fiscal analysis.</w:t>
      </w:r>
    </w:p>
    <w:p w14:paraId="4C96FAC0"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read and interpret, laws, rules, and regulations and apply them to specific situations.</w:t>
      </w:r>
    </w:p>
    <w:p w14:paraId="571E7017"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review, analyze, and interpret financial records and statements.</w:t>
      </w:r>
    </w:p>
    <w:p w14:paraId="45BF021D"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maintain fiscal and other records and files.</w:t>
      </w:r>
    </w:p>
    <w:p w14:paraId="4BC0F19E"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provide advice on fiscal matters and problems.</w:t>
      </w:r>
    </w:p>
    <w:p w14:paraId="4402277E"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interpret financial statements.</w:t>
      </w:r>
    </w:p>
    <w:p w14:paraId="21B1F899"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calculate revenue and expenditure projections.</w:t>
      </w:r>
    </w:p>
    <w:p w14:paraId="439AC7AB"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fiscal studies and reports containing findings, conclusions and recommendations.</w:t>
      </w:r>
    </w:p>
    <w:p w14:paraId="23EACCE8"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01C39556"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w:t>
      </w:r>
      <w:r w:rsidRPr="00342891">
        <w:rPr>
          <w:rFonts w:ascii="Calibri" w:eastAsia="Arial" w:hAnsi="Calibri" w:cs="Arial"/>
          <w:b/>
          <w:spacing w:val="1"/>
          <w:sz w:val="20"/>
          <w:szCs w:val="20"/>
        </w:rPr>
        <w:t xml:space="preserve"> </w:t>
      </w:r>
      <w:r w:rsidRPr="00342891">
        <w:rPr>
          <w:rFonts w:ascii="Calibri" w:eastAsia="Arial" w:hAnsi="Calibri" w:cs="Arial"/>
          <w:bCs/>
          <w:spacing w:val="1"/>
          <w:sz w:val="20"/>
          <w:szCs w:val="20"/>
        </w:rPr>
        <w:t>Specialist</w:t>
      </w:r>
      <w:r w:rsidRPr="00342891">
        <w:rPr>
          <w:rFonts w:ascii="Calibri" w:eastAsia="Arial" w:hAnsi="Calibri" w:cs="Times New Roman"/>
          <w:spacing w:val="2"/>
          <w:sz w:val="20"/>
          <w:szCs w:val="20"/>
        </w:rPr>
        <w:t xml:space="preserve"> should </w:t>
      </w:r>
      <w:r w:rsidRPr="00342891">
        <w:rPr>
          <w:rFonts w:ascii="Calibri" w:eastAsia="Arial" w:hAnsi="Calibri" w:cs="Times New Roman"/>
          <w:sz w:val="20"/>
          <w:szCs w:val="20"/>
        </w:rPr>
        <w:t>also have the following:</w:t>
      </w:r>
    </w:p>
    <w:p w14:paraId="4744A86F"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2FFE79E7"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rPr>
          <w:rFonts w:ascii="Calibri" w:eastAsia="Times New Roman" w:hAnsi="Calibri" w:cs="Courier New"/>
          <w:sz w:val="20"/>
          <w:szCs w:val="20"/>
        </w:rPr>
      </w:pPr>
      <w:r w:rsidRPr="00342891">
        <w:rPr>
          <w:rFonts w:ascii="Calibri" w:eastAsia="Times New Roman" w:hAnsi="Calibri" w:cs="Courier New"/>
          <w:sz w:val="20"/>
          <w:szCs w:val="20"/>
        </w:rPr>
        <w:t>EDUCATION:</w:t>
      </w:r>
    </w:p>
    <w:p w14:paraId="509759A6"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 xml:space="preserve">Graduation from an accredited college or university with a Bachelor's degree </w:t>
      </w:r>
    </w:p>
    <w:p w14:paraId="59572120"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7E9EB112"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4"/>
        <w:rPr>
          <w:rFonts w:ascii="Calibri" w:eastAsia="Times New Roman" w:hAnsi="Calibri" w:cs="Courier New"/>
          <w:sz w:val="20"/>
          <w:szCs w:val="20"/>
        </w:rPr>
      </w:pPr>
      <w:r w:rsidRPr="00342891">
        <w:rPr>
          <w:rFonts w:ascii="Calibri" w:eastAsia="Times New Roman" w:hAnsi="Calibri" w:cs="Courier New"/>
          <w:sz w:val="20"/>
          <w:szCs w:val="20"/>
        </w:rPr>
        <w:t>EXPERIENCE:</w:t>
      </w:r>
    </w:p>
    <w:p w14:paraId="28FC07AF"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One (1) year of experience in the collection, analysis, evaluation, and presentation of financial data used to provide an accurate accounting of administrative and operating costs, and the preparation of reports containing conclusions and recommendations for a private business or government agency.</w:t>
      </w:r>
    </w:p>
    <w:p w14:paraId="67BFA00F"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3D6C5756" w14:textId="77777777" w:rsidR="00342891" w:rsidRPr="006D468C" w:rsidRDefault="00342891" w:rsidP="00C4002A">
      <w:pPr>
        <w:pStyle w:val="Heading4"/>
        <w:rPr>
          <w:sz w:val="20"/>
        </w:rPr>
      </w:pPr>
      <w:r w:rsidRPr="006D468C">
        <w:rPr>
          <w:sz w:val="20"/>
        </w:rPr>
        <w:t>TASKS AND RESPONSIBILITIES</w:t>
      </w:r>
    </w:p>
    <w:p w14:paraId="005F49B3"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shall be required to assist with financial management requirements of Emergency Management.  </w:t>
      </w:r>
      <w:r w:rsidRPr="00342891">
        <w:rPr>
          <w:rFonts w:ascii="Calibri" w:eastAsia="Arial" w:hAnsi="Calibri" w:cs="Times New Roman"/>
          <w:spacing w:val="2"/>
          <w:sz w:val="20"/>
          <w:szCs w:val="20"/>
        </w:rPr>
        <w:t>This work</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Times New Roman" w:hAnsi="Calibri" w:cs="Times New Roman"/>
          <w:sz w:val="20"/>
          <w:szCs w:val="20"/>
        </w:rPr>
        <w:t>take place at the NJOEM in the ROIC-SEOC, but work may involve visits, planning and remote operations at</w:t>
      </w:r>
      <w:r w:rsidRPr="00342891">
        <w:rPr>
          <w:rFonts w:ascii="Calibri" w:eastAsia="Arial" w:hAnsi="Calibri" w:cs="Times New Roman"/>
          <w:sz w:val="20"/>
          <w:szCs w:val="20"/>
        </w:rPr>
        <w:t xml:space="preserve">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
          <w:sz w:val="20"/>
          <w:szCs w:val="20"/>
        </w:rPr>
        <w:t>.</w:t>
      </w:r>
      <w:r w:rsidRPr="00342891">
        <w:rPr>
          <w:rFonts w:ascii="Calibri" w:eastAsia="Arial" w:hAnsi="Calibri" w:cs="Times New Roman"/>
          <w:sz w:val="20"/>
          <w:szCs w:val="20"/>
        </w:rPr>
        <w:t xml:space="preserve"> </w:t>
      </w:r>
    </w:p>
    <w:p w14:paraId="629B0821"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7093CB5B"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Under the direction of the NJOEM, 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n</w:t>
      </w:r>
      <w:r w:rsidRPr="00342891">
        <w:rPr>
          <w:rFonts w:ascii="Calibri" w:eastAsia="Arial" w:hAnsi="Calibri" w:cs="Times New Roman"/>
          <w:sz w:val="20"/>
          <w:szCs w:val="20"/>
        </w:rPr>
        <w:t>g:</w:t>
      </w:r>
    </w:p>
    <w:p w14:paraId="70ED4376"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59420B2A"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Assist in providing technical advice on fiscal matters and problems.</w:t>
      </w:r>
    </w:p>
    <w:p w14:paraId="55B3297E"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Assist in resolving problems and establishing budgetary policies and procedures.</w:t>
      </w:r>
    </w:p>
    <w:p w14:paraId="554B9B71"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Monitor internal financial controls and review and analyze financial records.</w:t>
      </w:r>
    </w:p>
    <w:p w14:paraId="509721A1"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Determine allotment of funds.</w:t>
      </w:r>
    </w:p>
    <w:p w14:paraId="50F206B0"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Participate in the preparation of the program budget.</w:t>
      </w:r>
    </w:p>
    <w:p w14:paraId="6FF768AC"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Review expenditures for compliance with budget policies.</w:t>
      </w:r>
    </w:p>
    <w:p w14:paraId="01778D6B"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Estimate revenue and expenditures.</w:t>
      </w:r>
    </w:p>
    <w:p w14:paraId="6278E9F5"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Review vouchers, requisitions and other financial documents for accuracy.</w:t>
      </w:r>
    </w:p>
    <w:p w14:paraId="53B43CA9"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Verify the accuracy of processed fiscal transactions.</w:t>
      </w:r>
    </w:p>
    <w:p w14:paraId="448810D6"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Assist in analyzing and verifying program expenditures and project fiscal impacts.</w:t>
      </w:r>
    </w:p>
    <w:p w14:paraId="32FABBBB"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Identify and determine funding sources for specific accounts.</w:t>
      </w:r>
    </w:p>
    <w:p w14:paraId="5800D48A"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Analyze and correct errors in computerized accounts.</w:t>
      </w:r>
    </w:p>
    <w:p w14:paraId="32E6A9A5"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records and files.</w:t>
      </w:r>
    </w:p>
    <w:p w14:paraId="5606EDEA"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Utilize financial software packages.</w:t>
      </w:r>
    </w:p>
    <w:p w14:paraId="62E21514"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Provide support and assist in preparing fiscal and other financial reports.</w:t>
      </w:r>
    </w:p>
    <w:p w14:paraId="164F8FC3"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Will be required to learn to utilize various types of electronic and/or manual recording and information systems used by the agency, office and/or related units; and</w:t>
      </w:r>
    </w:p>
    <w:p w14:paraId="054AEA1C"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alibri"/>
          <w:sz w:val="20"/>
          <w:szCs w:val="20"/>
        </w:rPr>
        <w:t>Other related tasks as needed</w:t>
      </w:r>
      <w:r w:rsidRPr="00342891">
        <w:rPr>
          <w:rFonts w:ascii="Calibri" w:eastAsia="Times New Roman" w:hAnsi="Calibri" w:cs="Courier New"/>
          <w:sz w:val="20"/>
          <w:szCs w:val="20"/>
        </w:rPr>
        <w:t>.</w:t>
      </w:r>
    </w:p>
    <w:p w14:paraId="2603E57A"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7E8740B9" w14:textId="77777777" w:rsidR="00342891" w:rsidRPr="006D468C" w:rsidRDefault="00342891" w:rsidP="00C4002A">
      <w:pPr>
        <w:pStyle w:val="Heading4"/>
        <w:rPr>
          <w:sz w:val="20"/>
        </w:rPr>
      </w:pPr>
      <w:r w:rsidRPr="006D468C">
        <w:rPr>
          <w:sz w:val="20"/>
        </w:rPr>
        <w:t>SEOC ACTIVATION</w:t>
      </w:r>
    </w:p>
    <w:p w14:paraId="25CAFD6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If applicable, the 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may be part of the SEOC staffing presence for activations.  Essential employee credentials may be provided, as required.  If the SEOC is activated on any scheduled day, the 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may be required to work that scheduled shift.  Shifts are either 6:00 a.m. to 6:00 p.m., or 6:00 p.m. to 6:00 a.m.</w:t>
      </w:r>
    </w:p>
    <w:p w14:paraId="77675BF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33FD18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 xml:space="preserve">will be compensated by an all-inclusive hourly rate for performing tasks during SEOC activation by the 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 </w:t>
      </w:r>
      <w:r w:rsidRPr="00342891">
        <w:rPr>
          <w:rFonts w:ascii="Calibri" w:eastAsia="Arial" w:hAnsi="Calibri" w:cs="Times New Roman"/>
          <w:sz w:val="20"/>
          <w:szCs w:val="20"/>
        </w:rPr>
        <w:t xml:space="preserve">All hours worked will be paid a “straight” hourly rate (i.e., no “overtime” or increased hourly rate will be paid regardless of the total hours worked in any time period). </w:t>
      </w:r>
    </w:p>
    <w:p w14:paraId="5255BD8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E5582B8" w14:textId="77777777" w:rsidR="00342891" w:rsidRPr="006D468C" w:rsidRDefault="00342891" w:rsidP="00C4002A">
      <w:pPr>
        <w:pStyle w:val="Heading4"/>
        <w:rPr>
          <w:sz w:val="20"/>
        </w:rPr>
      </w:pPr>
      <w:r w:rsidRPr="006D468C">
        <w:rPr>
          <w:sz w:val="20"/>
        </w:rPr>
        <w:t>REPORTING</w:t>
      </w:r>
    </w:p>
    <w:p w14:paraId="7184A50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shall provide the NJOEM and the Emergency Management Program Manager with weekly written status reports on project development and progress as needed. The reports shall be submitted no later than the following Monday of each week and may be submitted electronically.</w:t>
      </w:r>
    </w:p>
    <w:p w14:paraId="08BC1C1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38E85AF" w14:textId="77777777" w:rsidR="00342891" w:rsidRPr="006D468C" w:rsidRDefault="00342891" w:rsidP="00C4002A">
      <w:pPr>
        <w:pStyle w:val="Heading4"/>
        <w:rPr>
          <w:sz w:val="20"/>
        </w:rPr>
      </w:pPr>
      <w:r w:rsidRPr="006D468C">
        <w:rPr>
          <w:sz w:val="20"/>
        </w:rPr>
        <w:t>LOGISTICS</w:t>
      </w:r>
    </w:p>
    <w:p w14:paraId="7DAB508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must acknowledge the inquiry and provide an estimated time by which an answer will be provided.</w:t>
      </w:r>
    </w:p>
    <w:p w14:paraId="303E4A7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0BB0926" w14:textId="77777777" w:rsidR="00342891" w:rsidRPr="00342891" w:rsidRDefault="00342891" w:rsidP="00342891">
      <w:pPr>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z w:val="20"/>
          <w:szCs w:val="20"/>
        </w:rPr>
        <w:t xml:space="preserve">There may be occasions when it is necessary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NJOEM </w:t>
      </w:r>
      <w:r w:rsidRPr="00342891">
        <w:rPr>
          <w:rFonts w:ascii="Calibri" w:eastAsia="Arial" w:hAnsi="Calibri" w:cs="Times New Roman"/>
          <w:sz w:val="20"/>
          <w:szCs w:val="20"/>
        </w:rPr>
        <w:t xml:space="preserve">to contact 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2"/>
          <w:sz w:val="20"/>
          <w:szCs w:val="20"/>
        </w:rPr>
        <w:t xml:space="preserve"> outside </w:t>
      </w:r>
      <w:r w:rsidRPr="00342891">
        <w:rPr>
          <w:rFonts w:ascii="Calibri" w:eastAsia="Arial" w:hAnsi="Calibri" w:cs="Times New Roman"/>
          <w:sz w:val="20"/>
          <w:szCs w:val="20"/>
        </w:rPr>
        <w:t xml:space="preserve">of normal working hours; 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2"/>
          <w:sz w:val="20"/>
          <w:szCs w:val="20"/>
        </w:rPr>
        <w:t xml:space="preserve"> s</w:t>
      </w:r>
      <w:r w:rsidRPr="00342891">
        <w:rPr>
          <w:rFonts w:ascii="Calibri" w:eastAsia="Arial" w:hAnsi="Calibri" w:cs="Times New Roman"/>
          <w:sz w:val="20"/>
          <w:szCs w:val="20"/>
        </w:rPr>
        <w:t xml:space="preserve">hall therefore provide contact information for this purpose.  The “ground rules” and protocol for such contact will be mutually agreed upon by the NJOEM, the Emergency Management Program Manager, and the 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1"/>
          <w:sz w:val="20"/>
          <w:szCs w:val="20"/>
        </w:rPr>
        <w:t>.</w:t>
      </w:r>
    </w:p>
    <w:p w14:paraId="025ADBD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2AF6857"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will be unavailable for any considerable period of time, a backup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shall be provided with a valid phone number and email address by 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and the aforementioned response time shall apply.</w:t>
      </w:r>
    </w:p>
    <w:p w14:paraId="4E42D12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45DFC1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Finance Specialist</w:t>
      </w:r>
      <w:r w:rsidRPr="00342891">
        <w:rPr>
          <w:rFonts w:ascii="Calibri" w:eastAsia="Arial" w:hAnsi="Calibri" w:cs="Times New Roman"/>
          <w:sz w:val="20"/>
          <w:szCs w:val="20"/>
        </w:rPr>
        <w:t xml:space="preserve"> shall maintain continuity of operations for the duration of the Contract period.  As the Contract expiration date approaches, no later than 30 days prior to the expiration of the Assignment,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shall work with the NJOEM to effectuate a smooth transition of records, files, documents and plans.</w:t>
      </w:r>
    </w:p>
    <w:p w14:paraId="549DBA8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20AA125" w14:textId="77777777" w:rsidR="00342891" w:rsidRPr="00342891" w:rsidRDefault="00342891">
      <w:pPr>
        <w:pStyle w:val="Heading3"/>
      </w:pPr>
      <w:bookmarkStart w:id="131" w:name="_Toc127356578"/>
      <w:bookmarkStart w:id="132" w:name="_Toc211867595"/>
      <w:r w:rsidRPr="00342891">
        <w:t>Emergency Management intern</w:t>
      </w:r>
      <w:bookmarkEnd w:id="131"/>
      <w:bookmarkEnd w:id="132"/>
      <w:r w:rsidRPr="00342891">
        <w:t xml:space="preserve"> </w:t>
      </w:r>
    </w:p>
    <w:p w14:paraId="2CD4CDD4" w14:textId="77777777" w:rsidR="00342891" w:rsidRPr="00342891" w:rsidRDefault="00342891" w:rsidP="006D468C">
      <w:pPr>
        <w:jc w:val="both"/>
        <w:rPr>
          <w:sz w:val="20"/>
        </w:rPr>
      </w:pPr>
      <w:r w:rsidRPr="00342891">
        <w:rPr>
          <w:sz w:val="20"/>
        </w:rPr>
        <w:t>The Emergency Management Intern will participate in project based learning in all phases of the emergency management cycle (mitigation, preparedness, response and recovery).  This may include participating in full scale exercise development, assisting in reviewing and developing emergency plans and procedures, participating in local, state and federal emergency management partnerships and outreach opportunities. Intern will have the ability to learn, grow and network in the emergency management field.</w:t>
      </w:r>
    </w:p>
    <w:p w14:paraId="7AE8F921" w14:textId="77777777" w:rsidR="00342891" w:rsidRPr="00342891" w:rsidRDefault="00342891">
      <w:pPr>
        <w:pStyle w:val="Heading2"/>
      </w:pPr>
      <w:bookmarkStart w:id="133" w:name="_Toc106656760"/>
      <w:bookmarkStart w:id="134" w:name="_Toc127356579"/>
      <w:bookmarkStart w:id="135" w:name="_Toc211867596"/>
      <w:r w:rsidRPr="00342891">
        <w:t>EMERGENCY MANAGEMENT TRAINING</w:t>
      </w:r>
      <w:bookmarkEnd w:id="133"/>
      <w:bookmarkEnd w:id="134"/>
      <w:bookmarkEnd w:id="135"/>
      <w:r w:rsidRPr="00342891">
        <w:t xml:space="preserve"> </w:t>
      </w:r>
    </w:p>
    <w:p w14:paraId="56AA7341"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The State will require an Emergency Management Training Specialist and an Emergency Management Training Consultant 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tra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 and exercise</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pr</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g</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ams for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SE</w:t>
      </w:r>
      <w:r w:rsidRPr="00342891">
        <w:rPr>
          <w:rFonts w:ascii="Calibri" w:eastAsia="Arial" w:hAnsi="Calibri" w:cs="Times New Roman"/>
          <w:sz w:val="20"/>
          <w:szCs w:val="20"/>
        </w:rPr>
        <w:t>OC</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procedures for personnel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ho</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ork</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w:t>
      </w:r>
      <w:r w:rsidRPr="00342891">
        <w:rPr>
          <w:rFonts w:ascii="Calibri" w:eastAsia="Arial" w:hAnsi="Calibri" w:cs="Times New Roman"/>
          <w:sz w:val="20"/>
          <w:szCs w:val="20"/>
        </w:rPr>
        <w:t>OC dur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 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mes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6"/>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 tra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 be used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 an ef</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 to ma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 consta</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re</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ness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z w:val="20"/>
          <w:szCs w:val="20"/>
        </w:rPr>
        <w:t>ersonnel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ork</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 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ry 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tern</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 xml:space="preserve">te </w:t>
      </w:r>
      <w:r w:rsidRPr="00342891">
        <w:rPr>
          <w:rFonts w:ascii="Calibri" w:eastAsia="Arial" w:hAnsi="Calibri" w:cs="Times New Roman"/>
          <w:spacing w:val="-1"/>
          <w:sz w:val="20"/>
          <w:szCs w:val="20"/>
        </w:rPr>
        <w:t>SE</w:t>
      </w:r>
      <w:r w:rsidRPr="00342891">
        <w:rPr>
          <w:rFonts w:ascii="Calibri" w:eastAsia="Arial" w:hAnsi="Calibri" w:cs="Times New Roman"/>
          <w:sz w:val="20"/>
          <w:szCs w:val="20"/>
        </w:rPr>
        <w:t xml:space="preserve">OC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ocat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  It is likely that the Emergency Management Training Specialist and the Emergency Management Training Consultant will work primarily out of the NJOEM at the ROIC-SEOC.  Depending on assignment, some use of trainers may involve assisting the NJOEM’s Training and Exercise Unit with off-site field offerings of courses and exercises.</w:t>
      </w:r>
    </w:p>
    <w:p w14:paraId="64145FA6"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7CA657B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 xml:space="preserve">Contractor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pensa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28"/>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rl</w:t>
      </w:r>
      <w:r w:rsidRPr="00342891">
        <w:rPr>
          <w:rFonts w:ascii="Calibri" w:eastAsia="Arial" w:hAnsi="Calibri" w:cs="Times New Roman"/>
          <w:sz w:val="20"/>
          <w:szCs w:val="20"/>
        </w:rPr>
        <w:t>y</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ks necessa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op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 and/or exercising</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9"/>
          <w:sz w:val="20"/>
          <w:szCs w:val="20"/>
        </w:rPr>
        <w:t xml:space="preserve"> </w:t>
      </w:r>
      <w:r w:rsidRPr="00342891">
        <w:rPr>
          <w:rFonts w:ascii="Calibri" w:eastAsia="Arial" w:hAnsi="Calibri" w:cs="Times New Roman"/>
          <w:spacing w:val="1"/>
          <w:sz w:val="20"/>
          <w:szCs w:val="20"/>
        </w:rPr>
        <w:t xml:space="preserve">SEOC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16"/>
          <w:sz w:val="20"/>
          <w:szCs w:val="20"/>
        </w:rPr>
        <w:t xml:space="preserve"> </w:t>
      </w:r>
      <w:r w:rsidRPr="00342891">
        <w:rPr>
          <w:rFonts w:ascii="Calibri" w:eastAsia="Arial" w:hAnsi="Calibri" w:cs="Times New Roman"/>
          <w:sz w:val="20"/>
          <w:szCs w:val="20"/>
        </w:rPr>
        <w:t>and 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es. </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4"/>
          <w:sz w:val="20"/>
          <w:szCs w:val="20"/>
        </w:rPr>
        <w:t xml:space="preserve"> </w:t>
      </w:r>
      <w:r w:rsidRPr="00342891">
        <w:rPr>
          <w:rFonts w:ascii="Calibri" w:eastAsia="Arial" w:hAnsi="Calibri" w:cs="Times New Roman"/>
          <w:spacing w:val="2"/>
          <w:sz w:val="20"/>
          <w:szCs w:val="20"/>
        </w:rPr>
        <w:t>b</w:t>
      </w:r>
      <w:r w:rsidRPr="00342891">
        <w:rPr>
          <w:rFonts w:ascii="Calibri" w:eastAsia="Arial" w:hAnsi="Calibri" w:cs="Times New Roman"/>
          <w:sz w:val="20"/>
          <w:szCs w:val="20"/>
        </w:rPr>
        <w:t>e 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rt</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eased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h</w:t>
      </w:r>
      <w:r w:rsidRPr="00342891">
        <w:rPr>
          <w:rFonts w:ascii="Calibri" w:eastAsia="Arial" w:hAnsi="Calibri" w:cs="Times New Roman"/>
          <w:sz w:val="20"/>
          <w:szCs w:val="20"/>
        </w:rPr>
        <w:t>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2"/>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ess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 xml:space="preserve">f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al ho</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any</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p>
    <w:p w14:paraId="1480F83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2BEB730"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Contractor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og</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mm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 xml:space="preserve">.  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M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set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i</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 ensu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ce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3"/>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d ass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ned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Emergency Management Training Consultant f</w:t>
      </w:r>
      <w:r w:rsidRPr="00342891">
        <w:rPr>
          <w:rFonts w:ascii="Calibri" w:eastAsia="Arial" w:hAnsi="Calibri" w:cs="Times New Roman"/>
          <w:sz w:val="20"/>
          <w:szCs w:val="20"/>
        </w:rPr>
        <w:t>or a</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p>
    <w:p w14:paraId="59866D2D"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15172ECB" w14:textId="77777777" w:rsidR="00342891" w:rsidRPr="00342891" w:rsidRDefault="00342891">
      <w:pPr>
        <w:pStyle w:val="Heading3"/>
        <w:rPr>
          <w:rFonts w:ascii="Arial" w:hAnsi="Arial"/>
        </w:rPr>
      </w:pPr>
      <w:bookmarkStart w:id="136" w:name="_Toc106656761"/>
      <w:bookmarkStart w:id="137" w:name="_Toc127356580"/>
      <w:bookmarkStart w:id="138" w:name="_Toc211867597"/>
      <w:r w:rsidRPr="00342891">
        <w:t>EMERGENCY MANAGMENT TRAINING SPECIALIST</w:t>
      </w:r>
      <w:bookmarkEnd w:id="136"/>
      <w:bookmarkEnd w:id="137"/>
      <w:bookmarkEnd w:id="138"/>
      <w:r w:rsidRPr="00342891">
        <w:t xml:space="preserve"> </w:t>
      </w:r>
    </w:p>
    <w:p w14:paraId="356AD440"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Emergency Management Training Specialist should provide documented evidence of qualifications and experience and should demonstrate a strong background in Emergency Management, including the following:</w:t>
      </w:r>
    </w:p>
    <w:p w14:paraId="5E5D5F0F"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3F14AB0D"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Experience as training officer for an Emergency Management or emergency services organization;</w:t>
      </w:r>
    </w:p>
    <w:p w14:paraId="16F2DB15"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Experience with 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 and c</w:t>
      </w:r>
      <w:r w:rsidRPr="00342891">
        <w:rPr>
          <w:rFonts w:ascii="Calibri" w:eastAsia="Arial" w:hAnsi="Calibri" w:cs="Calibri"/>
          <w:spacing w:val="-1"/>
          <w:sz w:val="20"/>
        </w:rPr>
        <w:t>l</w:t>
      </w:r>
      <w:r w:rsidRPr="00342891">
        <w:rPr>
          <w:rFonts w:ascii="Calibri" w:eastAsia="Arial" w:hAnsi="Calibri" w:cs="Calibri"/>
          <w:sz w:val="20"/>
        </w:rPr>
        <w:t>as</w:t>
      </w:r>
      <w:r w:rsidRPr="00342891">
        <w:rPr>
          <w:rFonts w:ascii="Calibri" w:eastAsia="Arial" w:hAnsi="Calibri" w:cs="Calibri"/>
          <w:spacing w:val="-2"/>
          <w:sz w:val="20"/>
        </w:rPr>
        <w:t>s</w:t>
      </w:r>
      <w:r w:rsidRPr="00342891">
        <w:rPr>
          <w:rFonts w:ascii="Calibri" w:eastAsia="Arial" w:hAnsi="Calibri" w:cs="Calibri"/>
          <w:spacing w:val="1"/>
          <w:sz w:val="20"/>
        </w:rPr>
        <w:t>r</w:t>
      </w:r>
      <w:r w:rsidRPr="00342891">
        <w:rPr>
          <w:rFonts w:ascii="Calibri" w:eastAsia="Arial" w:hAnsi="Calibri" w:cs="Calibri"/>
          <w:sz w:val="20"/>
        </w:rPr>
        <w:t xml:space="preserve">oom </w:t>
      </w:r>
      <w:r w:rsidRPr="00342891">
        <w:rPr>
          <w:rFonts w:ascii="Calibri" w:eastAsia="Arial" w:hAnsi="Calibri" w:cs="Calibri"/>
          <w:spacing w:val="1"/>
          <w:sz w:val="20"/>
        </w:rPr>
        <w:t>m</w:t>
      </w:r>
      <w:r w:rsidRPr="00342891">
        <w:rPr>
          <w:rFonts w:ascii="Calibri" w:eastAsia="Arial" w:hAnsi="Calibri" w:cs="Calibri"/>
          <w:sz w:val="20"/>
        </w:rPr>
        <w:t>an</w:t>
      </w:r>
      <w:r w:rsidRPr="00342891">
        <w:rPr>
          <w:rFonts w:ascii="Calibri" w:eastAsia="Arial" w:hAnsi="Calibri" w:cs="Calibri"/>
          <w:spacing w:val="-3"/>
          <w:sz w:val="20"/>
        </w:rPr>
        <w:t>a</w:t>
      </w:r>
      <w:r w:rsidRPr="00342891">
        <w:rPr>
          <w:rFonts w:ascii="Calibri" w:eastAsia="Arial" w:hAnsi="Calibri" w:cs="Calibri"/>
          <w:spacing w:val="2"/>
          <w:sz w:val="20"/>
        </w:rPr>
        <w:t>g</w:t>
      </w:r>
      <w:r w:rsidRPr="00342891">
        <w:rPr>
          <w:rFonts w:ascii="Calibri" w:eastAsia="Arial" w:hAnsi="Calibri" w:cs="Calibri"/>
          <w:sz w:val="20"/>
        </w:rPr>
        <w:t>e</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3"/>
          <w:sz w:val="20"/>
        </w:rPr>
        <w:t>n</w:t>
      </w:r>
      <w:r w:rsidRPr="00342891">
        <w:rPr>
          <w:rFonts w:ascii="Calibri" w:eastAsia="Arial" w:hAnsi="Calibri" w:cs="Calibri"/>
          <w:spacing w:val="1"/>
          <w:sz w:val="20"/>
        </w:rPr>
        <w:t>t</w:t>
      </w:r>
      <w:r w:rsidRPr="00342891">
        <w:rPr>
          <w:rFonts w:ascii="Calibri" w:eastAsia="Arial" w:hAnsi="Calibri" w:cs="Calibri"/>
          <w:sz w:val="20"/>
        </w:rPr>
        <w:t>, as well as all facets of exercising (related to Emergency Management);</w:t>
      </w:r>
    </w:p>
    <w:p w14:paraId="7DCB616F"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3"/>
          <w:sz w:val="20"/>
        </w:rPr>
        <w:t xml:space="preserve">Possess extensive </w:t>
      </w:r>
      <w:r w:rsidRPr="00342891">
        <w:rPr>
          <w:rFonts w:ascii="Calibri" w:eastAsia="Arial" w:hAnsi="Calibri" w:cs="Calibri"/>
          <w:sz w:val="20"/>
        </w:rPr>
        <w:t>pub</w:t>
      </w:r>
      <w:r w:rsidRPr="00342891">
        <w:rPr>
          <w:rFonts w:ascii="Calibri" w:eastAsia="Arial" w:hAnsi="Calibri" w:cs="Calibri"/>
          <w:spacing w:val="-1"/>
          <w:sz w:val="20"/>
        </w:rPr>
        <w:t>li</w:t>
      </w:r>
      <w:r w:rsidRPr="00342891">
        <w:rPr>
          <w:rFonts w:ascii="Calibri" w:eastAsia="Arial" w:hAnsi="Calibri" w:cs="Calibri"/>
          <w:sz w:val="20"/>
        </w:rPr>
        <w:t>c</w:t>
      </w:r>
      <w:r w:rsidRPr="00342891">
        <w:rPr>
          <w:rFonts w:ascii="Calibri" w:eastAsia="Arial" w:hAnsi="Calibri" w:cs="Calibri"/>
          <w:spacing w:val="1"/>
          <w:sz w:val="20"/>
        </w:rPr>
        <w:t xml:space="preserve"> </w:t>
      </w:r>
      <w:r w:rsidRPr="00342891">
        <w:rPr>
          <w:rFonts w:ascii="Calibri" w:eastAsia="Arial" w:hAnsi="Calibri" w:cs="Calibri"/>
          <w:sz w:val="20"/>
        </w:rPr>
        <w:t>spea</w:t>
      </w:r>
      <w:r w:rsidRPr="00342891">
        <w:rPr>
          <w:rFonts w:ascii="Calibri" w:eastAsia="Arial" w:hAnsi="Calibri" w:cs="Calibri"/>
          <w:spacing w:val="2"/>
          <w:sz w:val="20"/>
        </w:rPr>
        <w:t>k</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4"/>
          <w:sz w:val="20"/>
        </w:rPr>
        <w:t xml:space="preserve"> </w:t>
      </w:r>
      <w:r w:rsidRPr="00342891">
        <w:rPr>
          <w:rFonts w:ascii="Calibri" w:eastAsia="Arial" w:hAnsi="Calibri" w:cs="Calibri"/>
          <w:sz w:val="20"/>
        </w:rPr>
        <w:t>e</w:t>
      </w:r>
      <w:r w:rsidRPr="00342891">
        <w:rPr>
          <w:rFonts w:ascii="Calibri" w:eastAsia="Arial" w:hAnsi="Calibri" w:cs="Calibri"/>
          <w:spacing w:val="-2"/>
          <w:sz w:val="20"/>
        </w:rPr>
        <w:t>x</w:t>
      </w:r>
      <w:r w:rsidRPr="00342891">
        <w:rPr>
          <w:rFonts w:ascii="Calibri" w:eastAsia="Arial" w:hAnsi="Calibri" w:cs="Calibri"/>
          <w:sz w:val="20"/>
        </w:rPr>
        <w:t>pe</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z w:val="20"/>
        </w:rPr>
        <w:t>ence;</w:t>
      </w:r>
    </w:p>
    <w:p w14:paraId="7E65D0FD"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Experience working in EOCs at the State, county,</w:t>
      </w:r>
      <w:r w:rsidRPr="00342891">
        <w:rPr>
          <w:rFonts w:ascii="Calibri" w:eastAsia="Arial" w:hAnsi="Calibri" w:cs="Calibri"/>
          <w:spacing w:val="41"/>
          <w:sz w:val="20"/>
        </w:rPr>
        <w:t xml:space="preserve"> </w:t>
      </w:r>
      <w:r w:rsidRPr="00342891">
        <w:rPr>
          <w:rFonts w:ascii="Calibri" w:eastAsia="Arial" w:hAnsi="Calibri" w:cs="Calibri"/>
          <w:spacing w:val="-1"/>
          <w:sz w:val="20"/>
        </w:rPr>
        <w:t>l</w:t>
      </w:r>
      <w:r w:rsidRPr="00342891">
        <w:rPr>
          <w:rFonts w:ascii="Calibri" w:eastAsia="Arial" w:hAnsi="Calibri" w:cs="Calibri"/>
          <w:spacing w:val="-3"/>
          <w:sz w:val="20"/>
        </w:rPr>
        <w:t>o</w:t>
      </w:r>
      <w:r w:rsidRPr="00342891">
        <w:rPr>
          <w:rFonts w:ascii="Calibri" w:eastAsia="Arial" w:hAnsi="Calibri" w:cs="Calibri"/>
          <w:sz w:val="20"/>
        </w:rPr>
        <w:t>ca</w:t>
      </w:r>
      <w:r w:rsidRPr="00342891">
        <w:rPr>
          <w:rFonts w:ascii="Calibri" w:eastAsia="Arial" w:hAnsi="Calibri" w:cs="Calibri"/>
          <w:spacing w:val="-1"/>
          <w:sz w:val="20"/>
        </w:rPr>
        <w:t>l</w:t>
      </w:r>
      <w:r w:rsidRPr="00342891">
        <w:rPr>
          <w:rFonts w:ascii="Calibri" w:eastAsia="Arial" w:hAnsi="Calibri" w:cs="Calibri"/>
          <w:sz w:val="20"/>
        </w:rPr>
        <w:t>,</w:t>
      </w:r>
      <w:r w:rsidRPr="00342891">
        <w:rPr>
          <w:rFonts w:ascii="Calibri" w:eastAsia="Arial" w:hAnsi="Calibri" w:cs="Calibri"/>
          <w:spacing w:val="41"/>
          <w:sz w:val="20"/>
        </w:rPr>
        <w:t xml:space="preserve"> </w:t>
      </w:r>
      <w:r w:rsidRPr="00342891">
        <w:rPr>
          <w:rFonts w:ascii="Calibri" w:eastAsia="Arial" w:hAnsi="Calibri" w:cs="Calibri"/>
          <w:sz w:val="20"/>
        </w:rPr>
        <w:t xml:space="preserve">or </w:t>
      </w:r>
      <w:r w:rsidRPr="00342891">
        <w:rPr>
          <w:rFonts w:ascii="Calibri" w:eastAsia="Arial" w:hAnsi="Calibri" w:cs="Calibri"/>
          <w:spacing w:val="1"/>
          <w:sz w:val="20"/>
        </w:rPr>
        <w:t>f</w:t>
      </w:r>
      <w:r w:rsidRPr="00342891">
        <w:rPr>
          <w:rFonts w:ascii="Calibri" w:eastAsia="Arial" w:hAnsi="Calibri" w:cs="Calibri"/>
          <w:sz w:val="20"/>
        </w:rPr>
        <w:t>ede</w:t>
      </w:r>
      <w:r w:rsidRPr="00342891">
        <w:rPr>
          <w:rFonts w:ascii="Calibri" w:eastAsia="Arial" w:hAnsi="Calibri" w:cs="Calibri"/>
          <w:spacing w:val="1"/>
          <w:sz w:val="20"/>
        </w:rPr>
        <w:t>r</w:t>
      </w:r>
      <w:r w:rsidRPr="00342891">
        <w:rPr>
          <w:rFonts w:ascii="Calibri" w:eastAsia="Arial" w:hAnsi="Calibri" w:cs="Calibri"/>
          <w:sz w:val="20"/>
        </w:rPr>
        <w:t>al</w:t>
      </w:r>
      <w:r w:rsidRPr="00342891">
        <w:rPr>
          <w:rFonts w:ascii="Calibri" w:eastAsia="Arial" w:hAnsi="Calibri" w:cs="Calibri"/>
          <w:spacing w:val="38"/>
          <w:sz w:val="20"/>
        </w:rPr>
        <w:t xml:space="preserve"> </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w:t>
      </w:r>
      <w:r w:rsidRPr="00342891">
        <w:rPr>
          <w:rFonts w:ascii="Calibri" w:eastAsia="Arial" w:hAnsi="Calibri" w:cs="Calibri"/>
          <w:spacing w:val="41"/>
          <w:sz w:val="20"/>
        </w:rPr>
        <w:t xml:space="preserve"> </w:t>
      </w:r>
      <w:r w:rsidRPr="00342891">
        <w:rPr>
          <w:rFonts w:ascii="Calibri" w:eastAsia="Arial" w:hAnsi="Calibri" w:cs="Calibri"/>
          <w:sz w:val="20"/>
        </w:rPr>
        <w:t>or</w:t>
      </w:r>
      <w:r w:rsidRPr="00342891">
        <w:rPr>
          <w:rFonts w:ascii="Calibri" w:eastAsia="Arial" w:hAnsi="Calibri" w:cs="Calibri"/>
          <w:spacing w:val="40"/>
          <w:sz w:val="20"/>
        </w:rPr>
        <w:t xml:space="preserve"> </w:t>
      </w:r>
      <w:r w:rsidRPr="00342891">
        <w:rPr>
          <w:rFonts w:ascii="Calibri" w:eastAsia="Arial" w:hAnsi="Calibri" w:cs="Calibri"/>
          <w:spacing w:val="-1"/>
          <w:sz w:val="20"/>
        </w:rPr>
        <w:t>i</w:t>
      </w:r>
      <w:r w:rsidRPr="00342891">
        <w:rPr>
          <w:rFonts w:ascii="Calibri" w:eastAsia="Arial" w:hAnsi="Calibri" w:cs="Calibri"/>
          <w:sz w:val="20"/>
        </w:rPr>
        <w:t xml:space="preserve">n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37"/>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z w:val="20"/>
        </w:rPr>
        <w:t>e sec</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r, both in real-time events and exercises;</w:t>
      </w:r>
    </w:p>
    <w:p w14:paraId="230F68E2"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Experience with coordinating corrective actions processes, including developing after-action plans, implementation plans, training and exercise plans, and maintaining tracking methodologies to ensure deficiencies are addressed and documented;</w:t>
      </w:r>
    </w:p>
    <w:p w14:paraId="21375A07"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Significant understanding of the principles and practices under the Incident Command System (ICS), and extensive experience serving in key command, section chief and unit leader roles on incidents and exercises; and</w:t>
      </w:r>
    </w:p>
    <w:p w14:paraId="638593A9"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Familiarity with EOC and/or ICP resource management principles and methodologies, EMAC, RRFs, and the development and use of MRPs.</w:t>
      </w:r>
    </w:p>
    <w:p w14:paraId="167EA16C"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13037CB6" w14:textId="77777777" w:rsidR="00342891" w:rsidRPr="00342891" w:rsidRDefault="00342891" w:rsidP="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dd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Specialist qua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 xml:space="preserve"> should 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1"/>
          <w:sz w:val="20"/>
          <w:szCs w:val="20"/>
        </w:rPr>
        <w:t>:</w:t>
      </w:r>
    </w:p>
    <w:p w14:paraId="07D408B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6C602475"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C</w:t>
      </w:r>
      <w:r w:rsidRPr="00342891">
        <w:rPr>
          <w:rFonts w:ascii="Calibri" w:eastAsia="Calibri" w:hAnsi="Calibri" w:cs="Calibri"/>
          <w:sz w:val="20"/>
        </w:rPr>
        <w:t xml:space="preserve">ertification at the level of </w:t>
      </w:r>
      <w:r w:rsidRPr="00342891">
        <w:rPr>
          <w:rFonts w:ascii="Calibri" w:eastAsia="Arial" w:hAnsi="Calibri" w:cs="Calibri"/>
          <w:spacing w:val="1"/>
          <w:sz w:val="20"/>
        </w:rPr>
        <w:t>NIMS Type 3 for IMT (I</w:t>
      </w:r>
      <w:r w:rsidRPr="00342891">
        <w:rPr>
          <w:rFonts w:ascii="Calibri" w:eastAsia="Arial" w:hAnsi="Calibri" w:cs="Calibri"/>
          <w:spacing w:val="-1"/>
          <w:sz w:val="20"/>
        </w:rPr>
        <w:t>C</w:t>
      </w:r>
      <w:r w:rsidRPr="00342891">
        <w:rPr>
          <w:rFonts w:ascii="Calibri" w:eastAsia="Arial" w:hAnsi="Calibri" w:cs="Calibri"/>
          <w:sz w:val="20"/>
        </w:rPr>
        <w:t>S</w:t>
      </w:r>
      <w:r w:rsidRPr="00342891">
        <w:rPr>
          <w:rFonts w:ascii="Calibri" w:eastAsia="Arial" w:hAnsi="Calibri" w:cs="Calibri"/>
          <w:spacing w:val="51"/>
          <w:sz w:val="20"/>
        </w:rPr>
        <w:t xml:space="preserve"> </w:t>
      </w:r>
      <w:r w:rsidRPr="00342891">
        <w:rPr>
          <w:rFonts w:ascii="Calibri" w:eastAsia="Arial" w:hAnsi="Calibri" w:cs="Calibri"/>
          <w:sz w:val="20"/>
        </w:rPr>
        <w:t>100, 200,</w:t>
      </w:r>
      <w:r w:rsidRPr="00342891">
        <w:rPr>
          <w:rFonts w:ascii="Calibri" w:eastAsia="Arial" w:hAnsi="Calibri" w:cs="Calibri"/>
          <w:spacing w:val="52"/>
          <w:sz w:val="20"/>
        </w:rPr>
        <w:t xml:space="preserve"> </w:t>
      </w:r>
      <w:r w:rsidRPr="00342891">
        <w:rPr>
          <w:rFonts w:ascii="Calibri" w:eastAsia="Arial" w:hAnsi="Calibri" w:cs="Calibri"/>
          <w:sz w:val="20"/>
        </w:rPr>
        <w:t>700,</w:t>
      </w:r>
      <w:r w:rsidRPr="00342891">
        <w:rPr>
          <w:rFonts w:ascii="Calibri" w:eastAsia="Arial" w:hAnsi="Calibri" w:cs="Calibri"/>
          <w:spacing w:val="53"/>
          <w:sz w:val="20"/>
        </w:rPr>
        <w:t xml:space="preserve"> </w:t>
      </w:r>
      <w:r w:rsidRPr="00342891">
        <w:rPr>
          <w:rFonts w:ascii="Calibri" w:eastAsia="Arial" w:hAnsi="Calibri" w:cs="Calibri"/>
          <w:sz w:val="20"/>
        </w:rPr>
        <w:t>and</w:t>
      </w:r>
      <w:r w:rsidRPr="00342891">
        <w:rPr>
          <w:rFonts w:ascii="Calibri" w:eastAsia="Arial" w:hAnsi="Calibri" w:cs="Calibri"/>
          <w:spacing w:val="49"/>
          <w:sz w:val="20"/>
        </w:rPr>
        <w:t xml:space="preserve"> </w:t>
      </w:r>
      <w:r w:rsidRPr="00342891">
        <w:rPr>
          <w:rFonts w:ascii="Calibri" w:eastAsia="Arial" w:hAnsi="Calibri" w:cs="Calibri"/>
          <w:sz w:val="20"/>
        </w:rPr>
        <w:t>800, and ICS 300 and 400);</w:t>
      </w:r>
    </w:p>
    <w:p w14:paraId="3F6388A0"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Certification in All-Hazards IMT ICS position-specific courses of Planning Section Chief and Operations Section Chief;</w:t>
      </w:r>
    </w:p>
    <w:p w14:paraId="687D4028"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Possess National Emergency Management Advanced Academy (NEMAA) of the FEMA EMI Emergency Management Professional Program (EMPP), or approved equivalent;</w:t>
      </w:r>
    </w:p>
    <w:p w14:paraId="28133D29"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10 years or more experience with cu</w:t>
      </w:r>
      <w:r w:rsidRPr="00342891">
        <w:rPr>
          <w:rFonts w:ascii="Calibri" w:eastAsia="Arial" w:hAnsi="Calibri" w:cs="Calibri"/>
          <w:spacing w:val="1"/>
          <w:sz w:val="20"/>
        </w:rPr>
        <w:t>rr</w:t>
      </w:r>
      <w:r w:rsidRPr="00342891">
        <w:rPr>
          <w:rFonts w:ascii="Calibri" w:eastAsia="Arial" w:hAnsi="Calibri" w:cs="Calibri"/>
          <w:sz w:val="20"/>
        </w:rPr>
        <w:t>iculum</w:t>
      </w:r>
      <w:r w:rsidRPr="00342891">
        <w:rPr>
          <w:rFonts w:ascii="Calibri" w:eastAsia="Arial" w:hAnsi="Calibri" w:cs="Calibri"/>
          <w:spacing w:val="2"/>
          <w:sz w:val="20"/>
        </w:rPr>
        <w:t xml:space="preserve"> </w:t>
      </w:r>
      <w:r w:rsidRPr="00342891">
        <w:rPr>
          <w:rFonts w:ascii="Calibri" w:eastAsia="Arial" w:hAnsi="Calibri" w:cs="Calibri"/>
          <w:sz w:val="20"/>
        </w:rPr>
        <w:t>d</w:t>
      </w:r>
      <w:r w:rsidRPr="00342891">
        <w:rPr>
          <w:rFonts w:ascii="Calibri" w:eastAsia="Arial" w:hAnsi="Calibri" w:cs="Calibri"/>
          <w:spacing w:val="-3"/>
          <w:sz w:val="20"/>
        </w:rPr>
        <w:t>e</w:t>
      </w:r>
      <w:r w:rsidRPr="00342891">
        <w:rPr>
          <w:rFonts w:ascii="Calibri" w:eastAsia="Arial" w:hAnsi="Calibri" w:cs="Calibri"/>
          <w:sz w:val="20"/>
        </w:rPr>
        <w:t>si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pacing w:val="-3"/>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elop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 and delivery</w:t>
      </w:r>
      <w:r w:rsidRPr="00342891">
        <w:rPr>
          <w:rFonts w:ascii="Calibri" w:eastAsia="Arial" w:hAnsi="Calibri" w:cs="Calibri"/>
          <w:sz w:val="20"/>
        </w:rPr>
        <w:t>;</w:t>
      </w:r>
    </w:p>
    <w:p w14:paraId="051E26B0"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10 years or more of field operations experience (Emergency Management, incident command, planning, operations, logistics and/or resource management);</w:t>
      </w:r>
    </w:p>
    <w:p w14:paraId="70BEEAC7"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7 years or more of EOP </w:t>
      </w:r>
      <w:r w:rsidRPr="00342891">
        <w:rPr>
          <w:rFonts w:ascii="Calibri" w:eastAsia="Arial" w:hAnsi="Calibri" w:cs="Calibri"/>
          <w:sz w:val="20"/>
          <w:u w:val="single"/>
        </w:rPr>
        <w:t>and</w:t>
      </w:r>
      <w:r w:rsidRPr="00342891">
        <w:rPr>
          <w:rFonts w:ascii="Calibri" w:eastAsia="Arial" w:hAnsi="Calibri" w:cs="Calibri"/>
          <w:sz w:val="20"/>
        </w:rPr>
        <w:t xml:space="preserve"> EOC procedure writing experience;</w:t>
      </w:r>
    </w:p>
    <w:p w14:paraId="6741C103"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7 years or more experience with HSEEP (process and tools), exercise</w:t>
      </w:r>
      <w:r w:rsidRPr="00342891">
        <w:rPr>
          <w:rFonts w:ascii="Calibri" w:eastAsia="Arial" w:hAnsi="Calibri" w:cs="Calibri"/>
          <w:spacing w:val="2"/>
          <w:sz w:val="20"/>
        </w:rPr>
        <w:t xml:space="preserve"> </w:t>
      </w:r>
      <w:r w:rsidRPr="00342891">
        <w:rPr>
          <w:rFonts w:ascii="Calibri" w:eastAsia="Arial" w:hAnsi="Calibri" w:cs="Calibri"/>
          <w:sz w:val="20"/>
        </w:rPr>
        <w:t>d</w:t>
      </w:r>
      <w:r w:rsidRPr="00342891">
        <w:rPr>
          <w:rFonts w:ascii="Calibri" w:eastAsia="Arial" w:hAnsi="Calibri" w:cs="Calibri"/>
          <w:spacing w:val="-3"/>
          <w:sz w:val="20"/>
        </w:rPr>
        <w:t>e</w:t>
      </w:r>
      <w:r w:rsidRPr="00342891">
        <w:rPr>
          <w:rFonts w:ascii="Calibri" w:eastAsia="Arial" w:hAnsi="Calibri" w:cs="Calibri"/>
          <w:sz w:val="20"/>
        </w:rPr>
        <w:t>si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pacing w:val="-3"/>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elop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pacing w:val="-2"/>
          <w:sz w:val="20"/>
        </w:rPr>
        <w:t xml:space="preserve"> c</w:t>
      </w:r>
      <w:r w:rsidRPr="00342891">
        <w:rPr>
          <w:rFonts w:ascii="Calibri" w:eastAsia="Arial" w:hAnsi="Calibri" w:cs="Calibri"/>
          <w:sz w:val="20"/>
        </w:rPr>
        <w:t>on</w:t>
      </w:r>
      <w:r w:rsidRPr="00342891">
        <w:rPr>
          <w:rFonts w:ascii="Calibri" w:eastAsia="Arial" w:hAnsi="Calibri" w:cs="Calibri"/>
          <w:spacing w:val="1"/>
          <w:sz w:val="20"/>
        </w:rPr>
        <w:t>tr</w:t>
      </w:r>
      <w:r w:rsidRPr="00342891">
        <w:rPr>
          <w:rFonts w:ascii="Calibri" w:eastAsia="Arial" w:hAnsi="Calibri" w:cs="Calibri"/>
          <w:sz w:val="20"/>
        </w:rPr>
        <w:t>ol,</w:t>
      </w:r>
      <w:r w:rsidRPr="00342891">
        <w:rPr>
          <w:rFonts w:ascii="Calibri" w:eastAsia="Arial" w:hAnsi="Calibri" w:cs="Calibri"/>
          <w:spacing w:val="43"/>
          <w:sz w:val="20"/>
        </w:rPr>
        <w:t xml:space="preserve"> </w:t>
      </w:r>
      <w:r w:rsidRPr="00342891">
        <w:rPr>
          <w:rFonts w:ascii="Calibri" w:eastAsia="Arial" w:hAnsi="Calibri" w:cs="Calibri"/>
          <w:sz w:val="20"/>
        </w:rPr>
        <w:t>and</w:t>
      </w:r>
      <w:r w:rsidRPr="00342891">
        <w:rPr>
          <w:rFonts w:ascii="Calibri" w:eastAsia="Arial" w:hAnsi="Calibri" w:cs="Calibri"/>
          <w:spacing w:val="44"/>
          <w:sz w:val="20"/>
        </w:rPr>
        <w:t xml:space="preserve"> </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alua</w:t>
      </w:r>
      <w:r w:rsidRPr="00342891">
        <w:rPr>
          <w:rFonts w:ascii="Calibri" w:eastAsia="Arial" w:hAnsi="Calibri" w:cs="Calibri"/>
          <w:spacing w:val="1"/>
          <w:sz w:val="20"/>
        </w:rPr>
        <w:t>t</w:t>
      </w:r>
      <w:r w:rsidRPr="00342891">
        <w:rPr>
          <w:rFonts w:ascii="Calibri" w:eastAsia="Arial" w:hAnsi="Calibri" w:cs="Calibri"/>
          <w:sz w:val="20"/>
        </w:rPr>
        <w:t>ion</w:t>
      </w:r>
      <w:r w:rsidRPr="00342891">
        <w:rPr>
          <w:rFonts w:ascii="Calibri" w:eastAsia="Arial" w:hAnsi="Calibri" w:cs="Calibri"/>
          <w:spacing w:val="44"/>
          <w:sz w:val="20"/>
        </w:rPr>
        <w:t xml:space="preserve"> </w:t>
      </w:r>
      <w:r w:rsidRPr="00342891">
        <w:rPr>
          <w:rFonts w:ascii="Calibri" w:eastAsia="Arial" w:hAnsi="Calibri" w:cs="Calibri"/>
          <w:spacing w:val="-3"/>
          <w:sz w:val="20"/>
        </w:rPr>
        <w:t>a</w:t>
      </w:r>
      <w:r w:rsidRPr="00342891">
        <w:rPr>
          <w:rFonts w:ascii="Calibri" w:eastAsia="Arial" w:hAnsi="Calibri" w:cs="Calibri"/>
          <w:sz w:val="20"/>
        </w:rPr>
        <w:t>t</w:t>
      </w:r>
      <w:r w:rsidRPr="00342891">
        <w:rPr>
          <w:rFonts w:ascii="Calibri" w:eastAsia="Arial" w:hAnsi="Calibri" w:cs="Calibri"/>
          <w:spacing w:val="45"/>
          <w:sz w:val="20"/>
        </w:rPr>
        <w:t xml:space="preserve"> </w:t>
      </w:r>
      <w:r w:rsidRPr="00342891">
        <w:rPr>
          <w:rFonts w:ascii="Calibri" w:eastAsia="Arial" w:hAnsi="Calibri" w:cs="Calibri"/>
          <w:spacing w:val="1"/>
          <w:sz w:val="20"/>
        </w:rPr>
        <w:t>t</w:t>
      </w:r>
      <w:r w:rsidRPr="00342891">
        <w:rPr>
          <w:rFonts w:ascii="Calibri" w:eastAsia="Arial" w:hAnsi="Calibri" w:cs="Calibri"/>
          <w:spacing w:val="-3"/>
          <w:sz w:val="20"/>
        </w:rPr>
        <w:t>h</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pacing w:val="-2"/>
          <w:sz w:val="20"/>
        </w:rPr>
        <w:t>s</w:t>
      </w:r>
      <w:r w:rsidRPr="00342891">
        <w:rPr>
          <w:rFonts w:ascii="Calibri" w:eastAsia="Arial" w:hAnsi="Calibri" w:cs="Calibri"/>
          <w:spacing w:val="1"/>
          <w:sz w:val="20"/>
        </w:rPr>
        <w:t>t</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z w:val="20"/>
        </w:rPr>
        <w:t xml:space="preserve">or </w:t>
      </w:r>
      <w:r w:rsidRPr="00342891">
        <w:rPr>
          <w:rFonts w:ascii="Calibri" w:eastAsia="Arial" w:hAnsi="Calibri" w:cs="Calibri"/>
          <w:spacing w:val="1"/>
          <w:sz w:val="20"/>
        </w:rPr>
        <w:t>f</w:t>
      </w:r>
      <w:r w:rsidRPr="00342891">
        <w:rPr>
          <w:rFonts w:ascii="Calibri" w:eastAsia="Arial" w:hAnsi="Calibri" w:cs="Calibri"/>
          <w:sz w:val="20"/>
        </w:rPr>
        <w:t>ede</w:t>
      </w:r>
      <w:r w:rsidRPr="00342891">
        <w:rPr>
          <w:rFonts w:ascii="Calibri" w:eastAsia="Arial" w:hAnsi="Calibri" w:cs="Calibri"/>
          <w:spacing w:val="1"/>
          <w:sz w:val="20"/>
        </w:rPr>
        <w:t>r</w:t>
      </w:r>
      <w:r w:rsidRPr="00342891">
        <w:rPr>
          <w:rFonts w:ascii="Calibri" w:eastAsia="Arial" w:hAnsi="Calibri" w:cs="Calibri"/>
          <w:sz w:val="20"/>
        </w:rPr>
        <w:t>al le</w:t>
      </w:r>
      <w:r w:rsidRPr="00342891">
        <w:rPr>
          <w:rFonts w:ascii="Calibri" w:eastAsia="Arial" w:hAnsi="Calibri" w:cs="Calibri"/>
          <w:spacing w:val="-2"/>
          <w:sz w:val="20"/>
        </w:rPr>
        <w:t>v</w:t>
      </w:r>
      <w:r w:rsidRPr="00342891">
        <w:rPr>
          <w:rFonts w:ascii="Calibri" w:eastAsia="Arial" w:hAnsi="Calibri" w:cs="Calibri"/>
          <w:sz w:val="20"/>
        </w:rPr>
        <w:t>el,</w:t>
      </w:r>
      <w:r w:rsidRPr="00342891">
        <w:rPr>
          <w:rFonts w:ascii="Calibri" w:eastAsia="Arial" w:hAnsi="Calibri" w:cs="Calibri"/>
          <w:spacing w:val="2"/>
          <w:sz w:val="20"/>
        </w:rPr>
        <w:t xml:space="preserve"> </w:t>
      </w:r>
      <w:r w:rsidRPr="00342891">
        <w:rPr>
          <w:rFonts w:ascii="Calibri" w:eastAsia="Arial" w:hAnsi="Calibri" w:cs="Calibri"/>
          <w:sz w:val="20"/>
        </w:rPr>
        <w:t>or in</w:t>
      </w:r>
      <w:r w:rsidRPr="00342891">
        <w:rPr>
          <w:rFonts w:ascii="Calibri" w:eastAsia="Arial" w:hAnsi="Calibri" w:cs="Calibri"/>
          <w:spacing w:val="1"/>
          <w:sz w:val="20"/>
        </w:rPr>
        <w:t xml:space="preserve"> t</w:t>
      </w:r>
      <w:r w:rsidRPr="00342891">
        <w:rPr>
          <w:rFonts w:ascii="Calibri" w:eastAsia="Arial" w:hAnsi="Calibri" w:cs="Calibri"/>
          <w:spacing w:val="-3"/>
          <w:sz w:val="20"/>
        </w:rPr>
        <w:t>h</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i</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z w:val="20"/>
        </w:rPr>
        <w:t>sec</w:t>
      </w:r>
      <w:r w:rsidRPr="00342891">
        <w:rPr>
          <w:rFonts w:ascii="Calibri" w:eastAsia="Arial" w:hAnsi="Calibri" w:cs="Calibri"/>
          <w:spacing w:val="1"/>
          <w:sz w:val="20"/>
        </w:rPr>
        <w:t>t</w:t>
      </w:r>
      <w:r w:rsidRPr="00342891">
        <w:rPr>
          <w:rFonts w:ascii="Calibri" w:eastAsia="Arial" w:hAnsi="Calibri" w:cs="Calibri"/>
          <w:spacing w:val="-3"/>
          <w:sz w:val="20"/>
        </w:rPr>
        <w:t>o</w:t>
      </w:r>
      <w:r w:rsidRPr="00342891">
        <w:rPr>
          <w:rFonts w:ascii="Calibri" w:eastAsia="Arial" w:hAnsi="Calibri" w:cs="Calibri"/>
          <w:spacing w:val="1"/>
          <w:sz w:val="20"/>
        </w:rPr>
        <w:t>r</w:t>
      </w:r>
      <w:r w:rsidRPr="00342891">
        <w:rPr>
          <w:rFonts w:ascii="Calibri" w:eastAsia="Arial" w:hAnsi="Calibri" w:cs="Calibri"/>
          <w:sz w:val="20"/>
        </w:rPr>
        <w:t>;</w:t>
      </w:r>
    </w:p>
    <w:p w14:paraId="60967F82"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Current certification as a trainer specific to Emergency Management, emergency services, and emergency planning;</w:t>
      </w:r>
    </w:p>
    <w:p w14:paraId="08A67BE4"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Current and active certification in adult education, training methodologies, or equivalent;</w:t>
      </w:r>
    </w:p>
    <w:p w14:paraId="75EB8F40"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Certified ICS instructor at all levels;</w:t>
      </w:r>
    </w:p>
    <w:p w14:paraId="68E377A5" w14:textId="77777777" w:rsidR="00342891" w:rsidRPr="00342891" w:rsidRDefault="00342891" w:rsidP="007A090E">
      <w:pPr>
        <w:numPr>
          <w:ilvl w:val="0"/>
          <w:numId w:val="71"/>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pacing w:val="-1"/>
          <w:sz w:val="20"/>
        </w:rPr>
        <w:t>P</w:t>
      </w:r>
      <w:r w:rsidRPr="00342891">
        <w:rPr>
          <w:rFonts w:ascii="Calibri" w:eastAsia="Calibri" w:hAnsi="Calibri" w:cs="Calibri"/>
          <w:spacing w:val="1"/>
          <w:sz w:val="20"/>
        </w:rPr>
        <w:t>r</w:t>
      </w:r>
      <w:r w:rsidRPr="00342891">
        <w:rPr>
          <w:rFonts w:ascii="Calibri" w:eastAsia="Calibri" w:hAnsi="Calibri" w:cs="Calibri"/>
          <w:spacing w:val="-3"/>
          <w:sz w:val="20"/>
        </w:rPr>
        <w:t>o</w:t>
      </w:r>
      <w:r w:rsidRPr="00342891">
        <w:rPr>
          <w:rFonts w:ascii="Calibri" w:eastAsia="Calibri" w:hAnsi="Calibri" w:cs="Calibri"/>
          <w:spacing w:val="3"/>
          <w:sz w:val="20"/>
        </w:rPr>
        <w:t>f</w:t>
      </w:r>
      <w:r w:rsidRPr="00342891">
        <w:rPr>
          <w:rFonts w:ascii="Calibri" w:eastAsia="Calibri" w:hAnsi="Calibri" w:cs="Calibri"/>
          <w:spacing w:val="-1"/>
          <w:sz w:val="20"/>
        </w:rPr>
        <w:t>i</w:t>
      </w:r>
      <w:r w:rsidRPr="00342891">
        <w:rPr>
          <w:rFonts w:ascii="Calibri" w:eastAsia="Calibri" w:hAnsi="Calibri" w:cs="Calibri"/>
          <w:sz w:val="20"/>
        </w:rPr>
        <w:t>c</w:t>
      </w:r>
      <w:r w:rsidRPr="00342891">
        <w:rPr>
          <w:rFonts w:ascii="Calibri" w:eastAsia="Calibri" w:hAnsi="Calibri" w:cs="Calibri"/>
          <w:spacing w:val="-1"/>
          <w:sz w:val="20"/>
        </w:rPr>
        <w:t>i</w:t>
      </w:r>
      <w:r w:rsidRPr="00342891">
        <w:rPr>
          <w:rFonts w:ascii="Calibri" w:eastAsia="Calibri" w:hAnsi="Calibri" w:cs="Calibri"/>
          <w:sz w:val="20"/>
        </w:rPr>
        <w:t>ency</w:t>
      </w:r>
      <w:r w:rsidRPr="00342891">
        <w:rPr>
          <w:rFonts w:ascii="Calibri" w:eastAsia="Calibri" w:hAnsi="Calibri" w:cs="Calibri"/>
          <w:spacing w:val="37"/>
          <w:sz w:val="20"/>
        </w:rPr>
        <w:t xml:space="preserve"> </w:t>
      </w:r>
      <w:r w:rsidRPr="00342891">
        <w:rPr>
          <w:rFonts w:ascii="Calibri" w:eastAsia="Calibri" w:hAnsi="Calibri" w:cs="Calibri"/>
          <w:spacing w:val="-1"/>
          <w:sz w:val="20"/>
        </w:rPr>
        <w:t>i</w:t>
      </w:r>
      <w:r w:rsidRPr="00342891">
        <w:rPr>
          <w:rFonts w:ascii="Calibri" w:eastAsia="Calibri" w:hAnsi="Calibri" w:cs="Calibri"/>
          <w:sz w:val="20"/>
        </w:rPr>
        <w:t xml:space="preserve">n </w:t>
      </w:r>
      <w:r w:rsidRPr="00342891">
        <w:rPr>
          <w:rFonts w:ascii="Calibri" w:eastAsia="Calibri" w:hAnsi="Calibri" w:cs="Calibri"/>
          <w:spacing w:val="1"/>
          <w:sz w:val="20"/>
        </w:rPr>
        <w:t>t</w:t>
      </w:r>
      <w:r w:rsidRPr="00342891">
        <w:rPr>
          <w:rFonts w:ascii="Calibri" w:eastAsia="Calibri" w:hAnsi="Calibri" w:cs="Calibri"/>
          <w:sz w:val="20"/>
        </w:rPr>
        <w:t xml:space="preserve">he use </w:t>
      </w:r>
      <w:r w:rsidRPr="00342891">
        <w:rPr>
          <w:rFonts w:ascii="Calibri" w:eastAsia="Calibri" w:hAnsi="Calibri" w:cs="Calibri"/>
          <w:spacing w:val="2"/>
          <w:sz w:val="20"/>
        </w:rPr>
        <w:t>o</w:t>
      </w:r>
      <w:r w:rsidRPr="00342891">
        <w:rPr>
          <w:rFonts w:ascii="Calibri" w:eastAsia="Calibri" w:hAnsi="Calibri" w:cs="Calibri"/>
          <w:sz w:val="20"/>
        </w:rPr>
        <w:t>f</w:t>
      </w:r>
      <w:r w:rsidRPr="00342891">
        <w:rPr>
          <w:rFonts w:ascii="Calibri" w:eastAsia="Calibri" w:hAnsi="Calibri" w:cs="Calibri"/>
          <w:spacing w:val="43"/>
          <w:sz w:val="20"/>
        </w:rPr>
        <w:t xml:space="preserve"> </w:t>
      </w:r>
      <w:r w:rsidRPr="00342891">
        <w:rPr>
          <w:rFonts w:ascii="Calibri" w:eastAsia="Calibri" w:hAnsi="Calibri" w:cs="Calibri"/>
          <w:spacing w:val="-3"/>
          <w:sz w:val="20"/>
        </w:rPr>
        <w:t>p</w:t>
      </w:r>
      <w:r w:rsidRPr="00342891">
        <w:rPr>
          <w:rFonts w:ascii="Calibri" w:eastAsia="Calibri" w:hAnsi="Calibri" w:cs="Calibri"/>
          <w:spacing w:val="1"/>
          <w:sz w:val="20"/>
        </w:rPr>
        <w:t>r</w:t>
      </w:r>
      <w:r w:rsidRPr="00342891">
        <w:rPr>
          <w:rFonts w:ascii="Calibri" w:eastAsia="Calibri" w:hAnsi="Calibri" w:cs="Calibri"/>
          <w:sz w:val="20"/>
        </w:rPr>
        <w:t>esen</w:t>
      </w:r>
      <w:r w:rsidRPr="00342891">
        <w:rPr>
          <w:rFonts w:ascii="Calibri" w:eastAsia="Calibri" w:hAnsi="Calibri" w:cs="Calibri"/>
          <w:spacing w:val="1"/>
          <w:sz w:val="20"/>
        </w:rPr>
        <w:t>t</w:t>
      </w:r>
      <w:r w:rsidRPr="00342891">
        <w:rPr>
          <w:rFonts w:ascii="Calibri" w:eastAsia="Calibri" w:hAnsi="Calibri" w:cs="Calibri"/>
          <w:spacing w:val="-3"/>
          <w:sz w:val="20"/>
        </w:rPr>
        <w:t>a</w:t>
      </w:r>
      <w:r w:rsidRPr="00342891">
        <w:rPr>
          <w:rFonts w:ascii="Calibri" w:eastAsia="Calibri" w:hAnsi="Calibri" w:cs="Calibri"/>
          <w:spacing w:val="1"/>
          <w:sz w:val="20"/>
        </w:rPr>
        <w:t>t</w:t>
      </w:r>
      <w:r w:rsidRPr="00342891">
        <w:rPr>
          <w:rFonts w:ascii="Calibri" w:eastAsia="Calibri" w:hAnsi="Calibri" w:cs="Calibri"/>
          <w:spacing w:val="-1"/>
          <w:sz w:val="20"/>
        </w:rPr>
        <w:t>i</w:t>
      </w:r>
      <w:r w:rsidRPr="00342891">
        <w:rPr>
          <w:rFonts w:ascii="Calibri" w:eastAsia="Calibri" w:hAnsi="Calibri" w:cs="Calibri"/>
          <w:sz w:val="20"/>
        </w:rPr>
        <w:t xml:space="preserve">on </w:t>
      </w:r>
      <w:r w:rsidRPr="00342891">
        <w:rPr>
          <w:rFonts w:ascii="Calibri" w:eastAsia="Calibri" w:hAnsi="Calibri" w:cs="Calibri"/>
          <w:spacing w:val="1"/>
          <w:sz w:val="20"/>
        </w:rPr>
        <w:t>m</w:t>
      </w:r>
      <w:r w:rsidRPr="00342891">
        <w:rPr>
          <w:rFonts w:ascii="Calibri" w:eastAsia="Calibri" w:hAnsi="Calibri" w:cs="Calibri"/>
          <w:sz w:val="20"/>
        </w:rPr>
        <w:t>ed</w:t>
      </w:r>
      <w:r w:rsidRPr="00342891">
        <w:rPr>
          <w:rFonts w:ascii="Calibri" w:eastAsia="Calibri" w:hAnsi="Calibri" w:cs="Calibri"/>
          <w:spacing w:val="-1"/>
          <w:sz w:val="20"/>
        </w:rPr>
        <w:t>i</w:t>
      </w:r>
      <w:r w:rsidRPr="00342891">
        <w:rPr>
          <w:rFonts w:ascii="Calibri" w:eastAsia="Calibri" w:hAnsi="Calibri" w:cs="Calibri"/>
          <w:sz w:val="20"/>
        </w:rPr>
        <w:t xml:space="preserve">a </w:t>
      </w:r>
      <w:r w:rsidRPr="00342891">
        <w:rPr>
          <w:rFonts w:ascii="Calibri" w:eastAsia="Calibri" w:hAnsi="Calibri" w:cs="Calibri"/>
          <w:spacing w:val="1"/>
          <w:sz w:val="20"/>
        </w:rPr>
        <w:t>t</w:t>
      </w:r>
      <w:r w:rsidRPr="00342891">
        <w:rPr>
          <w:rFonts w:ascii="Calibri" w:eastAsia="Calibri" w:hAnsi="Calibri" w:cs="Calibri"/>
          <w:sz w:val="20"/>
        </w:rPr>
        <w:t>o</w:t>
      </w:r>
      <w:r w:rsidRPr="00342891">
        <w:rPr>
          <w:rFonts w:ascii="Calibri" w:eastAsia="Calibri" w:hAnsi="Calibri" w:cs="Calibri"/>
          <w:spacing w:val="37"/>
          <w:sz w:val="20"/>
        </w:rPr>
        <w:t xml:space="preserve"> </w:t>
      </w:r>
      <w:r w:rsidRPr="00342891">
        <w:rPr>
          <w:rFonts w:ascii="Calibri" w:eastAsia="Calibri" w:hAnsi="Calibri" w:cs="Calibri"/>
          <w:spacing w:val="-1"/>
          <w:sz w:val="20"/>
        </w:rPr>
        <w:t>i</w:t>
      </w:r>
      <w:r w:rsidRPr="00342891">
        <w:rPr>
          <w:rFonts w:ascii="Calibri" w:eastAsia="Calibri" w:hAnsi="Calibri" w:cs="Calibri"/>
          <w:sz w:val="20"/>
        </w:rPr>
        <w:t>nc</w:t>
      </w:r>
      <w:r w:rsidRPr="00342891">
        <w:rPr>
          <w:rFonts w:ascii="Calibri" w:eastAsia="Calibri" w:hAnsi="Calibri" w:cs="Calibri"/>
          <w:spacing w:val="-1"/>
          <w:sz w:val="20"/>
        </w:rPr>
        <w:t>l</w:t>
      </w:r>
      <w:r w:rsidRPr="00342891">
        <w:rPr>
          <w:rFonts w:ascii="Calibri" w:eastAsia="Calibri" w:hAnsi="Calibri" w:cs="Calibri"/>
          <w:sz w:val="20"/>
        </w:rPr>
        <w:t>ude projectors, Microsoft Office, PowerPoint, Adobe Acrobat, and sound systems;</w:t>
      </w:r>
    </w:p>
    <w:p w14:paraId="7971D645" w14:textId="77777777" w:rsidR="00342891" w:rsidRPr="00342891" w:rsidRDefault="00342891" w:rsidP="007A090E">
      <w:pPr>
        <w:numPr>
          <w:ilvl w:val="0"/>
          <w:numId w:val="71"/>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Certification in additional position-specific ICS courses is recommended; and</w:t>
      </w:r>
    </w:p>
    <w:p w14:paraId="1F361366" w14:textId="77777777" w:rsidR="00342891" w:rsidRPr="00342891" w:rsidRDefault="00342891" w:rsidP="007A090E">
      <w:pPr>
        <w:numPr>
          <w:ilvl w:val="0"/>
          <w:numId w:val="71"/>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Possess a working knowledge of the ADDIE Model and process, and FEMA/EMI course format is recommended</w:t>
      </w:r>
      <w:r w:rsidRPr="00342891">
        <w:rPr>
          <w:rFonts w:ascii="Calibri" w:eastAsia="Calibri" w:hAnsi="Calibri" w:cs="Calibri"/>
          <w:spacing w:val="2"/>
          <w:sz w:val="20"/>
        </w:rPr>
        <w:t>.</w:t>
      </w:r>
    </w:p>
    <w:p w14:paraId="7892ED1E"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379F9986" w14:textId="77777777" w:rsidR="00342891" w:rsidRPr="006D468C" w:rsidRDefault="00342891" w:rsidP="00C4002A">
      <w:pPr>
        <w:pStyle w:val="Heading4"/>
        <w:rPr>
          <w:sz w:val="20"/>
        </w:rPr>
      </w:pPr>
      <w:r w:rsidRPr="006D468C">
        <w:rPr>
          <w:sz w:val="20"/>
        </w:rPr>
        <w:t>TASKS AND RESPONSIBILITIES</w:t>
      </w:r>
    </w:p>
    <w:p w14:paraId="00D18CD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Training Specialist </w:t>
      </w:r>
      <w:r w:rsidRPr="00342891">
        <w:rPr>
          <w:rFonts w:ascii="Calibri" w:eastAsia="Arial" w:hAnsi="Calibri" w:cs="Times New Roman"/>
          <w:sz w:val="20"/>
          <w:szCs w:val="20"/>
        </w:rPr>
        <w:t>shall be required 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5"/>
          <w:sz w:val="20"/>
          <w:szCs w:val="20"/>
        </w:rPr>
        <w:t xml:space="preserve"> and/or exercise activities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 and</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sonne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  </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ng/exercises</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ace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C</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Specialist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3"/>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ng/exercises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at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p>
    <w:p w14:paraId="0213C6F5"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BC44BB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Emergency Management Training Specialist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p>
    <w:p w14:paraId="449A99D7"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7A0CA837"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Work closely with the NJOEM Training and Exercise Unit, the Emergency Management  Program Manager and the Emergency Management Planning Specialist to clarify</w:t>
      </w:r>
      <w:r w:rsidRPr="00342891">
        <w:rPr>
          <w:rFonts w:ascii="Calibri" w:eastAsia="Arial" w:hAnsi="Calibri" w:cs="Calibri"/>
          <w:spacing w:val="8"/>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7"/>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11"/>
          <w:sz w:val="20"/>
        </w:rPr>
        <w:t xml:space="preserve"> </w:t>
      </w:r>
      <w:r w:rsidRPr="00342891">
        <w:rPr>
          <w:rFonts w:ascii="Calibri" w:eastAsia="Arial" w:hAnsi="Calibri" w:cs="Calibri"/>
          <w:sz w:val="20"/>
        </w:rPr>
        <w:t>and p</w:t>
      </w:r>
      <w:r w:rsidRPr="00342891">
        <w:rPr>
          <w:rFonts w:ascii="Calibri" w:eastAsia="Arial" w:hAnsi="Calibri" w:cs="Calibri"/>
          <w:spacing w:val="1"/>
          <w:sz w:val="20"/>
        </w:rPr>
        <w:t>r</w:t>
      </w:r>
      <w:r w:rsidRPr="00342891">
        <w:rPr>
          <w:rFonts w:ascii="Calibri" w:eastAsia="Arial" w:hAnsi="Calibri" w:cs="Calibri"/>
          <w:sz w:val="20"/>
        </w:rPr>
        <w:t>oced</w:t>
      </w:r>
      <w:r w:rsidRPr="00342891">
        <w:rPr>
          <w:rFonts w:ascii="Calibri" w:eastAsia="Arial" w:hAnsi="Calibri" w:cs="Calibri"/>
          <w:spacing w:val="-3"/>
          <w:sz w:val="20"/>
        </w:rPr>
        <w:t>u</w:t>
      </w:r>
      <w:r w:rsidRPr="00342891">
        <w:rPr>
          <w:rFonts w:ascii="Calibri" w:eastAsia="Arial" w:hAnsi="Calibri" w:cs="Calibri"/>
          <w:spacing w:val="1"/>
          <w:sz w:val="20"/>
        </w:rPr>
        <w:t>r</w:t>
      </w:r>
      <w:r w:rsidRPr="00342891">
        <w:rPr>
          <w:rFonts w:ascii="Calibri" w:eastAsia="Arial" w:hAnsi="Calibri" w:cs="Calibri"/>
          <w:spacing w:val="-3"/>
          <w:sz w:val="20"/>
        </w:rPr>
        <w:t>e</w:t>
      </w:r>
      <w:r w:rsidRPr="00342891">
        <w:rPr>
          <w:rFonts w:ascii="Calibri" w:eastAsia="Arial" w:hAnsi="Calibri" w:cs="Calibri"/>
          <w:sz w:val="20"/>
        </w:rPr>
        <w:t xml:space="preserve">s </w:t>
      </w:r>
      <w:r w:rsidRPr="00342891">
        <w:rPr>
          <w:rFonts w:ascii="Calibri" w:eastAsia="Arial" w:hAnsi="Calibri" w:cs="Calibri"/>
          <w:spacing w:val="1"/>
          <w:sz w:val="20"/>
        </w:rPr>
        <w:t>f</w:t>
      </w:r>
      <w:r w:rsidRPr="00342891">
        <w:rPr>
          <w:rFonts w:ascii="Calibri" w:eastAsia="Arial" w:hAnsi="Calibri" w:cs="Calibri"/>
          <w:sz w:val="20"/>
        </w:rPr>
        <w:t xml:space="preserve">or </w:t>
      </w:r>
      <w:r w:rsidRPr="00342891">
        <w:rPr>
          <w:rFonts w:ascii="Calibri" w:eastAsia="Arial" w:hAnsi="Calibri" w:cs="Calibri"/>
          <w:spacing w:val="-1"/>
          <w:sz w:val="20"/>
        </w:rPr>
        <w:t>t</w:t>
      </w:r>
      <w:r w:rsidRPr="00342891">
        <w:rPr>
          <w:rFonts w:ascii="Calibri" w:eastAsia="Arial" w:hAnsi="Calibri" w:cs="Calibri"/>
          <w:spacing w:val="1"/>
          <w:sz w:val="20"/>
        </w:rPr>
        <w: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 and/or exercise</w:t>
      </w:r>
      <w:r w:rsidRPr="00342891">
        <w:rPr>
          <w:rFonts w:ascii="Calibri" w:eastAsia="Arial" w:hAnsi="Calibri" w:cs="Calibri"/>
          <w:spacing w:val="3"/>
          <w:sz w:val="20"/>
        </w:rPr>
        <w:t xml:space="preserve"> </w:t>
      </w:r>
      <w:r w:rsidRPr="00342891">
        <w:rPr>
          <w:rFonts w:ascii="Calibri" w:eastAsia="Arial" w:hAnsi="Calibri" w:cs="Calibri"/>
          <w:sz w:val="20"/>
        </w:rPr>
        <w:t>de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z w:val="20"/>
        </w:rPr>
        <w:t>;</w:t>
      </w:r>
    </w:p>
    <w:p w14:paraId="529E4163"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op</w:t>
      </w:r>
      <w:r w:rsidRPr="00342891">
        <w:rPr>
          <w:rFonts w:ascii="Calibri" w:eastAsia="Arial" w:hAnsi="Calibri" w:cs="Calibri"/>
          <w:spacing w:val="3"/>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6"/>
          <w:sz w:val="20"/>
        </w:rPr>
        <w:t xml:space="preserve"> </w:t>
      </w:r>
      <w:r w:rsidRPr="00342891">
        <w:rPr>
          <w:rFonts w:ascii="Calibri" w:eastAsia="Arial" w:hAnsi="Calibri" w:cs="Calibri"/>
          <w:sz w:val="20"/>
        </w:rPr>
        <w:t>and/or exercises</w:t>
      </w:r>
      <w:r w:rsidRPr="00342891">
        <w:rPr>
          <w:rFonts w:ascii="Calibri" w:eastAsia="Arial" w:hAnsi="Calibri" w:cs="Calibri"/>
          <w:spacing w:val="3"/>
          <w:sz w:val="20"/>
        </w:rPr>
        <w:t xml:space="preserve"> </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 xml:space="preserve"> </w:t>
      </w:r>
      <w:r w:rsidRPr="00342891">
        <w:rPr>
          <w:rFonts w:ascii="Calibri" w:eastAsia="Arial" w:hAnsi="Calibri" w:cs="Calibri"/>
          <w:spacing w:val="-1"/>
          <w:sz w:val="20"/>
        </w:rPr>
        <w:t>i</w:t>
      </w:r>
      <w:r w:rsidRPr="00342891">
        <w:rPr>
          <w:rFonts w:ascii="Calibri" w:eastAsia="Arial" w:hAnsi="Calibri" w:cs="Calibri"/>
          <w:sz w:val="20"/>
        </w:rPr>
        <w:t>nc</w:t>
      </w:r>
      <w:r w:rsidRPr="00342891">
        <w:rPr>
          <w:rFonts w:ascii="Calibri" w:eastAsia="Arial" w:hAnsi="Calibri" w:cs="Calibri"/>
          <w:spacing w:val="-1"/>
          <w:sz w:val="20"/>
        </w:rPr>
        <w:t>l</w:t>
      </w:r>
      <w:r w:rsidRPr="00342891">
        <w:rPr>
          <w:rFonts w:ascii="Calibri" w:eastAsia="Arial" w:hAnsi="Calibri" w:cs="Calibri"/>
          <w:sz w:val="20"/>
        </w:rPr>
        <w:t>ude</w:t>
      </w:r>
      <w:r w:rsidRPr="00342891">
        <w:rPr>
          <w:rFonts w:ascii="Calibri" w:eastAsia="Arial" w:hAnsi="Calibri" w:cs="Calibri"/>
          <w:spacing w:val="3"/>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w:t>
      </w:r>
      <w:r w:rsidRPr="00342891">
        <w:rPr>
          <w:rFonts w:ascii="Calibri" w:eastAsia="Arial" w:hAnsi="Calibri" w:cs="Calibri"/>
          <w:spacing w:val="2"/>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4"/>
          <w:sz w:val="20"/>
        </w:rPr>
        <w:t xml:space="preserve"> </w:t>
      </w:r>
      <w:r w:rsidRPr="00342891">
        <w:rPr>
          <w:rFonts w:ascii="Calibri" w:eastAsia="Arial" w:hAnsi="Calibri" w:cs="Calibri"/>
          <w:sz w:val="20"/>
        </w:rPr>
        <w:t>and</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2"/>
          <w:sz w:val="20"/>
        </w:rPr>
        <w:t>s</w:t>
      </w:r>
      <w:r w:rsidRPr="00342891">
        <w:rPr>
          <w:rFonts w:ascii="Calibri" w:eastAsia="Arial" w:hAnsi="Calibri" w:cs="Calibri"/>
          <w:sz w:val="20"/>
        </w:rPr>
        <w:t>,</w:t>
      </w:r>
      <w:r w:rsidRPr="00342891">
        <w:rPr>
          <w:rFonts w:ascii="Calibri" w:eastAsia="Arial" w:hAnsi="Calibri" w:cs="Calibri"/>
          <w:spacing w:val="5"/>
          <w:sz w:val="20"/>
        </w:rPr>
        <w:t xml:space="preserve"> </w:t>
      </w:r>
      <w:r w:rsidRPr="00342891">
        <w:rPr>
          <w:rFonts w:ascii="Calibri" w:eastAsia="Arial" w:hAnsi="Calibri" w:cs="Calibri"/>
          <w:spacing w:val="-1"/>
          <w:sz w:val="20"/>
        </w:rPr>
        <w:t>S</w:t>
      </w:r>
      <w:r w:rsidRPr="00342891">
        <w:rPr>
          <w:rFonts w:ascii="Calibri" w:eastAsia="Arial" w:hAnsi="Calibri" w:cs="Calibri"/>
          <w:spacing w:val="-3"/>
          <w:sz w:val="20"/>
        </w:rPr>
        <w:t>E</w:t>
      </w:r>
      <w:r w:rsidRPr="00342891">
        <w:rPr>
          <w:rFonts w:ascii="Calibri" w:eastAsia="Arial" w:hAnsi="Calibri" w:cs="Calibri"/>
          <w:spacing w:val="1"/>
          <w:sz w:val="20"/>
        </w:rPr>
        <w:t>O</w:t>
      </w:r>
      <w:r w:rsidRPr="00342891">
        <w:rPr>
          <w:rFonts w:ascii="Calibri" w:eastAsia="Arial" w:hAnsi="Calibri" w:cs="Calibri"/>
          <w:sz w:val="20"/>
        </w:rPr>
        <w:t xml:space="preserve">C </w:t>
      </w:r>
      <w:r w:rsidRPr="00342891">
        <w:rPr>
          <w:rFonts w:ascii="Calibri" w:eastAsia="Arial" w:hAnsi="Calibri" w:cs="Calibri"/>
          <w:spacing w:val="1"/>
          <w:sz w:val="20"/>
        </w:rPr>
        <w:t>f</w:t>
      </w:r>
      <w:r w:rsidRPr="00342891">
        <w:rPr>
          <w:rFonts w:ascii="Calibri" w:eastAsia="Arial" w:hAnsi="Calibri" w:cs="Calibri"/>
          <w:sz w:val="20"/>
        </w:rPr>
        <w:t>ac</w:t>
      </w:r>
      <w:r w:rsidRPr="00342891">
        <w:rPr>
          <w:rFonts w:ascii="Calibri" w:eastAsia="Arial" w:hAnsi="Calibri" w:cs="Calibri"/>
          <w:spacing w:val="-1"/>
          <w:sz w:val="20"/>
        </w:rPr>
        <w:t>ili</w:t>
      </w:r>
      <w:r w:rsidRPr="00342891">
        <w:rPr>
          <w:rFonts w:ascii="Calibri" w:eastAsia="Arial" w:hAnsi="Calibri" w:cs="Calibri"/>
          <w:spacing w:val="1"/>
          <w:sz w:val="20"/>
        </w:rPr>
        <w:t>t</w:t>
      </w:r>
      <w:r w:rsidRPr="00342891">
        <w:rPr>
          <w:rFonts w:ascii="Calibri" w:eastAsia="Arial" w:hAnsi="Calibri" w:cs="Calibri"/>
          <w:sz w:val="20"/>
        </w:rPr>
        <w:t>y</w:t>
      </w:r>
      <w:r w:rsidRPr="00342891">
        <w:rPr>
          <w:rFonts w:ascii="Calibri" w:eastAsia="Arial" w:hAnsi="Calibri" w:cs="Calibri"/>
          <w:spacing w:val="4"/>
          <w:sz w:val="20"/>
        </w:rPr>
        <w:t xml:space="preserve"> </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r w:rsidRPr="00342891">
        <w:rPr>
          <w:rFonts w:ascii="Calibri" w:eastAsia="Arial" w:hAnsi="Calibri" w:cs="Calibri"/>
          <w:spacing w:val="2"/>
          <w:sz w:val="20"/>
        </w:rPr>
        <w:t xml:space="preserve"> </w:t>
      </w:r>
      <w:r w:rsidRPr="00342891">
        <w:rPr>
          <w:rFonts w:ascii="Calibri" w:eastAsia="Arial" w:hAnsi="Calibri" w:cs="Calibri"/>
          <w:sz w:val="20"/>
        </w:rPr>
        <w:t>as</w:t>
      </w:r>
      <w:r w:rsidRPr="00342891">
        <w:rPr>
          <w:rFonts w:ascii="Calibri" w:eastAsia="Arial" w:hAnsi="Calibri" w:cs="Calibri"/>
          <w:spacing w:val="4"/>
          <w:sz w:val="20"/>
        </w:rPr>
        <w:t xml:space="preserve"> </w:t>
      </w:r>
      <w:r w:rsidRPr="00342891">
        <w:rPr>
          <w:rFonts w:ascii="Calibri" w:eastAsia="Arial" w:hAnsi="Calibri" w:cs="Calibri"/>
          <w:spacing w:val="-3"/>
          <w:sz w:val="20"/>
        </w:rPr>
        <w:t>w</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l as</w:t>
      </w:r>
      <w:r w:rsidRPr="00342891">
        <w:rPr>
          <w:rFonts w:ascii="Calibri" w:eastAsia="Arial" w:hAnsi="Calibri" w:cs="Calibri"/>
          <w:spacing w:val="3"/>
          <w:sz w:val="20"/>
        </w:rPr>
        <w:t xml:space="preserve">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z w:val="20"/>
        </w:rPr>
        <w:t>use</w:t>
      </w:r>
      <w:r w:rsidRPr="00342891">
        <w:rPr>
          <w:rFonts w:ascii="Calibri" w:eastAsia="Arial" w:hAnsi="Calibri" w:cs="Calibri"/>
          <w:spacing w:val="2"/>
          <w:sz w:val="20"/>
        </w:rPr>
        <w:t xml:space="preserve"> </w:t>
      </w:r>
      <w:r w:rsidRPr="00342891">
        <w:rPr>
          <w:rFonts w:ascii="Calibri" w:eastAsia="Arial" w:hAnsi="Calibri" w:cs="Calibri"/>
          <w:spacing w:val="-3"/>
          <w:sz w:val="20"/>
        </w:rPr>
        <w:t>o</w:t>
      </w:r>
      <w:r w:rsidRPr="00342891">
        <w:rPr>
          <w:rFonts w:ascii="Calibri" w:eastAsia="Arial" w:hAnsi="Calibri" w:cs="Calibri"/>
          <w:sz w:val="20"/>
        </w:rPr>
        <w:t>f</w:t>
      </w:r>
      <w:r w:rsidRPr="00342891">
        <w:rPr>
          <w:rFonts w:ascii="Calibri" w:eastAsia="Arial" w:hAnsi="Calibri" w:cs="Calibri"/>
          <w:spacing w:val="6"/>
          <w:sz w:val="20"/>
        </w:rPr>
        <w:t xml:space="preserve"> </w:t>
      </w:r>
      <w:r w:rsidRPr="00342891">
        <w:rPr>
          <w:rFonts w:ascii="Calibri" w:eastAsia="Arial" w:hAnsi="Calibri" w:cs="Calibri"/>
          <w:sz w:val="20"/>
        </w:rPr>
        <w:t>any and</w:t>
      </w:r>
      <w:r w:rsidRPr="00342891">
        <w:rPr>
          <w:rFonts w:ascii="Calibri" w:eastAsia="Arial" w:hAnsi="Calibri" w:cs="Calibri"/>
          <w:spacing w:val="2"/>
          <w:sz w:val="20"/>
        </w:rPr>
        <w:t xml:space="preserve"> a</w:t>
      </w:r>
      <w:r w:rsidRPr="00342891">
        <w:rPr>
          <w:rFonts w:ascii="Calibri" w:eastAsia="Arial" w:hAnsi="Calibri" w:cs="Calibri"/>
          <w:spacing w:val="-1"/>
          <w:sz w:val="20"/>
        </w:rPr>
        <w:t>l</w:t>
      </w:r>
      <w:r w:rsidRPr="00342891">
        <w:rPr>
          <w:rFonts w:ascii="Calibri" w:eastAsia="Arial" w:hAnsi="Calibri" w:cs="Calibri"/>
          <w:sz w:val="20"/>
        </w:rPr>
        <w:t>l</w:t>
      </w:r>
      <w:r w:rsidRPr="00342891">
        <w:rPr>
          <w:rFonts w:ascii="Calibri" w:eastAsia="Arial" w:hAnsi="Calibri" w:cs="Calibri"/>
          <w:spacing w:val="2"/>
          <w:sz w:val="20"/>
        </w:rPr>
        <w:t xml:space="preserve"> </w:t>
      </w:r>
      <w:r w:rsidRPr="00342891">
        <w:rPr>
          <w:rFonts w:ascii="Calibri" w:eastAsia="Arial" w:hAnsi="Calibri" w:cs="Calibri"/>
          <w:sz w:val="20"/>
        </w:rPr>
        <w:t>e</w:t>
      </w:r>
      <w:r w:rsidRPr="00342891">
        <w:rPr>
          <w:rFonts w:ascii="Calibri" w:eastAsia="Arial" w:hAnsi="Calibri" w:cs="Calibri"/>
          <w:spacing w:val="2"/>
          <w:sz w:val="20"/>
        </w:rPr>
        <w:t>q</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z w:val="20"/>
        </w:rPr>
        <w:t>p</w:t>
      </w:r>
      <w:r w:rsidRPr="00342891">
        <w:rPr>
          <w:rFonts w:ascii="Calibri" w:eastAsia="Arial" w:hAnsi="Calibri" w:cs="Calibri"/>
          <w:spacing w:val="1"/>
          <w:sz w:val="20"/>
        </w:rPr>
        <w:t>m</w:t>
      </w:r>
      <w:r w:rsidRPr="00342891">
        <w:rPr>
          <w:rFonts w:ascii="Calibri" w:eastAsia="Arial" w:hAnsi="Calibri" w:cs="Calibri"/>
          <w:sz w:val="20"/>
        </w:rPr>
        <w:t>ent</w:t>
      </w:r>
      <w:r w:rsidRPr="00342891">
        <w:rPr>
          <w:rFonts w:ascii="Calibri" w:eastAsia="Arial" w:hAnsi="Calibri" w:cs="Calibri"/>
          <w:spacing w:val="4"/>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z w:val="20"/>
        </w:rPr>
        <w:t>co</w:t>
      </w:r>
      <w:r w:rsidRPr="00342891">
        <w:rPr>
          <w:rFonts w:ascii="Calibri" w:eastAsia="Arial" w:hAnsi="Calibri" w:cs="Calibri"/>
          <w:spacing w:val="1"/>
          <w:sz w:val="20"/>
        </w:rPr>
        <w:t>m</w:t>
      </w:r>
      <w:r w:rsidRPr="00342891">
        <w:rPr>
          <w:rFonts w:ascii="Calibri" w:eastAsia="Arial" w:hAnsi="Calibri" w:cs="Calibri"/>
          <w:sz w:val="20"/>
        </w:rPr>
        <w:t>p</w:t>
      </w:r>
      <w:r w:rsidRPr="00342891">
        <w:rPr>
          <w:rFonts w:ascii="Calibri" w:eastAsia="Arial" w:hAnsi="Calibri" w:cs="Calibri"/>
          <w:spacing w:val="-3"/>
          <w:sz w:val="20"/>
        </w:rPr>
        <w:t>u</w:t>
      </w:r>
      <w:r w:rsidRPr="00342891">
        <w:rPr>
          <w:rFonts w:ascii="Calibri" w:eastAsia="Arial" w:hAnsi="Calibri" w:cs="Calibri"/>
          <w:spacing w:val="1"/>
          <w:sz w:val="20"/>
        </w:rPr>
        <w:t>t</w:t>
      </w:r>
      <w:r w:rsidRPr="00342891">
        <w:rPr>
          <w:rFonts w:ascii="Calibri" w:eastAsia="Arial" w:hAnsi="Calibri" w:cs="Calibri"/>
          <w:sz w:val="20"/>
        </w:rPr>
        <w:t>er</w:t>
      </w:r>
      <w:r w:rsidRPr="00342891">
        <w:rPr>
          <w:rFonts w:ascii="Calibri" w:eastAsia="Arial" w:hAnsi="Calibri" w:cs="Calibri"/>
          <w:spacing w:val="4"/>
          <w:sz w:val="20"/>
        </w:rPr>
        <w:t xml:space="preserve"> </w:t>
      </w:r>
      <w:r w:rsidRPr="00342891">
        <w:rPr>
          <w:rFonts w:ascii="Calibri" w:eastAsia="Arial" w:hAnsi="Calibri" w:cs="Calibri"/>
          <w:spacing w:val="1"/>
          <w:sz w:val="20"/>
        </w:rPr>
        <w:t>[</w:t>
      </w:r>
      <w:r w:rsidRPr="00342891">
        <w:rPr>
          <w:rFonts w:ascii="Calibri" w:eastAsia="Arial" w:hAnsi="Calibri" w:cs="Calibri"/>
          <w:spacing w:val="-2"/>
          <w:sz w:val="20"/>
        </w:rPr>
        <w:t>s</w:t>
      </w:r>
      <w:r w:rsidRPr="00342891">
        <w:rPr>
          <w:rFonts w:ascii="Calibri" w:eastAsia="Arial" w:hAnsi="Calibri" w:cs="Calibri"/>
          <w:spacing w:val="-3"/>
          <w:sz w:val="20"/>
        </w:rPr>
        <w:t>o</w:t>
      </w:r>
      <w:r w:rsidRPr="00342891">
        <w:rPr>
          <w:rFonts w:ascii="Calibri" w:eastAsia="Arial" w:hAnsi="Calibri" w:cs="Calibri"/>
          <w:spacing w:val="1"/>
          <w:sz w:val="20"/>
        </w:rPr>
        <w:t>ft</w:t>
      </w:r>
      <w:r w:rsidRPr="00342891">
        <w:rPr>
          <w:rFonts w:ascii="Calibri" w:eastAsia="Arial" w:hAnsi="Calibri" w:cs="Calibri"/>
          <w:spacing w:val="-3"/>
          <w:sz w:val="20"/>
        </w:rPr>
        <w:t>w</w:t>
      </w:r>
      <w:r w:rsidRPr="00342891">
        <w:rPr>
          <w:rFonts w:ascii="Calibri" w:eastAsia="Arial" w:hAnsi="Calibri" w:cs="Calibri"/>
          <w:sz w:val="20"/>
        </w:rPr>
        <w:t>a</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4"/>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pacing w:val="2"/>
          <w:sz w:val="20"/>
        </w:rPr>
        <w:t>g</w:t>
      </w:r>
      <w:r w:rsidRPr="00342891">
        <w:rPr>
          <w:rFonts w:ascii="Calibri" w:eastAsia="Arial" w:hAnsi="Calibri" w:cs="Calibri"/>
          <w:spacing w:val="1"/>
          <w:sz w:val="20"/>
        </w:rPr>
        <w:t>r</w:t>
      </w:r>
      <w:r w:rsidRPr="00342891">
        <w:rPr>
          <w:rFonts w:ascii="Calibri" w:eastAsia="Arial" w:hAnsi="Calibri" w:cs="Calibri"/>
          <w:spacing w:val="-3"/>
          <w:sz w:val="20"/>
        </w:rPr>
        <w:t>a</w:t>
      </w:r>
      <w:r w:rsidRPr="00342891">
        <w:rPr>
          <w:rFonts w:ascii="Calibri" w:eastAsia="Arial" w:hAnsi="Calibri" w:cs="Calibri"/>
          <w:spacing w:val="1"/>
          <w:sz w:val="20"/>
        </w:rPr>
        <w:t>m</w:t>
      </w:r>
      <w:r w:rsidRPr="00342891">
        <w:rPr>
          <w:rFonts w:ascii="Calibri" w:eastAsia="Arial" w:hAnsi="Calibri" w:cs="Calibri"/>
          <w:sz w:val="20"/>
        </w:rPr>
        <w:t>s</w:t>
      </w:r>
      <w:r w:rsidRPr="00342891">
        <w:rPr>
          <w:rFonts w:ascii="Calibri" w:eastAsia="Arial" w:hAnsi="Calibri" w:cs="Calibri"/>
          <w:spacing w:val="1"/>
          <w:sz w:val="20"/>
        </w:rPr>
        <w:t xml:space="preserve"> </w:t>
      </w:r>
      <w:r w:rsidRPr="00342891">
        <w:rPr>
          <w:rFonts w:ascii="Calibri" w:eastAsia="Arial" w:hAnsi="Calibri" w:cs="Calibri"/>
          <w:sz w:val="20"/>
        </w:rPr>
        <w:t>u</w:t>
      </w:r>
      <w:r w:rsidRPr="00342891">
        <w:rPr>
          <w:rFonts w:ascii="Calibri" w:eastAsia="Arial" w:hAnsi="Calibri" w:cs="Calibri"/>
          <w:spacing w:val="1"/>
          <w:sz w:val="20"/>
        </w:rPr>
        <w:t>t</w:t>
      </w:r>
      <w:r w:rsidRPr="00342891">
        <w:rPr>
          <w:rFonts w:ascii="Calibri" w:eastAsia="Arial" w:hAnsi="Calibri" w:cs="Calibri"/>
          <w:spacing w:val="-1"/>
          <w:sz w:val="20"/>
        </w:rPr>
        <w:t>ili</w:t>
      </w:r>
      <w:r w:rsidRPr="00342891">
        <w:rPr>
          <w:rFonts w:ascii="Calibri" w:eastAsia="Arial" w:hAnsi="Calibri" w:cs="Calibri"/>
          <w:spacing w:val="-2"/>
          <w:sz w:val="20"/>
        </w:rPr>
        <w:t>z</w:t>
      </w:r>
      <w:r w:rsidRPr="00342891">
        <w:rPr>
          <w:rFonts w:ascii="Calibri" w:eastAsia="Arial" w:hAnsi="Calibri" w:cs="Calibri"/>
          <w:sz w:val="20"/>
        </w:rPr>
        <w:t>ed</w:t>
      </w:r>
      <w:r w:rsidRPr="00342891">
        <w:rPr>
          <w:rFonts w:ascii="Calibri" w:eastAsia="Arial" w:hAnsi="Calibri" w:cs="Calibri"/>
          <w:spacing w:val="5"/>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1"/>
          <w:sz w:val="20"/>
        </w:rPr>
        <w:t>m</w:t>
      </w:r>
      <w:r w:rsidRPr="00342891">
        <w:rPr>
          <w:rFonts w:ascii="Calibri" w:eastAsia="Arial" w:hAnsi="Calibri" w:cs="Calibri"/>
          <w:sz w:val="20"/>
        </w:rPr>
        <w:t>a</w:t>
      </w:r>
      <w:r w:rsidRPr="00342891">
        <w:rPr>
          <w:rFonts w:ascii="Calibri" w:eastAsia="Arial" w:hAnsi="Calibri" w:cs="Calibri"/>
          <w:spacing w:val="1"/>
          <w:sz w:val="20"/>
        </w:rPr>
        <w:t>r</w:t>
      </w:r>
      <w:r w:rsidRPr="00342891">
        <w:rPr>
          <w:rFonts w:ascii="Calibri" w:eastAsia="Arial" w:hAnsi="Calibri" w:cs="Calibri"/>
          <w:sz w:val="20"/>
        </w:rPr>
        <w:t>y and</w:t>
      </w:r>
      <w:r w:rsidRPr="00342891">
        <w:rPr>
          <w:rFonts w:ascii="Calibri" w:eastAsia="Arial" w:hAnsi="Calibri" w:cs="Calibri"/>
          <w:spacing w:val="41"/>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na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41"/>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 xml:space="preserve">C </w:t>
      </w:r>
      <w:r w:rsidRPr="00342891">
        <w:rPr>
          <w:rFonts w:ascii="Calibri" w:eastAsia="Arial" w:hAnsi="Calibri" w:cs="Calibri"/>
          <w:spacing w:val="-1"/>
          <w:sz w:val="20"/>
        </w:rPr>
        <w:t>l</w:t>
      </w:r>
      <w:r w:rsidRPr="00342891">
        <w:rPr>
          <w:rFonts w:ascii="Calibri" w:eastAsia="Arial" w:hAnsi="Calibri" w:cs="Calibri"/>
          <w:sz w:val="20"/>
        </w:rPr>
        <w:t>oca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p>
    <w:p w14:paraId="1C3F531A"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Participate</w:t>
      </w:r>
      <w:r w:rsidRPr="00342891">
        <w:rPr>
          <w:rFonts w:ascii="Calibri" w:eastAsia="Arial" w:hAnsi="Calibri" w:cs="Calibri"/>
          <w:spacing w:val="2"/>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 xml:space="preserve">SEOC-relevant </w:t>
      </w:r>
      <w:r w:rsidRPr="00342891">
        <w:rPr>
          <w:rFonts w:ascii="Calibri" w:eastAsia="Arial" w:hAnsi="Calibri" w:cs="Calibri"/>
          <w:spacing w:val="2"/>
          <w:sz w:val="20"/>
        </w:rPr>
        <w:t>e</w:t>
      </w:r>
      <w:r w:rsidRPr="00342891">
        <w:rPr>
          <w:rFonts w:ascii="Calibri" w:eastAsia="Arial" w:hAnsi="Calibri" w:cs="Calibri"/>
          <w:spacing w:val="-2"/>
          <w:sz w:val="20"/>
        </w:rPr>
        <w:t>x</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c</w:t>
      </w:r>
      <w:r w:rsidRPr="00342891">
        <w:rPr>
          <w:rFonts w:ascii="Calibri" w:eastAsia="Arial" w:hAnsi="Calibri" w:cs="Calibri"/>
          <w:spacing w:val="-1"/>
          <w:sz w:val="20"/>
        </w:rPr>
        <w:t>i</w:t>
      </w:r>
      <w:r w:rsidRPr="00342891">
        <w:rPr>
          <w:rFonts w:ascii="Calibri" w:eastAsia="Arial" w:hAnsi="Calibri" w:cs="Calibri"/>
          <w:sz w:val="20"/>
        </w:rPr>
        <w:t>se</w:t>
      </w:r>
      <w:r w:rsidRPr="00342891">
        <w:rPr>
          <w:rFonts w:ascii="Calibri" w:eastAsia="Arial" w:hAnsi="Calibri" w:cs="Calibri"/>
          <w:spacing w:val="1"/>
          <w:sz w:val="20"/>
        </w:rPr>
        <w:t xml:space="preserve"> </w:t>
      </w:r>
      <w:r w:rsidRPr="00342891">
        <w:rPr>
          <w:rFonts w:ascii="Calibri" w:eastAsia="Arial" w:hAnsi="Calibri" w:cs="Calibri"/>
          <w:sz w:val="20"/>
        </w:rPr>
        <w:t>d</w:t>
      </w:r>
      <w:r w:rsidRPr="00342891">
        <w:rPr>
          <w:rFonts w:ascii="Calibri" w:eastAsia="Arial" w:hAnsi="Calibri" w:cs="Calibri"/>
          <w:spacing w:val="2"/>
          <w:sz w:val="20"/>
        </w:rPr>
        <w:t>e</w:t>
      </w:r>
      <w:r w:rsidRPr="00342891">
        <w:rPr>
          <w:rFonts w:ascii="Calibri" w:eastAsia="Arial" w:hAnsi="Calibri" w:cs="Calibri"/>
          <w:sz w:val="20"/>
        </w:rPr>
        <w:t>s</w:t>
      </w:r>
      <w:r w:rsidRPr="00342891">
        <w:rPr>
          <w:rFonts w:ascii="Calibri" w:eastAsia="Arial" w:hAnsi="Calibri" w:cs="Calibri"/>
          <w:spacing w:val="-1"/>
          <w:sz w:val="20"/>
        </w:rPr>
        <w:t>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z w:val="20"/>
        </w:rPr>
        <w:t>co</w:t>
      </w:r>
      <w:r w:rsidRPr="00342891">
        <w:rPr>
          <w:rFonts w:ascii="Calibri" w:eastAsia="Arial" w:hAnsi="Calibri" w:cs="Calibri"/>
          <w:spacing w:val="-3"/>
          <w:sz w:val="20"/>
        </w:rPr>
        <w:t>n</w:t>
      </w:r>
      <w:r w:rsidRPr="00342891">
        <w:rPr>
          <w:rFonts w:ascii="Calibri" w:eastAsia="Arial" w:hAnsi="Calibri" w:cs="Calibri"/>
          <w:spacing w:val="1"/>
          <w:sz w:val="20"/>
        </w:rPr>
        <w:t>tr</w:t>
      </w:r>
      <w:r w:rsidRPr="00342891">
        <w:rPr>
          <w:rFonts w:ascii="Calibri" w:eastAsia="Arial" w:hAnsi="Calibri" w:cs="Calibri"/>
          <w:sz w:val="20"/>
        </w:rPr>
        <w:t>o</w:t>
      </w:r>
      <w:r w:rsidRPr="00342891">
        <w:rPr>
          <w:rFonts w:ascii="Calibri" w:eastAsia="Arial" w:hAnsi="Calibri" w:cs="Calibri"/>
          <w:spacing w:val="-3"/>
          <w:sz w:val="20"/>
        </w:rPr>
        <w:t>l</w:t>
      </w:r>
      <w:r w:rsidRPr="00342891">
        <w:rPr>
          <w:rFonts w:ascii="Calibri" w:eastAsia="Arial" w:hAnsi="Calibri" w:cs="Calibri"/>
          <w:sz w:val="20"/>
        </w:rPr>
        <w:t>,</w:t>
      </w:r>
      <w:r w:rsidRPr="00342891">
        <w:rPr>
          <w:rFonts w:ascii="Calibri" w:eastAsia="Arial" w:hAnsi="Calibri" w:cs="Calibri"/>
          <w:spacing w:val="2"/>
          <w:sz w:val="20"/>
        </w:rPr>
        <w:t xml:space="preserve"> </w:t>
      </w:r>
      <w:r w:rsidRPr="00342891">
        <w:rPr>
          <w:rFonts w:ascii="Calibri" w:eastAsia="Arial" w:hAnsi="Calibri" w:cs="Calibri"/>
          <w:sz w:val="20"/>
        </w:rPr>
        <w:t>and</w:t>
      </w:r>
      <w:r w:rsidRPr="00342891">
        <w:rPr>
          <w:rFonts w:ascii="Calibri" w:eastAsia="Arial" w:hAnsi="Calibri" w:cs="Calibri"/>
          <w:spacing w:val="1"/>
          <w:sz w:val="20"/>
        </w:rPr>
        <w:t>/</w:t>
      </w:r>
      <w:r w:rsidRPr="00342891">
        <w:rPr>
          <w:rFonts w:ascii="Calibri" w:eastAsia="Arial" w:hAnsi="Calibri" w:cs="Calibri"/>
          <w:spacing w:val="-3"/>
          <w:sz w:val="20"/>
        </w:rPr>
        <w:t>o</w:t>
      </w:r>
      <w:r w:rsidRPr="00342891">
        <w:rPr>
          <w:rFonts w:ascii="Calibri" w:eastAsia="Arial" w:hAnsi="Calibri" w:cs="Calibri"/>
          <w:sz w:val="20"/>
        </w:rPr>
        <w:t>r</w:t>
      </w:r>
      <w:r w:rsidRPr="00342891">
        <w:rPr>
          <w:rFonts w:ascii="Calibri" w:eastAsia="Arial" w:hAnsi="Calibri" w:cs="Calibri"/>
          <w:spacing w:val="2"/>
          <w:sz w:val="20"/>
        </w:rPr>
        <w:t xml:space="preserve"> </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ua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
          <w:sz w:val="20"/>
        </w:rPr>
        <w:t xml:space="preserve"> </w:t>
      </w:r>
      <w:r w:rsidRPr="00342891">
        <w:rPr>
          <w:rFonts w:ascii="Calibri" w:eastAsia="Arial" w:hAnsi="Calibri" w:cs="Calibri"/>
          <w:sz w:val="20"/>
        </w:rPr>
        <w:t>ac</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es</w:t>
      </w:r>
      <w:r w:rsidRPr="00342891">
        <w:rPr>
          <w:rFonts w:ascii="Calibri" w:eastAsia="Arial" w:hAnsi="Calibri" w:cs="Calibri"/>
          <w:spacing w:val="1"/>
          <w:sz w:val="20"/>
        </w:rPr>
        <w:t xml:space="preserve"> </w:t>
      </w:r>
      <w:r w:rsidRPr="00342891">
        <w:rPr>
          <w:rFonts w:ascii="Calibri" w:eastAsia="Arial" w:hAnsi="Calibri" w:cs="Calibri"/>
          <w:spacing w:val="3"/>
          <w:sz w:val="20"/>
        </w:rPr>
        <w:t>f</w:t>
      </w:r>
      <w:r w:rsidRPr="00342891">
        <w:rPr>
          <w:rFonts w:ascii="Calibri" w:eastAsia="Arial" w:hAnsi="Calibri" w:cs="Calibri"/>
          <w:sz w:val="20"/>
        </w:rPr>
        <w:t xml:space="preserve">or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z w:val="20"/>
        </w:rPr>
        <w:t>u</w:t>
      </w:r>
      <w:r w:rsidRPr="00342891">
        <w:rPr>
          <w:rFonts w:ascii="Calibri" w:eastAsia="Arial" w:hAnsi="Calibri" w:cs="Calibri"/>
          <w:spacing w:val="1"/>
          <w:sz w:val="20"/>
        </w:rPr>
        <w:t>r</w:t>
      </w:r>
      <w:r w:rsidRPr="00342891">
        <w:rPr>
          <w:rFonts w:ascii="Calibri" w:eastAsia="Arial" w:hAnsi="Calibri" w:cs="Calibri"/>
          <w:sz w:val="20"/>
        </w:rPr>
        <w:t>pose</w:t>
      </w:r>
      <w:r w:rsidRPr="00342891">
        <w:rPr>
          <w:rFonts w:ascii="Calibri" w:eastAsia="Arial" w:hAnsi="Calibri" w:cs="Calibri"/>
          <w:spacing w:val="1"/>
          <w:sz w:val="20"/>
        </w:rPr>
        <w:t xml:space="preserve"> </w:t>
      </w:r>
      <w:r w:rsidRPr="00342891">
        <w:rPr>
          <w:rFonts w:ascii="Calibri" w:eastAsia="Arial" w:hAnsi="Calibri" w:cs="Calibri"/>
          <w:spacing w:val="-3"/>
          <w:sz w:val="20"/>
        </w:rPr>
        <w:t>o</w:t>
      </w:r>
      <w:r w:rsidRPr="00342891">
        <w:rPr>
          <w:rFonts w:ascii="Calibri" w:eastAsia="Arial" w:hAnsi="Calibri" w:cs="Calibri"/>
          <w:sz w:val="20"/>
        </w:rPr>
        <w:t>f</w:t>
      </w:r>
      <w:r w:rsidRPr="00342891">
        <w:rPr>
          <w:rFonts w:ascii="Calibri" w:eastAsia="Arial" w:hAnsi="Calibri" w:cs="Calibri"/>
          <w:spacing w:val="5"/>
          <w:sz w:val="20"/>
        </w:rPr>
        <w:t xml:space="preserve"> </w:t>
      </w:r>
      <w:r w:rsidRPr="00342891">
        <w:rPr>
          <w:rFonts w:ascii="Calibri" w:eastAsia="Arial" w:hAnsi="Calibri" w:cs="Calibri"/>
          <w:sz w:val="20"/>
        </w:rPr>
        <w:t>e</w:t>
      </w:r>
      <w:r w:rsidRPr="00342891">
        <w:rPr>
          <w:rFonts w:ascii="Calibri" w:eastAsia="Arial" w:hAnsi="Calibri" w:cs="Calibri"/>
          <w:spacing w:val="-2"/>
          <w:sz w:val="20"/>
        </w:rPr>
        <w:t>x</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c</w:t>
      </w:r>
      <w:r w:rsidRPr="00342891">
        <w:rPr>
          <w:rFonts w:ascii="Calibri" w:eastAsia="Arial" w:hAnsi="Calibri" w:cs="Calibri"/>
          <w:spacing w:val="-1"/>
          <w:sz w:val="20"/>
        </w:rPr>
        <w:t>i</w:t>
      </w:r>
      <w:r w:rsidRPr="00342891">
        <w:rPr>
          <w:rFonts w:ascii="Calibri" w:eastAsia="Arial" w:hAnsi="Calibri" w:cs="Calibri"/>
          <w:sz w:val="20"/>
        </w:rPr>
        <w:t>s</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z w:val="20"/>
        </w:rPr>
        <w:t xml:space="preserve">g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1"/>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z w:val="20"/>
        </w:rPr>
        <w:t>cedu</w:t>
      </w:r>
      <w:r w:rsidRPr="00342891">
        <w:rPr>
          <w:rFonts w:ascii="Calibri" w:eastAsia="Arial" w:hAnsi="Calibri" w:cs="Calibri"/>
          <w:spacing w:val="1"/>
          <w:sz w:val="20"/>
        </w:rPr>
        <w:t>r</w:t>
      </w:r>
      <w:r w:rsidRPr="00342891">
        <w:rPr>
          <w:rFonts w:ascii="Calibri" w:eastAsia="Arial" w:hAnsi="Calibri" w:cs="Calibri"/>
          <w:sz w:val="20"/>
        </w:rPr>
        <w:t>es;</w:t>
      </w:r>
    </w:p>
    <w:p w14:paraId="4463C1A5"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Contribute input to the NJOEM’s corrective actions processes, including developing after-action plans, implementation plans, training and exercise plans, and maintaining tracking methodologies to ensure deficiencies are addressed and documented; and</w:t>
      </w:r>
    </w:p>
    <w:p w14:paraId="4208AF6F"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Contribute to development or re-development of SEOC procedures, based on input from training and exercise activities and the corrective actions process; and</w:t>
      </w:r>
    </w:p>
    <w:p w14:paraId="623EFCA7"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Other related tasks as needed</w:t>
      </w:r>
      <w:r w:rsidRPr="00342891">
        <w:rPr>
          <w:rFonts w:ascii="Calibri" w:eastAsia="Arial" w:hAnsi="Calibri" w:cs="Calibri"/>
          <w:sz w:val="20"/>
        </w:rPr>
        <w:t>.</w:t>
      </w:r>
    </w:p>
    <w:p w14:paraId="256F8FE0" w14:textId="77777777" w:rsidR="00342891" w:rsidRPr="006D468C" w:rsidRDefault="00342891" w:rsidP="00342891">
      <w:pPr>
        <w:tabs>
          <w:tab w:val="left" w:pos="720"/>
        </w:tabs>
        <w:spacing w:after="0" w:line="240" w:lineRule="auto"/>
        <w:jc w:val="both"/>
        <w:rPr>
          <w:rFonts w:ascii="Calibri" w:eastAsia="Times New Roman" w:hAnsi="Calibri" w:cs="Times New Roman"/>
          <w:sz w:val="18"/>
          <w:szCs w:val="20"/>
        </w:rPr>
      </w:pPr>
    </w:p>
    <w:p w14:paraId="43EF4BDB" w14:textId="77777777" w:rsidR="00342891" w:rsidRPr="006D468C" w:rsidRDefault="00342891" w:rsidP="00C4002A">
      <w:pPr>
        <w:pStyle w:val="Heading4"/>
        <w:rPr>
          <w:sz w:val="20"/>
        </w:rPr>
      </w:pPr>
      <w:r w:rsidRPr="006D468C">
        <w:rPr>
          <w:sz w:val="20"/>
        </w:rPr>
        <w:t>SEOC ACTIVATION</w:t>
      </w:r>
    </w:p>
    <w:p w14:paraId="4E3DF556"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be pa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SEO</w:t>
      </w:r>
      <w:r w:rsidRPr="00342891">
        <w:rPr>
          <w:rFonts w:ascii="Calibri" w:eastAsia="Arial" w:hAnsi="Calibri" w:cs="Times New Roman"/>
          <w:sz w:val="20"/>
          <w:szCs w:val="20"/>
        </w:rPr>
        <w:t>C</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ff</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esence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26"/>
          <w:sz w:val="20"/>
          <w:szCs w:val="20"/>
        </w:rPr>
        <w:t xml:space="preserve"> </w:t>
      </w:r>
      <w:r w:rsidRPr="00342891">
        <w:rPr>
          <w:rFonts w:ascii="Calibri" w:eastAsia="Times New Roman" w:hAnsi="Calibri" w:cs="Times New Roman"/>
          <w:sz w:val="20"/>
          <w:szCs w:val="20"/>
        </w:rPr>
        <w:t xml:space="preserve">Essential employee credentials may be provided, as required.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 xml:space="preserve">C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any sch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Times New Roman" w:hAnsi="Calibri" w:cs="Times New Roman"/>
          <w:sz w:val="20"/>
          <w:szCs w:val="20"/>
        </w:rPr>
        <w:t xml:space="preserv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be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or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p>
    <w:p w14:paraId="39F9C9D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EC148F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7"/>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pensa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by the </w:t>
      </w:r>
      <w:r w:rsidRPr="00342891">
        <w:rPr>
          <w:rFonts w:ascii="Calibri" w:eastAsia="Arial" w:hAnsi="Calibri" w:cs="Times New Roman"/>
          <w:spacing w:val="2"/>
          <w:sz w:val="20"/>
          <w:szCs w:val="20"/>
        </w:rPr>
        <w:t>Emergency Management Training Specialist</w:t>
      </w:r>
      <w:r w:rsidRPr="00342891">
        <w:rPr>
          <w:rFonts w:ascii="Calibri" w:eastAsia="Arial" w:hAnsi="Calibri" w:cs="Times New Roman"/>
          <w:sz w:val="20"/>
          <w:szCs w:val="20"/>
        </w:rPr>
        <w:t xml:space="preserve">. </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gh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no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eased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any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60"/>
          <w:sz w:val="20"/>
          <w:szCs w:val="20"/>
        </w:rPr>
        <w:t xml:space="preserve"> </w:t>
      </w:r>
    </w:p>
    <w:p w14:paraId="181A3D33" w14:textId="77777777" w:rsidR="00342891" w:rsidRDefault="00342891" w:rsidP="00342891">
      <w:pPr>
        <w:tabs>
          <w:tab w:val="left" w:pos="720"/>
        </w:tabs>
        <w:spacing w:after="0" w:line="240" w:lineRule="auto"/>
        <w:jc w:val="both"/>
        <w:rPr>
          <w:rFonts w:ascii="Calibri" w:eastAsia="Times New Roman" w:hAnsi="Calibri" w:cs="Times New Roman"/>
          <w:sz w:val="20"/>
          <w:szCs w:val="20"/>
        </w:rPr>
      </w:pPr>
    </w:p>
    <w:p w14:paraId="41AA89D8" w14:textId="77777777" w:rsidR="00D80804" w:rsidRDefault="00D80804" w:rsidP="00342891">
      <w:pPr>
        <w:tabs>
          <w:tab w:val="left" w:pos="720"/>
        </w:tabs>
        <w:spacing w:after="0" w:line="240" w:lineRule="auto"/>
        <w:jc w:val="both"/>
        <w:rPr>
          <w:rFonts w:ascii="Calibri" w:eastAsia="Times New Roman" w:hAnsi="Calibri" w:cs="Times New Roman"/>
          <w:sz w:val="20"/>
          <w:szCs w:val="20"/>
        </w:rPr>
      </w:pPr>
    </w:p>
    <w:p w14:paraId="467705C6" w14:textId="77777777" w:rsidR="00D80804" w:rsidRDefault="00D80804" w:rsidP="00342891">
      <w:pPr>
        <w:tabs>
          <w:tab w:val="left" w:pos="720"/>
        </w:tabs>
        <w:spacing w:after="0" w:line="240" w:lineRule="auto"/>
        <w:jc w:val="both"/>
        <w:rPr>
          <w:rFonts w:ascii="Calibri" w:eastAsia="Times New Roman" w:hAnsi="Calibri" w:cs="Times New Roman"/>
          <w:sz w:val="20"/>
          <w:szCs w:val="20"/>
        </w:rPr>
      </w:pPr>
    </w:p>
    <w:p w14:paraId="5F2562C1" w14:textId="77777777" w:rsidR="00D80804" w:rsidRPr="00342891" w:rsidRDefault="00D80804" w:rsidP="00342891">
      <w:pPr>
        <w:tabs>
          <w:tab w:val="left" w:pos="720"/>
        </w:tabs>
        <w:spacing w:after="0" w:line="240" w:lineRule="auto"/>
        <w:jc w:val="both"/>
        <w:rPr>
          <w:rFonts w:ascii="Calibri" w:eastAsia="Times New Roman" w:hAnsi="Calibri" w:cs="Times New Roman"/>
          <w:sz w:val="20"/>
          <w:szCs w:val="20"/>
        </w:rPr>
      </w:pPr>
    </w:p>
    <w:p w14:paraId="384A808C" w14:textId="77777777" w:rsidR="00342891" w:rsidRPr="006D468C" w:rsidRDefault="00342891" w:rsidP="00C4002A">
      <w:pPr>
        <w:pStyle w:val="Heading4"/>
        <w:rPr>
          <w:sz w:val="20"/>
        </w:rPr>
      </w:pPr>
      <w:r w:rsidRPr="006D468C">
        <w:rPr>
          <w:sz w:val="20"/>
        </w:rPr>
        <w:t>TRAINING AND EXERCISE PREPARATION</w:t>
      </w:r>
    </w:p>
    <w:p w14:paraId="1D324D0F"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z w:val="20"/>
          <w:szCs w:val="20"/>
        </w:rPr>
        <w:t>mu</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ure</w:t>
      </w:r>
      <w:r w:rsidRPr="00342891">
        <w:rPr>
          <w:rFonts w:ascii="Calibri" w:eastAsia="Arial" w:hAnsi="Calibri" w:cs="Times New Roman"/>
          <w:spacing w:val="-2"/>
          <w:sz w:val="20"/>
          <w:szCs w:val="20"/>
        </w:rPr>
        <w:t xml:space="preserve"> that </w:t>
      </w:r>
      <w:r w:rsidRPr="00342891">
        <w:rPr>
          <w:rFonts w:ascii="Calibri" w:eastAsia="Arial" w:hAnsi="Calibri" w:cs="Times New Roman"/>
          <w:sz w:val="20"/>
          <w:szCs w:val="20"/>
        </w:rPr>
        <w:t>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fo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ng</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 comp</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ted </w:t>
      </w:r>
      <w:r w:rsidRPr="00342891">
        <w:rPr>
          <w:rFonts w:ascii="Calibri" w:eastAsia="Arial" w:hAnsi="Calibri" w:cs="Times New Roman"/>
          <w:spacing w:val="-3"/>
          <w:sz w:val="20"/>
          <w:szCs w:val="20"/>
        </w:rPr>
        <w:t>p</w:t>
      </w:r>
      <w:r w:rsidRPr="00342891">
        <w:rPr>
          <w:rFonts w:ascii="Calibri" w:eastAsia="Arial" w:hAnsi="Calibri" w:cs="Times New Roman"/>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or to de</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ery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tra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ass</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 and/or exercises, as applicable:</w:t>
      </w:r>
    </w:p>
    <w:p w14:paraId="2DC2F5E4"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2B600392"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E</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ab</w:t>
      </w:r>
      <w:r w:rsidRPr="00342891">
        <w:rPr>
          <w:rFonts w:ascii="Calibri" w:eastAsia="Arial" w:hAnsi="Calibri" w:cs="Calibri"/>
          <w:spacing w:val="-1"/>
          <w:sz w:val="20"/>
          <w:szCs w:val="20"/>
        </w:rPr>
        <w:t>li</w:t>
      </w:r>
      <w:r w:rsidRPr="00342891">
        <w:rPr>
          <w:rFonts w:ascii="Calibri" w:eastAsia="Arial" w:hAnsi="Calibri" w:cs="Calibri"/>
          <w:sz w:val="20"/>
          <w:szCs w:val="20"/>
        </w:rPr>
        <w:t>sh</w:t>
      </w:r>
      <w:r w:rsidRPr="00342891">
        <w:rPr>
          <w:rFonts w:ascii="Calibri" w:eastAsia="Arial" w:hAnsi="Calibri" w:cs="Calibri"/>
          <w:spacing w:val="1"/>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pacing w:val="1"/>
          <w:sz w:val="20"/>
          <w:szCs w:val="20"/>
        </w:rPr>
        <w:t>r</w:t>
      </w:r>
      <w:r w:rsidRPr="00342891">
        <w:rPr>
          <w:rFonts w:ascii="Calibri" w:eastAsia="Arial" w:hAnsi="Calibri" w:cs="Calibri"/>
          <w:sz w:val="20"/>
          <w:szCs w:val="20"/>
        </w:rPr>
        <w:t>a</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i</w:t>
      </w:r>
      <w:r w:rsidRPr="00342891">
        <w:rPr>
          <w:rFonts w:ascii="Calibri" w:eastAsia="Arial" w:hAnsi="Calibri" w:cs="Calibri"/>
          <w:sz w:val="20"/>
          <w:szCs w:val="20"/>
        </w:rPr>
        <w:t>ng/exercise</w:t>
      </w:r>
      <w:r w:rsidRPr="00342891">
        <w:rPr>
          <w:rFonts w:ascii="Calibri" w:eastAsia="Arial" w:hAnsi="Calibri" w:cs="Calibri"/>
          <w:spacing w:val="3"/>
          <w:sz w:val="20"/>
          <w:szCs w:val="20"/>
        </w:rPr>
        <w:t xml:space="preserve"> </w:t>
      </w:r>
      <w:r w:rsidRPr="00342891">
        <w:rPr>
          <w:rFonts w:ascii="Calibri" w:eastAsia="Arial" w:hAnsi="Calibri" w:cs="Calibri"/>
          <w:sz w:val="20"/>
          <w:szCs w:val="20"/>
        </w:rPr>
        <w:t>d</w:t>
      </w:r>
      <w:r w:rsidRPr="00342891">
        <w:rPr>
          <w:rFonts w:ascii="Calibri" w:eastAsia="Arial" w:hAnsi="Calibri" w:cs="Calibri"/>
          <w:spacing w:val="-3"/>
          <w:sz w:val="20"/>
          <w:szCs w:val="20"/>
        </w:rPr>
        <w:t>a</w:t>
      </w:r>
      <w:r w:rsidRPr="00342891">
        <w:rPr>
          <w:rFonts w:ascii="Calibri" w:eastAsia="Arial" w:hAnsi="Calibri" w:cs="Calibri"/>
          <w:spacing w:val="1"/>
          <w:sz w:val="20"/>
          <w:szCs w:val="20"/>
        </w:rPr>
        <w:t>t</w:t>
      </w:r>
      <w:r w:rsidRPr="00342891">
        <w:rPr>
          <w:rFonts w:ascii="Calibri" w:eastAsia="Arial" w:hAnsi="Calibri" w:cs="Calibri"/>
          <w:spacing w:val="-2"/>
          <w:sz w:val="20"/>
          <w:szCs w:val="20"/>
        </w:rPr>
        <w:t>e</w:t>
      </w:r>
      <w:r w:rsidRPr="00342891">
        <w:rPr>
          <w:rFonts w:ascii="Calibri" w:eastAsia="Arial" w:hAnsi="Calibri" w:cs="Calibri"/>
          <w:sz w:val="20"/>
          <w:szCs w:val="20"/>
        </w:rPr>
        <w:t>;</w:t>
      </w:r>
    </w:p>
    <w:p w14:paraId="1D75C66B"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E</w:t>
      </w:r>
      <w:r w:rsidRPr="00342891">
        <w:rPr>
          <w:rFonts w:ascii="Calibri" w:eastAsia="Arial" w:hAnsi="Calibri" w:cs="Calibri"/>
          <w:sz w:val="20"/>
          <w:szCs w:val="20"/>
        </w:rPr>
        <w:t>n</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1"/>
          <w:sz w:val="20"/>
          <w:szCs w:val="20"/>
        </w:rPr>
        <w:t>l</w:t>
      </w:r>
      <w:r w:rsidRPr="00342891">
        <w:rPr>
          <w:rFonts w:ascii="Calibri" w:eastAsia="Arial" w:hAnsi="Calibri" w:cs="Calibri"/>
          <w:sz w:val="20"/>
          <w:szCs w:val="20"/>
        </w:rPr>
        <w:t>l s</w:t>
      </w:r>
      <w:r w:rsidRPr="00342891">
        <w:rPr>
          <w:rFonts w:ascii="Calibri" w:eastAsia="Arial" w:hAnsi="Calibri" w:cs="Calibri"/>
          <w:spacing w:val="1"/>
          <w:sz w:val="20"/>
          <w:szCs w:val="20"/>
        </w:rPr>
        <w:t>t</w:t>
      </w:r>
      <w:r w:rsidRPr="00342891">
        <w:rPr>
          <w:rFonts w:ascii="Calibri" w:eastAsia="Arial" w:hAnsi="Calibri" w:cs="Calibri"/>
          <w:sz w:val="20"/>
          <w:szCs w:val="20"/>
        </w:rPr>
        <w:t>uden</w:t>
      </w:r>
      <w:r w:rsidRPr="00342891">
        <w:rPr>
          <w:rFonts w:ascii="Calibri" w:eastAsia="Arial" w:hAnsi="Calibri" w:cs="Calibri"/>
          <w:spacing w:val="-1"/>
          <w:sz w:val="20"/>
          <w:szCs w:val="20"/>
        </w:rPr>
        <w:t>t</w:t>
      </w:r>
      <w:r w:rsidRPr="00342891">
        <w:rPr>
          <w:rFonts w:ascii="Calibri" w:eastAsia="Arial" w:hAnsi="Calibri" w:cs="Calibri"/>
          <w:sz w:val="20"/>
          <w:szCs w:val="20"/>
        </w:rPr>
        <w:t>s/participants/controllers/evaluators;</w:t>
      </w:r>
    </w:p>
    <w:p w14:paraId="4A49AA32"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2"/>
          <w:sz w:val="20"/>
          <w:szCs w:val="20"/>
        </w:rPr>
        <w:t>q</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each</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ude</w:t>
      </w:r>
      <w:r w:rsidRPr="00342891">
        <w:rPr>
          <w:rFonts w:ascii="Calibri" w:eastAsia="Arial" w:hAnsi="Calibri" w:cs="Calibri"/>
          <w:spacing w:val="-3"/>
          <w:sz w:val="20"/>
          <w:szCs w:val="20"/>
        </w:rPr>
        <w:t>n</w:t>
      </w:r>
      <w:r w:rsidRPr="00342891">
        <w:rPr>
          <w:rFonts w:ascii="Calibri" w:eastAsia="Arial" w:hAnsi="Calibri" w:cs="Calibri"/>
          <w:sz w:val="20"/>
          <w:szCs w:val="20"/>
        </w:rPr>
        <w:t xml:space="preserve">t </w:t>
      </w:r>
      <w:r w:rsidRPr="00342891">
        <w:rPr>
          <w:rFonts w:ascii="Calibri" w:eastAsia="Arial" w:hAnsi="Calibri" w:cs="Calibri"/>
          <w:spacing w:val="1"/>
          <w:sz w:val="20"/>
          <w:szCs w:val="20"/>
        </w:rPr>
        <w:t>t</w:t>
      </w:r>
      <w:r w:rsidRPr="00342891">
        <w:rPr>
          <w:rFonts w:ascii="Calibri" w:eastAsia="Arial" w:hAnsi="Calibri" w:cs="Calibri"/>
          <w:sz w:val="20"/>
          <w:szCs w:val="20"/>
        </w:rPr>
        <w:t>o</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co</w:t>
      </w:r>
      <w:r w:rsidRPr="00342891">
        <w:rPr>
          <w:rFonts w:ascii="Calibri" w:eastAsia="Arial" w:hAnsi="Calibri" w:cs="Calibri"/>
          <w:spacing w:val="1"/>
          <w:sz w:val="20"/>
          <w:szCs w:val="20"/>
        </w:rPr>
        <w:t>m</w:t>
      </w:r>
      <w:r w:rsidRPr="00342891">
        <w:rPr>
          <w:rFonts w:ascii="Calibri" w:eastAsia="Arial" w:hAnsi="Calibri" w:cs="Calibri"/>
          <w:sz w:val="20"/>
          <w:szCs w:val="20"/>
        </w:rPr>
        <w:t>p</w:t>
      </w:r>
      <w:r w:rsidRPr="00342891">
        <w:rPr>
          <w:rFonts w:ascii="Calibri" w:eastAsia="Arial" w:hAnsi="Calibri" w:cs="Calibri"/>
          <w:spacing w:val="-1"/>
          <w:sz w:val="20"/>
          <w:szCs w:val="20"/>
        </w:rPr>
        <w:t>l</w:t>
      </w:r>
      <w:r w:rsidRPr="00342891">
        <w:rPr>
          <w:rFonts w:ascii="Calibri" w:eastAsia="Arial" w:hAnsi="Calibri" w:cs="Calibri"/>
          <w:sz w:val="20"/>
          <w:szCs w:val="20"/>
        </w:rPr>
        <w:t>e</w:t>
      </w:r>
      <w:r w:rsidRPr="00342891">
        <w:rPr>
          <w:rFonts w:ascii="Calibri" w:eastAsia="Arial" w:hAnsi="Calibri" w:cs="Calibri"/>
          <w:spacing w:val="1"/>
          <w:sz w:val="20"/>
          <w:szCs w:val="20"/>
        </w:rPr>
        <w:t>t</w:t>
      </w:r>
      <w:r w:rsidRPr="00342891">
        <w:rPr>
          <w:rFonts w:ascii="Calibri" w:eastAsia="Arial" w:hAnsi="Calibri" w:cs="Calibri"/>
          <w:sz w:val="20"/>
          <w:szCs w:val="20"/>
        </w:rPr>
        <w:t>e</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p</w:t>
      </w:r>
      <w:r w:rsidRPr="00342891">
        <w:rPr>
          <w:rFonts w:ascii="Calibri" w:eastAsia="Arial" w:hAnsi="Calibri" w:cs="Calibri"/>
          <w:spacing w:val="1"/>
          <w:sz w:val="20"/>
          <w:szCs w:val="20"/>
        </w:rPr>
        <w:t>r</w:t>
      </w:r>
      <w:r w:rsidRPr="00342891">
        <w:rPr>
          <w:rFonts w:ascii="Calibri" w:eastAsia="Arial" w:hAnsi="Calibri" w:cs="Calibri"/>
          <w:spacing w:val="-2"/>
          <w:sz w:val="20"/>
          <w:szCs w:val="20"/>
        </w:rPr>
        <w:t>e</w:t>
      </w:r>
      <w:r w:rsidRPr="00342891">
        <w:rPr>
          <w:rFonts w:ascii="Calibri" w:eastAsia="Arial" w:hAnsi="Calibri" w:cs="Calibri"/>
          <w:spacing w:val="1"/>
          <w:sz w:val="20"/>
          <w:szCs w:val="20"/>
        </w:rPr>
        <w:t>-r</w:t>
      </w:r>
      <w:r w:rsidRPr="00342891">
        <w:rPr>
          <w:rFonts w:ascii="Calibri" w:eastAsia="Arial" w:hAnsi="Calibri" w:cs="Calibri"/>
          <w:spacing w:val="-3"/>
          <w:sz w:val="20"/>
          <w:szCs w:val="20"/>
        </w:rPr>
        <w:t>e</w:t>
      </w:r>
      <w:r w:rsidRPr="00342891">
        <w:rPr>
          <w:rFonts w:ascii="Calibri" w:eastAsia="Arial" w:hAnsi="Calibri" w:cs="Calibri"/>
          <w:spacing w:val="2"/>
          <w:sz w:val="20"/>
          <w:szCs w:val="20"/>
        </w:rPr>
        <w:t>q</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z w:val="20"/>
          <w:szCs w:val="20"/>
        </w:rPr>
        <w:t>s</w:t>
      </w:r>
      <w:r w:rsidRPr="00342891">
        <w:rPr>
          <w:rFonts w:ascii="Calibri" w:eastAsia="Arial" w:hAnsi="Calibri" w:cs="Calibri"/>
          <w:spacing w:val="-1"/>
          <w:sz w:val="20"/>
          <w:szCs w:val="20"/>
        </w:rPr>
        <w:t>i</w:t>
      </w:r>
      <w:r w:rsidRPr="00342891">
        <w:rPr>
          <w:rFonts w:ascii="Calibri" w:eastAsia="Arial" w:hAnsi="Calibri" w:cs="Calibri"/>
          <w:spacing w:val="1"/>
          <w:sz w:val="20"/>
          <w:szCs w:val="20"/>
        </w:rPr>
        <w:t>t</w:t>
      </w:r>
      <w:r w:rsidRPr="00342891">
        <w:rPr>
          <w:rFonts w:ascii="Calibri" w:eastAsia="Arial" w:hAnsi="Calibri" w:cs="Calibri"/>
          <w:sz w:val="20"/>
          <w:szCs w:val="20"/>
        </w:rPr>
        <w:t>e</w:t>
      </w:r>
      <w:r w:rsidRPr="00342891">
        <w:rPr>
          <w:rFonts w:ascii="Calibri" w:eastAsia="Arial" w:hAnsi="Calibri" w:cs="Calibri"/>
          <w:spacing w:val="-2"/>
          <w:sz w:val="20"/>
          <w:szCs w:val="20"/>
        </w:rPr>
        <w:t>(</w:t>
      </w:r>
      <w:r w:rsidRPr="00342891">
        <w:rPr>
          <w:rFonts w:ascii="Calibri" w:eastAsia="Arial" w:hAnsi="Calibri" w:cs="Calibri"/>
          <w:sz w:val="20"/>
          <w:szCs w:val="20"/>
        </w:rPr>
        <w:t>s</w:t>
      </w:r>
      <w:r w:rsidRPr="00342891">
        <w:rPr>
          <w:rFonts w:ascii="Calibri" w:eastAsia="Arial" w:hAnsi="Calibri" w:cs="Calibri"/>
          <w:spacing w:val="-1"/>
          <w:sz w:val="20"/>
          <w:szCs w:val="20"/>
        </w:rPr>
        <w:t>) for training courses</w:t>
      </w:r>
      <w:r w:rsidRPr="00342891">
        <w:rPr>
          <w:rFonts w:ascii="Calibri" w:eastAsia="Arial" w:hAnsi="Calibri" w:cs="Calibri"/>
          <w:sz w:val="20"/>
          <w:szCs w:val="20"/>
        </w:rPr>
        <w:t>,</w:t>
      </w:r>
      <w:r w:rsidRPr="00342891">
        <w:rPr>
          <w:rFonts w:ascii="Calibri" w:eastAsia="Arial" w:hAnsi="Calibri" w:cs="Calibri"/>
          <w:spacing w:val="2"/>
          <w:sz w:val="20"/>
          <w:szCs w:val="20"/>
        </w:rPr>
        <w:t xml:space="preserve"> </w:t>
      </w:r>
      <w:r w:rsidRPr="00342891">
        <w:rPr>
          <w:rFonts w:ascii="Calibri" w:eastAsia="Arial" w:hAnsi="Calibri" w:cs="Calibri"/>
          <w:spacing w:val="-3"/>
          <w:sz w:val="20"/>
          <w:szCs w:val="20"/>
        </w:rPr>
        <w:t>i</w:t>
      </w:r>
      <w:r w:rsidRPr="00342891">
        <w:rPr>
          <w:rFonts w:ascii="Calibri" w:eastAsia="Arial" w:hAnsi="Calibri" w:cs="Calibri"/>
          <w:sz w:val="20"/>
          <w:szCs w:val="20"/>
        </w:rPr>
        <w:t>f</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app</w:t>
      </w:r>
      <w:r w:rsidRPr="00342891">
        <w:rPr>
          <w:rFonts w:ascii="Calibri" w:eastAsia="Arial" w:hAnsi="Calibri" w:cs="Calibri"/>
          <w:spacing w:val="-1"/>
          <w:sz w:val="20"/>
          <w:szCs w:val="20"/>
        </w:rPr>
        <w:t>li</w:t>
      </w:r>
      <w:r w:rsidRPr="00342891">
        <w:rPr>
          <w:rFonts w:ascii="Calibri" w:eastAsia="Arial" w:hAnsi="Calibri" w:cs="Calibri"/>
          <w:sz w:val="20"/>
          <w:szCs w:val="20"/>
        </w:rPr>
        <w:t>cab</w:t>
      </w:r>
      <w:r w:rsidRPr="00342891">
        <w:rPr>
          <w:rFonts w:ascii="Calibri" w:eastAsia="Arial" w:hAnsi="Calibri" w:cs="Calibri"/>
          <w:spacing w:val="-1"/>
          <w:sz w:val="20"/>
          <w:szCs w:val="20"/>
        </w:rPr>
        <w:t>l</w:t>
      </w:r>
      <w:r w:rsidRPr="00342891">
        <w:rPr>
          <w:rFonts w:ascii="Calibri" w:eastAsia="Arial" w:hAnsi="Calibri" w:cs="Calibri"/>
          <w:sz w:val="20"/>
          <w:szCs w:val="20"/>
        </w:rPr>
        <w:t>e;</w:t>
      </w:r>
    </w:p>
    <w:p w14:paraId="07132A44"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R</w:t>
      </w:r>
      <w:r w:rsidRPr="00342891">
        <w:rPr>
          <w:rFonts w:ascii="Calibri" w:eastAsia="Arial" w:hAnsi="Calibri" w:cs="Calibri"/>
          <w:sz w:val="20"/>
          <w:szCs w:val="20"/>
        </w:rPr>
        <w:t>ese</w:t>
      </w:r>
      <w:r w:rsidRPr="00342891">
        <w:rPr>
          <w:rFonts w:ascii="Calibri" w:eastAsia="Arial" w:hAnsi="Calibri" w:cs="Calibri"/>
          <w:spacing w:val="1"/>
          <w:sz w:val="20"/>
          <w:szCs w:val="20"/>
        </w:rPr>
        <w:t>r</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and</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r</w:t>
      </w:r>
      <w:r w:rsidRPr="00342891">
        <w:rPr>
          <w:rFonts w:ascii="Calibri" w:eastAsia="Arial" w:hAnsi="Calibri" w:cs="Calibri"/>
          <w:spacing w:val="-3"/>
          <w:sz w:val="20"/>
          <w:szCs w:val="20"/>
        </w:rPr>
        <w:t>i</w:t>
      </w:r>
      <w:r w:rsidRPr="00342891">
        <w:rPr>
          <w:rFonts w:ascii="Calibri" w:eastAsia="Arial" w:hAnsi="Calibri" w:cs="Calibri"/>
          <w:spacing w:val="3"/>
          <w:sz w:val="20"/>
          <w:szCs w:val="20"/>
        </w:rPr>
        <w:t>f</w:t>
      </w:r>
      <w:r w:rsidRPr="00342891">
        <w:rPr>
          <w:rFonts w:ascii="Calibri" w:eastAsia="Arial" w:hAnsi="Calibri" w:cs="Calibri"/>
          <w:sz w:val="20"/>
          <w:szCs w:val="20"/>
        </w:rPr>
        <w:t>y</w:t>
      </w:r>
      <w:r w:rsidRPr="00342891">
        <w:rPr>
          <w:rFonts w:ascii="Calibri" w:eastAsia="Arial" w:hAnsi="Calibri" w:cs="Calibri"/>
          <w:spacing w:val="-1"/>
          <w:sz w:val="20"/>
          <w:szCs w:val="20"/>
        </w:rPr>
        <w:t xml:space="preserve"> </w:t>
      </w:r>
      <w:r w:rsidRPr="00342891">
        <w:rPr>
          <w:rFonts w:ascii="Calibri" w:eastAsia="Arial" w:hAnsi="Calibri" w:cs="Calibri"/>
          <w:spacing w:val="1"/>
          <w:sz w:val="20"/>
          <w:szCs w:val="20"/>
        </w:rPr>
        <w:t>tr</w:t>
      </w:r>
      <w:r w:rsidRPr="00342891">
        <w:rPr>
          <w:rFonts w:ascii="Calibri" w:eastAsia="Arial" w:hAnsi="Calibri" w:cs="Calibri"/>
          <w:sz w:val="20"/>
          <w:szCs w:val="20"/>
        </w:rPr>
        <w:t>a</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3"/>
          <w:sz w:val="20"/>
          <w:szCs w:val="20"/>
        </w:rPr>
        <w:t>i</w:t>
      </w:r>
      <w:r w:rsidRPr="00342891">
        <w:rPr>
          <w:rFonts w:ascii="Calibri" w:eastAsia="Arial" w:hAnsi="Calibri" w:cs="Calibri"/>
          <w:sz w:val="20"/>
          <w:szCs w:val="20"/>
        </w:rPr>
        <w:t>ng/exercise</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v</w:t>
      </w:r>
      <w:r w:rsidRPr="00342891">
        <w:rPr>
          <w:rFonts w:ascii="Calibri" w:eastAsia="Arial" w:hAnsi="Calibri" w:cs="Calibri"/>
          <w:sz w:val="20"/>
          <w:szCs w:val="20"/>
        </w:rPr>
        <w:t>enue(s);</w:t>
      </w:r>
    </w:p>
    <w:p w14:paraId="05492DFA"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S</w:t>
      </w:r>
      <w:r w:rsidRPr="00342891">
        <w:rPr>
          <w:rFonts w:ascii="Calibri" w:eastAsia="Arial" w:hAnsi="Calibri" w:cs="Calibri"/>
          <w:sz w:val="20"/>
          <w:szCs w:val="20"/>
        </w:rPr>
        <w:t>et</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up</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c</w:t>
      </w:r>
      <w:r w:rsidRPr="00342891">
        <w:rPr>
          <w:rFonts w:ascii="Calibri" w:eastAsia="Arial" w:hAnsi="Calibri" w:cs="Calibri"/>
          <w:spacing w:val="-1"/>
          <w:sz w:val="20"/>
          <w:szCs w:val="20"/>
        </w:rPr>
        <w:t>l</w:t>
      </w:r>
      <w:r w:rsidRPr="00342891">
        <w:rPr>
          <w:rFonts w:ascii="Calibri" w:eastAsia="Arial" w:hAnsi="Calibri" w:cs="Calibri"/>
          <w:sz w:val="20"/>
          <w:szCs w:val="20"/>
        </w:rPr>
        <w:t>ass</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3"/>
          <w:sz w:val="20"/>
          <w:szCs w:val="20"/>
        </w:rPr>
        <w:t>o</w:t>
      </w:r>
      <w:r w:rsidRPr="00342891">
        <w:rPr>
          <w:rFonts w:ascii="Calibri" w:eastAsia="Arial" w:hAnsi="Calibri" w:cs="Calibri"/>
          <w:sz w:val="20"/>
          <w:szCs w:val="20"/>
        </w:rPr>
        <w:t>m/exercise venue</w:t>
      </w:r>
      <w:r w:rsidRPr="00342891">
        <w:rPr>
          <w:rFonts w:ascii="Calibri" w:eastAsia="Arial" w:hAnsi="Calibri" w:cs="Calibri"/>
          <w:spacing w:val="2"/>
          <w:sz w:val="20"/>
          <w:szCs w:val="20"/>
        </w:rPr>
        <w:t xml:space="preserve"> </w:t>
      </w:r>
      <w:r w:rsidRPr="00342891">
        <w:rPr>
          <w:rFonts w:ascii="Calibri" w:eastAsia="Arial" w:hAnsi="Calibri" w:cs="Calibri"/>
          <w:spacing w:val="-1"/>
          <w:sz w:val="20"/>
          <w:szCs w:val="20"/>
        </w:rPr>
        <w:t>l</w:t>
      </w:r>
      <w:r w:rsidRPr="00342891">
        <w:rPr>
          <w:rFonts w:ascii="Calibri" w:eastAsia="Arial" w:hAnsi="Calibri" w:cs="Calibri"/>
          <w:sz w:val="20"/>
          <w:szCs w:val="20"/>
        </w:rPr>
        <w:t>a</w:t>
      </w:r>
      <w:r w:rsidRPr="00342891">
        <w:rPr>
          <w:rFonts w:ascii="Calibri" w:eastAsia="Arial" w:hAnsi="Calibri" w:cs="Calibri"/>
          <w:spacing w:val="-2"/>
          <w:sz w:val="20"/>
          <w:szCs w:val="20"/>
        </w:rPr>
        <w:t>y</w:t>
      </w:r>
      <w:r w:rsidRPr="00342891">
        <w:rPr>
          <w:rFonts w:ascii="Calibri" w:eastAsia="Arial" w:hAnsi="Calibri" w:cs="Calibri"/>
          <w:sz w:val="20"/>
          <w:szCs w:val="20"/>
        </w:rPr>
        <w:t xml:space="preserve">out </w:t>
      </w:r>
      <w:r w:rsidRPr="00342891">
        <w:rPr>
          <w:rFonts w:ascii="Calibri" w:eastAsia="Arial" w:hAnsi="Calibri" w:cs="Calibri"/>
          <w:spacing w:val="1"/>
          <w:sz w:val="20"/>
          <w:szCs w:val="20"/>
        </w:rPr>
        <w:t>(</w:t>
      </w:r>
      <w:r w:rsidRPr="00342891">
        <w:rPr>
          <w:rFonts w:ascii="Calibri" w:eastAsia="Arial" w:hAnsi="Calibri" w:cs="Calibri"/>
          <w:sz w:val="20"/>
          <w:szCs w:val="20"/>
        </w:rPr>
        <w:t>as</w:t>
      </w:r>
      <w:r w:rsidRPr="00342891">
        <w:rPr>
          <w:rFonts w:ascii="Calibri" w:eastAsia="Arial" w:hAnsi="Calibri" w:cs="Calibri"/>
          <w:spacing w:val="-1"/>
          <w:sz w:val="20"/>
          <w:szCs w:val="20"/>
        </w:rPr>
        <w:t xml:space="preserve"> </w:t>
      </w:r>
      <w:r w:rsidRPr="00342891">
        <w:rPr>
          <w:rFonts w:ascii="Calibri" w:eastAsia="Arial" w:hAnsi="Calibri" w:cs="Calibri"/>
          <w:spacing w:val="1"/>
          <w:sz w:val="20"/>
          <w:szCs w:val="20"/>
        </w:rPr>
        <w:t>r</w:t>
      </w:r>
      <w:r w:rsidRPr="00342891">
        <w:rPr>
          <w:rFonts w:ascii="Calibri" w:eastAsia="Arial" w:hAnsi="Calibri" w:cs="Calibri"/>
          <w:spacing w:val="-3"/>
          <w:sz w:val="20"/>
          <w:szCs w:val="20"/>
        </w:rPr>
        <w:t>e</w:t>
      </w:r>
      <w:r w:rsidRPr="00342891">
        <w:rPr>
          <w:rFonts w:ascii="Calibri" w:eastAsia="Arial" w:hAnsi="Calibri" w:cs="Calibri"/>
          <w:spacing w:val="2"/>
          <w:sz w:val="20"/>
          <w:szCs w:val="20"/>
        </w:rPr>
        <w:t>q</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pacing w:val="1"/>
          <w:sz w:val="20"/>
          <w:szCs w:val="20"/>
        </w:rPr>
        <w:t>r</w:t>
      </w:r>
      <w:r w:rsidRPr="00342891">
        <w:rPr>
          <w:rFonts w:ascii="Calibri" w:eastAsia="Arial" w:hAnsi="Calibri" w:cs="Calibri"/>
          <w:sz w:val="20"/>
          <w:szCs w:val="20"/>
        </w:rPr>
        <w:t>ed</w:t>
      </w:r>
      <w:r w:rsidRPr="00342891">
        <w:rPr>
          <w:rFonts w:ascii="Calibri" w:eastAsia="Arial" w:hAnsi="Calibri" w:cs="Calibri"/>
          <w:spacing w:val="-2"/>
          <w:sz w:val="20"/>
          <w:szCs w:val="20"/>
        </w:rPr>
        <w:t>)</w:t>
      </w:r>
      <w:r w:rsidRPr="00342891">
        <w:rPr>
          <w:rFonts w:ascii="Calibri" w:eastAsia="Arial" w:hAnsi="Calibri" w:cs="Calibri"/>
          <w:sz w:val="20"/>
          <w:szCs w:val="20"/>
        </w:rPr>
        <w:t>;</w:t>
      </w:r>
    </w:p>
    <w:p w14:paraId="637576EE"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S</w:t>
      </w:r>
      <w:r w:rsidRPr="00342891">
        <w:rPr>
          <w:rFonts w:ascii="Calibri" w:eastAsia="Arial" w:hAnsi="Calibri" w:cs="Calibri"/>
          <w:sz w:val="20"/>
          <w:szCs w:val="20"/>
        </w:rPr>
        <w:t>et</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up</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a</w:t>
      </w:r>
      <w:r w:rsidRPr="00342891">
        <w:rPr>
          <w:rFonts w:ascii="Calibri" w:eastAsia="Arial" w:hAnsi="Calibri" w:cs="Calibri"/>
          <w:spacing w:val="-1"/>
          <w:sz w:val="20"/>
          <w:szCs w:val="20"/>
        </w:rPr>
        <w:t>l</w:t>
      </w:r>
      <w:r w:rsidRPr="00342891">
        <w:rPr>
          <w:rFonts w:ascii="Calibri" w:eastAsia="Arial" w:hAnsi="Calibri" w:cs="Calibri"/>
          <w:sz w:val="20"/>
          <w:szCs w:val="20"/>
        </w:rPr>
        <w:t>l comp</w:t>
      </w:r>
      <w:r w:rsidRPr="00342891">
        <w:rPr>
          <w:rFonts w:ascii="Calibri" w:eastAsia="Arial" w:hAnsi="Calibri" w:cs="Calibri"/>
          <w:spacing w:val="-3"/>
          <w:sz w:val="20"/>
          <w:szCs w:val="20"/>
        </w:rPr>
        <w:t>u</w:t>
      </w:r>
      <w:r w:rsidRPr="00342891">
        <w:rPr>
          <w:rFonts w:ascii="Calibri" w:eastAsia="Arial" w:hAnsi="Calibri" w:cs="Calibri"/>
          <w:sz w:val="20"/>
          <w:szCs w:val="20"/>
        </w:rPr>
        <w:t>ters</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w</w:t>
      </w:r>
      <w:r w:rsidRPr="00342891">
        <w:rPr>
          <w:rFonts w:ascii="Calibri" w:eastAsia="Arial" w:hAnsi="Calibri" w:cs="Calibri"/>
          <w:spacing w:val="-1"/>
          <w:sz w:val="20"/>
          <w:szCs w:val="20"/>
        </w:rPr>
        <w:t>i</w:t>
      </w:r>
      <w:r w:rsidRPr="00342891">
        <w:rPr>
          <w:rFonts w:ascii="Calibri" w:eastAsia="Arial" w:hAnsi="Calibri" w:cs="Calibri"/>
          <w:sz w:val="20"/>
          <w:szCs w:val="20"/>
        </w:rPr>
        <w:t>th r</w:t>
      </w:r>
      <w:r w:rsidRPr="00342891">
        <w:rPr>
          <w:rFonts w:ascii="Calibri" w:eastAsia="Arial" w:hAnsi="Calibri" w:cs="Calibri"/>
          <w:spacing w:val="-3"/>
          <w:sz w:val="20"/>
          <w:szCs w:val="20"/>
        </w:rPr>
        <w:t>e</w:t>
      </w:r>
      <w:r w:rsidRPr="00342891">
        <w:rPr>
          <w:rFonts w:ascii="Calibri" w:eastAsia="Arial" w:hAnsi="Calibri" w:cs="Calibri"/>
          <w:spacing w:val="2"/>
          <w:sz w:val="20"/>
          <w:szCs w:val="20"/>
        </w:rPr>
        <w:t>q</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z w:val="20"/>
          <w:szCs w:val="20"/>
        </w:rPr>
        <w:t>red</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pr</w:t>
      </w:r>
      <w:r w:rsidRPr="00342891">
        <w:rPr>
          <w:rFonts w:ascii="Calibri" w:eastAsia="Arial" w:hAnsi="Calibri" w:cs="Calibri"/>
          <w:spacing w:val="-3"/>
          <w:sz w:val="20"/>
          <w:szCs w:val="20"/>
        </w:rPr>
        <w:t>o</w:t>
      </w:r>
      <w:r w:rsidRPr="00342891">
        <w:rPr>
          <w:rFonts w:ascii="Calibri" w:eastAsia="Arial" w:hAnsi="Calibri" w:cs="Calibri"/>
          <w:sz w:val="20"/>
          <w:szCs w:val="20"/>
        </w:rPr>
        <w:t>gra</w:t>
      </w:r>
      <w:r w:rsidRPr="00342891">
        <w:rPr>
          <w:rFonts w:ascii="Calibri" w:eastAsia="Arial" w:hAnsi="Calibri" w:cs="Calibri"/>
          <w:spacing w:val="-2"/>
          <w:sz w:val="20"/>
          <w:szCs w:val="20"/>
        </w:rPr>
        <w:t>m</w:t>
      </w:r>
      <w:r w:rsidRPr="00342891">
        <w:rPr>
          <w:rFonts w:ascii="Calibri" w:eastAsia="Arial" w:hAnsi="Calibri" w:cs="Calibri"/>
          <w:sz w:val="20"/>
          <w:szCs w:val="20"/>
        </w:rPr>
        <w:t>s, if applicable;</w:t>
      </w:r>
    </w:p>
    <w:p w14:paraId="2C60819F"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B</w:t>
      </w:r>
      <w:r w:rsidRPr="00342891">
        <w:rPr>
          <w:rFonts w:ascii="Calibri" w:eastAsia="Arial" w:hAnsi="Calibri" w:cs="Calibri"/>
          <w:sz w:val="20"/>
          <w:szCs w:val="20"/>
        </w:rPr>
        <w:t>eco</w:t>
      </w:r>
      <w:r w:rsidRPr="00342891">
        <w:rPr>
          <w:rFonts w:ascii="Calibri" w:eastAsia="Arial" w:hAnsi="Calibri" w:cs="Calibri"/>
          <w:spacing w:val="1"/>
          <w:sz w:val="20"/>
          <w:szCs w:val="20"/>
        </w:rPr>
        <w:t>m</w:t>
      </w:r>
      <w:r w:rsidRPr="00342891">
        <w:rPr>
          <w:rFonts w:ascii="Calibri" w:eastAsia="Arial" w:hAnsi="Calibri" w:cs="Calibri"/>
          <w:sz w:val="20"/>
          <w:szCs w:val="20"/>
        </w:rPr>
        <w:t>e</w:t>
      </w:r>
      <w:r w:rsidRPr="00342891">
        <w:rPr>
          <w:rFonts w:ascii="Calibri" w:eastAsia="Arial" w:hAnsi="Calibri" w:cs="Calibri"/>
          <w:spacing w:val="-2"/>
          <w:sz w:val="20"/>
          <w:szCs w:val="20"/>
        </w:rPr>
        <w:t xml:space="preserve"> </w:t>
      </w:r>
      <w:r w:rsidRPr="00342891">
        <w:rPr>
          <w:rFonts w:ascii="Calibri" w:eastAsia="Arial" w:hAnsi="Calibri" w:cs="Calibri"/>
          <w:spacing w:val="1"/>
          <w:sz w:val="20"/>
          <w:szCs w:val="20"/>
        </w:rPr>
        <w:t>f</w:t>
      </w:r>
      <w:r w:rsidRPr="00342891">
        <w:rPr>
          <w:rFonts w:ascii="Calibri" w:eastAsia="Arial" w:hAnsi="Calibri" w:cs="Calibri"/>
          <w:sz w:val="20"/>
          <w:szCs w:val="20"/>
        </w:rPr>
        <w:t>a</w:t>
      </w:r>
      <w:r w:rsidRPr="00342891">
        <w:rPr>
          <w:rFonts w:ascii="Calibri" w:eastAsia="Arial" w:hAnsi="Calibri" w:cs="Calibri"/>
          <w:spacing w:val="1"/>
          <w:sz w:val="20"/>
          <w:szCs w:val="20"/>
        </w:rPr>
        <w:t>m</w:t>
      </w:r>
      <w:r w:rsidRPr="00342891">
        <w:rPr>
          <w:rFonts w:ascii="Calibri" w:eastAsia="Arial" w:hAnsi="Calibri" w:cs="Calibri"/>
          <w:spacing w:val="-1"/>
          <w:sz w:val="20"/>
          <w:szCs w:val="20"/>
        </w:rPr>
        <w:t>ili</w:t>
      </w:r>
      <w:r w:rsidRPr="00342891">
        <w:rPr>
          <w:rFonts w:ascii="Calibri" w:eastAsia="Arial" w:hAnsi="Calibri" w:cs="Calibri"/>
          <w:sz w:val="20"/>
          <w:szCs w:val="20"/>
        </w:rPr>
        <w:t>ar</w:t>
      </w:r>
      <w:r w:rsidRPr="00342891">
        <w:rPr>
          <w:rFonts w:ascii="Calibri" w:eastAsia="Arial" w:hAnsi="Calibri" w:cs="Calibri"/>
          <w:spacing w:val="2"/>
          <w:sz w:val="20"/>
          <w:szCs w:val="20"/>
        </w:rPr>
        <w:t xml:space="preserve"> </w:t>
      </w:r>
      <w:r w:rsidRPr="00342891">
        <w:rPr>
          <w:rFonts w:ascii="Calibri" w:eastAsia="Arial" w:hAnsi="Calibri" w:cs="Calibri"/>
          <w:spacing w:val="-3"/>
          <w:sz w:val="20"/>
          <w:szCs w:val="20"/>
        </w:rPr>
        <w:t>w</w:t>
      </w:r>
      <w:r w:rsidRPr="00342891">
        <w:rPr>
          <w:rFonts w:ascii="Calibri" w:eastAsia="Arial" w:hAnsi="Calibri" w:cs="Calibri"/>
          <w:spacing w:val="-1"/>
          <w:sz w:val="20"/>
          <w:szCs w:val="20"/>
        </w:rPr>
        <w:t>i</w:t>
      </w:r>
      <w:r w:rsidRPr="00342891">
        <w:rPr>
          <w:rFonts w:ascii="Calibri" w:eastAsia="Arial" w:hAnsi="Calibri" w:cs="Calibri"/>
          <w:spacing w:val="1"/>
          <w:sz w:val="20"/>
          <w:szCs w:val="20"/>
        </w:rPr>
        <w:t>t</w:t>
      </w:r>
      <w:r w:rsidRPr="00342891">
        <w:rPr>
          <w:rFonts w:ascii="Calibri" w:eastAsia="Arial" w:hAnsi="Calibri" w:cs="Calibri"/>
          <w:sz w:val="20"/>
          <w:szCs w:val="20"/>
        </w:rPr>
        <w:t>h</w:t>
      </w:r>
      <w:r w:rsidRPr="00342891">
        <w:rPr>
          <w:rFonts w:ascii="Calibri" w:eastAsia="Arial" w:hAnsi="Calibri" w:cs="Calibri"/>
          <w:spacing w:val="1"/>
          <w:sz w:val="20"/>
          <w:szCs w:val="20"/>
        </w:rPr>
        <w:t xml:space="preserve"> participant r</w:t>
      </w:r>
      <w:r w:rsidRPr="00342891">
        <w:rPr>
          <w:rFonts w:ascii="Calibri" w:eastAsia="Arial" w:hAnsi="Calibri" w:cs="Calibri"/>
          <w:spacing w:val="-3"/>
          <w:sz w:val="20"/>
          <w:szCs w:val="20"/>
        </w:rPr>
        <w:t>o</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pacing w:val="-3"/>
          <w:sz w:val="20"/>
          <w:szCs w:val="20"/>
        </w:rPr>
        <w:t>e</w:t>
      </w:r>
      <w:r w:rsidRPr="00342891">
        <w:rPr>
          <w:rFonts w:ascii="Calibri" w:eastAsia="Arial" w:hAnsi="Calibri" w:cs="Calibri"/>
          <w:sz w:val="20"/>
          <w:szCs w:val="20"/>
        </w:rPr>
        <w:t xml:space="preserve">r </w:t>
      </w:r>
      <w:r w:rsidRPr="00342891">
        <w:rPr>
          <w:rFonts w:ascii="Calibri" w:eastAsia="Arial" w:hAnsi="Calibri" w:cs="Calibri"/>
          <w:spacing w:val="1"/>
          <w:sz w:val="20"/>
          <w:szCs w:val="20"/>
        </w:rPr>
        <w:t>f</w:t>
      </w:r>
      <w:r w:rsidRPr="00342891">
        <w:rPr>
          <w:rFonts w:ascii="Calibri" w:eastAsia="Arial" w:hAnsi="Calibri" w:cs="Calibri"/>
          <w:sz w:val="20"/>
          <w:szCs w:val="20"/>
        </w:rPr>
        <w:t>or each</w:t>
      </w:r>
      <w:r w:rsidRPr="00342891">
        <w:rPr>
          <w:rFonts w:ascii="Calibri" w:eastAsia="Arial" w:hAnsi="Calibri" w:cs="Calibri"/>
          <w:spacing w:val="-2"/>
          <w:sz w:val="20"/>
          <w:szCs w:val="20"/>
        </w:rPr>
        <w:t xml:space="preserve"> </w:t>
      </w:r>
      <w:r w:rsidRPr="00342891">
        <w:rPr>
          <w:rFonts w:ascii="Calibri" w:eastAsia="Arial" w:hAnsi="Calibri" w:cs="Calibri"/>
          <w:spacing w:val="1"/>
          <w:sz w:val="20"/>
          <w:szCs w:val="20"/>
        </w:rPr>
        <w:t>tr</w:t>
      </w:r>
      <w:r w:rsidRPr="00342891">
        <w:rPr>
          <w:rFonts w:ascii="Calibri" w:eastAsia="Arial" w:hAnsi="Calibri" w:cs="Calibri"/>
          <w:sz w:val="20"/>
          <w:szCs w:val="20"/>
        </w:rPr>
        <w:t>a</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i</w:t>
      </w:r>
      <w:r w:rsidRPr="00342891">
        <w:rPr>
          <w:rFonts w:ascii="Calibri" w:eastAsia="Arial" w:hAnsi="Calibri" w:cs="Calibri"/>
          <w:spacing w:val="-3"/>
          <w:sz w:val="20"/>
          <w:szCs w:val="20"/>
        </w:rPr>
        <w:t>n</w:t>
      </w:r>
      <w:r w:rsidRPr="00342891">
        <w:rPr>
          <w:rFonts w:ascii="Calibri" w:eastAsia="Arial" w:hAnsi="Calibri" w:cs="Calibri"/>
          <w:sz w:val="20"/>
          <w:szCs w:val="20"/>
        </w:rPr>
        <w:t>g/exercise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s</w:t>
      </w:r>
      <w:r w:rsidRPr="00342891">
        <w:rPr>
          <w:rFonts w:ascii="Calibri" w:eastAsia="Arial" w:hAnsi="Calibri" w:cs="Calibri"/>
          <w:spacing w:val="-3"/>
          <w:sz w:val="20"/>
          <w:szCs w:val="20"/>
        </w:rPr>
        <w:t>e</w:t>
      </w:r>
      <w:r w:rsidRPr="00342891">
        <w:rPr>
          <w:rFonts w:ascii="Calibri" w:eastAsia="Arial" w:hAnsi="Calibri" w:cs="Calibri"/>
          <w:spacing w:val="2"/>
          <w:sz w:val="20"/>
          <w:szCs w:val="20"/>
        </w:rPr>
        <w:t>g</w:t>
      </w:r>
      <w:r w:rsidRPr="00342891">
        <w:rPr>
          <w:rFonts w:ascii="Calibri" w:eastAsia="Arial" w:hAnsi="Calibri" w:cs="Calibri"/>
          <w:spacing w:val="1"/>
          <w:sz w:val="20"/>
          <w:szCs w:val="20"/>
        </w:rPr>
        <w:t>m</w:t>
      </w:r>
      <w:r w:rsidRPr="00342891">
        <w:rPr>
          <w:rFonts w:ascii="Calibri" w:eastAsia="Arial" w:hAnsi="Calibri" w:cs="Calibri"/>
          <w:sz w:val="20"/>
          <w:szCs w:val="20"/>
        </w:rPr>
        <w:t>e</w:t>
      </w:r>
      <w:r w:rsidRPr="00342891">
        <w:rPr>
          <w:rFonts w:ascii="Calibri" w:eastAsia="Arial" w:hAnsi="Calibri" w:cs="Calibri"/>
          <w:spacing w:val="-3"/>
          <w:sz w:val="20"/>
          <w:szCs w:val="20"/>
        </w:rPr>
        <w:t>n</w:t>
      </w:r>
      <w:r w:rsidRPr="00342891">
        <w:rPr>
          <w:rFonts w:ascii="Calibri" w:eastAsia="Arial" w:hAnsi="Calibri" w:cs="Calibri"/>
          <w:spacing w:val="2"/>
          <w:sz w:val="20"/>
          <w:szCs w:val="20"/>
        </w:rPr>
        <w:t>t</w:t>
      </w:r>
      <w:r w:rsidRPr="00342891">
        <w:rPr>
          <w:rFonts w:ascii="Calibri" w:eastAsia="Arial" w:hAnsi="Calibri" w:cs="Calibri"/>
          <w:sz w:val="20"/>
          <w:szCs w:val="20"/>
        </w:rPr>
        <w:t>;</w:t>
      </w:r>
    </w:p>
    <w:p w14:paraId="0D597F97"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P</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2"/>
          <w:sz w:val="20"/>
          <w:szCs w:val="20"/>
        </w:rPr>
        <w:t>v</w:t>
      </w:r>
      <w:r w:rsidRPr="00342891">
        <w:rPr>
          <w:rFonts w:ascii="Calibri" w:eastAsia="Arial" w:hAnsi="Calibri" w:cs="Calibri"/>
          <w:spacing w:val="-1"/>
          <w:sz w:val="20"/>
          <w:szCs w:val="20"/>
        </w:rPr>
        <w:t>i</w:t>
      </w:r>
      <w:r w:rsidRPr="00342891">
        <w:rPr>
          <w:rFonts w:ascii="Calibri" w:eastAsia="Arial" w:hAnsi="Calibri" w:cs="Calibri"/>
          <w:sz w:val="20"/>
          <w:szCs w:val="20"/>
        </w:rPr>
        <w:t>de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any</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cou</w:t>
      </w:r>
      <w:r w:rsidRPr="00342891">
        <w:rPr>
          <w:rFonts w:ascii="Calibri" w:eastAsia="Arial" w:hAnsi="Calibri" w:cs="Calibri"/>
          <w:spacing w:val="1"/>
          <w:sz w:val="20"/>
          <w:szCs w:val="20"/>
        </w:rPr>
        <w:t>r</w:t>
      </w:r>
      <w:r w:rsidRPr="00342891">
        <w:rPr>
          <w:rFonts w:ascii="Calibri" w:eastAsia="Arial" w:hAnsi="Calibri" w:cs="Calibri"/>
          <w:sz w:val="20"/>
          <w:szCs w:val="20"/>
        </w:rPr>
        <w:t>se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han</w:t>
      </w:r>
      <w:r w:rsidRPr="00342891">
        <w:rPr>
          <w:rFonts w:ascii="Calibri" w:eastAsia="Arial" w:hAnsi="Calibri" w:cs="Calibri"/>
          <w:spacing w:val="-3"/>
          <w:sz w:val="20"/>
          <w:szCs w:val="20"/>
        </w:rPr>
        <w:t>d</w:t>
      </w:r>
      <w:r w:rsidRPr="00342891">
        <w:rPr>
          <w:rFonts w:ascii="Calibri" w:eastAsia="Arial" w:hAnsi="Calibri" w:cs="Calibri"/>
          <w:sz w:val="20"/>
          <w:szCs w:val="20"/>
        </w:rPr>
        <w:t>ou</w:t>
      </w:r>
      <w:r w:rsidRPr="00342891">
        <w:rPr>
          <w:rFonts w:ascii="Calibri" w:eastAsia="Arial" w:hAnsi="Calibri" w:cs="Calibri"/>
          <w:spacing w:val="1"/>
          <w:sz w:val="20"/>
          <w:szCs w:val="20"/>
        </w:rPr>
        <w:t>t</w:t>
      </w:r>
      <w:r w:rsidRPr="00342891">
        <w:rPr>
          <w:rFonts w:ascii="Calibri" w:eastAsia="Arial" w:hAnsi="Calibri" w:cs="Calibri"/>
          <w:sz w:val="20"/>
          <w:szCs w:val="20"/>
        </w:rPr>
        <w:t>s, ope</w:t>
      </w:r>
      <w:r w:rsidRPr="00342891">
        <w:rPr>
          <w:rFonts w:ascii="Calibri" w:eastAsia="Arial" w:hAnsi="Calibri" w:cs="Calibri"/>
          <w:spacing w:val="1"/>
          <w:sz w:val="20"/>
          <w:szCs w:val="20"/>
        </w:rPr>
        <w:t>r</w:t>
      </w:r>
      <w:r w:rsidRPr="00342891">
        <w:rPr>
          <w:rFonts w:ascii="Calibri" w:eastAsia="Arial" w:hAnsi="Calibri" w:cs="Calibri"/>
          <w:spacing w:val="-3"/>
          <w:sz w:val="20"/>
          <w:szCs w:val="20"/>
        </w:rPr>
        <w:t>a</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onal p</w:t>
      </w:r>
      <w:r w:rsidRPr="00342891">
        <w:rPr>
          <w:rFonts w:ascii="Calibri" w:eastAsia="Arial" w:hAnsi="Calibri" w:cs="Calibri"/>
          <w:spacing w:val="1"/>
          <w:sz w:val="20"/>
          <w:szCs w:val="20"/>
        </w:rPr>
        <w:t>r</w:t>
      </w:r>
      <w:r w:rsidRPr="00342891">
        <w:rPr>
          <w:rFonts w:ascii="Calibri" w:eastAsia="Arial" w:hAnsi="Calibri" w:cs="Calibri"/>
          <w:sz w:val="20"/>
          <w:szCs w:val="20"/>
        </w:rPr>
        <w:t>oce</w:t>
      </w:r>
      <w:r w:rsidRPr="00342891">
        <w:rPr>
          <w:rFonts w:ascii="Calibri" w:eastAsia="Arial" w:hAnsi="Calibri" w:cs="Calibri"/>
          <w:spacing w:val="-3"/>
          <w:sz w:val="20"/>
          <w:szCs w:val="20"/>
        </w:rPr>
        <w:t>d</w:t>
      </w:r>
      <w:r w:rsidRPr="00342891">
        <w:rPr>
          <w:rFonts w:ascii="Calibri" w:eastAsia="Arial" w:hAnsi="Calibri" w:cs="Calibri"/>
          <w:sz w:val="20"/>
          <w:szCs w:val="20"/>
        </w:rPr>
        <w:t>u</w:t>
      </w:r>
      <w:r w:rsidRPr="00342891">
        <w:rPr>
          <w:rFonts w:ascii="Calibri" w:eastAsia="Arial" w:hAnsi="Calibri" w:cs="Calibri"/>
          <w:spacing w:val="1"/>
          <w:sz w:val="20"/>
          <w:szCs w:val="20"/>
        </w:rPr>
        <w:t>r</w:t>
      </w:r>
      <w:r w:rsidRPr="00342891">
        <w:rPr>
          <w:rFonts w:ascii="Calibri" w:eastAsia="Arial" w:hAnsi="Calibri" w:cs="Calibri"/>
          <w:sz w:val="20"/>
          <w:szCs w:val="20"/>
        </w:rPr>
        <w:t>es</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o</w:t>
      </w:r>
      <w:r w:rsidRPr="00342891">
        <w:rPr>
          <w:rFonts w:ascii="Calibri" w:eastAsia="Arial" w:hAnsi="Calibri" w:cs="Calibri"/>
          <w:sz w:val="20"/>
          <w:szCs w:val="20"/>
        </w:rPr>
        <w:t xml:space="preserve">r </w:t>
      </w:r>
      <w:r w:rsidRPr="00342891">
        <w:rPr>
          <w:rFonts w:ascii="Calibri" w:eastAsia="Arial" w:hAnsi="Calibri" w:cs="Calibri"/>
          <w:spacing w:val="1"/>
          <w:sz w:val="20"/>
          <w:szCs w:val="20"/>
        </w:rPr>
        <w:t>tr</w:t>
      </w:r>
      <w:r w:rsidRPr="00342891">
        <w:rPr>
          <w:rFonts w:ascii="Calibri" w:eastAsia="Arial" w:hAnsi="Calibri" w:cs="Calibri"/>
          <w:sz w:val="20"/>
          <w:szCs w:val="20"/>
        </w:rPr>
        <w:t>a</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i</w:t>
      </w:r>
      <w:r w:rsidRPr="00342891">
        <w:rPr>
          <w:rFonts w:ascii="Calibri" w:eastAsia="Arial" w:hAnsi="Calibri" w:cs="Calibri"/>
          <w:spacing w:val="-3"/>
          <w:sz w:val="20"/>
          <w:szCs w:val="20"/>
        </w:rPr>
        <w:t>n</w:t>
      </w:r>
      <w:r w:rsidRPr="00342891">
        <w:rPr>
          <w:rFonts w:ascii="Calibri" w:eastAsia="Arial" w:hAnsi="Calibri" w:cs="Calibri"/>
          <w:sz w:val="20"/>
          <w:szCs w:val="20"/>
        </w:rPr>
        <w:t>g</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g</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z w:val="20"/>
          <w:szCs w:val="20"/>
        </w:rPr>
        <w:t>de</w:t>
      </w:r>
      <w:r w:rsidRPr="00342891">
        <w:rPr>
          <w:rFonts w:ascii="Calibri" w:eastAsia="Arial" w:hAnsi="Calibri" w:cs="Calibri"/>
          <w:spacing w:val="2"/>
          <w:sz w:val="20"/>
          <w:szCs w:val="20"/>
        </w:rPr>
        <w:t>s</w:t>
      </w:r>
      <w:r w:rsidRPr="00342891">
        <w:rPr>
          <w:rFonts w:ascii="Calibri" w:eastAsia="Arial" w:hAnsi="Calibri" w:cs="Calibri"/>
          <w:sz w:val="20"/>
          <w:szCs w:val="20"/>
        </w:rPr>
        <w:t>;</w:t>
      </w:r>
    </w:p>
    <w:p w14:paraId="3D807AA1"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z w:val="20"/>
          <w:szCs w:val="20"/>
        </w:rPr>
        <w:t>Provide any exercise scenario/situation manuals, Master Scenario Event Lists (MSELs), and other related guides;</w:t>
      </w:r>
    </w:p>
    <w:p w14:paraId="04ED43DD"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P</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2"/>
          <w:sz w:val="20"/>
          <w:szCs w:val="20"/>
        </w:rPr>
        <w:t>v</w:t>
      </w:r>
      <w:r w:rsidRPr="00342891">
        <w:rPr>
          <w:rFonts w:ascii="Calibri" w:eastAsia="Arial" w:hAnsi="Calibri" w:cs="Calibri"/>
          <w:spacing w:val="-1"/>
          <w:sz w:val="20"/>
          <w:szCs w:val="20"/>
        </w:rPr>
        <w:t>i</w:t>
      </w:r>
      <w:r w:rsidRPr="00342891">
        <w:rPr>
          <w:rFonts w:ascii="Calibri" w:eastAsia="Arial" w:hAnsi="Calibri" w:cs="Calibri"/>
          <w:sz w:val="20"/>
          <w:szCs w:val="20"/>
        </w:rPr>
        <w:t>de test</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user</w:t>
      </w:r>
      <w:r w:rsidRPr="00342891">
        <w:rPr>
          <w:rFonts w:ascii="Calibri" w:eastAsia="Arial" w:hAnsi="Calibri" w:cs="Calibri"/>
          <w:spacing w:val="2"/>
          <w:sz w:val="20"/>
          <w:szCs w:val="20"/>
        </w:rPr>
        <w:t xml:space="preserve"> </w:t>
      </w:r>
      <w:r w:rsidRPr="00342891">
        <w:rPr>
          <w:rFonts w:ascii="Calibri" w:eastAsia="Arial" w:hAnsi="Calibri" w:cs="Calibri"/>
          <w:spacing w:val="1"/>
          <w:sz w:val="20"/>
          <w:szCs w:val="20"/>
        </w:rPr>
        <w:t>I</w:t>
      </w:r>
      <w:r w:rsidRPr="00342891">
        <w:rPr>
          <w:rFonts w:ascii="Calibri" w:eastAsia="Arial" w:hAnsi="Calibri" w:cs="Calibri"/>
          <w:spacing w:val="-1"/>
          <w:sz w:val="20"/>
          <w:szCs w:val="20"/>
        </w:rPr>
        <w:t>D</w:t>
      </w:r>
      <w:r w:rsidRPr="00342891">
        <w:rPr>
          <w:rFonts w:ascii="Calibri" w:eastAsia="Arial" w:hAnsi="Calibri" w:cs="Calibri"/>
          <w:sz w:val="20"/>
          <w:szCs w:val="20"/>
        </w:rPr>
        <w:t>s</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and</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p</w:t>
      </w:r>
      <w:r w:rsidRPr="00342891">
        <w:rPr>
          <w:rFonts w:ascii="Calibri" w:eastAsia="Arial" w:hAnsi="Calibri" w:cs="Calibri"/>
          <w:spacing w:val="-3"/>
          <w:sz w:val="20"/>
          <w:szCs w:val="20"/>
        </w:rPr>
        <w:t>a</w:t>
      </w:r>
      <w:r w:rsidRPr="00342891">
        <w:rPr>
          <w:rFonts w:ascii="Calibri" w:eastAsia="Arial" w:hAnsi="Calibri" w:cs="Calibri"/>
          <w:sz w:val="20"/>
          <w:szCs w:val="20"/>
        </w:rPr>
        <w:t>ss</w:t>
      </w:r>
      <w:r w:rsidRPr="00342891">
        <w:rPr>
          <w:rFonts w:ascii="Calibri" w:eastAsia="Arial" w:hAnsi="Calibri" w:cs="Calibri"/>
          <w:spacing w:val="-3"/>
          <w:sz w:val="20"/>
          <w:szCs w:val="20"/>
        </w:rPr>
        <w:t>w</w:t>
      </w:r>
      <w:r w:rsidRPr="00342891">
        <w:rPr>
          <w:rFonts w:ascii="Calibri" w:eastAsia="Arial" w:hAnsi="Calibri" w:cs="Calibri"/>
          <w:sz w:val="20"/>
          <w:szCs w:val="20"/>
        </w:rPr>
        <w:t>o</w:t>
      </w:r>
      <w:r w:rsidRPr="00342891">
        <w:rPr>
          <w:rFonts w:ascii="Calibri" w:eastAsia="Arial" w:hAnsi="Calibri" w:cs="Calibri"/>
          <w:spacing w:val="1"/>
          <w:sz w:val="20"/>
          <w:szCs w:val="20"/>
        </w:rPr>
        <w:t>r</w:t>
      </w:r>
      <w:r w:rsidRPr="00342891">
        <w:rPr>
          <w:rFonts w:ascii="Calibri" w:eastAsia="Arial" w:hAnsi="Calibri" w:cs="Calibri"/>
          <w:sz w:val="20"/>
          <w:szCs w:val="20"/>
        </w:rPr>
        <w:t>ds</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f</w:t>
      </w:r>
      <w:r w:rsidRPr="00342891">
        <w:rPr>
          <w:rFonts w:ascii="Calibri" w:eastAsia="Arial" w:hAnsi="Calibri" w:cs="Calibri"/>
          <w:sz w:val="20"/>
          <w:szCs w:val="20"/>
        </w:rPr>
        <w:t>or a</w:t>
      </w:r>
      <w:r w:rsidRPr="00342891">
        <w:rPr>
          <w:rFonts w:ascii="Calibri" w:eastAsia="Arial" w:hAnsi="Calibri" w:cs="Calibri"/>
          <w:spacing w:val="-1"/>
          <w:sz w:val="20"/>
          <w:szCs w:val="20"/>
        </w:rPr>
        <w:t>l</w:t>
      </w:r>
      <w:r w:rsidRPr="00342891">
        <w:rPr>
          <w:rFonts w:ascii="Calibri" w:eastAsia="Arial" w:hAnsi="Calibri" w:cs="Calibri"/>
          <w:sz w:val="20"/>
          <w:szCs w:val="20"/>
        </w:rPr>
        <w:t>l pa</w:t>
      </w:r>
      <w:r w:rsidRPr="00342891">
        <w:rPr>
          <w:rFonts w:ascii="Calibri" w:eastAsia="Arial" w:hAnsi="Calibri" w:cs="Calibri"/>
          <w:spacing w:val="-2"/>
          <w:sz w:val="20"/>
          <w:szCs w:val="20"/>
        </w:rPr>
        <w:t>r</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c</w:t>
      </w:r>
      <w:r w:rsidRPr="00342891">
        <w:rPr>
          <w:rFonts w:ascii="Calibri" w:eastAsia="Arial" w:hAnsi="Calibri" w:cs="Calibri"/>
          <w:spacing w:val="-1"/>
          <w:sz w:val="20"/>
          <w:szCs w:val="20"/>
        </w:rPr>
        <w:t>i</w:t>
      </w:r>
      <w:r w:rsidRPr="00342891">
        <w:rPr>
          <w:rFonts w:ascii="Calibri" w:eastAsia="Arial" w:hAnsi="Calibri" w:cs="Calibri"/>
          <w:sz w:val="20"/>
          <w:szCs w:val="20"/>
        </w:rPr>
        <w:t>pan</w:t>
      </w:r>
      <w:r w:rsidRPr="00342891">
        <w:rPr>
          <w:rFonts w:ascii="Calibri" w:eastAsia="Arial" w:hAnsi="Calibri" w:cs="Calibri"/>
          <w:spacing w:val="1"/>
          <w:sz w:val="20"/>
          <w:szCs w:val="20"/>
        </w:rPr>
        <w:t>t</w:t>
      </w:r>
      <w:r w:rsidRPr="00342891">
        <w:rPr>
          <w:rFonts w:ascii="Calibri" w:eastAsia="Arial" w:hAnsi="Calibri" w:cs="Calibri"/>
          <w:sz w:val="20"/>
          <w:szCs w:val="20"/>
        </w:rPr>
        <w:t>s,</w:t>
      </w:r>
      <w:r w:rsidRPr="00342891">
        <w:rPr>
          <w:rFonts w:ascii="Calibri" w:eastAsia="Arial" w:hAnsi="Calibri" w:cs="Calibri"/>
          <w:spacing w:val="2"/>
          <w:sz w:val="20"/>
          <w:szCs w:val="20"/>
        </w:rPr>
        <w:t xml:space="preserve"> </w:t>
      </w:r>
      <w:r w:rsidRPr="00342891">
        <w:rPr>
          <w:rFonts w:ascii="Calibri" w:eastAsia="Arial" w:hAnsi="Calibri" w:cs="Calibri"/>
          <w:spacing w:val="-3"/>
          <w:sz w:val="20"/>
          <w:szCs w:val="20"/>
        </w:rPr>
        <w:t>i</w:t>
      </w:r>
      <w:r w:rsidRPr="00342891">
        <w:rPr>
          <w:rFonts w:ascii="Calibri" w:eastAsia="Arial" w:hAnsi="Calibri" w:cs="Calibri"/>
          <w:sz w:val="20"/>
          <w:szCs w:val="20"/>
        </w:rPr>
        <w:t>f</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app</w:t>
      </w:r>
      <w:r w:rsidRPr="00342891">
        <w:rPr>
          <w:rFonts w:ascii="Calibri" w:eastAsia="Arial" w:hAnsi="Calibri" w:cs="Calibri"/>
          <w:spacing w:val="-1"/>
          <w:sz w:val="20"/>
          <w:szCs w:val="20"/>
        </w:rPr>
        <w:t>li</w:t>
      </w:r>
      <w:r w:rsidRPr="00342891">
        <w:rPr>
          <w:rFonts w:ascii="Calibri" w:eastAsia="Arial" w:hAnsi="Calibri" w:cs="Calibri"/>
          <w:sz w:val="20"/>
          <w:szCs w:val="20"/>
        </w:rPr>
        <w:t>cab</w:t>
      </w:r>
      <w:r w:rsidRPr="00342891">
        <w:rPr>
          <w:rFonts w:ascii="Calibri" w:eastAsia="Arial" w:hAnsi="Calibri" w:cs="Calibri"/>
          <w:spacing w:val="-1"/>
          <w:sz w:val="20"/>
          <w:szCs w:val="20"/>
        </w:rPr>
        <w:t>l</w:t>
      </w:r>
      <w:r w:rsidRPr="00342891">
        <w:rPr>
          <w:rFonts w:ascii="Calibri" w:eastAsia="Arial" w:hAnsi="Calibri" w:cs="Calibri"/>
          <w:sz w:val="20"/>
          <w:szCs w:val="20"/>
        </w:rPr>
        <w:t>e;</w:t>
      </w:r>
    </w:p>
    <w:p w14:paraId="1D5132CE"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E</w:t>
      </w:r>
      <w:r w:rsidRPr="00342891">
        <w:rPr>
          <w:rFonts w:ascii="Calibri" w:eastAsia="Arial" w:hAnsi="Calibri" w:cs="Calibri"/>
          <w:sz w:val="20"/>
          <w:szCs w:val="20"/>
        </w:rPr>
        <w:t>nsu</w:t>
      </w: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44"/>
          <w:sz w:val="20"/>
          <w:szCs w:val="20"/>
        </w:rPr>
        <w:t xml:space="preserve"> </w:t>
      </w:r>
      <w:r w:rsidRPr="00342891">
        <w:rPr>
          <w:rFonts w:ascii="Calibri" w:eastAsia="Arial" w:hAnsi="Calibri" w:cs="Calibri"/>
          <w:sz w:val="20"/>
          <w:szCs w:val="20"/>
        </w:rPr>
        <w:t>a</w:t>
      </w:r>
      <w:r w:rsidRPr="00342891">
        <w:rPr>
          <w:rFonts w:ascii="Calibri" w:eastAsia="Arial" w:hAnsi="Calibri" w:cs="Calibri"/>
          <w:spacing w:val="-1"/>
          <w:sz w:val="20"/>
          <w:szCs w:val="20"/>
        </w:rPr>
        <w:t>l</w:t>
      </w:r>
      <w:r w:rsidRPr="00342891">
        <w:rPr>
          <w:rFonts w:ascii="Calibri" w:eastAsia="Arial" w:hAnsi="Calibri" w:cs="Calibri"/>
          <w:sz w:val="20"/>
          <w:szCs w:val="20"/>
        </w:rPr>
        <w:t>l</w:t>
      </w:r>
      <w:r w:rsidRPr="00342891">
        <w:rPr>
          <w:rFonts w:ascii="Calibri" w:eastAsia="Arial" w:hAnsi="Calibri" w:cs="Calibri"/>
          <w:spacing w:val="43"/>
          <w:sz w:val="20"/>
          <w:szCs w:val="20"/>
        </w:rPr>
        <w:t xml:space="preserve"> </w:t>
      </w:r>
      <w:r w:rsidRPr="00342891">
        <w:rPr>
          <w:rFonts w:ascii="Calibri" w:eastAsia="Arial" w:hAnsi="Calibri" w:cs="Calibri"/>
          <w:sz w:val="20"/>
          <w:szCs w:val="20"/>
        </w:rPr>
        <w:t>user</w:t>
      </w:r>
      <w:r w:rsidRPr="00342891">
        <w:rPr>
          <w:rFonts w:ascii="Calibri" w:eastAsia="Arial" w:hAnsi="Calibri" w:cs="Calibri"/>
          <w:spacing w:val="45"/>
          <w:sz w:val="20"/>
          <w:szCs w:val="20"/>
        </w:rPr>
        <w:t xml:space="preserve"> </w:t>
      </w:r>
      <w:r w:rsidRPr="00342891">
        <w:rPr>
          <w:rFonts w:ascii="Calibri" w:eastAsia="Arial" w:hAnsi="Calibri" w:cs="Calibri"/>
          <w:sz w:val="20"/>
          <w:szCs w:val="20"/>
        </w:rPr>
        <w:t>p</w:t>
      </w:r>
      <w:r w:rsidRPr="00342891">
        <w:rPr>
          <w:rFonts w:ascii="Calibri" w:eastAsia="Arial" w:hAnsi="Calibri" w:cs="Calibri"/>
          <w:spacing w:val="1"/>
          <w:sz w:val="20"/>
          <w:szCs w:val="20"/>
        </w:rPr>
        <w:t>r</w:t>
      </w:r>
      <w:r w:rsidRPr="00342891">
        <w:rPr>
          <w:rFonts w:ascii="Calibri" w:eastAsia="Arial" w:hAnsi="Calibri" w:cs="Calibri"/>
          <w:spacing w:val="-3"/>
          <w:sz w:val="20"/>
          <w:szCs w:val="20"/>
        </w:rPr>
        <w:t>o</w:t>
      </w:r>
      <w:r w:rsidRPr="00342891">
        <w:rPr>
          <w:rFonts w:ascii="Calibri" w:eastAsia="Arial" w:hAnsi="Calibri" w:cs="Calibri"/>
          <w:spacing w:val="3"/>
          <w:sz w:val="20"/>
          <w:szCs w:val="20"/>
        </w:rPr>
        <w:t>f</w:t>
      </w:r>
      <w:r w:rsidRPr="00342891">
        <w:rPr>
          <w:rFonts w:ascii="Calibri" w:eastAsia="Arial" w:hAnsi="Calibri" w:cs="Calibri"/>
          <w:spacing w:val="-1"/>
          <w:sz w:val="20"/>
          <w:szCs w:val="20"/>
        </w:rPr>
        <w:t>il</w:t>
      </w:r>
      <w:r w:rsidRPr="00342891">
        <w:rPr>
          <w:rFonts w:ascii="Calibri" w:eastAsia="Arial" w:hAnsi="Calibri" w:cs="Calibri"/>
          <w:sz w:val="20"/>
          <w:szCs w:val="20"/>
        </w:rPr>
        <w:t>es</w:t>
      </w:r>
      <w:r w:rsidRPr="00342891">
        <w:rPr>
          <w:rFonts w:ascii="Calibri" w:eastAsia="Arial" w:hAnsi="Calibri" w:cs="Calibri"/>
          <w:spacing w:val="42"/>
          <w:sz w:val="20"/>
          <w:szCs w:val="20"/>
        </w:rPr>
        <w:t xml:space="preserve"> </w:t>
      </w:r>
      <w:r w:rsidRPr="00342891">
        <w:rPr>
          <w:rFonts w:ascii="Calibri" w:eastAsia="Arial" w:hAnsi="Calibri" w:cs="Calibri"/>
          <w:sz w:val="20"/>
          <w:szCs w:val="20"/>
        </w:rPr>
        <w:t>and</w:t>
      </w:r>
      <w:r w:rsidRPr="00342891">
        <w:rPr>
          <w:rFonts w:ascii="Calibri" w:eastAsia="Arial" w:hAnsi="Calibri" w:cs="Calibri"/>
          <w:spacing w:val="44"/>
          <w:sz w:val="20"/>
          <w:szCs w:val="20"/>
        </w:rPr>
        <w:t xml:space="preserve"> </w:t>
      </w:r>
      <w:r w:rsidRPr="00342891">
        <w:rPr>
          <w:rFonts w:ascii="Calibri" w:eastAsia="Arial" w:hAnsi="Calibri" w:cs="Calibri"/>
          <w:sz w:val="20"/>
          <w:szCs w:val="20"/>
        </w:rPr>
        <w:t>o</w:t>
      </w:r>
      <w:r w:rsidRPr="00342891">
        <w:rPr>
          <w:rFonts w:ascii="Calibri" w:eastAsia="Arial" w:hAnsi="Calibri" w:cs="Calibri"/>
          <w:spacing w:val="-2"/>
          <w:sz w:val="20"/>
          <w:szCs w:val="20"/>
        </w:rPr>
        <w:t>r</w:t>
      </w:r>
      <w:r w:rsidRPr="00342891">
        <w:rPr>
          <w:rFonts w:ascii="Calibri" w:eastAsia="Arial" w:hAnsi="Calibri" w:cs="Calibri"/>
          <w:spacing w:val="2"/>
          <w:sz w:val="20"/>
          <w:szCs w:val="20"/>
        </w:rPr>
        <w:t>g</w:t>
      </w:r>
      <w:r w:rsidRPr="00342891">
        <w:rPr>
          <w:rFonts w:ascii="Calibri" w:eastAsia="Arial" w:hAnsi="Calibri" w:cs="Calibri"/>
          <w:sz w:val="20"/>
          <w:szCs w:val="20"/>
        </w:rPr>
        <w:t>an</w:t>
      </w:r>
      <w:r w:rsidRPr="00342891">
        <w:rPr>
          <w:rFonts w:ascii="Calibri" w:eastAsia="Arial" w:hAnsi="Calibri" w:cs="Calibri"/>
          <w:spacing w:val="-1"/>
          <w:sz w:val="20"/>
          <w:szCs w:val="20"/>
        </w:rPr>
        <w:t>i</w:t>
      </w:r>
      <w:r w:rsidRPr="00342891">
        <w:rPr>
          <w:rFonts w:ascii="Calibri" w:eastAsia="Arial" w:hAnsi="Calibri" w:cs="Calibri"/>
          <w:spacing w:val="-2"/>
          <w:sz w:val="20"/>
          <w:szCs w:val="20"/>
        </w:rPr>
        <w:t>z</w:t>
      </w:r>
      <w:r w:rsidRPr="00342891">
        <w:rPr>
          <w:rFonts w:ascii="Calibri" w:eastAsia="Arial" w:hAnsi="Calibri" w:cs="Calibri"/>
          <w:sz w:val="20"/>
          <w:szCs w:val="20"/>
        </w:rPr>
        <w:t>a</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onal</w:t>
      </w:r>
      <w:r w:rsidRPr="00342891">
        <w:rPr>
          <w:rFonts w:ascii="Calibri" w:eastAsia="Arial" w:hAnsi="Calibri" w:cs="Calibri"/>
          <w:spacing w:val="43"/>
          <w:sz w:val="20"/>
          <w:szCs w:val="20"/>
        </w:rPr>
        <w:t xml:space="preserve"> </w:t>
      </w:r>
      <w:r w:rsidRPr="00342891">
        <w:rPr>
          <w:rFonts w:ascii="Calibri" w:eastAsia="Arial" w:hAnsi="Calibri" w:cs="Calibri"/>
          <w:sz w:val="20"/>
          <w:szCs w:val="20"/>
        </w:rPr>
        <w:t>da</w:t>
      </w:r>
      <w:r w:rsidRPr="00342891">
        <w:rPr>
          <w:rFonts w:ascii="Calibri" w:eastAsia="Arial" w:hAnsi="Calibri" w:cs="Calibri"/>
          <w:spacing w:val="1"/>
          <w:sz w:val="20"/>
          <w:szCs w:val="20"/>
        </w:rPr>
        <w:t>t</w:t>
      </w:r>
      <w:r w:rsidRPr="00342891">
        <w:rPr>
          <w:rFonts w:ascii="Calibri" w:eastAsia="Arial" w:hAnsi="Calibri" w:cs="Calibri"/>
          <w:sz w:val="20"/>
          <w:szCs w:val="20"/>
        </w:rPr>
        <w:t>a</w:t>
      </w:r>
      <w:r w:rsidRPr="00342891">
        <w:rPr>
          <w:rFonts w:ascii="Calibri" w:eastAsia="Arial" w:hAnsi="Calibri" w:cs="Calibri"/>
          <w:spacing w:val="41"/>
          <w:sz w:val="20"/>
          <w:szCs w:val="20"/>
        </w:rPr>
        <w:t xml:space="preserve"> </w:t>
      </w:r>
      <w:r w:rsidRPr="00342891">
        <w:rPr>
          <w:rFonts w:ascii="Calibri" w:eastAsia="Arial" w:hAnsi="Calibri" w:cs="Calibri"/>
          <w:spacing w:val="3"/>
          <w:sz w:val="20"/>
          <w:szCs w:val="20"/>
        </w:rPr>
        <w:t>f</w:t>
      </w:r>
      <w:r w:rsidRPr="00342891">
        <w:rPr>
          <w:rFonts w:ascii="Calibri" w:eastAsia="Arial" w:hAnsi="Calibri" w:cs="Calibri"/>
          <w:sz w:val="20"/>
          <w:szCs w:val="20"/>
        </w:rPr>
        <w:t>or</w:t>
      </w:r>
      <w:r w:rsidRPr="00342891">
        <w:rPr>
          <w:rFonts w:ascii="Calibri" w:eastAsia="Arial" w:hAnsi="Calibri" w:cs="Calibri"/>
          <w:spacing w:val="45"/>
          <w:sz w:val="20"/>
          <w:szCs w:val="20"/>
        </w:rPr>
        <w:t xml:space="preserve"> </w:t>
      </w:r>
      <w:r w:rsidRPr="00342891">
        <w:rPr>
          <w:rFonts w:ascii="Calibri" w:eastAsia="Arial" w:hAnsi="Calibri" w:cs="Calibri"/>
          <w:sz w:val="20"/>
          <w:szCs w:val="20"/>
        </w:rPr>
        <w:t>participants</w:t>
      </w:r>
      <w:r w:rsidRPr="00342891">
        <w:rPr>
          <w:rFonts w:ascii="Calibri" w:eastAsia="Arial" w:hAnsi="Calibri" w:cs="Calibri"/>
          <w:spacing w:val="44"/>
          <w:sz w:val="20"/>
          <w:szCs w:val="20"/>
        </w:rPr>
        <w:t xml:space="preserve"> </w:t>
      </w:r>
      <w:r w:rsidRPr="00342891">
        <w:rPr>
          <w:rFonts w:ascii="Calibri" w:eastAsia="Arial" w:hAnsi="Calibri" w:cs="Calibri"/>
          <w:spacing w:val="-3"/>
          <w:sz w:val="20"/>
          <w:szCs w:val="20"/>
        </w:rPr>
        <w:t>a</w:t>
      </w: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44"/>
          <w:sz w:val="20"/>
          <w:szCs w:val="20"/>
        </w:rPr>
        <w:t xml:space="preserve"> </w:t>
      </w:r>
      <w:r w:rsidRPr="00342891">
        <w:rPr>
          <w:rFonts w:ascii="Calibri" w:eastAsia="Arial" w:hAnsi="Calibri" w:cs="Calibri"/>
          <w:sz w:val="20"/>
          <w:szCs w:val="20"/>
        </w:rPr>
        <w:t>ope</w:t>
      </w:r>
      <w:r w:rsidRPr="00342891">
        <w:rPr>
          <w:rFonts w:ascii="Calibri" w:eastAsia="Arial" w:hAnsi="Calibri" w:cs="Calibri"/>
          <w:spacing w:val="1"/>
          <w:sz w:val="20"/>
          <w:szCs w:val="20"/>
        </w:rPr>
        <w:t>r</w:t>
      </w:r>
      <w:r w:rsidRPr="00342891">
        <w:rPr>
          <w:rFonts w:ascii="Calibri" w:eastAsia="Arial" w:hAnsi="Calibri" w:cs="Calibri"/>
          <w:spacing w:val="-3"/>
          <w:sz w:val="20"/>
          <w:szCs w:val="20"/>
        </w:rPr>
        <w:t>a</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onal</w:t>
      </w:r>
      <w:r w:rsidRPr="00342891">
        <w:rPr>
          <w:rFonts w:ascii="Calibri" w:eastAsia="Arial" w:hAnsi="Calibri" w:cs="Calibri"/>
          <w:spacing w:val="43"/>
          <w:sz w:val="20"/>
          <w:szCs w:val="20"/>
        </w:rPr>
        <w:t xml:space="preserve"> </w:t>
      </w:r>
      <w:r w:rsidRPr="00342891">
        <w:rPr>
          <w:rFonts w:ascii="Calibri" w:eastAsia="Arial" w:hAnsi="Calibri" w:cs="Calibri"/>
          <w:spacing w:val="-1"/>
          <w:sz w:val="20"/>
          <w:szCs w:val="20"/>
        </w:rPr>
        <w:t>wi</w:t>
      </w:r>
      <w:r w:rsidRPr="00342891">
        <w:rPr>
          <w:rFonts w:ascii="Calibri" w:eastAsia="Arial" w:hAnsi="Calibri" w:cs="Calibri"/>
          <w:spacing w:val="1"/>
          <w:sz w:val="20"/>
          <w:szCs w:val="20"/>
        </w:rPr>
        <w:t>t</w:t>
      </w:r>
      <w:r w:rsidRPr="00342891">
        <w:rPr>
          <w:rFonts w:ascii="Calibri" w:eastAsia="Arial" w:hAnsi="Calibri" w:cs="Calibri"/>
          <w:sz w:val="20"/>
          <w:szCs w:val="20"/>
        </w:rPr>
        <w:t>h</w:t>
      </w:r>
      <w:r w:rsidRPr="00342891">
        <w:rPr>
          <w:rFonts w:ascii="Calibri" w:eastAsia="Arial" w:hAnsi="Calibri" w:cs="Calibri"/>
          <w:spacing w:val="-1"/>
          <w:sz w:val="20"/>
          <w:szCs w:val="20"/>
        </w:rPr>
        <w:t>i</w:t>
      </w:r>
      <w:r w:rsidRPr="00342891">
        <w:rPr>
          <w:rFonts w:ascii="Calibri" w:eastAsia="Arial" w:hAnsi="Calibri" w:cs="Calibri"/>
          <w:sz w:val="20"/>
          <w:szCs w:val="20"/>
        </w:rPr>
        <w:t>n the s</w:t>
      </w:r>
      <w:r w:rsidRPr="00342891">
        <w:rPr>
          <w:rFonts w:ascii="Calibri" w:eastAsia="Arial" w:hAnsi="Calibri" w:cs="Calibri"/>
          <w:spacing w:val="-2"/>
          <w:sz w:val="20"/>
          <w:szCs w:val="20"/>
        </w:rPr>
        <w:t>y</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e</w:t>
      </w:r>
      <w:r w:rsidRPr="00342891">
        <w:rPr>
          <w:rFonts w:ascii="Calibri" w:eastAsia="Arial" w:hAnsi="Calibri" w:cs="Calibri"/>
          <w:spacing w:val="1"/>
          <w:sz w:val="20"/>
          <w:szCs w:val="20"/>
        </w:rPr>
        <w:t>ms to be used/exercised</w:t>
      </w:r>
      <w:r w:rsidRPr="00342891">
        <w:rPr>
          <w:rFonts w:ascii="Calibri" w:eastAsia="Arial" w:hAnsi="Calibri" w:cs="Calibri"/>
          <w:sz w:val="20"/>
          <w:szCs w:val="20"/>
        </w:rPr>
        <w:t>;</w:t>
      </w:r>
    </w:p>
    <w:p w14:paraId="4F16C12E"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P</w:t>
      </w: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2"/>
          <w:sz w:val="20"/>
          <w:szCs w:val="20"/>
        </w:rPr>
        <w:t>v</w:t>
      </w:r>
      <w:r w:rsidRPr="00342891">
        <w:rPr>
          <w:rFonts w:ascii="Calibri" w:eastAsia="Arial" w:hAnsi="Calibri" w:cs="Calibri"/>
          <w:spacing w:val="-1"/>
          <w:sz w:val="20"/>
          <w:szCs w:val="20"/>
        </w:rPr>
        <w:t>i</w:t>
      </w:r>
      <w:r w:rsidRPr="00342891">
        <w:rPr>
          <w:rFonts w:ascii="Calibri" w:eastAsia="Arial" w:hAnsi="Calibri" w:cs="Calibri"/>
          <w:spacing w:val="2"/>
          <w:sz w:val="20"/>
          <w:szCs w:val="20"/>
        </w:rPr>
        <w:t>e</w:t>
      </w:r>
      <w:r w:rsidRPr="00342891">
        <w:rPr>
          <w:rFonts w:ascii="Calibri" w:eastAsia="Arial" w:hAnsi="Calibri" w:cs="Calibri"/>
          <w:sz w:val="20"/>
          <w:szCs w:val="20"/>
        </w:rPr>
        <w:t>w</w:t>
      </w:r>
      <w:r w:rsidRPr="00342891">
        <w:rPr>
          <w:rFonts w:ascii="Calibri" w:eastAsia="Arial" w:hAnsi="Calibri" w:cs="Calibri"/>
          <w:spacing w:val="36"/>
          <w:sz w:val="20"/>
          <w:szCs w:val="20"/>
        </w:rPr>
        <w:t xml:space="preserve"> </w:t>
      </w:r>
      <w:r w:rsidRPr="00342891">
        <w:rPr>
          <w:rFonts w:ascii="Calibri" w:eastAsia="Arial" w:hAnsi="Calibri" w:cs="Calibri"/>
          <w:spacing w:val="2"/>
          <w:sz w:val="20"/>
          <w:szCs w:val="20"/>
        </w:rPr>
        <w:t>s</w:t>
      </w:r>
      <w:r w:rsidRPr="00342891">
        <w:rPr>
          <w:rFonts w:ascii="Calibri" w:eastAsia="Arial" w:hAnsi="Calibri" w:cs="Calibri"/>
          <w:spacing w:val="-2"/>
          <w:sz w:val="20"/>
          <w:szCs w:val="20"/>
        </w:rPr>
        <w:t>y</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 xml:space="preserve">ems using an NJOEM provided form, approximately 45 </w:t>
      </w:r>
      <w:r w:rsidRPr="00342891">
        <w:rPr>
          <w:rFonts w:ascii="Calibri" w:eastAsia="Arial" w:hAnsi="Calibri" w:cs="Calibri"/>
          <w:spacing w:val="1"/>
          <w:sz w:val="20"/>
          <w:szCs w:val="20"/>
        </w:rPr>
        <w:t>m</w:t>
      </w:r>
      <w:r w:rsidRPr="00342891">
        <w:rPr>
          <w:rFonts w:ascii="Calibri" w:eastAsia="Arial" w:hAnsi="Calibri" w:cs="Calibri"/>
          <w:spacing w:val="-1"/>
          <w:sz w:val="20"/>
          <w:szCs w:val="20"/>
        </w:rPr>
        <w:t>i</w:t>
      </w:r>
      <w:r w:rsidRPr="00342891">
        <w:rPr>
          <w:rFonts w:ascii="Calibri" w:eastAsia="Arial" w:hAnsi="Calibri" w:cs="Calibri"/>
          <w:sz w:val="20"/>
          <w:szCs w:val="20"/>
        </w:rPr>
        <w:t>nu</w:t>
      </w:r>
      <w:r w:rsidRPr="00342891">
        <w:rPr>
          <w:rFonts w:ascii="Calibri" w:eastAsia="Arial" w:hAnsi="Calibri" w:cs="Calibri"/>
          <w:spacing w:val="1"/>
          <w:sz w:val="20"/>
          <w:szCs w:val="20"/>
        </w:rPr>
        <w:t>t</w:t>
      </w:r>
      <w:r w:rsidRPr="00342891">
        <w:rPr>
          <w:rFonts w:ascii="Calibri" w:eastAsia="Arial" w:hAnsi="Calibri" w:cs="Calibri"/>
          <w:sz w:val="20"/>
          <w:szCs w:val="20"/>
        </w:rPr>
        <w:t>es</w:t>
      </w:r>
      <w:r w:rsidRPr="00342891">
        <w:rPr>
          <w:rFonts w:ascii="Calibri" w:eastAsia="Arial" w:hAnsi="Calibri" w:cs="Calibri"/>
          <w:spacing w:val="40"/>
          <w:sz w:val="20"/>
          <w:szCs w:val="20"/>
        </w:rPr>
        <w:t xml:space="preserve"> </w:t>
      </w:r>
      <w:r w:rsidRPr="00342891">
        <w:rPr>
          <w:rFonts w:ascii="Calibri" w:eastAsia="Arial" w:hAnsi="Calibri" w:cs="Calibri"/>
          <w:sz w:val="20"/>
          <w:szCs w:val="20"/>
        </w:rPr>
        <w:t>p</w:t>
      </w:r>
      <w:r w:rsidRPr="00342891">
        <w:rPr>
          <w:rFonts w:ascii="Calibri" w:eastAsia="Arial" w:hAnsi="Calibri" w:cs="Calibri"/>
          <w:spacing w:val="1"/>
          <w:sz w:val="20"/>
          <w:szCs w:val="20"/>
        </w:rPr>
        <w:t>r</w:t>
      </w:r>
      <w:r w:rsidRPr="00342891">
        <w:rPr>
          <w:rFonts w:ascii="Calibri" w:eastAsia="Arial" w:hAnsi="Calibri" w:cs="Calibri"/>
          <w:spacing w:val="-1"/>
          <w:sz w:val="20"/>
          <w:szCs w:val="20"/>
        </w:rPr>
        <w:t>i</w:t>
      </w:r>
      <w:r w:rsidRPr="00342891">
        <w:rPr>
          <w:rFonts w:ascii="Calibri" w:eastAsia="Arial" w:hAnsi="Calibri" w:cs="Calibri"/>
          <w:sz w:val="20"/>
          <w:szCs w:val="20"/>
        </w:rPr>
        <w:t>or</w:t>
      </w:r>
      <w:r w:rsidRPr="00342891">
        <w:rPr>
          <w:rFonts w:ascii="Calibri" w:eastAsia="Arial" w:hAnsi="Calibri" w:cs="Calibri"/>
          <w:spacing w:val="40"/>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z w:val="20"/>
          <w:szCs w:val="20"/>
        </w:rPr>
        <w:t>o the c</w:t>
      </w:r>
      <w:r w:rsidRPr="00342891">
        <w:rPr>
          <w:rFonts w:ascii="Calibri" w:eastAsia="Arial" w:hAnsi="Calibri" w:cs="Calibri"/>
          <w:spacing w:val="-1"/>
          <w:sz w:val="20"/>
          <w:szCs w:val="20"/>
        </w:rPr>
        <w:t>l</w:t>
      </w:r>
      <w:r w:rsidRPr="00342891">
        <w:rPr>
          <w:rFonts w:ascii="Calibri" w:eastAsia="Arial" w:hAnsi="Calibri" w:cs="Calibri"/>
          <w:spacing w:val="-3"/>
          <w:sz w:val="20"/>
          <w:szCs w:val="20"/>
        </w:rPr>
        <w:t>a</w:t>
      </w:r>
      <w:r w:rsidRPr="00342891">
        <w:rPr>
          <w:rFonts w:ascii="Calibri" w:eastAsia="Arial" w:hAnsi="Calibri" w:cs="Calibri"/>
          <w:sz w:val="20"/>
          <w:szCs w:val="20"/>
        </w:rPr>
        <w:t>ss</w:t>
      </w:r>
      <w:r w:rsidRPr="00342891">
        <w:rPr>
          <w:rFonts w:ascii="Calibri" w:eastAsia="Arial" w:hAnsi="Calibri" w:cs="Calibri"/>
          <w:spacing w:val="40"/>
          <w:sz w:val="20"/>
          <w:szCs w:val="20"/>
        </w:rPr>
        <w:t xml:space="preserve"> </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a</w:t>
      </w:r>
      <w:r w:rsidRPr="00342891">
        <w:rPr>
          <w:rFonts w:ascii="Calibri" w:eastAsia="Arial" w:hAnsi="Calibri" w:cs="Calibri"/>
          <w:spacing w:val="-2"/>
          <w:sz w:val="20"/>
          <w:szCs w:val="20"/>
        </w:rPr>
        <w:t>r</w:t>
      </w:r>
      <w:r w:rsidRPr="00342891">
        <w:rPr>
          <w:rFonts w:ascii="Calibri" w:eastAsia="Arial" w:hAnsi="Calibri" w:cs="Calibri"/>
          <w:sz w:val="20"/>
          <w:szCs w:val="20"/>
        </w:rPr>
        <w:t>t</w:t>
      </w:r>
      <w:r w:rsidRPr="00342891">
        <w:rPr>
          <w:rFonts w:ascii="Calibri" w:eastAsia="Arial" w:hAnsi="Calibri" w:cs="Calibri"/>
          <w:spacing w:val="41"/>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pacing w:val="1"/>
          <w:sz w:val="20"/>
          <w:szCs w:val="20"/>
        </w:rPr>
        <w:t>m</w:t>
      </w:r>
      <w:r w:rsidRPr="00342891">
        <w:rPr>
          <w:rFonts w:ascii="Calibri" w:eastAsia="Arial" w:hAnsi="Calibri" w:cs="Calibri"/>
          <w:sz w:val="20"/>
          <w:szCs w:val="20"/>
        </w:rPr>
        <w:t>e</w:t>
      </w:r>
      <w:r w:rsidRPr="00342891">
        <w:rPr>
          <w:rFonts w:ascii="Calibri" w:eastAsia="Arial" w:hAnsi="Calibri" w:cs="Calibri"/>
          <w:spacing w:val="37"/>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z w:val="20"/>
          <w:szCs w:val="20"/>
        </w:rPr>
        <w:t xml:space="preserve">o </w:t>
      </w:r>
      <w:r w:rsidRPr="00342891">
        <w:rPr>
          <w:rFonts w:ascii="Calibri" w:eastAsia="Arial" w:hAnsi="Calibri" w:cs="Calibri"/>
          <w:spacing w:val="-2"/>
          <w:sz w:val="20"/>
          <w:szCs w:val="20"/>
        </w:rPr>
        <w:t>v</w:t>
      </w:r>
      <w:r w:rsidRPr="00342891">
        <w:rPr>
          <w:rFonts w:ascii="Calibri" w:eastAsia="Arial" w:hAnsi="Calibri" w:cs="Calibri"/>
          <w:sz w:val="20"/>
          <w:szCs w:val="20"/>
        </w:rPr>
        <w:t>a</w:t>
      </w:r>
      <w:r w:rsidRPr="00342891">
        <w:rPr>
          <w:rFonts w:ascii="Calibri" w:eastAsia="Arial" w:hAnsi="Calibri" w:cs="Calibri"/>
          <w:spacing w:val="-1"/>
          <w:sz w:val="20"/>
          <w:szCs w:val="20"/>
        </w:rPr>
        <w:t>li</w:t>
      </w:r>
      <w:r w:rsidRPr="00342891">
        <w:rPr>
          <w:rFonts w:ascii="Calibri" w:eastAsia="Arial" w:hAnsi="Calibri" w:cs="Calibri"/>
          <w:sz w:val="20"/>
          <w:szCs w:val="20"/>
        </w:rPr>
        <w:t>da</w:t>
      </w:r>
      <w:r w:rsidRPr="00342891">
        <w:rPr>
          <w:rFonts w:ascii="Calibri" w:eastAsia="Arial" w:hAnsi="Calibri" w:cs="Calibri"/>
          <w:spacing w:val="1"/>
          <w:sz w:val="20"/>
          <w:szCs w:val="20"/>
        </w:rPr>
        <w:t>t</w:t>
      </w:r>
      <w:r w:rsidRPr="00342891">
        <w:rPr>
          <w:rFonts w:ascii="Calibri" w:eastAsia="Arial" w:hAnsi="Calibri" w:cs="Calibri"/>
          <w:sz w:val="20"/>
          <w:szCs w:val="20"/>
        </w:rPr>
        <w:t>e</w:t>
      </w:r>
      <w:r w:rsidRPr="00342891">
        <w:rPr>
          <w:rFonts w:ascii="Calibri" w:eastAsia="Arial" w:hAnsi="Calibri" w:cs="Calibri"/>
          <w:spacing w:val="42"/>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z w:val="20"/>
          <w:szCs w:val="20"/>
        </w:rPr>
        <w:t>hat</w:t>
      </w:r>
      <w:r w:rsidRPr="00342891">
        <w:rPr>
          <w:rFonts w:ascii="Calibri" w:eastAsia="Arial" w:hAnsi="Calibri" w:cs="Calibri"/>
          <w:spacing w:val="38"/>
          <w:sz w:val="20"/>
          <w:szCs w:val="20"/>
        </w:rPr>
        <w:t xml:space="preserve"> </w:t>
      </w:r>
      <w:r w:rsidRPr="00342891">
        <w:rPr>
          <w:rFonts w:ascii="Calibri" w:eastAsia="Arial" w:hAnsi="Calibri" w:cs="Calibri"/>
          <w:spacing w:val="2"/>
          <w:sz w:val="20"/>
          <w:szCs w:val="20"/>
        </w:rPr>
        <w:t>k</w:t>
      </w:r>
      <w:r w:rsidRPr="00342891">
        <w:rPr>
          <w:rFonts w:ascii="Calibri" w:eastAsia="Arial" w:hAnsi="Calibri" w:cs="Calibri"/>
          <w:sz w:val="20"/>
          <w:szCs w:val="20"/>
        </w:rPr>
        <w:t>ey</w:t>
      </w:r>
      <w:r w:rsidRPr="00342891">
        <w:rPr>
          <w:rFonts w:ascii="Calibri" w:eastAsia="Arial" w:hAnsi="Calibri" w:cs="Calibri"/>
          <w:spacing w:val="37"/>
          <w:sz w:val="20"/>
          <w:szCs w:val="20"/>
        </w:rPr>
        <w:t xml:space="preserve"> </w:t>
      </w:r>
      <w:r w:rsidRPr="00342891">
        <w:rPr>
          <w:rFonts w:ascii="Calibri" w:eastAsia="Arial" w:hAnsi="Calibri" w:cs="Calibri"/>
          <w:sz w:val="20"/>
          <w:szCs w:val="20"/>
        </w:rPr>
        <w:t>da</w:t>
      </w:r>
      <w:r w:rsidRPr="00342891">
        <w:rPr>
          <w:rFonts w:ascii="Calibri" w:eastAsia="Arial" w:hAnsi="Calibri" w:cs="Calibri"/>
          <w:spacing w:val="1"/>
          <w:sz w:val="20"/>
          <w:szCs w:val="20"/>
        </w:rPr>
        <w:t>t</w:t>
      </w:r>
      <w:r w:rsidRPr="00342891">
        <w:rPr>
          <w:rFonts w:ascii="Calibri" w:eastAsia="Arial" w:hAnsi="Calibri" w:cs="Calibri"/>
          <w:sz w:val="20"/>
          <w:szCs w:val="20"/>
        </w:rPr>
        <w:t xml:space="preserve">a and </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3"/>
          <w:sz w:val="20"/>
          <w:szCs w:val="20"/>
        </w:rPr>
        <w:t>f</w:t>
      </w:r>
      <w:r w:rsidRPr="00342891">
        <w:rPr>
          <w:rFonts w:ascii="Calibri" w:eastAsia="Arial" w:hAnsi="Calibri" w:cs="Calibri"/>
          <w:spacing w:val="-3"/>
          <w:sz w:val="20"/>
          <w:szCs w:val="20"/>
        </w:rPr>
        <w:t>o</w:t>
      </w:r>
      <w:r w:rsidRPr="00342891">
        <w:rPr>
          <w:rFonts w:ascii="Calibri" w:eastAsia="Arial" w:hAnsi="Calibri" w:cs="Calibri"/>
          <w:spacing w:val="1"/>
          <w:sz w:val="20"/>
          <w:szCs w:val="20"/>
        </w:rPr>
        <w:t>rm</w:t>
      </w:r>
      <w:r w:rsidRPr="00342891">
        <w:rPr>
          <w:rFonts w:ascii="Calibri" w:eastAsia="Arial" w:hAnsi="Calibri" w:cs="Calibri"/>
          <w:spacing w:val="-3"/>
          <w:sz w:val="20"/>
          <w:szCs w:val="20"/>
        </w:rPr>
        <w:t>a</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on</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ha</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been</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e</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ab</w:t>
      </w:r>
      <w:r w:rsidRPr="00342891">
        <w:rPr>
          <w:rFonts w:ascii="Calibri" w:eastAsia="Arial" w:hAnsi="Calibri" w:cs="Calibri"/>
          <w:spacing w:val="-1"/>
          <w:sz w:val="20"/>
          <w:szCs w:val="20"/>
        </w:rPr>
        <w:t>li</w:t>
      </w:r>
      <w:r w:rsidRPr="00342891">
        <w:rPr>
          <w:rFonts w:ascii="Calibri" w:eastAsia="Arial" w:hAnsi="Calibri" w:cs="Calibri"/>
          <w:sz w:val="20"/>
          <w:szCs w:val="20"/>
        </w:rPr>
        <w:t>shed. This form should be filed by the Emergency Management Training Specialist and provided to NJOEM and SEOC as requested;</w:t>
      </w:r>
    </w:p>
    <w:p w14:paraId="36FDF254"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2"/>
          <w:sz w:val="20"/>
          <w:szCs w:val="20"/>
        </w:rPr>
        <w:t>v</w:t>
      </w:r>
      <w:r w:rsidRPr="00342891">
        <w:rPr>
          <w:rFonts w:ascii="Calibri" w:eastAsia="Arial" w:hAnsi="Calibri" w:cs="Calibri"/>
          <w:spacing w:val="-1"/>
          <w:sz w:val="20"/>
          <w:szCs w:val="20"/>
        </w:rPr>
        <w:t>i</w:t>
      </w:r>
      <w:r w:rsidRPr="00342891">
        <w:rPr>
          <w:rFonts w:ascii="Calibri" w:eastAsia="Arial" w:hAnsi="Calibri" w:cs="Calibri"/>
          <w:spacing w:val="2"/>
          <w:sz w:val="20"/>
          <w:szCs w:val="20"/>
        </w:rPr>
        <w:t>e</w:t>
      </w:r>
      <w:r w:rsidRPr="00342891">
        <w:rPr>
          <w:rFonts w:ascii="Calibri" w:eastAsia="Arial" w:hAnsi="Calibri" w:cs="Calibri"/>
          <w:sz w:val="20"/>
          <w:szCs w:val="20"/>
        </w:rPr>
        <w:t>w</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ad</w:t>
      </w:r>
      <w:r w:rsidRPr="00342891">
        <w:rPr>
          <w:rFonts w:ascii="Calibri" w:eastAsia="Arial" w:hAnsi="Calibri" w:cs="Calibri"/>
          <w:spacing w:val="1"/>
          <w:sz w:val="20"/>
          <w:szCs w:val="20"/>
        </w:rPr>
        <w:t>m</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i</w:t>
      </w:r>
      <w:r w:rsidRPr="00342891">
        <w:rPr>
          <w:rFonts w:ascii="Calibri" w:eastAsia="Arial" w:hAnsi="Calibri" w:cs="Calibri"/>
          <w:sz w:val="20"/>
          <w:szCs w:val="20"/>
        </w:rPr>
        <w:t>s</w:t>
      </w:r>
      <w:r w:rsidRPr="00342891">
        <w:rPr>
          <w:rFonts w:ascii="Calibri" w:eastAsia="Arial" w:hAnsi="Calibri" w:cs="Calibri"/>
          <w:spacing w:val="1"/>
          <w:sz w:val="20"/>
          <w:szCs w:val="20"/>
        </w:rPr>
        <w:t>tr</w:t>
      </w:r>
      <w:r w:rsidRPr="00342891">
        <w:rPr>
          <w:rFonts w:ascii="Calibri" w:eastAsia="Arial" w:hAnsi="Calibri" w:cs="Calibri"/>
          <w:sz w:val="20"/>
          <w:szCs w:val="20"/>
        </w:rPr>
        <w:t>a</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g</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z w:val="20"/>
          <w:szCs w:val="20"/>
        </w:rPr>
        <w:t>de</w:t>
      </w:r>
      <w:r w:rsidRPr="00342891">
        <w:rPr>
          <w:rFonts w:ascii="Calibri" w:eastAsia="Arial" w:hAnsi="Calibri" w:cs="Calibri"/>
          <w:spacing w:val="-1"/>
          <w:sz w:val="20"/>
          <w:szCs w:val="20"/>
        </w:rPr>
        <w:t>li</w:t>
      </w:r>
      <w:r w:rsidRPr="00342891">
        <w:rPr>
          <w:rFonts w:ascii="Calibri" w:eastAsia="Arial" w:hAnsi="Calibri" w:cs="Calibri"/>
          <w:sz w:val="20"/>
          <w:szCs w:val="20"/>
        </w:rPr>
        <w:t>nes</w:t>
      </w:r>
      <w:r w:rsidRPr="00342891">
        <w:rPr>
          <w:rFonts w:ascii="Calibri" w:eastAsia="Arial" w:hAnsi="Calibri" w:cs="Calibri"/>
          <w:spacing w:val="4"/>
          <w:sz w:val="20"/>
          <w:szCs w:val="20"/>
        </w:rPr>
        <w:t xml:space="preserve"> </w:t>
      </w:r>
      <w:r w:rsidRPr="00342891">
        <w:rPr>
          <w:rFonts w:ascii="Calibri" w:eastAsia="Arial" w:hAnsi="Calibri" w:cs="Calibri"/>
          <w:spacing w:val="-3"/>
          <w:sz w:val="20"/>
          <w:szCs w:val="20"/>
        </w:rPr>
        <w:t>w</w:t>
      </w:r>
      <w:r w:rsidRPr="00342891">
        <w:rPr>
          <w:rFonts w:ascii="Calibri" w:eastAsia="Arial" w:hAnsi="Calibri" w:cs="Calibri"/>
          <w:spacing w:val="-1"/>
          <w:sz w:val="20"/>
          <w:szCs w:val="20"/>
        </w:rPr>
        <w:t>i</w:t>
      </w:r>
      <w:r w:rsidRPr="00342891">
        <w:rPr>
          <w:rFonts w:ascii="Calibri" w:eastAsia="Arial" w:hAnsi="Calibri" w:cs="Calibri"/>
          <w:spacing w:val="1"/>
          <w:sz w:val="20"/>
          <w:szCs w:val="20"/>
        </w:rPr>
        <w:t>t</w:t>
      </w:r>
      <w:r w:rsidRPr="00342891">
        <w:rPr>
          <w:rFonts w:ascii="Calibri" w:eastAsia="Arial" w:hAnsi="Calibri" w:cs="Calibri"/>
          <w:sz w:val="20"/>
          <w:szCs w:val="20"/>
        </w:rPr>
        <w:t>h</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participants</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w:t>
      </w:r>
      <w:r w:rsidRPr="00342891">
        <w:rPr>
          <w:rFonts w:ascii="Calibri" w:eastAsia="Arial" w:hAnsi="Calibri" w:cs="Calibri"/>
          <w:spacing w:val="-3"/>
          <w:sz w:val="20"/>
          <w:szCs w:val="20"/>
        </w:rPr>
        <w:t>n</w:t>
      </w:r>
      <w:r w:rsidRPr="00342891">
        <w:rPr>
          <w:rFonts w:ascii="Calibri" w:eastAsia="Arial" w:hAnsi="Calibri" w:cs="Calibri"/>
          <w:sz w:val="20"/>
          <w:szCs w:val="20"/>
        </w:rPr>
        <w:t>d</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p</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2"/>
          <w:sz w:val="20"/>
          <w:szCs w:val="20"/>
        </w:rPr>
        <w:t>v</w:t>
      </w:r>
      <w:r w:rsidRPr="00342891">
        <w:rPr>
          <w:rFonts w:ascii="Calibri" w:eastAsia="Arial" w:hAnsi="Calibri" w:cs="Calibri"/>
          <w:spacing w:val="-1"/>
          <w:sz w:val="20"/>
          <w:szCs w:val="20"/>
        </w:rPr>
        <w:t>i</w:t>
      </w:r>
      <w:r w:rsidRPr="00342891">
        <w:rPr>
          <w:rFonts w:ascii="Calibri" w:eastAsia="Arial" w:hAnsi="Calibri" w:cs="Calibri"/>
          <w:sz w:val="20"/>
          <w:szCs w:val="20"/>
        </w:rPr>
        <w:t>de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cou</w:t>
      </w:r>
      <w:r w:rsidRPr="00342891">
        <w:rPr>
          <w:rFonts w:ascii="Calibri" w:eastAsia="Arial" w:hAnsi="Calibri" w:cs="Calibri"/>
          <w:spacing w:val="1"/>
          <w:sz w:val="20"/>
          <w:szCs w:val="20"/>
        </w:rPr>
        <w:t>r</w:t>
      </w:r>
      <w:r w:rsidRPr="00342891">
        <w:rPr>
          <w:rFonts w:ascii="Calibri" w:eastAsia="Arial" w:hAnsi="Calibri" w:cs="Calibri"/>
          <w:sz w:val="20"/>
          <w:szCs w:val="20"/>
        </w:rPr>
        <w:t>se/exercise</w:t>
      </w:r>
      <w:r w:rsidRPr="00342891">
        <w:rPr>
          <w:rFonts w:ascii="Calibri" w:eastAsia="Arial" w:hAnsi="Calibri" w:cs="Calibri"/>
          <w:spacing w:val="1"/>
          <w:sz w:val="20"/>
          <w:szCs w:val="20"/>
        </w:rPr>
        <w:t xml:space="preserve"> </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tr</w:t>
      </w:r>
      <w:r w:rsidRPr="00342891">
        <w:rPr>
          <w:rFonts w:ascii="Calibri" w:eastAsia="Arial" w:hAnsi="Calibri" w:cs="Calibri"/>
          <w:sz w:val="20"/>
          <w:szCs w:val="20"/>
        </w:rPr>
        <w:t>od</w:t>
      </w:r>
      <w:r w:rsidRPr="00342891">
        <w:rPr>
          <w:rFonts w:ascii="Calibri" w:eastAsia="Arial" w:hAnsi="Calibri" w:cs="Calibri"/>
          <w:spacing w:val="-3"/>
          <w:sz w:val="20"/>
          <w:szCs w:val="20"/>
        </w:rPr>
        <w:t>u</w:t>
      </w:r>
      <w:r w:rsidRPr="00342891">
        <w:rPr>
          <w:rFonts w:ascii="Calibri" w:eastAsia="Arial" w:hAnsi="Calibri" w:cs="Calibri"/>
          <w:sz w:val="20"/>
          <w:szCs w:val="20"/>
        </w:rPr>
        <w:t>c</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on</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w:t>
      </w:r>
      <w:r w:rsidRPr="00342891">
        <w:rPr>
          <w:rFonts w:ascii="Calibri" w:eastAsia="Arial" w:hAnsi="Calibri" w:cs="Calibri"/>
          <w:spacing w:val="-6"/>
          <w:sz w:val="20"/>
          <w:szCs w:val="20"/>
        </w:rPr>
        <w:t>“</w:t>
      </w:r>
      <w:r w:rsidRPr="00342891">
        <w:rPr>
          <w:rFonts w:ascii="Calibri" w:eastAsia="Arial" w:hAnsi="Calibri" w:cs="Calibri"/>
          <w:spacing w:val="8"/>
          <w:sz w:val="20"/>
          <w:szCs w:val="20"/>
        </w:rPr>
        <w:t>W</w:t>
      </w:r>
      <w:r w:rsidRPr="00342891">
        <w:rPr>
          <w:rFonts w:ascii="Calibri" w:eastAsia="Arial" w:hAnsi="Calibri" w:cs="Calibri"/>
          <w:sz w:val="20"/>
          <w:szCs w:val="20"/>
        </w:rPr>
        <w:t>hy</w:t>
      </w:r>
      <w:r w:rsidRPr="00342891">
        <w:rPr>
          <w:rFonts w:ascii="Calibri" w:eastAsia="Arial" w:hAnsi="Calibri" w:cs="Calibri"/>
          <w:spacing w:val="-4"/>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z w:val="20"/>
          <w:szCs w:val="20"/>
        </w:rPr>
        <w:t>hey</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w:t>
      </w:r>
      <w:r w:rsidRPr="00342891">
        <w:rPr>
          <w:rFonts w:ascii="Calibri" w:eastAsia="Arial" w:hAnsi="Calibri" w:cs="Calibri"/>
          <w:spacing w:val="-2"/>
          <w:sz w:val="20"/>
          <w:szCs w:val="20"/>
        </w:rPr>
        <w:t>r</w:t>
      </w:r>
      <w:r w:rsidRPr="00342891">
        <w:rPr>
          <w:rFonts w:ascii="Calibri" w:eastAsia="Arial" w:hAnsi="Calibri" w:cs="Calibri"/>
          <w:sz w:val="20"/>
          <w:szCs w:val="20"/>
        </w:rPr>
        <w:t xml:space="preserve">e </w:t>
      </w:r>
      <w:r w:rsidRPr="00342891">
        <w:rPr>
          <w:rFonts w:ascii="Calibri" w:eastAsia="Arial" w:hAnsi="Calibri" w:cs="Calibri"/>
          <w:spacing w:val="1"/>
          <w:sz w:val="20"/>
          <w:szCs w:val="20"/>
        </w:rPr>
        <w:t>t</w:t>
      </w:r>
      <w:r w:rsidRPr="00342891">
        <w:rPr>
          <w:rFonts w:ascii="Calibri" w:eastAsia="Arial" w:hAnsi="Calibri" w:cs="Calibri"/>
          <w:sz w:val="20"/>
          <w:szCs w:val="20"/>
        </w:rPr>
        <w:t>he</w:t>
      </w:r>
      <w:r w:rsidRPr="00342891">
        <w:rPr>
          <w:rFonts w:ascii="Calibri" w:eastAsia="Arial" w:hAnsi="Calibri" w:cs="Calibri"/>
          <w:spacing w:val="1"/>
          <w:sz w:val="20"/>
          <w:szCs w:val="20"/>
        </w:rPr>
        <w:t>r</w:t>
      </w:r>
      <w:r w:rsidRPr="00342891">
        <w:rPr>
          <w:rFonts w:ascii="Calibri" w:eastAsia="Arial" w:hAnsi="Calibri" w:cs="Calibri"/>
          <w:spacing w:val="-3"/>
          <w:sz w:val="20"/>
          <w:szCs w:val="20"/>
        </w:rPr>
        <w:t>e</w:t>
      </w:r>
      <w:r w:rsidRPr="00342891">
        <w:rPr>
          <w:rFonts w:ascii="Calibri" w:eastAsia="Arial" w:hAnsi="Calibri" w:cs="Calibri"/>
          <w:spacing w:val="1"/>
          <w:sz w:val="20"/>
          <w:szCs w:val="20"/>
        </w:rPr>
        <w:t>”</w:t>
      </w:r>
      <w:r w:rsidRPr="00342891">
        <w:rPr>
          <w:rFonts w:ascii="Calibri" w:eastAsia="Arial" w:hAnsi="Calibri" w:cs="Calibri"/>
          <w:sz w:val="20"/>
          <w:szCs w:val="20"/>
        </w:rPr>
        <w:t xml:space="preserve">) at </w:t>
      </w:r>
      <w:r w:rsidRPr="00342891">
        <w:rPr>
          <w:rFonts w:ascii="Calibri" w:eastAsia="Arial" w:hAnsi="Calibri" w:cs="Calibri"/>
          <w:spacing w:val="1"/>
          <w:sz w:val="20"/>
          <w:szCs w:val="20"/>
        </w:rPr>
        <w:t>t</w:t>
      </w:r>
      <w:r w:rsidRPr="00342891">
        <w:rPr>
          <w:rFonts w:ascii="Calibri" w:eastAsia="Arial" w:hAnsi="Calibri" w:cs="Calibri"/>
          <w:sz w:val="20"/>
          <w:szCs w:val="20"/>
        </w:rPr>
        <w:t>he</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b</w:t>
      </w:r>
      <w:r w:rsidRPr="00342891">
        <w:rPr>
          <w:rFonts w:ascii="Calibri" w:eastAsia="Arial" w:hAnsi="Calibri" w:cs="Calibri"/>
          <w:spacing w:val="-3"/>
          <w:sz w:val="20"/>
          <w:szCs w:val="20"/>
        </w:rPr>
        <w:t>e</w:t>
      </w:r>
      <w:r w:rsidRPr="00342891">
        <w:rPr>
          <w:rFonts w:ascii="Calibri" w:eastAsia="Arial" w:hAnsi="Calibri" w:cs="Calibri"/>
          <w:spacing w:val="2"/>
          <w:sz w:val="20"/>
          <w:szCs w:val="20"/>
        </w:rPr>
        <w:t>g</w:t>
      </w:r>
      <w:r w:rsidRPr="00342891">
        <w:rPr>
          <w:rFonts w:ascii="Calibri" w:eastAsia="Arial" w:hAnsi="Calibri" w:cs="Calibri"/>
          <w:spacing w:val="-1"/>
          <w:sz w:val="20"/>
          <w:szCs w:val="20"/>
        </w:rPr>
        <w:t>i</w:t>
      </w:r>
      <w:r w:rsidRPr="00342891">
        <w:rPr>
          <w:rFonts w:ascii="Calibri" w:eastAsia="Arial" w:hAnsi="Calibri" w:cs="Calibri"/>
          <w:sz w:val="20"/>
          <w:szCs w:val="20"/>
        </w:rPr>
        <w:t>nn</w:t>
      </w:r>
      <w:r w:rsidRPr="00342891">
        <w:rPr>
          <w:rFonts w:ascii="Calibri" w:eastAsia="Arial" w:hAnsi="Calibri" w:cs="Calibri"/>
          <w:spacing w:val="-1"/>
          <w:sz w:val="20"/>
          <w:szCs w:val="20"/>
        </w:rPr>
        <w:t>i</w:t>
      </w:r>
      <w:r w:rsidRPr="00342891">
        <w:rPr>
          <w:rFonts w:ascii="Calibri" w:eastAsia="Arial" w:hAnsi="Calibri" w:cs="Calibri"/>
          <w:sz w:val="20"/>
          <w:szCs w:val="20"/>
        </w:rPr>
        <w:t>ng</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o</w:t>
      </w:r>
      <w:r w:rsidRPr="00342891">
        <w:rPr>
          <w:rFonts w:ascii="Calibri" w:eastAsia="Arial" w:hAnsi="Calibri" w:cs="Calibri"/>
          <w:sz w:val="20"/>
          <w:szCs w:val="20"/>
        </w:rPr>
        <w:t>f</w:t>
      </w:r>
      <w:r w:rsidRPr="00342891">
        <w:rPr>
          <w:rFonts w:ascii="Calibri" w:eastAsia="Arial" w:hAnsi="Calibri" w:cs="Calibri"/>
          <w:spacing w:val="2"/>
          <w:sz w:val="20"/>
          <w:szCs w:val="20"/>
        </w:rPr>
        <w:t xml:space="preserve"> </w:t>
      </w:r>
      <w:r w:rsidRPr="00342891">
        <w:rPr>
          <w:rFonts w:ascii="Calibri" w:eastAsia="Arial" w:hAnsi="Calibri" w:cs="Calibri"/>
          <w:spacing w:val="1"/>
          <w:sz w:val="20"/>
          <w:szCs w:val="20"/>
        </w:rPr>
        <w:t>tr</w:t>
      </w:r>
      <w:r w:rsidRPr="00342891">
        <w:rPr>
          <w:rFonts w:ascii="Calibri" w:eastAsia="Arial" w:hAnsi="Calibri" w:cs="Calibri"/>
          <w:sz w:val="20"/>
          <w:szCs w:val="20"/>
        </w:rPr>
        <w:t>a</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i</w:t>
      </w:r>
      <w:r w:rsidRPr="00342891">
        <w:rPr>
          <w:rFonts w:ascii="Calibri" w:eastAsia="Arial" w:hAnsi="Calibri" w:cs="Calibri"/>
          <w:sz w:val="20"/>
          <w:szCs w:val="20"/>
        </w:rPr>
        <w:t>ng/exercise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de</w:t>
      </w:r>
      <w:r w:rsidRPr="00342891">
        <w:rPr>
          <w:rFonts w:ascii="Calibri" w:eastAsia="Arial" w:hAnsi="Calibri" w:cs="Calibri"/>
          <w:spacing w:val="-1"/>
          <w:sz w:val="20"/>
          <w:szCs w:val="20"/>
        </w:rPr>
        <w:t>li</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r</w:t>
      </w:r>
      <w:r w:rsidRPr="00342891">
        <w:rPr>
          <w:rFonts w:ascii="Calibri" w:eastAsia="Arial" w:hAnsi="Calibri" w:cs="Calibri"/>
          <w:spacing w:val="-2"/>
          <w:sz w:val="20"/>
          <w:szCs w:val="20"/>
        </w:rPr>
        <w:t>y</w:t>
      </w:r>
      <w:r w:rsidRPr="00342891">
        <w:rPr>
          <w:rFonts w:ascii="Calibri" w:eastAsia="Arial" w:hAnsi="Calibri" w:cs="Calibri"/>
          <w:sz w:val="20"/>
          <w:szCs w:val="20"/>
        </w:rPr>
        <w:t>; and</w:t>
      </w:r>
    </w:p>
    <w:p w14:paraId="47465A94"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z w:val="20"/>
          <w:szCs w:val="20"/>
        </w:rPr>
        <w:t>P</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2"/>
          <w:sz w:val="20"/>
          <w:szCs w:val="20"/>
        </w:rPr>
        <w:t>v</w:t>
      </w:r>
      <w:r w:rsidRPr="00342891">
        <w:rPr>
          <w:rFonts w:ascii="Calibri" w:eastAsia="Arial" w:hAnsi="Calibri" w:cs="Calibri"/>
          <w:sz w:val="20"/>
          <w:szCs w:val="20"/>
        </w:rPr>
        <w:t>ide</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g</w:t>
      </w:r>
      <w:r w:rsidRPr="00342891">
        <w:rPr>
          <w:rFonts w:ascii="Calibri" w:eastAsia="Arial" w:hAnsi="Calibri" w:cs="Calibri"/>
          <w:sz w:val="20"/>
          <w:szCs w:val="20"/>
        </w:rPr>
        <w:t>o</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r</w:t>
      </w:r>
      <w:r w:rsidRPr="00342891">
        <w:rPr>
          <w:rFonts w:ascii="Calibri" w:eastAsia="Arial" w:hAnsi="Calibri" w:cs="Calibri"/>
          <w:sz w:val="20"/>
          <w:szCs w:val="20"/>
        </w:rPr>
        <w:t>ning</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policies</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and</w:t>
      </w:r>
      <w:r w:rsidRPr="00342891">
        <w:rPr>
          <w:rFonts w:ascii="Calibri" w:eastAsia="Arial" w:hAnsi="Calibri" w:cs="Calibri"/>
          <w:spacing w:val="-2"/>
          <w:sz w:val="20"/>
          <w:szCs w:val="20"/>
        </w:rPr>
        <w:t xml:space="preserve"> </w:t>
      </w:r>
      <w:r w:rsidRPr="00342891">
        <w:rPr>
          <w:rFonts w:ascii="Calibri" w:eastAsia="Arial" w:hAnsi="Calibri" w:cs="Calibri"/>
          <w:spacing w:val="2"/>
          <w:sz w:val="20"/>
          <w:szCs w:val="20"/>
        </w:rPr>
        <w:t>g</w:t>
      </w:r>
      <w:r w:rsidRPr="00342891">
        <w:rPr>
          <w:rFonts w:ascii="Calibri" w:eastAsia="Arial" w:hAnsi="Calibri" w:cs="Calibri"/>
          <w:sz w:val="20"/>
          <w:szCs w:val="20"/>
        </w:rPr>
        <w:t>uidance throughout the participant activities.</w:t>
      </w:r>
    </w:p>
    <w:p w14:paraId="710DC657" w14:textId="77777777" w:rsidR="00342891" w:rsidRPr="006D468C" w:rsidRDefault="00342891" w:rsidP="00342891">
      <w:pPr>
        <w:tabs>
          <w:tab w:val="left" w:pos="720"/>
        </w:tabs>
        <w:spacing w:after="0" w:line="240" w:lineRule="auto"/>
        <w:jc w:val="both"/>
        <w:rPr>
          <w:rFonts w:ascii="Calibri" w:eastAsia="Times New Roman" w:hAnsi="Calibri" w:cs="Times New Roman"/>
          <w:sz w:val="18"/>
          <w:szCs w:val="20"/>
        </w:rPr>
      </w:pPr>
    </w:p>
    <w:p w14:paraId="387EEAFF" w14:textId="77777777" w:rsidR="00342891" w:rsidRPr="006D468C" w:rsidRDefault="00342891" w:rsidP="00C4002A">
      <w:pPr>
        <w:pStyle w:val="Heading4"/>
        <w:rPr>
          <w:sz w:val="20"/>
        </w:rPr>
      </w:pPr>
      <w:r w:rsidRPr="006D468C">
        <w:rPr>
          <w:sz w:val="20"/>
        </w:rPr>
        <w:t>TRAINING AND EXERCISING POST-DELIVERY</w:t>
      </w:r>
    </w:p>
    <w:p w14:paraId="780A07FC"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ens</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 xml:space="preserve">that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lo</w:t>
      </w:r>
      <w:r w:rsidRPr="00342891">
        <w:rPr>
          <w:rFonts w:ascii="Calibri" w:eastAsia="Arial" w:hAnsi="Calibri" w:cs="Times New Roman"/>
          <w:spacing w:val="-1"/>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ks</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w:t>
      </w:r>
      <w:r w:rsidRPr="00342891">
        <w:rPr>
          <w:rFonts w:ascii="Calibri" w:eastAsia="Arial" w:hAnsi="Calibri" w:cs="Times New Roman"/>
          <w:spacing w:val="28"/>
          <w:sz w:val="20"/>
          <w:szCs w:val="20"/>
        </w:rPr>
        <w:t xml:space="preserve"> </w:t>
      </w:r>
      <w:r w:rsidRPr="00342891">
        <w:rPr>
          <w:rFonts w:ascii="Calibri" w:eastAsia="Arial" w:hAnsi="Calibri" w:cs="Times New Roman"/>
          <w:sz w:val="20"/>
          <w:szCs w:val="20"/>
        </w:rPr>
        <w:t xml:space="preserve">of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asse</w:t>
      </w:r>
      <w:r w:rsidRPr="00342891">
        <w:rPr>
          <w:rFonts w:ascii="Calibri" w:eastAsia="Arial" w:hAnsi="Calibri" w:cs="Times New Roman"/>
          <w:spacing w:val="-2"/>
          <w:sz w:val="20"/>
          <w:szCs w:val="20"/>
        </w:rPr>
        <w:t>s and/or exercises</w:t>
      </w:r>
      <w:r w:rsidRPr="00342891">
        <w:rPr>
          <w:rFonts w:ascii="Calibri" w:eastAsia="Arial" w:hAnsi="Calibri" w:cs="Times New Roman"/>
          <w:sz w:val="20"/>
          <w:szCs w:val="20"/>
        </w:rPr>
        <w:t>:</w:t>
      </w:r>
    </w:p>
    <w:p w14:paraId="33E13619"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61E5381E"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Di</w:t>
      </w:r>
      <w:r w:rsidRPr="00342891">
        <w:rPr>
          <w:rFonts w:ascii="Calibri" w:eastAsia="Arial" w:hAnsi="Calibri" w:cs="Calibri"/>
          <w:sz w:val="20"/>
        </w:rPr>
        <w:t>sab</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 test/student user</w:t>
      </w:r>
      <w:r w:rsidRPr="00342891">
        <w:rPr>
          <w:rFonts w:ascii="Calibri" w:eastAsia="Arial" w:hAnsi="Calibri" w:cs="Calibri"/>
          <w:spacing w:val="2"/>
          <w:sz w:val="20"/>
        </w:rPr>
        <w:t xml:space="preserve"> </w:t>
      </w:r>
      <w:r w:rsidRPr="00342891">
        <w:rPr>
          <w:rFonts w:ascii="Calibri" w:eastAsia="Arial" w:hAnsi="Calibri" w:cs="Calibri"/>
          <w:sz w:val="20"/>
        </w:rPr>
        <w:t>acces</w:t>
      </w:r>
      <w:r w:rsidRPr="00342891">
        <w:rPr>
          <w:rFonts w:ascii="Calibri" w:eastAsia="Arial" w:hAnsi="Calibri" w:cs="Calibri"/>
          <w:spacing w:val="-2"/>
          <w:sz w:val="20"/>
        </w:rPr>
        <w:t>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1"/>
          <w:sz w:val="20"/>
        </w:rPr>
        <w:t xml:space="preserve"> </w:t>
      </w:r>
      <w:r w:rsidRPr="00342891">
        <w:rPr>
          <w:rFonts w:ascii="Calibri" w:eastAsia="Arial" w:hAnsi="Calibri" w:cs="Calibri"/>
          <w:sz w:val="20"/>
        </w:rPr>
        <w:t>s</w:t>
      </w:r>
      <w:r w:rsidRPr="00342891">
        <w:rPr>
          <w:rFonts w:ascii="Calibri" w:eastAsia="Arial" w:hAnsi="Calibri" w:cs="Calibri"/>
          <w:spacing w:val="-2"/>
          <w:sz w:val="20"/>
        </w:rPr>
        <w:t>y</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pacing w:val="-3"/>
          <w:sz w:val="20"/>
        </w:rPr>
        <w:t>e</w:t>
      </w:r>
      <w:r w:rsidRPr="00342891">
        <w:rPr>
          <w:rFonts w:ascii="Calibri" w:eastAsia="Arial" w:hAnsi="Calibri" w:cs="Calibri"/>
          <w:sz w:val="20"/>
        </w:rPr>
        <w:t>m</w:t>
      </w:r>
      <w:r w:rsidRPr="00342891">
        <w:rPr>
          <w:rFonts w:ascii="Calibri" w:eastAsia="Arial" w:hAnsi="Calibri" w:cs="Calibri"/>
          <w:spacing w:val="2"/>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il</w:t>
      </w:r>
      <w:r w:rsidRPr="00342891">
        <w:rPr>
          <w:rFonts w:ascii="Calibri" w:eastAsia="Arial" w:hAnsi="Calibri" w:cs="Calibri"/>
          <w:sz w:val="20"/>
        </w:rPr>
        <w:t>e</w:t>
      </w:r>
      <w:r w:rsidRPr="00342891">
        <w:rPr>
          <w:rFonts w:ascii="Calibri" w:eastAsia="Arial" w:hAnsi="Calibri" w:cs="Calibri"/>
          <w:spacing w:val="2"/>
          <w:sz w:val="20"/>
        </w:rPr>
        <w:t>g</w:t>
      </w:r>
      <w:r w:rsidRPr="00342891">
        <w:rPr>
          <w:rFonts w:ascii="Calibri" w:eastAsia="Arial" w:hAnsi="Calibri" w:cs="Calibri"/>
          <w:sz w:val="20"/>
        </w:rPr>
        <w:t>es;</w:t>
      </w:r>
    </w:p>
    <w:p w14:paraId="31A6CB57"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w:t>
      </w:r>
      <w:r w:rsidRPr="00342891">
        <w:rPr>
          <w:rFonts w:ascii="Calibri" w:eastAsia="Arial" w:hAnsi="Calibri" w:cs="Calibri"/>
          <w:sz w:val="20"/>
        </w:rPr>
        <w:t>ebr</w:t>
      </w:r>
      <w:r w:rsidRPr="00342891">
        <w:rPr>
          <w:rFonts w:ascii="Calibri" w:eastAsia="Arial" w:hAnsi="Calibri" w:cs="Calibri"/>
          <w:spacing w:val="-1"/>
          <w:sz w:val="20"/>
        </w:rPr>
        <w:t>i</w:t>
      </w:r>
      <w:r w:rsidRPr="00342891">
        <w:rPr>
          <w:rFonts w:ascii="Calibri" w:eastAsia="Arial" w:hAnsi="Calibri" w:cs="Calibri"/>
          <w:sz w:val="20"/>
        </w:rPr>
        <w:t>ef</w:t>
      </w:r>
      <w:r w:rsidRPr="00342891">
        <w:rPr>
          <w:rFonts w:ascii="Calibri" w:eastAsia="Arial" w:hAnsi="Calibri" w:cs="Calibri"/>
          <w:spacing w:val="2"/>
          <w:sz w:val="20"/>
        </w:rPr>
        <w:t xml:space="preserve"> </w:t>
      </w:r>
      <w:r w:rsidRPr="00342891">
        <w:rPr>
          <w:rFonts w:ascii="Calibri" w:eastAsia="Arial" w:hAnsi="Calibri" w:cs="Calibri"/>
          <w:sz w:val="20"/>
        </w:rPr>
        <w:t xml:space="preserve">the </w:t>
      </w:r>
      <w:r w:rsidRPr="00342891">
        <w:rPr>
          <w:rFonts w:ascii="Calibri" w:eastAsia="Arial" w:hAnsi="Calibri" w:cs="Calibri"/>
          <w:spacing w:val="-1"/>
          <w:sz w:val="20"/>
        </w:rPr>
        <w:t>N</w:t>
      </w:r>
      <w:r w:rsidRPr="00342891">
        <w:rPr>
          <w:rFonts w:ascii="Calibri" w:eastAsia="Arial" w:hAnsi="Calibri" w:cs="Calibri"/>
          <w:spacing w:val="-2"/>
          <w:sz w:val="20"/>
        </w:rPr>
        <w:t>J</w:t>
      </w:r>
      <w:r w:rsidRPr="00342891">
        <w:rPr>
          <w:rFonts w:ascii="Calibri" w:eastAsia="Arial" w:hAnsi="Calibri" w:cs="Calibri"/>
          <w:sz w:val="20"/>
        </w:rPr>
        <w:t>O</w:t>
      </w:r>
      <w:r w:rsidRPr="00342891">
        <w:rPr>
          <w:rFonts w:ascii="Calibri" w:eastAsia="Arial" w:hAnsi="Calibri" w:cs="Calibri"/>
          <w:spacing w:val="-1"/>
          <w:sz w:val="20"/>
        </w:rPr>
        <w:t>E</w:t>
      </w:r>
      <w:r w:rsidRPr="00342891">
        <w:rPr>
          <w:rFonts w:ascii="Calibri" w:eastAsia="Arial" w:hAnsi="Calibri" w:cs="Calibri"/>
          <w:sz w:val="20"/>
        </w:rPr>
        <w:t>M</w:t>
      </w:r>
      <w:r w:rsidRPr="00342891">
        <w:rPr>
          <w:rFonts w:ascii="Calibri" w:eastAsia="Arial" w:hAnsi="Calibri" w:cs="Calibri"/>
          <w:spacing w:val="-3"/>
          <w:sz w:val="20"/>
        </w:rPr>
        <w:t xml:space="preserve"> </w:t>
      </w:r>
      <w:r w:rsidRPr="00342891">
        <w:rPr>
          <w:rFonts w:ascii="Calibri" w:eastAsia="Arial" w:hAnsi="Calibri" w:cs="Calibri"/>
          <w:sz w:val="20"/>
        </w:rPr>
        <w:t>on tra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3"/>
          <w:sz w:val="20"/>
        </w:rPr>
        <w:t>i</w:t>
      </w:r>
      <w:r w:rsidRPr="00342891">
        <w:rPr>
          <w:rFonts w:ascii="Calibri" w:eastAsia="Arial" w:hAnsi="Calibri" w:cs="Calibri"/>
          <w:sz w:val="20"/>
        </w:rPr>
        <w:t>ng and/or exercise act</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z w:val="20"/>
        </w:rPr>
        <w:t>t</w:t>
      </w:r>
      <w:r w:rsidRPr="00342891">
        <w:rPr>
          <w:rFonts w:ascii="Calibri" w:eastAsia="Arial" w:hAnsi="Calibri" w:cs="Calibri"/>
          <w:spacing w:val="-2"/>
          <w:sz w:val="20"/>
        </w:rPr>
        <w:t>y</w:t>
      </w:r>
      <w:r w:rsidRPr="00342891">
        <w:rPr>
          <w:rFonts w:ascii="Calibri" w:eastAsia="Arial" w:hAnsi="Calibri" w:cs="Calibri"/>
          <w:sz w:val="20"/>
        </w:rPr>
        <w:t>;</w:t>
      </w:r>
    </w:p>
    <w:p w14:paraId="66D3866B"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4"/>
          <w:sz w:val="20"/>
        </w:rPr>
        <w:t>Gather and surrender</w:t>
      </w:r>
      <w:r w:rsidRPr="00342891">
        <w:rPr>
          <w:rFonts w:ascii="Calibri" w:eastAsia="Arial" w:hAnsi="Calibri" w:cs="Calibri"/>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 xml:space="preserve">ng and exercise </w:t>
      </w:r>
      <w:r w:rsidRPr="00342891">
        <w:rPr>
          <w:rFonts w:ascii="Calibri" w:eastAsia="Arial" w:hAnsi="Calibri" w:cs="Calibri"/>
          <w:spacing w:val="1"/>
          <w:sz w:val="20"/>
        </w:rPr>
        <w:t>r</w:t>
      </w:r>
      <w:r w:rsidRPr="00342891">
        <w:rPr>
          <w:rFonts w:ascii="Calibri" w:eastAsia="Arial" w:hAnsi="Calibri" w:cs="Calibri"/>
          <w:sz w:val="20"/>
        </w:rPr>
        <w:t>eco</w:t>
      </w:r>
      <w:r w:rsidRPr="00342891">
        <w:rPr>
          <w:rFonts w:ascii="Calibri" w:eastAsia="Arial" w:hAnsi="Calibri" w:cs="Calibri"/>
          <w:spacing w:val="1"/>
          <w:sz w:val="20"/>
        </w:rPr>
        <w:t>r</w:t>
      </w:r>
      <w:r w:rsidRPr="00342891">
        <w:rPr>
          <w:rFonts w:ascii="Calibri" w:eastAsia="Arial" w:hAnsi="Calibri" w:cs="Calibri"/>
          <w:sz w:val="20"/>
        </w:rPr>
        <w:t>ds</w:t>
      </w:r>
      <w:r w:rsidRPr="00342891">
        <w:rPr>
          <w:rFonts w:ascii="Calibri" w:eastAsia="Arial" w:hAnsi="Calibri" w:cs="Calibri"/>
          <w:spacing w:val="11"/>
          <w:sz w:val="20"/>
        </w:rPr>
        <w:t xml:space="preserve"> </w:t>
      </w:r>
      <w:r w:rsidRPr="00342891">
        <w:rPr>
          <w:rFonts w:ascii="Calibri" w:eastAsia="Arial" w:hAnsi="Calibri" w:cs="Calibri"/>
          <w:spacing w:val="1"/>
          <w:sz w:val="20"/>
        </w:rPr>
        <w:t>t</w:t>
      </w:r>
      <w:r w:rsidRPr="00342891">
        <w:rPr>
          <w:rFonts w:ascii="Calibri" w:eastAsia="Arial" w:hAnsi="Calibri" w:cs="Calibri"/>
          <w:sz w:val="20"/>
        </w:rPr>
        <w:t xml:space="preserve">o </w:t>
      </w:r>
      <w:r w:rsidRPr="00342891">
        <w:rPr>
          <w:rFonts w:ascii="Calibri" w:eastAsia="Arial" w:hAnsi="Calibri" w:cs="Calibri"/>
          <w:spacing w:val="-1"/>
          <w:sz w:val="20"/>
        </w:rPr>
        <w:t>i</w:t>
      </w:r>
      <w:r w:rsidRPr="00342891">
        <w:rPr>
          <w:rFonts w:ascii="Calibri" w:eastAsia="Arial" w:hAnsi="Calibri" w:cs="Calibri"/>
          <w:sz w:val="20"/>
        </w:rPr>
        <w:t>nc</w:t>
      </w:r>
      <w:r w:rsidRPr="00342891">
        <w:rPr>
          <w:rFonts w:ascii="Calibri" w:eastAsia="Arial" w:hAnsi="Calibri" w:cs="Calibri"/>
          <w:spacing w:val="-1"/>
          <w:sz w:val="20"/>
        </w:rPr>
        <w:t>l</w:t>
      </w:r>
      <w:r w:rsidRPr="00342891">
        <w:rPr>
          <w:rFonts w:ascii="Calibri" w:eastAsia="Arial" w:hAnsi="Calibri" w:cs="Calibri"/>
          <w:sz w:val="20"/>
        </w:rPr>
        <w:t xml:space="preserve">ude </w:t>
      </w:r>
      <w:r w:rsidRPr="00342891">
        <w:rPr>
          <w:rFonts w:ascii="Calibri" w:eastAsia="Arial" w:hAnsi="Calibri" w:cs="Calibri"/>
          <w:spacing w:val="1"/>
          <w:sz w:val="20"/>
        </w:rPr>
        <w:t>r</w:t>
      </w:r>
      <w:r w:rsidRPr="00342891">
        <w:rPr>
          <w:rFonts w:ascii="Calibri" w:eastAsia="Arial" w:hAnsi="Calibri" w:cs="Calibri"/>
          <w:sz w:val="20"/>
        </w:rPr>
        <w:t>os</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s and cou</w:t>
      </w:r>
      <w:r w:rsidRPr="00342891">
        <w:rPr>
          <w:rFonts w:ascii="Calibri" w:eastAsia="Arial" w:hAnsi="Calibri" w:cs="Calibri"/>
          <w:spacing w:val="1"/>
          <w:sz w:val="20"/>
        </w:rPr>
        <w:t>r</w:t>
      </w:r>
      <w:r w:rsidRPr="00342891">
        <w:rPr>
          <w:rFonts w:ascii="Calibri" w:eastAsia="Arial" w:hAnsi="Calibri" w:cs="Calibri"/>
          <w:sz w:val="20"/>
        </w:rPr>
        <w:t>se/exercise co</w:t>
      </w:r>
      <w:r w:rsidRPr="00342891">
        <w:rPr>
          <w:rFonts w:ascii="Calibri" w:eastAsia="Arial" w:hAnsi="Calibri" w:cs="Calibri"/>
          <w:spacing w:val="1"/>
          <w:sz w:val="20"/>
        </w:rPr>
        <w:t>m</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 xml:space="preserve">on </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pacing w:val="3"/>
          <w:sz w:val="20"/>
        </w:rPr>
        <w:t>f</w:t>
      </w:r>
      <w:r w:rsidRPr="00342891">
        <w:rPr>
          <w:rFonts w:ascii="Calibri" w:eastAsia="Arial" w:hAnsi="Calibri" w:cs="Calibri"/>
          <w:sz w:val="20"/>
        </w:rPr>
        <w:t>o</w:t>
      </w:r>
      <w:r w:rsidRPr="00342891">
        <w:rPr>
          <w:rFonts w:ascii="Calibri" w:eastAsia="Arial" w:hAnsi="Calibri" w:cs="Calibri"/>
          <w:spacing w:val="-2"/>
          <w:sz w:val="20"/>
        </w:rPr>
        <w:t>rm</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4"/>
          <w:sz w:val="20"/>
        </w:rPr>
        <w:t xml:space="preserve"> </w:t>
      </w:r>
      <w:r w:rsidRPr="00342891">
        <w:rPr>
          <w:rFonts w:ascii="Calibri" w:eastAsia="Arial" w:hAnsi="Calibri" w:cs="Calibri"/>
          <w:spacing w:val="1"/>
          <w:sz w:val="20"/>
        </w:rPr>
        <w:t>t</w:t>
      </w:r>
      <w:r w:rsidRPr="00342891">
        <w:rPr>
          <w:rFonts w:ascii="Calibri" w:eastAsia="Arial" w:hAnsi="Calibri" w:cs="Calibri"/>
          <w:sz w:val="20"/>
        </w:rPr>
        <w:t xml:space="preserve">hese </w:t>
      </w:r>
      <w:r w:rsidRPr="00342891">
        <w:rPr>
          <w:rFonts w:ascii="Calibri" w:eastAsia="Arial" w:hAnsi="Calibri" w:cs="Calibri"/>
          <w:spacing w:val="1"/>
          <w:sz w:val="20"/>
        </w:rPr>
        <w:t>r</w:t>
      </w:r>
      <w:r w:rsidRPr="00342891">
        <w:rPr>
          <w:rFonts w:ascii="Calibri" w:eastAsia="Arial" w:hAnsi="Calibri" w:cs="Calibri"/>
          <w:sz w:val="20"/>
        </w:rPr>
        <w:t>ec</w:t>
      </w:r>
      <w:r w:rsidRPr="00342891">
        <w:rPr>
          <w:rFonts w:ascii="Calibri" w:eastAsia="Arial" w:hAnsi="Calibri" w:cs="Calibri"/>
          <w:spacing w:val="-3"/>
          <w:sz w:val="20"/>
        </w:rPr>
        <w:t>o</w:t>
      </w:r>
      <w:r w:rsidRPr="00342891">
        <w:rPr>
          <w:rFonts w:ascii="Calibri" w:eastAsia="Arial" w:hAnsi="Calibri" w:cs="Calibri"/>
          <w:spacing w:val="1"/>
          <w:sz w:val="20"/>
        </w:rPr>
        <w:t>r</w:t>
      </w:r>
      <w:r w:rsidRPr="00342891">
        <w:rPr>
          <w:rFonts w:ascii="Calibri" w:eastAsia="Arial" w:hAnsi="Calibri" w:cs="Calibri"/>
          <w:spacing w:val="-3"/>
          <w:sz w:val="20"/>
        </w:rPr>
        <w:t>d</w:t>
      </w:r>
      <w:r w:rsidRPr="00342891">
        <w:rPr>
          <w:rFonts w:ascii="Calibri" w:eastAsia="Arial" w:hAnsi="Calibri" w:cs="Calibri"/>
          <w:sz w:val="20"/>
        </w:rPr>
        <w:t xml:space="preserve">s </w:t>
      </w:r>
      <w:r w:rsidRPr="00342891">
        <w:rPr>
          <w:rFonts w:ascii="Calibri" w:eastAsia="Arial" w:hAnsi="Calibri" w:cs="Calibri"/>
          <w:spacing w:val="-1"/>
          <w:sz w:val="20"/>
        </w:rPr>
        <w:t>wil</w:t>
      </w:r>
      <w:r w:rsidRPr="00342891">
        <w:rPr>
          <w:rFonts w:ascii="Calibri" w:eastAsia="Arial" w:hAnsi="Calibri" w:cs="Calibri"/>
          <w:sz w:val="20"/>
        </w:rPr>
        <w:t>l be</w:t>
      </w:r>
      <w:r w:rsidRPr="00342891">
        <w:rPr>
          <w:rFonts w:ascii="Calibri" w:eastAsia="Arial" w:hAnsi="Calibri" w:cs="Calibri"/>
          <w:spacing w:val="1"/>
          <w:sz w:val="20"/>
        </w:rPr>
        <w:t xml:space="preserve"> m</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ned</w:t>
      </w:r>
      <w:r w:rsidRPr="00342891">
        <w:rPr>
          <w:rFonts w:ascii="Calibri" w:eastAsia="Arial" w:hAnsi="Calibri" w:cs="Calibri"/>
          <w:spacing w:val="1"/>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2"/>
          <w:sz w:val="20"/>
        </w:rPr>
        <w:t xml:space="preserve"> c</w:t>
      </w:r>
      <w:r w:rsidRPr="00342891">
        <w:rPr>
          <w:rFonts w:ascii="Calibri" w:eastAsia="Arial" w:hAnsi="Calibri" w:cs="Calibri"/>
          <w:sz w:val="20"/>
        </w:rPr>
        <w:t>en</w:t>
      </w:r>
      <w:r w:rsidRPr="00342891">
        <w:rPr>
          <w:rFonts w:ascii="Calibri" w:eastAsia="Arial" w:hAnsi="Calibri" w:cs="Calibri"/>
          <w:spacing w:val="1"/>
          <w:sz w:val="20"/>
        </w:rPr>
        <w:t>tr</w:t>
      </w:r>
      <w:r w:rsidRPr="00342891">
        <w:rPr>
          <w:rFonts w:ascii="Calibri" w:eastAsia="Arial" w:hAnsi="Calibri" w:cs="Calibri"/>
          <w:sz w:val="20"/>
        </w:rPr>
        <w:t>al d</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z w:val="20"/>
        </w:rPr>
        <w:t>abas</w:t>
      </w:r>
      <w:r w:rsidRPr="00342891">
        <w:rPr>
          <w:rFonts w:ascii="Calibri" w:eastAsia="Arial" w:hAnsi="Calibri" w:cs="Calibri"/>
          <w:spacing w:val="-3"/>
          <w:sz w:val="20"/>
        </w:rPr>
        <w:t>e by the NJOEM Training and Exercise Unit;</w:t>
      </w:r>
    </w:p>
    <w:p w14:paraId="5BD8B174"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Enter appropriate, required exercise information into the HSEEP software application;</w:t>
      </w:r>
    </w:p>
    <w:p w14:paraId="231C8F47"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As part of the NJOEM’s corrective actions process, di</w:t>
      </w:r>
      <w:r w:rsidRPr="00342891">
        <w:rPr>
          <w:rFonts w:ascii="Calibri" w:eastAsia="Arial" w:hAnsi="Calibri" w:cs="Calibri"/>
          <w:sz w:val="20"/>
        </w:rPr>
        <w:t>scuss</w:t>
      </w:r>
      <w:r w:rsidRPr="00342891">
        <w:rPr>
          <w:rFonts w:ascii="Calibri" w:eastAsia="Arial" w:hAnsi="Calibri" w:cs="Calibri"/>
          <w:spacing w:val="37"/>
          <w:sz w:val="20"/>
        </w:rPr>
        <w:t xml:space="preserve"> </w:t>
      </w:r>
      <w:r w:rsidRPr="00342891">
        <w:rPr>
          <w:rFonts w:ascii="Calibri" w:eastAsia="Arial" w:hAnsi="Calibri" w:cs="Calibri"/>
          <w:spacing w:val="-1"/>
          <w:sz w:val="20"/>
        </w:rPr>
        <w:t>wi</w:t>
      </w:r>
      <w:r w:rsidRPr="00342891">
        <w:rPr>
          <w:rFonts w:ascii="Calibri" w:eastAsia="Arial" w:hAnsi="Calibri" w:cs="Calibri"/>
          <w:spacing w:val="1"/>
          <w:sz w:val="20"/>
        </w:rPr>
        <w:t>t</w:t>
      </w:r>
      <w:r w:rsidRPr="00342891">
        <w:rPr>
          <w:rFonts w:ascii="Calibri" w:eastAsia="Arial" w:hAnsi="Calibri" w:cs="Calibri"/>
          <w:sz w:val="20"/>
        </w:rPr>
        <w:t>h</w:t>
      </w:r>
      <w:r w:rsidRPr="00342891">
        <w:rPr>
          <w:rFonts w:ascii="Calibri" w:eastAsia="Arial" w:hAnsi="Calibri" w:cs="Calibri"/>
          <w:spacing w:val="37"/>
          <w:sz w:val="20"/>
        </w:rPr>
        <w:t xml:space="preserve"> </w:t>
      </w:r>
      <w:r w:rsidRPr="00342891">
        <w:rPr>
          <w:rFonts w:ascii="Calibri" w:eastAsia="Arial" w:hAnsi="Calibri" w:cs="Calibri"/>
          <w:sz w:val="20"/>
        </w:rPr>
        <w:t xml:space="preserve">the </w:t>
      </w:r>
      <w:r w:rsidRPr="00342891">
        <w:rPr>
          <w:rFonts w:ascii="Calibri" w:eastAsia="Arial" w:hAnsi="Calibri" w:cs="Calibri"/>
          <w:spacing w:val="-1"/>
          <w:sz w:val="20"/>
        </w:rPr>
        <w:t>N</w:t>
      </w:r>
      <w:r w:rsidRPr="00342891">
        <w:rPr>
          <w:rFonts w:ascii="Calibri" w:eastAsia="Arial" w:hAnsi="Calibri" w:cs="Calibri"/>
          <w:sz w:val="20"/>
        </w:rPr>
        <w:t>J</w:t>
      </w:r>
      <w:r w:rsidRPr="00342891">
        <w:rPr>
          <w:rFonts w:ascii="Calibri" w:eastAsia="Arial" w:hAnsi="Calibri" w:cs="Calibri"/>
          <w:spacing w:val="1"/>
          <w:sz w:val="20"/>
        </w:rPr>
        <w:t>O</w:t>
      </w:r>
      <w:r w:rsidRPr="00342891">
        <w:rPr>
          <w:rFonts w:ascii="Calibri" w:eastAsia="Arial" w:hAnsi="Calibri" w:cs="Calibri"/>
          <w:spacing w:val="-1"/>
          <w:sz w:val="20"/>
        </w:rPr>
        <w:t>E</w:t>
      </w:r>
      <w:r w:rsidRPr="00342891">
        <w:rPr>
          <w:rFonts w:ascii="Calibri" w:eastAsia="Arial" w:hAnsi="Calibri" w:cs="Calibri"/>
          <w:sz w:val="20"/>
        </w:rPr>
        <w:t>M, the</w:t>
      </w:r>
      <w:r w:rsidRPr="00342891">
        <w:rPr>
          <w:rFonts w:ascii="Calibri" w:eastAsia="Arial" w:hAnsi="Calibri" w:cs="Calibri"/>
          <w:spacing w:val="37"/>
          <w:sz w:val="20"/>
        </w:rPr>
        <w:t xml:space="preserve"> </w:t>
      </w:r>
      <w:r w:rsidRPr="00342891">
        <w:rPr>
          <w:rFonts w:ascii="Calibri" w:eastAsia="Calibri" w:hAnsi="Calibri" w:cs="Calibri"/>
          <w:sz w:val="20"/>
        </w:rPr>
        <w:t xml:space="preserve">Senior Project Manager Contractor and the Emergency Management Planning Specialist </w:t>
      </w:r>
      <w:r w:rsidRPr="00342891">
        <w:rPr>
          <w:rFonts w:ascii="Calibri" w:eastAsia="Arial" w:hAnsi="Calibri" w:cs="Calibri"/>
          <w:sz w:val="20"/>
        </w:rPr>
        <w:t>poss</w:t>
      </w:r>
      <w:r w:rsidRPr="00342891">
        <w:rPr>
          <w:rFonts w:ascii="Calibri" w:eastAsia="Arial" w:hAnsi="Calibri" w:cs="Calibri"/>
          <w:spacing w:val="-1"/>
          <w:sz w:val="20"/>
        </w:rPr>
        <w:t>i</w:t>
      </w:r>
      <w:r w:rsidRPr="00342891">
        <w:rPr>
          <w:rFonts w:ascii="Calibri" w:eastAsia="Arial" w:hAnsi="Calibri" w:cs="Calibri"/>
          <w:sz w:val="20"/>
        </w:rPr>
        <w:t>b</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37"/>
          <w:sz w:val="20"/>
        </w:rPr>
        <w:t xml:space="preserve"> </w:t>
      </w:r>
      <w:r w:rsidRPr="00342891">
        <w:rPr>
          <w:rFonts w:ascii="Calibri" w:eastAsia="Arial" w:hAnsi="Calibri" w:cs="Calibri"/>
          <w:spacing w:val="-2"/>
          <w:sz w:val="20"/>
        </w:rPr>
        <w:t>m</w:t>
      </w:r>
      <w:r w:rsidRPr="00342891">
        <w:rPr>
          <w:rFonts w:ascii="Calibri" w:eastAsia="Arial" w:hAnsi="Calibri" w:cs="Calibri"/>
          <w:sz w:val="20"/>
        </w:rPr>
        <w:t>od</w:t>
      </w:r>
      <w:r w:rsidRPr="00342891">
        <w:rPr>
          <w:rFonts w:ascii="Calibri" w:eastAsia="Arial" w:hAnsi="Calibri" w:cs="Calibri"/>
          <w:spacing w:val="-1"/>
          <w:sz w:val="20"/>
        </w:rPr>
        <w:t>i</w:t>
      </w:r>
      <w:r w:rsidRPr="00342891">
        <w:rPr>
          <w:rFonts w:ascii="Calibri" w:eastAsia="Arial" w:hAnsi="Calibri" w:cs="Calibri"/>
          <w:spacing w:val="3"/>
          <w:sz w:val="20"/>
        </w:rPr>
        <w:t>f</w:t>
      </w:r>
      <w:r w:rsidRPr="00342891">
        <w:rPr>
          <w:rFonts w:ascii="Calibri" w:eastAsia="Arial" w:hAnsi="Calibri" w:cs="Calibri"/>
          <w:spacing w:val="-1"/>
          <w:sz w:val="20"/>
        </w:rPr>
        <w:t>i</w:t>
      </w:r>
      <w:r w:rsidRPr="00342891">
        <w:rPr>
          <w:rFonts w:ascii="Calibri" w:eastAsia="Arial" w:hAnsi="Calibri" w:cs="Calibri"/>
          <w:sz w:val="20"/>
        </w:rPr>
        <w:t>c</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r w:rsidRPr="00342891">
        <w:rPr>
          <w:rFonts w:ascii="Calibri" w:eastAsia="Arial" w:hAnsi="Calibri" w:cs="Calibri"/>
          <w:spacing w:val="37"/>
          <w:sz w:val="20"/>
        </w:rPr>
        <w:t xml:space="preserve"> </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37"/>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 and</w:t>
      </w:r>
      <w:r w:rsidRPr="00342891">
        <w:rPr>
          <w:rFonts w:ascii="Calibri" w:eastAsia="Arial" w:hAnsi="Calibri" w:cs="Calibri"/>
          <w:spacing w:val="3"/>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z w:val="20"/>
        </w:rPr>
        <w:t>g</w:t>
      </w:r>
      <w:r w:rsidRPr="00342891">
        <w:rPr>
          <w:rFonts w:ascii="Calibri" w:eastAsia="Arial" w:hAnsi="Calibri" w:cs="Calibri"/>
          <w:spacing w:val="5"/>
          <w:sz w:val="20"/>
        </w:rPr>
        <w:t xml:space="preserve"> </w:t>
      </w:r>
      <w:r w:rsidRPr="00342891">
        <w:rPr>
          <w:rFonts w:ascii="Calibri" w:eastAsia="Arial" w:hAnsi="Calibri" w:cs="Calibri"/>
          <w:sz w:val="20"/>
        </w:rPr>
        <w:t>as</w:t>
      </w:r>
      <w:r w:rsidRPr="00342891">
        <w:rPr>
          <w:rFonts w:ascii="Calibri" w:eastAsia="Arial" w:hAnsi="Calibri" w:cs="Calibri"/>
          <w:spacing w:val="3"/>
          <w:sz w:val="20"/>
        </w:rPr>
        <w:t xml:space="preserve"> feedback and/or </w:t>
      </w:r>
      <w:r w:rsidRPr="00342891">
        <w:rPr>
          <w:rFonts w:ascii="Calibri" w:eastAsia="Arial" w:hAnsi="Calibri" w:cs="Calibri"/>
          <w:spacing w:val="2"/>
          <w:sz w:val="20"/>
        </w:rPr>
        <w:t>hotwash information is gathered</w:t>
      </w:r>
      <w:r w:rsidRPr="00342891">
        <w:rPr>
          <w:rFonts w:ascii="Calibri" w:eastAsia="Arial" w:hAnsi="Calibri" w:cs="Calibri"/>
          <w:sz w:val="20"/>
        </w:rPr>
        <w:t>; and</w:t>
      </w:r>
    </w:p>
    <w:p w14:paraId="19B14BFF"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I</w:t>
      </w:r>
      <w:r w:rsidRPr="00342891">
        <w:rPr>
          <w:rFonts w:ascii="Calibri" w:eastAsia="Arial" w:hAnsi="Calibri" w:cs="Calibri"/>
          <w:spacing w:val="3"/>
          <w:sz w:val="20"/>
        </w:rPr>
        <w:t>m</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1"/>
          <w:sz w:val="20"/>
        </w:rPr>
        <w:t>m</w:t>
      </w:r>
      <w:r w:rsidRPr="00342891">
        <w:rPr>
          <w:rFonts w:ascii="Calibri" w:eastAsia="Arial" w:hAnsi="Calibri" w:cs="Calibri"/>
          <w:sz w:val="20"/>
        </w:rPr>
        <w:t>ent</w:t>
      </w:r>
      <w:r w:rsidRPr="00342891">
        <w:rPr>
          <w:rFonts w:ascii="Calibri" w:eastAsia="Arial" w:hAnsi="Calibri" w:cs="Calibri"/>
          <w:spacing w:val="4"/>
          <w:sz w:val="20"/>
        </w:rPr>
        <w:t xml:space="preserve"> </w:t>
      </w:r>
      <w:r w:rsidRPr="00342891">
        <w:rPr>
          <w:rFonts w:ascii="Calibri" w:eastAsia="Arial" w:hAnsi="Calibri" w:cs="Calibri"/>
          <w:sz w:val="20"/>
        </w:rPr>
        <w:t>any</w:t>
      </w:r>
      <w:r w:rsidRPr="00342891">
        <w:rPr>
          <w:rFonts w:ascii="Calibri" w:eastAsia="Arial" w:hAnsi="Calibri" w:cs="Calibri"/>
          <w:spacing w:val="1"/>
          <w:sz w:val="20"/>
        </w:rPr>
        <w:t xml:space="preserve"> </w:t>
      </w:r>
      <w:r w:rsidRPr="00342891">
        <w:rPr>
          <w:rFonts w:ascii="Calibri" w:eastAsia="Arial" w:hAnsi="Calibri" w:cs="Calibri"/>
          <w:spacing w:val="-2"/>
          <w:sz w:val="20"/>
        </w:rPr>
        <w:t>m</w:t>
      </w:r>
      <w:r w:rsidRPr="00342891">
        <w:rPr>
          <w:rFonts w:ascii="Calibri" w:eastAsia="Arial" w:hAnsi="Calibri" w:cs="Calibri"/>
          <w:sz w:val="20"/>
        </w:rPr>
        <w:t>u</w:t>
      </w:r>
      <w:r w:rsidRPr="00342891">
        <w:rPr>
          <w:rFonts w:ascii="Calibri" w:eastAsia="Arial" w:hAnsi="Calibri" w:cs="Calibri"/>
          <w:spacing w:val="1"/>
          <w:sz w:val="20"/>
        </w:rPr>
        <w:t>t</w:t>
      </w:r>
      <w:r w:rsidRPr="00342891">
        <w:rPr>
          <w:rFonts w:ascii="Calibri" w:eastAsia="Arial" w:hAnsi="Calibri" w:cs="Calibri"/>
          <w:sz w:val="20"/>
        </w:rPr>
        <w:t>ua</w:t>
      </w:r>
      <w:r w:rsidRPr="00342891">
        <w:rPr>
          <w:rFonts w:ascii="Calibri" w:eastAsia="Arial" w:hAnsi="Calibri" w:cs="Calibri"/>
          <w:spacing w:val="-1"/>
          <w:sz w:val="20"/>
        </w:rPr>
        <w:t>ll</w:t>
      </w:r>
      <w:r w:rsidRPr="00342891">
        <w:rPr>
          <w:rFonts w:ascii="Calibri" w:eastAsia="Arial" w:hAnsi="Calibri" w:cs="Calibri"/>
          <w:sz w:val="20"/>
        </w:rPr>
        <w:t>y</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2"/>
          <w:sz w:val="20"/>
        </w:rPr>
        <w:t>g</w:t>
      </w:r>
      <w:r w:rsidRPr="00342891">
        <w:rPr>
          <w:rFonts w:ascii="Calibri" w:eastAsia="Arial" w:hAnsi="Calibri" w:cs="Calibri"/>
          <w:spacing w:val="1"/>
          <w:sz w:val="20"/>
        </w:rPr>
        <w:t>r</w:t>
      </w:r>
      <w:r w:rsidRPr="00342891">
        <w:rPr>
          <w:rFonts w:ascii="Calibri" w:eastAsia="Arial" w:hAnsi="Calibri" w:cs="Calibri"/>
          <w:sz w:val="20"/>
        </w:rPr>
        <w:t>eed</w:t>
      </w:r>
      <w:r w:rsidRPr="00342891">
        <w:rPr>
          <w:rFonts w:ascii="Calibri" w:eastAsia="Arial" w:hAnsi="Calibri" w:cs="Calibri"/>
          <w:spacing w:val="3"/>
          <w:sz w:val="20"/>
        </w:rPr>
        <w:t xml:space="preserve"> </w:t>
      </w:r>
      <w:r w:rsidRPr="00342891">
        <w:rPr>
          <w:rFonts w:ascii="Calibri" w:eastAsia="Arial" w:hAnsi="Calibri" w:cs="Calibri"/>
          <w:sz w:val="20"/>
        </w:rPr>
        <w:t>upon chan</w:t>
      </w:r>
      <w:r w:rsidRPr="00342891">
        <w:rPr>
          <w:rFonts w:ascii="Calibri" w:eastAsia="Arial" w:hAnsi="Calibri" w:cs="Calibri"/>
          <w:spacing w:val="2"/>
          <w:sz w:val="20"/>
        </w:rPr>
        <w:t>g</w:t>
      </w:r>
      <w:r w:rsidRPr="00342891">
        <w:rPr>
          <w:rFonts w:ascii="Calibri" w:eastAsia="Arial" w:hAnsi="Calibri" w:cs="Calibri"/>
          <w:sz w:val="20"/>
        </w:rPr>
        <w:t>e</w:t>
      </w:r>
      <w:r w:rsidRPr="00342891">
        <w:rPr>
          <w:rFonts w:ascii="Calibri" w:eastAsia="Arial" w:hAnsi="Calibri" w:cs="Calibri"/>
          <w:spacing w:val="-2"/>
          <w:sz w:val="20"/>
        </w:rPr>
        <w:t>s</w:t>
      </w:r>
      <w:r w:rsidRPr="00342891">
        <w:rPr>
          <w:rFonts w:ascii="Calibri" w:eastAsia="Arial" w:hAnsi="Calibri" w:cs="Calibri"/>
          <w:sz w:val="20"/>
        </w:rPr>
        <w:t>,</w:t>
      </w:r>
      <w:r w:rsidRPr="00342891">
        <w:rPr>
          <w:rFonts w:ascii="Calibri" w:eastAsia="Arial" w:hAnsi="Calibri" w:cs="Calibri"/>
          <w:spacing w:val="2"/>
          <w:sz w:val="20"/>
        </w:rPr>
        <w:t xml:space="preserve"> </w:t>
      </w:r>
      <w:r w:rsidRPr="00342891">
        <w:rPr>
          <w:rFonts w:ascii="Calibri" w:eastAsia="Arial" w:hAnsi="Calibri" w:cs="Calibri"/>
          <w:spacing w:val="-3"/>
          <w:sz w:val="20"/>
        </w:rPr>
        <w:t>i</w:t>
      </w:r>
      <w:r w:rsidRPr="00342891">
        <w:rPr>
          <w:rFonts w:ascii="Calibri" w:eastAsia="Arial" w:hAnsi="Calibri" w:cs="Calibri"/>
          <w:sz w:val="20"/>
        </w:rPr>
        <w:t>f</w:t>
      </w:r>
      <w:r w:rsidRPr="00342891">
        <w:rPr>
          <w:rFonts w:ascii="Calibri" w:eastAsia="Arial" w:hAnsi="Calibri" w:cs="Calibri"/>
          <w:spacing w:val="2"/>
          <w:sz w:val="20"/>
        </w:rPr>
        <w:t xml:space="preserve"> </w:t>
      </w:r>
      <w:r w:rsidRPr="00342891">
        <w:rPr>
          <w:rFonts w:ascii="Calibri" w:eastAsia="Arial" w:hAnsi="Calibri" w:cs="Calibri"/>
          <w:sz w:val="20"/>
        </w:rPr>
        <w:t>app</w:t>
      </w:r>
      <w:r w:rsidRPr="00342891">
        <w:rPr>
          <w:rFonts w:ascii="Calibri" w:eastAsia="Arial" w:hAnsi="Calibri" w:cs="Calibri"/>
          <w:spacing w:val="-1"/>
          <w:sz w:val="20"/>
        </w:rPr>
        <w:t>li</w:t>
      </w:r>
      <w:r w:rsidRPr="00342891">
        <w:rPr>
          <w:rFonts w:ascii="Calibri" w:eastAsia="Arial" w:hAnsi="Calibri" w:cs="Calibri"/>
          <w:sz w:val="20"/>
        </w:rPr>
        <w:t>cab</w:t>
      </w:r>
      <w:r w:rsidRPr="00342891">
        <w:rPr>
          <w:rFonts w:ascii="Calibri" w:eastAsia="Arial" w:hAnsi="Calibri" w:cs="Calibri"/>
          <w:spacing w:val="-1"/>
          <w:sz w:val="20"/>
        </w:rPr>
        <w:t>l</w:t>
      </w:r>
      <w:r w:rsidRPr="00342891">
        <w:rPr>
          <w:rFonts w:ascii="Calibri" w:eastAsia="Arial" w:hAnsi="Calibri" w:cs="Calibri"/>
          <w:sz w:val="20"/>
        </w:rPr>
        <w:t>e to future training and exercise materials.</w:t>
      </w:r>
    </w:p>
    <w:p w14:paraId="41BD27C4" w14:textId="77777777" w:rsidR="00342891" w:rsidRPr="006D468C" w:rsidRDefault="00342891" w:rsidP="00342891">
      <w:pPr>
        <w:tabs>
          <w:tab w:val="left" w:pos="720"/>
        </w:tabs>
        <w:spacing w:after="0" w:line="240" w:lineRule="auto"/>
        <w:jc w:val="both"/>
        <w:rPr>
          <w:rFonts w:ascii="Calibri" w:eastAsia="Times New Roman" w:hAnsi="Calibri" w:cs="Times New Roman"/>
          <w:sz w:val="18"/>
          <w:szCs w:val="20"/>
        </w:rPr>
      </w:pPr>
    </w:p>
    <w:p w14:paraId="10AB518A" w14:textId="77777777" w:rsidR="00342891" w:rsidRPr="006D468C" w:rsidRDefault="00342891" w:rsidP="00C4002A">
      <w:pPr>
        <w:pStyle w:val="Heading4"/>
        <w:rPr>
          <w:sz w:val="20"/>
        </w:rPr>
      </w:pPr>
      <w:r w:rsidRPr="006D468C">
        <w:rPr>
          <w:sz w:val="20"/>
        </w:rPr>
        <w:t>REPORTING</w:t>
      </w:r>
    </w:p>
    <w:p w14:paraId="1763CB9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5"/>
          <w:sz w:val="20"/>
          <w:szCs w:val="20"/>
        </w:rPr>
        <w:t xml:space="preserve"> NJOEM </w:t>
      </w:r>
      <w:r w:rsidRPr="00342891">
        <w:rPr>
          <w:rFonts w:ascii="Calibri" w:eastAsia="Arial" w:hAnsi="Calibri" w:cs="Times New Roman"/>
          <w:sz w:val="20"/>
          <w:szCs w:val="20"/>
        </w:rPr>
        <w:t xml:space="preserve">and the Emergency Management Program Manager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weekly</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s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ct</w:t>
      </w:r>
      <w:r w:rsidRPr="00342891">
        <w:rPr>
          <w:rFonts w:ascii="Calibri" w:eastAsia="Arial" w:hAnsi="Calibri" w:cs="Times New Roman"/>
          <w:spacing w:val="26"/>
          <w:sz w:val="20"/>
          <w:szCs w:val="20"/>
        </w:rPr>
        <w:t xml:space="preserve"> </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5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han</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 following Monday of each week,</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y</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sub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on</w:t>
      </w:r>
      <w:r w:rsidRPr="00342891">
        <w:rPr>
          <w:rFonts w:ascii="Calibri" w:eastAsia="Arial" w:hAnsi="Calibri" w:cs="Times New Roman"/>
          <w:spacing w:val="-3"/>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ll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3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 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st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li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es. </w:t>
      </w:r>
      <w:r w:rsidRPr="00342891">
        <w:rPr>
          <w:rFonts w:ascii="Calibri" w:eastAsia="Arial" w:hAnsi="Calibri" w:cs="Times New Roman"/>
          <w:spacing w:val="8"/>
          <w:sz w:val="20"/>
          <w:szCs w:val="20"/>
        </w:rPr>
        <w:t xml:space="preserve"> </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eas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ce</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ou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new</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ssues</w:t>
      </w:r>
      <w:r w:rsidRPr="00342891">
        <w:rPr>
          <w:rFonts w:ascii="Calibri" w:eastAsia="Arial" w:hAnsi="Calibri" w:cs="Times New Roman"/>
          <w:spacing w:val="16"/>
          <w:sz w:val="20"/>
          <w:szCs w:val="20"/>
        </w:rPr>
        <w:t xml:space="preserve"> </w:t>
      </w:r>
      <w:r w:rsidRPr="00342891">
        <w:rPr>
          <w:rFonts w:ascii="Calibri" w:eastAsia="Arial" w:hAnsi="Calibri" w:cs="Times New Roman"/>
          <w:sz w:val="20"/>
          <w:szCs w:val="20"/>
        </w:rPr>
        <w:t>unco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ee</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s</w:t>
      </w:r>
      <w:r w:rsidRPr="00342891">
        <w:rPr>
          <w:rFonts w:ascii="Calibri" w:eastAsia="Arial" w:hAnsi="Calibri" w:cs="Times New Roman"/>
          <w:spacing w:val="16"/>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 and a</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ende</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ne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wi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ual</w:t>
      </w:r>
      <w:r w:rsidRPr="00342891">
        <w:rPr>
          <w:rFonts w:ascii="Calibri" w:eastAsia="Arial" w:hAnsi="Calibri" w:cs="Times New Roman"/>
          <w:spacing w:val="26"/>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ho</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tr</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ne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5"/>
          <w:sz w:val="20"/>
          <w:szCs w:val="20"/>
        </w:rPr>
        <w:t xml:space="preserve">NJOEM </w:t>
      </w:r>
      <w:r w:rsidRPr="00342891">
        <w:rPr>
          <w:rFonts w:ascii="Calibri" w:eastAsia="Arial" w:hAnsi="Calibri" w:cs="Times New Roman"/>
          <w:sz w:val="20"/>
          <w:szCs w:val="20"/>
        </w:rPr>
        <w:t>and the Emergency Management Program Manager 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bas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s.It must be</w:t>
      </w:r>
      <w:r w:rsidRPr="00342891">
        <w:rPr>
          <w:rFonts w:ascii="Calibri" w:eastAsia="Arial" w:hAnsi="Calibri" w:cs="Times New Roman"/>
          <w:spacing w:val="34"/>
          <w:sz w:val="20"/>
          <w:szCs w:val="20"/>
        </w:rPr>
        <w:t xml:space="preserve"> </w:t>
      </w:r>
      <w:r w:rsidRPr="00342891">
        <w:rPr>
          <w:rFonts w:ascii="Calibri" w:eastAsia="Arial" w:hAnsi="Calibri" w:cs="Times New Roman"/>
          <w:sz w:val="20"/>
          <w:szCs w:val="20"/>
        </w:rPr>
        <w:t>su</w:t>
      </w:r>
      <w:r w:rsidRPr="00342891">
        <w:rPr>
          <w:rFonts w:ascii="Calibri" w:eastAsia="Arial" w:hAnsi="Calibri" w:cs="Times New Roman"/>
          <w:spacing w:val="-3"/>
          <w:sz w:val="20"/>
          <w:szCs w:val="20"/>
        </w:rPr>
        <w:t>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it</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4"/>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34"/>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3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han</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4"/>
          <w:sz w:val="20"/>
          <w:szCs w:val="20"/>
        </w:rPr>
        <w:t xml:space="preserve"> </w:t>
      </w:r>
      <w:r w:rsidRPr="00342891">
        <w:rPr>
          <w:rFonts w:ascii="Calibri" w:eastAsia="Arial" w:hAnsi="Calibri" w:cs="Times New Roman"/>
          <w:spacing w:val="-3"/>
          <w:sz w:val="20"/>
          <w:szCs w:val="20"/>
        </w:rPr>
        <w:t>5th</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 xml:space="preserve">the following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p>
    <w:p w14:paraId="6A870D8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A1E65BB" w14:textId="77777777" w:rsidR="00342891" w:rsidRPr="006D468C" w:rsidRDefault="00342891" w:rsidP="00C4002A">
      <w:pPr>
        <w:pStyle w:val="Heading4"/>
        <w:rPr>
          <w:sz w:val="20"/>
        </w:rPr>
      </w:pPr>
      <w:r w:rsidRPr="006D468C">
        <w:rPr>
          <w:sz w:val="20"/>
        </w:rPr>
        <w:t>LOGISTICS</w:t>
      </w:r>
    </w:p>
    <w:p w14:paraId="5B319C8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oped</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gh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 xml:space="preserve">M,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app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r</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 xml:space="preserve">ency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uppo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Fun</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Coordinator</w:t>
      </w:r>
      <w:r w:rsidRPr="00342891">
        <w:rPr>
          <w:rFonts w:ascii="Calibri" w:eastAsia="Arial" w:hAnsi="Calibri" w:cs="Times New Roman"/>
          <w:sz w:val="20"/>
          <w:szCs w:val="20"/>
        </w:rPr>
        <w: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ll</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l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b</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 xml:space="preserve">es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ensu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 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es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 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pub</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z</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us</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un</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ay cons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w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shop</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han</w:t>
      </w:r>
      <w:r w:rsidRPr="00342891">
        <w:rPr>
          <w:rFonts w:ascii="Calibri" w:eastAsia="Arial" w:hAnsi="Calibri" w:cs="Times New Roman"/>
          <w:spacing w:val="-3"/>
          <w:sz w:val="20"/>
          <w:szCs w:val="20"/>
        </w:rPr>
        <w:t>d</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 or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r </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hods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w:t>
      </w:r>
    </w:p>
    <w:p w14:paraId="194F194D"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0A8A572C"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The 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19"/>
          <w:sz w:val="20"/>
          <w:szCs w:val="20"/>
        </w:rPr>
        <w:t xml:space="preserve"> </w:t>
      </w:r>
      <w:r w:rsidRPr="00342891">
        <w:rPr>
          <w:rFonts w:ascii="Calibri" w:eastAsia="Arial" w:hAnsi="Calibri" w:cs="Times New Roman"/>
          <w:sz w:val="20"/>
          <w:szCs w:val="20"/>
        </w:rPr>
        <w:t>be a</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 by</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19"/>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21"/>
          <w:sz w:val="20"/>
          <w:szCs w:val="20"/>
        </w:rPr>
        <w:t xml:space="preserve"> </w:t>
      </w:r>
      <w:r w:rsidRPr="00342891">
        <w:rPr>
          <w:rFonts w:ascii="Calibri" w:eastAsia="Arial" w:hAnsi="Calibri" w:cs="Times New Roman"/>
          <w:sz w:val="20"/>
          <w:szCs w:val="20"/>
        </w:rPr>
        <w:t>phone and</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es</w:t>
      </w:r>
      <w:r w:rsidRPr="00342891">
        <w:rPr>
          <w:rFonts w:ascii="Calibri" w:eastAsia="Arial" w:hAnsi="Calibri" w:cs="Times New Roman"/>
          <w:spacing w:val="2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 one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1)</w:t>
      </w:r>
      <w:r w:rsidRPr="00342891">
        <w:rPr>
          <w:rFonts w:ascii="Calibri" w:eastAsia="Arial" w:hAnsi="Calibri" w:cs="Times New Roman"/>
          <w:spacing w:val="14"/>
          <w:sz w:val="20"/>
          <w:szCs w:val="20"/>
        </w:rPr>
        <w:t xml:space="preserve"> </w:t>
      </w:r>
      <w:r w:rsidRPr="00342891">
        <w:rPr>
          <w:rFonts w:ascii="Calibri" w:eastAsia="Arial" w:hAnsi="Calibri" w:cs="Times New Roman"/>
          <w:sz w:val="20"/>
          <w:szCs w:val="20"/>
        </w:rPr>
        <w:t>bus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 day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ce</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pt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xml:space="preserve"> A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bus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 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 de</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ned as </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ond</w:t>
      </w:r>
      <w:r w:rsidRPr="00342891">
        <w:rPr>
          <w:rFonts w:ascii="Calibri" w:eastAsia="Arial" w:hAnsi="Calibri" w:cs="Times New Roman"/>
          <w:spacing w:val="2"/>
          <w:sz w:val="20"/>
          <w:szCs w:val="20"/>
        </w:rPr>
        <w:t>a</w:t>
      </w:r>
      <w:r w:rsidRPr="00342891">
        <w:rPr>
          <w:rFonts w:ascii="Calibri" w:eastAsia="Arial" w:hAnsi="Calibri" w:cs="Times New Roman"/>
          <w:sz w:val="20"/>
          <w:szCs w:val="20"/>
        </w:rPr>
        <w:t>y</w:t>
      </w:r>
      <w:r w:rsidRPr="00342891">
        <w:rPr>
          <w:rFonts w:ascii="Calibri" w:eastAsia="Arial" w:hAnsi="Calibri" w:cs="Times New Roman"/>
          <w:spacing w:val="1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 F</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9</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5</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 p</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 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 ho</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er</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 cannot be provided within one (1) business day,</w:t>
      </w:r>
      <w:r w:rsidRPr="00342891">
        <w:rPr>
          <w:rFonts w:ascii="Calibri" w:eastAsia="Arial" w:hAnsi="Calibri" w:cs="Times New Roman"/>
          <w:spacing w:val="9"/>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9"/>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kno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8"/>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8"/>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tim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 xml:space="preserve">by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ch</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an ans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p>
    <w:p w14:paraId="783EEF4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16F3F48"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occas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hen</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necessa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NJOEM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al</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pose. </w:t>
      </w:r>
      <w:r w:rsidRPr="00342891">
        <w:rPr>
          <w:rFonts w:ascii="Calibri" w:eastAsia="Arial" w:hAnsi="Calibri" w:cs="Times New Roman"/>
          <w:spacing w:val="6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ound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ocol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 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m</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upon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the N</w:t>
      </w:r>
      <w:r w:rsidRPr="00342891">
        <w:rPr>
          <w:rFonts w:ascii="Calibri" w:eastAsia="Arial" w:hAnsi="Calibri" w:cs="Times New Roman"/>
          <w:spacing w:val="-2"/>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M, the Emergency Management Program Manager,</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p>
    <w:p w14:paraId="43DB6C9F"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53E2E3D5"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be una</w:t>
      </w:r>
      <w:r w:rsidRPr="00342891">
        <w:rPr>
          <w:rFonts w:ascii="Calibri" w:eastAsia="Arial" w:hAnsi="Calibri" w:cs="Times New Roman"/>
          <w:spacing w:val="-2"/>
          <w:sz w:val="20"/>
          <w:szCs w:val="20"/>
        </w:rPr>
        <w:t>v</w:t>
      </w:r>
      <w:r w:rsidRPr="00342891">
        <w:rPr>
          <w:rFonts w:ascii="Calibri" w:eastAsia="Arial" w:hAnsi="Calibri" w:cs="Times New Roman"/>
          <w:spacing w:val="2"/>
          <w:sz w:val="20"/>
          <w:szCs w:val="20"/>
        </w:rPr>
        <w:t>a</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any</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cons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 of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up Emergency Management Training Specialist</w:t>
      </w:r>
      <w:r w:rsidRPr="00342891">
        <w:rPr>
          <w:rFonts w:ascii="Calibri" w:eastAsia="Times New Roman" w:hAnsi="Calibri" w:cs="Times New Roman"/>
          <w:sz w:val="20"/>
          <w:szCs w:val="20"/>
        </w:rPr>
        <w:t xml:space="preserve"> </w:t>
      </w:r>
      <w:r w:rsidRPr="00342891">
        <w:rPr>
          <w:rFonts w:ascii="Calibri" w:eastAsia="Arial" w:hAnsi="Calibri" w:cs="Times New Roman"/>
          <w:spacing w:val="1"/>
          <w:sz w:val="20"/>
          <w:szCs w:val="20"/>
        </w:rPr>
        <w:t xml:space="preserve">shall be provided with </w:t>
      </w:r>
      <w:r w:rsidRPr="00342891">
        <w:rPr>
          <w:rFonts w:ascii="Calibri" w:eastAsia="Arial" w:hAnsi="Calibri" w:cs="Times New Roman"/>
          <w:sz w:val="20"/>
          <w:szCs w:val="20"/>
        </w:rPr>
        <w:t>a</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phone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ber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add</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3"/>
          <w:sz w:val="20"/>
          <w:szCs w:val="20"/>
        </w:rPr>
        <w:t xml:space="preserve">by the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esponse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app</w:t>
      </w:r>
      <w:r w:rsidRPr="00342891">
        <w:rPr>
          <w:rFonts w:ascii="Calibri" w:eastAsia="Arial" w:hAnsi="Calibri" w:cs="Times New Roman"/>
          <w:spacing w:val="-1"/>
          <w:sz w:val="20"/>
          <w:szCs w:val="20"/>
        </w:rPr>
        <w:t>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p>
    <w:p w14:paraId="424B3493"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5A2CCF35"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op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t 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od. </w:t>
      </w:r>
      <w:r w:rsidRPr="00342891">
        <w:rPr>
          <w:rFonts w:ascii="Calibri" w:eastAsia="Arial" w:hAnsi="Calibri" w:cs="Times New Roman"/>
          <w:spacing w:val="43"/>
          <w:sz w:val="20"/>
          <w:szCs w:val="20"/>
        </w:rPr>
        <w:t xml:space="preserve"> </w:t>
      </w:r>
      <w:r w:rsidRPr="00342891">
        <w:rPr>
          <w:rFonts w:ascii="Calibri" w:eastAsia="Arial" w:hAnsi="Calibri" w:cs="Times New Roman"/>
          <w:sz w:val="20"/>
          <w:szCs w:val="20"/>
        </w:rPr>
        <w:t xml:space="preserve">As the Contract expiration date approaches, no later than </w:t>
      </w:r>
      <w:r w:rsidRPr="00342891">
        <w:rPr>
          <w:rFonts w:ascii="Calibri" w:eastAsia="Arial" w:hAnsi="Calibri" w:cs="Times New Roman"/>
          <w:spacing w:val="5"/>
          <w:sz w:val="20"/>
          <w:szCs w:val="20"/>
        </w:rPr>
        <w:t xml:space="preserve">30 days prior to the expiration of the Contract,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5"/>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7"/>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f</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es, d</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p>
    <w:p w14:paraId="0415FC00"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5A713403" w14:textId="77777777" w:rsidR="00342891" w:rsidRPr="00342891" w:rsidRDefault="00342891">
      <w:pPr>
        <w:pStyle w:val="Heading3"/>
      </w:pPr>
      <w:bookmarkStart w:id="139" w:name="_Toc106656762"/>
      <w:bookmarkStart w:id="140" w:name="_Toc127356581"/>
      <w:bookmarkStart w:id="141" w:name="_Toc211867598"/>
      <w:r w:rsidRPr="00342891">
        <w:t>EMERGENCY MANAGEMENT TRAINING CONSULTANT</w:t>
      </w:r>
      <w:bookmarkEnd w:id="139"/>
      <w:bookmarkEnd w:id="140"/>
      <w:bookmarkEnd w:id="141"/>
    </w:p>
    <w:p w14:paraId="43E530C7"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Emergency Management </w:t>
      </w:r>
      <w:r w:rsidRPr="00342891">
        <w:rPr>
          <w:rFonts w:ascii="Calibri" w:eastAsia="Arial" w:hAnsi="Calibri" w:cs="Times New Roman"/>
          <w:sz w:val="20"/>
          <w:szCs w:val="20"/>
        </w:rPr>
        <w:t xml:space="preserve">Training Consultant should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dence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2"/>
          <w:sz w:val="20"/>
          <w:szCs w:val="20"/>
        </w:rPr>
        <w:t xml:space="preserve"> 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 should de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strong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k</w:t>
      </w:r>
      <w:r w:rsidRPr="00342891">
        <w:rPr>
          <w:rFonts w:ascii="Calibri" w:eastAsia="Arial" w:hAnsi="Calibri" w:cs="Times New Roman"/>
          <w:spacing w:val="2"/>
          <w:sz w:val="20"/>
          <w:szCs w:val="20"/>
        </w:rPr>
        <w:t>g</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ound</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r</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cy</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na</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w:t>
      </w:r>
    </w:p>
    <w:p w14:paraId="4A8D2C64" w14:textId="77777777" w:rsidR="00342891" w:rsidRPr="00342891" w:rsidRDefault="00342891" w:rsidP="00342891">
      <w:pPr>
        <w:keepNext/>
        <w:tabs>
          <w:tab w:val="left" w:pos="720"/>
        </w:tabs>
        <w:spacing w:after="0" w:line="240" w:lineRule="auto"/>
        <w:jc w:val="both"/>
        <w:rPr>
          <w:rFonts w:ascii="Calibri" w:eastAsia="Arial" w:hAnsi="Calibri" w:cs="Times New Roman"/>
          <w:spacing w:val="25"/>
          <w:sz w:val="20"/>
          <w:szCs w:val="20"/>
        </w:rPr>
      </w:pPr>
    </w:p>
    <w:p w14:paraId="24ECD9F6"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Experience as training officer for an Emergency Management or emergency services organization;</w:t>
      </w:r>
    </w:p>
    <w:p w14:paraId="2D727FD8"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Experience 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 and c</w:t>
      </w:r>
      <w:r w:rsidRPr="00342891">
        <w:rPr>
          <w:rFonts w:ascii="Calibri" w:eastAsia="Arial" w:hAnsi="Calibri" w:cs="Calibri"/>
          <w:spacing w:val="-1"/>
          <w:sz w:val="20"/>
        </w:rPr>
        <w:t>l</w:t>
      </w:r>
      <w:r w:rsidRPr="00342891">
        <w:rPr>
          <w:rFonts w:ascii="Calibri" w:eastAsia="Arial" w:hAnsi="Calibri" w:cs="Calibri"/>
          <w:sz w:val="20"/>
        </w:rPr>
        <w:t>as</w:t>
      </w:r>
      <w:r w:rsidRPr="00342891">
        <w:rPr>
          <w:rFonts w:ascii="Calibri" w:eastAsia="Arial" w:hAnsi="Calibri" w:cs="Calibri"/>
          <w:spacing w:val="-2"/>
          <w:sz w:val="20"/>
        </w:rPr>
        <w:t>s</w:t>
      </w:r>
      <w:r w:rsidRPr="00342891">
        <w:rPr>
          <w:rFonts w:ascii="Calibri" w:eastAsia="Arial" w:hAnsi="Calibri" w:cs="Calibri"/>
          <w:spacing w:val="1"/>
          <w:sz w:val="20"/>
        </w:rPr>
        <w:t>r</w:t>
      </w:r>
      <w:r w:rsidRPr="00342891">
        <w:rPr>
          <w:rFonts w:ascii="Calibri" w:eastAsia="Arial" w:hAnsi="Calibri" w:cs="Calibri"/>
          <w:sz w:val="20"/>
        </w:rPr>
        <w:t xml:space="preserve">oom </w:t>
      </w:r>
      <w:r w:rsidRPr="00342891">
        <w:rPr>
          <w:rFonts w:ascii="Calibri" w:eastAsia="Arial" w:hAnsi="Calibri" w:cs="Calibri"/>
          <w:spacing w:val="1"/>
          <w:sz w:val="20"/>
        </w:rPr>
        <w:t>m</w:t>
      </w:r>
      <w:r w:rsidRPr="00342891">
        <w:rPr>
          <w:rFonts w:ascii="Calibri" w:eastAsia="Arial" w:hAnsi="Calibri" w:cs="Calibri"/>
          <w:sz w:val="20"/>
        </w:rPr>
        <w:t>an</w:t>
      </w:r>
      <w:r w:rsidRPr="00342891">
        <w:rPr>
          <w:rFonts w:ascii="Calibri" w:eastAsia="Arial" w:hAnsi="Calibri" w:cs="Calibri"/>
          <w:spacing w:val="-3"/>
          <w:sz w:val="20"/>
        </w:rPr>
        <w:t>a</w:t>
      </w:r>
      <w:r w:rsidRPr="00342891">
        <w:rPr>
          <w:rFonts w:ascii="Calibri" w:eastAsia="Arial" w:hAnsi="Calibri" w:cs="Calibri"/>
          <w:spacing w:val="2"/>
          <w:sz w:val="20"/>
        </w:rPr>
        <w:t>g</w:t>
      </w:r>
      <w:r w:rsidRPr="00342891">
        <w:rPr>
          <w:rFonts w:ascii="Calibri" w:eastAsia="Arial" w:hAnsi="Calibri" w:cs="Calibri"/>
          <w:sz w:val="20"/>
        </w:rPr>
        <w:t>e</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3"/>
          <w:sz w:val="20"/>
        </w:rPr>
        <w:t>n</w:t>
      </w:r>
      <w:r w:rsidRPr="00342891">
        <w:rPr>
          <w:rFonts w:ascii="Calibri" w:eastAsia="Arial" w:hAnsi="Calibri" w:cs="Calibri"/>
          <w:spacing w:val="1"/>
          <w:sz w:val="20"/>
        </w:rPr>
        <w:t>t</w:t>
      </w:r>
      <w:r w:rsidRPr="00342891">
        <w:rPr>
          <w:rFonts w:ascii="Calibri" w:eastAsia="Arial" w:hAnsi="Calibri" w:cs="Calibri"/>
          <w:sz w:val="20"/>
        </w:rPr>
        <w:t>, as well as all facets of exercising;</w:t>
      </w:r>
    </w:p>
    <w:p w14:paraId="1C9F5444"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3"/>
          <w:sz w:val="20"/>
        </w:rPr>
        <w:t xml:space="preserve">Possess extensive </w:t>
      </w:r>
      <w:r w:rsidRPr="00342891">
        <w:rPr>
          <w:rFonts w:ascii="Calibri" w:eastAsia="Arial" w:hAnsi="Calibri" w:cs="Calibri"/>
          <w:sz w:val="20"/>
        </w:rPr>
        <w:t>pub</w:t>
      </w:r>
      <w:r w:rsidRPr="00342891">
        <w:rPr>
          <w:rFonts w:ascii="Calibri" w:eastAsia="Arial" w:hAnsi="Calibri" w:cs="Calibri"/>
          <w:spacing w:val="-1"/>
          <w:sz w:val="20"/>
        </w:rPr>
        <w:t>li</w:t>
      </w:r>
      <w:r w:rsidRPr="00342891">
        <w:rPr>
          <w:rFonts w:ascii="Calibri" w:eastAsia="Arial" w:hAnsi="Calibri" w:cs="Calibri"/>
          <w:sz w:val="20"/>
        </w:rPr>
        <w:t>c</w:t>
      </w:r>
      <w:r w:rsidRPr="00342891">
        <w:rPr>
          <w:rFonts w:ascii="Calibri" w:eastAsia="Arial" w:hAnsi="Calibri" w:cs="Calibri"/>
          <w:spacing w:val="1"/>
          <w:sz w:val="20"/>
        </w:rPr>
        <w:t xml:space="preserve"> </w:t>
      </w:r>
      <w:r w:rsidRPr="00342891">
        <w:rPr>
          <w:rFonts w:ascii="Calibri" w:eastAsia="Arial" w:hAnsi="Calibri" w:cs="Calibri"/>
          <w:sz w:val="20"/>
        </w:rPr>
        <w:t>spea</w:t>
      </w:r>
      <w:r w:rsidRPr="00342891">
        <w:rPr>
          <w:rFonts w:ascii="Calibri" w:eastAsia="Arial" w:hAnsi="Calibri" w:cs="Calibri"/>
          <w:spacing w:val="2"/>
          <w:sz w:val="20"/>
        </w:rPr>
        <w:t>k</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4"/>
          <w:sz w:val="20"/>
        </w:rPr>
        <w:t xml:space="preserve"> </w:t>
      </w:r>
      <w:r w:rsidRPr="00342891">
        <w:rPr>
          <w:rFonts w:ascii="Calibri" w:eastAsia="Arial" w:hAnsi="Calibri" w:cs="Calibri"/>
          <w:sz w:val="20"/>
        </w:rPr>
        <w:t>e</w:t>
      </w:r>
      <w:r w:rsidRPr="00342891">
        <w:rPr>
          <w:rFonts w:ascii="Calibri" w:eastAsia="Arial" w:hAnsi="Calibri" w:cs="Calibri"/>
          <w:spacing w:val="-2"/>
          <w:sz w:val="20"/>
        </w:rPr>
        <w:t>x</w:t>
      </w:r>
      <w:r w:rsidRPr="00342891">
        <w:rPr>
          <w:rFonts w:ascii="Calibri" w:eastAsia="Arial" w:hAnsi="Calibri" w:cs="Calibri"/>
          <w:sz w:val="20"/>
        </w:rPr>
        <w:t>pe</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z w:val="20"/>
        </w:rPr>
        <w:t>ence;</w:t>
      </w:r>
    </w:p>
    <w:p w14:paraId="27708388"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Experience working in EOCs at the State, county,</w:t>
      </w:r>
      <w:r w:rsidRPr="00342891">
        <w:rPr>
          <w:rFonts w:ascii="Calibri" w:eastAsia="Arial" w:hAnsi="Calibri" w:cs="Calibri"/>
          <w:spacing w:val="41"/>
          <w:sz w:val="20"/>
        </w:rPr>
        <w:t xml:space="preserve"> </w:t>
      </w:r>
      <w:r w:rsidRPr="00342891">
        <w:rPr>
          <w:rFonts w:ascii="Calibri" w:eastAsia="Arial" w:hAnsi="Calibri" w:cs="Calibri"/>
          <w:spacing w:val="-1"/>
          <w:sz w:val="20"/>
        </w:rPr>
        <w:t>l</w:t>
      </w:r>
      <w:r w:rsidRPr="00342891">
        <w:rPr>
          <w:rFonts w:ascii="Calibri" w:eastAsia="Arial" w:hAnsi="Calibri" w:cs="Calibri"/>
          <w:spacing w:val="-3"/>
          <w:sz w:val="20"/>
        </w:rPr>
        <w:t>o</w:t>
      </w:r>
      <w:r w:rsidRPr="00342891">
        <w:rPr>
          <w:rFonts w:ascii="Calibri" w:eastAsia="Arial" w:hAnsi="Calibri" w:cs="Calibri"/>
          <w:sz w:val="20"/>
        </w:rPr>
        <w:t>ca</w:t>
      </w:r>
      <w:r w:rsidRPr="00342891">
        <w:rPr>
          <w:rFonts w:ascii="Calibri" w:eastAsia="Arial" w:hAnsi="Calibri" w:cs="Calibri"/>
          <w:spacing w:val="-1"/>
          <w:sz w:val="20"/>
        </w:rPr>
        <w:t>l</w:t>
      </w:r>
      <w:r w:rsidRPr="00342891">
        <w:rPr>
          <w:rFonts w:ascii="Calibri" w:eastAsia="Arial" w:hAnsi="Calibri" w:cs="Calibri"/>
          <w:sz w:val="20"/>
        </w:rPr>
        <w:t>,</w:t>
      </w:r>
      <w:r w:rsidRPr="00342891">
        <w:rPr>
          <w:rFonts w:ascii="Calibri" w:eastAsia="Arial" w:hAnsi="Calibri" w:cs="Calibri"/>
          <w:spacing w:val="41"/>
          <w:sz w:val="20"/>
        </w:rPr>
        <w:t xml:space="preserve"> </w:t>
      </w:r>
      <w:r w:rsidRPr="00342891">
        <w:rPr>
          <w:rFonts w:ascii="Calibri" w:eastAsia="Arial" w:hAnsi="Calibri" w:cs="Calibri"/>
          <w:sz w:val="20"/>
        </w:rPr>
        <w:t xml:space="preserve">or </w:t>
      </w:r>
      <w:r w:rsidRPr="00342891">
        <w:rPr>
          <w:rFonts w:ascii="Calibri" w:eastAsia="Arial" w:hAnsi="Calibri" w:cs="Calibri"/>
          <w:spacing w:val="1"/>
          <w:sz w:val="20"/>
        </w:rPr>
        <w:t>f</w:t>
      </w:r>
      <w:r w:rsidRPr="00342891">
        <w:rPr>
          <w:rFonts w:ascii="Calibri" w:eastAsia="Arial" w:hAnsi="Calibri" w:cs="Calibri"/>
          <w:sz w:val="20"/>
        </w:rPr>
        <w:t>ede</w:t>
      </w:r>
      <w:r w:rsidRPr="00342891">
        <w:rPr>
          <w:rFonts w:ascii="Calibri" w:eastAsia="Arial" w:hAnsi="Calibri" w:cs="Calibri"/>
          <w:spacing w:val="1"/>
          <w:sz w:val="20"/>
        </w:rPr>
        <w:t>r</w:t>
      </w:r>
      <w:r w:rsidRPr="00342891">
        <w:rPr>
          <w:rFonts w:ascii="Calibri" w:eastAsia="Arial" w:hAnsi="Calibri" w:cs="Calibri"/>
          <w:sz w:val="20"/>
        </w:rPr>
        <w:t>al</w:t>
      </w:r>
      <w:r w:rsidRPr="00342891">
        <w:rPr>
          <w:rFonts w:ascii="Calibri" w:eastAsia="Arial" w:hAnsi="Calibri" w:cs="Calibri"/>
          <w:spacing w:val="38"/>
          <w:sz w:val="20"/>
        </w:rPr>
        <w:t xml:space="preserve"> </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w:t>
      </w:r>
      <w:r w:rsidRPr="00342891">
        <w:rPr>
          <w:rFonts w:ascii="Calibri" w:eastAsia="Arial" w:hAnsi="Calibri" w:cs="Calibri"/>
          <w:spacing w:val="41"/>
          <w:sz w:val="20"/>
        </w:rPr>
        <w:t xml:space="preserve"> </w:t>
      </w:r>
      <w:r w:rsidRPr="00342891">
        <w:rPr>
          <w:rFonts w:ascii="Calibri" w:eastAsia="Arial" w:hAnsi="Calibri" w:cs="Calibri"/>
          <w:sz w:val="20"/>
        </w:rPr>
        <w:t>or</w:t>
      </w:r>
      <w:r w:rsidRPr="00342891">
        <w:rPr>
          <w:rFonts w:ascii="Calibri" w:eastAsia="Arial" w:hAnsi="Calibri" w:cs="Calibri"/>
          <w:spacing w:val="40"/>
          <w:sz w:val="20"/>
        </w:rPr>
        <w:t xml:space="preserve"> </w:t>
      </w:r>
      <w:r w:rsidRPr="00342891">
        <w:rPr>
          <w:rFonts w:ascii="Calibri" w:eastAsia="Arial" w:hAnsi="Calibri" w:cs="Calibri"/>
          <w:spacing w:val="-1"/>
          <w:sz w:val="20"/>
        </w:rPr>
        <w:t>i</w:t>
      </w:r>
      <w:r w:rsidRPr="00342891">
        <w:rPr>
          <w:rFonts w:ascii="Calibri" w:eastAsia="Arial" w:hAnsi="Calibri" w:cs="Calibri"/>
          <w:sz w:val="20"/>
        </w:rPr>
        <w:t xml:space="preserve">n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37"/>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z w:val="20"/>
        </w:rPr>
        <w:t>e sec</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r, both in real-time events and exercises;</w:t>
      </w:r>
    </w:p>
    <w:p w14:paraId="2272AF2E"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Experience with contributing to corrective actions processes, including developing after-action plans, implementation plans, training and exercise plans, and maintaining tracking methodologies to ensure deficiencies are addressed and documented;</w:t>
      </w:r>
    </w:p>
    <w:p w14:paraId="24B74916"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Significant understanding of theprinciples and practices under the Incident Command System (ICS), and extensive experience serving in key command, section chief and unit leader roles on incidents and exercises; and</w:t>
      </w:r>
    </w:p>
    <w:p w14:paraId="267B8E83"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Familiarity with EOC and/or ICP resource management principles and methodologies, EMAC, RRFs, and the development and use of MRPs.</w:t>
      </w:r>
    </w:p>
    <w:p w14:paraId="6D16EFEF"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23FF9472" w14:textId="77777777" w:rsidR="00342891" w:rsidRPr="00342891" w:rsidRDefault="00342891" w:rsidP="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dd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 xml:space="preserve"> should 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1"/>
          <w:sz w:val="20"/>
          <w:szCs w:val="20"/>
        </w:rPr>
        <w:t>:</w:t>
      </w:r>
    </w:p>
    <w:p w14:paraId="1EEE8D31"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40AB57FC"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Certification at the level of NIMS Type 4 for IMT (ICS 100, 200, and 700), plus ICS 300</w:t>
      </w:r>
      <w:r w:rsidRPr="00342891">
        <w:rPr>
          <w:rFonts w:ascii="Calibri" w:eastAsia="Arial" w:hAnsi="Calibri" w:cs="Calibri"/>
          <w:sz w:val="20"/>
        </w:rPr>
        <w:t>;</w:t>
      </w:r>
    </w:p>
    <w:p w14:paraId="085B2775"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Possess National Emergency Management Basic Academy (NEMBA) of the FEMA EMI Emergency Management Professional Program (EMPP), or approved equivalent;</w:t>
      </w:r>
    </w:p>
    <w:p w14:paraId="2C055CDE"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7 years or more experience with cu</w:t>
      </w:r>
      <w:r w:rsidRPr="00342891">
        <w:rPr>
          <w:rFonts w:ascii="Calibri" w:eastAsia="Arial" w:hAnsi="Calibri" w:cs="Calibri"/>
          <w:spacing w:val="1"/>
          <w:sz w:val="20"/>
        </w:rPr>
        <w:t>rr</w:t>
      </w:r>
      <w:r w:rsidRPr="00342891">
        <w:rPr>
          <w:rFonts w:ascii="Calibri" w:eastAsia="Arial" w:hAnsi="Calibri" w:cs="Calibri"/>
          <w:sz w:val="20"/>
        </w:rPr>
        <w:t>iculum</w:t>
      </w:r>
      <w:r w:rsidRPr="00342891">
        <w:rPr>
          <w:rFonts w:ascii="Calibri" w:eastAsia="Arial" w:hAnsi="Calibri" w:cs="Calibri"/>
          <w:spacing w:val="2"/>
          <w:sz w:val="20"/>
        </w:rPr>
        <w:t xml:space="preserve"> </w:t>
      </w:r>
      <w:r w:rsidRPr="00342891">
        <w:rPr>
          <w:rFonts w:ascii="Calibri" w:eastAsia="Arial" w:hAnsi="Calibri" w:cs="Calibri"/>
          <w:sz w:val="20"/>
        </w:rPr>
        <w:t>d</w:t>
      </w:r>
      <w:r w:rsidRPr="00342891">
        <w:rPr>
          <w:rFonts w:ascii="Calibri" w:eastAsia="Arial" w:hAnsi="Calibri" w:cs="Calibri"/>
          <w:spacing w:val="-3"/>
          <w:sz w:val="20"/>
        </w:rPr>
        <w:t>e</w:t>
      </w:r>
      <w:r w:rsidRPr="00342891">
        <w:rPr>
          <w:rFonts w:ascii="Calibri" w:eastAsia="Arial" w:hAnsi="Calibri" w:cs="Calibri"/>
          <w:sz w:val="20"/>
        </w:rPr>
        <w:t>si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pacing w:val="-3"/>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elop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 and delivery</w:t>
      </w:r>
      <w:r w:rsidRPr="00342891">
        <w:rPr>
          <w:rFonts w:ascii="Calibri" w:eastAsia="Arial" w:hAnsi="Calibri" w:cs="Calibri"/>
          <w:sz w:val="20"/>
        </w:rPr>
        <w:t>;</w:t>
      </w:r>
    </w:p>
    <w:p w14:paraId="64C86E50"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7 years or more of field operations experience (Emergency Management, incident command, planning, operations, logistics and/or resource management);</w:t>
      </w:r>
    </w:p>
    <w:p w14:paraId="783CDFB5"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4 years or more of EOP </w:t>
      </w:r>
      <w:r w:rsidRPr="00342891">
        <w:rPr>
          <w:rFonts w:ascii="Calibri" w:eastAsia="Arial" w:hAnsi="Calibri" w:cs="Calibri"/>
          <w:sz w:val="20"/>
          <w:u w:val="single"/>
        </w:rPr>
        <w:t>and</w:t>
      </w:r>
      <w:r w:rsidRPr="00342891">
        <w:rPr>
          <w:rFonts w:ascii="Calibri" w:eastAsia="Arial" w:hAnsi="Calibri" w:cs="Calibri"/>
          <w:sz w:val="20"/>
        </w:rPr>
        <w:t xml:space="preserve"> EOC procedure writing experience;</w:t>
      </w:r>
    </w:p>
    <w:p w14:paraId="525F0B21"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4 years or more experience with HSEEP (process and tools), exercise</w:t>
      </w:r>
      <w:r w:rsidRPr="00342891">
        <w:rPr>
          <w:rFonts w:ascii="Calibri" w:eastAsia="Arial" w:hAnsi="Calibri" w:cs="Calibri"/>
          <w:spacing w:val="2"/>
          <w:sz w:val="20"/>
        </w:rPr>
        <w:t xml:space="preserve"> </w:t>
      </w:r>
      <w:r w:rsidRPr="00342891">
        <w:rPr>
          <w:rFonts w:ascii="Calibri" w:eastAsia="Arial" w:hAnsi="Calibri" w:cs="Calibri"/>
          <w:sz w:val="20"/>
        </w:rPr>
        <w:t>d</w:t>
      </w:r>
      <w:r w:rsidRPr="00342891">
        <w:rPr>
          <w:rFonts w:ascii="Calibri" w:eastAsia="Arial" w:hAnsi="Calibri" w:cs="Calibri"/>
          <w:spacing w:val="-3"/>
          <w:sz w:val="20"/>
        </w:rPr>
        <w:t>e</w:t>
      </w:r>
      <w:r w:rsidRPr="00342891">
        <w:rPr>
          <w:rFonts w:ascii="Calibri" w:eastAsia="Arial" w:hAnsi="Calibri" w:cs="Calibri"/>
          <w:sz w:val="20"/>
        </w:rPr>
        <w:t>si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pacing w:val="-3"/>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elop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pacing w:val="-2"/>
          <w:sz w:val="20"/>
        </w:rPr>
        <w:t xml:space="preserve"> c</w:t>
      </w:r>
      <w:r w:rsidRPr="00342891">
        <w:rPr>
          <w:rFonts w:ascii="Calibri" w:eastAsia="Arial" w:hAnsi="Calibri" w:cs="Calibri"/>
          <w:sz w:val="20"/>
        </w:rPr>
        <w:t>on</w:t>
      </w:r>
      <w:r w:rsidRPr="00342891">
        <w:rPr>
          <w:rFonts w:ascii="Calibri" w:eastAsia="Arial" w:hAnsi="Calibri" w:cs="Calibri"/>
          <w:spacing w:val="1"/>
          <w:sz w:val="20"/>
        </w:rPr>
        <w:t>tr</w:t>
      </w:r>
      <w:r w:rsidRPr="00342891">
        <w:rPr>
          <w:rFonts w:ascii="Calibri" w:eastAsia="Arial" w:hAnsi="Calibri" w:cs="Calibri"/>
          <w:sz w:val="20"/>
        </w:rPr>
        <w:t>ol,</w:t>
      </w:r>
      <w:r w:rsidRPr="00342891">
        <w:rPr>
          <w:rFonts w:ascii="Calibri" w:eastAsia="Arial" w:hAnsi="Calibri" w:cs="Calibri"/>
          <w:spacing w:val="43"/>
          <w:sz w:val="20"/>
        </w:rPr>
        <w:t xml:space="preserve"> </w:t>
      </w:r>
      <w:r w:rsidRPr="00342891">
        <w:rPr>
          <w:rFonts w:ascii="Calibri" w:eastAsia="Arial" w:hAnsi="Calibri" w:cs="Calibri"/>
          <w:sz w:val="20"/>
        </w:rPr>
        <w:t>and</w:t>
      </w:r>
      <w:r w:rsidRPr="00342891">
        <w:rPr>
          <w:rFonts w:ascii="Calibri" w:eastAsia="Arial" w:hAnsi="Calibri" w:cs="Calibri"/>
          <w:spacing w:val="44"/>
          <w:sz w:val="20"/>
        </w:rPr>
        <w:t xml:space="preserve"> </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alua</w:t>
      </w:r>
      <w:r w:rsidRPr="00342891">
        <w:rPr>
          <w:rFonts w:ascii="Calibri" w:eastAsia="Arial" w:hAnsi="Calibri" w:cs="Calibri"/>
          <w:spacing w:val="1"/>
          <w:sz w:val="20"/>
        </w:rPr>
        <w:t>t</w:t>
      </w:r>
      <w:r w:rsidRPr="00342891">
        <w:rPr>
          <w:rFonts w:ascii="Calibri" w:eastAsia="Arial" w:hAnsi="Calibri" w:cs="Calibri"/>
          <w:sz w:val="20"/>
        </w:rPr>
        <w:t>ion</w:t>
      </w:r>
      <w:r w:rsidRPr="00342891">
        <w:rPr>
          <w:rFonts w:ascii="Calibri" w:eastAsia="Arial" w:hAnsi="Calibri" w:cs="Calibri"/>
          <w:spacing w:val="44"/>
          <w:sz w:val="20"/>
        </w:rPr>
        <w:t xml:space="preserve"> </w:t>
      </w:r>
      <w:r w:rsidRPr="00342891">
        <w:rPr>
          <w:rFonts w:ascii="Calibri" w:eastAsia="Arial" w:hAnsi="Calibri" w:cs="Calibri"/>
          <w:spacing w:val="-3"/>
          <w:sz w:val="20"/>
        </w:rPr>
        <w:t>a</w:t>
      </w:r>
      <w:r w:rsidRPr="00342891">
        <w:rPr>
          <w:rFonts w:ascii="Calibri" w:eastAsia="Arial" w:hAnsi="Calibri" w:cs="Calibri"/>
          <w:sz w:val="20"/>
        </w:rPr>
        <w:t>t</w:t>
      </w:r>
      <w:r w:rsidRPr="00342891">
        <w:rPr>
          <w:rFonts w:ascii="Calibri" w:eastAsia="Arial" w:hAnsi="Calibri" w:cs="Calibri"/>
          <w:spacing w:val="45"/>
          <w:sz w:val="20"/>
        </w:rPr>
        <w:t xml:space="preserve"> </w:t>
      </w:r>
      <w:r w:rsidRPr="00342891">
        <w:rPr>
          <w:rFonts w:ascii="Calibri" w:eastAsia="Arial" w:hAnsi="Calibri" w:cs="Calibri"/>
          <w:spacing w:val="1"/>
          <w:sz w:val="20"/>
        </w:rPr>
        <w:t>t</w:t>
      </w:r>
      <w:r w:rsidRPr="00342891">
        <w:rPr>
          <w:rFonts w:ascii="Calibri" w:eastAsia="Arial" w:hAnsi="Calibri" w:cs="Calibri"/>
          <w:spacing w:val="-3"/>
          <w:sz w:val="20"/>
        </w:rPr>
        <w:t>h</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pacing w:val="-2"/>
          <w:sz w:val="20"/>
        </w:rPr>
        <w:t>s</w:t>
      </w:r>
      <w:r w:rsidRPr="00342891">
        <w:rPr>
          <w:rFonts w:ascii="Calibri" w:eastAsia="Arial" w:hAnsi="Calibri" w:cs="Calibri"/>
          <w:spacing w:val="1"/>
          <w:sz w:val="20"/>
        </w:rPr>
        <w:t>t</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z w:val="20"/>
        </w:rPr>
        <w:t xml:space="preserve">or </w:t>
      </w:r>
      <w:r w:rsidRPr="00342891">
        <w:rPr>
          <w:rFonts w:ascii="Calibri" w:eastAsia="Arial" w:hAnsi="Calibri" w:cs="Calibri"/>
          <w:spacing w:val="1"/>
          <w:sz w:val="20"/>
        </w:rPr>
        <w:t>f</w:t>
      </w:r>
      <w:r w:rsidRPr="00342891">
        <w:rPr>
          <w:rFonts w:ascii="Calibri" w:eastAsia="Arial" w:hAnsi="Calibri" w:cs="Calibri"/>
          <w:sz w:val="20"/>
        </w:rPr>
        <w:t>ede</w:t>
      </w:r>
      <w:r w:rsidRPr="00342891">
        <w:rPr>
          <w:rFonts w:ascii="Calibri" w:eastAsia="Arial" w:hAnsi="Calibri" w:cs="Calibri"/>
          <w:spacing w:val="1"/>
          <w:sz w:val="20"/>
        </w:rPr>
        <w:t>r</w:t>
      </w:r>
      <w:r w:rsidRPr="00342891">
        <w:rPr>
          <w:rFonts w:ascii="Calibri" w:eastAsia="Arial" w:hAnsi="Calibri" w:cs="Calibri"/>
          <w:sz w:val="20"/>
        </w:rPr>
        <w:t>al le</w:t>
      </w:r>
      <w:r w:rsidRPr="00342891">
        <w:rPr>
          <w:rFonts w:ascii="Calibri" w:eastAsia="Arial" w:hAnsi="Calibri" w:cs="Calibri"/>
          <w:spacing w:val="-2"/>
          <w:sz w:val="20"/>
        </w:rPr>
        <w:t>v</w:t>
      </w:r>
      <w:r w:rsidRPr="00342891">
        <w:rPr>
          <w:rFonts w:ascii="Calibri" w:eastAsia="Arial" w:hAnsi="Calibri" w:cs="Calibri"/>
          <w:sz w:val="20"/>
        </w:rPr>
        <w:t>el,</w:t>
      </w:r>
      <w:r w:rsidRPr="00342891">
        <w:rPr>
          <w:rFonts w:ascii="Calibri" w:eastAsia="Arial" w:hAnsi="Calibri" w:cs="Calibri"/>
          <w:spacing w:val="2"/>
          <w:sz w:val="20"/>
        </w:rPr>
        <w:t xml:space="preserve"> </w:t>
      </w:r>
      <w:r w:rsidRPr="00342891">
        <w:rPr>
          <w:rFonts w:ascii="Calibri" w:eastAsia="Arial" w:hAnsi="Calibri" w:cs="Calibri"/>
          <w:sz w:val="20"/>
        </w:rPr>
        <w:t>or in</w:t>
      </w:r>
      <w:r w:rsidRPr="00342891">
        <w:rPr>
          <w:rFonts w:ascii="Calibri" w:eastAsia="Arial" w:hAnsi="Calibri" w:cs="Calibri"/>
          <w:spacing w:val="1"/>
          <w:sz w:val="20"/>
        </w:rPr>
        <w:t xml:space="preserve"> t</w:t>
      </w:r>
      <w:r w:rsidRPr="00342891">
        <w:rPr>
          <w:rFonts w:ascii="Calibri" w:eastAsia="Arial" w:hAnsi="Calibri" w:cs="Calibri"/>
          <w:spacing w:val="-3"/>
          <w:sz w:val="20"/>
        </w:rPr>
        <w:t>h</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i</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z w:val="20"/>
        </w:rPr>
        <w:t>sec</w:t>
      </w:r>
      <w:r w:rsidRPr="00342891">
        <w:rPr>
          <w:rFonts w:ascii="Calibri" w:eastAsia="Arial" w:hAnsi="Calibri" w:cs="Calibri"/>
          <w:spacing w:val="1"/>
          <w:sz w:val="20"/>
        </w:rPr>
        <w:t>t</w:t>
      </w:r>
      <w:r w:rsidRPr="00342891">
        <w:rPr>
          <w:rFonts w:ascii="Calibri" w:eastAsia="Arial" w:hAnsi="Calibri" w:cs="Calibri"/>
          <w:spacing w:val="-3"/>
          <w:sz w:val="20"/>
        </w:rPr>
        <w:t>o</w:t>
      </w:r>
      <w:r w:rsidRPr="00342891">
        <w:rPr>
          <w:rFonts w:ascii="Calibri" w:eastAsia="Arial" w:hAnsi="Calibri" w:cs="Calibri"/>
          <w:spacing w:val="1"/>
          <w:sz w:val="20"/>
        </w:rPr>
        <w:t>r</w:t>
      </w:r>
      <w:r w:rsidRPr="00342891">
        <w:rPr>
          <w:rFonts w:ascii="Calibri" w:eastAsia="Arial" w:hAnsi="Calibri" w:cs="Calibri"/>
          <w:sz w:val="20"/>
        </w:rPr>
        <w:t>;</w:t>
      </w:r>
    </w:p>
    <w:p w14:paraId="233ACBE1"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Current certification as a trainer specific to Emergency Management, emergency services and emergency planning;</w:t>
      </w:r>
    </w:p>
    <w:p w14:paraId="21AC36E1"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Current and active certification in adult education, training methodologies, or equivalent;</w:t>
      </w:r>
    </w:p>
    <w:p w14:paraId="66C21BCB"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Certified ICS instructor at all levels;</w:t>
      </w:r>
    </w:p>
    <w:p w14:paraId="3FB13494"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pacing w:val="3"/>
          <w:sz w:val="20"/>
        </w:rPr>
        <w:t>f</w:t>
      </w:r>
      <w:r w:rsidRPr="00342891">
        <w:rPr>
          <w:rFonts w:ascii="Calibri" w:eastAsia="Arial" w:hAnsi="Calibri" w:cs="Calibri"/>
          <w:spacing w:val="-1"/>
          <w:sz w:val="20"/>
        </w:rPr>
        <w:t>i</w:t>
      </w:r>
      <w:r w:rsidRPr="00342891">
        <w:rPr>
          <w:rFonts w:ascii="Calibri" w:eastAsia="Arial" w:hAnsi="Calibri" w:cs="Calibri"/>
          <w:sz w:val="20"/>
        </w:rPr>
        <w:t>c</w:t>
      </w:r>
      <w:r w:rsidRPr="00342891">
        <w:rPr>
          <w:rFonts w:ascii="Calibri" w:eastAsia="Arial" w:hAnsi="Calibri" w:cs="Calibri"/>
          <w:spacing w:val="-1"/>
          <w:sz w:val="20"/>
        </w:rPr>
        <w:t>i</w:t>
      </w:r>
      <w:r w:rsidRPr="00342891">
        <w:rPr>
          <w:rFonts w:ascii="Calibri" w:eastAsia="Arial" w:hAnsi="Calibri" w:cs="Calibri"/>
          <w:sz w:val="20"/>
        </w:rPr>
        <w:t>ency</w:t>
      </w:r>
      <w:r w:rsidRPr="00342891">
        <w:rPr>
          <w:rFonts w:ascii="Calibri" w:eastAsia="Arial" w:hAnsi="Calibri" w:cs="Calibri"/>
          <w:spacing w:val="37"/>
          <w:sz w:val="20"/>
        </w:rPr>
        <w:t xml:space="preserve"> </w:t>
      </w:r>
      <w:r w:rsidRPr="00342891">
        <w:rPr>
          <w:rFonts w:ascii="Calibri" w:eastAsia="Arial" w:hAnsi="Calibri" w:cs="Calibri"/>
          <w:spacing w:val="-1"/>
          <w:sz w:val="20"/>
        </w:rPr>
        <w:t>i</w:t>
      </w:r>
      <w:r w:rsidRPr="00342891">
        <w:rPr>
          <w:rFonts w:ascii="Calibri" w:eastAsia="Arial" w:hAnsi="Calibri" w:cs="Calibri"/>
          <w:sz w:val="20"/>
        </w:rPr>
        <w:t xml:space="preserve">n </w:t>
      </w:r>
      <w:r w:rsidRPr="00342891">
        <w:rPr>
          <w:rFonts w:ascii="Calibri" w:eastAsia="Arial" w:hAnsi="Calibri" w:cs="Calibri"/>
          <w:spacing w:val="1"/>
          <w:sz w:val="20"/>
        </w:rPr>
        <w:t>t</w:t>
      </w:r>
      <w:r w:rsidRPr="00342891">
        <w:rPr>
          <w:rFonts w:ascii="Calibri" w:eastAsia="Arial" w:hAnsi="Calibri" w:cs="Calibri"/>
          <w:sz w:val="20"/>
        </w:rPr>
        <w:t xml:space="preserve">he use </w:t>
      </w:r>
      <w:r w:rsidRPr="00342891">
        <w:rPr>
          <w:rFonts w:ascii="Calibri" w:eastAsia="Arial" w:hAnsi="Calibri" w:cs="Calibri"/>
          <w:spacing w:val="2"/>
          <w:sz w:val="20"/>
        </w:rPr>
        <w:t>o</w:t>
      </w:r>
      <w:r w:rsidRPr="00342891">
        <w:rPr>
          <w:rFonts w:ascii="Calibri" w:eastAsia="Arial" w:hAnsi="Calibri" w:cs="Calibri"/>
          <w:sz w:val="20"/>
        </w:rPr>
        <w:t>f</w:t>
      </w:r>
      <w:r w:rsidRPr="00342891">
        <w:rPr>
          <w:rFonts w:ascii="Calibri" w:eastAsia="Arial" w:hAnsi="Calibri" w:cs="Calibri"/>
          <w:spacing w:val="43"/>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esen</w:t>
      </w:r>
      <w:r w:rsidRPr="00342891">
        <w:rPr>
          <w:rFonts w:ascii="Calibri" w:eastAsia="Arial" w:hAnsi="Calibri" w:cs="Calibri"/>
          <w:spacing w:val="1"/>
          <w:sz w:val="20"/>
        </w:rPr>
        <w:t>t</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 xml:space="preserve">on </w:t>
      </w:r>
      <w:r w:rsidRPr="00342891">
        <w:rPr>
          <w:rFonts w:ascii="Calibri" w:eastAsia="Arial" w:hAnsi="Calibri" w:cs="Calibri"/>
          <w:spacing w:val="1"/>
          <w:sz w:val="20"/>
        </w:rPr>
        <w:t>m</w:t>
      </w:r>
      <w:r w:rsidRPr="00342891">
        <w:rPr>
          <w:rFonts w:ascii="Calibri" w:eastAsia="Arial" w:hAnsi="Calibri" w:cs="Calibri"/>
          <w:sz w:val="20"/>
        </w:rPr>
        <w:t>ed</w:t>
      </w:r>
      <w:r w:rsidRPr="00342891">
        <w:rPr>
          <w:rFonts w:ascii="Calibri" w:eastAsia="Arial" w:hAnsi="Calibri" w:cs="Calibri"/>
          <w:spacing w:val="-1"/>
          <w:sz w:val="20"/>
        </w:rPr>
        <w:t>i</w:t>
      </w:r>
      <w:r w:rsidRPr="00342891">
        <w:rPr>
          <w:rFonts w:ascii="Calibri" w:eastAsia="Arial" w:hAnsi="Calibri" w:cs="Calibri"/>
          <w:sz w:val="20"/>
        </w:rPr>
        <w:t xml:space="preserve">a </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37"/>
          <w:sz w:val="20"/>
        </w:rPr>
        <w:t xml:space="preserve"> </w:t>
      </w:r>
      <w:r w:rsidRPr="00342891">
        <w:rPr>
          <w:rFonts w:ascii="Calibri" w:eastAsia="Arial" w:hAnsi="Calibri" w:cs="Calibri"/>
          <w:spacing w:val="-1"/>
          <w:sz w:val="20"/>
        </w:rPr>
        <w:t>i</w:t>
      </w:r>
      <w:r w:rsidRPr="00342891">
        <w:rPr>
          <w:rFonts w:ascii="Calibri" w:eastAsia="Arial" w:hAnsi="Calibri" w:cs="Calibri"/>
          <w:sz w:val="20"/>
        </w:rPr>
        <w:t>nc</w:t>
      </w:r>
      <w:r w:rsidRPr="00342891">
        <w:rPr>
          <w:rFonts w:ascii="Calibri" w:eastAsia="Arial" w:hAnsi="Calibri" w:cs="Calibri"/>
          <w:spacing w:val="-1"/>
          <w:sz w:val="20"/>
        </w:rPr>
        <w:t>l</w:t>
      </w:r>
      <w:r w:rsidRPr="00342891">
        <w:rPr>
          <w:rFonts w:ascii="Calibri" w:eastAsia="Arial" w:hAnsi="Calibri" w:cs="Calibri"/>
          <w:sz w:val="20"/>
        </w:rPr>
        <w:t>ude p</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1"/>
          <w:sz w:val="20"/>
        </w:rPr>
        <w:t>j</w:t>
      </w:r>
      <w:r w:rsidRPr="00342891">
        <w:rPr>
          <w:rFonts w:ascii="Calibri" w:eastAsia="Arial" w:hAnsi="Calibri" w:cs="Calibri"/>
          <w:sz w:val="20"/>
        </w:rPr>
        <w:t>ec</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pacing w:val="-2"/>
          <w:sz w:val="20"/>
        </w:rPr>
        <w:t>s</w:t>
      </w:r>
      <w:r w:rsidRPr="00342891">
        <w:rPr>
          <w:rFonts w:ascii="Calibri" w:eastAsia="Calibri" w:hAnsi="Calibri" w:cs="Calibri"/>
          <w:sz w:val="20"/>
        </w:rPr>
        <w:t>, Microsoft Office, PowerPoint, Adobe Acrobat, and</w:t>
      </w:r>
      <w:r w:rsidRPr="00342891">
        <w:rPr>
          <w:rFonts w:ascii="Calibri" w:eastAsia="Arial" w:hAnsi="Calibri" w:cs="Calibri"/>
          <w:sz w:val="20"/>
        </w:rPr>
        <w:t xml:space="preserve"> sound s</w:t>
      </w:r>
      <w:r w:rsidRPr="00342891">
        <w:rPr>
          <w:rFonts w:ascii="Calibri" w:eastAsia="Arial" w:hAnsi="Calibri" w:cs="Calibri"/>
          <w:spacing w:val="-2"/>
          <w:sz w:val="20"/>
        </w:rPr>
        <w:t>y</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m</w:t>
      </w:r>
      <w:r w:rsidRPr="00342891">
        <w:rPr>
          <w:rFonts w:ascii="Calibri" w:eastAsia="Arial" w:hAnsi="Calibri" w:cs="Calibri"/>
          <w:sz w:val="20"/>
        </w:rPr>
        <w:t>s;</w:t>
      </w:r>
    </w:p>
    <w:p w14:paraId="0C3AF8F2"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2"/>
          <w:sz w:val="20"/>
        </w:rPr>
        <w:t xml:space="preserve">Certification in </w:t>
      </w:r>
      <w:r w:rsidRPr="00342891">
        <w:rPr>
          <w:rFonts w:ascii="Calibri" w:eastAsia="Arial" w:hAnsi="Calibri" w:cs="Calibri"/>
          <w:sz w:val="20"/>
        </w:rPr>
        <w:t>Planning Section Chief and Operations Section Chief, and other position-specific ICS courses is recommended;</w:t>
      </w:r>
    </w:p>
    <w:p w14:paraId="4D6D13F6"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Demonstrated experience/knowledge of New Jersey Public Employees Occupational Safety and Health Service (NJPEOSH) compliance issues, and/or certified Occupational Safety and Health Administration (OSHA) trainer or approved equivalent is recommended; and</w:t>
      </w:r>
    </w:p>
    <w:p w14:paraId="6CA3991C" w14:textId="77777777" w:rsidR="00342891" w:rsidRPr="00342891" w:rsidRDefault="00342891" w:rsidP="007A090E">
      <w:pPr>
        <w:numPr>
          <w:ilvl w:val="0"/>
          <w:numId w:val="75"/>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Possess a working knowledge of the ADDIE Model and process, and FEMA/EMI course format is recommended</w:t>
      </w:r>
      <w:r w:rsidRPr="00342891">
        <w:rPr>
          <w:rFonts w:ascii="Calibri" w:eastAsia="Calibri" w:hAnsi="Calibri" w:cs="Calibri"/>
          <w:spacing w:val="2"/>
          <w:sz w:val="20"/>
        </w:rPr>
        <w:t>.</w:t>
      </w:r>
    </w:p>
    <w:p w14:paraId="5B35B1B8" w14:textId="77777777" w:rsidR="00342891" w:rsidRPr="00342891" w:rsidRDefault="00342891" w:rsidP="00342891">
      <w:pPr>
        <w:keepNext/>
        <w:tabs>
          <w:tab w:val="left" w:pos="720"/>
        </w:tabs>
        <w:spacing w:after="0" w:line="240" w:lineRule="auto"/>
        <w:outlineLvl w:val="3"/>
        <w:rPr>
          <w:rFonts w:ascii="Calibri" w:eastAsia="Times New Roman" w:hAnsi="Calibri" w:cs="Times New Roman"/>
          <w:b/>
          <w:bCs/>
          <w:caps/>
          <w:sz w:val="20"/>
          <w:szCs w:val="28"/>
        </w:rPr>
      </w:pPr>
    </w:p>
    <w:p w14:paraId="35EFC513" w14:textId="77777777" w:rsidR="00342891" w:rsidRPr="006D468C" w:rsidRDefault="00342891" w:rsidP="00C4002A">
      <w:pPr>
        <w:pStyle w:val="Heading4"/>
        <w:rPr>
          <w:sz w:val="20"/>
        </w:rPr>
      </w:pPr>
      <w:r w:rsidRPr="006D468C">
        <w:rPr>
          <w:sz w:val="20"/>
        </w:rPr>
        <w:t>TASKS AND RESPONSIBILITIES</w:t>
      </w:r>
    </w:p>
    <w:p w14:paraId="4A682C9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Training Consultant shall be required 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eliver</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5"/>
          <w:sz w:val="20"/>
          <w:szCs w:val="20"/>
        </w:rPr>
        <w:t xml:space="preserve"> and/or exercise activities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 and</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sonne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  </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ng/exercises</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ace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C</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Training Consultant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3"/>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ng/exercises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at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p>
    <w:p w14:paraId="198369A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617932D6"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w:t>
      </w:r>
    </w:p>
    <w:p w14:paraId="01A02FA9" w14:textId="77777777" w:rsidR="00342891" w:rsidRPr="00342891" w:rsidRDefault="00342891" w:rsidP="00342891">
      <w:pPr>
        <w:keepNext/>
        <w:tabs>
          <w:tab w:val="left" w:pos="720"/>
        </w:tabs>
        <w:spacing w:after="0" w:line="240" w:lineRule="auto"/>
        <w:jc w:val="both"/>
        <w:rPr>
          <w:rFonts w:ascii="Calibri" w:eastAsia="Arial" w:hAnsi="Calibri" w:cs="Times New Roman"/>
          <w:sz w:val="18"/>
          <w:szCs w:val="20"/>
        </w:rPr>
      </w:pPr>
    </w:p>
    <w:p w14:paraId="795119CB"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Work closely with the NJOEM Training and Exercise Unit and the Emergency Management Training Specialist to clarify</w:t>
      </w:r>
      <w:r w:rsidRPr="00342891">
        <w:rPr>
          <w:rFonts w:ascii="Calibri" w:eastAsia="Arial" w:hAnsi="Calibri" w:cs="Calibri"/>
          <w:spacing w:val="8"/>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7"/>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11"/>
          <w:sz w:val="20"/>
        </w:rPr>
        <w:t xml:space="preserve"> </w:t>
      </w:r>
      <w:r w:rsidRPr="00342891">
        <w:rPr>
          <w:rFonts w:ascii="Calibri" w:eastAsia="Arial" w:hAnsi="Calibri" w:cs="Calibri"/>
          <w:sz w:val="20"/>
        </w:rPr>
        <w:t>and p</w:t>
      </w:r>
      <w:r w:rsidRPr="00342891">
        <w:rPr>
          <w:rFonts w:ascii="Calibri" w:eastAsia="Arial" w:hAnsi="Calibri" w:cs="Calibri"/>
          <w:spacing w:val="1"/>
          <w:sz w:val="20"/>
        </w:rPr>
        <w:t>r</w:t>
      </w:r>
      <w:r w:rsidRPr="00342891">
        <w:rPr>
          <w:rFonts w:ascii="Calibri" w:eastAsia="Arial" w:hAnsi="Calibri" w:cs="Calibri"/>
          <w:sz w:val="20"/>
        </w:rPr>
        <w:t>oced</w:t>
      </w:r>
      <w:r w:rsidRPr="00342891">
        <w:rPr>
          <w:rFonts w:ascii="Calibri" w:eastAsia="Arial" w:hAnsi="Calibri" w:cs="Calibri"/>
          <w:spacing w:val="-3"/>
          <w:sz w:val="20"/>
        </w:rPr>
        <w:t>u</w:t>
      </w:r>
      <w:r w:rsidRPr="00342891">
        <w:rPr>
          <w:rFonts w:ascii="Calibri" w:eastAsia="Arial" w:hAnsi="Calibri" w:cs="Calibri"/>
          <w:spacing w:val="1"/>
          <w:sz w:val="20"/>
        </w:rPr>
        <w:t>r</w:t>
      </w:r>
      <w:r w:rsidRPr="00342891">
        <w:rPr>
          <w:rFonts w:ascii="Calibri" w:eastAsia="Arial" w:hAnsi="Calibri" w:cs="Calibri"/>
          <w:spacing w:val="-3"/>
          <w:sz w:val="20"/>
        </w:rPr>
        <w:t>e</w:t>
      </w:r>
      <w:r w:rsidRPr="00342891">
        <w:rPr>
          <w:rFonts w:ascii="Calibri" w:eastAsia="Arial" w:hAnsi="Calibri" w:cs="Calibri"/>
          <w:sz w:val="20"/>
        </w:rPr>
        <w:t xml:space="preserve">s </w:t>
      </w:r>
      <w:r w:rsidRPr="00342891">
        <w:rPr>
          <w:rFonts w:ascii="Calibri" w:eastAsia="Arial" w:hAnsi="Calibri" w:cs="Calibri"/>
          <w:spacing w:val="1"/>
          <w:sz w:val="20"/>
        </w:rPr>
        <w:t>f</w:t>
      </w:r>
      <w:r w:rsidRPr="00342891">
        <w:rPr>
          <w:rFonts w:ascii="Calibri" w:eastAsia="Arial" w:hAnsi="Calibri" w:cs="Calibri"/>
          <w:sz w:val="20"/>
        </w:rPr>
        <w:t xml:space="preserve">or </w:t>
      </w:r>
      <w:r w:rsidRPr="00342891">
        <w:rPr>
          <w:rFonts w:ascii="Calibri" w:eastAsia="Arial" w:hAnsi="Calibri" w:cs="Calibri"/>
          <w:spacing w:val="-1"/>
          <w:sz w:val="20"/>
        </w:rPr>
        <w:t>t</w:t>
      </w:r>
      <w:r w:rsidRPr="00342891">
        <w:rPr>
          <w:rFonts w:ascii="Calibri" w:eastAsia="Arial" w:hAnsi="Calibri" w:cs="Calibri"/>
          <w:spacing w:val="1"/>
          <w:sz w:val="20"/>
        </w:rPr>
        <w: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 and/or exercise</w:t>
      </w:r>
      <w:r w:rsidRPr="00342891">
        <w:rPr>
          <w:rFonts w:ascii="Calibri" w:eastAsia="Arial" w:hAnsi="Calibri" w:cs="Calibri"/>
          <w:spacing w:val="3"/>
          <w:sz w:val="20"/>
        </w:rPr>
        <w:t xml:space="preserve"> </w:t>
      </w:r>
      <w:r w:rsidRPr="00342891">
        <w:rPr>
          <w:rFonts w:ascii="Calibri" w:eastAsia="Arial" w:hAnsi="Calibri" w:cs="Calibri"/>
          <w:sz w:val="20"/>
        </w:rPr>
        <w:t>de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z w:val="20"/>
        </w:rPr>
        <w:t>;</w:t>
      </w:r>
    </w:p>
    <w:p w14:paraId="375771D1"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w:t>
      </w:r>
      <w:r w:rsidRPr="00342891">
        <w:rPr>
          <w:rFonts w:ascii="Calibri" w:eastAsia="Arial" w:hAnsi="Calibri" w:cs="Calibri"/>
          <w:sz w:val="20"/>
        </w:rPr>
        <w:t>eliver</w:t>
      </w:r>
      <w:r w:rsidRPr="00342891">
        <w:rPr>
          <w:rFonts w:ascii="Calibri" w:eastAsia="Arial" w:hAnsi="Calibri" w:cs="Calibri"/>
          <w:spacing w:val="3"/>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6"/>
          <w:sz w:val="20"/>
        </w:rPr>
        <w:t xml:space="preserve"> </w:t>
      </w:r>
      <w:r w:rsidRPr="00342891">
        <w:rPr>
          <w:rFonts w:ascii="Calibri" w:eastAsia="Arial" w:hAnsi="Calibri" w:cs="Calibri"/>
          <w:sz w:val="20"/>
        </w:rPr>
        <w:t>and/or exercises</w:t>
      </w:r>
      <w:r w:rsidRPr="00342891">
        <w:rPr>
          <w:rFonts w:ascii="Calibri" w:eastAsia="Arial" w:hAnsi="Calibri" w:cs="Calibri"/>
          <w:spacing w:val="3"/>
          <w:sz w:val="20"/>
        </w:rPr>
        <w:t xml:space="preserve"> </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 xml:space="preserve"> </w:t>
      </w:r>
      <w:r w:rsidRPr="00342891">
        <w:rPr>
          <w:rFonts w:ascii="Calibri" w:eastAsia="Arial" w:hAnsi="Calibri" w:cs="Calibri"/>
          <w:spacing w:val="-1"/>
          <w:sz w:val="20"/>
        </w:rPr>
        <w:t>i</w:t>
      </w:r>
      <w:r w:rsidRPr="00342891">
        <w:rPr>
          <w:rFonts w:ascii="Calibri" w:eastAsia="Arial" w:hAnsi="Calibri" w:cs="Calibri"/>
          <w:sz w:val="20"/>
        </w:rPr>
        <w:t>nc</w:t>
      </w:r>
      <w:r w:rsidRPr="00342891">
        <w:rPr>
          <w:rFonts w:ascii="Calibri" w:eastAsia="Arial" w:hAnsi="Calibri" w:cs="Calibri"/>
          <w:spacing w:val="-1"/>
          <w:sz w:val="20"/>
        </w:rPr>
        <w:t>l</w:t>
      </w:r>
      <w:r w:rsidRPr="00342891">
        <w:rPr>
          <w:rFonts w:ascii="Calibri" w:eastAsia="Arial" w:hAnsi="Calibri" w:cs="Calibri"/>
          <w:sz w:val="20"/>
        </w:rPr>
        <w:t>ude</w:t>
      </w:r>
      <w:r w:rsidRPr="00342891">
        <w:rPr>
          <w:rFonts w:ascii="Calibri" w:eastAsia="Arial" w:hAnsi="Calibri" w:cs="Calibri"/>
          <w:spacing w:val="3"/>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w:t>
      </w:r>
      <w:r w:rsidRPr="00342891">
        <w:rPr>
          <w:rFonts w:ascii="Calibri" w:eastAsia="Arial" w:hAnsi="Calibri" w:cs="Calibri"/>
          <w:spacing w:val="2"/>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4"/>
          <w:sz w:val="20"/>
        </w:rPr>
        <w:t xml:space="preserve"> </w:t>
      </w:r>
      <w:r w:rsidRPr="00342891">
        <w:rPr>
          <w:rFonts w:ascii="Calibri" w:eastAsia="Arial" w:hAnsi="Calibri" w:cs="Calibri"/>
          <w:sz w:val="20"/>
        </w:rPr>
        <w:t>and</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2"/>
          <w:sz w:val="20"/>
        </w:rPr>
        <w:t>s</w:t>
      </w:r>
      <w:r w:rsidRPr="00342891">
        <w:rPr>
          <w:rFonts w:ascii="Calibri" w:eastAsia="Arial" w:hAnsi="Calibri" w:cs="Calibri"/>
          <w:sz w:val="20"/>
        </w:rPr>
        <w:t>,</w:t>
      </w:r>
      <w:r w:rsidRPr="00342891">
        <w:rPr>
          <w:rFonts w:ascii="Calibri" w:eastAsia="Arial" w:hAnsi="Calibri" w:cs="Calibri"/>
          <w:spacing w:val="5"/>
          <w:sz w:val="20"/>
        </w:rPr>
        <w:t xml:space="preserve"> </w:t>
      </w:r>
      <w:r w:rsidRPr="00342891">
        <w:rPr>
          <w:rFonts w:ascii="Calibri" w:eastAsia="Arial" w:hAnsi="Calibri" w:cs="Calibri"/>
          <w:spacing w:val="-1"/>
          <w:sz w:val="20"/>
        </w:rPr>
        <w:t>S</w:t>
      </w:r>
      <w:r w:rsidRPr="00342891">
        <w:rPr>
          <w:rFonts w:ascii="Calibri" w:eastAsia="Arial" w:hAnsi="Calibri" w:cs="Calibri"/>
          <w:spacing w:val="-3"/>
          <w:sz w:val="20"/>
        </w:rPr>
        <w:t>E</w:t>
      </w:r>
      <w:r w:rsidRPr="00342891">
        <w:rPr>
          <w:rFonts w:ascii="Calibri" w:eastAsia="Arial" w:hAnsi="Calibri" w:cs="Calibri"/>
          <w:spacing w:val="1"/>
          <w:sz w:val="20"/>
        </w:rPr>
        <w:t>O</w:t>
      </w:r>
      <w:r w:rsidRPr="00342891">
        <w:rPr>
          <w:rFonts w:ascii="Calibri" w:eastAsia="Arial" w:hAnsi="Calibri" w:cs="Calibri"/>
          <w:sz w:val="20"/>
        </w:rPr>
        <w:t xml:space="preserve">C </w:t>
      </w:r>
      <w:r w:rsidRPr="00342891">
        <w:rPr>
          <w:rFonts w:ascii="Calibri" w:eastAsia="Arial" w:hAnsi="Calibri" w:cs="Calibri"/>
          <w:spacing w:val="1"/>
          <w:sz w:val="20"/>
        </w:rPr>
        <w:t>f</w:t>
      </w:r>
      <w:r w:rsidRPr="00342891">
        <w:rPr>
          <w:rFonts w:ascii="Calibri" w:eastAsia="Arial" w:hAnsi="Calibri" w:cs="Calibri"/>
          <w:sz w:val="20"/>
        </w:rPr>
        <w:t>ac</w:t>
      </w:r>
      <w:r w:rsidRPr="00342891">
        <w:rPr>
          <w:rFonts w:ascii="Calibri" w:eastAsia="Arial" w:hAnsi="Calibri" w:cs="Calibri"/>
          <w:spacing w:val="-1"/>
          <w:sz w:val="20"/>
        </w:rPr>
        <w:t>ili</w:t>
      </w:r>
      <w:r w:rsidRPr="00342891">
        <w:rPr>
          <w:rFonts w:ascii="Calibri" w:eastAsia="Arial" w:hAnsi="Calibri" w:cs="Calibri"/>
          <w:spacing w:val="1"/>
          <w:sz w:val="20"/>
        </w:rPr>
        <w:t>t</w:t>
      </w:r>
      <w:r w:rsidRPr="00342891">
        <w:rPr>
          <w:rFonts w:ascii="Calibri" w:eastAsia="Arial" w:hAnsi="Calibri" w:cs="Calibri"/>
          <w:sz w:val="20"/>
        </w:rPr>
        <w:t>y</w:t>
      </w:r>
      <w:r w:rsidRPr="00342891">
        <w:rPr>
          <w:rFonts w:ascii="Calibri" w:eastAsia="Arial" w:hAnsi="Calibri" w:cs="Calibri"/>
          <w:spacing w:val="4"/>
          <w:sz w:val="20"/>
        </w:rPr>
        <w:t xml:space="preserve"> </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r w:rsidRPr="00342891">
        <w:rPr>
          <w:rFonts w:ascii="Calibri" w:eastAsia="Arial" w:hAnsi="Calibri" w:cs="Calibri"/>
          <w:spacing w:val="2"/>
          <w:sz w:val="20"/>
        </w:rPr>
        <w:t xml:space="preserve"> </w:t>
      </w:r>
      <w:r w:rsidRPr="00342891">
        <w:rPr>
          <w:rFonts w:ascii="Calibri" w:eastAsia="Arial" w:hAnsi="Calibri" w:cs="Calibri"/>
          <w:sz w:val="20"/>
        </w:rPr>
        <w:t>as</w:t>
      </w:r>
      <w:r w:rsidRPr="00342891">
        <w:rPr>
          <w:rFonts w:ascii="Calibri" w:eastAsia="Arial" w:hAnsi="Calibri" w:cs="Calibri"/>
          <w:spacing w:val="4"/>
          <w:sz w:val="20"/>
        </w:rPr>
        <w:t xml:space="preserve"> </w:t>
      </w:r>
      <w:r w:rsidRPr="00342891">
        <w:rPr>
          <w:rFonts w:ascii="Calibri" w:eastAsia="Arial" w:hAnsi="Calibri" w:cs="Calibri"/>
          <w:spacing w:val="-3"/>
          <w:sz w:val="20"/>
        </w:rPr>
        <w:t>w</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l as</w:t>
      </w:r>
      <w:r w:rsidRPr="00342891">
        <w:rPr>
          <w:rFonts w:ascii="Calibri" w:eastAsia="Arial" w:hAnsi="Calibri" w:cs="Calibri"/>
          <w:spacing w:val="3"/>
          <w:sz w:val="20"/>
        </w:rPr>
        <w:t xml:space="preserve">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z w:val="20"/>
        </w:rPr>
        <w:t>use</w:t>
      </w:r>
      <w:r w:rsidRPr="00342891">
        <w:rPr>
          <w:rFonts w:ascii="Calibri" w:eastAsia="Arial" w:hAnsi="Calibri" w:cs="Calibri"/>
          <w:spacing w:val="2"/>
          <w:sz w:val="20"/>
        </w:rPr>
        <w:t xml:space="preserve"> </w:t>
      </w:r>
      <w:r w:rsidRPr="00342891">
        <w:rPr>
          <w:rFonts w:ascii="Calibri" w:eastAsia="Arial" w:hAnsi="Calibri" w:cs="Calibri"/>
          <w:spacing w:val="-3"/>
          <w:sz w:val="20"/>
        </w:rPr>
        <w:t>o</w:t>
      </w:r>
      <w:r w:rsidRPr="00342891">
        <w:rPr>
          <w:rFonts w:ascii="Calibri" w:eastAsia="Arial" w:hAnsi="Calibri" w:cs="Calibri"/>
          <w:sz w:val="20"/>
        </w:rPr>
        <w:t>f</w:t>
      </w:r>
      <w:r w:rsidRPr="00342891">
        <w:rPr>
          <w:rFonts w:ascii="Calibri" w:eastAsia="Arial" w:hAnsi="Calibri" w:cs="Calibri"/>
          <w:spacing w:val="6"/>
          <w:sz w:val="20"/>
        </w:rPr>
        <w:t xml:space="preserve"> </w:t>
      </w:r>
      <w:r w:rsidRPr="00342891">
        <w:rPr>
          <w:rFonts w:ascii="Calibri" w:eastAsia="Arial" w:hAnsi="Calibri" w:cs="Calibri"/>
          <w:sz w:val="20"/>
        </w:rPr>
        <w:t>any and</w:t>
      </w:r>
      <w:r w:rsidRPr="00342891">
        <w:rPr>
          <w:rFonts w:ascii="Calibri" w:eastAsia="Arial" w:hAnsi="Calibri" w:cs="Calibri"/>
          <w:spacing w:val="2"/>
          <w:sz w:val="20"/>
        </w:rPr>
        <w:t xml:space="preserve"> a</w:t>
      </w:r>
      <w:r w:rsidRPr="00342891">
        <w:rPr>
          <w:rFonts w:ascii="Calibri" w:eastAsia="Arial" w:hAnsi="Calibri" w:cs="Calibri"/>
          <w:spacing w:val="-1"/>
          <w:sz w:val="20"/>
        </w:rPr>
        <w:t>l</w:t>
      </w:r>
      <w:r w:rsidRPr="00342891">
        <w:rPr>
          <w:rFonts w:ascii="Calibri" w:eastAsia="Arial" w:hAnsi="Calibri" w:cs="Calibri"/>
          <w:sz w:val="20"/>
        </w:rPr>
        <w:t>l</w:t>
      </w:r>
      <w:r w:rsidRPr="00342891">
        <w:rPr>
          <w:rFonts w:ascii="Calibri" w:eastAsia="Arial" w:hAnsi="Calibri" w:cs="Calibri"/>
          <w:spacing w:val="2"/>
          <w:sz w:val="20"/>
        </w:rPr>
        <w:t xml:space="preserve"> </w:t>
      </w:r>
      <w:r w:rsidRPr="00342891">
        <w:rPr>
          <w:rFonts w:ascii="Calibri" w:eastAsia="Arial" w:hAnsi="Calibri" w:cs="Calibri"/>
          <w:sz w:val="20"/>
        </w:rPr>
        <w:t>e</w:t>
      </w:r>
      <w:r w:rsidRPr="00342891">
        <w:rPr>
          <w:rFonts w:ascii="Calibri" w:eastAsia="Arial" w:hAnsi="Calibri" w:cs="Calibri"/>
          <w:spacing w:val="2"/>
          <w:sz w:val="20"/>
        </w:rPr>
        <w:t>q</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z w:val="20"/>
        </w:rPr>
        <w:t>p</w:t>
      </w:r>
      <w:r w:rsidRPr="00342891">
        <w:rPr>
          <w:rFonts w:ascii="Calibri" w:eastAsia="Arial" w:hAnsi="Calibri" w:cs="Calibri"/>
          <w:spacing w:val="1"/>
          <w:sz w:val="20"/>
        </w:rPr>
        <w:t>m</w:t>
      </w:r>
      <w:r w:rsidRPr="00342891">
        <w:rPr>
          <w:rFonts w:ascii="Calibri" w:eastAsia="Arial" w:hAnsi="Calibri" w:cs="Calibri"/>
          <w:sz w:val="20"/>
        </w:rPr>
        <w:t>ent</w:t>
      </w:r>
      <w:r w:rsidRPr="00342891">
        <w:rPr>
          <w:rFonts w:ascii="Calibri" w:eastAsia="Arial" w:hAnsi="Calibri" w:cs="Calibri"/>
          <w:spacing w:val="4"/>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z w:val="20"/>
        </w:rPr>
        <w:t>co</w:t>
      </w:r>
      <w:r w:rsidRPr="00342891">
        <w:rPr>
          <w:rFonts w:ascii="Calibri" w:eastAsia="Arial" w:hAnsi="Calibri" w:cs="Calibri"/>
          <w:spacing w:val="1"/>
          <w:sz w:val="20"/>
        </w:rPr>
        <w:t>m</w:t>
      </w:r>
      <w:r w:rsidRPr="00342891">
        <w:rPr>
          <w:rFonts w:ascii="Calibri" w:eastAsia="Arial" w:hAnsi="Calibri" w:cs="Calibri"/>
          <w:sz w:val="20"/>
        </w:rPr>
        <w:t>p</w:t>
      </w:r>
      <w:r w:rsidRPr="00342891">
        <w:rPr>
          <w:rFonts w:ascii="Calibri" w:eastAsia="Arial" w:hAnsi="Calibri" w:cs="Calibri"/>
          <w:spacing w:val="-3"/>
          <w:sz w:val="20"/>
        </w:rPr>
        <w:t>u</w:t>
      </w:r>
      <w:r w:rsidRPr="00342891">
        <w:rPr>
          <w:rFonts w:ascii="Calibri" w:eastAsia="Arial" w:hAnsi="Calibri" w:cs="Calibri"/>
          <w:spacing w:val="1"/>
          <w:sz w:val="20"/>
        </w:rPr>
        <w:t>t</w:t>
      </w:r>
      <w:r w:rsidRPr="00342891">
        <w:rPr>
          <w:rFonts w:ascii="Calibri" w:eastAsia="Arial" w:hAnsi="Calibri" w:cs="Calibri"/>
          <w:sz w:val="20"/>
        </w:rPr>
        <w:t>er</w:t>
      </w:r>
      <w:r w:rsidRPr="00342891">
        <w:rPr>
          <w:rFonts w:ascii="Calibri" w:eastAsia="Arial" w:hAnsi="Calibri" w:cs="Calibri"/>
          <w:spacing w:val="4"/>
          <w:sz w:val="20"/>
        </w:rPr>
        <w:t xml:space="preserve"> </w:t>
      </w:r>
      <w:r w:rsidRPr="00342891">
        <w:rPr>
          <w:rFonts w:ascii="Calibri" w:eastAsia="Arial" w:hAnsi="Calibri" w:cs="Calibri"/>
          <w:spacing w:val="1"/>
          <w:sz w:val="20"/>
        </w:rPr>
        <w:t>[</w:t>
      </w:r>
      <w:r w:rsidRPr="00342891">
        <w:rPr>
          <w:rFonts w:ascii="Calibri" w:eastAsia="Arial" w:hAnsi="Calibri" w:cs="Calibri"/>
          <w:spacing w:val="-2"/>
          <w:sz w:val="20"/>
        </w:rPr>
        <w:t>s</w:t>
      </w:r>
      <w:r w:rsidRPr="00342891">
        <w:rPr>
          <w:rFonts w:ascii="Calibri" w:eastAsia="Arial" w:hAnsi="Calibri" w:cs="Calibri"/>
          <w:spacing w:val="-3"/>
          <w:sz w:val="20"/>
        </w:rPr>
        <w:t>o</w:t>
      </w:r>
      <w:r w:rsidRPr="00342891">
        <w:rPr>
          <w:rFonts w:ascii="Calibri" w:eastAsia="Arial" w:hAnsi="Calibri" w:cs="Calibri"/>
          <w:spacing w:val="1"/>
          <w:sz w:val="20"/>
        </w:rPr>
        <w:t>ft</w:t>
      </w:r>
      <w:r w:rsidRPr="00342891">
        <w:rPr>
          <w:rFonts w:ascii="Calibri" w:eastAsia="Arial" w:hAnsi="Calibri" w:cs="Calibri"/>
          <w:spacing w:val="-3"/>
          <w:sz w:val="20"/>
        </w:rPr>
        <w:t>w</w:t>
      </w:r>
      <w:r w:rsidRPr="00342891">
        <w:rPr>
          <w:rFonts w:ascii="Calibri" w:eastAsia="Arial" w:hAnsi="Calibri" w:cs="Calibri"/>
          <w:sz w:val="20"/>
        </w:rPr>
        <w:t>a</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4"/>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pacing w:val="2"/>
          <w:sz w:val="20"/>
        </w:rPr>
        <w:t>g</w:t>
      </w:r>
      <w:r w:rsidRPr="00342891">
        <w:rPr>
          <w:rFonts w:ascii="Calibri" w:eastAsia="Arial" w:hAnsi="Calibri" w:cs="Calibri"/>
          <w:spacing w:val="1"/>
          <w:sz w:val="20"/>
        </w:rPr>
        <w:t>r</w:t>
      </w:r>
      <w:r w:rsidRPr="00342891">
        <w:rPr>
          <w:rFonts w:ascii="Calibri" w:eastAsia="Arial" w:hAnsi="Calibri" w:cs="Calibri"/>
          <w:spacing w:val="-3"/>
          <w:sz w:val="20"/>
        </w:rPr>
        <w:t>a</w:t>
      </w:r>
      <w:r w:rsidRPr="00342891">
        <w:rPr>
          <w:rFonts w:ascii="Calibri" w:eastAsia="Arial" w:hAnsi="Calibri" w:cs="Calibri"/>
          <w:spacing w:val="1"/>
          <w:sz w:val="20"/>
        </w:rPr>
        <w:t>m</w:t>
      </w:r>
      <w:r w:rsidRPr="00342891">
        <w:rPr>
          <w:rFonts w:ascii="Calibri" w:eastAsia="Arial" w:hAnsi="Calibri" w:cs="Calibri"/>
          <w:sz w:val="20"/>
        </w:rPr>
        <w:t>s</w:t>
      </w:r>
      <w:r w:rsidRPr="00342891">
        <w:rPr>
          <w:rFonts w:ascii="Calibri" w:eastAsia="Arial" w:hAnsi="Calibri" w:cs="Calibri"/>
          <w:spacing w:val="1"/>
          <w:sz w:val="20"/>
        </w:rPr>
        <w:t xml:space="preserve"> </w:t>
      </w:r>
      <w:r w:rsidRPr="00342891">
        <w:rPr>
          <w:rFonts w:ascii="Calibri" w:eastAsia="Arial" w:hAnsi="Calibri" w:cs="Calibri"/>
          <w:sz w:val="20"/>
        </w:rPr>
        <w:t>u</w:t>
      </w:r>
      <w:r w:rsidRPr="00342891">
        <w:rPr>
          <w:rFonts w:ascii="Calibri" w:eastAsia="Arial" w:hAnsi="Calibri" w:cs="Calibri"/>
          <w:spacing w:val="1"/>
          <w:sz w:val="20"/>
        </w:rPr>
        <w:t>t</w:t>
      </w:r>
      <w:r w:rsidRPr="00342891">
        <w:rPr>
          <w:rFonts w:ascii="Calibri" w:eastAsia="Arial" w:hAnsi="Calibri" w:cs="Calibri"/>
          <w:spacing w:val="-1"/>
          <w:sz w:val="20"/>
        </w:rPr>
        <w:t>ili</w:t>
      </w:r>
      <w:r w:rsidRPr="00342891">
        <w:rPr>
          <w:rFonts w:ascii="Calibri" w:eastAsia="Arial" w:hAnsi="Calibri" w:cs="Calibri"/>
          <w:spacing w:val="-2"/>
          <w:sz w:val="20"/>
        </w:rPr>
        <w:t>z</w:t>
      </w:r>
      <w:r w:rsidRPr="00342891">
        <w:rPr>
          <w:rFonts w:ascii="Calibri" w:eastAsia="Arial" w:hAnsi="Calibri" w:cs="Calibri"/>
          <w:sz w:val="20"/>
        </w:rPr>
        <w:t>ed</w:t>
      </w:r>
      <w:r w:rsidRPr="00342891">
        <w:rPr>
          <w:rFonts w:ascii="Calibri" w:eastAsia="Arial" w:hAnsi="Calibri" w:cs="Calibri"/>
          <w:spacing w:val="5"/>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1"/>
          <w:sz w:val="20"/>
        </w:rPr>
        <w:t>m</w:t>
      </w:r>
      <w:r w:rsidRPr="00342891">
        <w:rPr>
          <w:rFonts w:ascii="Calibri" w:eastAsia="Arial" w:hAnsi="Calibri" w:cs="Calibri"/>
          <w:sz w:val="20"/>
        </w:rPr>
        <w:t>a</w:t>
      </w:r>
      <w:r w:rsidRPr="00342891">
        <w:rPr>
          <w:rFonts w:ascii="Calibri" w:eastAsia="Arial" w:hAnsi="Calibri" w:cs="Calibri"/>
          <w:spacing w:val="1"/>
          <w:sz w:val="20"/>
        </w:rPr>
        <w:t>r</w:t>
      </w:r>
      <w:r w:rsidRPr="00342891">
        <w:rPr>
          <w:rFonts w:ascii="Calibri" w:eastAsia="Arial" w:hAnsi="Calibri" w:cs="Calibri"/>
          <w:sz w:val="20"/>
        </w:rPr>
        <w:t>y and</w:t>
      </w:r>
      <w:r w:rsidRPr="00342891">
        <w:rPr>
          <w:rFonts w:ascii="Calibri" w:eastAsia="Arial" w:hAnsi="Calibri" w:cs="Calibri"/>
          <w:spacing w:val="41"/>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na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41"/>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 xml:space="preserve">C </w:t>
      </w:r>
      <w:r w:rsidRPr="00342891">
        <w:rPr>
          <w:rFonts w:ascii="Calibri" w:eastAsia="Arial" w:hAnsi="Calibri" w:cs="Calibri"/>
          <w:spacing w:val="-1"/>
          <w:sz w:val="20"/>
        </w:rPr>
        <w:t>l</w:t>
      </w:r>
      <w:r w:rsidRPr="00342891">
        <w:rPr>
          <w:rFonts w:ascii="Calibri" w:eastAsia="Arial" w:hAnsi="Calibri" w:cs="Calibri"/>
          <w:sz w:val="20"/>
        </w:rPr>
        <w:t>oca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p>
    <w:p w14:paraId="30B621B0"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Participate</w:t>
      </w:r>
      <w:r w:rsidRPr="00342891">
        <w:rPr>
          <w:rFonts w:ascii="Calibri" w:eastAsia="Arial" w:hAnsi="Calibri" w:cs="Calibri"/>
          <w:spacing w:val="2"/>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 xml:space="preserve">SEOC-relevant </w:t>
      </w:r>
      <w:r w:rsidRPr="00342891">
        <w:rPr>
          <w:rFonts w:ascii="Calibri" w:eastAsia="Arial" w:hAnsi="Calibri" w:cs="Calibri"/>
          <w:spacing w:val="2"/>
          <w:sz w:val="20"/>
        </w:rPr>
        <w:t>e</w:t>
      </w:r>
      <w:r w:rsidRPr="00342891">
        <w:rPr>
          <w:rFonts w:ascii="Calibri" w:eastAsia="Arial" w:hAnsi="Calibri" w:cs="Calibri"/>
          <w:spacing w:val="-2"/>
          <w:sz w:val="20"/>
        </w:rPr>
        <w:t>x</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c</w:t>
      </w:r>
      <w:r w:rsidRPr="00342891">
        <w:rPr>
          <w:rFonts w:ascii="Calibri" w:eastAsia="Arial" w:hAnsi="Calibri" w:cs="Calibri"/>
          <w:spacing w:val="-1"/>
          <w:sz w:val="20"/>
        </w:rPr>
        <w:t>i</w:t>
      </w:r>
      <w:r w:rsidRPr="00342891">
        <w:rPr>
          <w:rFonts w:ascii="Calibri" w:eastAsia="Arial" w:hAnsi="Calibri" w:cs="Calibri"/>
          <w:sz w:val="20"/>
        </w:rPr>
        <w:t>se</w:t>
      </w:r>
      <w:r w:rsidRPr="00342891">
        <w:rPr>
          <w:rFonts w:ascii="Calibri" w:eastAsia="Arial" w:hAnsi="Calibri" w:cs="Calibri"/>
          <w:spacing w:val="1"/>
          <w:sz w:val="20"/>
        </w:rPr>
        <w:t xml:space="preserve"> </w:t>
      </w:r>
      <w:r w:rsidRPr="00342891">
        <w:rPr>
          <w:rFonts w:ascii="Calibri" w:eastAsia="Arial" w:hAnsi="Calibri" w:cs="Calibri"/>
          <w:sz w:val="20"/>
        </w:rPr>
        <w:t>d</w:t>
      </w:r>
      <w:r w:rsidRPr="00342891">
        <w:rPr>
          <w:rFonts w:ascii="Calibri" w:eastAsia="Arial" w:hAnsi="Calibri" w:cs="Calibri"/>
          <w:spacing w:val="2"/>
          <w:sz w:val="20"/>
        </w:rPr>
        <w:t>e</w:t>
      </w:r>
      <w:r w:rsidRPr="00342891">
        <w:rPr>
          <w:rFonts w:ascii="Calibri" w:eastAsia="Arial" w:hAnsi="Calibri" w:cs="Calibri"/>
          <w:sz w:val="20"/>
        </w:rPr>
        <w:t>s</w:t>
      </w:r>
      <w:r w:rsidRPr="00342891">
        <w:rPr>
          <w:rFonts w:ascii="Calibri" w:eastAsia="Arial" w:hAnsi="Calibri" w:cs="Calibri"/>
          <w:spacing w:val="-1"/>
          <w:sz w:val="20"/>
        </w:rPr>
        <w:t>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z w:val="20"/>
        </w:rPr>
        <w:t>co</w:t>
      </w:r>
      <w:r w:rsidRPr="00342891">
        <w:rPr>
          <w:rFonts w:ascii="Calibri" w:eastAsia="Arial" w:hAnsi="Calibri" w:cs="Calibri"/>
          <w:spacing w:val="-3"/>
          <w:sz w:val="20"/>
        </w:rPr>
        <w:t>n</w:t>
      </w:r>
      <w:r w:rsidRPr="00342891">
        <w:rPr>
          <w:rFonts w:ascii="Calibri" w:eastAsia="Arial" w:hAnsi="Calibri" w:cs="Calibri"/>
          <w:spacing w:val="1"/>
          <w:sz w:val="20"/>
        </w:rPr>
        <w:t>tr</w:t>
      </w:r>
      <w:r w:rsidRPr="00342891">
        <w:rPr>
          <w:rFonts w:ascii="Calibri" w:eastAsia="Arial" w:hAnsi="Calibri" w:cs="Calibri"/>
          <w:sz w:val="20"/>
        </w:rPr>
        <w:t>o</w:t>
      </w:r>
      <w:r w:rsidRPr="00342891">
        <w:rPr>
          <w:rFonts w:ascii="Calibri" w:eastAsia="Arial" w:hAnsi="Calibri" w:cs="Calibri"/>
          <w:spacing w:val="-3"/>
          <w:sz w:val="20"/>
        </w:rPr>
        <w:t>l</w:t>
      </w:r>
      <w:r w:rsidRPr="00342891">
        <w:rPr>
          <w:rFonts w:ascii="Calibri" w:eastAsia="Arial" w:hAnsi="Calibri" w:cs="Calibri"/>
          <w:sz w:val="20"/>
        </w:rPr>
        <w:t>,</w:t>
      </w:r>
      <w:r w:rsidRPr="00342891">
        <w:rPr>
          <w:rFonts w:ascii="Calibri" w:eastAsia="Arial" w:hAnsi="Calibri" w:cs="Calibri"/>
          <w:spacing w:val="2"/>
          <w:sz w:val="20"/>
        </w:rPr>
        <w:t xml:space="preserve"> </w:t>
      </w:r>
      <w:r w:rsidRPr="00342891">
        <w:rPr>
          <w:rFonts w:ascii="Calibri" w:eastAsia="Arial" w:hAnsi="Calibri" w:cs="Calibri"/>
          <w:sz w:val="20"/>
        </w:rPr>
        <w:t>and</w:t>
      </w:r>
      <w:r w:rsidRPr="00342891">
        <w:rPr>
          <w:rFonts w:ascii="Calibri" w:eastAsia="Arial" w:hAnsi="Calibri" w:cs="Calibri"/>
          <w:spacing w:val="1"/>
          <w:sz w:val="20"/>
        </w:rPr>
        <w:t>/</w:t>
      </w:r>
      <w:r w:rsidRPr="00342891">
        <w:rPr>
          <w:rFonts w:ascii="Calibri" w:eastAsia="Arial" w:hAnsi="Calibri" w:cs="Calibri"/>
          <w:spacing w:val="-3"/>
          <w:sz w:val="20"/>
        </w:rPr>
        <w:t>o</w:t>
      </w:r>
      <w:r w:rsidRPr="00342891">
        <w:rPr>
          <w:rFonts w:ascii="Calibri" w:eastAsia="Arial" w:hAnsi="Calibri" w:cs="Calibri"/>
          <w:sz w:val="20"/>
        </w:rPr>
        <w:t>r</w:t>
      </w:r>
      <w:r w:rsidRPr="00342891">
        <w:rPr>
          <w:rFonts w:ascii="Calibri" w:eastAsia="Arial" w:hAnsi="Calibri" w:cs="Calibri"/>
          <w:spacing w:val="2"/>
          <w:sz w:val="20"/>
        </w:rPr>
        <w:t xml:space="preserve"> </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ua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
          <w:sz w:val="20"/>
        </w:rPr>
        <w:t xml:space="preserve"> </w:t>
      </w:r>
      <w:r w:rsidRPr="00342891">
        <w:rPr>
          <w:rFonts w:ascii="Calibri" w:eastAsia="Arial" w:hAnsi="Calibri" w:cs="Calibri"/>
          <w:sz w:val="20"/>
        </w:rPr>
        <w:t>ac</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es</w:t>
      </w:r>
      <w:r w:rsidRPr="00342891">
        <w:rPr>
          <w:rFonts w:ascii="Calibri" w:eastAsia="Arial" w:hAnsi="Calibri" w:cs="Calibri"/>
          <w:spacing w:val="1"/>
          <w:sz w:val="20"/>
        </w:rPr>
        <w:t xml:space="preserve"> </w:t>
      </w:r>
      <w:r w:rsidRPr="00342891">
        <w:rPr>
          <w:rFonts w:ascii="Calibri" w:eastAsia="Arial" w:hAnsi="Calibri" w:cs="Calibri"/>
          <w:spacing w:val="3"/>
          <w:sz w:val="20"/>
        </w:rPr>
        <w:t>f</w:t>
      </w:r>
      <w:r w:rsidRPr="00342891">
        <w:rPr>
          <w:rFonts w:ascii="Calibri" w:eastAsia="Arial" w:hAnsi="Calibri" w:cs="Calibri"/>
          <w:sz w:val="20"/>
        </w:rPr>
        <w:t xml:space="preserve">or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z w:val="20"/>
        </w:rPr>
        <w:t>u</w:t>
      </w:r>
      <w:r w:rsidRPr="00342891">
        <w:rPr>
          <w:rFonts w:ascii="Calibri" w:eastAsia="Arial" w:hAnsi="Calibri" w:cs="Calibri"/>
          <w:spacing w:val="1"/>
          <w:sz w:val="20"/>
        </w:rPr>
        <w:t>r</w:t>
      </w:r>
      <w:r w:rsidRPr="00342891">
        <w:rPr>
          <w:rFonts w:ascii="Calibri" w:eastAsia="Arial" w:hAnsi="Calibri" w:cs="Calibri"/>
          <w:sz w:val="20"/>
        </w:rPr>
        <w:t>pose</w:t>
      </w:r>
      <w:r w:rsidRPr="00342891">
        <w:rPr>
          <w:rFonts w:ascii="Calibri" w:eastAsia="Arial" w:hAnsi="Calibri" w:cs="Calibri"/>
          <w:spacing w:val="1"/>
          <w:sz w:val="20"/>
        </w:rPr>
        <w:t xml:space="preserve"> </w:t>
      </w:r>
      <w:r w:rsidRPr="00342891">
        <w:rPr>
          <w:rFonts w:ascii="Calibri" w:eastAsia="Arial" w:hAnsi="Calibri" w:cs="Calibri"/>
          <w:spacing w:val="-3"/>
          <w:sz w:val="20"/>
        </w:rPr>
        <w:t>o</w:t>
      </w:r>
      <w:r w:rsidRPr="00342891">
        <w:rPr>
          <w:rFonts w:ascii="Calibri" w:eastAsia="Arial" w:hAnsi="Calibri" w:cs="Calibri"/>
          <w:sz w:val="20"/>
        </w:rPr>
        <w:t>f</w:t>
      </w:r>
      <w:r w:rsidRPr="00342891">
        <w:rPr>
          <w:rFonts w:ascii="Calibri" w:eastAsia="Arial" w:hAnsi="Calibri" w:cs="Calibri"/>
          <w:spacing w:val="5"/>
          <w:sz w:val="20"/>
        </w:rPr>
        <w:t xml:space="preserve"> </w:t>
      </w:r>
      <w:r w:rsidRPr="00342891">
        <w:rPr>
          <w:rFonts w:ascii="Calibri" w:eastAsia="Arial" w:hAnsi="Calibri" w:cs="Calibri"/>
          <w:sz w:val="20"/>
        </w:rPr>
        <w:t>e</w:t>
      </w:r>
      <w:r w:rsidRPr="00342891">
        <w:rPr>
          <w:rFonts w:ascii="Calibri" w:eastAsia="Arial" w:hAnsi="Calibri" w:cs="Calibri"/>
          <w:spacing w:val="-2"/>
          <w:sz w:val="20"/>
        </w:rPr>
        <w:t>x</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c</w:t>
      </w:r>
      <w:r w:rsidRPr="00342891">
        <w:rPr>
          <w:rFonts w:ascii="Calibri" w:eastAsia="Arial" w:hAnsi="Calibri" w:cs="Calibri"/>
          <w:spacing w:val="-1"/>
          <w:sz w:val="20"/>
        </w:rPr>
        <w:t>i</w:t>
      </w:r>
      <w:r w:rsidRPr="00342891">
        <w:rPr>
          <w:rFonts w:ascii="Calibri" w:eastAsia="Arial" w:hAnsi="Calibri" w:cs="Calibri"/>
          <w:sz w:val="20"/>
        </w:rPr>
        <w:t>s</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z w:val="20"/>
        </w:rPr>
        <w:t xml:space="preserve">g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1"/>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z w:val="20"/>
        </w:rPr>
        <w:t>cedu</w:t>
      </w:r>
      <w:r w:rsidRPr="00342891">
        <w:rPr>
          <w:rFonts w:ascii="Calibri" w:eastAsia="Arial" w:hAnsi="Calibri" w:cs="Calibri"/>
          <w:spacing w:val="1"/>
          <w:sz w:val="20"/>
        </w:rPr>
        <w:t>r</w:t>
      </w:r>
      <w:r w:rsidRPr="00342891">
        <w:rPr>
          <w:rFonts w:ascii="Calibri" w:eastAsia="Arial" w:hAnsi="Calibri" w:cs="Calibri"/>
          <w:sz w:val="20"/>
        </w:rPr>
        <w:t>es;</w:t>
      </w:r>
    </w:p>
    <w:p w14:paraId="563730B5"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Contribute to the NJOEM’s corrective actions processes, including developing after-action plans, implementation plans, training and exercise plans, and maintaining tracking methodologies to ensure deficiencies are addressed and documented; and</w:t>
      </w:r>
    </w:p>
    <w:p w14:paraId="1E546C71"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At the direction of the NJOE</w:t>
      </w:r>
      <w:r w:rsidRPr="00342891">
        <w:rPr>
          <w:rFonts w:ascii="Calibri" w:eastAsia="Calibri" w:hAnsi="Calibri" w:cs="Calibri"/>
          <w:sz w:val="20"/>
        </w:rPr>
        <w:t>M Training and Exercise Unit and the Emergency Training Specialist, c</w:t>
      </w:r>
      <w:r w:rsidRPr="00342891">
        <w:rPr>
          <w:rFonts w:ascii="Calibri" w:eastAsia="Arial" w:hAnsi="Calibri" w:cs="Calibri"/>
          <w:sz w:val="20"/>
        </w:rPr>
        <w:t>ontribute to development or re-development of SEOC procedures, based on input from training and exercise activities and the corrective actions process; and</w:t>
      </w:r>
    </w:p>
    <w:p w14:paraId="27D0F8FA"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Other related tasks as needed</w:t>
      </w:r>
      <w:r w:rsidRPr="00342891">
        <w:rPr>
          <w:rFonts w:ascii="Calibri" w:eastAsia="Arial" w:hAnsi="Calibri" w:cs="Calibri"/>
          <w:sz w:val="20"/>
        </w:rPr>
        <w:t>.</w:t>
      </w:r>
    </w:p>
    <w:p w14:paraId="16EC651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5EDF347" w14:textId="77777777" w:rsidR="00342891" w:rsidRPr="006D468C" w:rsidRDefault="00342891" w:rsidP="00C4002A">
      <w:pPr>
        <w:pStyle w:val="Heading4"/>
        <w:rPr>
          <w:sz w:val="20"/>
        </w:rPr>
      </w:pPr>
      <w:r w:rsidRPr="006D468C">
        <w:rPr>
          <w:sz w:val="20"/>
        </w:rPr>
        <w:t>SEOC ACTIVATION</w:t>
      </w:r>
    </w:p>
    <w:p w14:paraId="149AA3D1"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be pa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SEO</w:t>
      </w:r>
      <w:r w:rsidRPr="00342891">
        <w:rPr>
          <w:rFonts w:ascii="Calibri" w:eastAsia="Arial" w:hAnsi="Calibri" w:cs="Times New Roman"/>
          <w:sz w:val="20"/>
          <w:szCs w:val="20"/>
        </w:rPr>
        <w:t>C</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ff</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esence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26"/>
          <w:sz w:val="20"/>
          <w:szCs w:val="20"/>
        </w:rPr>
        <w:t xml:space="preserve"> </w:t>
      </w:r>
      <w:r w:rsidRPr="00342891">
        <w:rPr>
          <w:rFonts w:ascii="Calibri" w:eastAsia="Times New Roman" w:hAnsi="Calibri" w:cs="Times New Roman"/>
          <w:sz w:val="20"/>
          <w:szCs w:val="20"/>
        </w:rPr>
        <w:t xml:space="preserve">Essential employee credentials may be provided, as required.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 xml:space="preserve">C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any sch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be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or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p>
    <w:p w14:paraId="0B8B452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8E95DF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7"/>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pensa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gh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no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eased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any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60"/>
          <w:sz w:val="20"/>
          <w:szCs w:val="20"/>
        </w:rPr>
        <w:t xml:space="preserve"> </w:t>
      </w:r>
    </w:p>
    <w:p w14:paraId="2BC669F4"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75DB897C" w14:textId="77777777" w:rsidR="00342891" w:rsidRPr="006D468C" w:rsidRDefault="00342891" w:rsidP="00C4002A">
      <w:pPr>
        <w:pStyle w:val="Heading4"/>
        <w:rPr>
          <w:sz w:val="20"/>
        </w:rPr>
      </w:pPr>
      <w:r w:rsidRPr="006D468C">
        <w:rPr>
          <w:sz w:val="20"/>
        </w:rPr>
        <w:t>TRAINING AND EXERCISE PREPARATION</w:t>
      </w:r>
    </w:p>
    <w:p w14:paraId="02363DB5"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Consultant mu</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ure</w:t>
      </w:r>
      <w:r w:rsidRPr="00342891">
        <w:rPr>
          <w:rFonts w:ascii="Calibri" w:eastAsia="Arial" w:hAnsi="Calibri" w:cs="Times New Roman"/>
          <w:spacing w:val="-2"/>
          <w:sz w:val="20"/>
          <w:szCs w:val="20"/>
        </w:rPr>
        <w:t xml:space="preserve"> that </w:t>
      </w:r>
      <w:r w:rsidRPr="00342891">
        <w:rPr>
          <w:rFonts w:ascii="Calibri" w:eastAsia="Arial" w:hAnsi="Calibri" w:cs="Times New Roman"/>
          <w:sz w:val="20"/>
          <w:szCs w:val="20"/>
        </w:rPr>
        <w:t>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fo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ng</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 comp</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ted </w:t>
      </w:r>
      <w:r w:rsidRPr="00342891">
        <w:rPr>
          <w:rFonts w:ascii="Calibri" w:eastAsia="Arial" w:hAnsi="Calibri" w:cs="Times New Roman"/>
          <w:spacing w:val="-3"/>
          <w:sz w:val="20"/>
          <w:szCs w:val="20"/>
        </w:rPr>
        <w:t>p</w:t>
      </w:r>
      <w:r w:rsidRPr="00342891">
        <w:rPr>
          <w:rFonts w:ascii="Calibri" w:eastAsia="Arial" w:hAnsi="Calibri" w:cs="Times New Roman"/>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or to de</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ery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tra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ass</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 and/or exercises, as applicable:</w:t>
      </w:r>
    </w:p>
    <w:p w14:paraId="75E9EC58" w14:textId="77777777" w:rsidR="00342891" w:rsidRPr="00342891" w:rsidRDefault="00342891" w:rsidP="00342891">
      <w:pPr>
        <w:keepNext/>
        <w:tabs>
          <w:tab w:val="left" w:pos="720"/>
        </w:tabs>
        <w:spacing w:after="0" w:line="240" w:lineRule="auto"/>
        <w:jc w:val="both"/>
        <w:rPr>
          <w:rFonts w:ascii="Calibri" w:eastAsia="Arial" w:hAnsi="Calibri" w:cs="Times New Roman"/>
          <w:sz w:val="18"/>
          <w:szCs w:val="20"/>
        </w:rPr>
      </w:pPr>
    </w:p>
    <w:p w14:paraId="2A1CD087"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Assist with e</w:t>
      </w:r>
      <w:r w:rsidRPr="00342891">
        <w:rPr>
          <w:rFonts w:ascii="Calibri" w:eastAsia="Arial" w:hAnsi="Calibri" w:cs="Calibri"/>
          <w:sz w:val="20"/>
        </w:rPr>
        <w:t>n</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1"/>
          <w:sz w:val="20"/>
        </w:rPr>
        <w:t>l</w:t>
      </w:r>
      <w:r w:rsidRPr="00342891">
        <w:rPr>
          <w:rFonts w:ascii="Calibri" w:eastAsia="Arial" w:hAnsi="Calibri" w:cs="Calibri"/>
          <w:sz w:val="20"/>
        </w:rPr>
        <w:t>ling s</w:t>
      </w:r>
      <w:r w:rsidRPr="00342891">
        <w:rPr>
          <w:rFonts w:ascii="Calibri" w:eastAsia="Arial" w:hAnsi="Calibri" w:cs="Calibri"/>
          <w:spacing w:val="1"/>
          <w:sz w:val="20"/>
        </w:rPr>
        <w:t>t</w:t>
      </w:r>
      <w:r w:rsidRPr="00342891">
        <w:rPr>
          <w:rFonts w:ascii="Calibri" w:eastAsia="Arial" w:hAnsi="Calibri" w:cs="Calibri"/>
          <w:sz w:val="20"/>
        </w:rPr>
        <w:t>uden</w:t>
      </w:r>
      <w:r w:rsidRPr="00342891">
        <w:rPr>
          <w:rFonts w:ascii="Calibri" w:eastAsia="Arial" w:hAnsi="Calibri" w:cs="Calibri"/>
          <w:spacing w:val="-1"/>
          <w:sz w:val="20"/>
        </w:rPr>
        <w:t>t</w:t>
      </w:r>
      <w:r w:rsidRPr="00342891">
        <w:rPr>
          <w:rFonts w:ascii="Calibri" w:eastAsia="Arial" w:hAnsi="Calibri" w:cs="Calibri"/>
          <w:sz w:val="20"/>
        </w:rPr>
        <w:t>s/participants/controllers/evaluators;</w:t>
      </w:r>
    </w:p>
    <w:p w14:paraId="2E788C75"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S</w:t>
      </w:r>
      <w:r w:rsidRPr="00342891">
        <w:rPr>
          <w:rFonts w:ascii="Calibri" w:eastAsia="Arial" w:hAnsi="Calibri" w:cs="Calibri"/>
          <w:sz w:val="20"/>
        </w:rPr>
        <w:t>et</w:t>
      </w:r>
      <w:r w:rsidRPr="00342891">
        <w:rPr>
          <w:rFonts w:ascii="Calibri" w:eastAsia="Arial" w:hAnsi="Calibri" w:cs="Calibri"/>
          <w:spacing w:val="2"/>
          <w:sz w:val="20"/>
        </w:rPr>
        <w:t xml:space="preserve"> </w:t>
      </w:r>
      <w:r w:rsidRPr="00342891">
        <w:rPr>
          <w:rFonts w:ascii="Calibri" w:eastAsia="Arial" w:hAnsi="Calibri" w:cs="Calibri"/>
          <w:sz w:val="20"/>
        </w:rPr>
        <w:t>up</w:t>
      </w:r>
      <w:r w:rsidRPr="00342891">
        <w:rPr>
          <w:rFonts w:ascii="Calibri" w:eastAsia="Arial" w:hAnsi="Calibri" w:cs="Calibri"/>
          <w:spacing w:val="-2"/>
          <w:sz w:val="20"/>
        </w:rPr>
        <w:t xml:space="preserve"> </w:t>
      </w:r>
      <w:r w:rsidRPr="00342891">
        <w:rPr>
          <w:rFonts w:ascii="Calibri" w:eastAsia="Arial" w:hAnsi="Calibri" w:cs="Calibri"/>
          <w:sz w:val="20"/>
        </w:rPr>
        <w:t>c</w:t>
      </w:r>
      <w:r w:rsidRPr="00342891">
        <w:rPr>
          <w:rFonts w:ascii="Calibri" w:eastAsia="Arial" w:hAnsi="Calibri" w:cs="Calibri"/>
          <w:spacing w:val="-1"/>
          <w:sz w:val="20"/>
        </w:rPr>
        <w:t>l</w:t>
      </w:r>
      <w:r w:rsidRPr="00342891">
        <w:rPr>
          <w:rFonts w:ascii="Calibri" w:eastAsia="Arial" w:hAnsi="Calibri" w:cs="Calibri"/>
          <w:sz w:val="20"/>
        </w:rPr>
        <w:t>ass</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3"/>
          <w:sz w:val="20"/>
        </w:rPr>
        <w:t>o</w:t>
      </w:r>
      <w:r w:rsidRPr="00342891">
        <w:rPr>
          <w:rFonts w:ascii="Calibri" w:eastAsia="Arial" w:hAnsi="Calibri" w:cs="Calibri"/>
          <w:sz w:val="20"/>
        </w:rPr>
        <w:t>m/exercise venue</w:t>
      </w:r>
      <w:r w:rsidRPr="00342891">
        <w:rPr>
          <w:rFonts w:ascii="Calibri" w:eastAsia="Arial" w:hAnsi="Calibri" w:cs="Calibri"/>
          <w:spacing w:val="2"/>
          <w:sz w:val="20"/>
        </w:rPr>
        <w:t xml:space="preserve"> </w:t>
      </w:r>
      <w:r w:rsidRPr="00342891">
        <w:rPr>
          <w:rFonts w:ascii="Calibri" w:eastAsia="Arial" w:hAnsi="Calibri" w:cs="Calibri"/>
          <w:spacing w:val="-1"/>
          <w:sz w:val="20"/>
        </w:rPr>
        <w:t>l</w:t>
      </w:r>
      <w:r w:rsidRPr="00342891">
        <w:rPr>
          <w:rFonts w:ascii="Calibri" w:eastAsia="Arial" w:hAnsi="Calibri" w:cs="Calibri"/>
          <w:sz w:val="20"/>
        </w:rPr>
        <w:t>a</w:t>
      </w:r>
      <w:r w:rsidRPr="00342891">
        <w:rPr>
          <w:rFonts w:ascii="Calibri" w:eastAsia="Arial" w:hAnsi="Calibri" w:cs="Calibri"/>
          <w:spacing w:val="-2"/>
          <w:sz w:val="20"/>
        </w:rPr>
        <w:t>y</w:t>
      </w:r>
      <w:r w:rsidRPr="00342891">
        <w:rPr>
          <w:rFonts w:ascii="Calibri" w:eastAsia="Arial" w:hAnsi="Calibri" w:cs="Calibri"/>
          <w:sz w:val="20"/>
        </w:rPr>
        <w:t xml:space="preserve">out </w:t>
      </w:r>
      <w:r w:rsidRPr="00342891">
        <w:rPr>
          <w:rFonts w:ascii="Calibri" w:eastAsia="Arial" w:hAnsi="Calibri" w:cs="Calibri"/>
          <w:spacing w:val="1"/>
          <w:sz w:val="20"/>
        </w:rPr>
        <w:t>(</w:t>
      </w:r>
      <w:r w:rsidRPr="00342891">
        <w:rPr>
          <w:rFonts w:ascii="Calibri" w:eastAsia="Arial" w:hAnsi="Calibri" w:cs="Calibri"/>
          <w:sz w:val="20"/>
        </w:rPr>
        <w:t>as</w:t>
      </w:r>
      <w:r w:rsidRPr="00342891">
        <w:rPr>
          <w:rFonts w:ascii="Calibri" w:eastAsia="Arial" w:hAnsi="Calibri" w:cs="Calibri"/>
          <w:spacing w:val="-1"/>
          <w:sz w:val="20"/>
        </w:rPr>
        <w:t xml:space="preserve"> </w:t>
      </w:r>
      <w:r w:rsidRPr="00342891">
        <w:rPr>
          <w:rFonts w:ascii="Calibri" w:eastAsia="Arial" w:hAnsi="Calibri" w:cs="Calibri"/>
          <w:spacing w:val="1"/>
          <w:sz w:val="20"/>
        </w:rPr>
        <w:t>r</w:t>
      </w:r>
      <w:r w:rsidRPr="00342891">
        <w:rPr>
          <w:rFonts w:ascii="Calibri" w:eastAsia="Arial" w:hAnsi="Calibri" w:cs="Calibri"/>
          <w:spacing w:val="-3"/>
          <w:sz w:val="20"/>
        </w:rPr>
        <w:t>e</w:t>
      </w:r>
      <w:r w:rsidRPr="00342891">
        <w:rPr>
          <w:rFonts w:ascii="Calibri" w:eastAsia="Arial" w:hAnsi="Calibri" w:cs="Calibri"/>
          <w:spacing w:val="2"/>
          <w:sz w:val="20"/>
        </w:rPr>
        <w:t>q</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pacing w:val="1"/>
          <w:sz w:val="20"/>
        </w:rPr>
        <w:t>r</w:t>
      </w:r>
      <w:r w:rsidRPr="00342891">
        <w:rPr>
          <w:rFonts w:ascii="Calibri" w:eastAsia="Arial" w:hAnsi="Calibri" w:cs="Calibri"/>
          <w:sz w:val="20"/>
        </w:rPr>
        <w:t>ed</w:t>
      </w:r>
      <w:r w:rsidRPr="00342891">
        <w:rPr>
          <w:rFonts w:ascii="Calibri" w:eastAsia="Arial" w:hAnsi="Calibri" w:cs="Calibri"/>
          <w:spacing w:val="-2"/>
          <w:sz w:val="20"/>
        </w:rPr>
        <w:t>)</w:t>
      </w:r>
      <w:r w:rsidRPr="00342891">
        <w:rPr>
          <w:rFonts w:ascii="Calibri" w:eastAsia="Arial" w:hAnsi="Calibri" w:cs="Calibri"/>
          <w:sz w:val="20"/>
        </w:rPr>
        <w:t>;</w:t>
      </w:r>
    </w:p>
    <w:p w14:paraId="61B12DEF"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S</w:t>
      </w:r>
      <w:r w:rsidRPr="00342891">
        <w:rPr>
          <w:rFonts w:ascii="Calibri" w:eastAsia="Arial" w:hAnsi="Calibri" w:cs="Calibri"/>
          <w:sz w:val="20"/>
        </w:rPr>
        <w:t>et</w:t>
      </w:r>
      <w:r w:rsidRPr="00342891">
        <w:rPr>
          <w:rFonts w:ascii="Calibri" w:eastAsia="Arial" w:hAnsi="Calibri" w:cs="Calibri"/>
          <w:spacing w:val="2"/>
          <w:sz w:val="20"/>
        </w:rPr>
        <w:t xml:space="preserve"> </w:t>
      </w:r>
      <w:r w:rsidRPr="00342891">
        <w:rPr>
          <w:rFonts w:ascii="Calibri" w:eastAsia="Arial" w:hAnsi="Calibri" w:cs="Calibri"/>
          <w:sz w:val="20"/>
        </w:rPr>
        <w:t>up</w:t>
      </w:r>
      <w:r w:rsidRPr="00342891">
        <w:rPr>
          <w:rFonts w:ascii="Calibri" w:eastAsia="Arial" w:hAnsi="Calibri" w:cs="Calibri"/>
          <w:spacing w:val="-2"/>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 comp</w:t>
      </w:r>
      <w:r w:rsidRPr="00342891">
        <w:rPr>
          <w:rFonts w:ascii="Calibri" w:eastAsia="Arial" w:hAnsi="Calibri" w:cs="Calibri"/>
          <w:spacing w:val="-3"/>
          <w:sz w:val="20"/>
        </w:rPr>
        <w:t>u</w:t>
      </w:r>
      <w:r w:rsidRPr="00342891">
        <w:rPr>
          <w:rFonts w:ascii="Calibri" w:eastAsia="Arial" w:hAnsi="Calibri" w:cs="Calibri"/>
          <w:sz w:val="20"/>
        </w:rPr>
        <w:t>ters</w:t>
      </w:r>
      <w:r w:rsidRPr="00342891">
        <w:rPr>
          <w:rFonts w:ascii="Calibri" w:eastAsia="Arial" w:hAnsi="Calibri" w:cs="Calibri"/>
          <w:spacing w:val="-1"/>
          <w:sz w:val="20"/>
        </w:rPr>
        <w:t xml:space="preserve"> </w:t>
      </w:r>
      <w:r w:rsidRPr="00342891">
        <w:rPr>
          <w:rFonts w:ascii="Calibri" w:eastAsia="Arial" w:hAnsi="Calibri" w:cs="Calibri"/>
          <w:spacing w:val="-3"/>
          <w:sz w:val="20"/>
        </w:rPr>
        <w:t>w</w:t>
      </w:r>
      <w:r w:rsidRPr="00342891">
        <w:rPr>
          <w:rFonts w:ascii="Calibri" w:eastAsia="Arial" w:hAnsi="Calibri" w:cs="Calibri"/>
          <w:spacing w:val="-1"/>
          <w:sz w:val="20"/>
        </w:rPr>
        <w:t>i</w:t>
      </w:r>
      <w:r w:rsidRPr="00342891">
        <w:rPr>
          <w:rFonts w:ascii="Calibri" w:eastAsia="Arial" w:hAnsi="Calibri" w:cs="Calibri"/>
          <w:sz w:val="20"/>
        </w:rPr>
        <w:t>th r</w:t>
      </w:r>
      <w:r w:rsidRPr="00342891">
        <w:rPr>
          <w:rFonts w:ascii="Calibri" w:eastAsia="Arial" w:hAnsi="Calibri" w:cs="Calibri"/>
          <w:spacing w:val="-3"/>
          <w:sz w:val="20"/>
        </w:rPr>
        <w:t>e</w:t>
      </w:r>
      <w:r w:rsidRPr="00342891">
        <w:rPr>
          <w:rFonts w:ascii="Calibri" w:eastAsia="Arial" w:hAnsi="Calibri" w:cs="Calibri"/>
          <w:spacing w:val="2"/>
          <w:sz w:val="20"/>
        </w:rPr>
        <w:t>q</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z w:val="20"/>
        </w:rPr>
        <w:t>red</w:t>
      </w:r>
      <w:r w:rsidRPr="00342891">
        <w:rPr>
          <w:rFonts w:ascii="Calibri" w:eastAsia="Arial" w:hAnsi="Calibri" w:cs="Calibri"/>
          <w:spacing w:val="-2"/>
          <w:sz w:val="20"/>
        </w:rPr>
        <w:t xml:space="preserve"> </w:t>
      </w:r>
      <w:r w:rsidRPr="00342891">
        <w:rPr>
          <w:rFonts w:ascii="Calibri" w:eastAsia="Arial" w:hAnsi="Calibri" w:cs="Calibri"/>
          <w:sz w:val="20"/>
        </w:rPr>
        <w:t>pr</w:t>
      </w:r>
      <w:r w:rsidRPr="00342891">
        <w:rPr>
          <w:rFonts w:ascii="Calibri" w:eastAsia="Arial" w:hAnsi="Calibri" w:cs="Calibri"/>
          <w:spacing w:val="-3"/>
          <w:sz w:val="20"/>
        </w:rPr>
        <w:t>o</w:t>
      </w:r>
      <w:r w:rsidRPr="00342891">
        <w:rPr>
          <w:rFonts w:ascii="Calibri" w:eastAsia="Arial" w:hAnsi="Calibri" w:cs="Calibri"/>
          <w:sz w:val="20"/>
        </w:rPr>
        <w:t>gra</w:t>
      </w:r>
      <w:r w:rsidRPr="00342891">
        <w:rPr>
          <w:rFonts w:ascii="Calibri" w:eastAsia="Arial" w:hAnsi="Calibri" w:cs="Calibri"/>
          <w:spacing w:val="-2"/>
          <w:sz w:val="20"/>
        </w:rPr>
        <w:t>m</w:t>
      </w:r>
      <w:r w:rsidRPr="00342891">
        <w:rPr>
          <w:rFonts w:ascii="Calibri" w:eastAsia="Arial" w:hAnsi="Calibri" w:cs="Calibri"/>
          <w:sz w:val="20"/>
        </w:rPr>
        <w:t>s, if applicable;</w:t>
      </w:r>
    </w:p>
    <w:p w14:paraId="653C03F6"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B</w:t>
      </w:r>
      <w:r w:rsidRPr="00342891">
        <w:rPr>
          <w:rFonts w:ascii="Calibri" w:eastAsia="Arial" w:hAnsi="Calibri" w:cs="Calibri"/>
          <w:sz w:val="20"/>
        </w:rPr>
        <w:t>eco</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2"/>
          <w:sz w:val="20"/>
        </w:rPr>
        <w:t xml:space="preserve"> </w:t>
      </w:r>
      <w:r w:rsidRPr="00342891">
        <w:rPr>
          <w:rFonts w:ascii="Calibri" w:eastAsia="Arial" w:hAnsi="Calibri" w:cs="Calibri"/>
          <w:spacing w:val="1"/>
          <w:sz w:val="20"/>
        </w:rPr>
        <w:t>f</w:t>
      </w:r>
      <w:r w:rsidRPr="00342891">
        <w:rPr>
          <w:rFonts w:ascii="Calibri" w:eastAsia="Arial" w:hAnsi="Calibri" w:cs="Calibri"/>
          <w:sz w:val="20"/>
        </w:rPr>
        <w:t>a</w:t>
      </w:r>
      <w:r w:rsidRPr="00342891">
        <w:rPr>
          <w:rFonts w:ascii="Calibri" w:eastAsia="Arial" w:hAnsi="Calibri" w:cs="Calibri"/>
          <w:spacing w:val="1"/>
          <w:sz w:val="20"/>
        </w:rPr>
        <w:t>m</w:t>
      </w:r>
      <w:r w:rsidRPr="00342891">
        <w:rPr>
          <w:rFonts w:ascii="Calibri" w:eastAsia="Arial" w:hAnsi="Calibri" w:cs="Calibri"/>
          <w:spacing w:val="-1"/>
          <w:sz w:val="20"/>
        </w:rPr>
        <w:t>ili</w:t>
      </w:r>
      <w:r w:rsidRPr="00342891">
        <w:rPr>
          <w:rFonts w:ascii="Calibri" w:eastAsia="Arial" w:hAnsi="Calibri" w:cs="Calibri"/>
          <w:sz w:val="20"/>
        </w:rPr>
        <w:t>ar</w:t>
      </w:r>
      <w:r w:rsidRPr="00342891">
        <w:rPr>
          <w:rFonts w:ascii="Calibri" w:eastAsia="Arial" w:hAnsi="Calibri" w:cs="Calibri"/>
          <w:spacing w:val="2"/>
          <w:sz w:val="20"/>
        </w:rPr>
        <w:t xml:space="preserve"> </w:t>
      </w:r>
      <w:r w:rsidRPr="00342891">
        <w:rPr>
          <w:rFonts w:ascii="Calibri" w:eastAsia="Arial" w:hAnsi="Calibri" w:cs="Calibri"/>
          <w:spacing w:val="-3"/>
          <w:sz w:val="20"/>
        </w:rPr>
        <w:t>w</w:t>
      </w:r>
      <w:r w:rsidRPr="00342891">
        <w:rPr>
          <w:rFonts w:ascii="Calibri" w:eastAsia="Arial" w:hAnsi="Calibri" w:cs="Calibri"/>
          <w:spacing w:val="-1"/>
          <w:sz w:val="20"/>
        </w:rPr>
        <w:t>i</w:t>
      </w:r>
      <w:r w:rsidRPr="00342891">
        <w:rPr>
          <w:rFonts w:ascii="Calibri" w:eastAsia="Arial" w:hAnsi="Calibri" w:cs="Calibri"/>
          <w:spacing w:val="1"/>
          <w:sz w:val="20"/>
        </w:rPr>
        <w:t>t</w:t>
      </w:r>
      <w:r w:rsidRPr="00342891">
        <w:rPr>
          <w:rFonts w:ascii="Calibri" w:eastAsia="Arial" w:hAnsi="Calibri" w:cs="Calibri"/>
          <w:sz w:val="20"/>
        </w:rPr>
        <w:t>h</w:t>
      </w:r>
      <w:r w:rsidRPr="00342891">
        <w:rPr>
          <w:rFonts w:ascii="Calibri" w:eastAsia="Arial" w:hAnsi="Calibri" w:cs="Calibri"/>
          <w:spacing w:val="1"/>
          <w:sz w:val="20"/>
        </w:rPr>
        <w:t xml:space="preserve"> participant r</w:t>
      </w:r>
      <w:r w:rsidRPr="00342891">
        <w:rPr>
          <w:rFonts w:ascii="Calibri" w:eastAsia="Arial" w:hAnsi="Calibri" w:cs="Calibri"/>
          <w:spacing w:val="-3"/>
          <w:sz w:val="20"/>
        </w:rPr>
        <w:t>o</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pacing w:val="-3"/>
          <w:sz w:val="20"/>
        </w:rPr>
        <w:t>e</w:t>
      </w:r>
      <w:r w:rsidRPr="00342891">
        <w:rPr>
          <w:rFonts w:ascii="Calibri" w:eastAsia="Arial" w:hAnsi="Calibri" w:cs="Calibri"/>
          <w:sz w:val="20"/>
        </w:rPr>
        <w:t xml:space="preserve">r </w:t>
      </w:r>
      <w:r w:rsidRPr="00342891">
        <w:rPr>
          <w:rFonts w:ascii="Calibri" w:eastAsia="Arial" w:hAnsi="Calibri" w:cs="Calibri"/>
          <w:spacing w:val="1"/>
          <w:sz w:val="20"/>
        </w:rPr>
        <w:t>f</w:t>
      </w:r>
      <w:r w:rsidRPr="00342891">
        <w:rPr>
          <w:rFonts w:ascii="Calibri" w:eastAsia="Arial" w:hAnsi="Calibri" w:cs="Calibri"/>
          <w:sz w:val="20"/>
        </w:rPr>
        <w:t>or each</w:t>
      </w:r>
      <w:r w:rsidRPr="00342891">
        <w:rPr>
          <w:rFonts w:ascii="Calibri" w:eastAsia="Arial" w:hAnsi="Calibri" w:cs="Calibri"/>
          <w:spacing w:val="-2"/>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z w:val="20"/>
        </w:rPr>
        <w:t>g/exercise</w:t>
      </w:r>
      <w:r w:rsidRPr="00342891">
        <w:rPr>
          <w:rFonts w:ascii="Calibri" w:eastAsia="Arial" w:hAnsi="Calibri" w:cs="Calibri"/>
          <w:spacing w:val="1"/>
          <w:sz w:val="20"/>
        </w:rPr>
        <w:t xml:space="preserve"> </w:t>
      </w:r>
      <w:r w:rsidRPr="00342891">
        <w:rPr>
          <w:rFonts w:ascii="Calibri" w:eastAsia="Arial" w:hAnsi="Calibri" w:cs="Calibri"/>
          <w:sz w:val="20"/>
        </w:rPr>
        <w:t>s</w:t>
      </w:r>
      <w:r w:rsidRPr="00342891">
        <w:rPr>
          <w:rFonts w:ascii="Calibri" w:eastAsia="Arial" w:hAnsi="Calibri" w:cs="Calibri"/>
          <w:spacing w:val="-3"/>
          <w:sz w:val="20"/>
        </w:rPr>
        <w:t>e</w:t>
      </w:r>
      <w:r w:rsidRPr="00342891">
        <w:rPr>
          <w:rFonts w:ascii="Calibri" w:eastAsia="Arial" w:hAnsi="Calibri" w:cs="Calibri"/>
          <w:spacing w:val="2"/>
          <w:sz w:val="20"/>
        </w:rPr>
        <w:t>g</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3"/>
          <w:sz w:val="20"/>
        </w:rPr>
        <w:t>n</w:t>
      </w:r>
      <w:r w:rsidRPr="00342891">
        <w:rPr>
          <w:rFonts w:ascii="Calibri" w:eastAsia="Arial" w:hAnsi="Calibri" w:cs="Calibri"/>
          <w:spacing w:val="2"/>
          <w:sz w:val="20"/>
        </w:rPr>
        <w:t>t</w:t>
      </w:r>
      <w:r w:rsidRPr="00342891">
        <w:rPr>
          <w:rFonts w:ascii="Calibri" w:eastAsia="Arial" w:hAnsi="Calibri" w:cs="Calibri"/>
          <w:sz w:val="20"/>
        </w:rPr>
        <w:t>;</w:t>
      </w:r>
    </w:p>
    <w:p w14:paraId="4A70E1E9"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P</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z w:val="20"/>
        </w:rPr>
        <w:t>de</w:t>
      </w:r>
      <w:r w:rsidRPr="00342891">
        <w:rPr>
          <w:rFonts w:ascii="Calibri" w:eastAsia="Arial" w:hAnsi="Calibri" w:cs="Calibri"/>
          <w:spacing w:val="1"/>
          <w:sz w:val="20"/>
        </w:rPr>
        <w:t xml:space="preserve"> </w:t>
      </w:r>
      <w:r w:rsidRPr="00342891">
        <w:rPr>
          <w:rFonts w:ascii="Calibri" w:eastAsia="Arial" w:hAnsi="Calibri" w:cs="Calibri"/>
          <w:sz w:val="20"/>
        </w:rPr>
        <w:t>any</w:t>
      </w:r>
      <w:r w:rsidRPr="00342891">
        <w:rPr>
          <w:rFonts w:ascii="Calibri" w:eastAsia="Arial" w:hAnsi="Calibri" w:cs="Calibri"/>
          <w:spacing w:val="-1"/>
          <w:sz w:val="20"/>
        </w:rPr>
        <w:t xml:space="preserve"> </w:t>
      </w:r>
      <w:r w:rsidRPr="00342891">
        <w:rPr>
          <w:rFonts w:ascii="Calibri" w:eastAsia="Arial" w:hAnsi="Calibri" w:cs="Calibri"/>
          <w:sz w:val="20"/>
        </w:rPr>
        <w:t>cou</w:t>
      </w:r>
      <w:r w:rsidRPr="00342891">
        <w:rPr>
          <w:rFonts w:ascii="Calibri" w:eastAsia="Arial" w:hAnsi="Calibri" w:cs="Calibri"/>
          <w:spacing w:val="1"/>
          <w:sz w:val="20"/>
        </w:rPr>
        <w:t>r</w:t>
      </w:r>
      <w:r w:rsidRPr="00342891">
        <w:rPr>
          <w:rFonts w:ascii="Calibri" w:eastAsia="Arial" w:hAnsi="Calibri" w:cs="Calibri"/>
          <w:sz w:val="20"/>
        </w:rPr>
        <w:t>se</w:t>
      </w:r>
      <w:r w:rsidRPr="00342891">
        <w:rPr>
          <w:rFonts w:ascii="Calibri" w:eastAsia="Arial" w:hAnsi="Calibri" w:cs="Calibri"/>
          <w:spacing w:val="1"/>
          <w:sz w:val="20"/>
        </w:rPr>
        <w:t xml:space="preserve"> </w:t>
      </w:r>
      <w:r w:rsidRPr="00342891">
        <w:rPr>
          <w:rFonts w:ascii="Calibri" w:eastAsia="Arial" w:hAnsi="Calibri" w:cs="Calibri"/>
          <w:sz w:val="20"/>
        </w:rPr>
        <w:t>han</w:t>
      </w:r>
      <w:r w:rsidRPr="00342891">
        <w:rPr>
          <w:rFonts w:ascii="Calibri" w:eastAsia="Arial" w:hAnsi="Calibri" w:cs="Calibri"/>
          <w:spacing w:val="-3"/>
          <w:sz w:val="20"/>
        </w:rPr>
        <w:t>d</w:t>
      </w:r>
      <w:r w:rsidRPr="00342891">
        <w:rPr>
          <w:rFonts w:ascii="Calibri" w:eastAsia="Arial" w:hAnsi="Calibri" w:cs="Calibri"/>
          <w:sz w:val="20"/>
        </w:rPr>
        <w:t>ou</w:t>
      </w:r>
      <w:r w:rsidRPr="00342891">
        <w:rPr>
          <w:rFonts w:ascii="Calibri" w:eastAsia="Arial" w:hAnsi="Calibri" w:cs="Calibri"/>
          <w:spacing w:val="1"/>
          <w:sz w:val="20"/>
        </w:rPr>
        <w:t>t</w:t>
      </w:r>
      <w:r w:rsidRPr="00342891">
        <w:rPr>
          <w:rFonts w:ascii="Calibri" w:eastAsia="Arial" w:hAnsi="Calibri" w:cs="Calibri"/>
          <w:sz w:val="20"/>
        </w:rPr>
        <w:t>s, ope</w:t>
      </w:r>
      <w:r w:rsidRPr="00342891">
        <w:rPr>
          <w:rFonts w:ascii="Calibri" w:eastAsia="Arial" w:hAnsi="Calibri" w:cs="Calibri"/>
          <w:spacing w:val="1"/>
          <w:sz w:val="20"/>
        </w:rPr>
        <w:t>r</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onal p</w:t>
      </w:r>
      <w:r w:rsidRPr="00342891">
        <w:rPr>
          <w:rFonts w:ascii="Calibri" w:eastAsia="Arial" w:hAnsi="Calibri" w:cs="Calibri"/>
          <w:spacing w:val="1"/>
          <w:sz w:val="20"/>
        </w:rPr>
        <w:t>r</w:t>
      </w:r>
      <w:r w:rsidRPr="00342891">
        <w:rPr>
          <w:rFonts w:ascii="Calibri" w:eastAsia="Arial" w:hAnsi="Calibri" w:cs="Calibri"/>
          <w:sz w:val="20"/>
        </w:rPr>
        <w:t>oce</w:t>
      </w:r>
      <w:r w:rsidRPr="00342891">
        <w:rPr>
          <w:rFonts w:ascii="Calibri" w:eastAsia="Arial" w:hAnsi="Calibri" w:cs="Calibri"/>
          <w:spacing w:val="-3"/>
          <w:sz w:val="20"/>
        </w:rPr>
        <w:t>d</w:t>
      </w:r>
      <w:r w:rsidRPr="00342891">
        <w:rPr>
          <w:rFonts w:ascii="Calibri" w:eastAsia="Arial" w:hAnsi="Calibri" w:cs="Calibri"/>
          <w:sz w:val="20"/>
        </w:rPr>
        <w:t>u</w:t>
      </w:r>
      <w:r w:rsidRPr="00342891">
        <w:rPr>
          <w:rFonts w:ascii="Calibri" w:eastAsia="Arial" w:hAnsi="Calibri" w:cs="Calibri"/>
          <w:spacing w:val="1"/>
          <w:sz w:val="20"/>
        </w:rPr>
        <w:t>r</w:t>
      </w:r>
      <w:r w:rsidRPr="00342891">
        <w:rPr>
          <w:rFonts w:ascii="Calibri" w:eastAsia="Arial" w:hAnsi="Calibri" w:cs="Calibri"/>
          <w:sz w:val="20"/>
        </w:rPr>
        <w:t>es</w:t>
      </w:r>
      <w:r w:rsidRPr="00342891">
        <w:rPr>
          <w:rFonts w:ascii="Calibri" w:eastAsia="Arial" w:hAnsi="Calibri" w:cs="Calibri"/>
          <w:spacing w:val="1"/>
          <w:sz w:val="20"/>
        </w:rPr>
        <w:t xml:space="preserve"> </w:t>
      </w:r>
      <w:r w:rsidRPr="00342891">
        <w:rPr>
          <w:rFonts w:ascii="Calibri" w:eastAsia="Arial" w:hAnsi="Calibri" w:cs="Calibri"/>
          <w:spacing w:val="-3"/>
          <w:sz w:val="20"/>
        </w:rPr>
        <w:t>o</w:t>
      </w:r>
      <w:r w:rsidRPr="00342891">
        <w:rPr>
          <w:rFonts w:ascii="Calibri" w:eastAsia="Arial" w:hAnsi="Calibri" w:cs="Calibri"/>
          <w:sz w:val="20"/>
        </w:rPr>
        <w:t xml:space="preserve">r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z w:val="20"/>
        </w:rPr>
        <w:t>g</w:t>
      </w:r>
      <w:r w:rsidRPr="00342891">
        <w:rPr>
          <w:rFonts w:ascii="Calibri" w:eastAsia="Arial" w:hAnsi="Calibri" w:cs="Calibri"/>
          <w:spacing w:val="1"/>
          <w:sz w:val="20"/>
        </w:rPr>
        <w:t xml:space="preserve"> </w:t>
      </w:r>
      <w:r w:rsidRPr="00342891">
        <w:rPr>
          <w:rFonts w:ascii="Calibri" w:eastAsia="Arial" w:hAnsi="Calibri" w:cs="Calibri"/>
          <w:spacing w:val="2"/>
          <w:sz w:val="20"/>
        </w:rPr>
        <w:t>g</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z w:val="20"/>
        </w:rPr>
        <w:t>de</w:t>
      </w:r>
      <w:r w:rsidRPr="00342891">
        <w:rPr>
          <w:rFonts w:ascii="Calibri" w:eastAsia="Arial" w:hAnsi="Calibri" w:cs="Calibri"/>
          <w:spacing w:val="2"/>
          <w:sz w:val="20"/>
        </w:rPr>
        <w:t>s</w:t>
      </w:r>
      <w:r w:rsidRPr="00342891">
        <w:rPr>
          <w:rFonts w:ascii="Calibri" w:eastAsia="Arial" w:hAnsi="Calibri" w:cs="Calibri"/>
          <w:sz w:val="20"/>
        </w:rPr>
        <w:t>;</w:t>
      </w:r>
    </w:p>
    <w:p w14:paraId="679796E9"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any exercise scenario/situation manuals, MSELs, and other related guides;</w:t>
      </w:r>
    </w:p>
    <w:p w14:paraId="3D855EBB"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E</w:t>
      </w:r>
      <w:r w:rsidRPr="00342891">
        <w:rPr>
          <w:rFonts w:ascii="Calibri" w:eastAsia="Arial" w:hAnsi="Calibri" w:cs="Calibri"/>
          <w:sz w:val="20"/>
        </w:rPr>
        <w:t>nsu</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pacing w:val="-2"/>
          <w:sz w:val="20"/>
        </w:rPr>
        <w:t xml:space="preserve">that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w:t>
      </w:r>
      <w:r w:rsidRPr="00342891">
        <w:rPr>
          <w:rFonts w:ascii="Calibri" w:eastAsia="Arial" w:hAnsi="Calibri" w:cs="Calibri"/>
          <w:spacing w:val="43"/>
          <w:sz w:val="20"/>
        </w:rPr>
        <w:t xml:space="preserve"> </w:t>
      </w:r>
      <w:r w:rsidRPr="00342891">
        <w:rPr>
          <w:rFonts w:ascii="Calibri" w:eastAsia="Arial" w:hAnsi="Calibri" w:cs="Calibri"/>
          <w:sz w:val="20"/>
        </w:rPr>
        <w:t>user</w:t>
      </w:r>
      <w:r w:rsidRPr="00342891">
        <w:rPr>
          <w:rFonts w:ascii="Calibri" w:eastAsia="Arial" w:hAnsi="Calibri" w:cs="Calibri"/>
          <w:spacing w:val="45"/>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pacing w:val="3"/>
          <w:sz w:val="20"/>
        </w:rPr>
        <w:t>f</w:t>
      </w:r>
      <w:r w:rsidRPr="00342891">
        <w:rPr>
          <w:rFonts w:ascii="Calibri" w:eastAsia="Arial" w:hAnsi="Calibri" w:cs="Calibri"/>
          <w:spacing w:val="-1"/>
          <w:sz w:val="20"/>
        </w:rPr>
        <w:t>il</w:t>
      </w:r>
      <w:r w:rsidRPr="00342891">
        <w:rPr>
          <w:rFonts w:ascii="Calibri" w:eastAsia="Arial" w:hAnsi="Calibri" w:cs="Calibri"/>
          <w:sz w:val="20"/>
        </w:rPr>
        <w:t>es</w:t>
      </w:r>
      <w:r w:rsidRPr="00342891">
        <w:rPr>
          <w:rFonts w:ascii="Calibri" w:eastAsia="Arial" w:hAnsi="Calibri" w:cs="Calibri"/>
          <w:spacing w:val="42"/>
          <w:sz w:val="20"/>
        </w:rPr>
        <w:t xml:space="preserve"> </w:t>
      </w:r>
      <w:r w:rsidRPr="00342891">
        <w:rPr>
          <w:rFonts w:ascii="Calibri" w:eastAsia="Arial" w:hAnsi="Calibri" w:cs="Calibri"/>
          <w:sz w:val="20"/>
        </w:rPr>
        <w:t>and</w:t>
      </w:r>
      <w:r w:rsidRPr="00342891">
        <w:rPr>
          <w:rFonts w:ascii="Calibri" w:eastAsia="Arial" w:hAnsi="Calibri" w:cs="Calibri"/>
          <w:spacing w:val="44"/>
          <w:sz w:val="20"/>
        </w:rPr>
        <w:t xml:space="preserve"> </w:t>
      </w:r>
      <w:r w:rsidRPr="00342891">
        <w:rPr>
          <w:rFonts w:ascii="Calibri" w:eastAsia="Arial" w:hAnsi="Calibri" w:cs="Calibri"/>
          <w:sz w:val="20"/>
        </w:rPr>
        <w:t>o</w:t>
      </w:r>
      <w:r w:rsidRPr="00342891">
        <w:rPr>
          <w:rFonts w:ascii="Calibri" w:eastAsia="Arial" w:hAnsi="Calibri" w:cs="Calibri"/>
          <w:spacing w:val="-2"/>
          <w:sz w:val="20"/>
        </w:rPr>
        <w:t>r</w:t>
      </w:r>
      <w:r w:rsidRPr="00342891">
        <w:rPr>
          <w:rFonts w:ascii="Calibri" w:eastAsia="Arial" w:hAnsi="Calibri" w:cs="Calibri"/>
          <w:spacing w:val="2"/>
          <w:sz w:val="20"/>
        </w:rPr>
        <w:t>g</w:t>
      </w:r>
      <w:r w:rsidRPr="00342891">
        <w:rPr>
          <w:rFonts w:ascii="Calibri" w:eastAsia="Arial" w:hAnsi="Calibri" w:cs="Calibri"/>
          <w:sz w:val="20"/>
        </w:rPr>
        <w:t>an</w:t>
      </w:r>
      <w:r w:rsidRPr="00342891">
        <w:rPr>
          <w:rFonts w:ascii="Calibri" w:eastAsia="Arial" w:hAnsi="Calibri" w:cs="Calibri"/>
          <w:spacing w:val="-1"/>
          <w:sz w:val="20"/>
        </w:rPr>
        <w:t>i</w:t>
      </w:r>
      <w:r w:rsidRPr="00342891">
        <w:rPr>
          <w:rFonts w:ascii="Calibri" w:eastAsia="Arial" w:hAnsi="Calibri" w:cs="Calibri"/>
          <w:spacing w:val="-2"/>
          <w:sz w:val="20"/>
        </w:rPr>
        <w:t>z</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onal</w:t>
      </w:r>
      <w:r w:rsidRPr="00342891">
        <w:rPr>
          <w:rFonts w:ascii="Calibri" w:eastAsia="Arial" w:hAnsi="Calibri" w:cs="Calibri"/>
          <w:spacing w:val="43"/>
          <w:sz w:val="20"/>
        </w:rPr>
        <w:t xml:space="preserve"> </w:t>
      </w:r>
      <w:r w:rsidRPr="00342891">
        <w:rPr>
          <w:rFonts w:ascii="Calibri" w:eastAsia="Arial" w:hAnsi="Calibri" w:cs="Calibri"/>
          <w:sz w:val="20"/>
        </w:rPr>
        <w:t>da</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41"/>
          <w:sz w:val="20"/>
        </w:rPr>
        <w:t xml:space="preserve"> </w:t>
      </w:r>
      <w:r w:rsidRPr="00342891">
        <w:rPr>
          <w:rFonts w:ascii="Calibri" w:eastAsia="Arial" w:hAnsi="Calibri" w:cs="Calibri"/>
          <w:spacing w:val="3"/>
          <w:sz w:val="20"/>
        </w:rPr>
        <w:t>f</w:t>
      </w:r>
      <w:r w:rsidRPr="00342891">
        <w:rPr>
          <w:rFonts w:ascii="Calibri" w:eastAsia="Arial" w:hAnsi="Calibri" w:cs="Calibri"/>
          <w:sz w:val="20"/>
        </w:rPr>
        <w:t>or</w:t>
      </w:r>
      <w:r w:rsidRPr="00342891">
        <w:rPr>
          <w:rFonts w:ascii="Calibri" w:eastAsia="Arial" w:hAnsi="Calibri" w:cs="Calibri"/>
          <w:spacing w:val="45"/>
          <w:sz w:val="20"/>
        </w:rPr>
        <w:t xml:space="preserve"> </w:t>
      </w:r>
      <w:r w:rsidRPr="00342891">
        <w:rPr>
          <w:rFonts w:ascii="Calibri" w:eastAsia="Arial" w:hAnsi="Calibri" w:cs="Calibri"/>
          <w:sz w:val="20"/>
        </w:rPr>
        <w:t>participants</w:t>
      </w:r>
      <w:r w:rsidRPr="00342891">
        <w:rPr>
          <w:rFonts w:ascii="Calibri" w:eastAsia="Arial" w:hAnsi="Calibri" w:cs="Calibri"/>
          <w:spacing w:val="44"/>
          <w:sz w:val="20"/>
        </w:rPr>
        <w:t xml:space="preserve"> </w:t>
      </w:r>
      <w:r w:rsidRPr="00342891">
        <w:rPr>
          <w:rFonts w:ascii="Calibri" w:eastAsia="Arial" w:hAnsi="Calibri" w:cs="Calibri"/>
          <w:spacing w:val="-3"/>
          <w:sz w:val="20"/>
        </w:rPr>
        <w:t>a</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z w:val="20"/>
        </w:rPr>
        <w:t>ope</w:t>
      </w:r>
      <w:r w:rsidRPr="00342891">
        <w:rPr>
          <w:rFonts w:ascii="Calibri" w:eastAsia="Arial" w:hAnsi="Calibri" w:cs="Calibri"/>
          <w:spacing w:val="1"/>
          <w:sz w:val="20"/>
        </w:rPr>
        <w:t>r</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onal</w:t>
      </w:r>
      <w:r w:rsidRPr="00342891">
        <w:rPr>
          <w:rFonts w:ascii="Calibri" w:eastAsia="Arial" w:hAnsi="Calibri" w:cs="Calibri"/>
          <w:spacing w:val="43"/>
          <w:sz w:val="20"/>
        </w:rPr>
        <w:t xml:space="preserve"> </w:t>
      </w:r>
      <w:r w:rsidRPr="00342891">
        <w:rPr>
          <w:rFonts w:ascii="Calibri" w:eastAsia="Arial" w:hAnsi="Calibri" w:cs="Calibri"/>
          <w:spacing w:val="-1"/>
          <w:sz w:val="20"/>
        </w:rPr>
        <w:t>wi</w:t>
      </w:r>
      <w:r w:rsidRPr="00342891">
        <w:rPr>
          <w:rFonts w:ascii="Calibri" w:eastAsia="Arial" w:hAnsi="Calibri" w:cs="Calibri"/>
          <w:spacing w:val="1"/>
          <w:sz w:val="20"/>
        </w:rPr>
        <w:t>t</w:t>
      </w:r>
      <w:r w:rsidRPr="00342891">
        <w:rPr>
          <w:rFonts w:ascii="Calibri" w:eastAsia="Arial" w:hAnsi="Calibri" w:cs="Calibri"/>
          <w:sz w:val="20"/>
        </w:rPr>
        <w:t>h</w:t>
      </w:r>
      <w:r w:rsidRPr="00342891">
        <w:rPr>
          <w:rFonts w:ascii="Calibri" w:eastAsia="Arial" w:hAnsi="Calibri" w:cs="Calibri"/>
          <w:spacing w:val="-1"/>
          <w:sz w:val="20"/>
        </w:rPr>
        <w:t>i</w:t>
      </w:r>
      <w:r w:rsidRPr="00342891">
        <w:rPr>
          <w:rFonts w:ascii="Calibri" w:eastAsia="Arial" w:hAnsi="Calibri" w:cs="Calibri"/>
          <w:sz w:val="20"/>
        </w:rPr>
        <w:t>n the s</w:t>
      </w:r>
      <w:r w:rsidRPr="00342891">
        <w:rPr>
          <w:rFonts w:ascii="Calibri" w:eastAsia="Arial" w:hAnsi="Calibri" w:cs="Calibri"/>
          <w:spacing w:val="-2"/>
          <w:sz w:val="20"/>
        </w:rPr>
        <w:t>y</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ms to be used/exercised</w:t>
      </w:r>
      <w:r w:rsidRPr="00342891">
        <w:rPr>
          <w:rFonts w:ascii="Calibri" w:eastAsia="Arial" w:hAnsi="Calibri" w:cs="Calibri"/>
          <w:sz w:val="20"/>
        </w:rPr>
        <w:t>;</w:t>
      </w:r>
    </w:p>
    <w:p w14:paraId="40900FF7"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P</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pacing w:val="2"/>
          <w:sz w:val="20"/>
        </w:rPr>
        <w:t>e</w:t>
      </w:r>
      <w:r w:rsidRPr="00342891">
        <w:rPr>
          <w:rFonts w:ascii="Calibri" w:eastAsia="Arial" w:hAnsi="Calibri" w:cs="Calibri"/>
          <w:sz w:val="20"/>
        </w:rPr>
        <w:t>w</w:t>
      </w:r>
      <w:r w:rsidRPr="00342891">
        <w:rPr>
          <w:rFonts w:ascii="Calibri" w:eastAsia="Arial" w:hAnsi="Calibri" w:cs="Calibri"/>
          <w:spacing w:val="36"/>
          <w:sz w:val="20"/>
        </w:rPr>
        <w:t xml:space="preserve"> </w:t>
      </w:r>
      <w:r w:rsidRPr="00342891">
        <w:rPr>
          <w:rFonts w:ascii="Calibri" w:eastAsia="Arial" w:hAnsi="Calibri" w:cs="Calibri"/>
          <w:spacing w:val="2"/>
          <w:sz w:val="20"/>
        </w:rPr>
        <w:t>s</w:t>
      </w:r>
      <w:r w:rsidRPr="00342891">
        <w:rPr>
          <w:rFonts w:ascii="Calibri" w:eastAsia="Arial" w:hAnsi="Calibri" w:cs="Calibri"/>
          <w:spacing w:val="-2"/>
          <w:sz w:val="20"/>
        </w:rPr>
        <w:t>y</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z w:val="20"/>
        </w:rPr>
        <w:t xml:space="preserve">ems using an NJOEM provided form, approximately 45 </w:t>
      </w:r>
      <w:r w:rsidRPr="00342891">
        <w:rPr>
          <w:rFonts w:ascii="Calibri" w:eastAsia="Arial" w:hAnsi="Calibri" w:cs="Calibri"/>
          <w:spacing w:val="1"/>
          <w:sz w:val="20"/>
        </w:rPr>
        <w:t>m</w:t>
      </w:r>
      <w:r w:rsidRPr="00342891">
        <w:rPr>
          <w:rFonts w:ascii="Calibri" w:eastAsia="Arial" w:hAnsi="Calibri" w:cs="Calibri"/>
          <w:spacing w:val="-1"/>
          <w:sz w:val="20"/>
        </w:rPr>
        <w:t>i</w:t>
      </w:r>
      <w:r w:rsidRPr="00342891">
        <w:rPr>
          <w:rFonts w:ascii="Calibri" w:eastAsia="Arial" w:hAnsi="Calibri" w:cs="Calibri"/>
          <w:sz w:val="20"/>
        </w:rPr>
        <w:t>nu</w:t>
      </w:r>
      <w:r w:rsidRPr="00342891">
        <w:rPr>
          <w:rFonts w:ascii="Calibri" w:eastAsia="Arial" w:hAnsi="Calibri" w:cs="Calibri"/>
          <w:spacing w:val="1"/>
          <w:sz w:val="20"/>
        </w:rPr>
        <w:t>t</w:t>
      </w:r>
      <w:r w:rsidRPr="00342891">
        <w:rPr>
          <w:rFonts w:ascii="Calibri" w:eastAsia="Arial" w:hAnsi="Calibri" w:cs="Calibri"/>
          <w:sz w:val="20"/>
        </w:rPr>
        <w:t>es</w:t>
      </w:r>
      <w:r w:rsidRPr="00342891">
        <w:rPr>
          <w:rFonts w:ascii="Calibri" w:eastAsia="Arial" w:hAnsi="Calibri" w:cs="Calibri"/>
          <w:spacing w:val="40"/>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z w:val="20"/>
        </w:rPr>
        <w:t>or</w:t>
      </w:r>
      <w:r w:rsidRPr="00342891">
        <w:rPr>
          <w:rFonts w:ascii="Calibri" w:eastAsia="Arial" w:hAnsi="Calibri" w:cs="Calibri"/>
          <w:spacing w:val="40"/>
          <w:sz w:val="20"/>
        </w:rPr>
        <w:t xml:space="preserve"> </w:t>
      </w:r>
      <w:r w:rsidRPr="00342891">
        <w:rPr>
          <w:rFonts w:ascii="Calibri" w:eastAsia="Arial" w:hAnsi="Calibri" w:cs="Calibri"/>
          <w:spacing w:val="1"/>
          <w:sz w:val="20"/>
        </w:rPr>
        <w:t>t</w:t>
      </w:r>
      <w:r w:rsidRPr="00342891">
        <w:rPr>
          <w:rFonts w:ascii="Calibri" w:eastAsia="Arial" w:hAnsi="Calibri" w:cs="Calibri"/>
          <w:sz w:val="20"/>
        </w:rPr>
        <w:t>o c</w:t>
      </w:r>
      <w:r w:rsidRPr="00342891">
        <w:rPr>
          <w:rFonts w:ascii="Calibri" w:eastAsia="Arial" w:hAnsi="Calibri" w:cs="Calibri"/>
          <w:spacing w:val="-1"/>
          <w:sz w:val="20"/>
        </w:rPr>
        <w:t>l</w:t>
      </w:r>
      <w:r w:rsidRPr="00342891">
        <w:rPr>
          <w:rFonts w:ascii="Calibri" w:eastAsia="Arial" w:hAnsi="Calibri" w:cs="Calibri"/>
          <w:spacing w:val="-3"/>
          <w:sz w:val="20"/>
        </w:rPr>
        <w:t>a</w:t>
      </w:r>
      <w:r w:rsidRPr="00342891">
        <w:rPr>
          <w:rFonts w:ascii="Calibri" w:eastAsia="Arial" w:hAnsi="Calibri" w:cs="Calibri"/>
          <w:sz w:val="20"/>
        </w:rPr>
        <w:t>ss</w:t>
      </w:r>
      <w:r w:rsidRPr="00342891">
        <w:rPr>
          <w:rFonts w:ascii="Calibri" w:eastAsia="Arial" w:hAnsi="Calibri" w:cs="Calibri"/>
          <w:spacing w:val="40"/>
          <w:sz w:val="20"/>
        </w:rPr>
        <w:t xml:space="preserve"> </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2"/>
          <w:sz w:val="20"/>
        </w:rPr>
        <w:t>r</w:t>
      </w:r>
      <w:r w:rsidRPr="00342891">
        <w:rPr>
          <w:rFonts w:ascii="Calibri" w:eastAsia="Arial" w:hAnsi="Calibri" w:cs="Calibri"/>
          <w:sz w:val="20"/>
        </w:rPr>
        <w:t>t</w:t>
      </w:r>
      <w:r w:rsidRPr="00342891">
        <w:rPr>
          <w:rFonts w:ascii="Calibri" w:eastAsia="Arial" w:hAnsi="Calibri" w:cs="Calibri"/>
          <w:spacing w:val="41"/>
          <w:sz w:val="20"/>
        </w:rPr>
        <w:t xml:space="preserve"> </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37"/>
          <w:sz w:val="20"/>
        </w:rPr>
        <w:t xml:space="preserve"> </w:t>
      </w:r>
      <w:r w:rsidRPr="00342891">
        <w:rPr>
          <w:rFonts w:ascii="Calibri" w:eastAsia="Arial" w:hAnsi="Calibri" w:cs="Calibri"/>
          <w:spacing w:val="1"/>
          <w:sz w:val="20"/>
        </w:rPr>
        <w:t>t</w:t>
      </w:r>
      <w:r w:rsidRPr="00342891">
        <w:rPr>
          <w:rFonts w:ascii="Calibri" w:eastAsia="Arial" w:hAnsi="Calibri" w:cs="Calibri"/>
          <w:sz w:val="20"/>
        </w:rPr>
        <w:t xml:space="preserve">o </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li</w:t>
      </w:r>
      <w:r w:rsidRPr="00342891">
        <w:rPr>
          <w:rFonts w:ascii="Calibri" w:eastAsia="Arial" w:hAnsi="Calibri" w:cs="Calibri"/>
          <w:sz w:val="20"/>
        </w:rPr>
        <w:t>da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42"/>
          <w:sz w:val="20"/>
        </w:rPr>
        <w:t xml:space="preserve"> </w:t>
      </w:r>
      <w:r w:rsidRPr="00342891">
        <w:rPr>
          <w:rFonts w:ascii="Calibri" w:eastAsia="Arial" w:hAnsi="Calibri" w:cs="Calibri"/>
          <w:spacing w:val="1"/>
          <w:sz w:val="20"/>
        </w:rPr>
        <w:t>t</w:t>
      </w:r>
      <w:r w:rsidRPr="00342891">
        <w:rPr>
          <w:rFonts w:ascii="Calibri" w:eastAsia="Arial" w:hAnsi="Calibri" w:cs="Calibri"/>
          <w:sz w:val="20"/>
        </w:rPr>
        <w:t>hat</w:t>
      </w:r>
      <w:r w:rsidRPr="00342891">
        <w:rPr>
          <w:rFonts w:ascii="Calibri" w:eastAsia="Arial" w:hAnsi="Calibri" w:cs="Calibri"/>
          <w:spacing w:val="38"/>
          <w:sz w:val="20"/>
        </w:rPr>
        <w:t xml:space="preserve"> </w:t>
      </w:r>
      <w:r w:rsidRPr="00342891">
        <w:rPr>
          <w:rFonts w:ascii="Calibri" w:eastAsia="Arial" w:hAnsi="Calibri" w:cs="Calibri"/>
          <w:spacing w:val="2"/>
          <w:sz w:val="20"/>
        </w:rPr>
        <w:t>k</w:t>
      </w:r>
      <w:r w:rsidRPr="00342891">
        <w:rPr>
          <w:rFonts w:ascii="Calibri" w:eastAsia="Arial" w:hAnsi="Calibri" w:cs="Calibri"/>
          <w:sz w:val="20"/>
        </w:rPr>
        <w:t>ey</w:t>
      </w:r>
      <w:r w:rsidRPr="00342891">
        <w:rPr>
          <w:rFonts w:ascii="Calibri" w:eastAsia="Arial" w:hAnsi="Calibri" w:cs="Calibri"/>
          <w:spacing w:val="37"/>
          <w:sz w:val="20"/>
        </w:rPr>
        <w:t xml:space="preserve"> </w:t>
      </w:r>
      <w:r w:rsidRPr="00342891">
        <w:rPr>
          <w:rFonts w:ascii="Calibri" w:eastAsia="Arial" w:hAnsi="Calibri" w:cs="Calibri"/>
          <w:sz w:val="20"/>
        </w:rPr>
        <w:t>da</w:t>
      </w:r>
      <w:r w:rsidRPr="00342891">
        <w:rPr>
          <w:rFonts w:ascii="Calibri" w:eastAsia="Arial" w:hAnsi="Calibri" w:cs="Calibri"/>
          <w:spacing w:val="1"/>
          <w:sz w:val="20"/>
        </w:rPr>
        <w:t>t</w:t>
      </w:r>
      <w:r w:rsidRPr="00342891">
        <w:rPr>
          <w:rFonts w:ascii="Calibri" w:eastAsia="Arial" w:hAnsi="Calibri" w:cs="Calibri"/>
          <w:sz w:val="20"/>
        </w:rPr>
        <w:t xml:space="preserve">a and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3"/>
          <w:sz w:val="20"/>
        </w:rPr>
        <w:t>f</w:t>
      </w:r>
      <w:r w:rsidRPr="00342891">
        <w:rPr>
          <w:rFonts w:ascii="Calibri" w:eastAsia="Arial" w:hAnsi="Calibri" w:cs="Calibri"/>
          <w:spacing w:val="-3"/>
          <w:sz w:val="20"/>
        </w:rPr>
        <w:t>o</w:t>
      </w:r>
      <w:r w:rsidRPr="00342891">
        <w:rPr>
          <w:rFonts w:ascii="Calibri" w:eastAsia="Arial" w:hAnsi="Calibri" w:cs="Calibri"/>
          <w:spacing w:val="1"/>
          <w:sz w:val="20"/>
        </w:rPr>
        <w:t>rm</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
          <w:sz w:val="20"/>
        </w:rPr>
        <w:t xml:space="preserve"> </w:t>
      </w:r>
      <w:r w:rsidRPr="00342891">
        <w:rPr>
          <w:rFonts w:ascii="Calibri" w:eastAsia="Arial" w:hAnsi="Calibri" w:cs="Calibri"/>
          <w:sz w:val="20"/>
        </w:rPr>
        <w:t>ha</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z w:val="20"/>
        </w:rPr>
        <w:t>been</w:t>
      </w:r>
      <w:r w:rsidRPr="00342891">
        <w:rPr>
          <w:rFonts w:ascii="Calibri" w:eastAsia="Arial" w:hAnsi="Calibri" w:cs="Calibri"/>
          <w:spacing w:val="1"/>
          <w:sz w:val="20"/>
        </w:rPr>
        <w:t xml:space="preserve"> </w:t>
      </w:r>
      <w:r w:rsidRPr="00342891">
        <w:rPr>
          <w:rFonts w:ascii="Calibri" w:eastAsia="Arial" w:hAnsi="Calibri" w:cs="Calibri"/>
          <w:spacing w:val="-3"/>
          <w:sz w:val="20"/>
        </w:rPr>
        <w:t>e</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z w:val="20"/>
        </w:rPr>
        <w:t>ab</w:t>
      </w:r>
      <w:r w:rsidRPr="00342891">
        <w:rPr>
          <w:rFonts w:ascii="Calibri" w:eastAsia="Arial" w:hAnsi="Calibri" w:cs="Calibri"/>
          <w:spacing w:val="-1"/>
          <w:sz w:val="20"/>
        </w:rPr>
        <w:t>li</w:t>
      </w:r>
      <w:r w:rsidRPr="00342891">
        <w:rPr>
          <w:rFonts w:ascii="Calibri" w:eastAsia="Arial" w:hAnsi="Calibri" w:cs="Calibri"/>
          <w:sz w:val="20"/>
        </w:rPr>
        <w:t>shed. This form should be filed by the Emergency Management Training Specialist and provided to NJOEM and SEOC as requested;</w:t>
      </w:r>
    </w:p>
    <w:p w14:paraId="71C13D03"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pacing w:val="2"/>
          <w:sz w:val="20"/>
        </w:rPr>
        <w:t>e</w:t>
      </w:r>
      <w:r w:rsidRPr="00342891">
        <w:rPr>
          <w:rFonts w:ascii="Calibri" w:eastAsia="Arial" w:hAnsi="Calibri" w:cs="Calibri"/>
          <w:sz w:val="20"/>
        </w:rPr>
        <w:t>w</w:t>
      </w:r>
      <w:r w:rsidRPr="00342891">
        <w:rPr>
          <w:rFonts w:ascii="Calibri" w:eastAsia="Arial" w:hAnsi="Calibri" w:cs="Calibri"/>
          <w:spacing w:val="-2"/>
          <w:sz w:val="20"/>
        </w:rPr>
        <w:t xml:space="preserve"> </w:t>
      </w:r>
      <w:r w:rsidRPr="00342891">
        <w:rPr>
          <w:rFonts w:ascii="Calibri" w:eastAsia="Arial" w:hAnsi="Calibri" w:cs="Calibri"/>
          <w:sz w:val="20"/>
        </w:rPr>
        <w:t>ad</w:t>
      </w:r>
      <w:r w:rsidRPr="00342891">
        <w:rPr>
          <w:rFonts w:ascii="Calibri" w:eastAsia="Arial" w:hAnsi="Calibri" w:cs="Calibri"/>
          <w:spacing w:val="1"/>
          <w:sz w:val="20"/>
        </w:rPr>
        <w:t>m</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s</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pacing w:val="2"/>
          <w:sz w:val="20"/>
        </w:rPr>
        <w:t>g</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z w:val="20"/>
        </w:rPr>
        <w:t>de</w:t>
      </w:r>
      <w:r w:rsidRPr="00342891">
        <w:rPr>
          <w:rFonts w:ascii="Calibri" w:eastAsia="Arial" w:hAnsi="Calibri" w:cs="Calibri"/>
          <w:spacing w:val="-1"/>
          <w:sz w:val="20"/>
        </w:rPr>
        <w:t>li</w:t>
      </w:r>
      <w:r w:rsidRPr="00342891">
        <w:rPr>
          <w:rFonts w:ascii="Calibri" w:eastAsia="Arial" w:hAnsi="Calibri" w:cs="Calibri"/>
          <w:sz w:val="20"/>
        </w:rPr>
        <w:t>nes</w:t>
      </w:r>
      <w:r w:rsidRPr="00342891">
        <w:rPr>
          <w:rFonts w:ascii="Calibri" w:eastAsia="Arial" w:hAnsi="Calibri" w:cs="Calibri"/>
          <w:spacing w:val="4"/>
          <w:sz w:val="20"/>
        </w:rPr>
        <w:t xml:space="preserve"> </w:t>
      </w:r>
      <w:r w:rsidRPr="00342891">
        <w:rPr>
          <w:rFonts w:ascii="Calibri" w:eastAsia="Arial" w:hAnsi="Calibri" w:cs="Calibri"/>
          <w:spacing w:val="-3"/>
          <w:sz w:val="20"/>
        </w:rPr>
        <w:t>w</w:t>
      </w:r>
      <w:r w:rsidRPr="00342891">
        <w:rPr>
          <w:rFonts w:ascii="Calibri" w:eastAsia="Arial" w:hAnsi="Calibri" w:cs="Calibri"/>
          <w:spacing w:val="-1"/>
          <w:sz w:val="20"/>
        </w:rPr>
        <w:t>i</w:t>
      </w:r>
      <w:r w:rsidRPr="00342891">
        <w:rPr>
          <w:rFonts w:ascii="Calibri" w:eastAsia="Arial" w:hAnsi="Calibri" w:cs="Calibri"/>
          <w:spacing w:val="1"/>
          <w:sz w:val="20"/>
        </w:rPr>
        <w:t>t</w:t>
      </w:r>
      <w:r w:rsidRPr="00342891">
        <w:rPr>
          <w:rFonts w:ascii="Calibri" w:eastAsia="Arial" w:hAnsi="Calibri" w:cs="Calibri"/>
          <w:sz w:val="20"/>
        </w:rPr>
        <w:t>h</w:t>
      </w:r>
      <w:r w:rsidRPr="00342891">
        <w:rPr>
          <w:rFonts w:ascii="Calibri" w:eastAsia="Arial" w:hAnsi="Calibri" w:cs="Calibri"/>
          <w:spacing w:val="1"/>
          <w:sz w:val="20"/>
        </w:rPr>
        <w:t xml:space="preserve"> </w:t>
      </w:r>
      <w:r w:rsidRPr="00342891">
        <w:rPr>
          <w:rFonts w:ascii="Calibri" w:eastAsia="Arial" w:hAnsi="Calibri" w:cs="Calibri"/>
          <w:sz w:val="20"/>
        </w:rPr>
        <w:t>participants</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3"/>
          <w:sz w:val="20"/>
        </w:rPr>
        <w:t>n</w:t>
      </w:r>
      <w:r w:rsidRPr="00342891">
        <w:rPr>
          <w:rFonts w:ascii="Calibri" w:eastAsia="Arial" w:hAnsi="Calibri" w:cs="Calibri"/>
          <w:sz w:val="20"/>
        </w:rPr>
        <w:t>d</w:t>
      </w:r>
      <w:r w:rsidRPr="00342891">
        <w:rPr>
          <w:rFonts w:ascii="Calibri" w:eastAsia="Arial" w:hAnsi="Calibri" w:cs="Calibri"/>
          <w:spacing w:val="1"/>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z w:val="20"/>
        </w:rPr>
        <w:t>de</w:t>
      </w:r>
      <w:r w:rsidRPr="00342891">
        <w:rPr>
          <w:rFonts w:ascii="Calibri" w:eastAsia="Arial" w:hAnsi="Calibri" w:cs="Calibri"/>
          <w:spacing w:val="1"/>
          <w:sz w:val="20"/>
        </w:rPr>
        <w:t xml:space="preserve"> </w:t>
      </w:r>
      <w:r w:rsidRPr="00342891">
        <w:rPr>
          <w:rFonts w:ascii="Calibri" w:eastAsia="Arial" w:hAnsi="Calibri" w:cs="Calibri"/>
          <w:sz w:val="20"/>
        </w:rPr>
        <w:t>cou</w:t>
      </w:r>
      <w:r w:rsidRPr="00342891">
        <w:rPr>
          <w:rFonts w:ascii="Calibri" w:eastAsia="Arial" w:hAnsi="Calibri" w:cs="Calibri"/>
          <w:spacing w:val="1"/>
          <w:sz w:val="20"/>
        </w:rPr>
        <w:t>r</w:t>
      </w:r>
      <w:r w:rsidRPr="00342891">
        <w:rPr>
          <w:rFonts w:ascii="Calibri" w:eastAsia="Arial" w:hAnsi="Calibri" w:cs="Calibri"/>
          <w:sz w:val="20"/>
        </w:rPr>
        <w:t>se/exercise</w:t>
      </w:r>
      <w:r w:rsidRPr="00342891">
        <w:rPr>
          <w:rFonts w:ascii="Calibri" w:eastAsia="Arial" w:hAnsi="Calibri" w:cs="Calibri"/>
          <w:spacing w:val="1"/>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tr</w:t>
      </w:r>
      <w:r w:rsidRPr="00342891">
        <w:rPr>
          <w:rFonts w:ascii="Calibri" w:eastAsia="Arial" w:hAnsi="Calibri" w:cs="Calibri"/>
          <w:sz w:val="20"/>
        </w:rPr>
        <w:t>od</w:t>
      </w:r>
      <w:r w:rsidRPr="00342891">
        <w:rPr>
          <w:rFonts w:ascii="Calibri" w:eastAsia="Arial" w:hAnsi="Calibri" w:cs="Calibri"/>
          <w:spacing w:val="-3"/>
          <w:sz w:val="20"/>
        </w:rPr>
        <w:t>u</w:t>
      </w:r>
      <w:r w:rsidRPr="00342891">
        <w:rPr>
          <w:rFonts w:ascii="Calibri" w:eastAsia="Arial" w:hAnsi="Calibri" w:cs="Calibri"/>
          <w:sz w:val="20"/>
        </w:rPr>
        <w:t>c</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
          <w:sz w:val="20"/>
        </w:rPr>
        <w:t xml:space="preserve"> </w:t>
      </w:r>
      <w:r w:rsidRPr="00342891">
        <w:rPr>
          <w:rFonts w:ascii="Calibri" w:eastAsia="Arial" w:hAnsi="Calibri" w:cs="Calibri"/>
          <w:spacing w:val="3"/>
          <w:sz w:val="20"/>
        </w:rPr>
        <w:t>(</w:t>
      </w:r>
      <w:r w:rsidRPr="00342891">
        <w:rPr>
          <w:rFonts w:ascii="Calibri" w:eastAsia="Arial" w:hAnsi="Calibri" w:cs="Calibri"/>
          <w:spacing w:val="-6"/>
          <w:sz w:val="20"/>
        </w:rPr>
        <w:t>“</w:t>
      </w:r>
      <w:r w:rsidRPr="00342891">
        <w:rPr>
          <w:rFonts w:ascii="Calibri" w:eastAsia="Arial" w:hAnsi="Calibri" w:cs="Calibri"/>
          <w:spacing w:val="8"/>
          <w:sz w:val="20"/>
        </w:rPr>
        <w:t>W</w:t>
      </w:r>
      <w:r w:rsidRPr="00342891">
        <w:rPr>
          <w:rFonts w:ascii="Calibri" w:eastAsia="Arial" w:hAnsi="Calibri" w:cs="Calibri"/>
          <w:sz w:val="20"/>
        </w:rPr>
        <w:t>hy</w:t>
      </w:r>
      <w:r w:rsidRPr="00342891">
        <w:rPr>
          <w:rFonts w:ascii="Calibri" w:eastAsia="Arial" w:hAnsi="Calibri" w:cs="Calibri"/>
          <w:spacing w:val="-4"/>
          <w:sz w:val="20"/>
        </w:rPr>
        <w:t xml:space="preserve"> </w:t>
      </w:r>
      <w:r w:rsidRPr="00342891">
        <w:rPr>
          <w:rFonts w:ascii="Calibri" w:eastAsia="Arial" w:hAnsi="Calibri" w:cs="Calibri"/>
          <w:spacing w:val="1"/>
          <w:sz w:val="20"/>
        </w:rPr>
        <w:t>t</w:t>
      </w:r>
      <w:r w:rsidRPr="00342891">
        <w:rPr>
          <w:rFonts w:ascii="Calibri" w:eastAsia="Arial" w:hAnsi="Calibri" w:cs="Calibri"/>
          <w:sz w:val="20"/>
        </w:rPr>
        <w:t>hey</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2"/>
          <w:sz w:val="20"/>
        </w:rPr>
        <w:t>r</w:t>
      </w:r>
      <w:r w:rsidRPr="00342891">
        <w:rPr>
          <w:rFonts w:ascii="Calibri" w:eastAsia="Arial" w:hAnsi="Calibri" w:cs="Calibri"/>
          <w:sz w:val="20"/>
        </w:rPr>
        <w:t xml:space="preserve">e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1"/>
          <w:sz w:val="20"/>
        </w:rPr>
        <w:t>r</w:t>
      </w:r>
      <w:r w:rsidRPr="00342891">
        <w:rPr>
          <w:rFonts w:ascii="Calibri" w:eastAsia="Arial" w:hAnsi="Calibri" w:cs="Calibri"/>
          <w:spacing w:val="-3"/>
          <w:sz w:val="20"/>
        </w:rPr>
        <w:t>e</w:t>
      </w:r>
      <w:r w:rsidRPr="00342891">
        <w:rPr>
          <w:rFonts w:ascii="Calibri" w:eastAsia="Arial" w:hAnsi="Calibri" w:cs="Calibri"/>
          <w:spacing w:val="1"/>
          <w:sz w:val="20"/>
        </w:rPr>
        <w:t>”</w:t>
      </w:r>
      <w:r w:rsidRPr="00342891">
        <w:rPr>
          <w:rFonts w:ascii="Calibri" w:eastAsia="Arial" w:hAnsi="Calibri" w:cs="Calibri"/>
          <w:sz w:val="20"/>
        </w:rPr>
        <w:t xml:space="preserve">) at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z w:val="20"/>
        </w:rPr>
        <w:t>b</w:t>
      </w:r>
      <w:r w:rsidRPr="00342891">
        <w:rPr>
          <w:rFonts w:ascii="Calibri" w:eastAsia="Arial" w:hAnsi="Calibri" w:cs="Calibri"/>
          <w:spacing w:val="-3"/>
          <w:sz w:val="20"/>
        </w:rPr>
        <w:t>e</w:t>
      </w:r>
      <w:r w:rsidRPr="00342891">
        <w:rPr>
          <w:rFonts w:ascii="Calibri" w:eastAsia="Arial" w:hAnsi="Calibri" w:cs="Calibri"/>
          <w:spacing w:val="2"/>
          <w:sz w:val="20"/>
        </w:rPr>
        <w:t>g</w:t>
      </w:r>
      <w:r w:rsidRPr="00342891">
        <w:rPr>
          <w:rFonts w:ascii="Calibri" w:eastAsia="Arial" w:hAnsi="Calibri" w:cs="Calibri"/>
          <w:spacing w:val="-1"/>
          <w:sz w:val="20"/>
        </w:rPr>
        <w:t>i</w:t>
      </w:r>
      <w:r w:rsidRPr="00342891">
        <w:rPr>
          <w:rFonts w:ascii="Calibri" w:eastAsia="Arial" w:hAnsi="Calibri" w:cs="Calibri"/>
          <w:sz w:val="20"/>
        </w:rPr>
        <w:t>nn</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1"/>
          <w:sz w:val="20"/>
        </w:rPr>
        <w:t xml:space="preserve"> </w:t>
      </w:r>
      <w:r w:rsidRPr="00342891">
        <w:rPr>
          <w:rFonts w:ascii="Calibri" w:eastAsia="Arial" w:hAnsi="Calibri" w:cs="Calibri"/>
          <w:spacing w:val="-3"/>
          <w:sz w:val="20"/>
        </w:rPr>
        <w:t>o</w:t>
      </w:r>
      <w:r w:rsidRPr="00342891">
        <w:rPr>
          <w:rFonts w:ascii="Calibri" w:eastAsia="Arial" w:hAnsi="Calibri" w:cs="Calibri"/>
          <w:sz w:val="20"/>
        </w:rPr>
        <w:t>f</w:t>
      </w:r>
      <w:r w:rsidRPr="00342891">
        <w:rPr>
          <w:rFonts w:ascii="Calibri" w:eastAsia="Arial" w:hAnsi="Calibri" w:cs="Calibri"/>
          <w:spacing w:val="2"/>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ng/exercise</w:t>
      </w:r>
      <w:r w:rsidRPr="00342891">
        <w:rPr>
          <w:rFonts w:ascii="Calibri" w:eastAsia="Arial" w:hAnsi="Calibri" w:cs="Calibri"/>
          <w:spacing w:val="1"/>
          <w:sz w:val="20"/>
        </w:rPr>
        <w:t xml:space="preserve"> </w:t>
      </w:r>
      <w:r w:rsidRPr="00342891">
        <w:rPr>
          <w:rFonts w:ascii="Calibri" w:eastAsia="Arial" w:hAnsi="Calibri" w:cs="Calibri"/>
          <w:sz w:val="20"/>
        </w:rPr>
        <w:t>de</w:t>
      </w:r>
      <w:r w:rsidRPr="00342891">
        <w:rPr>
          <w:rFonts w:ascii="Calibri" w:eastAsia="Arial" w:hAnsi="Calibri" w:cs="Calibri"/>
          <w:spacing w:val="-1"/>
          <w:sz w:val="20"/>
        </w:rPr>
        <w:t>li</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pacing w:val="-2"/>
          <w:sz w:val="20"/>
        </w:rPr>
        <w:t>y</w:t>
      </w:r>
      <w:r w:rsidRPr="00342891">
        <w:rPr>
          <w:rFonts w:ascii="Calibri" w:eastAsia="Arial" w:hAnsi="Calibri" w:cs="Calibri"/>
          <w:sz w:val="20"/>
        </w:rPr>
        <w:t>; and</w:t>
      </w:r>
    </w:p>
    <w:p w14:paraId="1D4E8478" w14:textId="77777777" w:rsidR="00342891" w:rsidRPr="00342891" w:rsidRDefault="00342891" w:rsidP="007A090E">
      <w:pPr>
        <w:numPr>
          <w:ilvl w:val="0"/>
          <w:numId w:val="77"/>
        </w:numPr>
        <w:tabs>
          <w:tab w:val="left" w:pos="720"/>
        </w:tabs>
        <w:spacing w:after="0" w:line="240" w:lineRule="auto"/>
        <w:jc w:val="both"/>
        <w:rPr>
          <w:rFonts w:ascii="Calibri" w:eastAsia="Times New Roman" w:hAnsi="Calibri" w:cs="Calibri"/>
          <w:sz w:val="20"/>
        </w:rPr>
      </w:pP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2"/>
          <w:sz w:val="20"/>
        </w:rPr>
        <w:t>v</w:t>
      </w:r>
      <w:r w:rsidRPr="00342891">
        <w:rPr>
          <w:rFonts w:ascii="Calibri" w:eastAsia="Arial" w:hAnsi="Calibri" w:cs="Calibri"/>
          <w:sz w:val="20"/>
        </w:rPr>
        <w:t>ide</w:t>
      </w:r>
      <w:r w:rsidRPr="00342891">
        <w:rPr>
          <w:rFonts w:ascii="Calibri" w:eastAsia="Arial" w:hAnsi="Calibri" w:cs="Calibri"/>
          <w:spacing w:val="1"/>
          <w:sz w:val="20"/>
        </w:rPr>
        <w:t xml:space="preserve"> </w:t>
      </w:r>
      <w:r w:rsidRPr="00342891">
        <w:rPr>
          <w:rFonts w:ascii="Calibri" w:eastAsia="Arial" w:hAnsi="Calibri" w:cs="Calibri"/>
          <w:spacing w:val="2"/>
          <w:sz w:val="20"/>
        </w:rPr>
        <w:t>g</w:t>
      </w:r>
      <w:r w:rsidRPr="00342891">
        <w:rPr>
          <w:rFonts w:ascii="Calibri" w:eastAsia="Arial" w:hAnsi="Calibri" w:cs="Calibri"/>
          <w:sz w:val="20"/>
        </w:rPr>
        <w:t>o</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ning</w:t>
      </w:r>
      <w:r w:rsidRPr="00342891">
        <w:rPr>
          <w:rFonts w:ascii="Calibri" w:eastAsia="Arial" w:hAnsi="Calibri" w:cs="Calibri"/>
          <w:spacing w:val="1"/>
          <w:sz w:val="20"/>
        </w:rPr>
        <w:t xml:space="preserve"> </w:t>
      </w:r>
      <w:r w:rsidRPr="00342891">
        <w:rPr>
          <w:rFonts w:ascii="Calibri" w:eastAsia="Arial" w:hAnsi="Calibri" w:cs="Calibri"/>
          <w:sz w:val="20"/>
        </w:rPr>
        <w:t>policies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pacing w:val="2"/>
          <w:sz w:val="20"/>
        </w:rPr>
        <w:t>g</w:t>
      </w:r>
      <w:r w:rsidRPr="00342891">
        <w:rPr>
          <w:rFonts w:ascii="Calibri" w:eastAsia="Arial" w:hAnsi="Calibri" w:cs="Calibri"/>
          <w:sz w:val="20"/>
        </w:rPr>
        <w:t>uidance throughout the participant activities.</w:t>
      </w:r>
    </w:p>
    <w:p w14:paraId="683CA41E"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7970F966" w14:textId="77777777" w:rsidR="00342891" w:rsidRPr="006D468C" w:rsidRDefault="00342891" w:rsidP="00C4002A">
      <w:pPr>
        <w:pStyle w:val="Heading4"/>
        <w:rPr>
          <w:sz w:val="20"/>
        </w:rPr>
      </w:pPr>
      <w:r w:rsidRPr="006D468C">
        <w:rPr>
          <w:sz w:val="20"/>
        </w:rPr>
        <w:t>TRAINING AND EXERCISING POST-DELIVERY</w:t>
      </w:r>
    </w:p>
    <w:p w14:paraId="7E1CAA79"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ens</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 xml:space="preserve">that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lo</w:t>
      </w:r>
      <w:r w:rsidRPr="00342891">
        <w:rPr>
          <w:rFonts w:ascii="Calibri" w:eastAsia="Arial" w:hAnsi="Calibri" w:cs="Times New Roman"/>
          <w:spacing w:val="-1"/>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ks</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w:t>
      </w:r>
      <w:r w:rsidRPr="00342891">
        <w:rPr>
          <w:rFonts w:ascii="Calibri" w:eastAsia="Arial" w:hAnsi="Calibri" w:cs="Times New Roman"/>
          <w:spacing w:val="28"/>
          <w:sz w:val="20"/>
          <w:szCs w:val="20"/>
        </w:rPr>
        <w:t xml:space="preserve"> </w:t>
      </w:r>
      <w:r w:rsidRPr="00342891">
        <w:rPr>
          <w:rFonts w:ascii="Calibri" w:eastAsia="Arial" w:hAnsi="Calibri" w:cs="Times New Roman"/>
          <w:sz w:val="20"/>
          <w:szCs w:val="20"/>
        </w:rPr>
        <w:t xml:space="preserve">of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asse</w:t>
      </w:r>
      <w:r w:rsidRPr="00342891">
        <w:rPr>
          <w:rFonts w:ascii="Calibri" w:eastAsia="Arial" w:hAnsi="Calibri" w:cs="Times New Roman"/>
          <w:spacing w:val="-2"/>
          <w:sz w:val="20"/>
          <w:szCs w:val="20"/>
        </w:rPr>
        <w:t>s and/or exercises</w:t>
      </w:r>
      <w:r w:rsidRPr="00342891">
        <w:rPr>
          <w:rFonts w:ascii="Calibri" w:eastAsia="Arial" w:hAnsi="Calibri" w:cs="Times New Roman"/>
          <w:sz w:val="20"/>
          <w:szCs w:val="20"/>
        </w:rPr>
        <w:t>:</w:t>
      </w:r>
    </w:p>
    <w:p w14:paraId="2CC4DDD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7805582" w14:textId="77777777" w:rsidR="00342891" w:rsidRPr="00342891" w:rsidRDefault="00342891" w:rsidP="007A090E">
      <w:pPr>
        <w:numPr>
          <w:ilvl w:val="0"/>
          <w:numId w:val="78"/>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Assist with di</w:t>
      </w:r>
      <w:r w:rsidRPr="00342891">
        <w:rPr>
          <w:rFonts w:ascii="Calibri" w:eastAsia="Arial" w:hAnsi="Calibri" w:cs="Calibri"/>
          <w:sz w:val="20"/>
        </w:rPr>
        <w:t>sab</w:t>
      </w:r>
      <w:r w:rsidRPr="00342891">
        <w:rPr>
          <w:rFonts w:ascii="Calibri" w:eastAsia="Arial" w:hAnsi="Calibri" w:cs="Calibri"/>
          <w:spacing w:val="-1"/>
          <w:sz w:val="20"/>
        </w:rPr>
        <w:t>ling</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 test/student user</w:t>
      </w:r>
      <w:r w:rsidRPr="00342891">
        <w:rPr>
          <w:rFonts w:ascii="Calibri" w:eastAsia="Arial" w:hAnsi="Calibri" w:cs="Calibri"/>
          <w:spacing w:val="2"/>
          <w:sz w:val="20"/>
        </w:rPr>
        <w:t xml:space="preserve"> </w:t>
      </w:r>
      <w:r w:rsidRPr="00342891">
        <w:rPr>
          <w:rFonts w:ascii="Calibri" w:eastAsia="Arial" w:hAnsi="Calibri" w:cs="Calibri"/>
          <w:sz w:val="20"/>
        </w:rPr>
        <w:t>acces</w:t>
      </w:r>
      <w:r w:rsidRPr="00342891">
        <w:rPr>
          <w:rFonts w:ascii="Calibri" w:eastAsia="Arial" w:hAnsi="Calibri" w:cs="Calibri"/>
          <w:spacing w:val="-2"/>
          <w:sz w:val="20"/>
        </w:rPr>
        <w:t>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1"/>
          <w:sz w:val="20"/>
        </w:rPr>
        <w:t xml:space="preserve"> </w:t>
      </w:r>
      <w:r w:rsidRPr="00342891">
        <w:rPr>
          <w:rFonts w:ascii="Calibri" w:eastAsia="Arial" w:hAnsi="Calibri" w:cs="Calibri"/>
          <w:sz w:val="20"/>
        </w:rPr>
        <w:t>s</w:t>
      </w:r>
      <w:r w:rsidRPr="00342891">
        <w:rPr>
          <w:rFonts w:ascii="Calibri" w:eastAsia="Arial" w:hAnsi="Calibri" w:cs="Calibri"/>
          <w:spacing w:val="-2"/>
          <w:sz w:val="20"/>
        </w:rPr>
        <w:t>y</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pacing w:val="-3"/>
          <w:sz w:val="20"/>
        </w:rPr>
        <w:t>e</w:t>
      </w:r>
      <w:r w:rsidRPr="00342891">
        <w:rPr>
          <w:rFonts w:ascii="Calibri" w:eastAsia="Arial" w:hAnsi="Calibri" w:cs="Calibri"/>
          <w:sz w:val="20"/>
        </w:rPr>
        <w:t>m</w:t>
      </w:r>
      <w:r w:rsidRPr="00342891">
        <w:rPr>
          <w:rFonts w:ascii="Calibri" w:eastAsia="Arial" w:hAnsi="Calibri" w:cs="Calibri"/>
          <w:spacing w:val="2"/>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il</w:t>
      </w:r>
      <w:r w:rsidRPr="00342891">
        <w:rPr>
          <w:rFonts w:ascii="Calibri" w:eastAsia="Arial" w:hAnsi="Calibri" w:cs="Calibri"/>
          <w:sz w:val="20"/>
        </w:rPr>
        <w:t>e</w:t>
      </w:r>
      <w:r w:rsidRPr="00342891">
        <w:rPr>
          <w:rFonts w:ascii="Calibri" w:eastAsia="Arial" w:hAnsi="Calibri" w:cs="Calibri"/>
          <w:spacing w:val="2"/>
          <w:sz w:val="20"/>
        </w:rPr>
        <w:t>g</w:t>
      </w:r>
      <w:r w:rsidRPr="00342891">
        <w:rPr>
          <w:rFonts w:ascii="Calibri" w:eastAsia="Arial" w:hAnsi="Calibri" w:cs="Calibri"/>
          <w:sz w:val="20"/>
        </w:rPr>
        <w:t>es;</w:t>
      </w:r>
    </w:p>
    <w:p w14:paraId="315D171F" w14:textId="77777777" w:rsidR="00342891" w:rsidRPr="00342891" w:rsidRDefault="00342891" w:rsidP="007A090E">
      <w:pPr>
        <w:numPr>
          <w:ilvl w:val="0"/>
          <w:numId w:val="78"/>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w:t>
      </w:r>
      <w:r w:rsidRPr="00342891">
        <w:rPr>
          <w:rFonts w:ascii="Calibri" w:eastAsia="Arial" w:hAnsi="Calibri" w:cs="Calibri"/>
          <w:sz w:val="20"/>
        </w:rPr>
        <w:t>ebr</w:t>
      </w:r>
      <w:r w:rsidRPr="00342891">
        <w:rPr>
          <w:rFonts w:ascii="Calibri" w:eastAsia="Arial" w:hAnsi="Calibri" w:cs="Calibri"/>
          <w:spacing w:val="-1"/>
          <w:sz w:val="20"/>
        </w:rPr>
        <w:t>i</w:t>
      </w:r>
      <w:r w:rsidRPr="00342891">
        <w:rPr>
          <w:rFonts w:ascii="Calibri" w:eastAsia="Arial" w:hAnsi="Calibri" w:cs="Calibri"/>
          <w:sz w:val="20"/>
        </w:rPr>
        <w:t>ef</w:t>
      </w:r>
      <w:r w:rsidRPr="00342891">
        <w:rPr>
          <w:rFonts w:ascii="Calibri" w:eastAsia="Arial" w:hAnsi="Calibri" w:cs="Calibri"/>
          <w:spacing w:val="2"/>
          <w:sz w:val="20"/>
        </w:rPr>
        <w:t xml:space="preserve"> </w:t>
      </w:r>
      <w:r w:rsidRPr="00342891">
        <w:rPr>
          <w:rFonts w:ascii="Calibri" w:eastAsia="Arial" w:hAnsi="Calibri" w:cs="Calibri"/>
          <w:sz w:val="20"/>
        </w:rPr>
        <w:t xml:space="preserve">the </w:t>
      </w:r>
      <w:r w:rsidRPr="00342891">
        <w:rPr>
          <w:rFonts w:ascii="Calibri" w:eastAsia="Arial" w:hAnsi="Calibri" w:cs="Calibri"/>
          <w:spacing w:val="-1"/>
          <w:sz w:val="20"/>
        </w:rPr>
        <w:t>N</w:t>
      </w:r>
      <w:r w:rsidRPr="00342891">
        <w:rPr>
          <w:rFonts w:ascii="Calibri" w:eastAsia="Arial" w:hAnsi="Calibri" w:cs="Calibri"/>
          <w:spacing w:val="-2"/>
          <w:sz w:val="20"/>
        </w:rPr>
        <w:t>J</w:t>
      </w:r>
      <w:r w:rsidRPr="00342891">
        <w:rPr>
          <w:rFonts w:ascii="Calibri" w:eastAsia="Arial" w:hAnsi="Calibri" w:cs="Calibri"/>
          <w:sz w:val="20"/>
        </w:rPr>
        <w:t>O</w:t>
      </w:r>
      <w:r w:rsidRPr="00342891">
        <w:rPr>
          <w:rFonts w:ascii="Calibri" w:eastAsia="Arial" w:hAnsi="Calibri" w:cs="Calibri"/>
          <w:spacing w:val="-1"/>
          <w:sz w:val="20"/>
        </w:rPr>
        <w:t>E</w:t>
      </w:r>
      <w:r w:rsidRPr="00342891">
        <w:rPr>
          <w:rFonts w:ascii="Calibri" w:eastAsia="Arial" w:hAnsi="Calibri" w:cs="Calibri"/>
          <w:sz w:val="20"/>
        </w:rPr>
        <w:t>M</w:t>
      </w:r>
      <w:r w:rsidRPr="00342891">
        <w:rPr>
          <w:rFonts w:ascii="Calibri" w:eastAsia="Arial" w:hAnsi="Calibri" w:cs="Calibri"/>
          <w:spacing w:val="-3"/>
          <w:sz w:val="20"/>
        </w:rPr>
        <w:t xml:space="preserve"> </w:t>
      </w:r>
      <w:r w:rsidRPr="00342891">
        <w:rPr>
          <w:rFonts w:ascii="Calibri" w:eastAsia="Arial" w:hAnsi="Calibri" w:cs="Calibri"/>
          <w:sz w:val="20"/>
        </w:rPr>
        <w:t>on tra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3"/>
          <w:sz w:val="20"/>
        </w:rPr>
        <w:t>i</w:t>
      </w:r>
      <w:r w:rsidRPr="00342891">
        <w:rPr>
          <w:rFonts w:ascii="Calibri" w:eastAsia="Arial" w:hAnsi="Calibri" w:cs="Calibri"/>
          <w:sz w:val="20"/>
        </w:rPr>
        <w:t>ng and/or exercise act</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z w:val="20"/>
        </w:rPr>
        <w:t>t</w:t>
      </w:r>
      <w:r w:rsidRPr="00342891">
        <w:rPr>
          <w:rFonts w:ascii="Calibri" w:eastAsia="Arial" w:hAnsi="Calibri" w:cs="Calibri"/>
          <w:spacing w:val="-2"/>
          <w:sz w:val="20"/>
        </w:rPr>
        <w:t>y</w:t>
      </w:r>
      <w:r w:rsidRPr="00342891">
        <w:rPr>
          <w:rFonts w:ascii="Calibri" w:eastAsia="Arial" w:hAnsi="Calibri" w:cs="Calibri"/>
          <w:sz w:val="20"/>
        </w:rPr>
        <w:t>;</w:t>
      </w:r>
    </w:p>
    <w:p w14:paraId="5B4CD142" w14:textId="77777777" w:rsidR="00342891" w:rsidRPr="00342891" w:rsidRDefault="00342891" w:rsidP="007A090E">
      <w:pPr>
        <w:numPr>
          <w:ilvl w:val="0"/>
          <w:numId w:val="78"/>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4"/>
          <w:sz w:val="20"/>
        </w:rPr>
        <w:t>Gather and surrender</w:t>
      </w:r>
      <w:r w:rsidRPr="00342891">
        <w:rPr>
          <w:rFonts w:ascii="Calibri" w:eastAsia="Arial" w:hAnsi="Calibri" w:cs="Calibri"/>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 xml:space="preserve">ng and exercise </w:t>
      </w:r>
      <w:r w:rsidRPr="00342891">
        <w:rPr>
          <w:rFonts w:ascii="Calibri" w:eastAsia="Arial" w:hAnsi="Calibri" w:cs="Calibri"/>
          <w:spacing w:val="1"/>
          <w:sz w:val="20"/>
        </w:rPr>
        <w:t>r</w:t>
      </w:r>
      <w:r w:rsidRPr="00342891">
        <w:rPr>
          <w:rFonts w:ascii="Calibri" w:eastAsia="Arial" w:hAnsi="Calibri" w:cs="Calibri"/>
          <w:sz w:val="20"/>
        </w:rPr>
        <w:t>eco</w:t>
      </w:r>
      <w:r w:rsidRPr="00342891">
        <w:rPr>
          <w:rFonts w:ascii="Calibri" w:eastAsia="Arial" w:hAnsi="Calibri" w:cs="Calibri"/>
          <w:spacing w:val="1"/>
          <w:sz w:val="20"/>
        </w:rPr>
        <w:t>r</w:t>
      </w:r>
      <w:r w:rsidRPr="00342891">
        <w:rPr>
          <w:rFonts w:ascii="Calibri" w:eastAsia="Arial" w:hAnsi="Calibri" w:cs="Calibri"/>
          <w:sz w:val="20"/>
        </w:rPr>
        <w:t>ds</w:t>
      </w:r>
      <w:r w:rsidRPr="00342891">
        <w:rPr>
          <w:rFonts w:ascii="Calibri" w:eastAsia="Arial" w:hAnsi="Calibri" w:cs="Calibri"/>
          <w:spacing w:val="11"/>
          <w:sz w:val="20"/>
        </w:rPr>
        <w:t xml:space="preserve"> </w:t>
      </w:r>
      <w:r w:rsidRPr="00342891">
        <w:rPr>
          <w:rFonts w:ascii="Calibri" w:eastAsia="Arial" w:hAnsi="Calibri" w:cs="Calibri"/>
          <w:sz w:val="20"/>
        </w:rPr>
        <w:t xml:space="preserve">including </w:t>
      </w:r>
      <w:r w:rsidRPr="00342891">
        <w:rPr>
          <w:rFonts w:ascii="Calibri" w:eastAsia="Arial" w:hAnsi="Calibri" w:cs="Calibri"/>
          <w:spacing w:val="1"/>
          <w:sz w:val="20"/>
        </w:rPr>
        <w:t>r</w:t>
      </w:r>
      <w:r w:rsidRPr="00342891">
        <w:rPr>
          <w:rFonts w:ascii="Calibri" w:eastAsia="Arial" w:hAnsi="Calibri" w:cs="Calibri"/>
          <w:sz w:val="20"/>
        </w:rPr>
        <w:t>os</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s and cou</w:t>
      </w:r>
      <w:r w:rsidRPr="00342891">
        <w:rPr>
          <w:rFonts w:ascii="Calibri" w:eastAsia="Arial" w:hAnsi="Calibri" w:cs="Calibri"/>
          <w:spacing w:val="1"/>
          <w:sz w:val="20"/>
        </w:rPr>
        <w:t>r</w:t>
      </w:r>
      <w:r w:rsidRPr="00342891">
        <w:rPr>
          <w:rFonts w:ascii="Calibri" w:eastAsia="Arial" w:hAnsi="Calibri" w:cs="Calibri"/>
          <w:sz w:val="20"/>
        </w:rPr>
        <w:t>se/exercise co</w:t>
      </w:r>
      <w:r w:rsidRPr="00342891">
        <w:rPr>
          <w:rFonts w:ascii="Calibri" w:eastAsia="Arial" w:hAnsi="Calibri" w:cs="Calibri"/>
          <w:spacing w:val="1"/>
          <w:sz w:val="20"/>
        </w:rPr>
        <w:t>m</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 xml:space="preserve">on </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pacing w:val="3"/>
          <w:sz w:val="20"/>
        </w:rPr>
        <w:t>f</w:t>
      </w:r>
      <w:r w:rsidRPr="00342891">
        <w:rPr>
          <w:rFonts w:ascii="Calibri" w:eastAsia="Arial" w:hAnsi="Calibri" w:cs="Calibri"/>
          <w:sz w:val="20"/>
        </w:rPr>
        <w:t>o</w:t>
      </w:r>
      <w:r w:rsidRPr="00342891">
        <w:rPr>
          <w:rFonts w:ascii="Calibri" w:eastAsia="Arial" w:hAnsi="Calibri" w:cs="Calibri"/>
          <w:spacing w:val="-2"/>
          <w:sz w:val="20"/>
        </w:rPr>
        <w:t>rm</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4"/>
          <w:sz w:val="20"/>
        </w:rPr>
        <w:t xml:space="preserve"> </w:t>
      </w:r>
      <w:r w:rsidRPr="00342891">
        <w:rPr>
          <w:rFonts w:ascii="Calibri" w:eastAsia="Arial" w:hAnsi="Calibri" w:cs="Calibri"/>
          <w:spacing w:val="1"/>
          <w:sz w:val="20"/>
        </w:rPr>
        <w:t>t</w:t>
      </w:r>
      <w:r w:rsidRPr="00342891">
        <w:rPr>
          <w:rFonts w:ascii="Calibri" w:eastAsia="Arial" w:hAnsi="Calibri" w:cs="Calibri"/>
          <w:sz w:val="20"/>
        </w:rPr>
        <w:t xml:space="preserve">hese </w:t>
      </w:r>
      <w:r w:rsidRPr="00342891">
        <w:rPr>
          <w:rFonts w:ascii="Calibri" w:eastAsia="Arial" w:hAnsi="Calibri" w:cs="Calibri"/>
          <w:spacing w:val="1"/>
          <w:sz w:val="20"/>
        </w:rPr>
        <w:t>r</w:t>
      </w:r>
      <w:r w:rsidRPr="00342891">
        <w:rPr>
          <w:rFonts w:ascii="Calibri" w:eastAsia="Arial" w:hAnsi="Calibri" w:cs="Calibri"/>
          <w:sz w:val="20"/>
        </w:rPr>
        <w:t>ec</w:t>
      </w:r>
      <w:r w:rsidRPr="00342891">
        <w:rPr>
          <w:rFonts w:ascii="Calibri" w:eastAsia="Arial" w:hAnsi="Calibri" w:cs="Calibri"/>
          <w:spacing w:val="-3"/>
          <w:sz w:val="20"/>
        </w:rPr>
        <w:t>o</w:t>
      </w:r>
      <w:r w:rsidRPr="00342891">
        <w:rPr>
          <w:rFonts w:ascii="Calibri" w:eastAsia="Arial" w:hAnsi="Calibri" w:cs="Calibri"/>
          <w:spacing w:val="1"/>
          <w:sz w:val="20"/>
        </w:rPr>
        <w:t>r</w:t>
      </w:r>
      <w:r w:rsidRPr="00342891">
        <w:rPr>
          <w:rFonts w:ascii="Calibri" w:eastAsia="Arial" w:hAnsi="Calibri" w:cs="Calibri"/>
          <w:spacing w:val="-3"/>
          <w:sz w:val="20"/>
        </w:rPr>
        <w:t>d</w:t>
      </w:r>
      <w:r w:rsidRPr="00342891">
        <w:rPr>
          <w:rFonts w:ascii="Calibri" w:eastAsia="Arial" w:hAnsi="Calibri" w:cs="Calibri"/>
          <w:sz w:val="20"/>
        </w:rPr>
        <w:t xml:space="preserve">s </w:t>
      </w:r>
      <w:r w:rsidRPr="00342891">
        <w:rPr>
          <w:rFonts w:ascii="Calibri" w:eastAsia="Arial" w:hAnsi="Calibri" w:cs="Calibri"/>
          <w:spacing w:val="-1"/>
          <w:sz w:val="20"/>
        </w:rPr>
        <w:t>wil</w:t>
      </w:r>
      <w:r w:rsidRPr="00342891">
        <w:rPr>
          <w:rFonts w:ascii="Calibri" w:eastAsia="Arial" w:hAnsi="Calibri" w:cs="Calibri"/>
          <w:sz w:val="20"/>
        </w:rPr>
        <w:t>l be</w:t>
      </w:r>
      <w:r w:rsidRPr="00342891">
        <w:rPr>
          <w:rFonts w:ascii="Calibri" w:eastAsia="Arial" w:hAnsi="Calibri" w:cs="Calibri"/>
          <w:spacing w:val="1"/>
          <w:sz w:val="20"/>
        </w:rPr>
        <w:t xml:space="preserve"> m</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ned</w:t>
      </w:r>
      <w:r w:rsidRPr="00342891">
        <w:rPr>
          <w:rFonts w:ascii="Calibri" w:eastAsia="Arial" w:hAnsi="Calibri" w:cs="Calibri"/>
          <w:spacing w:val="1"/>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2"/>
          <w:sz w:val="20"/>
        </w:rPr>
        <w:t xml:space="preserve"> c</w:t>
      </w:r>
      <w:r w:rsidRPr="00342891">
        <w:rPr>
          <w:rFonts w:ascii="Calibri" w:eastAsia="Arial" w:hAnsi="Calibri" w:cs="Calibri"/>
          <w:sz w:val="20"/>
        </w:rPr>
        <w:t>en</w:t>
      </w:r>
      <w:r w:rsidRPr="00342891">
        <w:rPr>
          <w:rFonts w:ascii="Calibri" w:eastAsia="Arial" w:hAnsi="Calibri" w:cs="Calibri"/>
          <w:spacing w:val="1"/>
          <w:sz w:val="20"/>
        </w:rPr>
        <w:t>tr</w:t>
      </w:r>
      <w:r w:rsidRPr="00342891">
        <w:rPr>
          <w:rFonts w:ascii="Calibri" w:eastAsia="Arial" w:hAnsi="Calibri" w:cs="Calibri"/>
          <w:sz w:val="20"/>
        </w:rPr>
        <w:t>al d</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z w:val="20"/>
        </w:rPr>
        <w:t>abas</w:t>
      </w:r>
      <w:r w:rsidRPr="00342891">
        <w:rPr>
          <w:rFonts w:ascii="Calibri" w:eastAsia="Arial" w:hAnsi="Calibri" w:cs="Calibri"/>
          <w:spacing w:val="-3"/>
          <w:sz w:val="20"/>
        </w:rPr>
        <w:t>e by the NJOEM Training and Exercise Unit;</w:t>
      </w:r>
    </w:p>
    <w:p w14:paraId="2D04B861" w14:textId="77777777" w:rsidR="00342891" w:rsidRPr="00342891" w:rsidRDefault="00342891" w:rsidP="007A090E">
      <w:pPr>
        <w:numPr>
          <w:ilvl w:val="0"/>
          <w:numId w:val="78"/>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Assist with entering appropriate, required exercise information into HSEEP software application; and</w:t>
      </w:r>
    </w:p>
    <w:p w14:paraId="29222E31" w14:textId="77777777" w:rsidR="00342891" w:rsidRPr="00342891" w:rsidRDefault="00342891" w:rsidP="007A090E">
      <w:pPr>
        <w:numPr>
          <w:ilvl w:val="0"/>
          <w:numId w:val="78"/>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As part of the NJOEM’s corrective actions process, discuss</w:t>
      </w:r>
      <w:r w:rsidRPr="00342891">
        <w:rPr>
          <w:rFonts w:ascii="Calibri" w:eastAsia="Arial" w:hAnsi="Calibri" w:cs="Calibri"/>
          <w:spacing w:val="37"/>
          <w:sz w:val="20"/>
        </w:rPr>
        <w:t xml:space="preserve"> </w:t>
      </w:r>
      <w:r w:rsidRPr="00342891">
        <w:rPr>
          <w:rFonts w:ascii="Calibri" w:eastAsia="Arial" w:hAnsi="Calibri" w:cs="Calibri"/>
          <w:sz w:val="20"/>
        </w:rPr>
        <w:t>wi</w:t>
      </w:r>
      <w:r w:rsidRPr="00342891">
        <w:rPr>
          <w:rFonts w:ascii="Calibri" w:eastAsia="Arial" w:hAnsi="Calibri" w:cs="Calibri"/>
          <w:spacing w:val="1"/>
          <w:sz w:val="20"/>
        </w:rPr>
        <w:t>t</w:t>
      </w:r>
      <w:r w:rsidRPr="00342891">
        <w:rPr>
          <w:rFonts w:ascii="Calibri" w:eastAsia="Arial" w:hAnsi="Calibri" w:cs="Calibri"/>
          <w:sz w:val="20"/>
        </w:rPr>
        <w:t>h</w:t>
      </w:r>
      <w:r w:rsidRPr="00342891">
        <w:rPr>
          <w:rFonts w:ascii="Calibri" w:eastAsia="Arial" w:hAnsi="Calibri" w:cs="Calibri"/>
          <w:spacing w:val="37"/>
          <w:sz w:val="20"/>
        </w:rPr>
        <w:t xml:space="preserve"> </w:t>
      </w:r>
      <w:r w:rsidRPr="00342891">
        <w:rPr>
          <w:rFonts w:ascii="Calibri" w:eastAsia="Arial" w:hAnsi="Calibri" w:cs="Calibri"/>
          <w:sz w:val="20"/>
        </w:rPr>
        <w:t>the NJ</w:t>
      </w:r>
      <w:r w:rsidRPr="00342891">
        <w:rPr>
          <w:rFonts w:ascii="Calibri" w:eastAsia="Arial" w:hAnsi="Calibri" w:cs="Calibri"/>
          <w:spacing w:val="1"/>
          <w:sz w:val="20"/>
        </w:rPr>
        <w:t>O</w:t>
      </w:r>
      <w:r w:rsidRPr="00342891">
        <w:rPr>
          <w:rFonts w:ascii="Calibri" w:eastAsia="Arial" w:hAnsi="Calibri" w:cs="Calibri"/>
          <w:sz w:val="20"/>
        </w:rPr>
        <w:t xml:space="preserve">EM Training and Exercise Unit any </w:t>
      </w:r>
      <w:r w:rsidRPr="00342891">
        <w:rPr>
          <w:rFonts w:ascii="Calibri" w:eastAsia="Arial" w:hAnsi="Calibri" w:cs="Calibri"/>
          <w:spacing w:val="3"/>
          <w:sz w:val="20"/>
        </w:rPr>
        <w:t xml:space="preserve">feedback and/or </w:t>
      </w:r>
      <w:r w:rsidRPr="00342891">
        <w:rPr>
          <w:rFonts w:ascii="Calibri" w:eastAsia="Arial" w:hAnsi="Calibri" w:cs="Calibri"/>
          <w:spacing w:val="2"/>
          <w:sz w:val="20"/>
        </w:rPr>
        <w:t>hotwash input gathered</w:t>
      </w:r>
      <w:r w:rsidRPr="00342891">
        <w:rPr>
          <w:rFonts w:ascii="Calibri" w:eastAsia="Arial" w:hAnsi="Calibri" w:cs="Calibri"/>
          <w:sz w:val="20"/>
        </w:rPr>
        <w:t>;</w:t>
      </w:r>
    </w:p>
    <w:p w14:paraId="1F52D62F"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7EF8E62" w14:textId="77777777" w:rsidR="00342891" w:rsidRPr="006D468C" w:rsidRDefault="00342891" w:rsidP="00C4002A">
      <w:pPr>
        <w:pStyle w:val="Heading4"/>
        <w:rPr>
          <w:sz w:val="20"/>
        </w:rPr>
      </w:pPr>
      <w:r w:rsidRPr="006D468C">
        <w:rPr>
          <w:sz w:val="20"/>
        </w:rPr>
        <w:t>REPORTING</w:t>
      </w:r>
    </w:p>
    <w:p w14:paraId="4C36201D" w14:textId="5F40A986" w:rsidR="00342891" w:rsidRPr="00342891" w:rsidRDefault="00342891" w:rsidP="00342891">
      <w:pPr>
        <w:tabs>
          <w:tab w:val="left" w:pos="720"/>
        </w:tabs>
        <w:spacing w:after="0" w:line="240" w:lineRule="auto"/>
        <w:jc w:val="both"/>
        <w:rPr>
          <w:rFonts w:ascii="Calibri" w:eastAsia="Arial" w:hAnsi="Calibri" w:cs="Times New Roman"/>
          <w:spacing w:val="-2"/>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Training Consultant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5"/>
          <w:sz w:val="20"/>
          <w:szCs w:val="20"/>
        </w:rPr>
        <w:t xml:space="preserve"> NJOEM </w:t>
      </w:r>
      <w:r w:rsidRPr="00342891">
        <w:rPr>
          <w:rFonts w:ascii="Calibri" w:eastAsia="Arial" w:hAnsi="Calibri" w:cs="Times New Roman"/>
          <w:sz w:val="20"/>
          <w:szCs w:val="20"/>
        </w:rPr>
        <w:t xml:space="preserve">and the Emergency Management Program Manager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weekly</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s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ct</w:t>
      </w:r>
      <w:r w:rsidRPr="00342891">
        <w:rPr>
          <w:rFonts w:ascii="Calibri" w:eastAsia="Arial" w:hAnsi="Calibri" w:cs="Times New Roman"/>
          <w:spacing w:val="26"/>
          <w:sz w:val="20"/>
          <w:szCs w:val="20"/>
        </w:rPr>
        <w:t xml:space="preserve"> </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5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han</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 following Monday of each week,</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y</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sub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on</w:t>
      </w:r>
      <w:r w:rsidRPr="00342891">
        <w:rPr>
          <w:rFonts w:ascii="Calibri" w:eastAsia="Arial" w:hAnsi="Calibri" w:cs="Times New Roman"/>
          <w:spacing w:val="-3"/>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ll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3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 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st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li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es. </w:t>
      </w:r>
      <w:r w:rsidRPr="00342891">
        <w:rPr>
          <w:rFonts w:ascii="Calibri" w:eastAsia="Arial" w:hAnsi="Calibri" w:cs="Times New Roman"/>
          <w:spacing w:val="8"/>
          <w:sz w:val="20"/>
          <w:szCs w:val="20"/>
        </w:rPr>
        <w:t xml:space="preserve"> </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eas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ce</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ou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new</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ssues</w:t>
      </w:r>
      <w:r w:rsidRPr="00342891">
        <w:rPr>
          <w:rFonts w:ascii="Calibri" w:eastAsia="Arial" w:hAnsi="Calibri" w:cs="Times New Roman"/>
          <w:spacing w:val="16"/>
          <w:sz w:val="20"/>
          <w:szCs w:val="20"/>
        </w:rPr>
        <w:t xml:space="preserve"> </w:t>
      </w:r>
      <w:r w:rsidRPr="00342891">
        <w:rPr>
          <w:rFonts w:ascii="Calibri" w:eastAsia="Arial" w:hAnsi="Calibri" w:cs="Times New Roman"/>
          <w:sz w:val="20"/>
          <w:szCs w:val="20"/>
        </w:rPr>
        <w:t>unco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ee</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s</w:t>
      </w:r>
      <w:r w:rsidRPr="00342891">
        <w:rPr>
          <w:rFonts w:ascii="Calibri" w:eastAsia="Arial" w:hAnsi="Calibri" w:cs="Times New Roman"/>
          <w:spacing w:val="16"/>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 and a</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ende</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ne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wi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ual</w:t>
      </w:r>
      <w:r w:rsidRPr="00342891">
        <w:rPr>
          <w:rFonts w:ascii="Calibri" w:eastAsia="Arial" w:hAnsi="Calibri" w:cs="Times New Roman"/>
          <w:spacing w:val="26"/>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ho</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tr</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ne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5"/>
          <w:sz w:val="20"/>
          <w:szCs w:val="20"/>
        </w:rPr>
        <w:t xml:space="preserve">NJOEM </w:t>
      </w:r>
      <w:r w:rsidRPr="00342891">
        <w:rPr>
          <w:rFonts w:ascii="Calibri" w:eastAsia="Arial" w:hAnsi="Calibri" w:cs="Times New Roman"/>
          <w:sz w:val="20"/>
          <w:szCs w:val="20"/>
        </w:rPr>
        <w:t>and the Emergency Management Program Manager 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bas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00E1412C">
        <w:rPr>
          <w:rFonts w:ascii="Calibri" w:eastAsia="Arial" w:hAnsi="Calibri" w:cs="Times New Roman"/>
          <w:sz w:val="20"/>
          <w:szCs w:val="20"/>
        </w:rPr>
        <w:t xml:space="preserve"> </w:t>
      </w:r>
      <w:r w:rsidRPr="00342891">
        <w:rPr>
          <w:rFonts w:ascii="Calibri" w:eastAsia="Arial" w:hAnsi="Calibri" w:cs="Times New Roman"/>
          <w:sz w:val="20"/>
          <w:szCs w:val="20"/>
        </w:rPr>
        <w:t>It must be</w:t>
      </w:r>
      <w:r w:rsidRPr="00342891">
        <w:rPr>
          <w:rFonts w:ascii="Calibri" w:eastAsia="Arial" w:hAnsi="Calibri" w:cs="Times New Roman"/>
          <w:spacing w:val="34"/>
          <w:sz w:val="20"/>
          <w:szCs w:val="20"/>
        </w:rPr>
        <w:t xml:space="preserve"> </w:t>
      </w:r>
      <w:r w:rsidRPr="00342891">
        <w:rPr>
          <w:rFonts w:ascii="Calibri" w:eastAsia="Arial" w:hAnsi="Calibri" w:cs="Times New Roman"/>
          <w:sz w:val="20"/>
          <w:szCs w:val="20"/>
        </w:rPr>
        <w:t>su</w:t>
      </w:r>
      <w:r w:rsidRPr="00342891">
        <w:rPr>
          <w:rFonts w:ascii="Calibri" w:eastAsia="Arial" w:hAnsi="Calibri" w:cs="Times New Roman"/>
          <w:spacing w:val="-3"/>
          <w:sz w:val="20"/>
          <w:szCs w:val="20"/>
        </w:rPr>
        <w:t>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it</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4"/>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34"/>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3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han</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4"/>
          <w:sz w:val="20"/>
          <w:szCs w:val="20"/>
        </w:rPr>
        <w:t xml:space="preserve"> </w:t>
      </w:r>
      <w:r w:rsidRPr="00342891">
        <w:rPr>
          <w:rFonts w:ascii="Calibri" w:eastAsia="Arial" w:hAnsi="Calibri" w:cs="Times New Roman"/>
          <w:spacing w:val="-3"/>
          <w:sz w:val="20"/>
          <w:szCs w:val="20"/>
        </w:rPr>
        <w:t>5th</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 xml:space="preserve">the following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 </w:t>
      </w:r>
      <w:r w:rsidRPr="00342891">
        <w:rPr>
          <w:rFonts w:ascii="Calibri" w:eastAsia="Arial" w:hAnsi="Calibri" w:cs="Times New Roman"/>
          <w:spacing w:val="5"/>
          <w:sz w:val="20"/>
          <w:szCs w:val="20"/>
        </w:rPr>
        <w:t xml:space="preserve"> </w:t>
      </w:r>
    </w:p>
    <w:p w14:paraId="537AE28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C52629D" w14:textId="77777777" w:rsidR="00342891" w:rsidRPr="006D468C" w:rsidRDefault="00342891" w:rsidP="00C4002A">
      <w:pPr>
        <w:pStyle w:val="Heading4"/>
        <w:rPr>
          <w:sz w:val="20"/>
        </w:rPr>
      </w:pPr>
      <w:r w:rsidRPr="006D468C">
        <w:rPr>
          <w:sz w:val="20"/>
        </w:rPr>
        <w:t>LOGISTICS</w:t>
      </w:r>
    </w:p>
    <w:p w14:paraId="6F9DF2A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shall work closely with the NJOEM and</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Emergency Management Training Consultant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ensu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 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es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 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pub</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z</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us</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un</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xml:space="preserve">. </w:t>
      </w:r>
      <w:r w:rsidRPr="00342891">
        <w:rPr>
          <w:rFonts w:ascii="Calibri" w:eastAsia="Arial" w:hAnsi="Calibri" w:cs="Times New Roman"/>
          <w:spacing w:val="5"/>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ay cons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w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shop</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han</w:t>
      </w:r>
      <w:r w:rsidRPr="00342891">
        <w:rPr>
          <w:rFonts w:ascii="Calibri" w:eastAsia="Arial" w:hAnsi="Calibri" w:cs="Times New Roman"/>
          <w:spacing w:val="-3"/>
          <w:sz w:val="20"/>
          <w:szCs w:val="20"/>
        </w:rPr>
        <w:t>d</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 or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r </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hods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w:t>
      </w:r>
    </w:p>
    <w:p w14:paraId="19720346"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5F466C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19"/>
          <w:sz w:val="20"/>
          <w:szCs w:val="20"/>
        </w:rPr>
        <w:t xml:space="preserve"> </w:t>
      </w:r>
      <w:r w:rsidRPr="00342891">
        <w:rPr>
          <w:rFonts w:ascii="Calibri" w:eastAsia="Arial" w:hAnsi="Calibri" w:cs="Times New Roman"/>
          <w:sz w:val="20"/>
          <w:szCs w:val="20"/>
        </w:rPr>
        <w:t>be a</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 by</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19"/>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21"/>
          <w:sz w:val="20"/>
          <w:szCs w:val="20"/>
        </w:rPr>
        <w:t xml:space="preserve"> </w:t>
      </w:r>
      <w:r w:rsidRPr="00342891">
        <w:rPr>
          <w:rFonts w:ascii="Calibri" w:eastAsia="Arial" w:hAnsi="Calibri" w:cs="Times New Roman"/>
          <w:sz w:val="20"/>
          <w:szCs w:val="20"/>
        </w:rPr>
        <w:t>phone and</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es</w:t>
      </w:r>
      <w:r w:rsidRPr="00342891">
        <w:rPr>
          <w:rFonts w:ascii="Calibri" w:eastAsia="Arial" w:hAnsi="Calibri" w:cs="Times New Roman"/>
          <w:spacing w:val="2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 one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1)</w:t>
      </w:r>
      <w:r w:rsidRPr="00342891">
        <w:rPr>
          <w:rFonts w:ascii="Calibri" w:eastAsia="Arial" w:hAnsi="Calibri" w:cs="Times New Roman"/>
          <w:spacing w:val="14"/>
          <w:sz w:val="20"/>
          <w:szCs w:val="20"/>
        </w:rPr>
        <w:t xml:space="preserve"> </w:t>
      </w:r>
      <w:r w:rsidRPr="00342891">
        <w:rPr>
          <w:rFonts w:ascii="Calibri" w:eastAsia="Arial" w:hAnsi="Calibri" w:cs="Times New Roman"/>
          <w:sz w:val="20"/>
          <w:szCs w:val="20"/>
        </w:rPr>
        <w:t>bus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 day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ce</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pt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xml:space="preserve"> A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bus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 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 de</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ned as </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ond</w:t>
      </w:r>
      <w:r w:rsidRPr="00342891">
        <w:rPr>
          <w:rFonts w:ascii="Calibri" w:eastAsia="Arial" w:hAnsi="Calibri" w:cs="Times New Roman"/>
          <w:spacing w:val="2"/>
          <w:sz w:val="20"/>
          <w:szCs w:val="20"/>
        </w:rPr>
        <w:t>a</w:t>
      </w:r>
      <w:r w:rsidRPr="00342891">
        <w:rPr>
          <w:rFonts w:ascii="Calibri" w:eastAsia="Arial" w:hAnsi="Calibri" w:cs="Times New Roman"/>
          <w:sz w:val="20"/>
          <w:szCs w:val="20"/>
        </w:rPr>
        <w:t>y</w:t>
      </w:r>
      <w:r w:rsidRPr="00342891">
        <w:rPr>
          <w:rFonts w:ascii="Calibri" w:eastAsia="Arial" w:hAnsi="Calibri" w:cs="Times New Roman"/>
          <w:spacing w:val="1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 F</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9</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5</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 p</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 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 ho</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er</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 cannot be provided within one (1) business day,</w:t>
      </w:r>
      <w:r w:rsidRPr="00342891">
        <w:rPr>
          <w:rFonts w:ascii="Calibri" w:eastAsia="Arial" w:hAnsi="Calibri" w:cs="Times New Roman"/>
          <w:spacing w:val="9"/>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 xml:space="preserve">Emergency Management 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9"/>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kno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8"/>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8"/>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tim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 xml:space="preserve">by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ch</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an ans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p>
    <w:p w14:paraId="4C17ABA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321B4F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occas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hen</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necessa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NJOEM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Consultant o</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al</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Emergency Management Training Consultant s</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pose. </w:t>
      </w:r>
      <w:r w:rsidRPr="00342891">
        <w:rPr>
          <w:rFonts w:ascii="Calibri" w:eastAsia="Arial" w:hAnsi="Calibri" w:cs="Times New Roman"/>
          <w:spacing w:val="6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ound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ocol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 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m</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upon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the N</w:t>
      </w:r>
      <w:r w:rsidRPr="00342891">
        <w:rPr>
          <w:rFonts w:ascii="Calibri" w:eastAsia="Arial" w:hAnsi="Calibri" w:cs="Times New Roman"/>
          <w:spacing w:val="-2"/>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M, the Emergency Management Program Manager,</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Emergency Management Training Consultant.</w:t>
      </w:r>
    </w:p>
    <w:p w14:paraId="7F28F6A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18BF721"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Emergency Management Training Consultant will be una</w:t>
      </w:r>
      <w:r w:rsidRPr="00342891">
        <w:rPr>
          <w:rFonts w:ascii="Calibri" w:eastAsia="Arial" w:hAnsi="Calibri" w:cs="Times New Roman"/>
          <w:spacing w:val="-2"/>
          <w:sz w:val="20"/>
          <w:szCs w:val="20"/>
        </w:rPr>
        <w:t>v</w:t>
      </w:r>
      <w:r w:rsidRPr="00342891">
        <w:rPr>
          <w:rFonts w:ascii="Calibri" w:eastAsia="Arial" w:hAnsi="Calibri" w:cs="Times New Roman"/>
          <w:spacing w:val="2"/>
          <w:sz w:val="20"/>
          <w:szCs w:val="20"/>
        </w:rPr>
        <w:t>a</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any</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cons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 of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up</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Emergency Management Training Consultant shall be provided with a</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phone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ber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add</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3"/>
          <w:sz w:val="20"/>
          <w:szCs w:val="20"/>
        </w:rPr>
        <w:t xml:space="preserve">by </w:t>
      </w:r>
      <w:r w:rsidRPr="00342891">
        <w:rPr>
          <w:rFonts w:ascii="Calibri" w:eastAsia="Arial" w:hAnsi="Calibri" w:cs="Times New Roman"/>
          <w:sz w:val="20"/>
          <w:szCs w:val="20"/>
        </w:rPr>
        <w:t>Contractor,</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esponse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app</w:t>
      </w:r>
      <w:r w:rsidRPr="00342891">
        <w:rPr>
          <w:rFonts w:ascii="Calibri" w:eastAsia="Arial" w:hAnsi="Calibri" w:cs="Times New Roman"/>
          <w:spacing w:val="-1"/>
          <w:sz w:val="20"/>
          <w:szCs w:val="20"/>
        </w:rPr>
        <w:t>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p>
    <w:p w14:paraId="51949450"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C0AAD69" w14:textId="77777777" w:rsid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Consultant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op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t 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od. </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A</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act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oaches,</w:t>
      </w:r>
      <w:r w:rsidRPr="00342891">
        <w:rPr>
          <w:rFonts w:ascii="Calibri" w:eastAsia="Arial" w:hAnsi="Calibri" w:cs="Times New Roman"/>
          <w:spacing w:val="5"/>
          <w:sz w:val="20"/>
          <w:szCs w:val="20"/>
        </w:rPr>
        <w:t xml:space="preserve"> no later than 30 days prior to the expiration of the assignment,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Times New Roman" w:hAnsi="Calibri" w:cs="Times New Roman"/>
          <w:sz w:val="20"/>
          <w:szCs w:val="20"/>
        </w:rPr>
        <w:t xml:space="preserve">Contractor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5"/>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7"/>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f</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es, d</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p>
    <w:p w14:paraId="50AB61A5"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59CDE23D" w14:textId="77777777" w:rsidR="005D002F" w:rsidRDefault="005D002F" w:rsidP="006D468C">
      <w:pPr>
        <w:pStyle w:val="Heading2"/>
      </w:pPr>
      <w:bookmarkStart w:id="142" w:name="_Toc211867599"/>
      <w:bookmarkStart w:id="143" w:name="_Toc106656764"/>
      <w:bookmarkStart w:id="144" w:name="_Toc127356584"/>
      <w:r>
        <w:t>HAZARD MITIGATION</w:t>
      </w:r>
      <w:bookmarkEnd w:id="142"/>
    </w:p>
    <w:p w14:paraId="4A6D1C32" w14:textId="77777777" w:rsidR="005D002F" w:rsidRPr="000F2723" w:rsidRDefault="005D002F" w:rsidP="006D468C">
      <w:r>
        <w:rPr>
          <w:rFonts w:eastAsia="Times New Roman" w:cstheme="minorHAnsi"/>
          <w:sz w:val="20"/>
          <w:szCs w:val="24"/>
        </w:rPr>
        <w:t xml:space="preserve">The </w:t>
      </w:r>
      <w:r w:rsidRPr="00CA561F">
        <w:rPr>
          <w:rFonts w:eastAsia="Times New Roman" w:cstheme="minorHAnsi"/>
          <w:sz w:val="20"/>
          <w:szCs w:val="24"/>
        </w:rPr>
        <w:t xml:space="preserve">Hazard </w:t>
      </w:r>
      <w:r w:rsidRPr="00CA561F">
        <w:rPr>
          <w:rFonts w:eastAsia="Times New Roman" w:cstheme="minorHAnsi"/>
          <w:bCs/>
          <w:sz w:val="20"/>
          <w:szCs w:val="24"/>
        </w:rPr>
        <w:t>Mitigation Unit’s primary objective</w:t>
      </w:r>
      <w:r w:rsidRPr="00CA561F">
        <w:rPr>
          <w:rFonts w:eastAsia="Times New Roman" w:cstheme="minorHAnsi"/>
          <w:sz w:val="20"/>
          <w:szCs w:val="24"/>
        </w:rPr>
        <w:t xml:space="preserve"> is the reduction of risk, bolstering of resiliency, and rapid recovery from disasters, which is achieved through the development and implementation of mitigation strategies administered through several grant-based programs in conjunction with FEMA.</w:t>
      </w:r>
    </w:p>
    <w:p w14:paraId="56DF826E" w14:textId="77777777" w:rsidR="00342891" w:rsidRPr="00342891" w:rsidRDefault="00342891">
      <w:pPr>
        <w:pStyle w:val="Heading3"/>
      </w:pPr>
      <w:bookmarkStart w:id="145" w:name="_Toc211867600"/>
      <w:r w:rsidRPr="00342891">
        <w:t>HAZARD MITIGATION PLANNING SPECIALIST</w:t>
      </w:r>
      <w:bookmarkEnd w:id="143"/>
      <w:bookmarkEnd w:id="144"/>
      <w:bookmarkEnd w:id="145"/>
    </w:p>
    <w:p w14:paraId="579B8EC0" w14:textId="77777777" w:rsidR="00342891" w:rsidRPr="00342891" w:rsidRDefault="00342891" w:rsidP="00342891">
      <w:pPr>
        <w:keepNext/>
        <w:tabs>
          <w:tab w:val="left" w:pos="720"/>
        </w:tabs>
        <w:spacing w:after="0" w:line="240" w:lineRule="auto"/>
        <w:jc w:val="both"/>
        <w:rPr>
          <w:rFonts w:ascii="Calibri" w:eastAsia="Arial" w:hAnsi="Calibri" w:cs="Times New Roman"/>
          <w:spacing w:val="2"/>
          <w:sz w:val="20"/>
          <w:szCs w:val="20"/>
        </w:rPr>
      </w:pPr>
      <w:r w:rsidRPr="00342891">
        <w:rPr>
          <w:rFonts w:ascii="Calibri" w:eastAsia="Arial" w:hAnsi="Calibri" w:cs="Times New Roman"/>
          <w:spacing w:val="1"/>
          <w:sz w:val="20"/>
          <w:szCs w:val="20"/>
        </w:rPr>
        <w:t>The Hazard Mitigation Planning Specialist</w:t>
      </w:r>
      <w:r w:rsidRPr="00342891">
        <w:rPr>
          <w:rFonts w:ascii="Calibri" w:eastAsia="Times New Roman" w:hAnsi="Calibri" w:cs="Times New Roman"/>
          <w:sz w:val="20"/>
          <w:szCs w:val="20"/>
        </w:rPr>
        <w:t xml:space="preserve"> should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 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dence of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ns</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and 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 and should de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strong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k</w:t>
      </w:r>
      <w:r w:rsidRPr="00342891">
        <w:rPr>
          <w:rFonts w:ascii="Calibri" w:eastAsia="Arial" w:hAnsi="Calibri" w:cs="Times New Roman"/>
          <w:spacing w:val="2"/>
          <w:sz w:val="20"/>
          <w:szCs w:val="20"/>
        </w:rPr>
        <w:t>g</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ound</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Hazard Mitigation</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g:</w:t>
      </w:r>
    </w:p>
    <w:p w14:paraId="05C03EF5"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3B3C035D" w14:textId="77777777" w:rsidR="00342891" w:rsidRPr="00342891" w:rsidRDefault="00342891" w:rsidP="007A090E">
      <w:pPr>
        <w:numPr>
          <w:ilvl w:val="0"/>
          <w:numId w:val="79"/>
        </w:numPr>
        <w:tabs>
          <w:tab w:val="left" w:pos="720"/>
        </w:tabs>
        <w:spacing w:after="0" w:line="240" w:lineRule="auto"/>
        <w:jc w:val="both"/>
        <w:rPr>
          <w:rFonts w:ascii="Calibri" w:eastAsia="Times New Roman" w:hAnsi="Calibri" w:cs="Calibri"/>
          <w:sz w:val="20"/>
          <w:lang w:val="en"/>
        </w:rPr>
      </w:pPr>
      <w:r w:rsidRPr="00342891">
        <w:rPr>
          <w:rFonts w:ascii="Calibri" w:eastAsia="Calibri" w:hAnsi="Calibri" w:cs="Calibri"/>
          <w:sz w:val="20"/>
        </w:rPr>
        <w:t>Expertise in Hazard Mitigation specializing in flood damaged and flooded property</w:t>
      </w:r>
      <w:r w:rsidRPr="00342891">
        <w:rPr>
          <w:rFonts w:ascii="Calibri" w:eastAsia="Calibri" w:hAnsi="Calibri" w:cs="Calibri"/>
          <w:sz w:val="20"/>
          <w:lang w:val="en"/>
        </w:rPr>
        <w:t xml:space="preserve"> acquisition, demolition, and elevation </w:t>
      </w:r>
      <w:r w:rsidRPr="00342891">
        <w:rPr>
          <w:rFonts w:ascii="Calibri" w:eastAsia="Calibri" w:hAnsi="Calibri" w:cs="Calibri"/>
          <w:sz w:val="20"/>
          <w:lang w:val="en"/>
        </w:rPr>
        <w:br/>
        <w:t>(20 years’ experience);</w:t>
      </w:r>
    </w:p>
    <w:p w14:paraId="0859CFC5"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lang w:val="en"/>
        </w:rPr>
      </w:pPr>
      <w:r w:rsidRPr="00342891">
        <w:rPr>
          <w:rFonts w:ascii="Calibri" w:eastAsia="Calibri" w:hAnsi="Calibri" w:cs="Calibri"/>
          <w:sz w:val="20"/>
        </w:rPr>
        <w:t xml:space="preserve">Experience with </w:t>
      </w:r>
      <w:r w:rsidRPr="00342891">
        <w:rPr>
          <w:rFonts w:ascii="Calibri" w:eastAsia="Calibri" w:hAnsi="Calibri" w:cs="Calibri"/>
          <w:sz w:val="20"/>
          <w:lang w:val="en"/>
        </w:rPr>
        <w:t xml:space="preserve">large, complex mitigation projects, funded under Federal, State, and Local programs including FMA, PDM, HMGP; </w:t>
      </w:r>
    </w:p>
    <w:p w14:paraId="788468E4" w14:textId="77777777" w:rsidR="00342891" w:rsidRPr="00342891" w:rsidRDefault="00342891" w:rsidP="007A090E">
      <w:pPr>
        <w:numPr>
          <w:ilvl w:val="0"/>
          <w:numId w:val="7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Experience in mitigation planning, including researching and writing of comprehensive all-hazard analyses, mitigation project development, plan writing, and plan review.</w:t>
      </w:r>
    </w:p>
    <w:p w14:paraId="0AB8F91A" w14:textId="77777777" w:rsidR="00342891" w:rsidRPr="00342891" w:rsidRDefault="00342891" w:rsidP="007A090E">
      <w:pPr>
        <w:numPr>
          <w:ilvl w:val="0"/>
          <w:numId w:val="79"/>
        </w:numPr>
        <w:tabs>
          <w:tab w:val="left" w:pos="720"/>
        </w:tabs>
        <w:spacing w:after="0" w:line="240" w:lineRule="auto"/>
        <w:jc w:val="both"/>
        <w:rPr>
          <w:rFonts w:ascii="Calibri" w:eastAsia="Times New Roman" w:hAnsi="Calibri" w:cs="Calibri"/>
          <w:sz w:val="20"/>
          <w:lang w:val="en"/>
        </w:rPr>
      </w:pPr>
      <w:r w:rsidRPr="00342891">
        <w:rPr>
          <w:rFonts w:ascii="Calibri" w:eastAsia="Calibri" w:hAnsi="Calibri" w:cs="Calibri"/>
          <w:sz w:val="20"/>
          <w:lang w:val="en"/>
        </w:rPr>
        <w:t xml:space="preserve"> Experience with FEMA benefit cost analysis. Ability to review and develop BCAs;</w:t>
      </w:r>
    </w:p>
    <w:p w14:paraId="7539211A"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lang w:val="en"/>
        </w:rPr>
      </w:pPr>
      <w:r w:rsidRPr="00342891">
        <w:rPr>
          <w:rFonts w:ascii="Calibri" w:eastAsia="Calibri" w:hAnsi="Calibri" w:cs="Calibri"/>
          <w:sz w:val="20"/>
        </w:rPr>
        <w:t>Experience</w:t>
      </w:r>
      <w:r w:rsidRPr="00342891">
        <w:rPr>
          <w:rFonts w:ascii="Calibri" w:eastAsia="Calibri" w:hAnsi="Calibri" w:cs="Calibri"/>
          <w:sz w:val="20"/>
          <w:lang w:val="en"/>
        </w:rPr>
        <w:t xml:space="preserve"> with the development of policies and procedures manuals and other technical support documents related to Hazard Mitigation;</w:t>
      </w:r>
    </w:p>
    <w:p w14:paraId="2BB7C74D"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lang w:val="en"/>
        </w:rPr>
      </w:pPr>
      <w:r w:rsidRPr="00342891">
        <w:rPr>
          <w:rFonts w:ascii="Calibri" w:eastAsia="Calibri" w:hAnsi="Calibri" w:cs="Calibri"/>
          <w:sz w:val="20"/>
          <w:lang w:val="en"/>
        </w:rPr>
        <w:t>Experience in the grant and project implementation phases of Hazard Mitigation projects;</w:t>
      </w:r>
    </w:p>
    <w:p w14:paraId="44659B55"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lang w:val="en"/>
        </w:rPr>
      </w:pPr>
      <w:r w:rsidRPr="00342891">
        <w:rPr>
          <w:rFonts w:ascii="Calibri" w:eastAsia="Calibri" w:hAnsi="Calibri" w:cs="Calibri"/>
          <w:sz w:val="20"/>
          <w:lang w:val="en"/>
        </w:rPr>
        <w:t xml:space="preserve">Successful home elevation/ acquisition grant applications and grant administration in NJ; </w:t>
      </w:r>
    </w:p>
    <w:p w14:paraId="0904D4DD"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adapt existing or </w:t>
      </w:r>
      <w:r w:rsidRPr="00342891">
        <w:rPr>
          <w:rFonts w:ascii="Calibri" w:eastAsia="Arial" w:hAnsi="Calibri" w:cs="Calibri"/>
          <w:sz w:val="20"/>
        </w:rPr>
        <w:t xml:space="preserve">off-the-shelf </w:t>
      </w:r>
      <w:r w:rsidRPr="00342891">
        <w:rPr>
          <w:rFonts w:ascii="Calibri" w:eastAsia="Calibri" w:hAnsi="Calibri" w:cs="Calibri"/>
          <w:sz w:val="20"/>
        </w:rPr>
        <w:t>software to address mitigation planning needs;</w:t>
      </w:r>
    </w:p>
    <w:p w14:paraId="1966D29E"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assist local jurisdictions in the development of grant applications;</w:t>
      </w:r>
    </w:p>
    <w:p w14:paraId="18AAB0F2"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Familiarity with Federal guidelines regarding mitigation operations and procedures; and</w:t>
      </w:r>
    </w:p>
    <w:p w14:paraId="6752FA92"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Familiarity with the FEMA GO grants management system.</w:t>
      </w:r>
    </w:p>
    <w:p w14:paraId="756397E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8C6F267" w14:textId="77777777" w:rsidR="00342891" w:rsidRPr="006D468C" w:rsidRDefault="00342891" w:rsidP="00C4002A">
      <w:pPr>
        <w:pStyle w:val="Heading4"/>
        <w:rPr>
          <w:sz w:val="20"/>
        </w:rPr>
      </w:pPr>
      <w:r w:rsidRPr="006D468C">
        <w:rPr>
          <w:sz w:val="20"/>
        </w:rPr>
        <w:t>TASKS AND RESPONSIBILITIES</w:t>
      </w:r>
    </w:p>
    <w:p w14:paraId="534E148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At the direction of the NJOEM Mitigation Unit, the </w:t>
      </w:r>
      <w:r w:rsidRPr="00342891">
        <w:rPr>
          <w:rFonts w:ascii="Calibri" w:eastAsia="Arial" w:hAnsi="Calibri" w:cs="Times New Roman"/>
          <w:spacing w:val="1"/>
          <w:sz w:val="20"/>
          <w:szCs w:val="20"/>
        </w:rPr>
        <w:t>Hazard Mitigation Planning Specialist</w:t>
      </w:r>
      <w:r w:rsidRPr="00342891">
        <w:rPr>
          <w:rFonts w:ascii="Calibri" w:eastAsia="Times New Roman" w:hAnsi="Calibri" w:cs="Times New Roman"/>
          <w:sz w:val="20"/>
          <w:szCs w:val="20"/>
        </w:rPr>
        <w:t xml:space="preserve"> </w:t>
      </w:r>
      <w:r w:rsidRPr="00342891">
        <w:rPr>
          <w:rFonts w:ascii="Calibri" w:eastAsia="Arial" w:hAnsi="Calibri" w:cs="Times New Roman"/>
          <w:sz w:val="20"/>
          <w:szCs w:val="20"/>
        </w:rPr>
        <w:t>shall be required to review, develop and update existing plans and procedures. This position shall assist agency staff in application development, program delivery, and other tasks that operational demands dictate.  Work locations may vary with operational needs.</w:t>
      </w:r>
    </w:p>
    <w:p w14:paraId="7576B1A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58AEE85"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Hazard Mitigation Planning</w:t>
      </w:r>
      <w:r w:rsidRPr="00342891">
        <w:rPr>
          <w:rFonts w:ascii="Calibri" w:eastAsia="Times New Roman" w:hAnsi="Calibri" w:cs="Times New Roman"/>
          <w:sz w:val="20"/>
          <w:szCs w:val="20"/>
        </w:rPr>
        <w:t xml:space="preserve"> Specialist 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rm the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n</w:t>
      </w:r>
      <w:r w:rsidRPr="00342891">
        <w:rPr>
          <w:rFonts w:ascii="Calibri" w:eastAsia="Arial" w:hAnsi="Calibri" w:cs="Times New Roman"/>
          <w:sz w:val="20"/>
          <w:szCs w:val="20"/>
        </w:rPr>
        <w:t>g:</w:t>
      </w:r>
    </w:p>
    <w:p w14:paraId="1DED58D5"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3575A82A"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As applicable to the SHMP, coordinate with the NJOEM Recovery Bureau for development of additional mitigation-related plans and projects;</w:t>
      </w:r>
    </w:p>
    <w:p w14:paraId="7DC1235A"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Research, write and review</w:t>
      </w:r>
      <w:r w:rsidRPr="00342891">
        <w:rPr>
          <w:rFonts w:ascii="Calibri" w:eastAsia="Arial" w:hAnsi="Calibri" w:cs="Calibri"/>
          <w:spacing w:val="21"/>
          <w:sz w:val="20"/>
        </w:rPr>
        <w:t xml:space="preserve"> </w:t>
      </w:r>
      <w:r w:rsidRPr="00342891">
        <w:rPr>
          <w:rFonts w:ascii="Calibri" w:eastAsia="Calibri" w:hAnsi="Calibri" w:cs="Calibri"/>
          <w:sz w:val="20"/>
        </w:rPr>
        <w:t>high-quality</w:t>
      </w:r>
      <w:r w:rsidRPr="00342891">
        <w:rPr>
          <w:rFonts w:ascii="Calibri" w:eastAsia="Arial" w:hAnsi="Calibri" w:cs="Calibri"/>
          <w:spacing w:val="21"/>
          <w:sz w:val="20"/>
        </w:rPr>
        <w:t xml:space="preserve"> </w:t>
      </w:r>
      <w:r w:rsidRPr="00342891">
        <w:rPr>
          <w:rFonts w:ascii="Calibri" w:eastAsia="Arial" w:hAnsi="Calibri" w:cs="Calibri"/>
          <w:sz w:val="20"/>
        </w:rPr>
        <w:t>co</w:t>
      </w:r>
      <w:r w:rsidRPr="00342891">
        <w:rPr>
          <w:rFonts w:ascii="Calibri" w:eastAsia="Arial" w:hAnsi="Calibri" w:cs="Calibri"/>
          <w:spacing w:val="1"/>
          <w:sz w:val="20"/>
        </w:rPr>
        <w:t>m</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eh</w:t>
      </w:r>
      <w:r w:rsidRPr="00342891">
        <w:rPr>
          <w:rFonts w:ascii="Calibri" w:eastAsia="Arial" w:hAnsi="Calibri" w:cs="Calibri"/>
          <w:spacing w:val="-3"/>
          <w:sz w:val="20"/>
        </w:rPr>
        <w:t>e</w:t>
      </w:r>
      <w:r w:rsidRPr="00342891">
        <w:rPr>
          <w:rFonts w:ascii="Calibri" w:eastAsia="Arial" w:hAnsi="Calibri" w:cs="Calibri"/>
          <w:sz w:val="20"/>
        </w:rPr>
        <w:t>ns</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z w:val="20"/>
        </w:rPr>
        <w:t>e p</w:t>
      </w:r>
      <w:r w:rsidRPr="00342891">
        <w:rPr>
          <w:rFonts w:ascii="Calibri" w:eastAsia="Arial" w:hAnsi="Calibri" w:cs="Calibri"/>
          <w:spacing w:val="-1"/>
          <w:sz w:val="20"/>
        </w:rPr>
        <w:t>l</w:t>
      </w:r>
      <w:r w:rsidRPr="00342891">
        <w:rPr>
          <w:rFonts w:ascii="Calibri" w:eastAsia="Arial" w:hAnsi="Calibri" w:cs="Calibri"/>
          <w:sz w:val="20"/>
        </w:rPr>
        <w:t>ans, p</w:t>
      </w:r>
      <w:r w:rsidRPr="00342891">
        <w:rPr>
          <w:rFonts w:ascii="Calibri" w:eastAsia="Arial" w:hAnsi="Calibri" w:cs="Calibri"/>
          <w:spacing w:val="1"/>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es, technical documents, manuals, and other products including, but not limited to, Hazard Mitigation plans;</w:t>
      </w:r>
    </w:p>
    <w:p w14:paraId="75763A90"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Identify existing</w:t>
      </w:r>
      <w:r w:rsidRPr="00342891">
        <w:rPr>
          <w:rFonts w:ascii="Calibri" w:eastAsia="Arial" w:hAnsi="Calibri" w:cs="Calibri"/>
          <w:spacing w:val="1"/>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2"/>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es which require review, updates, and/or development;</w:t>
      </w:r>
    </w:p>
    <w:p w14:paraId="53B1A4B7"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op</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1"/>
          <w:sz w:val="20"/>
        </w:rPr>
        <w:t xml:space="preserve"> fr</w:t>
      </w:r>
      <w:r w:rsidRPr="00342891">
        <w:rPr>
          <w:rFonts w:ascii="Calibri" w:eastAsia="Arial" w:hAnsi="Calibri" w:cs="Calibri"/>
          <w:sz w:val="20"/>
        </w:rPr>
        <w:t>a</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3"/>
          <w:sz w:val="20"/>
        </w:rPr>
        <w:t>w</w:t>
      </w:r>
      <w:r w:rsidRPr="00342891">
        <w:rPr>
          <w:rFonts w:ascii="Calibri" w:eastAsia="Arial" w:hAnsi="Calibri" w:cs="Calibri"/>
          <w:sz w:val="20"/>
        </w:rPr>
        <w:t>o</w:t>
      </w:r>
      <w:r w:rsidRPr="00342891">
        <w:rPr>
          <w:rFonts w:ascii="Calibri" w:eastAsia="Arial" w:hAnsi="Calibri" w:cs="Calibri"/>
          <w:spacing w:val="-2"/>
          <w:sz w:val="20"/>
        </w:rPr>
        <w:t>r</w:t>
      </w:r>
      <w:r w:rsidRPr="00342891">
        <w:rPr>
          <w:rFonts w:ascii="Calibri" w:eastAsia="Arial" w:hAnsi="Calibri" w:cs="Calibri"/>
          <w:sz w:val="20"/>
        </w:rPr>
        <w:t>k</w:t>
      </w:r>
      <w:r w:rsidRPr="00342891">
        <w:rPr>
          <w:rFonts w:ascii="Calibri" w:eastAsia="Arial" w:hAnsi="Calibri" w:cs="Calibri"/>
          <w:spacing w:val="4"/>
          <w:sz w:val="20"/>
        </w:rPr>
        <w:t xml:space="preserve"> </w:t>
      </w:r>
      <w:r w:rsidRPr="00342891">
        <w:rPr>
          <w:rFonts w:ascii="Calibri" w:eastAsia="Arial" w:hAnsi="Calibri" w:cs="Calibri"/>
          <w:sz w:val="20"/>
        </w:rPr>
        <w:t>a</w:t>
      </w:r>
      <w:r w:rsidRPr="00342891">
        <w:rPr>
          <w:rFonts w:ascii="Calibri" w:eastAsia="Arial" w:hAnsi="Calibri" w:cs="Calibri"/>
          <w:spacing w:val="-3"/>
          <w:sz w:val="20"/>
        </w:rPr>
        <w:t>n</w:t>
      </w:r>
      <w:r w:rsidRPr="00342891">
        <w:rPr>
          <w:rFonts w:ascii="Calibri" w:eastAsia="Arial" w:hAnsi="Calibri" w:cs="Calibri"/>
          <w:sz w:val="20"/>
        </w:rPr>
        <w:t>d</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2"/>
          <w:sz w:val="20"/>
        </w:rPr>
        <w:t xml:space="preserve"> </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1"/>
          <w:sz w:val="20"/>
        </w:rPr>
        <w:t>li</w:t>
      </w:r>
      <w:r w:rsidRPr="00342891">
        <w:rPr>
          <w:rFonts w:ascii="Calibri" w:eastAsia="Arial" w:hAnsi="Calibri" w:cs="Calibri"/>
          <w:sz w:val="20"/>
        </w:rPr>
        <w:t>ne</w:t>
      </w:r>
      <w:r w:rsidRPr="00342891">
        <w:rPr>
          <w:rFonts w:ascii="Calibri" w:eastAsia="Arial" w:hAnsi="Calibri" w:cs="Calibri"/>
          <w:spacing w:val="-2"/>
          <w:sz w:val="20"/>
        </w:rPr>
        <w:t xml:space="preserve"> </w:t>
      </w:r>
      <w:r w:rsidRPr="00342891">
        <w:rPr>
          <w:rFonts w:ascii="Calibri" w:eastAsia="Arial" w:hAnsi="Calibri" w:cs="Calibri"/>
          <w:spacing w:val="3"/>
          <w:sz w:val="20"/>
        </w:rPr>
        <w:t>f</w:t>
      </w:r>
      <w:r w:rsidRPr="00342891">
        <w:rPr>
          <w:rFonts w:ascii="Calibri" w:eastAsia="Arial" w:hAnsi="Calibri" w:cs="Calibri"/>
          <w:spacing w:val="-3"/>
          <w:sz w:val="20"/>
        </w:rPr>
        <w:t>o</w:t>
      </w:r>
      <w:r w:rsidRPr="00342891">
        <w:rPr>
          <w:rFonts w:ascii="Calibri" w:eastAsia="Arial" w:hAnsi="Calibri" w:cs="Calibri"/>
          <w:sz w:val="20"/>
        </w:rPr>
        <w:t>r</w:t>
      </w:r>
      <w:r w:rsidRPr="00342891">
        <w:rPr>
          <w:rFonts w:ascii="Calibri" w:eastAsia="Arial" w:hAnsi="Calibri" w:cs="Calibri"/>
          <w:spacing w:val="2"/>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1"/>
          <w:sz w:val="20"/>
        </w:rPr>
        <w:t>j</w:t>
      </w:r>
      <w:r w:rsidRPr="00342891">
        <w:rPr>
          <w:rFonts w:ascii="Calibri" w:eastAsia="Arial" w:hAnsi="Calibri" w:cs="Calibri"/>
          <w:spacing w:val="-3"/>
          <w:sz w:val="20"/>
        </w:rPr>
        <w:t>e</w:t>
      </w:r>
      <w:r w:rsidRPr="00342891">
        <w:rPr>
          <w:rFonts w:ascii="Calibri" w:eastAsia="Arial" w:hAnsi="Calibri" w:cs="Calibri"/>
          <w:sz w:val="20"/>
        </w:rPr>
        <w:t>c</w:t>
      </w:r>
      <w:r w:rsidRPr="00342891">
        <w:rPr>
          <w:rFonts w:ascii="Calibri" w:eastAsia="Arial" w:hAnsi="Calibri" w:cs="Calibri"/>
          <w:spacing w:val="1"/>
          <w:sz w:val="20"/>
        </w:rPr>
        <w:t>t</w:t>
      </w:r>
      <w:r w:rsidRPr="00342891">
        <w:rPr>
          <w:rFonts w:ascii="Calibri" w:eastAsia="Arial" w:hAnsi="Calibri" w:cs="Calibri"/>
          <w:sz w:val="20"/>
        </w:rPr>
        <w:t>ed</w:t>
      </w:r>
      <w:r w:rsidRPr="00342891">
        <w:rPr>
          <w:rFonts w:ascii="Calibri" w:eastAsia="Arial" w:hAnsi="Calibri" w:cs="Calibri"/>
          <w:spacing w:val="-2"/>
          <w:sz w:val="20"/>
        </w:rPr>
        <w:t xml:space="preserve"> </w:t>
      </w:r>
      <w:r w:rsidRPr="00342891">
        <w:rPr>
          <w:rFonts w:ascii="Calibri" w:eastAsia="Arial" w:hAnsi="Calibri" w:cs="Calibri"/>
          <w:spacing w:val="-3"/>
          <w:sz w:val="20"/>
        </w:rPr>
        <w:t>w</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z w:val="20"/>
        </w:rPr>
        <w:t>k;</w:t>
      </w:r>
    </w:p>
    <w:p w14:paraId="6108EACD"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Develop supporting annexes and/or studies as part of the </w:t>
      </w:r>
      <w:r w:rsidRPr="00342891">
        <w:rPr>
          <w:rFonts w:ascii="Calibri" w:eastAsia="Arial" w:hAnsi="Calibri" w:cs="Calibri"/>
          <w:spacing w:val="1"/>
          <w:sz w:val="20"/>
        </w:rPr>
        <w:t>SHMP;</w:t>
      </w:r>
    </w:p>
    <w:p w14:paraId="2E24B103"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Conduct loss avoidance studies;</w:t>
      </w:r>
    </w:p>
    <w:p w14:paraId="50A78134"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Catalog and geo-locate mitigated properties; create and modify updateable databases;</w:t>
      </w:r>
    </w:p>
    <w:p w14:paraId="45147BCF" w14:textId="0EE814C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Develop mitigation cost </w:t>
      </w:r>
      <w:r w:rsidR="00E1412C" w:rsidRPr="00342891">
        <w:rPr>
          <w:rFonts w:ascii="Calibri" w:eastAsia="Arial" w:hAnsi="Calibri" w:cs="Calibri"/>
          <w:sz w:val="20"/>
        </w:rPr>
        <w:t>matrices</w:t>
      </w:r>
      <w:r w:rsidRPr="00342891">
        <w:rPr>
          <w:rFonts w:ascii="Calibri" w:eastAsia="Arial" w:hAnsi="Calibri" w:cs="Calibri"/>
          <w:sz w:val="20"/>
        </w:rPr>
        <w:t xml:space="preserve"> to support application development;</w:t>
      </w:r>
    </w:p>
    <w:p w14:paraId="3DDE9ED3"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Ensure that all</w:t>
      </w:r>
      <w:r w:rsidRPr="00342891">
        <w:rPr>
          <w:rFonts w:ascii="Calibri" w:eastAsia="Arial" w:hAnsi="Calibri" w:cs="Calibri"/>
          <w:sz w:val="20"/>
        </w:rPr>
        <w:t xml:space="preserve"> </w:t>
      </w:r>
      <w:r w:rsidRPr="00342891">
        <w:rPr>
          <w:rFonts w:ascii="Calibri" w:eastAsia="Arial" w:hAnsi="Calibri" w:cs="Calibri"/>
          <w:spacing w:val="2"/>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2"/>
          <w:sz w:val="20"/>
        </w:rPr>
        <w:t xml:space="preserve"> </w:t>
      </w:r>
      <w:r w:rsidRPr="00342891">
        <w:rPr>
          <w:rFonts w:ascii="Calibri" w:eastAsia="Arial" w:hAnsi="Calibri" w:cs="Calibri"/>
          <w:sz w:val="20"/>
        </w:rPr>
        <w:t>a</w:t>
      </w:r>
      <w:r w:rsidRPr="00342891">
        <w:rPr>
          <w:rFonts w:ascii="Calibri" w:eastAsia="Arial" w:hAnsi="Calibri" w:cs="Calibri"/>
          <w:spacing w:val="1"/>
          <w:sz w:val="20"/>
        </w:rPr>
        <w:t>n</w:t>
      </w:r>
      <w:r w:rsidRPr="00342891">
        <w:rPr>
          <w:rFonts w:ascii="Calibri" w:eastAsia="Arial" w:hAnsi="Calibri" w:cs="Calibri"/>
          <w:sz w:val="20"/>
        </w:rPr>
        <w:t>d</w:t>
      </w:r>
      <w:r w:rsidRPr="00342891">
        <w:rPr>
          <w:rFonts w:ascii="Calibri" w:eastAsia="Arial" w:hAnsi="Calibri" w:cs="Calibri"/>
          <w:spacing w:val="4"/>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es are developed to adhere to established formats as provided by the NJOEM;</w:t>
      </w:r>
    </w:p>
    <w:p w14:paraId="207FCA57"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Ensure that all</w:t>
      </w:r>
      <w:r w:rsidRPr="00342891">
        <w:rPr>
          <w:rFonts w:ascii="Calibri" w:eastAsia="Arial" w:hAnsi="Calibri" w:cs="Calibri"/>
          <w:sz w:val="20"/>
        </w:rPr>
        <w:t xml:space="preserve"> </w:t>
      </w:r>
      <w:r w:rsidRPr="00342891">
        <w:rPr>
          <w:rFonts w:ascii="Calibri" w:eastAsia="Arial" w:hAnsi="Calibri" w:cs="Calibri"/>
          <w:spacing w:val="2"/>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2"/>
          <w:sz w:val="20"/>
        </w:rPr>
        <w:t xml:space="preserve"> </w:t>
      </w:r>
      <w:r w:rsidRPr="00342891">
        <w:rPr>
          <w:rFonts w:ascii="Calibri" w:eastAsia="Arial" w:hAnsi="Calibri" w:cs="Calibri"/>
          <w:sz w:val="20"/>
        </w:rPr>
        <w:t>a</w:t>
      </w:r>
      <w:r w:rsidRPr="00342891">
        <w:rPr>
          <w:rFonts w:ascii="Calibri" w:eastAsia="Arial" w:hAnsi="Calibri" w:cs="Calibri"/>
          <w:spacing w:val="1"/>
          <w:sz w:val="20"/>
        </w:rPr>
        <w:t>n</w:t>
      </w:r>
      <w:r w:rsidRPr="00342891">
        <w:rPr>
          <w:rFonts w:ascii="Calibri" w:eastAsia="Arial" w:hAnsi="Calibri" w:cs="Calibri"/>
          <w:sz w:val="20"/>
        </w:rPr>
        <w:t>d</w:t>
      </w:r>
      <w:r w:rsidRPr="00342891">
        <w:rPr>
          <w:rFonts w:ascii="Calibri" w:eastAsia="Arial" w:hAnsi="Calibri" w:cs="Calibri"/>
          <w:spacing w:val="4"/>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es are developed and maintained to fully comply with current EMAP Standards;</w:t>
      </w:r>
    </w:p>
    <w:p w14:paraId="61821C3B"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and ensure compliance with State EOP Guidance circulars;</w:t>
      </w:r>
    </w:p>
    <w:p w14:paraId="5781FF37"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4"/>
          <w:sz w:val="20"/>
        </w:rPr>
        <w:t>M</w:t>
      </w:r>
      <w:r w:rsidRPr="00342891">
        <w:rPr>
          <w:rFonts w:ascii="Calibri" w:eastAsia="Arial" w:hAnsi="Calibri" w:cs="Calibri"/>
          <w:spacing w:val="2"/>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 p</w:t>
      </w:r>
      <w:r w:rsidRPr="00342891">
        <w:rPr>
          <w:rFonts w:ascii="Calibri" w:eastAsia="Arial" w:hAnsi="Calibri" w:cs="Calibri"/>
          <w:spacing w:val="-1"/>
          <w:sz w:val="20"/>
        </w:rPr>
        <w:t>l</w:t>
      </w:r>
      <w:r w:rsidRPr="00342891">
        <w:rPr>
          <w:rFonts w:ascii="Calibri" w:eastAsia="Arial" w:hAnsi="Calibri" w:cs="Calibri"/>
          <w:sz w:val="20"/>
        </w:rPr>
        <w:t>ann</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1"/>
          <w:sz w:val="20"/>
        </w:rPr>
        <w:t xml:space="preserve"> </w:t>
      </w:r>
      <w:r w:rsidRPr="00342891">
        <w:rPr>
          <w:rFonts w:ascii="Calibri" w:eastAsia="Arial" w:hAnsi="Calibri" w:cs="Calibri"/>
          <w:spacing w:val="3"/>
          <w:sz w:val="20"/>
        </w:rPr>
        <w:t>f</w:t>
      </w:r>
      <w:r w:rsidRPr="00342891">
        <w:rPr>
          <w:rFonts w:ascii="Calibri" w:eastAsia="Arial" w:hAnsi="Calibri" w:cs="Calibri"/>
          <w:spacing w:val="-1"/>
          <w:sz w:val="20"/>
        </w:rPr>
        <w:t>il</w:t>
      </w:r>
      <w:r w:rsidRPr="00342891">
        <w:rPr>
          <w:rFonts w:ascii="Calibri" w:eastAsia="Arial" w:hAnsi="Calibri" w:cs="Calibri"/>
          <w:spacing w:val="-3"/>
          <w:sz w:val="20"/>
        </w:rPr>
        <w:t>e</w:t>
      </w:r>
      <w:r w:rsidRPr="00342891">
        <w:rPr>
          <w:rFonts w:ascii="Calibri" w:eastAsia="Arial" w:hAnsi="Calibri" w:cs="Calibri"/>
          <w:sz w:val="20"/>
        </w:rPr>
        <w:t>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pacing w:val="1"/>
          <w:sz w:val="20"/>
        </w:rPr>
        <w:t>f</w:t>
      </w:r>
      <w:r w:rsidRPr="00342891">
        <w:rPr>
          <w:rFonts w:ascii="Calibri" w:eastAsia="Arial" w:hAnsi="Calibri" w:cs="Calibri"/>
          <w:sz w:val="20"/>
        </w:rPr>
        <w:t>o</w:t>
      </w:r>
      <w:r w:rsidRPr="00342891">
        <w:rPr>
          <w:rFonts w:ascii="Calibri" w:eastAsia="Arial" w:hAnsi="Calibri" w:cs="Calibri"/>
          <w:spacing w:val="-1"/>
          <w:sz w:val="20"/>
        </w:rPr>
        <w:t>l</w:t>
      </w:r>
      <w:r w:rsidRPr="00342891">
        <w:rPr>
          <w:rFonts w:ascii="Calibri" w:eastAsia="Arial" w:hAnsi="Calibri" w:cs="Calibri"/>
          <w:sz w:val="20"/>
        </w:rPr>
        <w:t>de</w:t>
      </w:r>
      <w:r w:rsidRPr="00342891">
        <w:rPr>
          <w:rFonts w:ascii="Calibri" w:eastAsia="Arial" w:hAnsi="Calibri" w:cs="Calibri"/>
          <w:spacing w:val="1"/>
          <w:sz w:val="20"/>
        </w:rPr>
        <w:t>r</w:t>
      </w:r>
      <w:r w:rsidRPr="00342891">
        <w:rPr>
          <w:rFonts w:ascii="Calibri" w:eastAsia="Arial" w:hAnsi="Calibri" w:cs="Calibri"/>
          <w:sz w:val="20"/>
        </w:rPr>
        <w:t>s</w:t>
      </w:r>
      <w:r w:rsidRPr="00342891">
        <w:rPr>
          <w:rFonts w:ascii="Calibri" w:eastAsia="Arial" w:hAnsi="Calibri" w:cs="Calibri"/>
          <w:spacing w:val="-1"/>
          <w:sz w:val="20"/>
        </w:rPr>
        <w:t xml:space="preserve"> 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an assigned</w:t>
      </w:r>
      <w:r w:rsidRPr="00342891">
        <w:rPr>
          <w:rFonts w:ascii="Calibri" w:eastAsia="Arial" w:hAnsi="Calibri" w:cs="Calibri"/>
          <w:spacing w:val="1"/>
          <w:sz w:val="20"/>
        </w:rPr>
        <w:t xml:space="preserve"> </w:t>
      </w:r>
      <w:r w:rsidRPr="00342891">
        <w:rPr>
          <w:rFonts w:ascii="Calibri" w:eastAsia="Arial" w:hAnsi="Calibri" w:cs="Calibri"/>
          <w:sz w:val="20"/>
        </w:rPr>
        <w:t>d</w:t>
      </w:r>
      <w:r w:rsidRPr="00342891">
        <w:rPr>
          <w:rFonts w:ascii="Calibri" w:eastAsia="Arial" w:hAnsi="Calibri" w:cs="Calibri"/>
          <w:spacing w:val="-3"/>
          <w:sz w:val="20"/>
        </w:rPr>
        <w:t>i</w:t>
      </w:r>
      <w:r w:rsidRPr="00342891">
        <w:rPr>
          <w:rFonts w:ascii="Calibri" w:eastAsia="Arial" w:hAnsi="Calibri" w:cs="Calibri"/>
          <w:spacing w:val="1"/>
          <w:sz w:val="20"/>
        </w:rPr>
        <w:t>r</w:t>
      </w:r>
      <w:r w:rsidRPr="00342891">
        <w:rPr>
          <w:rFonts w:ascii="Calibri" w:eastAsia="Arial" w:hAnsi="Calibri" w:cs="Calibri"/>
          <w:spacing w:val="-3"/>
          <w:sz w:val="20"/>
        </w:rPr>
        <w:t>e</w:t>
      </w:r>
      <w:r w:rsidRPr="00342891">
        <w:rPr>
          <w:rFonts w:ascii="Calibri" w:eastAsia="Arial" w:hAnsi="Calibri" w:cs="Calibri"/>
          <w:sz w:val="20"/>
        </w:rPr>
        <w:t>c</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z w:val="20"/>
        </w:rPr>
        <w:t>y</w:t>
      </w:r>
      <w:r w:rsidRPr="00342891">
        <w:rPr>
          <w:rFonts w:ascii="Calibri" w:eastAsia="Arial" w:hAnsi="Calibri" w:cs="Calibri"/>
          <w:spacing w:val="-1"/>
          <w:sz w:val="20"/>
        </w:rPr>
        <w:t xml:space="preserve"> </w:t>
      </w:r>
      <w:r w:rsidRPr="00342891">
        <w:rPr>
          <w:rFonts w:ascii="Calibri" w:eastAsia="Arial" w:hAnsi="Calibri" w:cs="Calibri"/>
          <w:sz w:val="20"/>
        </w:rPr>
        <w:t>on</w:t>
      </w:r>
      <w:r w:rsidRPr="00342891">
        <w:rPr>
          <w:rFonts w:ascii="Calibri" w:eastAsia="Arial" w:hAnsi="Calibri" w:cs="Calibri"/>
          <w:spacing w:val="-2"/>
          <w:sz w:val="20"/>
        </w:rPr>
        <w:t xml:space="preserve">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pacing w:val="-1"/>
          <w:sz w:val="20"/>
        </w:rPr>
        <w:t>N</w:t>
      </w:r>
      <w:r w:rsidRPr="00342891">
        <w:rPr>
          <w:rFonts w:ascii="Calibri" w:eastAsia="Arial" w:hAnsi="Calibri" w:cs="Calibri"/>
          <w:sz w:val="20"/>
        </w:rPr>
        <w:t>J</w:t>
      </w:r>
      <w:r w:rsidRPr="00342891">
        <w:rPr>
          <w:rFonts w:ascii="Calibri" w:eastAsia="Arial" w:hAnsi="Calibri" w:cs="Calibri"/>
          <w:spacing w:val="1"/>
          <w:sz w:val="20"/>
        </w:rPr>
        <w:t>O</w:t>
      </w:r>
      <w:r w:rsidRPr="00342891">
        <w:rPr>
          <w:rFonts w:ascii="Calibri" w:eastAsia="Arial" w:hAnsi="Calibri" w:cs="Calibri"/>
          <w:spacing w:val="-1"/>
          <w:sz w:val="20"/>
        </w:rPr>
        <w:t>E</w:t>
      </w:r>
      <w:r w:rsidRPr="00342891">
        <w:rPr>
          <w:rFonts w:ascii="Calibri" w:eastAsia="Arial" w:hAnsi="Calibri" w:cs="Calibri"/>
          <w:sz w:val="20"/>
        </w:rPr>
        <w:t>M</w:t>
      </w:r>
      <w:r w:rsidRPr="00342891">
        <w:rPr>
          <w:rFonts w:ascii="Calibri" w:eastAsia="Arial" w:hAnsi="Calibri" w:cs="Calibri"/>
          <w:spacing w:val="-3"/>
          <w:sz w:val="20"/>
        </w:rPr>
        <w:t xml:space="preserve"> </w:t>
      </w:r>
      <w:r w:rsidRPr="00342891">
        <w:rPr>
          <w:rFonts w:ascii="Calibri" w:eastAsia="Arial" w:hAnsi="Calibri" w:cs="Calibri"/>
          <w:sz w:val="20"/>
        </w:rPr>
        <w:t>ne</w:t>
      </w:r>
      <w:r w:rsidRPr="00342891">
        <w:rPr>
          <w:rFonts w:ascii="Calibri" w:eastAsia="Arial" w:hAnsi="Calibri" w:cs="Calibri"/>
          <w:spacing w:val="-1"/>
          <w:sz w:val="20"/>
        </w:rPr>
        <w:t>t</w:t>
      </w:r>
      <w:r w:rsidRPr="00342891">
        <w:rPr>
          <w:rFonts w:ascii="Calibri" w:eastAsia="Arial" w:hAnsi="Calibri" w:cs="Calibri"/>
          <w:spacing w:val="-3"/>
          <w:sz w:val="20"/>
        </w:rPr>
        <w:t>w</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pacing w:val="2"/>
          <w:sz w:val="20"/>
        </w:rPr>
        <w:t>k</w:t>
      </w:r>
      <w:r w:rsidRPr="00342891">
        <w:rPr>
          <w:rFonts w:ascii="Calibri" w:eastAsia="Arial" w:hAnsi="Calibri" w:cs="Calibri"/>
          <w:sz w:val="20"/>
        </w:rPr>
        <w:t>;</w:t>
      </w:r>
    </w:p>
    <w:p w14:paraId="3128BD85"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Develop policies and procedures manuals and other technical support documents related to Hazard Mitigation;</w:t>
      </w:r>
    </w:p>
    <w:p w14:paraId="02FB574F"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Develop and/or review applications for HMA grants including FMA, PDM and HMGP;</w:t>
      </w:r>
    </w:p>
    <w:p w14:paraId="7F5129D1"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Develop and review FEMA benefit cost analysis;</w:t>
      </w:r>
    </w:p>
    <w:p w14:paraId="67BE3900"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Collect and organize data related to Hazard Mitigation in organized databases;</w:t>
      </w:r>
    </w:p>
    <w:p w14:paraId="079DB282"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Assist the NJOEM Mitigation Unit in providing technical support for sub-grantees engaged in Hazard Mitigation activities;</w:t>
      </w:r>
    </w:p>
    <w:p w14:paraId="47D5E238"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Draft reports and/or studies related to Hazard Mitigation, assist in the review of quarterly reporting; and</w:t>
      </w:r>
    </w:p>
    <w:p w14:paraId="735452A3"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Other related tasks as needed.</w:t>
      </w:r>
    </w:p>
    <w:p w14:paraId="04F31E52"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7DDEE0DD" w14:textId="77777777" w:rsidR="00342891" w:rsidRPr="006D468C" w:rsidRDefault="00342891" w:rsidP="00C4002A">
      <w:pPr>
        <w:pStyle w:val="Heading4"/>
        <w:rPr>
          <w:sz w:val="20"/>
        </w:rPr>
      </w:pPr>
      <w:r w:rsidRPr="006D468C">
        <w:rPr>
          <w:sz w:val="20"/>
        </w:rPr>
        <w:t>SEOC ACTIVATION</w:t>
      </w:r>
    </w:p>
    <w:p w14:paraId="6A657D8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If applicable, t</w:t>
      </w:r>
      <w:r w:rsidRPr="00342891">
        <w:rPr>
          <w:rFonts w:ascii="Calibri" w:eastAsia="Arial" w:hAnsi="Calibri" w:cs="Times New Roman"/>
          <w:sz w:val="20"/>
          <w:szCs w:val="20"/>
        </w:rPr>
        <w:t xml:space="preserve">he </w:t>
      </w:r>
      <w:r w:rsidRPr="00342891">
        <w:rPr>
          <w:rFonts w:ascii="Calibri" w:eastAsia="Arial" w:hAnsi="Calibri" w:cs="Times New Roman"/>
          <w:spacing w:val="2"/>
          <w:sz w:val="20"/>
          <w:szCs w:val="20"/>
        </w:rPr>
        <w:t xml:space="preserve">Hazard Mitigation Planning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be pa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SEO</w:t>
      </w:r>
      <w:r w:rsidRPr="00342891">
        <w:rPr>
          <w:rFonts w:ascii="Calibri" w:eastAsia="Arial" w:hAnsi="Calibri" w:cs="Times New Roman"/>
          <w:sz w:val="20"/>
          <w:szCs w:val="20"/>
        </w:rPr>
        <w:t>C</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ff</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esence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26"/>
          <w:sz w:val="20"/>
          <w:szCs w:val="20"/>
        </w:rPr>
        <w:t xml:space="preserve"> </w:t>
      </w:r>
      <w:r w:rsidRPr="00342891">
        <w:rPr>
          <w:rFonts w:ascii="Calibri" w:eastAsia="Times New Roman" w:hAnsi="Calibri" w:cs="Times New Roman"/>
          <w:sz w:val="20"/>
          <w:szCs w:val="20"/>
        </w:rPr>
        <w:t xml:space="preserve">Essential employee credentials may be provided, as required.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 xml:space="preserve">C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any sch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5"/>
          <w:sz w:val="20"/>
          <w:szCs w:val="20"/>
        </w:rPr>
        <w:t xml:space="preserve"> </w:t>
      </w:r>
      <w:r w:rsidRPr="00342891">
        <w:rPr>
          <w:rFonts w:ascii="Calibri" w:eastAsia="Arial" w:hAnsi="Calibri" w:cs="Times New Roman"/>
          <w:spacing w:val="2"/>
          <w:sz w:val="20"/>
          <w:szCs w:val="20"/>
        </w:rPr>
        <w:t xml:space="preserve">Hazard Mitigation Planning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be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or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p>
    <w:p w14:paraId="528CF4EA"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49C852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pensa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by the </w:t>
      </w:r>
      <w:r w:rsidRPr="00342891">
        <w:rPr>
          <w:rFonts w:ascii="Calibri" w:eastAsia="Arial" w:hAnsi="Calibri" w:cs="Times New Roman"/>
          <w:spacing w:val="2"/>
          <w:sz w:val="20"/>
          <w:szCs w:val="20"/>
        </w:rPr>
        <w:t>Hazard Mitigation Planning Specialist</w:t>
      </w:r>
      <w:r w:rsidRPr="00342891">
        <w:rPr>
          <w:rFonts w:ascii="Calibri" w:eastAsia="Arial" w:hAnsi="Calibri" w:cs="Times New Roman"/>
          <w:sz w:val="20"/>
          <w:szCs w:val="20"/>
        </w:rPr>
        <w:t xml:space="preserve">. </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gh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no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eased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any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60"/>
          <w:sz w:val="20"/>
          <w:szCs w:val="20"/>
        </w:rPr>
        <w:t xml:space="preserve"> </w:t>
      </w:r>
    </w:p>
    <w:p w14:paraId="03AE1D31"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9A28E5B" w14:textId="77777777" w:rsidR="00342891" w:rsidRPr="006D468C" w:rsidRDefault="00342891" w:rsidP="00C4002A">
      <w:pPr>
        <w:pStyle w:val="Heading4"/>
        <w:rPr>
          <w:sz w:val="20"/>
        </w:rPr>
      </w:pPr>
      <w:r w:rsidRPr="006D468C">
        <w:rPr>
          <w:sz w:val="20"/>
        </w:rPr>
        <w:t>REPORTING</w:t>
      </w:r>
    </w:p>
    <w:p w14:paraId="7C3C23AE" w14:textId="3FACC3DE"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Planning Specialist shall provide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Planning Specialist must also maintain a timeline with projected and actual completion dates throughout the Contract period, and must provide this timeline to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on a monthly </w:t>
      </w:r>
      <w:r w:rsidR="00E1412C" w:rsidRPr="00342891">
        <w:rPr>
          <w:rFonts w:ascii="Calibri" w:eastAsia="Arial" w:hAnsi="Calibri" w:cs="Times New Roman"/>
          <w:sz w:val="20"/>
          <w:szCs w:val="20"/>
        </w:rPr>
        <w:t>basis. It</w:t>
      </w:r>
      <w:r w:rsidRPr="00342891">
        <w:rPr>
          <w:rFonts w:ascii="Calibri" w:eastAsia="Arial" w:hAnsi="Calibri" w:cs="Times New Roman"/>
          <w:sz w:val="20"/>
          <w:szCs w:val="20"/>
        </w:rPr>
        <w:t xml:space="preserve"> must be submitted no later than the 5th of the following month.</w:t>
      </w:r>
    </w:p>
    <w:p w14:paraId="2A31B642"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5029D91E" w14:textId="77777777" w:rsidR="00342891" w:rsidRPr="006D468C" w:rsidRDefault="00342891" w:rsidP="00C4002A">
      <w:pPr>
        <w:pStyle w:val="Heading4"/>
        <w:rPr>
          <w:sz w:val="20"/>
        </w:rPr>
      </w:pPr>
      <w:r w:rsidRPr="006D468C">
        <w:rPr>
          <w:sz w:val="20"/>
        </w:rPr>
        <w:t>LOGISTICS</w:t>
      </w:r>
    </w:p>
    <w:p w14:paraId="707B374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Planning Specialist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Hazard Mitigation Planning Specialist must acknowledge the inquiry and provide an estimated time by which an answer will be provided.</w:t>
      </w:r>
    </w:p>
    <w:p w14:paraId="42038CE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D418776" w14:textId="61E30213"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Hazard Mitigation Planning Specialist outside of normal working hours; the Hazard Mitigation Planning Specialist shall therefore provide contact information for this purpose.  The “ground rules” and protocol for such contact will be mutually agreed upon by the NJOEM,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 the Hazard Mitigation Planning Specialist.</w:t>
      </w:r>
    </w:p>
    <w:p w14:paraId="75F671E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A7CF2C1"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Hazard Mitigation Planning Specialist </w:t>
      </w:r>
      <w:r w:rsidRPr="00342891">
        <w:rPr>
          <w:rFonts w:ascii="Calibri" w:eastAsia="Times New Roman" w:hAnsi="Calibri" w:cs="Times New Roman"/>
          <w:sz w:val="20"/>
          <w:szCs w:val="20"/>
        </w:rPr>
        <w:t>will</w:t>
      </w:r>
      <w:r w:rsidRPr="00342891">
        <w:rPr>
          <w:rFonts w:ascii="Calibri" w:eastAsia="Arial" w:hAnsi="Calibri" w:cs="Times New Roman"/>
          <w:sz w:val="20"/>
          <w:szCs w:val="20"/>
        </w:rPr>
        <w:t xml:space="preserve"> be unavailable for any considerable period of time, a backup Hazard Mitigation Planning Specialist </w:t>
      </w:r>
      <w:r w:rsidRPr="00342891">
        <w:rPr>
          <w:rFonts w:ascii="Calibri" w:eastAsia="Times New Roman" w:hAnsi="Calibri" w:cs="Times New Roman"/>
          <w:sz w:val="20"/>
          <w:szCs w:val="20"/>
        </w:rPr>
        <w:t>shall</w:t>
      </w:r>
      <w:r w:rsidRPr="00342891">
        <w:rPr>
          <w:rFonts w:ascii="Calibri" w:eastAsia="Arial" w:hAnsi="Calibri" w:cs="Times New Roman"/>
          <w:sz w:val="20"/>
          <w:szCs w:val="20"/>
        </w:rPr>
        <w:t xml:space="preserve"> be provided with a valid phone number and email address by the </w:t>
      </w:r>
      <w:r w:rsidRPr="00342891">
        <w:rPr>
          <w:rFonts w:ascii="Calibri" w:eastAsia="Times New Roman" w:hAnsi="Calibri" w:cs="Times New Roman"/>
          <w:sz w:val="20"/>
          <w:szCs w:val="20"/>
        </w:rPr>
        <w:t xml:space="preserve">Contractor, and </w:t>
      </w:r>
      <w:r w:rsidRPr="00342891">
        <w:rPr>
          <w:rFonts w:ascii="Calibri" w:eastAsia="Arial" w:hAnsi="Calibri" w:cs="Times New Roman"/>
          <w:sz w:val="20"/>
          <w:szCs w:val="20"/>
        </w:rPr>
        <w:t>the aforementioned response time shall apply.</w:t>
      </w:r>
    </w:p>
    <w:p w14:paraId="76799A5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2241A8F" w14:textId="5CD3785B"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Planning Specialist shall maintain continuity of operations for the duration of the Contract period.  As the Contract expiration date approaches, no later than 30 days prior to the expiration of the assignment, the Hazard Mitigation Planning Specialist shall work with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to effectuate a smooth transition of records, files, documents and plans.</w:t>
      </w:r>
    </w:p>
    <w:p w14:paraId="2E1BB71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84BD0B5" w14:textId="77777777" w:rsidR="00342891" w:rsidRPr="00342891" w:rsidRDefault="00342891">
      <w:pPr>
        <w:pStyle w:val="Heading3"/>
      </w:pPr>
      <w:bookmarkStart w:id="146" w:name="_Toc106656765"/>
      <w:bookmarkStart w:id="147" w:name="_Toc127356585"/>
      <w:bookmarkStart w:id="148" w:name="_Toc211867601"/>
      <w:r w:rsidRPr="00342891">
        <w:t>HAZARD MITIGATION TECHNICAL PLANNER</w:t>
      </w:r>
      <w:bookmarkEnd w:id="146"/>
      <w:bookmarkEnd w:id="147"/>
      <w:bookmarkEnd w:id="148"/>
      <w:r w:rsidRPr="00342891">
        <w:t xml:space="preserve"> </w:t>
      </w:r>
    </w:p>
    <w:p w14:paraId="0F92AA6A" w14:textId="77777777" w:rsidR="00342891" w:rsidRPr="00342891" w:rsidRDefault="00342891" w:rsidP="00342891">
      <w:pPr>
        <w:keepNext/>
        <w:tabs>
          <w:tab w:val="left" w:pos="720"/>
        </w:tabs>
        <w:spacing w:after="0" w:line="240" w:lineRule="auto"/>
        <w:jc w:val="both"/>
        <w:rPr>
          <w:rFonts w:ascii="Calibri" w:eastAsia="Arial" w:hAnsi="Calibri" w:cs="Times New Roman"/>
          <w:spacing w:val="2"/>
          <w:sz w:val="20"/>
          <w:szCs w:val="20"/>
        </w:rPr>
      </w:pPr>
      <w:r w:rsidRPr="00342891">
        <w:rPr>
          <w:rFonts w:ascii="Calibri" w:eastAsia="Arial" w:hAnsi="Calibri" w:cs="Times New Roman"/>
          <w:sz w:val="20"/>
          <w:szCs w:val="20"/>
        </w:rPr>
        <w:t xml:space="preserve">The Hazard Mitigation Technical Planner (a.k.a. mitigation planner) should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 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dence of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ns</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and 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 and should de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strong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k</w:t>
      </w:r>
      <w:r w:rsidRPr="00342891">
        <w:rPr>
          <w:rFonts w:ascii="Calibri" w:eastAsia="Arial" w:hAnsi="Calibri" w:cs="Times New Roman"/>
          <w:spacing w:val="2"/>
          <w:sz w:val="20"/>
          <w:szCs w:val="20"/>
        </w:rPr>
        <w:t>g</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ound</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Hazard Mitigation</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g:</w:t>
      </w:r>
    </w:p>
    <w:p w14:paraId="08A06553" w14:textId="77777777" w:rsidR="00342891" w:rsidRPr="001849BB" w:rsidRDefault="00342891" w:rsidP="00342891">
      <w:pPr>
        <w:keepNext/>
        <w:tabs>
          <w:tab w:val="left" w:pos="720"/>
        </w:tabs>
        <w:spacing w:after="0" w:line="240" w:lineRule="auto"/>
        <w:jc w:val="both"/>
        <w:rPr>
          <w:rFonts w:ascii="Calibri" w:eastAsia="Times New Roman" w:hAnsi="Calibri" w:cs="Times New Roman"/>
          <w:sz w:val="20"/>
          <w:szCs w:val="20"/>
        </w:rPr>
      </w:pPr>
    </w:p>
    <w:p w14:paraId="0C5BD934" w14:textId="77777777" w:rsidR="00342891" w:rsidRPr="006D468C" w:rsidRDefault="00342891" w:rsidP="007A090E">
      <w:pPr>
        <w:numPr>
          <w:ilvl w:val="0"/>
          <w:numId w:val="81"/>
        </w:numPr>
        <w:tabs>
          <w:tab w:val="left" w:pos="720"/>
        </w:tabs>
        <w:spacing w:after="0" w:line="240" w:lineRule="auto"/>
        <w:jc w:val="both"/>
        <w:rPr>
          <w:rFonts w:ascii="Calibri" w:eastAsia="Arial" w:hAnsi="Calibri" w:cs="Calibri"/>
          <w:sz w:val="20"/>
          <w:szCs w:val="20"/>
        </w:rPr>
      </w:pPr>
      <w:r w:rsidRPr="006D468C">
        <w:rPr>
          <w:rFonts w:ascii="Calibri" w:eastAsia="Arial" w:hAnsi="Calibri" w:cs="Calibri"/>
          <w:sz w:val="20"/>
          <w:szCs w:val="20"/>
        </w:rPr>
        <w:t>7 years’ experience with Hazard Mitigation Program Delivery;</w:t>
      </w:r>
    </w:p>
    <w:p w14:paraId="3AA84E46" w14:textId="77777777" w:rsidR="00342891" w:rsidRPr="006D468C" w:rsidRDefault="00342891" w:rsidP="007A090E">
      <w:pPr>
        <w:numPr>
          <w:ilvl w:val="0"/>
          <w:numId w:val="81"/>
        </w:numPr>
        <w:tabs>
          <w:tab w:val="left" w:pos="720"/>
        </w:tabs>
        <w:spacing w:after="0" w:line="240" w:lineRule="auto"/>
        <w:jc w:val="both"/>
        <w:rPr>
          <w:rFonts w:ascii="Calibri" w:eastAsia="Times New Roman" w:hAnsi="Calibri" w:cs="Calibri"/>
          <w:sz w:val="20"/>
          <w:szCs w:val="20"/>
        </w:rPr>
      </w:pPr>
      <w:r w:rsidRPr="006D468C">
        <w:rPr>
          <w:rFonts w:ascii="Calibri" w:eastAsia="Calibri" w:hAnsi="Calibri" w:cs="Calibri"/>
          <w:sz w:val="20"/>
          <w:szCs w:val="20"/>
        </w:rPr>
        <w:t>Experience providing technical support of FEMA, State and/or local Hazard Mitigation Programs;</w:t>
      </w:r>
    </w:p>
    <w:p w14:paraId="65CF979D" w14:textId="77777777" w:rsidR="00342891" w:rsidRPr="006D468C" w:rsidRDefault="00342891" w:rsidP="007A090E">
      <w:pPr>
        <w:numPr>
          <w:ilvl w:val="0"/>
          <w:numId w:val="81"/>
        </w:numPr>
        <w:tabs>
          <w:tab w:val="left" w:pos="720"/>
        </w:tabs>
        <w:spacing w:after="0" w:line="240" w:lineRule="auto"/>
        <w:jc w:val="both"/>
        <w:rPr>
          <w:rFonts w:ascii="Calibri" w:eastAsia="Calibri" w:hAnsi="Calibri" w:cs="Calibri"/>
          <w:sz w:val="20"/>
          <w:szCs w:val="20"/>
        </w:rPr>
      </w:pPr>
      <w:r w:rsidRPr="006D468C">
        <w:rPr>
          <w:rFonts w:ascii="Calibri" w:eastAsia="Calibri" w:hAnsi="Calibri" w:cs="Calibri"/>
          <w:sz w:val="20"/>
          <w:szCs w:val="20"/>
        </w:rPr>
        <w:t xml:space="preserve">Experience in project scoping and application development through HMA, HMGP, PDM, and FMA programs; </w:t>
      </w:r>
    </w:p>
    <w:p w14:paraId="67F8471C" w14:textId="77777777" w:rsidR="00342891" w:rsidRPr="006D468C" w:rsidRDefault="00342891" w:rsidP="007A090E">
      <w:pPr>
        <w:numPr>
          <w:ilvl w:val="0"/>
          <w:numId w:val="81"/>
        </w:numPr>
        <w:tabs>
          <w:tab w:val="left" w:pos="720"/>
        </w:tabs>
        <w:spacing w:after="0" w:line="240" w:lineRule="auto"/>
        <w:jc w:val="both"/>
        <w:rPr>
          <w:rFonts w:ascii="Calibri" w:eastAsia="Calibri" w:hAnsi="Calibri" w:cs="Calibri"/>
          <w:sz w:val="20"/>
          <w:szCs w:val="20"/>
        </w:rPr>
      </w:pPr>
      <w:r w:rsidRPr="006D468C">
        <w:rPr>
          <w:rFonts w:ascii="Calibri" w:eastAsia="Calibri" w:hAnsi="Calibri" w:cs="Calibri"/>
          <w:sz w:val="20"/>
          <w:szCs w:val="20"/>
        </w:rPr>
        <w:t xml:space="preserve">Experience in the development and troubleshooting of FEMA BCA; </w:t>
      </w:r>
    </w:p>
    <w:p w14:paraId="3ACCFEA6" w14:textId="77777777" w:rsidR="00342891" w:rsidRPr="001849BB" w:rsidRDefault="00342891" w:rsidP="007A090E">
      <w:pPr>
        <w:numPr>
          <w:ilvl w:val="0"/>
          <w:numId w:val="81"/>
        </w:numPr>
        <w:tabs>
          <w:tab w:val="left" w:pos="720"/>
        </w:tabs>
        <w:autoSpaceDE w:val="0"/>
        <w:autoSpaceDN w:val="0"/>
        <w:adjustRightInd w:val="0"/>
        <w:spacing w:after="0" w:line="240" w:lineRule="auto"/>
        <w:jc w:val="both"/>
        <w:rPr>
          <w:rFonts w:ascii="Calibri" w:eastAsia="Times New Roman" w:hAnsi="Calibri" w:cs="Arial"/>
          <w:color w:val="000000"/>
          <w:sz w:val="20"/>
          <w:szCs w:val="20"/>
        </w:rPr>
      </w:pPr>
      <w:r w:rsidRPr="001849BB">
        <w:rPr>
          <w:rFonts w:ascii="Calibri" w:eastAsia="Times New Roman" w:hAnsi="Calibri" w:cs="Arial"/>
          <w:color w:val="000000"/>
          <w:sz w:val="20"/>
          <w:szCs w:val="20"/>
        </w:rPr>
        <w:t xml:space="preserve">Experience in the development and delivery of staff training, program education, and unit level technical support; </w:t>
      </w:r>
    </w:p>
    <w:p w14:paraId="6551FB59" w14:textId="77777777" w:rsidR="00342891" w:rsidRPr="00363F9F" w:rsidRDefault="00342891" w:rsidP="007A090E">
      <w:pPr>
        <w:numPr>
          <w:ilvl w:val="0"/>
          <w:numId w:val="81"/>
        </w:numPr>
        <w:tabs>
          <w:tab w:val="left" w:pos="720"/>
        </w:tabs>
        <w:autoSpaceDE w:val="0"/>
        <w:autoSpaceDN w:val="0"/>
        <w:adjustRightInd w:val="0"/>
        <w:spacing w:after="0" w:line="240" w:lineRule="auto"/>
        <w:jc w:val="both"/>
        <w:rPr>
          <w:rFonts w:ascii="Calibri" w:eastAsia="Times New Roman" w:hAnsi="Calibri" w:cs="Arial"/>
          <w:color w:val="000000"/>
          <w:sz w:val="20"/>
          <w:szCs w:val="20"/>
        </w:rPr>
      </w:pPr>
      <w:r w:rsidRPr="00363F9F">
        <w:rPr>
          <w:rFonts w:ascii="Calibri" w:eastAsia="Times New Roman" w:hAnsi="Calibri" w:cs="Arial"/>
          <w:color w:val="000000"/>
          <w:sz w:val="20"/>
          <w:szCs w:val="20"/>
        </w:rPr>
        <w:t xml:space="preserve">Experience in sub-grantee application development and familiarity with NJEMGrants, and FEMA GO. Ability to act as a State liaison; </w:t>
      </w:r>
    </w:p>
    <w:p w14:paraId="15246565" w14:textId="77777777" w:rsidR="00342891" w:rsidRPr="00363F9F" w:rsidRDefault="00342891" w:rsidP="007A090E">
      <w:pPr>
        <w:numPr>
          <w:ilvl w:val="0"/>
          <w:numId w:val="81"/>
        </w:numPr>
        <w:tabs>
          <w:tab w:val="left" w:pos="720"/>
        </w:tabs>
        <w:autoSpaceDE w:val="0"/>
        <w:autoSpaceDN w:val="0"/>
        <w:adjustRightInd w:val="0"/>
        <w:spacing w:after="0" w:line="240" w:lineRule="auto"/>
        <w:jc w:val="both"/>
        <w:rPr>
          <w:rFonts w:ascii="Calibri" w:eastAsia="Times New Roman" w:hAnsi="Calibri" w:cs="Arial"/>
          <w:color w:val="000000"/>
          <w:sz w:val="20"/>
          <w:szCs w:val="20"/>
        </w:rPr>
      </w:pPr>
      <w:r w:rsidRPr="00363F9F">
        <w:rPr>
          <w:rFonts w:ascii="Calibri" w:eastAsia="Times New Roman" w:hAnsi="Calibri" w:cs="Arial"/>
          <w:color w:val="000000"/>
          <w:sz w:val="20"/>
          <w:szCs w:val="20"/>
        </w:rPr>
        <w:t>Familiarity with flood plain issues, CFM is recommended;</w:t>
      </w:r>
    </w:p>
    <w:p w14:paraId="305281EC" w14:textId="77777777" w:rsidR="00342891" w:rsidRPr="00363F9F" w:rsidRDefault="00342891" w:rsidP="007A090E">
      <w:pPr>
        <w:numPr>
          <w:ilvl w:val="0"/>
          <w:numId w:val="81"/>
        </w:numPr>
        <w:tabs>
          <w:tab w:val="left" w:pos="720"/>
        </w:tabs>
        <w:autoSpaceDE w:val="0"/>
        <w:autoSpaceDN w:val="0"/>
        <w:adjustRightInd w:val="0"/>
        <w:spacing w:after="0" w:line="240" w:lineRule="auto"/>
        <w:jc w:val="both"/>
        <w:rPr>
          <w:rFonts w:ascii="Calibri" w:eastAsia="Times New Roman" w:hAnsi="Calibri" w:cs="Arial"/>
          <w:color w:val="000000"/>
          <w:sz w:val="20"/>
          <w:szCs w:val="20"/>
        </w:rPr>
      </w:pPr>
      <w:r w:rsidRPr="00363F9F">
        <w:rPr>
          <w:rFonts w:ascii="Calibri" w:eastAsia="Times New Roman" w:hAnsi="Calibri" w:cs="Arial"/>
          <w:color w:val="000000"/>
          <w:sz w:val="20"/>
          <w:szCs w:val="20"/>
        </w:rPr>
        <w:t>Experience and familiarity with NJOEM workflows, organizational structure and SOPs; and</w:t>
      </w:r>
    </w:p>
    <w:p w14:paraId="684F1758" w14:textId="77777777" w:rsidR="00342891" w:rsidRPr="00342891" w:rsidRDefault="00342891" w:rsidP="00342891">
      <w:pPr>
        <w:tabs>
          <w:tab w:val="left" w:pos="720"/>
        </w:tabs>
        <w:spacing w:after="0" w:line="240" w:lineRule="auto"/>
        <w:jc w:val="both"/>
        <w:rPr>
          <w:rFonts w:ascii="Calibri" w:eastAsia="Arial" w:hAnsi="Calibri" w:cs="Times New Roman"/>
          <w:w w:val="81"/>
          <w:sz w:val="20"/>
          <w:szCs w:val="20"/>
        </w:rPr>
      </w:pPr>
    </w:p>
    <w:p w14:paraId="3D3F784A" w14:textId="77777777" w:rsidR="00342891" w:rsidRPr="00342891" w:rsidRDefault="00342891" w:rsidP="00342891">
      <w:pPr>
        <w:tabs>
          <w:tab w:val="left" w:pos="720"/>
        </w:tabs>
        <w:spacing w:after="0" w:line="240" w:lineRule="auto"/>
        <w:jc w:val="both"/>
        <w:rPr>
          <w:rFonts w:ascii="Calibri" w:eastAsia="Arial" w:hAnsi="Calibri" w:cs="Times New Roman"/>
          <w:w w:val="81"/>
          <w:sz w:val="20"/>
          <w:szCs w:val="20"/>
        </w:rPr>
      </w:pPr>
    </w:p>
    <w:p w14:paraId="46F6893F" w14:textId="77777777" w:rsidR="00342891" w:rsidRPr="006D468C" w:rsidRDefault="00342891" w:rsidP="00EC6B8C">
      <w:pPr>
        <w:pStyle w:val="Heading4"/>
        <w:rPr>
          <w:sz w:val="20"/>
        </w:rPr>
      </w:pPr>
      <w:r w:rsidRPr="006D468C">
        <w:rPr>
          <w:sz w:val="20"/>
        </w:rPr>
        <w:t>TASKS AND RESPONSIBILITIES</w:t>
      </w:r>
    </w:p>
    <w:p w14:paraId="7AFC11F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 Mitigation Unit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Hazard Mitigation Technical Planner</w:t>
      </w:r>
      <w:r w:rsidRPr="00342891">
        <w:rPr>
          <w:rFonts w:ascii="Calibri" w:eastAsia="Arial" w:hAnsi="Calibri" w:cs="Times New Roman"/>
          <w:sz w:val="20"/>
          <w:szCs w:val="20"/>
        </w:rPr>
        <w:t xml:space="preserve"> shall be required to</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 xml:space="preserve">review, </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5"/>
          <w:sz w:val="20"/>
          <w:szCs w:val="20"/>
        </w:rPr>
        <w:t xml:space="preserve"> </w:t>
      </w:r>
      <w:r w:rsidRPr="00342891">
        <w:rPr>
          <w:rFonts w:ascii="Calibri" w:eastAsia="Times New Roman" w:hAnsi="Calibri" w:cs="Times New Roman"/>
          <w:sz w:val="20"/>
          <w:szCs w:val="20"/>
        </w:rPr>
        <w:t>and update existing</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2"/>
          <w:sz w:val="20"/>
          <w:szCs w:val="20"/>
        </w:rPr>
        <w:t>a</w:t>
      </w:r>
      <w:r w:rsidRPr="00342891">
        <w:rPr>
          <w:rFonts w:ascii="Calibri" w:eastAsia="Arial" w:hAnsi="Calibri" w:cs="Times New Roman"/>
          <w:sz w:val="20"/>
          <w:szCs w:val="20"/>
        </w:rPr>
        <w:t>nd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 This position shall assist Unit staff in application development, program delivery, and other tasks that operational demands dictate.  Work locations may vary with operational needs.</w:t>
      </w:r>
    </w:p>
    <w:p w14:paraId="334A605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75FA0A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Under the direction of the NJOEM and the Hazard </w:t>
      </w:r>
      <w:r w:rsidRPr="00342891">
        <w:rPr>
          <w:rFonts w:ascii="Calibri" w:eastAsia="Arial" w:hAnsi="Calibri" w:cs="Times New Roman"/>
          <w:spacing w:val="2"/>
          <w:sz w:val="20"/>
          <w:szCs w:val="20"/>
        </w:rPr>
        <w:t>Mitigation Technical Planner</w:t>
      </w:r>
      <w:r w:rsidRPr="00342891">
        <w:rPr>
          <w:rFonts w:ascii="Calibri" w:eastAsia="Arial" w:hAnsi="Calibri" w:cs="Times New Roman"/>
          <w:sz w:val="20"/>
          <w:szCs w:val="20"/>
        </w:rPr>
        <w:t xml:space="preserve"> </w:t>
      </w:r>
      <w:r w:rsidRPr="00342891">
        <w:rPr>
          <w:rFonts w:ascii="Calibri" w:eastAsia="Times New Roman" w:hAnsi="Calibri" w:cs="Times New Roman"/>
          <w:sz w:val="20"/>
          <w:szCs w:val="20"/>
        </w:rPr>
        <w:t>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n</w:t>
      </w:r>
      <w:r w:rsidRPr="00342891">
        <w:rPr>
          <w:rFonts w:ascii="Calibri" w:eastAsia="Arial" w:hAnsi="Calibri" w:cs="Times New Roman"/>
          <w:sz w:val="20"/>
          <w:szCs w:val="20"/>
        </w:rPr>
        <w:t>g:</w:t>
      </w:r>
    </w:p>
    <w:p w14:paraId="3AA24051"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7D8A389E"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Develop new plans components and procedures;</w:t>
      </w:r>
    </w:p>
    <w:p w14:paraId="3AAAF365"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Review existing plans and procedures; conducts project scoping, reviews letters of intent;</w:t>
      </w:r>
    </w:p>
    <w:p w14:paraId="4B48360B"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Draft reports and/or studies related to Hazard Mitigation, assist in the review of quarterly reporting.</w:t>
      </w:r>
    </w:p>
    <w:p w14:paraId="2C4E215C"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Assist in development of sub-grantee applications;</w:t>
      </w:r>
    </w:p>
    <w:p w14:paraId="4C628656"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Conduct studies, organizes and compiles data;</w:t>
      </w:r>
    </w:p>
    <w:p w14:paraId="7AC868C1" w14:textId="77777777" w:rsidR="00342891" w:rsidRPr="00342891" w:rsidRDefault="00342891" w:rsidP="007A090E">
      <w:pPr>
        <w:numPr>
          <w:ilvl w:val="0"/>
          <w:numId w:val="82"/>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Develop and troubleshoots BCA’s;</w:t>
      </w:r>
    </w:p>
    <w:p w14:paraId="7567BA4F"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staff training; and</w:t>
      </w:r>
    </w:p>
    <w:p w14:paraId="27634ED4"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closeout support and audit support; and</w:t>
      </w:r>
    </w:p>
    <w:p w14:paraId="27D3E4AC"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Other related tasks as needed</w:t>
      </w:r>
      <w:r w:rsidRPr="00342891">
        <w:rPr>
          <w:rFonts w:ascii="Calibri" w:eastAsia="Arial" w:hAnsi="Calibri" w:cs="Calibri"/>
          <w:sz w:val="20"/>
        </w:rPr>
        <w:t xml:space="preserve">. </w:t>
      </w:r>
    </w:p>
    <w:p w14:paraId="06F8632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2012372" w14:textId="77777777" w:rsidR="00342891" w:rsidRPr="006D468C" w:rsidRDefault="00342891" w:rsidP="00EC6B8C">
      <w:pPr>
        <w:pStyle w:val="Heading4"/>
        <w:rPr>
          <w:sz w:val="20"/>
        </w:rPr>
      </w:pPr>
      <w:r w:rsidRPr="006D468C">
        <w:rPr>
          <w:sz w:val="20"/>
        </w:rPr>
        <w:t>SEOC ACTIVATION</w:t>
      </w:r>
    </w:p>
    <w:p w14:paraId="00B9701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If applicable,</w:t>
      </w:r>
      <w:r w:rsidRPr="00342891">
        <w:rPr>
          <w:rFonts w:ascii="Calibri" w:eastAsia="Arial" w:hAnsi="Calibri" w:cs="Times New Roman"/>
          <w:sz w:val="20"/>
          <w:szCs w:val="20"/>
        </w:rPr>
        <w:t xml:space="preserve"> the Hazard Mitigation </w:t>
      </w:r>
      <w:r w:rsidRPr="00342891">
        <w:rPr>
          <w:rFonts w:ascii="Calibri" w:eastAsia="Arial" w:hAnsi="Calibri" w:cs="Times New Roman"/>
          <w:spacing w:val="2"/>
          <w:sz w:val="20"/>
          <w:szCs w:val="20"/>
        </w:rPr>
        <w:t xml:space="preserve">Technical Planner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be pa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SEO</w:t>
      </w:r>
      <w:r w:rsidRPr="00342891">
        <w:rPr>
          <w:rFonts w:ascii="Calibri" w:eastAsia="Arial" w:hAnsi="Calibri" w:cs="Times New Roman"/>
          <w:sz w:val="20"/>
          <w:szCs w:val="20"/>
        </w:rPr>
        <w:t>C</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ff</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esence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26"/>
          <w:sz w:val="20"/>
          <w:szCs w:val="20"/>
        </w:rPr>
        <w:t xml:space="preserve"> </w:t>
      </w:r>
      <w:r w:rsidRPr="00342891">
        <w:rPr>
          <w:rFonts w:ascii="Calibri" w:eastAsia="Times New Roman" w:hAnsi="Calibri" w:cs="Times New Roman"/>
          <w:sz w:val="20"/>
          <w:szCs w:val="20"/>
        </w:rPr>
        <w:t xml:space="preserve">Essential employee credentials may be provided, as required.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 xml:space="preserve">C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any sch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the Hazard Mitigation Technical Planner</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be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or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p>
    <w:p w14:paraId="650D9ACA"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5F81AF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pensa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by the Hazard </w:t>
      </w:r>
      <w:r w:rsidRPr="00342891">
        <w:rPr>
          <w:rFonts w:ascii="Calibri" w:eastAsia="Arial" w:hAnsi="Calibri" w:cs="Times New Roman"/>
          <w:spacing w:val="2"/>
          <w:sz w:val="20"/>
          <w:szCs w:val="20"/>
        </w:rPr>
        <w:t>Mitigation Technical Planner</w:t>
      </w:r>
      <w:r w:rsidRPr="00342891">
        <w:rPr>
          <w:rFonts w:ascii="Calibri" w:eastAsia="Arial" w:hAnsi="Calibri" w:cs="Times New Roman"/>
          <w:sz w:val="20"/>
          <w:szCs w:val="20"/>
        </w:rPr>
        <w:t xml:space="preserve">. </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gh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no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eased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any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60"/>
          <w:sz w:val="20"/>
          <w:szCs w:val="20"/>
        </w:rPr>
        <w:t xml:space="preserve"> </w:t>
      </w:r>
    </w:p>
    <w:p w14:paraId="2A2EFF1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67FD309B" w14:textId="77777777" w:rsidR="00342891" w:rsidRPr="006D468C" w:rsidRDefault="00342891" w:rsidP="00EC6B8C">
      <w:pPr>
        <w:pStyle w:val="Heading4"/>
        <w:rPr>
          <w:sz w:val="20"/>
        </w:rPr>
      </w:pPr>
      <w:r w:rsidRPr="006D468C">
        <w:rPr>
          <w:sz w:val="20"/>
        </w:rPr>
        <w:t>REPORTING</w:t>
      </w:r>
    </w:p>
    <w:p w14:paraId="773E91E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Technical Planner shall provide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Technical Planner must also maintain a timeline with projected and actual completion dates throughout the Contract period, and must provide this timeline to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on a monthly basis.</w:t>
      </w:r>
      <w:r w:rsidR="00363F9F">
        <w:rPr>
          <w:rFonts w:ascii="Calibri" w:eastAsia="Arial" w:hAnsi="Calibri" w:cs="Times New Roman"/>
          <w:sz w:val="20"/>
          <w:szCs w:val="20"/>
        </w:rPr>
        <w:t xml:space="preserve"> </w:t>
      </w:r>
      <w:r w:rsidRPr="00342891">
        <w:rPr>
          <w:rFonts w:ascii="Calibri" w:eastAsia="Arial" w:hAnsi="Calibri" w:cs="Times New Roman"/>
          <w:sz w:val="20"/>
          <w:szCs w:val="20"/>
        </w:rPr>
        <w:t>It must be submitted no later than the 5th of the following month.</w:t>
      </w:r>
    </w:p>
    <w:p w14:paraId="36715FAE" w14:textId="77777777" w:rsidR="00342891" w:rsidRPr="006D468C" w:rsidRDefault="00342891" w:rsidP="00342891">
      <w:pPr>
        <w:tabs>
          <w:tab w:val="left" w:pos="720"/>
        </w:tabs>
        <w:spacing w:after="0" w:line="240" w:lineRule="auto"/>
        <w:jc w:val="both"/>
        <w:rPr>
          <w:rFonts w:ascii="Calibri" w:eastAsia="Times New Roman" w:hAnsi="Calibri" w:cs="Times New Roman"/>
          <w:sz w:val="18"/>
          <w:szCs w:val="20"/>
        </w:rPr>
      </w:pPr>
    </w:p>
    <w:p w14:paraId="367078BE" w14:textId="77777777" w:rsidR="00342891" w:rsidRPr="006D468C" w:rsidRDefault="00342891" w:rsidP="00EC6B8C">
      <w:pPr>
        <w:pStyle w:val="Heading4"/>
        <w:rPr>
          <w:sz w:val="20"/>
        </w:rPr>
      </w:pPr>
      <w:r w:rsidRPr="006D468C">
        <w:rPr>
          <w:sz w:val="20"/>
        </w:rPr>
        <w:t>LOGISTICS</w:t>
      </w:r>
    </w:p>
    <w:p w14:paraId="13D4E56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Technical Planner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Hazard Mitigation Technical Planner must acknowledge the inquiry and provide an estimated time by which an answer will be provided.</w:t>
      </w:r>
    </w:p>
    <w:p w14:paraId="69711B6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334EB60" w14:textId="37BD12A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Hazard Mitigation Technical Planner outside of normal working hours; the Hazard Mitigation Technical Planner shall therefore provide contact information for this purpose.  The “ground rules” and protocol for such contact will be mutually agreed upon by the NJOEM,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 the Hazard Mitigation Technical Planner</w:t>
      </w:r>
      <w:r w:rsidRPr="00342891">
        <w:rPr>
          <w:rFonts w:ascii="Calibri" w:eastAsia="Times New Roman" w:hAnsi="Calibri" w:cs="Times New Roman"/>
          <w:sz w:val="20"/>
          <w:szCs w:val="20"/>
        </w:rPr>
        <w:t>.</w:t>
      </w:r>
    </w:p>
    <w:p w14:paraId="10369B1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9E98E31"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Hazard Mitigation Technical Planner </w:t>
      </w:r>
      <w:r w:rsidRPr="00342891">
        <w:rPr>
          <w:rFonts w:ascii="Calibri" w:eastAsia="Times New Roman" w:hAnsi="Calibri" w:cs="Times New Roman"/>
          <w:sz w:val="20"/>
          <w:szCs w:val="20"/>
        </w:rPr>
        <w:t>will</w:t>
      </w:r>
      <w:r w:rsidRPr="00342891">
        <w:rPr>
          <w:rFonts w:ascii="Calibri" w:eastAsia="Arial" w:hAnsi="Calibri" w:cs="Times New Roman"/>
          <w:sz w:val="20"/>
          <w:szCs w:val="20"/>
        </w:rPr>
        <w:t xml:space="preserve"> be unavailable for any considerable period of time, </w:t>
      </w:r>
      <w:r w:rsidR="00511D81">
        <w:rPr>
          <w:rFonts w:ascii="Calibri" w:eastAsia="Arial" w:hAnsi="Calibri" w:cs="Times New Roman"/>
          <w:sz w:val="20"/>
          <w:szCs w:val="20"/>
        </w:rPr>
        <w:t xml:space="preserve"> </w:t>
      </w:r>
      <w:r w:rsidRPr="00342891">
        <w:rPr>
          <w:rFonts w:ascii="Calibri" w:eastAsia="Arial" w:hAnsi="Calibri" w:cs="Times New Roman"/>
          <w:sz w:val="20"/>
          <w:szCs w:val="20"/>
        </w:rPr>
        <w:t xml:space="preserve">a backup Hazard Mitigation Technical Planner </w:t>
      </w:r>
      <w:r w:rsidRPr="00342891">
        <w:rPr>
          <w:rFonts w:ascii="Calibri" w:eastAsia="Times New Roman" w:hAnsi="Calibri" w:cs="Times New Roman"/>
          <w:sz w:val="20"/>
          <w:szCs w:val="20"/>
        </w:rPr>
        <w:t>shall</w:t>
      </w:r>
      <w:r w:rsidRPr="00342891">
        <w:rPr>
          <w:rFonts w:ascii="Calibri" w:eastAsia="Arial" w:hAnsi="Calibri" w:cs="Times New Roman"/>
          <w:sz w:val="20"/>
          <w:szCs w:val="20"/>
        </w:rPr>
        <w:t xml:space="preserve"> be provided with a valid phone number and email address by the </w:t>
      </w:r>
      <w:r w:rsidRPr="00342891">
        <w:rPr>
          <w:rFonts w:ascii="Calibri" w:eastAsia="Times New Roman" w:hAnsi="Calibri" w:cs="Times New Roman"/>
          <w:sz w:val="20"/>
          <w:szCs w:val="20"/>
        </w:rPr>
        <w:t xml:space="preserve">Contractor, and </w:t>
      </w:r>
      <w:r w:rsidRPr="00342891">
        <w:rPr>
          <w:rFonts w:ascii="Calibri" w:eastAsia="Arial" w:hAnsi="Calibri" w:cs="Times New Roman"/>
          <w:sz w:val="20"/>
          <w:szCs w:val="20"/>
        </w:rPr>
        <w:t>the aforementioned response time shall apply.</w:t>
      </w:r>
    </w:p>
    <w:p w14:paraId="30009B6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257BC8E" w14:textId="6B81511B"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Technical Planner shall maintain continuity of operations for the duration of the Contract period.  As the Contract expiration date approaches, no later than 30 days prior to the expiration of the assignment, the Hazard Mitigation Technical Planner shall work with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to effectuate a smooth transition </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of records, files, documents and plans.</w:t>
      </w:r>
    </w:p>
    <w:p w14:paraId="1AE9552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4746A2D" w14:textId="77777777" w:rsidR="00342891" w:rsidRPr="00342891" w:rsidRDefault="00342891">
      <w:pPr>
        <w:pStyle w:val="Heading3"/>
      </w:pPr>
      <w:bookmarkStart w:id="149" w:name="_Toc106656766"/>
      <w:bookmarkStart w:id="150" w:name="_Toc127356586"/>
      <w:bookmarkStart w:id="151" w:name="_Toc211867602"/>
      <w:r w:rsidRPr="00342891">
        <w:t>HAZARD MITIGATION APPLICATION DEVELOPMENT MANAGER</w:t>
      </w:r>
      <w:bookmarkEnd w:id="149"/>
      <w:bookmarkEnd w:id="150"/>
      <w:bookmarkEnd w:id="151"/>
    </w:p>
    <w:p w14:paraId="0119EBE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Manager should demonstrate extensive application development management experience and a strong background in Hazard Mitigation grants, programs, plans and procedures.  Individuals should provide documented, programmatic experience with HMA programs and grants.  Experience should demonstrate an in-depth understanding of the responsibilities of the Hazard Mitigation Application Development Manager, as well as in-depth knowledge of FEMA grant requirements.  Individuals should have experience with managing a disaster recovery program staff and shall be able to perform all assigned tasks within a timely manner.</w:t>
      </w:r>
    </w:p>
    <w:p w14:paraId="5A7B050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C7CEC2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Manager should provide documented evidence of qualifications and experience and should demonstrate a strong background in Hazard Mitigation, including the following:</w:t>
      </w:r>
    </w:p>
    <w:p w14:paraId="1F7BACB2" w14:textId="77777777" w:rsidR="00342891" w:rsidRPr="00342891" w:rsidRDefault="00342891" w:rsidP="00342891">
      <w:pPr>
        <w:keepNext/>
        <w:tabs>
          <w:tab w:val="left" w:pos="720"/>
        </w:tabs>
        <w:spacing w:after="0" w:line="240" w:lineRule="auto"/>
        <w:ind w:left="720"/>
        <w:jc w:val="both"/>
        <w:rPr>
          <w:rFonts w:ascii="Calibri" w:eastAsia="Arial" w:hAnsi="Calibri" w:cs="Calibri"/>
        </w:rPr>
      </w:pPr>
    </w:p>
    <w:p w14:paraId="669CE20F" w14:textId="77777777" w:rsidR="00342891" w:rsidRPr="00342891" w:rsidRDefault="00342891" w:rsidP="007A090E">
      <w:pPr>
        <w:numPr>
          <w:ilvl w:val="0"/>
          <w:numId w:val="83"/>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Supervisory level experience that coordinates, builds, and troubleshoots complex Benefit Cost Analyses (“BCAs”) for FEMA or other state and federal grant programs. This position should have knowledge and proficiency in FEMA policies pertaining to assessing cost effectiveness of proposed projects. This position should have documented experience working in all three levels of government, including FEMA, working for or assisting a state, federally recognized Indian Tribe, or territory (“states”), and working within a local government unit in the disaster recovery context. This position should demonstrates high-level capacity in developing and securing approval for non-standard BCAs for complex projects. This position should have demonstrated experience working for a variety of applicant types including, but not limited to: Electric Utilities, States, Cities, Counties, School Boards/Educational Institutions, and houses of worship meeting FEMA’s definition of private non-profits (“PNPs”). This position should also have demonstrated success in utilizing BCAs within FEMA’s Stafford Act Appeal Process to secure FEMA funding. This position should have documented experience coordinating with states and FEMA in facilitated discussions to secure BCA approval;</w:t>
      </w:r>
    </w:p>
    <w:p w14:paraId="2B993889"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Experience with large, complex mitigation projects, funded under Federal, State, and Local programs including FMA, PDM, HMGP; </w:t>
      </w:r>
    </w:p>
    <w:p w14:paraId="301AA681"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10+ years’ experience in Hazard Mitigation across multiple disasters and funding cycles;</w:t>
      </w:r>
    </w:p>
    <w:p w14:paraId="09726853"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Experience with the development of policies and procedures manuals and other technical support documents related to Hazard Mitigation;</w:t>
      </w:r>
    </w:p>
    <w:p w14:paraId="0518FA3E"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adapt existing or </w:t>
      </w:r>
      <w:r w:rsidRPr="00342891">
        <w:rPr>
          <w:rFonts w:ascii="Calibri" w:eastAsia="Arial" w:hAnsi="Calibri" w:cs="Calibri"/>
          <w:sz w:val="20"/>
        </w:rPr>
        <w:t xml:space="preserve">off-the-shelf </w:t>
      </w:r>
      <w:r w:rsidRPr="00342891">
        <w:rPr>
          <w:rFonts w:ascii="Calibri" w:eastAsia="Calibri" w:hAnsi="Calibri" w:cs="Calibri"/>
          <w:sz w:val="20"/>
        </w:rPr>
        <w:t>software to address mitigation planning needs;</w:t>
      </w:r>
    </w:p>
    <w:p w14:paraId="2A44D7F1"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assist local jurisdictions in the development of grant applications;</w:t>
      </w:r>
    </w:p>
    <w:p w14:paraId="2E1D13F7"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Familiarity with Federal guidelines regarding mitigation operations and procedures; </w:t>
      </w:r>
    </w:p>
    <w:p w14:paraId="2C93B549"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Familiarity with the FEMA GO grants management system;</w:t>
      </w:r>
    </w:p>
    <w:p w14:paraId="399E8118"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manage a team of application development specialists or similar staff;</w:t>
      </w:r>
    </w:p>
    <w:p w14:paraId="10CB4BD1"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supply technical expertise to staff and sub-grantees;</w:t>
      </w:r>
    </w:p>
    <w:p w14:paraId="62283916"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streamline and gain efficiencies in the application development process;</w:t>
      </w:r>
    </w:p>
    <w:p w14:paraId="3C22E89E"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Complex problem solving skills;</w:t>
      </w:r>
    </w:p>
    <w:p w14:paraId="2242D742"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a proven track record of successfully funded FEMA grant applications;</w:t>
      </w:r>
    </w:p>
    <w:p w14:paraId="7948BAFE"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Experience conducting and reviewing scope and budget modifications;</w:t>
      </w:r>
    </w:p>
    <w:p w14:paraId="763A8F11"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Supervisory experience of a team of mitigation professionals;</w:t>
      </w:r>
    </w:p>
    <w:p w14:paraId="3F8F757D"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Strong communication skills;                      </w:t>
      </w:r>
    </w:p>
    <w:p w14:paraId="7D9B0F0D"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address requests for information from FEMA; and </w:t>
      </w:r>
    </w:p>
    <w:p w14:paraId="409D7356"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locate, synthesize and order information relevant for environmental and historic reviews.</w:t>
      </w:r>
    </w:p>
    <w:p w14:paraId="735E8FC4"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0DBE5721" w14:textId="77777777" w:rsidR="00342891" w:rsidRPr="006D468C" w:rsidRDefault="00342891" w:rsidP="00EC6B8C">
      <w:pPr>
        <w:pStyle w:val="Heading4"/>
        <w:rPr>
          <w:rFonts w:eastAsia="Arial"/>
          <w:sz w:val="20"/>
        </w:rPr>
      </w:pPr>
      <w:r w:rsidRPr="006D468C">
        <w:rPr>
          <w:rFonts w:eastAsia="Arial"/>
          <w:sz w:val="20"/>
        </w:rPr>
        <w:t>TASKS AND RESPONSIBILITIES</w:t>
      </w:r>
    </w:p>
    <w:p w14:paraId="5A21497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At the direction of the NJOEM Mitigation Unit, the Hazard Mitigation Application Development Manager shall be required to review, develop and update applications. This position shall assist agency staff in application development, program delivery, and other tasks that operational demands dictate.  Work locations may vary with operational needs.</w:t>
      </w:r>
    </w:p>
    <w:p w14:paraId="4A0BD76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352A830"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Hazard Mitigation Application Development Manager shall perform the following:</w:t>
      </w:r>
    </w:p>
    <w:p w14:paraId="550B0E41"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242EC522" w14:textId="77777777" w:rsidR="00342891" w:rsidRPr="00342891" w:rsidRDefault="00342891" w:rsidP="007A090E">
      <w:pPr>
        <w:numPr>
          <w:ilvl w:val="0"/>
          <w:numId w:val="84"/>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Develop HMA applications and supervises staff tasked with the same;</w:t>
      </w:r>
    </w:p>
    <w:p w14:paraId="314D63F2"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Research, write and review high-quality comprehensive plans, procedures, technical documents, manuals, and other products including, but not limited to, Hazard Mitigation Applications and technical assistance documents;</w:t>
      </w:r>
    </w:p>
    <w:p w14:paraId="01001668"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Identify existing plans and procedures which require review, updates, and/or development;</w:t>
      </w:r>
    </w:p>
    <w:p w14:paraId="7B683EF0"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a framework and a timeline for projected work;</w:t>
      </w:r>
    </w:p>
    <w:p w14:paraId="69436F01"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Catalog and geo-locate mitigated properties; create </w:t>
      </w:r>
      <w:r w:rsidRPr="00342891">
        <w:rPr>
          <w:rFonts w:ascii="Calibri" w:eastAsia="Arial" w:hAnsi="Calibri" w:cs="Calibri"/>
          <w:sz w:val="20"/>
        </w:rPr>
        <w:t xml:space="preserve">and modify </w:t>
      </w:r>
      <w:r w:rsidRPr="00342891">
        <w:rPr>
          <w:rFonts w:ascii="Calibri" w:eastAsia="Calibri" w:hAnsi="Calibri" w:cs="Calibri"/>
          <w:sz w:val="20"/>
        </w:rPr>
        <w:t>updateable databases;</w:t>
      </w:r>
    </w:p>
    <w:p w14:paraId="5B065B71"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mitigation cost matrix to support application development;</w:t>
      </w:r>
    </w:p>
    <w:p w14:paraId="1DEEF557"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Ensure that all plans and procedures are developed and maintained to fully comply with current EMAP Standards;</w:t>
      </w:r>
    </w:p>
    <w:p w14:paraId="7346C4AC"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Maintain all planning files and folders in </w:t>
      </w:r>
      <w:r w:rsidRPr="00342891">
        <w:rPr>
          <w:rFonts w:ascii="Calibri" w:eastAsia="Arial" w:hAnsi="Calibri" w:cs="Calibri"/>
          <w:sz w:val="20"/>
        </w:rPr>
        <w:t xml:space="preserve">an </w:t>
      </w:r>
      <w:r w:rsidRPr="00342891">
        <w:rPr>
          <w:rFonts w:ascii="Calibri" w:eastAsia="Calibri" w:hAnsi="Calibri" w:cs="Calibri"/>
          <w:sz w:val="20"/>
        </w:rPr>
        <w:t>assigned directory on the NJOEM network;</w:t>
      </w:r>
    </w:p>
    <w:p w14:paraId="7CF3F1EB"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policies and procedures manuals and other technical support documents related to Hazard Mitigation;</w:t>
      </w:r>
    </w:p>
    <w:p w14:paraId="3594B2E4"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Develop </w:t>
      </w:r>
      <w:r w:rsidRPr="00342891">
        <w:rPr>
          <w:rFonts w:ascii="Calibri" w:eastAsia="Arial" w:hAnsi="Calibri" w:cs="Calibri"/>
          <w:sz w:val="20"/>
        </w:rPr>
        <w:t xml:space="preserve">and/or </w:t>
      </w:r>
      <w:r w:rsidRPr="00342891">
        <w:rPr>
          <w:rFonts w:ascii="Calibri" w:eastAsia="Calibri" w:hAnsi="Calibri" w:cs="Calibri"/>
          <w:sz w:val="20"/>
        </w:rPr>
        <w:t>review applications for HMA grants including FMA, PDM and HMGP;</w:t>
      </w:r>
    </w:p>
    <w:p w14:paraId="249FABAC"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and review of FEMA benefit cost analysis;</w:t>
      </w:r>
    </w:p>
    <w:p w14:paraId="1C89ACF8"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Collect and organize data related to Hazard Mitigation in organized databases;</w:t>
      </w:r>
    </w:p>
    <w:p w14:paraId="68BD6482"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Assist the NJOEM Mitigation Unit in providing technical support for sub-grantees engaged in Hazard Mitigation activities;</w:t>
      </w:r>
    </w:p>
    <w:p w14:paraId="44C5B4D4"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Draft reports and/or studies related to Hazard Mitigation, assist in the review of quarterly reporting; </w:t>
      </w:r>
    </w:p>
    <w:p w14:paraId="6FB70E8A"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Supervise staff;</w:t>
      </w:r>
    </w:p>
    <w:p w14:paraId="5CB5C90E"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Coordinate with local officials and staff to facilitate application development; and</w:t>
      </w:r>
    </w:p>
    <w:p w14:paraId="44EF00EB"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Other related tasks as needed.</w:t>
      </w:r>
    </w:p>
    <w:p w14:paraId="2003014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E53D1D6" w14:textId="77777777" w:rsidR="00342891" w:rsidRPr="006D468C" w:rsidRDefault="00342891" w:rsidP="00EC6B8C">
      <w:pPr>
        <w:pStyle w:val="Heading4"/>
        <w:rPr>
          <w:rFonts w:eastAsia="Arial"/>
          <w:sz w:val="20"/>
        </w:rPr>
      </w:pPr>
      <w:r w:rsidRPr="006D468C">
        <w:rPr>
          <w:rFonts w:eastAsia="Arial"/>
          <w:sz w:val="20"/>
        </w:rPr>
        <w:t>SEOC ACTIVATION</w:t>
      </w:r>
    </w:p>
    <w:p w14:paraId="60A5D38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applicable, the Hazard Mitigation Application Development Manager may be part of the SEOC staffing presence for activations.  Essential employee credentials may be provided, as required.  If the SEOC is activated on any scheduled day, the Hazard Mitigation Application Development Manager may be required to work that scheduled shift.  Shifts are either 6:00 a.m. to 6:00 p.m., or 6:00 p.m. to 6:00 a.m.</w:t>
      </w:r>
    </w:p>
    <w:p w14:paraId="54B2067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CAEE43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Contractor will be compensated by an all-inclusive hourly rate for performing tasks during SEOC activation by the Hazard Mitigation Application Development Manager.  All hours worked will be paid a “straight” hourly rate (i.e., no “overtime” or increased hourly rate will be paid regardless of the total hours worked in any time period). </w:t>
      </w:r>
    </w:p>
    <w:p w14:paraId="6C74E0E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AE5B59E" w14:textId="77777777" w:rsidR="00342891" w:rsidRPr="006D468C" w:rsidRDefault="00342891" w:rsidP="00EC6B8C">
      <w:pPr>
        <w:pStyle w:val="Heading4"/>
        <w:rPr>
          <w:rFonts w:eastAsia="Arial"/>
          <w:sz w:val="20"/>
        </w:rPr>
      </w:pPr>
      <w:r w:rsidRPr="006D468C">
        <w:rPr>
          <w:rFonts w:eastAsia="Arial"/>
          <w:sz w:val="20"/>
        </w:rPr>
        <w:t>REPORTING</w:t>
      </w:r>
    </w:p>
    <w:p w14:paraId="39756037" w14:textId="5B115ABD"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Application Development Manager shall provide the NJOEM and the Emergency Management Program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Application Development Manager must also maintain a timeline with projected and actual completion dates throughout the Contract period, and must provide this timeline to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on a monthly </w:t>
      </w:r>
      <w:r w:rsidR="00E1412C" w:rsidRPr="00342891">
        <w:rPr>
          <w:rFonts w:ascii="Calibri" w:eastAsia="Arial" w:hAnsi="Calibri" w:cs="Times New Roman"/>
          <w:sz w:val="20"/>
          <w:szCs w:val="20"/>
        </w:rPr>
        <w:t>basis. It</w:t>
      </w:r>
      <w:r w:rsidRPr="00342891">
        <w:rPr>
          <w:rFonts w:ascii="Calibri" w:eastAsia="Arial" w:hAnsi="Calibri" w:cs="Times New Roman"/>
          <w:sz w:val="20"/>
          <w:szCs w:val="20"/>
        </w:rPr>
        <w:t xml:space="preserve"> must be submitted no later than the 5th of the following month.</w:t>
      </w:r>
    </w:p>
    <w:p w14:paraId="66F8F47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7C6AAC7" w14:textId="77777777" w:rsidR="00342891" w:rsidRPr="006D468C" w:rsidRDefault="00342891" w:rsidP="00EC6B8C">
      <w:pPr>
        <w:pStyle w:val="Heading4"/>
        <w:rPr>
          <w:rFonts w:eastAsia="Arial"/>
          <w:sz w:val="20"/>
        </w:rPr>
      </w:pPr>
      <w:r w:rsidRPr="006D468C">
        <w:rPr>
          <w:rFonts w:eastAsia="Arial"/>
          <w:sz w:val="20"/>
        </w:rPr>
        <w:t>LOGISTICS</w:t>
      </w:r>
    </w:p>
    <w:p w14:paraId="1B928DA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Manager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Hazard Mitigation Application Development Manager must acknowledge the inquiry and provide an estimated time by which an answer will be provided.</w:t>
      </w:r>
    </w:p>
    <w:p w14:paraId="6052099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646438A" w14:textId="43D2EE16"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Hazard Mitigation Application Development Manager outside of normal working hours; the Hazard Mitigation Application Development Manager shall therefore provide contact information for this purpose.  The “ground rules” and protocol for such contact will be mutually agreed upon by the NJOEM,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 the Hazard Mitigation Application Development Manager.</w:t>
      </w:r>
    </w:p>
    <w:p w14:paraId="1099D7A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8F214C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the Hazard Mitigation</w:t>
      </w:r>
      <w:r w:rsidRPr="00342891">
        <w:rPr>
          <w:rFonts w:ascii="Calibri" w:eastAsia="Times New Roman" w:hAnsi="Calibri" w:cs="Times New Roman"/>
          <w:sz w:val="20"/>
          <w:szCs w:val="20"/>
        </w:rPr>
        <w:t xml:space="preserve"> </w:t>
      </w:r>
      <w:r w:rsidRPr="00342891">
        <w:rPr>
          <w:rFonts w:ascii="Calibri" w:eastAsia="Arial" w:hAnsi="Calibri" w:cs="Times New Roman"/>
          <w:sz w:val="20"/>
          <w:szCs w:val="20"/>
        </w:rPr>
        <w:t>Application Development Manager will be unavailable for any considerable period of time, a backup Hazard Mitigation Application Development shall be provided with a valid phone number and email address by the Contractor, and the aforementioned response time shall apply.</w:t>
      </w:r>
    </w:p>
    <w:p w14:paraId="7A14EA1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F656AA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Manager shall maintain continuity of operations for the duration of the Contract period.  As the Contract expiration date approaches, no later than 30 days prior to the expiration of the assignment, the Hazard Mitigation Application Development shall work with the NJOEM to effectuate a smooth transition of records, files, documents and plans.</w:t>
      </w:r>
    </w:p>
    <w:p w14:paraId="40B9F4C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8EFEA74" w14:textId="77777777" w:rsidR="00342891" w:rsidRPr="00342891" w:rsidRDefault="00342891">
      <w:pPr>
        <w:pStyle w:val="Heading3"/>
      </w:pPr>
      <w:bookmarkStart w:id="152" w:name="_Toc106656767"/>
      <w:bookmarkStart w:id="153" w:name="_Toc127356587"/>
      <w:bookmarkStart w:id="154" w:name="_Toc211867603"/>
      <w:r w:rsidRPr="00342891">
        <w:t>HAZARD MITIGATION APPLICATION DEVELOPMENT SPECIALIST</w:t>
      </w:r>
      <w:bookmarkEnd w:id="152"/>
      <w:bookmarkEnd w:id="153"/>
      <w:bookmarkEnd w:id="154"/>
    </w:p>
    <w:p w14:paraId="6702498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Specialist should demonstrate application development experience and a strong background in Hazard Mitigation grants, programs, plans and procedures.  Individuals should provide documented, programmatic experience with HMA programs and grants.  Experience should demonstrate an in-depth understanding of the responsibilities of the Hazard Mitigation Application Development Specialist, as well as in-depth knowledge of FEMA grant requirements.  Individuals should have experience with managing a disaster recovery program staff and shall be able to perform all assigned tasks within a timely manner.</w:t>
      </w:r>
    </w:p>
    <w:p w14:paraId="5DCB43F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9FA391C"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Times New Roman" w:hAnsi="Calibri" w:cs="Times New Roman"/>
          <w:sz w:val="20"/>
          <w:szCs w:val="20"/>
        </w:rPr>
        <w:t xml:space="preserve">This position serves under a Hazard Mitigation Application Development Manager or NJOEM staff. </w:t>
      </w:r>
      <w:r w:rsidRPr="00342891">
        <w:rPr>
          <w:rFonts w:ascii="Calibri" w:eastAsia="Arial" w:hAnsi="Calibri" w:cs="Times New Roman"/>
          <w:sz w:val="20"/>
          <w:szCs w:val="20"/>
        </w:rPr>
        <w:t>The Hazard Mitigation Application Development Specialist should provide documented evidence of qualifications and experience and should demonstrate a strong background in Hazard Mitigation, including the following:</w:t>
      </w:r>
    </w:p>
    <w:p w14:paraId="6F6DC8BA"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61BA7470" w14:textId="77777777" w:rsidR="00342891" w:rsidRPr="00342891" w:rsidRDefault="00342891" w:rsidP="007A090E">
      <w:pPr>
        <w:numPr>
          <w:ilvl w:val="0"/>
          <w:numId w:val="85"/>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 xml:space="preserve">Proficiency in the development of FEMA HMA applications; </w:t>
      </w:r>
    </w:p>
    <w:p w14:paraId="4911EA0B"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Knowledgeable concerning the latest version of FEMA’s BCA Software Tools and policies;</w:t>
      </w:r>
    </w:p>
    <w:p w14:paraId="4F4C7D6A"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convert BCAs prepared in previous versions of FEMA’s BCA Software Tool to the current version; </w:t>
      </w:r>
    </w:p>
    <w:p w14:paraId="4474280B"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High proficiency at using Microsoft Excel or similar tools to support large and complex BCAs.</w:t>
      </w:r>
    </w:p>
    <w:p w14:paraId="37311459"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Fully versed in FEMA application submission requirements and the rules and guidance that guides that process;</w:t>
      </w:r>
    </w:p>
    <w:p w14:paraId="70E678D0"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3+ years’ experience in Hazard Mitigation application development and review;</w:t>
      </w:r>
    </w:p>
    <w:p w14:paraId="54B5C5A3"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adapt existing or </w:t>
      </w:r>
      <w:r w:rsidRPr="00342891">
        <w:rPr>
          <w:rFonts w:ascii="Calibri" w:eastAsia="Arial" w:hAnsi="Calibri" w:cs="Calibri"/>
          <w:sz w:val="20"/>
        </w:rPr>
        <w:t xml:space="preserve">off-the-shelf </w:t>
      </w:r>
      <w:r w:rsidRPr="00342891">
        <w:rPr>
          <w:rFonts w:ascii="Calibri" w:eastAsia="Calibri" w:hAnsi="Calibri" w:cs="Calibri"/>
          <w:sz w:val="20"/>
        </w:rPr>
        <w:t>software to address mitigation needs;</w:t>
      </w:r>
    </w:p>
    <w:p w14:paraId="5C6BE4A4"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assist local jurisdictions in the development of grant applications;</w:t>
      </w:r>
    </w:p>
    <w:p w14:paraId="322F4D08"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Familiarity with Federal guidelines regarding mitigation operations and procedures; </w:t>
      </w:r>
    </w:p>
    <w:p w14:paraId="5BAB037F"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supply technical expertise to staff and sub-grantees;</w:t>
      </w:r>
    </w:p>
    <w:p w14:paraId="4AB205F0"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streamline and gain efficiencies in the application development process; and</w:t>
      </w:r>
    </w:p>
    <w:p w14:paraId="2A9AAA1F"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Familiarity with the FEMA GO grants management system.</w:t>
      </w:r>
    </w:p>
    <w:p w14:paraId="0A7D2A4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ECA9B8F" w14:textId="77777777" w:rsidR="00342891" w:rsidRPr="006D468C" w:rsidRDefault="00342891" w:rsidP="00EC6B8C">
      <w:pPr>
        <w:pStyle w:val="Heading4"/>
        <w:rPr>
          <w:rFonts w:eastAsia="Arial"/>
          <w:sz w:val="20"/>
        </w:rPr>
      </w:pPr>
      <w:r w:rsidRPr="006D468C">
        <w:rPr>
          <w:rFonts w:eastAsia="Arial"/>
          <w:sz w:val="20"/>
        </w:rPr>
        <w:t>TASKS AND RESPONSIBILITIES</w:t>
      </w:r>
    </w:p>
    <w:p w14:paraId="3DBEB3A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At the direction of the NJOEM Mitigation Unit and/or the </w:t>
      </w:r>
      <w:r w:rsidRPr="00342891">
        <w:rPr>
          <w:rFonts w:ascii="Calibri" w:eastAsia="Times New Roman" w:hAnsi="Calibri" w:cs="Times New Roman"/>
          <w:sz w:val="20"/>
          <w:szCs w:val="20"/>
        </w:rPr>
        <w:t>Hazard Mitigation Application Development Manager</w:t>
      </w:r>
      <w:r w:rsidRPr="00342891">
        <w:rPr>
          <w:rFonts w:ascii="Calibri" w:eastAsia="Arial" w:hAnsi="Calibri" w:cs="Times New Roman"/>
          <w:sz w:val="20"/>
          <w:szCs w:val="20"/>
        </w:rPr>
        <w:t>, the Hazard Mitigation Application Development Specialist shall be required to draft, create, review, develop and update applications. This position shall assist agency staff in application development, program delivery, and other tasks that operational demands dictate.  Work locations may vary with operational needs.</w:t>
      </w:r>
    </w:p>
    <w:p w14:paraId="57FE434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0675361"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Planning Specialist shall perform the following:</w:t>
      </w:r>
    </w:p>
    <w:p w14:paraId="26F69B9D"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5DBC94AC" w14:textId="77777777" w:rsidR="00342891" w:rsidRPr="00342891" w:rsidRDefault="00342891" w:rsidP="007A090E">
      <w:pPr>
        <w:numPr>
          <w:ilvl w:val="0"/>
          <w:numId w:val="86"/>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Develop and submit HMA project applications for review;</w:t>
      </w:r>
    </w:p>
    <w:p w14:paraId="26A084FE"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a framework and a timeline for projected work;</w:t>
      </w:r>
    </w:p>
    <w:p w14:paraId="771ADD6F"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Catalog and geo-locate mitigated properties; create </w:t>
      </w:r>
      <w:r w:rsidRPr="00342891">
        <w:rPr>
          <w:rFonts w:ascii="Calibri" w:eastAsia="Arial" w:hAnsi="Calibri" w:cs="Calibri"/>
          <w:sz w:val="20"/>
        </w:rPr>
        <w:t xml:space="preserve">and modify </w:t>
      </w:r>
      <w:r w:rsidRPr="00342891">
        <w:rPr>
          <w:rFonts w:ascii="Calibri" w:eastAsia="Calibri" w:hAnsi="Calibri" w:cs="Calibri"/>
          <w:sz w:val="20"/>
        </w:rPr>
        <w:t>updateable databases;</w:t>
      </w:r>
    </w:p>
    <w:p w14:paraId="5CADF15F"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Construct and document standard and complex BCAs in support of applicant’s federal funding requests; </w:t>
      </w:r>
    </w:p>
    <w:p w14:paraId="1811A1B5"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mitigation cost matrix to support application development;</w:t>
      </w:r>
    </w:p>
    <w:p w14:paraId="77754836"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Maintain and ensure compliance with State EOP Guidance circulars;</w:t>
      </w:r>
    </w:p>
    <w:p w14:paraId="696026F1"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Maintain all planning files and folders in </w:t>
      </w:r>
      <w:r w:rsidRPr="00342891">
        <w:rPr>
          <w:rFonts w:ascii="Calibri" w:eastAsia="Arial" w:hAnsi="Calibri" w:cs="Calibri"/>
          <w:sz w:val="20"/>
        </w:rPr>
        <w:t xml:space="preserve">an </w:t>
      </w:r>
      <w:r w:rsidRPr="00342891">
        <w:rPr>
          <w:rFonts w:ascii="Calibri" w:eastAsia="Calibri" w:hAnsi="Calibri" w:cs="Calibri"/>
          <w:sz w:val="20"/>
        </w:rPr>
        <w:t>assigned directory on the NJOEM network;</w:t>
      </w:r>
    </w:p>
    <w:p w14:paraId="28C2D7F9"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policies and procedures manuals and other technical support documents related to Hazard Mitigation;</w:t>
      </w:r>
    </w:p>
    <w:p w14:paraId="55E43EED"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and review of FEMA benefit cost analysis;</w:t>
      </w:r>
    </w:p>
    <w:p w14:paraId="304EF146"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Collect and organize data related to Hazard Mitigation, organized databases;</w:t>
      </w:r>
    </w:p>
    <w:p w14:paraId="5F8AE8D6"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Assist the NJOEM Mitigation Unit in providing technical support for sub-grantees engaged in Hazard Mitigation activities;</w:t>
      </w:r>
    </w:p>
    <w:p w14:paraId="6F1354D9"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Draft reports and/or studies related to Hazard Mitigation, assist in the review of quarterly reporting;</w:t>
      </w:r>
    </w:p>
    <w:p w14:paraId="53AAF361"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Coordinate with local officials and staff to facilitate application development; and</w:t>
      </w:r>
    </w:p>
    <w:p w14:paraId="6047B577"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Other related tasks as needed.</w:t>
      </w:r>
    </w:p>
    <w:p w14:paraId="3A097F48" w14:textId="77777777" w:rsidR="00342891" w:rsidRDefault="00342891" w:rsidP="00342891">
      <w:pPr>
        <w:tabs>
          <w:tab w:val="left" w:pos="720"/>
        </w:tabs>
        <w:spacing w:after="0" w:line="240" w:lineRule="auto"/>
        <w:jc w:val="both"/>
        <w:rPr>
          <w:rFonts w:ascii="Calibri" w:eastAsia="Arial" w:hAnsi="Calibri" w:cs="Times New Roman"/>
          <w:sz w:val="20"/>
          <w:szCs w:val="20"/>
        </w:rPr>
      </w:pPr>
    </w:p>
    <w:p w14:paraId="1964B9F6" w14:textId="77777777" w:rsidR="00D80804" w:rsidRPr="00342891" w:rsidRDefault="00D80804" w:rsidP="00342891">
      <w:pPr>
        <w:tabs>
          <w:tab w:val="left" w:pos="720"/>
        </w:tabs>
        <w:spacing w:after="0" w:line="240" w:lineRule="auto"/>
        <w:jc w:val="both"/>
        <w:rPr>
          <w:rFonts w:ascii="Calibri" w:eastAsia="Arial" w:hAnsi="Calibri" w:cs="Times New Roman"/>
          <w:sz w:val="20"/>
          <w:szCs w:val="20"/>
        </w:rPr>
      </w:pPr>
    </w:p>
    <w:p w14:paraId="483ECCD0" w14:textId="77777777" w:rsidR="00342891" w:rsidRPr="006D468C" w:rsidRDefault="00342891" w:rsidP="00EC6B8C">
      <w:pPr>
        <w:pStyle w:val="Heading4"/>
        <w:rPr>
          <w:rFonts w:eastAsia="Arial"/>
          <w:sz w:val="20"/>
        </w:rPr>
      </w:pPr>
      <w:r w:rsidRPr="006D468C">
        <w:rPr>
          <w:rFonts w:eastAsia="Arial"/>
          <w:sz w:val="20"/>
        </w:rPr>
        <w:t>SEOC ACTIVATION</w:t>
      </w:r>
    </w:p>
    <w:p w14:paraId="2C44151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applicable, the Hazard Mitigation Application Development Specialist may be part of the SEOC staffing presence for activations.  Essential employee credentials may be provided, as required.  If the SEOC is activated on any scheduled day, the Hazard Mitigation Application Development Specialist may be required to work that scheduled shift.  Shifts are either 6:00 a.m. to 6:00 p.m., or 6:00 p.m. to 6:00 a.m.</w:t>
      </w:r>
    </w:p>
    <w:p w14:paraId="4AEAD34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DB8FBA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Contractor will be compensated by an all-inclusive hourly rate for performing tasks during SEOC activation by the Hazard Mitigation Application Development Specialist.  All hours worked will be paid a “straight” hourly rate (i.e., no “overtime” or increased hourly rate will be paid regardless of the total hours worked in any time period). </w:t>
      </w:r>
    </w:p>
    <w:p w14:paraId="2C9BF95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6BA0C45" w14:textId="77777777" w:rsidR="00342891" w:rsidRPr="006D468C" w:rsidRDefault="00342891" w:rsidP="00EC6B8C">
      <w:pPr>
        <w:pStyle w:val="Heading4"/>
        <w:rPr>
          <w:rFonts w:eastAsia="Arial"/>
          <w:sz w:val="20"/>
        </w:rPr>
      </w:pPr>
      <w:r w:rsidRPr="006D468C">
        <w:rPr>
          <w:rFonts w:eastAsia="Arial"/>
          <w:sz w:val="20"/>
        </w:rPr>
        <w:t>REPORTING</w:t>
      </w:r>
    </w:p>
    <w:p w14:paraId="5A75A8B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Application Development Specialist. shall provide the NJOEM and the Emergency Management Program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Application Development Specialist must also maintain a timeline with projected and actual completion dates throughout the Contract period, and must provide this timeline to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on a monthly basis. It must be submitted no later than the 5th of the following month.</w:t>
      </w:r>
    </w:p>
    <w:p w14:paraId="6ED5E21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E50AC36" w14:textId="77777777" w:rsidR="00342891" w:rsidRPr="006D468C" w:rsidRDefault="00342891" w:rsidP="00EC6B8C">
      <w:pPr>
        <w:pStyle w:val="Heading4"/>
        <w:rPr>
          <w:rFonts w:eastAsia="Arial"/>
          <w:sz w:val="20"/>
        </w:rPr>
      </w:pPr>
      <w:r w:rsidRPr="006D468C">
        <w:rPr>
          <w:rFonts w:eastAsia="Arial"/>
          <w:sz w:val="20"/>
        </w:rPr>
        <w:t>LOGISTICS</w:t>
      </w:r>
    </w:p>
    <w:p w14:paraId="17EB4B4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Specialist.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Hazard Mitigation Planning Specialist must acknowledge the inquiry and provide an estimated time by which an answer will be provided.</w:t>
      </w:r>
    </w:p>
    <w:p w14:paraId="38B42E2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35B409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Hazard Mitigation Application Development Specialist outside of normal working hours; the Hazard Mitigation Application Development Specialist shall therefore provide contact information for this purpose.  The “ground rules” and protocol for such contact will be mutually agreed upon by the NJOEM, the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 the Hazard Mitigation Application Development Specialist.</w:t>
      </w:r>
    </w:p>
    <w:p w14:paraId="0EC9EA6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3331DF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the Hazard Mitigation Application Development Specialist will be unavailable for any considerable period of time, backup Hazard Mitigation Application Development Specialist shall be provided with a valid phone number and email address by the Contractor, and the aforementioned response time shall apply.</w:t>
      </w:r>
    </w:p>
    <w:p w14:paraId="0B1108F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792826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Specialist shall maintain continuity of operations for the duration of the Contract period.  As the Contract expiration date approaches, no later than 30 days prior to the expiration of the assignment, the Hazard Mitigation Application Development Specialist shall work with the NJOEM to effectuate a smooth transition of records, files, documents and plans.</w:t>
      </w:r>
    </w:p>
    <w:p w14:paraId="3AA0FDC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D35D2FA" w14:textId="77777777" w:rsidR="00342891" w:rsidRPr="00342891" w:rsidRDefault="00342891">
      <w:pPr>
        <w:pStyle w:val="Heading3"/>
      </w:pPr>
      <w:bookmarkStart w:id="155" w:name="_Toc127356588"/>
      <w:bookmarkStart w:id="156" w:name="_Toc211867604"/>
      <w:bookmarkStart w:id="157" w:name="_Toc106656768"/>
      <w:r w:rsidRPr="00342891">
        <w:t>HAZARD MITIGATION GRANT MANAGER</w:t>
      </w:r>
      <w:bookmarkEnd w:id="155"/>
      <w:bookmarkEnd w:id="156"/>
      <w:r w:rsidRPr="00342891">
        <w:t xml:space="preserve"> </w:t>
      </w:r>
      <w:bookmarkEnd w:id="157"/>
    </w:p>
    <w:p w14:paraId="24EBA66D"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Grant Manager directly serves the NJOEM and/or a sub-grantee who has been awarded FEMA grants and shall assist the sub-grantee in successfully meeting all relevant grant requirements.  This position shall have at least 5-years experience in HM project/grant management and shall be able to demonstrate successful completion and closeout of prior grants. </w:t>
      </w:r>
    </w:p>
    <w:p w14:paraId="7F5C62C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645B167"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Hazard Mitigation Grant Manager should provide documented evidence of qualifications and experience and should demonstrate a strong background in Hazard Mitigation (HM), including the following:</w:t>
      </w:r>
    </w:p>
    <w:p w14:paraId="0AB378E4"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22316659" w14:textId="77777777" w:rsidR="00342891" w:rsidRPr="00342891" w:rsidRDefault="00342891" w:rsidP="007A090E">
      <w:pPr>
        <w:numPr>
          <w:ilvl w:val="0"/>
          <w:numId w:val="87"/>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 xml:space="preserve">Experience with large, complex mitigation projects, funded under Federal, State, and Local programs including FMA, PDM, HMGP; </w:t>
      </w:r>
    </w:p>
    <w:p w14:paraId="5C301B8E"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5+ years’ experience in Hazard Mitigation across multiple disasters and funding cycles;</w:t>
      </w:r>
    </w:p>
    <w:p w14:paraId="3C9DEB68"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adapt existing or </w:t>
      </w:r>
      <w:r w:rsidRPr="00342891">
        <w:rPr>
          <w:rFonts w:ascii="Calibri" w:eastAsia="Arial" w:hAnsi="Calibri" w:cs="Calibri"/>
          <w:sz w:val="20"/>
        </w:rPr>
        <w:t xml:space="preserve">off-the-shelf </w:t>
      </w:r>
      <w:r w:rsidRPr="00342891">
        <w:rPr>
          <w:rFonts w:ascii="Calibri" w:eastAsia="Calibri" w:hAnsi="Calibri" w:cs="Calibri"/>
          <w:sz w:val="20"/>
        </w:rPr>
        <w:t>software to address mitigation planning needs;</w:t>
      </w:r>
    </w:p>
    <w:p w14:paraId="115CBFF0"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assist local jurisdictions in the management and completion of HM projects;</w:t>
      </w:r>
    </w:p>
    <w:p w14:paraId="2E3C14C8"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Familiarity with Federal guidelines regarding mitigation operations and procedures; </w:t>
      </w:r>
    </w:p>
    <w:p w14:paraId="51F61825"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Familiarity with the FEMA GO grants management system;</w:t>
      </w:r>
    </w:p>
    <w:p w14:paraId="690914F6"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supply technical expertise to staff and sub-grantees;</w:t>
      </w:r>
    </w:p>
    <w:p w14:paraId="1C761330"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Complex problem solving skills;</w:t>
      </w:r>
    </w:p>
    <w:p w14:paraId="78CAC88A"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a proven track record of successfully completed FEMA projects;</w:t>
      </w:r>
    </w:p>
    <w:p w14:paraId="167C4781"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Strong communication skills; and</w:t>
      </w:r>
    </w:p>
    <w:p w14:paraId="38CFCC99"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managed grant projects for FEMA acquisition, demo-relocation, elevation and/or relocation.</w:t>
      </w:r>
    </w:p>
    <w:p w14:paraId="16E8CDEB"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7C307D05" w14:textId="77777777" w:rsidR="00342891" w:rsidRPr="006D468C" w:rsidRDefault="00342891" w:rsidP="00EC6B8C">
      <w:pPr>
        <w:pStyle w:val="Heading4"/>
        <w:rPr>
          <w:rFonts w:eastAsia="Arial"/>
          <w:sz w:val="20"/>
        </w:rPr>
      </w:pPr>
      <w:r w:rsidRPr="006D468C">
        <w:rPr>
          <w:rFonts w:eastAsia="Arial"/>
          <w:sz w:val="20"/>
        </w:rPr>
        <w:t>TASKS AND RESPONSIBILITIES</w:t>
      </w:r>
    </w:p>
    <w:p w14:paraId="6B39220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At the direction of the NJOEM Mitigation Unit, or the Subgrantee; the Hazard Mitigation Application Development Specialist shall be required to manage project implementation of a subgrantee, and other tasks that operational demands dictate.  Work locations may vary with operational needs.</w:t>
      </w:r>
    </w:p>
    <w:p w14:paraId="09DC22A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D2ABAC8"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Hazard Mitigation Grant Manager shall perform the following:</w:t>
      </w:r>
    </w:p>
    <w:p w14:paraId="4B4C817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51109BC2" w14:textId="77777777" w:rsidR="00342891" w:rsidRPr="00342891" w:rsidRDefault="00342891" w:rsidP="007A090E">
      <w:pPr>
        <w:numPr>
          <w:ilvl w:val="0"/>
          <w:numId w:val="88"/>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Coordinate all elements of a grant implementation on a project by project basis;</w:t>
      </w:r>
    </w:p>
    <w:p w14:paraId="05344B47"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Successfully follow all conditions of the FEMA award and the State and local agreement for HMA grants;</w:t>
      </w:r>
    </w:p>
    <w:p w14:paraId="4238A88D"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Organize and supervise contactors and/or service providers;</w:t>
      </w:r>
    </w:p>
    <w:p w14:paraId="12A70730"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Coordinate and organize subcontractors as needed;</w:t>
      </w:r>
    </w:p>
    <w:p w14:paraId="2CCB675F"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Acquisition Project management;</w:t>
      </w:r>
    </w:p>
    <w:p w14:paraId="1249846D"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Elevation Project Management;</w:t>
      </w:r>
    </w:p>
    <w:p w14:paraId="296A0611"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Maintain budget discipline and fascial responsibility;</w:t>
      </w:r>
    </w:p>
    <w:p w14:paraId="6377840E"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Conduct scope and budget modifications as needed;</w:t>
      </w:r>
    </w:p>
    <w:p w14:paraId="7B11EAAB"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Conduct reporting;</w:t>
      </w:r>
    </w:p>
    <w:p w14:paraId="79649D4D"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Supply items for closeout;</w:t>
      </w:r>
    </w:p>
    <w:p w14:paraId="23F3847E"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Serve as project point of contact;</w:t>
      </w:r>
    </w:p>
    <w:p w14:paraId="502E9071"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Project management;</w:t>
      </w:r>
    </w:p>
    <w:p w14:paraId="25682182"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Reconcile project scope of work (SOW), quarterly grant reports, and expenses/invoices associated with HMGP projects;</w:t>
      </w:r>
    </w:p>
    <w:p w14:paraId="26DA45A1"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Ensure compliance with FEMA and State of New Jersey HMGP guidelines and performance grant program requirements for reimbursement;</w:t>
      </w:r>
    </w:p>
    <w:p w14:paraId="1EADFD51"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Monitor grant work completed, reconcile costs, and assist in the close out of Hazard Mitigation grants;</w:t>
      </w:r>
    </w:p>
    <w:p w14:paraId="13DBDF60"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protocols to assist sub-applicants with HMGP compliance and close out;</w:t>
      </w:r>
    </w:p>
    <w:p w14:paraId="75151C45"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Adhere to all relevant federal, state, and local laws, regulations, and policies of disaster recovery; and</w:t>
      </w:r>
    </w:p>
    <w:p w14:paraId="45EA7E53"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Other related tasks as needed.</w:t>
      </w:r>
    </w:p>
    <w:p w14:paraId="4FFD0859"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39362223" w14:textId="77777777" w:rsidR="00342891" w:rsidRPr="006D468C" w:rsidRDefault="00342891" w:rsidP="00EC6B8C">
      <w:pPr>
        <w:pStyle w:val="Heading4"/>
        <w:rPr>
          <w:rFonts w:eastAsia="Arial"/>
          <w:sz w:val="20"/>
        </w:rPr>
      </w:pPr>
      <w:r w:rsidRPr="006D468C">
        <w:rPr>
          <w:rFonts w:eastAsia="Arial"/>
          <w:sz w:val="20"/>
        </w:rPr>
        <w:t>REPORTING</w:t>
      </w:r>
    </w:p>
    <w:p w14:paraId="6CC87074" w14:textId="0E048B4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Application Development Manager shall provide the NJOEM and the Emergency Management Program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Application Development Manager must also maintain a timeline with projected and actual completion dates throughout the Contract period, and must provide this timeline to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on a monthly </w:t>
      </w:r>
      <w:r w:rsidR="00E1412C" w:rsidRPr="00342891">
        <w:rPr>
          <w:rFonts w:ascii="Calibri" w:eastAsia="Arial" w:hAnsi="Calibri" w:cs="Times New Roman"/>
          <w:sz w:val="20"/>
          <w:szCs w:val="20"/>
        </w:rPr>
        <w:t>basis. It</w:t>
      </w:r>
      <w:r w:rsidRPr="00342891">
        <w:rPr>
          <w:rFonts w:ascii="Calibri" w:eastAsia="Arial" w:hAnsi="Calibri" w:cs="Times New Roman"/>
          <w:sz w:val="20"/>
          <w:szCs w:val="20"/>
        </w:rPr>
        <w:t xml:space="preserve"> must be submitted no later than the 5th of the following month.</w:t>
      </w:r>
    </w:p>
    <w:p w14:paraId="608F06E1" w14:textId="77777777" w:rsidR="00EC6B8C" w:rsidRDefault="00EC6B8C" w:rsidP="00EC6B8C">
      <w:pPr>
        <w:spacing w:after="0" w:line="240" w:lineRule="auto"/>
        <w:jc w:val="both"/>
        <w:outlineLvl w:val="3"/>
        <w:rPr>
          <w:rFonts w:ascii="Calibri" w:eastAsia="Arial" w:hAnsi="Calibri" w:cs="Times New Roman"/>
          <w:sz w:val="20"/>
          <w:szCs w:val="20"/>
        </w:rPr>
      </w:pPr>
    </w:p>
    <w:p w14:paraId="6A07BF93" w14:textId="77777777" w:rsidR="00342891" w:rsidRPr="006D468C" w:rsidRDefault="00342891" w:rsidP="00EC6B8C">
      <w:pPr>
        <w:pStyle w:val="Heading4"/>
        <w:rPr>
          <w:rFonts w:eastAsia="Arial"/>
          <w:sz w:val="20"/>
        </w:rPr>
      </w:pPr>
      <w:r w:rsidRPr="006D468C">
        <w:rPr>
          <w:rFonts w:eastAsia="Arial"/>
          <w:sz w:val="20"/>
        </w:rPr>
        <w:t>LOGISTICS</w:t>
      </w:r>
    </w:p>
    <w:p w14:paraId="464D627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Grant Manager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Hazard Mitigation Grant Manager must acknowledge the inquiry and provide an estimated time by which an answer will be provided.</w:t>
      </w:r>
    </w:p>
    <w:p w14:paraId="21C63C1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CFB997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Hazard Mitigation Grant Manager outside of normal working hours; the Hazard Mitigation Grant Manager shall therefore provide contact information for this purpose.  The “ground rules” and protocol for such contact will be mutually agreed upon by the NJOEM,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 the Hazard Mitigation Grant Manager.</w:t>
      </w:r>
    </w:p>
    <w:p w14:paraId="6B3C428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1D1010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the Hazard Mitigation Grant Manager will be unavailable for any considerable period of time, a backup Hazard Mitigation Grant Manager shall be provided with a valid phone number and email address by the Contractor, and the aforementioned response time shall apply.</w:t>
      </w:r>
    </w:p>
    <w:p w14:paraId="4A20FDD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EB7504A" w14:textId="77777777" w:rsidR="00342891" w:rsidRPr="005E48F0" w:rsidRDefault="00342891" w:rsidP="007A090E">
      <w:pPr>
        <w:keepNext/>
        <w:numPr>
          <w:ilvl w:val="1"/>
          <w:numId w:val="41"/>
        </w:numPr>
        <w:tabs>
          <w:tab w:val="num" w:pos="360"/>
          <w:tab w:val="left" w:pos="720"/>
        </w:tabs>
        <w:spacing w:after="0" w:line="240" w:lineRule="auto"/>
        <w:ind w:left="0" w:firstLine="0"/>
        <w:jc w:val="both"/>
        <w:outlineLvl w:val="1"/>
        <w:rPr>
          <w:rFonts w:eastAsia="Times New Roman" w:cstheme="minorHAnsi"/>
          <w:b/>
          <w:bCs/>
          <w:caps/>
          <w:sz w:val="20"/>
          <w:szCs w:val="20"/>
        </w:rPr>
      </w:pPr>
      <w:bookmarkStart w:id="158" w:name="_Toc106656769"/>
      <w:bookmarkStart w:id="159" w:name="_Toc127356589"/>
      <w:bookmarkStart w:id="160" w:name="_Toc211867605"/>
      <w:r w:rsidRPr="005E48F0">
        <w:rPr>
          <w:rFonts w:eastAsia="Times New Roman" w:cstheme="minorHAnsi"/>
          <w:b/>
          <w:bCs/>
          <w:caps/>
          <w:sz w:val="20"/>
          <w:szCs w:val="20"/>
        </w:rPr>
        <w:t>UPDATE TO THE STATE HAZARD MITIGATION PLAN</w:t>
      </w:r>
      <w:bookmarkEnd w:id="158"/>
      <w:bookmarkEnd w:id="159"/>
      <w:bookmarkEnd w:id="160"/>
    </w:p>
    <w:p w14:paraId="09900B4A"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 xml:space="preserve">The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 xml:space="preserve"> shall upd</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7"/>
          <w:sz w:val="20"/>
          <w:szCs w:val="20"/>
        </w:rPr>
        <w:t xml:space="preserve"> </w:t>
      </w:r>
      <w:hyperlink r:id="rId38" w:history="1">
        <w:r w:rsidRPr="00342891">
          <w:rPr>
            <w:rFonts w:ascii="Calibri" w:eastAsia="Arial" w:hAnsi="Calibri" w:cs="Times New Roman"/>
            <w:color w:val="0000FF"/>
            <w:spacing w:val="-1"/>
            <w:sz w:val="20"/>
            <w:szCs w:val="20"/>
            <w:u w:val="single"/>
          </w:rPr>
          <w:t>N</w:t>
        </w:r>
        <w:r w:rsidRPr="00342891">
          <w:rPr>
            <w:rFonts w:ascii="Calibri" w:eastAsia="Arial" w:hAnsi="Calibri" w:cs="Times New Roman"/>
            <w:color w:val="0000FF"/>
            <w:spacing w:val="2"/>
            <w:sz w:val="20"/>
            <w:szCs w:val="20"/>
            <w:u w:val="single"/>
          </w:rPr>
          <w:t>e</w:t>
        </w:r>
        <w:r w:rsidRPr="00342891">
          <w:rPr>
            <w:rFonts w:ascii="Calibri" w:eastAsia="Arial" w:hAnsi="Calibri" w:cs="Times New Roman"/>
            <w:color w:val="0000FF"/>
            <w:sz w:val="20"/>
            <w:szCs w:val="20"/>
            <w:u w:val="single"/>
          </w:rPr>
          <w:t>w</w:t>
        </w:r>
        <w:r w:rsidRPr="00342891">
          <w:rPr>
            <w:rFonts w:ascii="Calibri" w:eastAsia="Arial" w:hAnsi="Calibri" w:cs="Times New Roman"/>
            <w:color w:val="0000FF"/>
            <w:spacing w:val="34"/>
            <w:sz w:val="20"/>
            <w:szCs w:val="20"/>
            <w:u w:val="single"/>
          </w:rPr>
          <w:t xml:space="preserve"> </w:t>
        </w:r>
        <w:r w:rsidRPr="00342891">
          <w:rPr>
            <w:rFonts w:ascii="Calibri" w:eastAsia="Arial" w:hAnsi="Calibri" w:cs="Times New Roman"/>
            <w:color w:val="0000FF"/>
            <w:sz w:val="20"/>
            <w:szCs w:val="20"/>
            <w:u w:val="single"/>
          </w:rPr>
          <w:t>Je</w:t>
        </w:r>
        <w:r w:rsidRPr="00342891">
          <w:rPr>
            <w:rFonts w:ascii="Calibri" w:eastAsia="Arial" w:hAnsi="Calibri" w:cs="Times New Roman"/>
            <w:color w:val="0000FF"/>
            <w:spacing w:val="1"/>
            <w:sz w:val="20"/>
            <w:szCs w:val="20"/>
            <w:u w:val="single"/>
          </w:rPr>
          <w:t>r</w:t>
        </w:r>
        <w:r w:rsidRPr="00342891">
          <w:rPr>
            <w:rFonts w:ascii="Calibri" w:eastAsia="Arial" w:hAnsi="Calibri" w:cs="Times New Roman"/>
            <w:color w:val="0000FF"/>
            <w:sz w:val="20"/>
            <w:szCs w:val="20"/>
            <w:u w:val="single"/>
          </w:rPr>
          <w:t>sey</w:t>
        </w:r>
        <w:r w:rsidRPr="00342891">
          <w:rPr>
            <w:rFonts w:ascii="Calibri" w:eastAsia="Arial" w:hAnsi="Calibri" w:cs="Times New Roman"/>
            <w:color w:val="0000FF"/>
            <w:spacing w:val="35"/>
            <w:sz w:val="20"/>
            <w:szCs w:val="20"/>
            <w:u w:val="single"/>
          </w:rPr>
          <w:t xml:space="preserve"> </w:t>
        </w:r>
        <w:r w:rsidRPr="00342891">
          <w:rPr>
            <w:rFonts w:ascii="Calibri" w:eastAsia="Arial" w:hAnsi="Calibri" w:cs="Times New Roman"/>
            <w:color w:val="0000FF"/>
            <w:spacing w:val="-1"/>
            <w:sz w:val="20"/>
            <w:szCs w:val="20"/>
            <w:u w:val="single"/>
          </w:rPr>
          <w:t>State Hazard Mitigation</w:t>
        </w:r>
        <w:r w:rsidRPr="00342891">
          <w:rPr>
            <w:rFonts w:ascii="Calibri" w:eastAsia="Arial" w:hAnsi="Calibri" w:cs="Times New Roman"/>
            <w:color w:val="0000FF"/>
            <w:spacing w:val="37"/>
            <w:sz w:val="20"/>
            <w:szCs w:val="20"/>
            <w:u w:val="single"/>
          </w:rPr>
          <w:t xml:space="preserve"> </w:t>
        </w:r>
        <w:r w:rsidRPr="00342891">
          <w:rPr>
            <w:rFonts w:ascii="Calibri" w:eastAsia="Arial" w:hAnsi="Calibri" w:cs="Times New Roman"/>
            <w:color w:val="0000FF"/>
            <w:spacing w:val="-1"/>
            <w:sz w:val="20"/>
            <w:szCs w:val="20"/>
            <w:u w:val="single"/>
          </w:rPr>
          <w:t>Pl</w:t>
        </w:r>
        <w:r w:rsidRPr="00342891">
          <w:rPr>
            <w:rFonts w:ascii="Calibri" w:eastAsia="Arial" w:hAnsi="Calibri" w:cs="Times New Roman"/>
            <w:color w:val="0000FF"/>
            <w:sz w:val="20"/>
            <w:szCs w:val="20"/>
            <w:u w:val="single"/>
          </w:rPr>
          <w:t>an</w:t>
        </w:r>
        <w:r w:rsidRPr="00342891">
          <w:rPr>
            <w:rFonts w:ascii="Calibri" w:eastAsia="Arial" w:hAnsi="Calibri" w:cs="Times New Roman"/>
            <w:color w:val="0000FF"/>
            <w:spacing w:val="37"/>
            <w:sz w:val="20"/>
            <w:szCs w:val="20"/>
            <w:u w:val="single"/>
          </w:rPr>
          <w:t xml:space="preserve"> </w:t>
        </w:r>
        <w:r w:rsidRPr="00342891">
          <w:rPr>
            <w:rFonts w:ascii="Calibri" w:eastAsia="Arial" w:hAnsi="Calibri" w:cs="Times New Roman"/>
            <w:color w:val="0000FF"/>
            <w:spacing w:val="1"/>
            <w:sz w:val="20"/>
            <w:szCs w:val="20"/>
            <w:u w:val="single"/>
          </w:rPr>
          <w:t>(</w:t>
        </w:r>
        <w:r w:rsidRPr="00342891">
          <w:rPr>
            <w:rFonts w:ascii="Calibri" w:eastAsia="Arial" w:hAnsi="Calibri" w:cs="Times New Roman"/>
            <w:color w:val="0000FF"/>
            <w:spacing w:val="-1"/>
            <w:sz w:val="20"/>
            <w:szCs w:val="20"/>
            <w:u w:val="single"/>
          </w:rPr>
          <w:t>SHMP</w:t>
        </w:r>
        <w:r w:rsidRPr="00342891">
          <w:rPr>
            <w:rFonts w:ascii="Calibri" w:eastAsia="Arial" w:hAnsi="Calibri" w:cs="Times New Roman"/>
            <w:color w:val="0000FF"/>
            <w:spacing w:val="1"/>
            <w:sz w:val="20"/>
            <w:szCs w:val="20"/>
            <w:u w:val="single"/>
          </w:rPr>
          <w:t>)</w:t>
        </w:r>
      </w:hyperlink>
      <w:r w:rsidRPr="00342891">
        <w:rPr>
          <w:rFonts w:ascii="Calibri" w:eastAsia="Arial" w:hAnsi="Calibri" w:cs="Times New Roman"/>
          <w:sz w:val="20"/>
          <w:szCs w:val="20"/>
        </w:rPr>
        <w:t>,</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by F</w:t>
      </w:r>
      <w:r w:rsidRPr="00342891">
        <w:rPr>
          <w:rFonts w:ascii="Calibri" w:eastAsia="Arial" w:hAnsi="Calibri" w:cs="Times New Roman"/>
          <w:spacing w:val="2"/>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48"/>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r w:rsidRPr="00342891">
        <w:rPr>
          <w:rFonts w:ascii="Calibri" w:eastAsia="Arial" w:hAnsi="Calibri" w:cs="Times New Roman"/>
          <w:spacing w:val="48"/>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46"/>
          <w:sz w:val="20"/>
          <w:szCs w:val="20"/>
        </w:rPr>
        <w:t xml:space="preserve"> </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eet</w:t>
      </w:r>
      <w:r w:rsidRPr="00342891">
        <w:rPr>
          <w:rFonts w:ascii="Calibri" w:eastAsia="Arial" w:hAnsi="Calibri" w:cs="Times New Roman"/>
          <w:spacing w:val="48"/>
          <w:sz w:val="20"/>
          <w:szCs w:val="20"/>
        </w:rPr>
        <w:t xml:space="preserve"> </w:t>
      </w:r>
      <w:r w:rsidRPr="00342891">
        <w:rPr>
          <w:rFonts w:ascii="Calibri" w:eastAsia="Arial" w:hAnsi="Calibri" w:cs="Times New Roman"/>
          <w:spacing w:val="1"/>
          <w:sz w:val="20"/>
          <w:szCs w:val="20"/>
        </w:rPr>
        <w:t xml:space="preserve">FEMA </w:t>
      </w:r>
      <w:r w:rsidRPr="00342891">
        <w:rPr>
          <w:rFonts w:ascii="Calibri" w:eastAsia="Arial" w:hAnsi="Calibri" w:cs="Times New Roman"/>
          <w:sz w:val="20"/>
          <w:szCs w:val="20"/>
        </w:rPr>
        <w:t>de</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nes</w:t>
      </w:r>
      <w:r w:rsidRPr="00342891">
        <w:rPr>
          <w:rFonts w:ascii="Calibri" w:eastAsia="Arial" w:hAnsi="Calibri" w:cs="Times New Roman"/>
          <w:spacing w:val="49"/>
          <w:sz w:val="20"/>
          <w:szCs w:val="20"/>
        </w:rPr>
        <w:t xml:space="preserve"> </w:t>
      </w:r>
      <w:r w:rsidRPr="00342891">
        <w:rPr>
          <w:rFonts w:ascii="Calibri" w:eastAsia="Arial" w:hAnsi="Calibri" w:cs="Times New Roman"/>
          <w:sz w:val="20"/>
          <w:szCs w:val="20"/>
        </w:rPr>
        <w:t>set</w:t>
      </w:r>
      <w:r w:rsidRPr="00342891">
        <w:rPr>
          <w:rFonts w:ascii="Calibri" w:eastAsia="Arial" w:hAnsi="Calibri" w:cs="Times New Roman"/>
          <w:spacing w:val="5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46"/>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ce</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y</w:t>
      </w:r>
      <w:r w:rsidRPr="00342891">
        <w:rPr>
          <w:rFonts w:ascii="Calibri" w:eastAsia="Arial" w:hAnsi="Calibri" w:cs="Times New Roman"/>
          <w:spacing w:val="47"/>
          <w:sz w:val="20"/>
          <w:szCs w:val="20"/>
        </w:rPr>
        <w:t xml:space="preserv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ew</w:t>
      </w:r>
      <w:r w:rsidRPr="00342891">
        <w:rPr>
          <w:rFonts w:ascii="Calibri" w:eastAsia="Arial" w:hAnsi="Calibri" w:cs="Times New Roman"/>
          <w:spacing w:val="46"/>
          <w:sz w:val="20"/>
          <w:szCs w:val="20"/>
        </w:rPr>
        <w:t xml:space="preserve"> </w:t>
      </w:r>
      <w:r w:rsidRPr="00342891">
        <w:rPr>
          <w:rFonts w:ascii="Calibri" w:eastAsia="Arial" w:hAnsi="Calibri" w:cs="Times New Roman"/>
          <w:sz w:val="20"/>
          <w:szCs w:val="20"/>
        </w:rPr>
        <w:t>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se</w:t>
      </w:r>
      <w:r w:rsidRPr="00342891">
        <w:rPr>
          <w:rFonts w:ascii="Calibri" w:eastAsia="Arial" w:hAnsi="Calibri" w:cs="Times New Roman"/>
          <w:spacing w:val="-2"/>
          <w:sz w:val="20"/>
          <w:szCs w:val="20"/>
        </w:rPr>
        <w:t>y</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49"/>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li</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b</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w:t>
      </w:r>
      <w:r w:rsidRPr="00342891">
        <w:rPr>
          <w:rFonts w:ascii="Calibri" w:eastAsia="Arial" w:hAnsi="Calibri" w:cs="Times New Roman"/>
          <w:spacing w:val="4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ece</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4"/>
          <w:sz w:val="20"/>
          <w:szCs w:val="20"/>
        </w:rPr>
        <w:t xml:space="preserve"> </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und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p>
    <w:p w14:paraId="760DD8A4"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0C3D05B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SHMP</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u</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ent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F</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 and</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w:t>
      </w:r>
      <w:r w:rsidRPr="00342891">
        <w:rPr>
          <w:rFonts w:ascii="Calibri" w:eastAsia="Arial" w:hAnsi="Calibri" w:cs="Times New Roman"/>
          <w:spacing w:val="2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26"/>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ous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1"/>
          <w:sz w:val="20"/>
          <w:szCs w:val="20"/>
        </w:rPr>
        <w:t>N</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w</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sey </w:t>
      </w:r>
      <w:r w:rsidRPr="00342891">
        <w:rPr>
          <w:rFonts w:ascii="Calibri" w:eastAsia="Arial" w:hAnsi="Calibri" w:cs="Times New Roman"/>
          <w:spacing w:val="2"/>
          <w:sz w:val="20"/>
          <w:szCs w:val="20"/>
        </w:rPr>
        <w:t>State Hazard Mitigation Plans</w:t>
      </w:r>
      <w:r w:rsidRPr="00342891">
        <w:rPr>
          <w:rFonts w:ascii="Calibri" w:eastAsia="Arial" w:hAnsi="Calibri" w:cs="Times New Roman"/>
          <w:sz w:val="20"/>
          <w:szCs w:val="20"/>
        </w:rPr>
        <w: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 xml:space="preserve">as </w:t>
      </w:r>
      <w:r w:rsidRPr="00342891">
        <w:rPr>
          <w:rFonts w:ascii="Calibri" w:eastAsia="Arial" w:hAnsi="Calibri" w:cs="Times New Roman"/>
          <w:spacing w:val="-3"/>
          <w:sz w:val="20"/>
          <w:szCs w:val="20"/>
        </w:rPr>
        <w:t>w</w:t>
      </w:r>
      <w:r w:rsidRPr="00342891">
        <w:rPr>
          <w:rFonts w:ascii="Calibri" w:eastAsia="Arial" w:hAnsi="Calibri" w:cs="Times New Roman"/>
          <w:spacing w:val="2"/>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36"/>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eco</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enda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s</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ade</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35"/>
          <w:sz w:val="20"/>
          <w:szCs w:val="20"/>
        </w:rPr>
        <w:t xml:space="preserve"> </w:t>
      </w:r>
      <w:r w:rsidRPr="00342891">
        <w:rPr>
          <w:rFonts w:ascii="Calibri" w:eastAsia="Arial" w:hAnsi="Calibri" w:cs="Times New Roman"/>
          <w:sz w:val="20"/>
          <w:szCs w:val="20"/>
        </w:rPr>
        <w:t>F</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36"/>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previous SHMP 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an. The plan shall include elements spelled out in </w:t>
      </w:r>
      <w:hyperlink r:id="rId39" w:history="1">
        <w:r w:rsidRPr="00342891">
          <w:rPr>
            <w:rFonts w:ascii="Calibri" w:eastAsia="Arial" w:hAnsi="Calibri" w:cs="Times New Roman"/>
            <w:color w:val="0000FF"/>
            <w:sz w:val="20"/>
            <w:szCs w:val="20"/>
            <w:u w:val="single"/>
          </w:rPr>
          <w:t>EO-89</w:t>
        </w:r>
      </w:hyperlink>
      <w:r w:rsidRPr="00342891">
        <w:rPr>
          <w:rFonts w:ascii="Calibri" w:eastAsia="Arial" w:hAnsi="Calibri" w:cs="Times New Roman"/>
          <w:sz w:val="20"/>
          <w:szCs w:val="20"/>
        </w:rPr>
        <w:t xml:space="preserve"> and be inclusive of the goals established in </w:t>
      </w:r>
      <w:hyperlink r:id="rId40" w:history="1">
        <w:r w:rsidRPr="00342891">
          <w:rPr>
            <w:rFonts w:ascii="Calibri" w:eastAsia="Arial" w:hAnsi="Calibri" w:cs="Times New Roman"/>
            <w:color w:val="0000FF"/>
            <w:sz w:val="20"/>
            <w:szCs w:val="20"/>
            <w:u w:val="single"/>
          </w:rPr>
          <w:t>EO-100</w:t>
        </w:r>
      </w:hyperlink>
      <w:r w:rsidRPr="00342891">
        <w:rPr>
          <w:rFonts w:ascii="Calibri" w:eastAsia="Arial" w:hAnsi="Calibri" w:cs="Times New Roman"/>
          <w:sz w:val="20"/>
          <w:szCs w:val="20"/>
        </w:rPr>
        <w:t>.</w:t>
      </w:r>
    </w:p>
    <w:p w14:paraId="1C10F3F5"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516BB381"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SHMP</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pacing w:val="2"/>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mm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by Fede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al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F</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pacing w:val="-1"/>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xml:space="preserve">. </w:t>
      </w:r>
      <w:r w:rsidRPr="00342891">
        <w:rPr>
          <w:rFonts w:ascii="Calibri" w:eastAsia="Arial" w:hAnsi="Calibri" w:cs="Times New Roman"/>
          <w:spacing w:val="59"/>
          <w:sz w:val="20"/>
          <w:szCs w:val="20"/>
        </w:rPr>
        <w:t xml:space="preserve"> </w:t>
      </w:r>
      <w:r w:rsidRPr="00342891">
        <w:rPr>
          <w:rFonts w:ascii="Calibri" w:eastAsia="Arial" w:hAnsi="Calibri" w:cs="Times New Roman"/>
          <w:sz w:val="20"/>
          <w:szCs w:val="20"/>
        </w:rPr>
        <w:t>The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Hazard Mitigation Technical Planner (a.k.a. “</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anner”)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consu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t</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wi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M</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ensu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c</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ass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ned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anner</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ti</w:t>
      </w:r>
      <w:r w:rsidRPr="00342891">
        <w:rPr>
          <w:rFonts w:ascii="Calibri" w:eastAsia="Arial" w:hAnsi="Calibri" w:cs="Times New Roman"/>
          <w:sz w:val="20"/>
          <w:szCs w:val="20"/>
        </w:rPr>
        <w:t>on.</w:t>
      </w:r>
    </w:p>
    <w:p w14:paraId="2BD229D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89CE07F"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61"/>
          <w:sz w:val="20"/>
          <w:szCs w:val="20"/>
        </w:rPr>
        <w:t xml:space="preserve"> </w:t>
      </w:r>
      <w:r w:rsidRPr="00342891">
        <w:rPr>
          <w:rFonts w:ascii="Calibri" w:eastAsia="Times New Roman" w:hAnsi="Calibri" w:cs="Times New Roman"/>
          <w:sz w:val="20"/>
          <w:szCs w:val="20"/>
        </w:rPr>
        <w:t xml:space="preserve">Contractor should demonstrate a strong background in developing </w:t>
      </w:r>
      <w:r w:rsidRPr="00342891">
        <w:rPr>
          <w:rFonts w:ascii="Calibri" w:eastAsia="Arial" w:hAnsi="Calibri" w:cs="Times New Roman"/>
          <w:sz w:val="20"/>
          <w:szCs w:val="20"/>
        </w:rPr>
        <w:t>State Hazard Mitigation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 at the State and Local multi-jurisdictional level and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shou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mm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wi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ew 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sey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au</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es, as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as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al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 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gu</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dance.</w:t>
      </w:r>
    </w:p>
    <w:p w14:paraId="755D407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157F6815"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 xml:space="preserve"> should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 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dence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that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 de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oduc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State Hazard Mitigation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hat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add</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ess</w:t>
      </w:r>
      <w:r w:rsidRPr="00342891">
        <w:rPr>
          <w:rFonts w:ascii="Calibri" w:eastAsia="Arial" w:hAnsi="Calibri" w:cs="Times New Roman"/>
          <w:spacing w:val="1"/>
          <w:sz w:val="20"/>
          <w:szCs w:val="20"/>
        </w:rPr>
        <w:t xml:space="preserve"> relevant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sa</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er 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shou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ns</w:t>
      </w:r>
      <w:r w:rsidRPr="00342891">
        <w:rPr>
          <w:rFonts w:ascii="Calibri" w:eastAsia="Arial" w:hAnsi="Calibri" w:cs="Times New Roman"/>
          <w:spacing w:val="1"/>
          <w:sz w:val="20"/>
          <w:szCs w:val="20"/>
        </w:rPr>
        <w:t>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pr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ect 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 Direct prior experience shall include the development of county level multi-jurisdictional, multi-hazard mitigation plans and should include experience with resiliency plans and planning at the local and regional level.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Times New Roman" w:hAnsi="Calibri" w:cs="Times New Roman"/>
          <w:sz w:val="20"/>
          <w:szCs w:val="20"/>
        </w:rPr>
        <w:t xml:space="preserve">Contractor shall demonstrate evidence of successfully conducting a state level risk assessment, and in synthesizing mitigation actions  </w:t>
      </w:r>
    </w:p>
    <w:p w14:paraId="53C8A680"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53A8512B" w14:textId="77777777" w:rsidR="00342891" w:rsidRPr="00EC6B8C" w:rsidRDefault="00342891" w:rsidP="007A090E">
      <w:pPr>
        <w:keepNext/>
        <w:numPr>
          <w:ilvl w:val="2"/>
          <w:numId w:val="41"/>
        </w:numPr>
        <w:tabs>
          <w:tab w:val="num" w:pos="360"/>
          <w:tab w:val="left" w:pos="720"/>
        </w:tabs>
        <w:spacing w:after="0" w:line="240" w:lineRule="auto"/>
        <w:ind w:left="0" w:firstLine="0"/>
        <w:jc w:val="both"/>
        <w:outlineLvl w:val="2"/>
        <w:rPr>
          <w:rFonts w:ascii="Calibri" w:eastAsia="Times New Roman" w:hAnsi="Calibri" w:cs="Arial"/>
          <w:b/>
          <w:bCs/>
          <w:caps/>
          <w:sz w:val="20"/>
          <w:szCs w:val="26"/>
        </w:rPr>
      </w:pPr>
      <w:bookmarkStart w:id="161" w:name="_Toc106656770"/>
      <w:bookmarkStart w:id="162" w:name="_Toc127356590"/>
      <w:bookmarkStart w:id="163" w:name="_Toc211867606"/>
      <w:r w:rsidRPr="00EC6B8C">
        <w:rPr>
          <w:rFonts w:ascii="Calibri" w:eastAsia="Times New Roman" w:hAnsi="Calibri" w:cs="Arial"/>
          <w:b/>
          <w:bCs/>
          <w:caps/>
          <w:sz w:val="20"/>
          <w:szCs w:val="26"/>
        </w:rPr>
        <w:t>TASKS AND RESPONSIBILITIES</w:t>
      </w:r>
      <w:bookmarkEnd w:id="161"/>
      <w:bookmarkEnd w:id="162"/>
      <w:bookmarkEnd w:id="163"/>
    </w:p>
    <w:p w14:paraId="7B3EC233"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6"/>
          <w:sz w:val="20"/>
          <w:szCs w:val="20"/>
        </w:rPr>
        <w:t xml:space="preserv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add</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ess</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spec</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w:t>
      </w:r>
      <w:r w:rsidRPr="00342891">
        <w:rPr>
          <w:rFonts w:ascii="Calibri" w:eastAsia="Arial" w:hAnsi="Calibri" w:cs="Times New Roman"/>
          <w:spacing w:val="6"/>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s</w:t>
      </w:r>
      <w:r w:rsidRPr="00342891">
        <w:rPr>
          <w:rFonts w:ascii="Calibri" w:eastAsia="Arial" w:hAnsi="Calibri" w:cs="Times New Roman"/>
          <w:spacing w:val="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7"/>
          <w:sz w:val="20"/>
          <w:szCs w:val="20"/>
        </w:rPr>
        <w:t xml:space="preserve"> </w:t>
      </w:r>
      <w:r w:rsidRPr="00342891">
        <w:rPr>
          <w:rFonts w:ascii="Calibri" w:eastAsia="Arial" w:hAnsi="Calibri" w:cs="Times New Roman"/>
          <w:sz w:val="20"/>
          <w:szCs w:val="20"/>
        </w:rPr>
        <w:t>suppo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6"/>
          <w:sz w:val="20"/>
          <w:szCs w:val="20"/>
        </w:rPr>
        <w:t xml:space="preserve"> </w:t>
      </w:r>
      <w:r w:rsidRPr="00342891">
        <w:rPr>
          <w:rFonts w:ascii="Calibri" w:eastAsia="Arial" w:hAnsi="Calibri" w:cs="Times New Roman"/>
          <w:spacing w:val="-1"/>
          <w:sz w:val="20"/>
          <w:szCs w:val="20"/>
        </w:rPr>
        <w:t>SHMP</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p>
    <w:p w14:paraId="31AD07BA" w14:textId="77777777" w:rsidR="00342891" w:rsidRPr="00342891" w:rsidRDefault="00342891" w:rsidP="00342891">
      <w:pPr>
        <w:keepNext/>
        <w:tabs>
          <w:tab w:val="left" w:pos="720"/>
        </w:tabs>
        <w:spacing w:after="0" w:line="240" w:lineRule="auto"/>
        <w:jc w:val="both"/>
        <w:rPr>
          <w:rFonts w:ascii="Calibri" w:eastAsia="Arial" w:hAnsi="Calibri" w:cs="Times New Roman"/>
          <w:sz w:val="18"/>
          <w:szCs w:val="20"/>
        </w:rPr>
      </w:pPr>
    </w:p>
    <w:p w14:paraId="560E454F"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2"/>
          <w:sz w:val="20"/>
        </w:rPr>
        <w:t>T</w:t>
      </w:r>
      <w:r w:rsidRPr="00342891">
        <w:rPr>
          <w:rFonts w:ascii="Calibri" w:eastAsia="Arial" w:hAnsi="Calibri" w:cs="Calibri"/>
          <w:sz w:val="20"/>
        </w:rPr>
        <w:t>hen</w:t>
      </w:r>
      <w:r w:rsidRPr="00342891">
        <w:rPr>
          <w:rFonts w:ascii="Calibri" w:eastAsia="Arial" w:hAnsi="Calibri" w:cs="Calibri"/>
          <w:spacing w:val="-1"/>
          <w:sz w:val="20"/>
        </w:rPr>
        <w:t xml:space="preserve"> </w:t>
      </w:r>
      <w:r w:rsidRPr="00342891">
        <w:rPr>
          <w:rFonts w:ascii="Calibri" w:eastAsia="Arial" w:hAnsi="Calibri" w:cs="Calibri"/>
          <w:sz w:val="20"/>
        </w:rPr>
        <w:t>cu</w:t>
      </w:r>
      <w:r w:rsidRPr="00342891">
        <w:rPr>
          <w:rFonts w:ascii="Calibri" w:eastAsia="Arial" w:hAnsi="Calibri" w:cs="Calibri"/>
          <w:spacing w:val="-2"/>
          <w:sz w:val="20"/>
        </w:rPr>
        <w:t>r</w:t>
      </w:r>
      <w:r w:rsidRPr="00342891">
        <w:rPr>
          <w:rFonts w:ascii="Calibri" w:eastAsia="Arial" w:hAnsi="Calibri" w:cs="Calibri"/>
          <w:spacing w:val="1"/>
          <w:sz w:val="20"/>
        </w:rPr>
        <w:t>r</w:t>
      </w:r>
      <w:r w:rsidRPr="00342891">
        <w:rPr>
          <w:rFonts w:ascii="Calibri" w:eastAsia="Arial" w:hAnsi="Calibri" w:cs="Calibri"/>
          <w:sz w:val="20"/>
        </w:rPr>
        <w:t>ent F</w:t>
      </w:r>
      <w:r w:rsidRPr="00342891">
        <w:rPr>
          <w:rFonts w:ascii="Calibri" w:eastAsia="Arial" w:hAnsi="Calibri" w:cs="Calibri"/>
          <w:spacing w:val="-1"/>
          <w:sz w:val="20"/>
        </w:rPr>
        <w:t>E</w:t>
      </w:r>
      <w:r w:rsidRPr="00342891">
        <w:rPr>
          <w:rFonts w:ascii="Calibri" w:eastAsia="Arial" w:hAnsi="Calibri" w:cs="Calibri"/>
          <w:spacing w:val="-4"/>
          <w:sz w:val="20"/>
        </w:rPr>
        <w:t>M</w:t>
      </w:r>
      <w:r w:rsidRPr="00342891">
        <w:rPr>
          <w:rFonts w:ascii="Calibri" w:eastAsia="Arial" w:hAnsi="Calibri" w:cs="Calibri"/>
          <w:sz w:val="20"/>
        </w:rPr>
        <w:t xml:space="preserve">A </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2"/>
          <w:sz w:val="20"/>
        </w:rPr>
        <w:t>g</w:t>
      </w:r>
      <w:r w:rsidRPr="00342891">
        <w:rPr>
          <w:rFonts w:ascii="Calibri" w:eastAsia="Arial" w:hAnsi="Calibri" w:cs="Calibri"/>
          <w:spacing w:val="-3"/>
          <w:sz w:val="20"/>
        </w:rPr>
        <w:t>u</w:t>
      </w:r>
      <w:r w:rsidRPr="00342891">
        <w:rPr>
          <w:rFonts w:ascii="Calibri" w:eastAsia="Arial" w:hAnsi="Calibri" w:cs="Calibri"/>
          <w:spacing w:val="-1"/>
          <w:sz w:val="20"/>
        </w:rPr>
        <w:t>l</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p>
    <w:p w14:paraId="7C85C043"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2"/>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pacing w:val="-1"/>
          <w:sz w:val="20"/>
        </w:rPr>
        <w:t>S</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pacing w:val="-1"/>
          <w:sz w:val="20"/>
        </w:rPr>
        <w:t>H</w:t>
      </w:r>
      <w:r w:rsidRPr="00342891">
        <w:rPr>
          <w:rFonts w:ascii="Calibri" w:eastAsia="Arial" w:hAnsi="Calibri" w:cs="Calibri"/>
          <w:sz w:val="20"/>
        </w:rPr>
        <w:t>a</w:t>
      </w:r>
      <w:r w:rsidRPr="00342891">
        <w:rPr>
          <w:rFonts w:ascii="Calibri" w:eastAsia="Arial" w:hAnsi="Calibri" w:cs="Calibri"/>
          <w:spacing w:val="-2"/>
          <w:sz w:val="20"/>
        </w:rPr>
        <w:t>z</w:t>
      </w:r>
      <w:r w:rsidRPr="00342891">
        <w:rPr>
          <w:rFonts w:ascii="Calibri" w:eastAsia="Arial" w:hAnsi="Calibri" w:cs="Calibri"/>
          <w:sz w:val="20"/>
        </w:rPr>
        <w:t>a</w:t>
      </w:r>
      <w:r w:rsidRPr="00342891">
        <w:rPr>
          <w:rFonts w:ascii="Calibri" w:eastAsia="Arial" w:hAnsi="Calibri" w:cs="Calibri"/>
          <w:spacing w:val="1"/>
          <w:sz w:val="20"/>
        </w:rPr>
        <w:t>r</w:t>
      </w:r>
      <w:r w:rsidRPr="00342891">
        <w:rPr>
          <w:rFonts w:ascii="Calibri" w:eastAsia="Arial" w:hAnsi="Calibri" w:cs="Calibri"/>
          <w:sz w:val="20"/>
        </w:rPr>
        <w:t>d</w:t>
      </w:r>
      <w:r w:rsidRPr="00342891">
        <w:rPr>
          <w:rFonts w:ascii="Calibri" w:eastAsia="Arial" w:hAnsi="Calibri" w:cs="Calibri"/>
          <w:spacing w:val="1"/>
          <w:sz w:val="20"/>
        </w:rPr>
        <w:t xml:space="preserve"> </w:t>
      </w:r>
      <w:r w:rsidRPr="00342891">
        <w:rPr>
          <w:rFonts w:ascii="Calibri" w:eastAsia="Arial" w:hAnsi="Calibri" w:cs="Calibri"/>
          <w:spacing w:val="-4"/>
          <w:sz w:val="20"/>
        </w:rPr>
        <w:t>M</w:t>
      </w:r>
      <w:r w:rsidRPr="00342891">
        <w:rPr>
          <w:rFonts w:ascii="Calibri" w:eastAsia="Arial" w:hAnsi="Calibri" w:cs="Calibri"/>
          <w:spacing w:val="-1"/>
          <w:sz w:val="20"/>
        </w:rPr>
        <w:t>i</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2"/>
          <w:sz w:val="20"/>
        </w:rPr>
        <w:t>g</w:t>
      </w:r>
      <w:r w:rsidRPr="00342891">
        <w:rPr>
          <w:rFonts w:ascii="Calibri" w:eastAsia="Arial" w:hAnsi="Calibri" w:cs="Calibri"/>
          <w:sz w:val="20"/>
        </w:rPr>
        <w:t>a</w:t>
      </w:r>
      <w:r w:rsidRPr="00342891">
        <w:rPr>
          <w:rFonts w:ascii="Calibri" w:eastAsia="Arial" w:hAnsi="Calibri" w:cs="Calibri"/>
          <w:spacing w:val="-1"/>
          <w:sz w:val="20"/>
        </w:rPr>
        <w:t>ti</w:t>
      </w:r>
      <w:r w:rsidRPr="00342891">
        <w:rPr>
          <w:rFonts w:ascii="Calibri" w:eastAsia="Arial" w:hAnsi="Calibri" w:cs="Calibri"/>
          <w:sz w:val="20"/>
        </w:rPr>
        <w:t>on</w:t>
      </w:r>
      <w:r w:rsidRPr="00342891">
        <w:rPr>
          <w:rFonts w:ascii="Calibri" w:eastAsia="Arial" w:hAnsi="Calibri" w:cs="Calibri"/>
          <w:spacing w:val="1"/>
          <w:sz w:val="20"/>
        </w:rPr>
        <w:t xml:space="preserve"> </w:t>
      </w:r>
      <w:r w:rsidRPr="00342891">
        <w:rPr>
          <w:rFonts w:ascii="Calibri" w:eastAsia="Arial" w:hAnsi="Calibri" w:cs="Calibri"/>
          <w:spacing w:val="2"/>
          <w:sz w:val="20"/>
        </w:rPr>
        <w:t>T</w:t>
      </w:r>
      <w:r w:rsidRPr="00342891">
        <w:rPr>
          <w:rFonts w:ascii="Calibri" w:eastAsia="Arial" w:hAnsi="Calibri" w:cs="Calibri"/>
          <w:sz w:val="20"/>
        </w:rPr>
        <w:t>e</w:t>
      </w:r>
      <w:r w:rsidRPr="00342891">
        <w:rPr>
          <w:rFonts w:ascii="Calibri" w:eastAsia="Arial" w:hAnsi="Calibri" w:cs="Calibri"/>
          <w:spacing w:val="-3"/>
          <w:sz w:val="20"/>
        </w:rPr>
        <w:t>a</w:t>
      </w:r>
      <w:r w:rsidRPr="00342891">
        <w:rPr>
          <w:rFonts w:ascii="Calibri" w:eastAsia="Arial" w:hAnsi="Calibri" w:cs="Calibri"/>
          <w:sz w:val="20"/>
        </w:rPr>
        <w:t xml:space="preserve">m </w:t>
      </w:r>
      <w:r w:rsidRPr="00342891">
        <w:rPr>
          <w:rFonts w:ascii="Calibri" w:eastAsia="Arial" w:hAnsi="Calibri" w:cs="Calibri"/>
          <w:spacing w:val="1"/>
          <w:sz w:val="20"/>
        </w:rPr>
        <w:t>(</w:t>
      </w:r>
      <w:r w:rsidRPr="00342891">
        <w:rPr>
          <w:rFonts w:ascii="Calibri" w:eastAsia="Arial" w:hAnsi="Calibri" w:cs="Calibri"/>
          <w:spacing w:val="-1"/>
          <w:sz w:val="20"/>
        </w:rPr>
        <w:t>SH</w:t>
      </w:r>
      <w:r w:rsidRPr="00342891">
        <w:rPr>
          <w:rFonts w:ascii="Calibri" w:eastAsia="Arial" w:hAnsi="Calibri" w:cs="Calibri"/>
          <w:spacing w:val="-4"/>
          <w:sz w:val="20"/>
        </w:rPr>
        <w:t>M</w:t>
      </w:r>
      <w:r w:rsidRPr="00342891">
        <w:rPr>
          <w:rFonts w:ascii="Calibri" w:eastAsia="Arial" w:hAnsi="Calibri" w:cs="Calibri"/>
          <w:spacing w:val="2"/>
          <w:sz w:val="20"/>
        </w:rPr>
        <w:t>T</w:t>
      </w:r>
      <w:r w:rsidRPr="00342891">
        <w:rPr>
          <w:rFonts w:ascii="Calibri" w:eastAsia="Arial" w:hAnsi="Calibri" w:cs="Calibri"/>
          <w:spacing w:val="1"/>
          <w:sz w:val="20"/>
        </w:rPr>
        <w:t>)</w:t>
      </w:r>
      <w:r w:rsidRPr="00342891">
        <w:rPr>
          <w:rFonts w:ascii="Calibri" w:eastAsia="Arial" w:hAnsi="Calibri" w:cs="Calibri"/>
          <w:sz w:val="20"/>
        </w:rPr>
        <w:t>;</w:t>
      </w:r>
    </w:p>
    <w:p w14:paraId="322DBF01"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2"/>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pacing w:val="-1"/>
          <w:sz w:val="20"/>
        </w:rPr>
        <w:t>S</w:t>
      </w:r>
      <w:r w:rsidRPr="00342891">
        <w:rPr>
          <w:rFonts w:ascii="Calibri" w:eastAsia="Arial" w:hAnsi="Calibri" w:cs="Calibri"/>
          <w:sz w:val="20"/>
        </w:rPr>
        <w:t>ta</w:t>
      </w:r>
      <w:r w:rsidRPr="00342891">
        <w:rPr>
          <w:rFonts w:ascii="Calibri" w:eastAsia="Arial" w:hAnsi="Calibri" w:cs="Calibri"/>
          <w:spacing w:val="-1"/>
          <w:sz w:val="20"/>
        </w:rPr>
        <w:t>t</w:t>
      </w:r>
      <w:r w:rsidRPr="00342891">
        <w:rPr>
          <w:rFonts w:ascii="Calibri" w:eastAsia="Arial" w:hAnsi="Calibri" w:cs="Calibri"/>
          <w:sz w:val="20"/>
        </w:rPr>
        <w:t xml:space="preserve">e </w:t>
      </w:r>
      <w:r w:rsidRPr="00342891">
        <w:rPr>
          <w:rFonts w:ascii="Calibri" w:eastAsia="Arial" w:hAnsi="Calibri" w:cs="Calibri"/>
          <w:spacing w:val="-1"/>
          <w:sz w:val="20"/>
        </w:rPr>
        <w:t>H</w:t>
      </w:r>
      <w:r w:rsidRPr="00342891">
        <w:rPr>
          <w:rFonts w:ascii="Calibri" w:eastAsia="Arial" w:hAnsi="Calibri" w:cs="Calibri"/>
          <w:sz w:val="20"/>
        </w:rPr>
        <w:t>a</w:t>
      </w:r>
      <w:r w:rsidRPr="00342891">
        <w:rPr>
          <w:rFonts w:ascii="Calibri" w:eastAsia="Arial" w:hAnsi="Calibri" w:cs="Calibri"/>
          <w:spacing w:val="-2"/>
          <w:sz w:val="20"/>
        </w:rPr>
        <w:t>z</w:t>
      </w:r>
      <w:r w:rsidRPr="00342891">
        <w:rPr>
          <w:rFonts w:ascii="Calibri" w:eastAsia="Arial" w:hAnsi="Calibri" w:cs="Calibri"/>
          <w:sz w:val="20"/>
        </w:rPr>
        <w:t xml:space="preserve">ards </w:t>
      </w:r>
      <w:r w:rsidRPr="00342891">
        <w:rPr>
          <w:rFonts w:ascii="Calibri" w:eastAsia="Arial" w:hAnsi="Calibri" w:cs="Calibri"/>
          <w:spacing w:val="-4"/>
          <w:sz w:val="20"/>
        </w:rPr>
        <w:t>M</w:t>
      </w:r>
      <w:r w:rsidRPr="00342891">
        <w:rPr>
          <w:rFonts w:ascii="Calibri" w:eastAsia="Arial" w:hAnsi="Calibri" w:cs="Calibri"/>
          <w:spacing w:val="-1"/>
          <w:sz w:val="20"/>
        </w:rPr>
        <w:t>i</w:t>
      </w:r>
      <w:r w:rsidRPr="00342891">
        <w:rPr>
          <w:rFonts w:ascii="Calibri" w:eastAsia="Arial" w:hAnsi="Calibri" w:cs="Calibri"/>
          <w:sz w:val="20"/>
        </w:rPr>
        <w:t>t</w:t>
      </w:r>
      <w:r w:rsidRPr="00342891">
        <w:rPr>
          <w:rFonts w:ascii="Calibri" w:eastAsia="Arial" w:hAnsi="Calibri" w:cs="Calibri"/>
          <w:spacing w:val="-1"/>
          <w:sz w:val="20"/>
        </w:rPr>
        <w:t>i</w:t>
      </w:r>
      <w:r w:rsidRPr="00342891">
        <w:rPr>
          <w:rFonts w:ascii="Calibri" w:eastAsia="Arial" w:hAnsi="Calibri" w:cs="Calibri"/>
          <w:sz w:val="20"/>
        </w:rPr>
        <w:t>gat</w:t>
      </w:r>
      <w:r w:rsidRPr="00342891">
        <w:rPr>
          <w:rFonts w:ascii="Calibri" w:eastAsia="Arial" w:hAnsi="Calibri" w:cs="Calibri"/>
          <w:spacing w:val="-1"/>
          <w:sz w:val="20"/>
        </w:rPr>
        <w:t>i</w:t>
      </w:r>
      <w:r w:rsidRPr="00342891">
        <w:rPr>
          <w:rFonts w:ascii="Calibri" w:eastAsia="Arial" w:hAnsi="Calibri" w:cs="Calibri"/>
          <w:sz w:val="20"/>
        </w:rPr>
        <w:t xml:space="preserve">on </w:t>
      </w:r>
      <w:r w:rsidRPr="00342891">
        <w:rPr>
          <w:rFonts w:ascii="Calibri" w:eastAsia="Arial" w:hAnsi="Calibri" w:cs="Calibri"/>
          <w:spacing w:val="-1"/>
          <w:sz w:val="20"/>
        </w:rPr>
        <w:t>O</w:t>
      </w:r>
      <w:r w:rsidRPr="00342891">
        <w:rPr>
          <w:rFonts w:ascii="Calibri" w:eastAsia="Arial" w:hAnsi="Calibri" w:cs="Calibri"/>
          <w:sz w:val="20"/>
        </w:rPr>
        <w:t>ff</w:t>
      </w:r>
      <w:r w:rsidRPr="00342891">
        <w:rPr>
          <w:rFonts w:ascii="Calibri" w:eastAsia="Arial" w:hAnsi="Calibri" w:cs="Calibri"/>
          <w:spacing w:val="-1"/>
          <w:sz w:val="20"/>
        </w:rPr>
        <w:t>i</w:t>
      </w:r>
      <w:r w:rsidRPr="00342891">
        <w:rPr>
          <w:rFonts w:ascii="Calibri" w:eastAsia="Arial" w:hAnsi="Calibri" w:cs="Calibri"/>
          <w:sz w:val="20"/>
        </w:rPr>
        <w:t>c</w:t>
      </w:r>
      <w:r w:rsidRPr="00342891">
        <w:rPr>
          <w:rFonts w:ascii="Calibri" w:eastAsia="Arial" w:hAnsi="Calibri" w:cs="Calibri"/>
          <w:spacing w:val="-3"/>
          <w:sz w:val="20"/>
        </w:rPr>
        <w:t>e</w:t>
      </w:r>
      <w:r w:rsidRPr="00342891">
        <w:rPr>
          <w:rFonts w:ascii="Calibri" w:eastAsia="Arial" w:hAnsi="Calibri" w:cs="Calibri"/>
          <w:sz w:val="20"/>
        </w:rPr>
        <w:t>r and appointed staff;</w:t>
      </w:r>
    </w:p>
    <w:p w14:paraId="20055C29"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2"/>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pacing w:val="1"/>
          <w:sz w:val="20"/>
        </w:rPr>
        <w:t>t</w:t>
      </w:r>
      <w:r w:rsidRPr="00342891">
        <w:rPr>
          <w:rFonts w:ascii="Calibri" w:eastAsia="Arial" w:hAnsi="Calibri" w:cs="Calibri"/>
          <w:sz w:val="20"/>
        </w:rPr>
        <w:t>hen</w:t>
      </w:r>
      <w:r w:rsidRPr="00342891">
        <w:rPr>
          <w:rFonts w:ascii="Calibri" w:eastAsia="Arial" w:hAnsi="Calibri" w:cs="Calibri"/>
          <w:spacing w:val="-2"/>
          <w:sz w:val="20"/>
        </w:rPr>
        <w:t xml:space="preserve"> </w:t>
      </w:r>
      <w:r w:rsidRPr="00342891">
        <w:rPr>
          <w:rFonts w:ascii="Calibri" w:eastAsia="Arial" w:hAnsi="Calibri" w:cs="Calibri"/>
          <w:sz w:val="20"/>
        </w:rPr>
        <w:t>cu</w:t>
      </w:r>
      <w:r w:rsidRPr="00342891">
        <w:rPr>
          <w:rFonts w:ascii="Calibri" w:eastAsia="Arial" w:hAnsi="Calibri" w:cs="Calibri"/>
          <w:spacing w:val="-2"/>
          <w:sz w:val="20"/>
        </w:rPr>
        <w:t>r</w:t>
      </w:r>
      <w:r w:rsidRPr="00342891">
        <w:rPr>
          <w:rFonts w:ascii="Calibri" w:eastAsia="Arial" w:hAnsi="Calibri" w:cs="Calibri"/>
          <w:spacing w:val="1"/>
          <w:sz w:val="20"/>
        </w:rPr>
        <w:t>r</w:t>
      </w:r>
      <w:r w:rsidRPr="00342891">
        <w:rPr>
          <w:rFonts w:ascii="Calibri" w:eastAsia="Arial" w:hAnsi="Calibri" w:cs="Calibri"/>
          <w:sz w:val="20"/>
        </w:rPr>
        <w:t xml:space="preserve">ent EMAP Standards; </w:t>
      </w:r>
    </w:p>
    <w:p w14:paraId="08AD5FB9"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The then current </w:t>
      </w:r>
      <w:r w:rsidRPr="00342891">
        <w:rPr>
          <w:rFonts w:ascii="Calibri" w:eastAsia="Arial" w:hAnsi="Calibri" w:cs="Calibri"/>
          <w:spacing w:val="-1"/>
          <w:sz w:val="20"/>
        </w:rPr>
        <w:t>N</w:t>
      </w:r>
      <w:r w:rsidRPr="00342891">
        <w:rPr>
          <w:rFonts w:ascii="Calibri" w:eastAsia="Arial" w:hAnsi="Calibri" w:cs="Calibri"/>
          <w:sz w:val="20"/>
        </w:rPr>
        <w:t>ew</w:t>
      </w:r>
      <w:r w:rsidRPr="00342891">
        <w:rPr>
          <w:rFonts w:ascii="Calibri" w:eastAsia="Arial" w:hAnsi="Calibri" w:cs="Calibri"/>
          <w:spacing w:val="-2"/>
          <w:sz w:val="20"/>
        </w:rPr>
        <w:t xml:space="preserve"> </w:t>
      </w:r>
      <w:r w:rsidRPr="00342891">
        <w:rPr>
          <w:rFonts w:ascii="Calibri" w:eastAsia="Arial" w:hAnsi="Calibri" w:cs="Calibri"/>
          <w:sz w:val="20"/>
        </w:rPr>
        <w:t>Je</w:t>
      </w:r>
      <w:r w:rsidRPr="00342891">
        <w:rPr>
          <w:rFonts w:ascii="Calibri" w:eastAsia="Arial" w:hAnsi="Calibri" w:cs="Calibri"/>
          <w:spacing w:val="1"/>
          <w:sz w:val="20"/>
        </w:rPr>
        <w:t>r</w:t>
      </w:r>
      <w:r w:rsidRPr="00342891">
        <w:rPr>
          <w:rFonts w:ascii="Calibri" w:eastAsia="Arial" w:hAnsi="Calibri" w:cs="Calibri"/>
          <w:sz w:val="20"/>
        </w:rPr>
        <w:t>sey</w:t>
      </w:r>
      <w:r w:rsidRPr="00342891">
        <w:rPr>
          <w:rFonts w:ascii="Calibri" w:eastAsia="Arial" w:hAnsi="Calibri" w:cs="Calibri"/>
          <w:spacing w:val="-1"/>
          <w:sz w:val="20"/>
        </w:rPr>
        <w:t xml:space="preserve"> E</w:t>
      </w:r>
      <w:r w:rsidRPr="00342891">
        <w:rPr>
          <w:rFonts w:ascii="Calibri" w:eastAsia="Arial" w:hAnsi="Calibri" w:cs="Calibri"/>
          <w:spacing w:val="-4"/>
          <w:sz w:val="20"/>
        </w:rPr>
        <w:t>M</w:t>
      </w:r>
      <w:r w:rsidRPr="00342891">
        <w:rPr>
          <w:rFonts w:ascii="Calibri" w:eastAsia="Arial" w:hAnsi="Calibri" w:cs="Calibri"/>
          <w:spacing w:val="-1"/>
          <w:sz w:val="20"/>
        </w:rPr>
        <w:t>A</w:t>
      </w:r>
      <w:r w:rsidRPr="00342891">
        <w:rPr>
          <w:rFonts w:ascii="Calibri" w:eastAsia="Arial" w:hAnsi="Calibri" w:cs="Calibri"/>
          <w:sz w:val="20"/>
        </w:rPr>
        <w:t xml:space="preserve">P Reaccreditation </w:t>
      </w:r>
      <w:r w:rsidRPr="00342891">
        <w:rPr>
          <w:rFonts w:ascii="Calibri" w:eastAsia="Arial" w:hAnsi="Calibri" w:cs="Calibri"/>
          <w:spacing w:val="-1"/>
          <w:sz w:val="20"/>
        </w:rPr>
        <w:t>A</w:t>
      </w:r>
      <w:r w:rsidRPr="00342891">
        <w:rPr>
          <w:rFonts w:ascii="Calibri" w:eastAsia="Arial" w:hAnsi="Calibri" w:cs="Calibri"/>
          <w:sz w:val="20"/>
        </w:rPr>
        <w:t>ssess</w:t>
      </w:r>
      <w:r w:rsidRPr="00342891">
        <w:rPr>
          <w:rFonts w:ascii="Calibri" w:eastAsia="Arial" w:hAnsi="Calibri" w:cs="Calibri"/>
          <w:spacing w:val="1"/>
          <w:sz w:val="20"/>
        </w:rPr>
        <w:t>m</w:t>
      </w:r>
      <w:r w:rsidRPr="00342891">
        <w:rPr>
          <w:rFonts w:ascii="Calibri" w:eastAsia="Arial" w:hAnsi="Calibri" w:cs="Calibri"/>
          <w:sz w:val="20"/>
        </w:rPr>
        <w:t xml:space="preserve">ent </w:t>
      </w:r>
      <w:r w:rsidRPr="00342891">
        <w:rPr>
          <w:rFonts w:ascii="Calibri" w:eastAsia="Arial" w:hAnsi="Calibri" w:cs="Calibri"/>
          <w:spacing w:val="-1"/>
          <w:sz w:val="20"/>
        </w:rPr>
        <w:t>R</w:t>
      </w:r>
      <w:r w:rsidRPr="00342891">
        <w:rPr>
          <w:rFonts w:ascii="Calibri" w:eastAsia="Arial" w:hAnsi="Calibri" w:cs="Calibri"/>
          <w:sz w:val="20"/>
        </w:rPr>
        <w:t>epo</w:t>
      </w:r>
      <w:r w:rsidRPr="00342891">
        <w:rPr>
          <w:rFonts w:ascii="Calibri" w:eastAsia="Arial" w:hAnsi="Calibri" w:cs="Calibri"/>
          <w:spacing w:val="1"/>
          <w:sz w:val="20"/>
        </w:rPr>
        <w:t xml:space="preserve">rt; and </w:t>
      </w:r>
    </w:p>
    <w:p w14:paraId="7E3DF2FA"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The then current Interagency Council on Climate Resilience and Coastal Resiliency Plan.</w:t>
      </w:r>
    </w:p>
    <w:p w14:paraId="299F588F" w14:textId="77777777" w:rsidR="00342891" w:rsidRPr="00342891" w:rsidRDefault="00342891" w:rsidP="00342891">
      <w:pPr>
        <w:tabs>
          <w:tab w:val="left" w:pos="720"/>
        </w:tabs>
        <w:spacing w:after="0" w:line="240" w:lineRule="auto"/>
        <w:jc w:val="both"/>
        <w:rPr>
          <w:rFonts w:ascii="Calibri" w:eastAsia="Arial" w:hAnsi="Calibri" w:cs="Times New Roman"/>
          <w:spacing w:val="2"/>
          <w:sz w:val="20"/>
          <w:szCs w:val="20"/>
        </w:rPr>
      </w:pPr>
    </w:p>
    <w:p w14:paraId="6115239D"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st 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w:t>
      </w:r>
    </w:p>
    <w:p w14:paraId="03042AAF"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51E63D96"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Build/write the SHMP based upon the format of the New Jersey 2019 and 2024 SHMPs, including the Table of Contents and Section titles.  References to appendices, figures and tables must be in sync throughout the SHMP.  The current FEMA approved SHMP is on the web at </w:t>
      </w:r>
      <w:hyperlink r:id="rId41" w:history="1">
        <w:r w:rsidRPr="00342891">
          <w:rPr>
            <w:rFonts w:ascii="Calibri" w:eastAsia="Arial" w:hAnsi="Calibri" w:cs="Calibri"/>
            <w:color w:val="0000FF"/>
            <w:spacing w:val="-1"/>
            <w:sz w:val="20"/>
            <w:u w:val="single"/>
          </w:rPr>
          <w:t xml:space="preserve"> http://ready.nj.gov/mitigation/2019-mitigation-plan.shtml. </w:t>
        </w:r>
      </w:hyperlink>
      <w:r w:rsidRPr="00342891">
        <w:rPr>
          <w:rFonts w:ascii="Calibri" w:eastAsia="Arial" w:hAnsi="Calibri" w:cs="Calibri"/>
          <w:sz w:val="20"/>
        </w:rPr>
        <w:t>Upon completion and posting a redlined version of the document to the NJOEM website, the NJOEM will supply a hardcopy of the prior plan with suggested changes that should be considered by the mitigation planner in the updated version;</w:t>
      </w:r>
    </w:p>
    <w:p w14:paraId="08D57E50"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Address all FEMA Plan “Recommended Revisions” made by </w:t>
      </w:r>
      <w:hyperlink r:id="rId42" w:history="1">
        <w:r w:rsidRPr="00342891">
          <w:rPr>
            <w:rFonts w:ascii="Calibri" w:eastAsia="Arial" w:hAnsi="Calibri" w:cs="Calibri"/>
            <w:color w:val="0000FF"/>
            <w:sz w:val="20"/>
            <w:u w:val="single"/>
          </w:rPr>
          <w:t>FEMA Region II</w:t>
        </w:r>
      </w:hyperlink>
      <w:r w:rsidRPr="00342891">
        <w:rPr>
          <w:rFonts w:ascii="Calibri" w:eastAsia="Arial" w:hAnsi="Calibri" w:cs="Calibri"/>
          <w:sz w:val="20"/>
        </w:rPr>
        <w:t>;</w:t>
      </w:r>
    </w:p>
    <w:p w14:paraId="015B6CE0"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Include all updated FEMA rules and regulations in the SHMP submission;</w:t>
      </w:r>
    </w:p>
    <w:p w14:paraId="2B6C8E7D"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Utilize NJ’s standardized risk template and best available data for the risk assessment;</w:t>
      </w:r>
    </w:p>
    <w:p w14:paraId="7EA32554"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Include information on vulnerability, risk, and impact of new hazard incidents (specifically </w:t>
      </w:r>
      <w:r w:rsidRPr="00342891">
        <w:rPr>
          <w:rFonts w:ascii="Calibri" w:eastAsia="Arial" w:hAnsi="Calibri" w:cs="Calibri"/>
          <w:sz w:val="20"/>
          <w:u w:val="single"/>
        </w:rPr>
        <w:t>Disaster Declarations DR-4086,-NJ</w:t>
      </w:r>
      <w:r w:rsidRPr="00342891">
        <w:rPr>
          <w:rFonts w:ascii="Calibri" w:eastAsia="Arial" w:hAnsi="Calibri" w:cs="Calibri"/>
          <w:sz w:val="20"/>
        </w:rPr>
        <w:t>, and others as applicable);</w:t>
      </w:r>
    </w:p>
    <w:p w14:paraId="53DBFDA4"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Coordinate with </w:t>
      </w:r>
      <w:r w:rsidRPr="00342891">
        <w:rPr>
          <w:rFonts w:ascii="Calibri" w:eastAsia="Calibri" w:hAnsi="Calibri" w:cs="Calibri"/>
          <w:sz w:val="20"/>
        </w:rPr>
        <w:t xml:space="preserve">the NJOEM </w:t>
      </w:r>
      <w:r w:rsidRPr="00342891">
        <w:rPr>
          <w:rFonts w:ascii="Calibri" w:eastAsia="Arial" w:hAnsi="Calibri" w:cs="Calibri"/>
          <w:sz w:val="20"/>
        </w:rPr>
        <w:t>Mitigation Unit to update all appendices and handouts;</w:t>
      </w:r>
    </w:p>
    <w:p w14:paraId="399E5106"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Document in-kind participation in the process;</w:t>
      </w:r>
    </w:p>
    <w:p w14:paraId="099721DC"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Ensure that all appendices, charts, figures and maps are properly labeled, referenced, and identified;</w:t>
      </w:r>
    </w:p>
    <w:p w14:paraId="05FA9DC3"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Address, evaluate, and/or incorporate all suggestions, changes and updates to the SHMP made by the State Hazard Mitigation Team (SHMT) and support groups;</w:t>
      </w:r>
    </w:p>
    <w:p w14:paraId="7A82F516"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Attend all scheduled meetings concerning the development of SHMP;</w:t>
      </w:r>
    </w:p>
    <w:p w14:paraId="0D01567D"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 record of the attendance and minutes needed to support the Plan;</w:t>
      </w:r>
    </w:p>
    <w:p w14:paraId="075FB8E1"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Incorporate information regarding NJ county and municipal all hazards plans;</w:t>
      </w:r>
    </w:p>
    <w:p w14:paraId="7E443D71"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Review and update the mitigation goals stated in the SHMP to include accomplishments to date;</w:t>
      </w:r>
    </w:p>
    <w:p w14:paraId="1AF6109D"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Incorporate prior SHMP goals and actions taken in the 2024 SHMP;</w:t>
      </w:r>
    </w:p>
    <w:p w14:paraId="6CE8148D"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Coordinate with NJSP, OHSP, NJDEP, NJDOT, PANY&amp;NJ, NJDOT, and NJDHSS and other necessary agencies to develop agency specific mitigation actions;</w:t>
      </w:r>
    </w:p>
    <w:p w14:paraId="1E6943EF"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Include in the SHMP how all identified hazards link to (an) appropriate SEOC plan(s)/procedure(s); (</w:t>
      </w:r>
      <w:r w:rsidRPr="00342891">
        <w:rPr>
          <w:rFonts w:ascii="Calibri" w:eastAsia="Arial" w:hAnsi="Calibri" w:cs="Calibri"/>
          <w:sz w:val="20"/>
          <w:u w:val="single"/>
        </w:rPr>
        <w:t>EMAP Standard 4.4</w:t>
      </w:r>
      <w:r w:rsidRPr="00342891">
        <w:rPr>
          <w:rFonts w:ascii="Calibri" w:eastAsia="Arial" w:hAnsi="Calibri" w:cs="Calibri"/>
          <w:sz w:val="20"/>
        </w:rPr>
        <w:t>:  Hazard Mitigation);</w:t>
      </w:r>
    </w:p>
    <w:p w14:paraId="475FF214"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Refine future goals, objectives, and actions to be clear, concise, and attainable;</w:t>
      </w:r>
    </w:p>
    <w:p w14:paraId="46D6C354"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Provide all drafts to the NJOEM for review and revision; </w:t>
      </w:r>
    </w:p>
    <w:p w14:paraId="38105418"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all planning files and folders in one directory on the NJOEM network;</w:t>
      </w:r>
    </w:p>
    <w:p w14:paraId="6576E9BE"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Clarify and list all relevant agencies covered by the NJSHMP;</w:t>
      </w:r>
    </w:p>
    <w:p w14:paraId="1DF213BD" w14:textId="77B9D8F4"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Draft quarterly grant reporting fo</w:t>
      </w:r>
      <w:r w:rsidR="00E1412C">
        <w:rPr>
          <w:rFonts w:ascii="Calibri" w:eastAsia="Arial" w:hAnsi="Calibri" w:cs="Calibri"/>
          <w:sz w:val="20"/>
        </w:rPr>
        <w:t>r</w:t>
      </w:r>
      <w:r w:rsidRPr="00342891">
        <w:rPr>
          <w:rFonts w:ascii="Calibri" w:eastAsia="Arial" w:hAnsi="Calibri" w:cs="Calibri"/>
          <w:sz w:val="20"/>
        </w:rPr>
        <w:t xml:space="preserve"> submission to FEMA;</w:t>
      </w:r>
    </w:p>
    <w:p w14:paraId="6AEBFAD8"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Coordinate with NJDEP Office of Climate Resilience and the Interagency Council on Climate Resilience to make sure that the NJSHMP is consistent with the strategies and goals presented by these groups;</w:t>
      </w:r>
    </w:p>
    <w:p w14:paraId="7A0331B8"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Coordinate with the Office of Planning Advocacy (OPA); and</w:t>
      </w:r>
    </w:p>
    <w:p w14:paraId="6797466B"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Arial"/>
          <w:sz w:val="20"/>
        </w:rPr>
        <w:t xml:space="preserve">Coordinate with </w:t>
      </w:r>
      <w:r w:rsidRPr="00342891">
        <w:rPr>
          <w:rFonts w:ascii="Calibri" w:eastAsia="Arial" w:hAnsi="Calibri" w:cs="Calibri"/>
          <w:sz w:val="20"/>
        </w:rPr>
        <w:t>Governor's Office of Recovery and Rebuilding.</w:t>
      </w:r>
    </w:p>
    <w:p w14:paraId="31756A56"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007D3B90" w14:textId="77777777" w:rsidR="00342891" w:rsidRPr="00EC6B8C" w:rsidRDefault="00342891" w:rsidP="007A090E">
      <w:pPr>
        <w:keepNext/>
        <w:numPr>
          <w:ilvl w:val="2"/>
          <w:numId w:val="41"/>
        </w:numPr>
        <w:tabs>
          <w:tab w:val="num" w:pos="360"/>
          <w:tab w:val="left" w:pos="720"/>
        </w:tabs>
        <w:spacing w:after="0" w:line="240" w:lineRule="auto"/>
        <w:ind w:left="0" w:firstLine="0"/>
        <w:jc w:val="both"/>
        <w:outlineLvl w:val="2"/>
        <w:rPr>
          <w:rFonts w:ascii="Calibri" w:eastAsia="Times New Roman" w:hAnsi="Calibri" w:cs="Arial"/>
          <w:b/>
          <w:bCs/>
          <w:caps/>
          <w:sz w:val="20"/>
          <w:szCs w:val="26"/>
        </w:rPr>
      </w:pPr>
      <w:bookmarkStart w:id="164" w:name="_Toc106656771"/>
      <w:bookmarkStart w:id="165" w:name="_Toc127356591"/>
      <w:bookmarkStart w:id="166" w:name="_Toc211867607"/>
      <w:r w:rsidRPr="00EC6B8C">
        <w:rPr>
          <w:rFonts w:ascii="Calibri" w:eastAsia="Times New Roman" w:hAnsi="Calibri" w:cs="Arial"/>
          <w:b/>
          <w:bCs/>
          <w:caps/>
          <w:sz w:val="20"/>
          <w:szCs w:val="26"/>
        </w:rPr>
        <w:t>TIMELINE FOR DELIVERY</w:t>
      </w:r>
      <w:bookmarkEnd w:id="164"/>
      <w:bookmarkEnd w:id="165"/>
      <w:bookmarkEnd w:id="166"/>
    </w:p>
    <w:p w14:paraId="5F62C061"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shall meet predetermined NJOEM delivery dates for the SHMP as follows:</w:t>
      </w:r>
    </w:p>
    <w:p w14:paraId="6A7B2480" w14:textId="77777777" w:rsidR="00342891" w:rsidRPr="00342891" w:rsidRDefault="00342891" w:rsidP="00342891">
      <w:pPr>
        <w:keepNext/>
        <w:tabs>
          <w:tab w:val="left" w:pos="720"/>
        </w:tabs>
        <w:spacing w:after="0" w:line="240" w:lineRule="auto"/>
        <w:jc w:val="both"/>
        <w:rPr>
          <w:rFonts w:ascii="Calibri" w:eastAsia="Times New Roman" w:hAnsi="Calibri" w:cs="Times New Roman"/>
          <w:sz w:val="20"/>
          <w:szCs w:val="20"/>
        </w:rPr>
      </w:pPr>
    </w:p>
    <w:p w14:paraId="113430F3" w14:textId="77777777" w:rsidR="00342891" w:rsidRPr="00342891" w:rsidRDefault="00342891" w:rsidP="007A090E">
      <w:pPr>
        <w:numPr>
          <w:ilvl w:val="0"/>
          <w:numId w:val="9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August 22, 2028:   Submit the initial draft to the NJOEM;</w:t>
      </w:r>
    </w:p>
    <w:p w14:paraId="1A4683B7" w14:textId="18625DF2" w:rsidR="00342891" w:rsidRPr="00342891" w:rsidRDefault="00342891" w:rsidP="007A090E">
      <w:pPr>
        <w:numPr>
          <w:ilvl w:val="0"/>
          <w:numId w:val="9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October 22, 2028: Submit a revised </w:t>
      </w:r>
      <w:r w:rsidR="00B12DE6">
        <w:rPr>
          <w:rFonts w:ascii="Calibri" w:eastAsia="Arial" w:hAnsi="Calibri" w:cs="Calibri"/>
          <w:sz w:val="20"/>
        </w:rPr>
        <w:t xml:space="preserve">final </w:t>
      </w:r>
      <w:r w:rsidRPr="00342891">
        <w:rPr>
          <w:rFonts w:ascii="Calibri" w:eastAsia="Arial" w:hAnsi="Calibri" w:cs="Calibri"/>
          <w:sz w:val="20"/>
        </w:rPr>
        <w:t>draft to the State of New Jersey;</w:t>
      </w:r>
    </w:p>
    <w:p w14:paraId="1E37C81E" w14:textId="77777777" w:rsidR="00342891" w:rsidRPr="00342891" w:rsidRDefault="00342891" w:rsidP="007A090E">
      <w:pPr>
        <w:numPr>
          <w:ilvl w:val="0"/>
          <w:numId w:val="9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January 21, 2029:  Submit the final draft to FEMA; and</w:t>
      </w:r>
    </w:p>
    <w:p w14:paraId="5D04E90F" w14:textId="77777777" w:rsidR="00342891" w:rsidRPr="00342891" w:rsidRDefault="00342891" w:rsidP="007A090E">
      <w:pPr>
        <w:numPr>
          <w:ilvl w:val="0"/>
          <w:numId w:val="9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April 21, 2029:       Obtain certification and approval from FEMA.</w:t>
      </w:r>
    </w:p>
    <w:p w14:paraId="206DCD3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F65F4D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1.  </w:t>
      </w:r>
      <w:r w:rsidRPr="00342891">
        <w:rPr>
          <w:rFonts w:ascii="Calibri" w:eastAsia="Arial" w:hAnsi="Calibri" w:cs="Times New Roman"/>
          <w:b/>
          <w:bCs/>
          <w:sz w:val="20"/>
          <w:szCs w:val="20"/>
        </w:rPr>
        <w:t>INITIAL SHMP DRAFT</w:t>
      </w:r>
      <w:r w:rsidRPr="00342891">
        <w:rPr>
          <w:rFonts w:ascii="Calibri" w:eastAsia="Arial" w:hAnsi="Calibri" w:cs="Times New Roman"/>
          <w:sz w:val="20"/>
          <w:szCs w:val="20"/>
        </w:rPr>
        <w:t>:  August 22, 2028</w:t>
      </w:r>
    </w:p>
    <w:p w14:paraId="756DE73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With the assistance of the NJOEM, the </w:t>
      </w:r>
      <w:r w:rsidRPr="00342891">
        <w:rPr>
          <w:rFonts w:ascii="Calibri" w:eastAsia="Times New Roman" w:hAnsi="Calibri" w:cs="Times New Roman"/>
          <w:sz w:val="20"/>
          <w:szCs w:val="20"/>
        </w:rPr>
        <w:t>Contractor</w:t>
      </w:r>
      <w:r w:rsidRPr="00342891">
        <w:rPr>
          <w:rFonts w:ascii="Calibri" w:eastAsia="Arial" w:hAnsi="Calibri" w:cs="Arial"/>
          <w:spacing w:val="37"/>
          <w:sz w:val="20"/>
          <w:szCs w:val="20"/>
        </w:rPr>
        <w:t xml:space="preserve"> </w:t>
      </w:r>
      <w:r w:rsidRPr="00342891">
        <w:rPr>
          <w:rFonts w:ascii="Calibri" w:eastAsia="Arial" w:hAnsi="Calibri" w:cs="Times New Roman"/>
          <w:sz w:val="20"/>
          <w:szCs w:val="20"/>
        </w:rPr>
        <w:t xml:space="preserve">shall complete a first draft of the SHMP by August 22, 2028.  The </w:t>
      </w:r>
      <w:r w:rsidRPr="00342891">
        <w:rPr>
          <w:rFonts w:ascii="Calibri" w:eastAsia="Times New Roman" w:hAnsi="Calibri" w:cs="Times New Roman"/>
          <w:sz w:val="20"/>
          <w:szCs w:val="20"/>
        </w:rPr>
        <w:t>Contractor</w:t>
      </w:r>
      <w:r w:rsidRPr="00342891">
        <w:rPr>
          <w:rFonts w:ascii="Calibri" w:eastAsia="Arial" w:hAnsi="Calibri" w:cs="Arial"/>
          <w:spacing w:val="37"/>
          <w:sz w:val="20"/>
          <w:szCs w:val="20"/>
        </w:rPr>
        <w:t xml:space="preserve"> </w:t>
      </w:r>
      <w:r w:rsidRPr="00342891">
        <w:rPr>
          <w:rFonts w:ascii="Calibri" w:eastAsia="Arial" w:hAnsi="Calibri" w:cs="Times New Roman"/>
          <w:sz w:val="20"/>
          <w:szCs w:val="20"/>
        </w:rPr>
        <w:t xml:space="preserve">shall lead activities regarding SHMP formatting, design, editing, evaluation, and packaging of the first draft.  Presentations by the </w:t>
      </w:r>
      <w:r w:rsidRPr="00342891">
        <w:rPr>
          <w:rFonts w:ascii="Calibri" w:eastAsia="Times New Roman" w:hAnsi="Calibri" w:cs="Times New Roman"/>
          <w:sz w:val="20"/>
          <w:szCs w:val="20"/>
        </w:rPr>
        <w:t>Contractor</w:t>
      </w:r>
      <w:r w:rsidRPr="00342891">
        <w:rPr>
          <w:rFonts w:ascii="Calibri" w:eastAsia="Arial" w:hAnsi="Calibri" w:cs="Arial"/>
          <w:spacing w:val="37"/>
          <w:sz w:val="20"/>
          <w:szCs w:val="20"/>
        </w:rPr>
        <w:t xml:space="preserve"> </w:t>
      </w:r>
      <w:r w:rsidRPr="00342891">
        <w:rPr>
          <w:rFonts w:ascii="Calibri" w:eastAsia="Arial" w:hAnsi="Calibri" w:cs="Times New Roman"/>
          <w:sz w:val="20"/>
          <w:szCs w:val="20"/>
        </w:rPr>
        <w:t>will generally be held at the ROIC-SEOC located at the New Jersey State Police Headquarters in West Trenton, but the mitigation planner shall be prepared to deliver presentations at other locations.</w:t>
      </w:r>
    </w:p>
    <w:p w14:paraId="144C1B6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6C3D99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 xml:space="preserve">must ensure </w:t>
      </w:r>
      <w:r w:rsidRPr="00342891">
        <w:rPr>
          <w:rFonts w:ascii="Calibri" w:eastAsia="Arial" w:hAnsi="Calibri" w:cs="Times New Roman"/>
          <w:spacing w:val="-2"/>
          <w:sz w:val="20"/>
          <w:szCs w:val="20"/>
        </w:rPr>
        <w:t xml:space="preserve">that </w:t>
      </w:r>
      <w:r w:rsidRPr="00342891">
        <w:rPr>
          <w:rFonts w:ascii="Calibri" w:eastAsia="Arial" w:hAnsi="Calibri" w:cs="Times New Roman"/>
          <w:sz w:val="20"/>
          <w:szCs w:val="20"/>
        </w:rPr>
        <w:t>the following tasks are completed:</w:t>
      </w:r>
    </w:p>
    <w:p w14:paraId="628059C3"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71008619"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plan development timeline recognizing the first draft delivery date of August 22, 2028;</w:t>
      </w:r>
    </w:p>
    <w:p w14:paraId="3C255B61"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“Work Calendar” to include the time and place of any working group meetings, public presentations, etc., and to verify the venue of such;</w:t>
      </w:r>
    </w:p>
    <w:p w14:paraId="002F5A1B"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an electronic copy and/or copies of all necessary material(s) for all scheduled meetings;</w:t>
      </w:r>
    </w:p>
    <w:p w14:paraId="33A06453"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Brief the NJOEM, the State Hazard Mitigation Officer, and the SHMT on all SHMP revisions, additions, and other changes; and</w:t>
      </w:r>
    </w:p>
    <w:p w14:paraId="2B358591"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all meeting records, minutes, rosters, discussions, and any other pertinent information for inclusion in the SHMP.</w:t>
      </w:r>
    </w:p>
    <w:p w14:paraId="3F51E37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3912E1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mitigation planner must ensure response to recommendations, and revise and update the initial draft in a timely manner to meet the Final SHMP Draft delivery date of January 21, 2029.</w:t>
      </w:r>
    </w:p>
    <w:p w14:paraId="33A30A7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0D561B5" w14:textId="056C846A"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2.  </w:t>
      </w:r>
      <w:r w:rsidRPr="00342891">
        <w:rPr>
          <w:rFonts w:ascii="Calibri" w:eastAsia="Arial" w:hAnsi="Calibri" w:cs="Times New Roman"/>
          <w:b/>
          <w:sz w:val="20"/>
          <w:szCs w:val="20"/>
        </w:rPr>
        <w:t>REVISED</w:t>
      </w:r>
      <w:r w:rsidRPr="00342891">
        <w:rPr>
          <w:rFonts w:ascii="Calibri" w:eastAsia="Arial" w:hAnsi="Calibri" w:cs="Times New Roman"/>
          <w:b/>
          <w:bCs/>
          <w:sz w:val="20"/>
          <w:szCs w:val="20"/>
        </w:rPr>
        <w:t xml:space="preserve"> </w:t>
      </w:r>
      <w:r w:rsidR="00B12DE6">
        <w:rPr>
          <w:rFonts w:ascii="Calibri" w:eastAsia="Arial" w:hAnsi="Calibri" w:cs="Times New Roman"/>
          <w:b/>
          <w:bCs/>
          <w:sz w:val="20"/>
          <w:szCs w:val="20"/>
        </w:rPr>
        <w:t xml:space="preserve">FINAL </w:t>
      </w:r>
      <w:r w:rsidRPr="00342891">
        <w:rPr>
          <w:rFonts w:ascii="Calibri" w:eastAsia="Arial" w:hAnsi="Calibri" w:cs="Times New Roman"/>
          <w:b/>
          <w:bCs/>
          <w:sz w:val="20"/>
          <w:szCs w:val="20"/>
        </w:rPr>
        <w:t>DRAFT FOR THE STATE OF NJ</w:t>
      </w:r>
      <w:r w:rsidRPr="00342891">
        <w:rPr>
          <w:rFonts w:ascii="Calibri" w:eastAsia="Arial" w:hAnsi="Calibri" w:cs="Times New Roman"/>
          <w:sz w:val="20"/>
          <w:szCs w:val="20"/>
        </w:rPr>
        <w:t>:  October 22, 2028</w:t>
      </w:r>
    </w:p>
    <w:p w14:paraId="65121480"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01A951BD"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3. </w:t>
      </w:r>
      <w:r w:rsidRPr="00342891">
        <w:rPr>
          <w:rFonts w:ascii="Calibri" w:eastAsia="Arial" w:hAnsi="Calibri" w:cs="Times New Roman"/>
          <w:b/>
          <w:bCs/>
          <w:sz w:val="20"/>
          <w:szCs w:val="20"/>
        </w:rPr>
        <w:t>FINAL SHMP DRAFT FOR FEMA</w:t>
      </w:r>
      <w:r w:rsidRPr="00342891">
        <w:rPr>
          <w:rFonts w:ascii="Calibri" w:eastAsia="Arial" w:hAnsi="Calibri" w:cs="Times New Roman"/>
          <w:sz w:val="20"/>
          <w:szCs w:val="20"/>
        </w:rPr>
        <w:t>:  January 21, 2029</w:t>
      </w:r>
    </w:p>
    <w:p w14:paraId="57B16DF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With the cooperation of the NJOEM and FEMA,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 xml:space="preserve">shall complete a final draft of the SHMP by January 21, 2029 this Final SHMP will be submitted to FEMA for review.  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 xml:space="preserve">shall lead activities regarding SHMP formatting, design, editing, evaluation, and packaging of the final draft.  Presentations by the Contractor will generally be held at the NJROIC-SEOC located at the New Jersey State Police Headquarters in West Trenton, but the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 xml:space="preserve"> shall be prepared to deliver presentations at other locations.</w:t>
      </w:r>
    </w:p>
    <w:p w14:paraId="4CD4805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F4B4B5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 xml:space="preserve">must ensure </w:t>
      </w:r>
      <w:r w:rsidRPr="00342891">
        <w:rPr>
          <w:rFonts w:ascii="Calibri" w:eastAsia="Arial" w:hAnsi="Calibri" w:cs="Times New Roman"/>
          <w:spacing w:val="-2"/>
          <w:sz w:val="20"/>
          <w:szCs w:val="20"/>
        </w:rPr>
        <w:t xml:space="preserve">that </w:t>
      </w:r>
      <w:r w:rsidRPr="00342891">
        <w:rPr>
          <w:rFonts w:ascii="Calibri" w:eastAsia="Arial" w:hAnsi="Calibri" w:cs="Times New Roman"/>
          <w:sz w:val="20"/>
          <w:szCs w:val="20"/>
        </w:rPr>
        <w:t>the following tasks are completed:</w:t>
      </w:r>
    </w:p>
    <w:p w14:paraId="56970181"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7A21A014"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plan development timeline recognizing the final draft delivery date of January 21, 2029;</w:t>
      </w:r>
    </w:p>
    <w:p w14:paraId="770726E2"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“Work Calendar” to include the time and place of any working group meetings, public presentations, etc., and to verify the venue of such;</w:t>
      </w:r>
    </w:p>
    <w:p w14:paraId="686BA39C"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a copy and/or copies of all necessary material(s) for all scheduled meetings;</w:t>
      </w:r>
    </w:p>
    <w:p w14:paraId="04708D17"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Brief the NJOEM, the State Hazard Mitigation Officer, and the SHMT on all SHMP revisions, additions, and other changes;</w:t>
      </w:r>
    </w:p>
    <w:p w14:paraId="6CE150AB"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all meeting records, minutes, rosters, discussions, and any other pertinent information for inclusion in the SHMP;</w:t>
      </w:r>
    </w:p>
    <w:p w14:paraId="1AE09B7F"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Document the planning process that has led to the development of the final draft; and</w:t>
      </w:r>
    </w:p>
    <w:p w14:paraId="35BA15DA"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Document how the plan complies with then current EMAP standards.</w:t>
      </w:r>
    </w:p>
    <w:p w14:paraId="3EE5274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821D6B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must ensure response to recommendations, and revise and update the final draft in a timely manner to meet the Final SHMP delivery date of January 21, 2029.</w:t>
      </w:r>
    </w:p>
    <w:p w14:paraId="4538171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3DA5560"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4.  </w:t>
      </w:r>
      <w:r w:rsidRPr="00342891">
        <w:rPr>
          <w:rFonts w:ascii="Calibri" w:eastAsia="Arial" w:hAnsi="Calibri" w:cs="Times New Roman"/>
          <w:b/>
          <w:sz w:val="20"/>
          <w:szCs w:val="20"/>
        </w:rPr>
        <w:t>FEMA CERTIFICATION AND APPROVAL OF SHMP/GDRO</w:t>
      </w:r>
      <w:r w:rsidRPr="00342891">
        <w:rPr>
          <w:rFonts w:ascii="Calibri" w:eastAsia="Arial" w:hAnsi="Calibri" w:cs="Times New Roman"/>
          <w:sz w:val="20"/>
          <w:szCs w:val="20"/>
        </w:rPr>
        <w:t>: April 21, 2029</w:t>
      </w:r>
    </w:p>
    <w:p w14:paraId="3A0A080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With the cooperation of the NJOEM and FEMA, 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 xml:space="preserve">shall obtain FEMA certification and approval of the final SHMP by April 21, 2029.  The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 xml:space="preserve"> shall lead activities regarding SHMP formatting, design, editing, evaluation, and packaging of the final SHMP, should any modifications be necessary.   Presentations by the </w:t>
      </w:r>
      <w:r w:rsidRPr="00342891">
        <w:rPr>
          <w:rFonts w:ascii="Calibri" w:eastAsia="Times New Roman" w:hAnsi="Calibri" w:cs="Times New Roman"/>
          <w:sz w:val="20"/>
          <w:szCs w:val="20"/>
        </w:rPr>
        <w:t xml:space="preserve">Contractor </w:t>
      </w:r>
      <w:r w:rsidRPr="00342891">
        <w:rPr>
          <w:rFonts w:ascii="Calibri" w:eastAsia="Arial" w:hAnsi="Calibri" w:cs="Times New Roman"/>
          <w:sz w:val="20"/>
          <w:szCs w:val="20"/>
        </w:rPr>
        <w:t>will generally be held at the NJROIC- SEOC located at the New Jersey State Police Headquarters in West Trenton, but the mitigation planner shall be prepared to deliver presentations at other locations.</w:t>
      </w:r>
    </w:p>
    <w:p w14:paraId="2DE40C8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0C17228"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Contractor must ensure </w:t>
      </w:r>
      <w:r w:rsidRPr="00342891">
        <w:rPr>
          <w:rFonts w:ascii="Calibri" w:eastAsia="Arial" w:hAnsi="Calibri" w:cs="Times New Roman"/>
          <w:spacing w:val="-2"/>
          <w:sz w:val="20"/>
          <w:szCs w:val="20"/>
        </w:rPr>
        <w:t xml:space="preserve">that </w:t>
      </w:r>
      <w:r w:rsidRPr="00342891">
        <w:rPr>
          <w:rFonts w:ascii="Calibri" w:eastAsia="Arial" w:hAnsi="Calibri" w:cs="Times New Roman"/>
          <w:sz w:val="20"/>
          <w:szCs w:val="20"/>
        </w:rPr>
        <w:t>the following tasks are completed:</w:t>
      </w:r>
    </w:p>
    <w:p w14:paraId="38453D93"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53581076"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Review all comments made on the final SHMP Draft by FEMA Region II;</w:t>
      </w:r>
    </w:p>
    <w:p w14:paraId="747C5375"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plan development timeline recognizing the FEMA approval and certification date of April 21, 2029</w:t>
      </w:r>
    </w:p>
    <w:p w14:paraId="609AB27A"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“Work Calendar” to include the time and place of any working group meetings, public presentations, etc., and to verify the venue of such;</w:t>
      </w:r>
    </w:p>
    <w:p w14:paraId="29BDDFA4"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a copy and/or copies of all necessary material(s) for all scheduled meetings;</w:t>
      </w:r>
    </w:p>
    <w:p w14:paraId="743970F0"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Brief the NJOEM, the State Hazard Mitigation Officer, and the SHMT on all revisions, additions, and other changes required or recommended by FEMA;</w:t>
      </w:r>
    </w:p>
    <w:p w14:paraId="5AAEA9A3"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Amend/revise SHMP to meet FEMA standards; and</w:t>
      </w:r>
    </w:p>
    <w:p w14:paraId="79AEB531"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all meeting records, minutes, rosters, discussions, and any other pertinent information for inclusion in the SHMP.</w:t>
      </w:r>
    </w:p>
    <w:p w14:paraId="3E6A16FB" w14:textId="77777777" w:rsidR="00342891" w:rsidRPr="00EC6B8C" w:rsidRDefault="00342891" w:rsidP="00342891">
      <w:pPr>
        <w:tabs>
          <w:tab w:val="left" w:pos="720"/>
        </w:tabs>
        <w:spacing w:after="0" w:line="240" w:lineRule="auto"/>
        <w:jc w:val="both"/>
        <w:rPr>
          <w:rFonts w:ascii="Calibri" w:eastAsia="Times New Roman" w:hAnsi="Calibri" w:cs="Times New Roman"/>
          <w:sz w:val="20"/>
          <w:szCs w:val="20"/>
        </w:rPr>
      </w:pPr>
    </w:p>
    <w:p w14:paraId="07007088" w14:textId="77777777" w:rsidR="00342891" w:rsidRPr="00EC6B8C" w:rsidRDefault="00342891" w:rsidP="007A090E">
      <w:pPr>
        <w:keepNext/>
        <w:numPr>
          <w:ilvl w:val="2"/>
          <w:numId w:val="41"/>
        </w:numPr>
        <w:tabs>
          <w:tab w:val="num" w:pos="360"/>
          <w:tab w:val="left" w:pos="720"/>
        </w:tabs>
        <w:spacing w:after="0" w:line="240" w:lineRule="auto"/>
        <w:ind w:left="0" w:firstLine="0"/>
        <w:jc w:val="both"/>
        <w:outlineLvl w:val="2"/>
        <w:rPr>
          <w:rFonts w:ascii="Calibri" w:eastAsia="Times New Roman" w:hAnsi="Calibri" w:cs="Arial"/>
          <w:b/>
          <w:bCs/>
          <w:caps/>
          <w:sz w:val="20"/>
          <w:szCs w:val="26"/>
        </w:rPr>
      </w:pPr>
      <w:bookmarkStart w:id="167" w:name="_Toc106656772"/>
      <w:bookmarkStart w:id="168" w:name="_Toc127356592"/>
      <w:bookmarkStart w:id="169" w:name="_Toc211867608"/>
      <w:r w:rsidRPr="00EC6B8C">
        <w:rPr>
          <w:rFonts w:ascii="Calibri" w:eastAsia="Times New Roman" w:hAnsi="Calibri" w:cs="Arial"/>
          <w:b/>
          <w:bCs/>
          <w:caps/>
          <w:sz w:val="20"/>
          <w:szCs w:val="26"/>
        </w:rPr>
        <w:t>REPORTING</w:t>
      </w:r>
      <w:bookmarkEnd w:id="167"/>
      <w:bookmarkEnd w:id="168"/>
      <w:bookmarkEnd w:id="169"/>
    </w:p>
    <w:p w14:paraId="36E9C09D" w14:textId="77777777" w:rsidR="00342891" w:rsidRPr="00EC6B8C" w:rsidRDefault="00342891" w:rsidP="00342891">
      <w:pPr>
        <w:tabs>
          <w:tab w:val="left" w:pos="720"/>
        </w:tabs>
        <w:spacing w:after="0" w:line="240" w:lineRule="auto"/>
        <w:jc w:val="both"/>
        <w:rPr>
          <w:rFonts w:ascii="Calibri" w:eastAsia="Times New Roman" w:hAnsi="Calibri" w:cs="Times New Roman"/>
          <w:sz w:val="20"/>
          <w:szCs w:val="20"/>
        </w:rPr>
      </w:pPr>
      <w:r w:rsidRPr="00EC6B8C">
        <w:rPr>
          <w:rFonts w:ascii="Calibri" w:eastAsia="Arial" w:hAnsi="Calibri" w:cs="Times New Roman"/>
          <w:spacing w:val="2"/>
          <w:sz w:val="20"/>
          <w:szCs w:val="20"/>
        </w:rPr>
        <w:t>T</w:t>
      </w:r>
      <w:r w:rsidRPr="00EC6B8C">
        <w:rPr>
          <w:rFonts w:ascii="Calibri" w:eastAsia="Arial" w:hAnsi="Calibri" w:cs="Times New Roman"/>
          <w:sz w:val="20"/>
          <w:szCs w:val="20"/>
        </w:rPr>
        <w:t>he</w:t>
      </w:r>
      <w:r w:rsidRPr="00EC6B8C">
        <w:rPr>
          <w:rFonts w:ascii="Calibri" w:eastAsia="Arial" w:hAnsi="Calibri" w:cs="Times New Roman"/>
          <w:spacing w:val="1"/>
          <w:sz w:val="20"/>
          <w:szCs w:val="20"/>
        </w:rPr>
        <w:t xml:space="preserve"> </w:t>
      </w:r>
      <w:r w:rsidRPr="00EC6B8C">
        <w:rPr>
          <w:rFonts w:ascii="Calibri" w:eastAsia="Times New Roman" w:hAnsi="Calibri" w:cs="Times New Roman"/>
          <w:sz w:val="20"/>
          <w:szCs w:val="20"/>
        </w:rPr>
        <w:t>Contractor</w:t>
      </w:r>
      <w:r w:rsidRPr="00EC6B8C">
        <w:rPr>
          <w:rFonts w:ascii="Calibri" w:eastAsia="Arial" w:hAnsi="Calibri" w:cs="Times New Roman"/>
          <w:spacing w:val="37"/>
          <w:sz w:val="20"/>
          <w:szCs w:val="20"/>
        </w:rPr>
        <w:t xml:space="preserve"> </w:t>
      </w:r>
      <w:r w:rsidRPr="00EC6B8C">
        <w:rPr>
          <w:rFonts w:ascii="Calibri" w:eastAsia="Arial" w:hAnsi="Calibri" w:cs="Times New Roman"/>
          <w:sz w:val="20"/>
          <w:szCs w:val="20"/>
        </w:rPr>
        <w:t>sha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l p</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o</w:t>
      </w:r>
      <w:r w:rsidRPr="00EC6B8C">
        <w:rPr>
          <w:rFonts w:ascii="Calibri" w:eastAsia="Arial" w:hAnsi="Calibri" w:cs="Times New Roman"/>
          <w:spacing w:val="-2"/>
          <w:sz w:val="20"/>
          <w:szCs w:val="20"/>
        </w:rPr>
        <w:t>v</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de</w:t>
      </w:r>
      <w:r w:rsidRPr="00EC6B8C">
        <w:rPr>
          <w:rFonts w:ascii="Calibri" w:eastAsia="Arial" w:hAnsi="Calibri" w:cs="Times New Roman"/>
          <w:spacing w:val="1"/>
          <w:sz w:val="20"/>
          <w:szCs w:val="20"/>
        </w:rPr>
        <w:t xml:space="preserve"> </w:t>
      </w:r>
      <w:r w:rsidRPr="00EC6B8C">
        <w:rPr>
          <w:rFonts w:ascii="Calibri" w:eastAsia="Arial" w:hAnsi="Calibri" w:cs="Times New Roman"/>
          <w:spacing w:val="3"/>
          <w:sz w:val="20"/>
          <w:szCs w:val="20"/>
        </w:rPr>
        <w:t>t</w:t>
      </w:r>
      <w:r w:rsidRPr="00EC6B8C">
        <w:rPr>
          <w:rFonts w:ascii="Calibri" w:eastAsia="Arial" w:hAnsi="Calibri" w:cs="Times New Roman"/>
          <w:sz w:val="20"/>
          <w:szCs w:val="20"/>
        </w:rPr>
        <w:t>he</w:t>
      </w:r>
      <w:r w:rsidRPr="00EC6B8C">
        <w:rPr>
          <w:rFonts w:ascii="Calibri" w:eastAsia="Arial" w:hAnsi="Calibri" w:cs="Times New Roman"/>
          <w:spacing w:val="1"/>
          <w:sz w:val="20"/>
          <w:szCs w:val="20"/>
        </w:rPr>
        <w:t xml:space="preserve"> </w:t>
      </w:r>
      <w:r w:rsidRPr="00EC6B8C">
        <w:rPr>
          <w:rFonts w:ascii="Calibri" w:eastAsia="Arial" w:hAnsi="Calibri" w:cs="Times New Roman"/>
          <w:spacing w:val="-1"/>
          <w:sz w:val="20"/>
          <w:szCs w:val="20"/>
        </w:rPr>
        <w:t>NJOEM wi</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3"/>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on</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y</w:t>
      </w:r>
      <w:r w:rsidRPr="00EC6B8C">
        <w:rPr>
          <w:rFonts w:ascii="Calibri" w:eastAsia="Arial" w:hAnsi="Calibri" w:cs="Times New Roman"/>
          <w:spacing w:val="1"/>
          <w:sz w:val="20"/>
          <w:szCs w:val="20"/>
        </w:rPr>
        <w:t xml:space="preserve"> </w:t>
      </w:r>
      <w:r w:rsidRPr="00EC6B8C">
        <w:rPr>
          <w:rFonts w:ascii="Calibri" w:eastAsia="Arial" w:hAnsi="Calibri" w:cs="Times New Roman"/>
          <w:spacing w:val="-3"/>
          <w:sz w:val="20"/>
          <w:szCs w:val="20"/>
        </w:rPr>
        <w:t>w</w:t>
      </w:r>
      <w:r w:rsidRPr="00EC6B8C">
        <w:rPr>
          <w:rFonts w:ascii="Calibri" w:eastAsia="Arial" w:hAnsi="Calibri" w:cs="Times New Roman"/>
          <w:spacing w:val="1"/>
          <w:sz w:val="20"/>
          <w:szCs w:val="20"/>
        </w:rPr>
        <w:t>r</w:t>
      </w:r>
      <w:r w:rsidRPr="00EC6B8C">
        <w:rPr>
          <w:rFonts w:ascii="Calibri" w:eastAsia="Arial" w:hAnsi="Calibri" w:cs="Times New Roman"/>
          <w:spacing w:val="-1"/>
          <w:sz w:val="20"/>
          <w:szCs w:val="20"/>
        </w:rPr>
        <w:t>i</w:t>
      </w:r>
      <w:r w:rsidRPr="00EC6B8C">
        <w:rPr>
          <w:rFonts w:ascii="Calibri" w:eastAsia="Arial" w:hAnsi="Calibri" w:cs="Times New Roman"/>
          <w:spacing w:val="1"/>
          <w:sz w:val="20"/>
          <w:szCs w:val="20"/>
        </w:rPr>
        <w:t>tt</w:t>
      </w:r>
      <w:r w:rsidRPr="00EC6B8C">
        <w:rPr>
          <w:rFonts w:ascii="Calibri" w:eastAsia="Arial" w:hAnsi="Calibri" w:cs="Times New Roman"/>
          <w:sz w:val="20"/>
          <w:szCs w:val="20"/>
        </w:rPr>
        <w:t>en s</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 xml:space="preserve">us </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ep</w:t>
      </w:r>
      <w:r w:rsidRPr="00EC6B8C">
        <w:rPr>
          <w:rFonts w:ascii="Calibri" w:eastAsia="Arial" w:hAnsi="Calibri" w:cs="Times New Roman"/>
          <w:spacing w:val="-3"/>
          <w:sz w:val="20"/>
          <w:szCs w:val="20"/>
        </w:rPr>
        <w:t>o</w:t>
      </w:r>
      <w:r w:rsidRPr="00EC6B8C">
        <w:rPr>
          <w:rFonts w:ascii="Calibri" w:eastAsia="Arial" w:hAnsi="Calibri" w:cs="Times New Roman"/>
          <w:spacing w:val="1"/>
          <w:sz w:val="20"/>
          <w:szCs w:val="20"/>
        </w:rPr>
        <w:t>rt</w:t>
      </w:r>
      <w:r w:rsidRPr="00EC6B8C">
        <w:rPr>
          <w:rFonts w:ascii="Calibri" w:eastAsia="Arial" w:hAnsi="Calibri" w:cs="Times New Roman"/>
          <w:sz w:val="20"/>
          <w:szCs w:val="20"/>
        </w:rPr>
        <w:t>s</w:t>
      </w:r>
      <w:r w:rsidRPr="00EC6B8C">
        <w:rPr>
          <w:rFonts w:ascii="Calibri" w:eastAsia="Arial" w:hAnsi="Calibri" w:cs="Times New Roman"/>
          <w:spacing w:val="3"/>
          <w:sz w:val="20"/>
          <w:szCs w:val="20"/>
        </w:rPr>
        <w:t xml:space="preserve"> </w:t>
      </w:r>
      <w:r w:rsidRPr="00EC6B8C">
        <w:rPr>
          <w:rFonts w:ascii="Calibri" w:eastAsia="Arial" w:hAnsi="Calibri" w:cs="Times New Roman"/>
          <w:sz w:val="20"/>
          <w:szCs w:val="20"/>
        </w:rPr>
        <w:t>on p</w:t>
      </w:r>
      <w:r w:rsidRPr="00EC6B8C">
        <w:rPr>
          <w:rFonts w:ascii="Calibri" w:eastAsia="Arial" w:hAnsi="Calibri" w:cs="Times New Roman"/>
          <w:spacing w:val="1"/>
          <w:sz w:val="20"/>
          <w:szCs w:val="20"/>
        </w:rPr>
        <w:t>r</w:t>
      </w:r>
      <w:r w:rsidRPr="00EC6B8C">
        <w:rPr>
          <w:rFonts w:ascii="Calibri" w:eastAsia="Arial" w:hAnsi="Calibri" w:cs="Times New Roman"/>
          <w:spacing w:val="-3"/>
          <w:sz w:val="20"/>
          <w:szCs w:val="20"/>
        </w:rPr>
        <w:t>o</w:t>
      </w:r>
      <w:r w:rsidRPr="00EC6B8C">
        <w:rPr>
          <w:rFonts w:ascii="Calibri" w:eastAsia="Arial" w:hAnsi="Calibri" w:cs="Times New Roman"/>
          <w:spacing w:val="1"/>
          <w:sz w:val="20"/>
          <w:szCs w:val="20"/>
        </w:rPr>
        <w:t>j</w:t>
      </w:r>
      <w:r w:rsidRPr="00EC6B8C">
        <w:rPr>
          <w:rFonts w:ascii="Calibri" w:eastAsia="Arial" w:hAnsi="Calibri" w:cs="Times New Roman"/>
          <w:sz w:val="20"/>
          <w:szCs w:val="20"/>
        </w:rPr>
        <w:t>ect</w:t>
      </w:r>
      <w:r w:rsidRPr="00EC6B8C">
        <w:rPr>
          <w:rFonts w:ascii="Calibri" w:eastAsia="Arial" w:hAnsi="Calibri" w:cs="Times New Roman"/>
          <w:spacing w:val="1"/>
          <w:sz w:val="20"/>
          <w:szCs w:val="20"/>
        </w:rPr>
        <w:t xml:space="preserve"> </w:t>
      </w:r>
      <w:r w:rsidRPr="00EC6B8C">
        <w:rPr>
          <w:rFonts w:ascii="Calibri" w:eastAsia="Arial" w:hAnsi="Calibri" w:cs="Times New Roman"/>
          <w:sz w:val="20"/>
          <w:szCs w:val="20"/>
        </w:rPr>
        <w:t>de</w:t>
      </w:r>
      <w:r w:rsidRPr="00EC6B8C">
        <w:rPr>
          <w:rFonts w:ascii="Calibri" w:eastAsia="Arial" w:hAnsi="Calibri" w:cs="Times New Roman"/>
          <w:spacing w:val="-2"/>
          <w:sz w:val="20"/>
          <w:szCs w:val="20"/>
        </w:rPr>
        <w:t>v</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op</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ent</w:t>
      </w:r>
      <w:r w:rsidRPr="00EC6B8C">
        <w:rPr>
          <w:rFonts w:ascii="Calibri" w:eastAsia="Arial" w:hAnsi="Calibri" w:cs="Times New Roman"/>
          <w:spacing w:val="4"/>
          <w:sz w:val="20"/>
          <w:szCs w:val="20"/>
        </w:rPr>
        <w:t xml:space="preserve"> </w:t>
      </w:r>
      <w:r w:rsidRPr="00EC6B8C">
        <w:rPr>
          <w:rFonts w:ascii="Calibri" w:eastAsia="Arial" w:hAnsi="Calibri" w:cs="Times New Roman"/>
          <w:sz w:val="20"/>
          <w:szCs w:val="20"/>
        </w:rPr>
        <w:t>and</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p</w:t>
      </w:r>
      <w:r w:rsidRPr="00EC6B8C">
        <w:rPr>
          <w:rFonts w:ascii="Calibri" w:eastAsia="Arial" w:hAnsi="Calibri" w:cs="Times New Roman"/>
          <w:spacing w:val="1"/>
          <w:sz w:val="20"/>
          <w:szCs w:val="20"/>
        </w:rPr>
        <w:t>r</w:t>
      </w:r>
      <w:r w:rsidRPr="00EC6B8C">
        <w:rPr>
          <w:rFonts w:ascii="Calibri" w:eastAsia="Arial" w:hAnsi="Calibri" w:cs="Times New Roman"/>
          <w:spacing w:val="-3"/>
          <w:sz w:val="20"/>
          <w:szCs w:val="20"/>
        </w:rPr>
        <w:t>o</w:t>
      </w:r>
      <w:r w:rsidRPr="00EC6B8C">
        <w:rPr>
          <w:rFonts w:ascii="Calibri" w:eastAsia="Arial" w:hAnsi="Calibri" w:cs="Times New Roman"/>
          <w:spacing w:val="2"/>
          <w:sz w:val="20"/>
          <w:szCs w:val="20"/>
        </w:rPr>
        <w:t>g</w:t>
      </w:r>
      <w:r w:rsidRPr="00EC6B8C">
        <w:rPr>
          <w:rFonts w:ascii="Calibri" w:eastAsia="Arial" w:hAnsi="Calibri" w:cs="Times New Roman"/>
          <w:spacing w:val="-2"/>
          <w:sz w:val="20"/>
          <w:szCs w:val="20"/>
        </w:rPr>
        <w:t>r</w:t>
      </w:r>
      <w:r w:rsidRPr="00EC6B8C">
        <w:rPr>
          <w:rFonts w:ascii="Calibri" w:eastAsia="Arial" w:hAnsi="Calibri" w:cs="Times New Roman"/>
          <w:sz w:val="20"/>
          <w:szCs w:val="20"/>
        </w:rPr>
        <w:t>ess regarding the State Hazard Mitigation Plan.</w:t>
      </w:r>
      <w:r w:rsidRPr="00EC6B8C">
        <w:rPr>
          <w:rFonts w:ascii="Calibri" w:eastAsia="Arial" w:hAnsi="Calibri" w:cs="Times New Roman"/>
          <w:spacing w:val="1"/>
          <w:sz w:val="20"/>
          <w:szCs w:val="20"/>
        </w:rPr>
        <w:t xml:space="preserve"> </w:t>
      </w:r>
      <w:r w:rsidRPr="00EC6B8C">
        <w:rPr>
          <w:rFonts w:ascii="Calibri" w:eastAsia="Arial" w:hAnsi="Calibri" w:cs="Times New Roman"/>
          <w:spacing w:val="2"/>
          <w:sz w:val="20"/>
          <w:szCs w:val="20"/>
        </w:rPr>
        <w:t>T</w:t>
      </w:r>
      <w:r w:rsidRPr="00EC6B8C">
        <w:rPr>
          <w:rFonts w:ascii="Calibri" w:eastAsia="Arial" w:hAnsi="Calibri" w:cs="Times New Roman"/>
          <w:sz w:val="20"/>
          <w:szCs w:val="20"/>
        </w:rPr>
        <w:t xml:space="preserve">he </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epo</w:t>
      </w:r>
      <w:r w:rsidRPr="00EC6B8C">
        <w:rPr>
          <w:rFonts w:ascii="Calibri" w:eastAsia="Arial" w:hAnsi="Calibri" w:cs="Times New Roman"/>
          <w:spacing w:val="-2"/>
          <w:sz w:val="20"/>
          <w:szCs w:val="20"/>
        </w:rPr>
        <w:t>r</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s</w:t>
      </w:r>
      <w:r w:rsidRPr="00EC6B8C">
        <w:rPr>
          <w:rFonts w:ascii="Calibri" w:eastAsia="Arial" w:hAnsi="Calibri" w:cs="Times New Roman"/>
          <w:spacing w:val="3"/>
          <w:sz w:val="20"/>
          <w:szCs w:val="20"/>
        </w:rPr>
        <w:t xml:space="preserve"> </w:t>
      </w:r>
      <w:r w:rsidRPr="00EC6B8C">
        <w:rPr>
          <w:rFonts w:ascii="Calibri" w:eastAsia="Arial" w:hAnsi="Calibri" w:cs="Times New Roman"/>
          <w:sz w:val="20"/>
          <w:szCs w:val="20"/>
        </w:rPr>
        <w:t>sha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l</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be sub</w:t>
      </w:r>
      <w:r w:rsidRPr="00EC6B8C">
        <w:rPr>
          <w:rFonts w:ascii="Calibri" w:eastAsia="Arial" w:hAnsi="Calibri" w:cs="Times New Roman"/>
          <w:spacing w:val="1"/>
          <w:sz w:val="20"/>
          <w:szCs w:val="20"/>
        </w:rPr>
        <w:t>m</w:t>
      </w:r>
      <w:r w:rsidRPr="00EC6B8C">
        <w:rPr>
          <w:rFonts w:ascii="Calibri" w:eastAsia="Arial" w:hAnsi="Calibri" w:cs="Times New Roman"/>
          <w:spacing w:val="-1"/>
          <w:sz w:val="20"/>
          <w:szCs w:val="20"/>
        </w:rPr>
        <w:t>it</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ed</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no</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e</w:t>
      </w:r>
      <w:r w:rsidRPr="00EC6B8C">
        <w:rPr>
          <w:rFonts w:ascii="Calibri" w:eastAsia="Arial" w:hAnsi="Calibri" w:cs="Times New Roman"/>
          <w:sz w:val="20"/>
          <w:szCs w:val="20"/>
        </w:rPr>
        <w:t>r</w:t>
      </w:r>
      <w:r w:rsidRPr="00EC6B8C">
        <w:rPr>
          <w:rFonts w:ascii="Calibri" w:eastAsia="Arial" w:hAnsi="Calibri" w:cs="Times New Roman"/>
          <w:spacing w:val="4"/>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3"/>
          <w:sz w:val="20"/>
          <w:szCs w:val="20"/>
        </w:rPr>
        <w:t>a</w:t>
      </w:r>
      <w:r w:rsidRPr="00EC6B8C">
        <w:rPr>
          <w:rFonts w:ascii="Calibri" w:eastAsia="Arial" w:hAnsi="Calibri" w:cs="Times New Roman"/>
          <w:sz w:val="20"/>
          <w:szCs w:val="20"/>
        </w:rPr>
        <w:t xml:space="preserve">n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he</w:t>
      </w:r>
      <w:r w:rsidRPr="00EC6B8C">
        <w:rPr>
          <w:rFonts w:ascii="Calibri" w:eastAsia="Arial" w:hAnsi="Calibri" w:cs="Times New Roman"/>
          <w:spacing w:val="6"/>
          <w:sz w:val="20"/>
          <w:szCs w:val="20"/>
        </w:rPr>
        <w:t xml:space="preserve"> </w:t>
      </w:r>
      <w:r w:rsidRPr="00EC6B8C">
        <w:rPr>
          <w:rFonts w:ascii="Calibri" w:eastAsia="Arial" w:hAnsi="Calibri" w:cs="Times New Roman"/>
          <w:sz w:val="20"/>
          <w:szCs w:val="20"/>
        </w:rPr>
        <w:t>15</w:t>
      </w:r>
      <w:r w:rsidRPr="00EC6B8C">
        <w:rPr>
          <w:rFonts w:ascii="Calibri" w:eastAsia="Arial" w:hAnsi="Calibri" w:cs="Times New Roman"/>
          <w:sz w:val="20"/>
          <w:szCs w:val="20"/>
          <w:vertAlign w:val="superscript"/>
        </w:rPr>
        <w:t>th</w:t>
      </w:r>
      <w:r w:rsidRPr="00EC6B8C">
        <w:rPr>
          <w:rFonts w:ascii="Calibri" w:eastAsia="Arial" w:hAnsi="Calibri" w:cs="Times New Roman"/>
          <w:spacing w:val="27"/>
          <w:position w:val="10"/>
          <w:sz w:val="20"/>
          <w:szCs w:val="20"/>
        </w:rPr>
        <w:t xml:space="preserve"> </w:t>
      </w:r>
      <w:r w:rsidRPr="00EC6B8C">
        <w:rPr>
          <w:rFonts w:ascii="Calibri" w:eastAsia="Arial" w:hAnsi="Calibri" w:cs="Times New Roman"/>
          <w:spacing w:val="-3"/>
          <w:sz w:val="20"/>
          <w:szCs w:val="20"/>
        </w:rPr>
        <w:t>o</w:t>
      </w:r>
      <w:r w:rsidRPr="00EC6B8C">
        <w:rPr>
          <w:rFonts w:ascii="Calibri" w:eastAsia="Arial" w:hAnsi="Calibri" w:cs="Times New Roman"/>
          <w:sz w:val="20"/>
          <w:szCs w:val="20"/>
        </w:rPr>
        <w:t>f</w:t>
      </w:r>
      <w:r w:rsidRPr="00EC6B8C">
        <w:rPr>
          <w:rFonts w:ascii="Calibri" w:eastAsia="Arial" w:hAnsi="Calibri" w:cs="Times New Roman"/>
          <w:spacing w:val="9"/>
          <w:sz w:val="20"/>
          <w:szCs w:val="20"/>
        </w:rPr>
        <w:t xml:space="preserve"> </w:t>
      </w:r>
      <w:r w:rsidRPr="00EC6B8C">
        <w:rPr>
          <w:rFonts w:ascii="Calibri" w:eastAsia="Arial" w:hAnsi="Calibri" w:cs="Times New Roman"/>
          <w:sz w:val="20"/>
          <w:szCs w:val="20"/>
        </w:rPr>
        <w:t xml:space="preserve">the following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on</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h</w:t>
      </w:r>
      <w:r w:rsidRPr="00EC6B8C">
        <w:rPr>
          <w:rFonts w:ascii="Calibri" w:eastAsia="Arial" w:hAnsi="Calibri" w:cs="Times New Roman"/>
          <w:sz w:val="20"/>
          <w:szCs w:val="20"/>
        </w:rPr>
        <w:t>,</w:t>
      </w:r>
      <w:r w:rsidRPr="00EC6B8C">
        <w:rPr>
          <w:rFonts w:ascii="Calibri" w:eastAsia="Arial" w:hAnsi="Calibri" w:cs="Times New Roman"/>
          <w:spacing w:val="5"/>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ay</w:t>
      </w:r>
      <w:r w:rsidRPr="00EC6B8C">
        <w:rPr>
          <w:rFonts w:ascii="Calibri" w:eastAsia="Arial" w:hAnsi="Calibri" w:cs="Times New Roman"/>
          <w:spacing w:val="4"/>
          <w:sz w:val="20"/>
          <w:szCs w:val="20"/>
        </w:rPr>
        <w:t xml:space="preserve"> </w:t>
      </w:r>
      <w:r w:rsidRPr="00EC6B8C">
        <w:rPr>
          <w:rFonts w:ascii="Calibri" w:eastAsia="Arial" w:hAnsi="Calibri" w:cs="Times New Roman"/>
          <w:sz w:val="20"/>
          <w:szCs w:val="20"/>
        </w:rPr>
        <w:t>be</w:t>
      </w:r>
      <w:r w:rsidRPr="00EC6B8C">
        <w:rPr>
          <w:rFonts w:ascii="Calibri" w:eastAsia="Arial" w:hAnsi="Calibri" w:cs="Times New Roman"/>
          <w:spacing w:val="6"/>
          <w:sz w:val="20"/>
          <w:szCs w:val="20"/>
        </w:rPr>
        <w:t xml:space="preserve"> </w:t>
      </w:r>
      <w:r w:rsidRPr="00EC6B8C">
        <w:rPr>
          <w:rFonts w:ascii="Calibri" w:eastAsia="Arial" w:hAnsi="Calibri" w:cs="Times New Roman"/>
          <w:sz w:val="20"/>
          <w:szCs w:val="20"/>
        </w:rPr>
        <w:t>sub</w:t>
      </w:r>
      <w:r w:rsidRPr="00EC6B8C">
        <w:rPr>
          <w:rFonts w:ascii="Calibri" w:eastAsia="Arial" w:hAnsi="Calibri" w:cs="Times New Roman"/>
          <w:spacing w:val="1"/>
          <w:sz w:val="20"/>
          <w:szCs w:val="20"/>
        </w:rPr>
        <w:t>m</w:t>
      </w:r>
      <w:r w:rsidRPr="00EC6B8C">
        <w:rPr>
          <w:rFonts w:ascii="Calibri" w:eastAsia="Arial" w:hAnsi="Calibri" w:cs="Times New Roman"/>
          <w:spacing w:val="-1"/>
          <w:sz w:val="20"/>
          <w:szCs w:val="20"/>
        </w:rPr>
        <w:t>it</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ed</w:t>
      </w:r>
      <w:r w:rsidRPr="00EC6B8C">
        <w:rPr>
          <w:rFonts w:ascii="Calibri" w:eastAsia="Arial" w:hAnsi="Calibri" w:cs="Times New Roman"/>
          <w:spacing w:val="6"/>
          <w:sz w:val="20"/>
          <w:szCs w:val="20"/>
        </w:rPr>
        <w:t xml:space="preserve"> </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e</w:t>
      </w:r>
      <w:r w:rsidRPr="00EC6B8C">
        <w:rPr>
          <w:rFonts w:ascii="Calibri" w:eastAsia="Arial" w:hAnsi="Calibri" w:cs="Times New Roman"/>
          <w:spacing w:val="-2"/>
          <w:sz w:val="20"/>
          <w:szCs w:val="20"/>
        </w:rPr>
        <w:t>c</w:t>
      </w:r>
      <w:r w:rsidRPr="00EC6B8C">
        <w:rPr>
          <w:rFonts w:ascii="Calibri" w:eastAsia="Arial" w:hAnsi="Calibri" w:cs="Times New Roman"/>
          <w:spacing w:val="1"/>
          <w:sz w:val="20"/>
          <w:szCs w:val="20"/>
        </w:rPr>
        <w:t>t</w:t>
      </w:r>
      <w:r w:rsidRPr="00EC6B8C">
        <w:rPr>
          <w:rFonts w:ascii="Calibri" w:eastAsia="Arial" w:hAnsi="Calibri" w:cs="Times New Roman"/>
          <w:spacing w:val="-2"/>
          <w:sz w:val="20"/>
          <w:szCs w:val="20"/>
        </w:rPr>
        <w:t>r</w:t>
      </w:r>
      <w:r w:rsidRPr="00EC6B8C">
        <w:rPr>
          <w:rFonts w:ascii="Calibri" w:eastAsia="Arial" w:hAnsi="Calibri" w:cs="Times New Roman"/>
          <w:sz w:val="20"/>
          <w:szCs w:val="20"/>
        </w:rPr>
        <w:t>on</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ca</w:t>
      </w:r>
      <w:r w:rsidRPr="00EC6B8C">
        <w:rPr>
          <w:rFonts w:ascii="Calibri" w:eastAsia="Arial" w:hAnsi="Calibri" w:cs="Times New Roman"/>
          <w:spacing w:val="-1"/>
          <w:sz w:val="20"/>
          <w:szCs w:val="20"/>
        </w:rPr>
        <w:t>l</w:t>
      </w:r>
      <w:r w:rsidRPr="00EC6B8C">
        <w:rPr>
          <w:rFonts w:ascii="Calibri" w:eastAsia="Arial" w:hAnsi="Calibri" w:cs="Times New Roman"/>
          <w:spacing w:val="1"/>
          <w:sz w:val="20"/>
          <w:szCs w:val="20"/>
        </w:rPr>
        <w:t>l</w:t>
      </w:r>
      <w:r w:rsidRPr="00EC6B8C">
        <w:rPr>
          <w:rFonts w:ascii="Calibri" w:eastAsia="Arial" w:hAnsi="Calibri" w:cs="Times New Roman"/>
          <w:spacing w:val="-2"/>
          <w:sz w:val="20"/>
          <w:szCs w:val="20"/>
        </w:rPr>
        <w:t>y</w:t>
      </w:r>
      <w:r w:rsidRPr="00EC6B8C">
        <w:rPr>
          <w:rFonts w:ascii="Calibri" w:eastAsia="Arial" w:hAnsi="Calibri" w:cs="Times New Roman"/>
          <w:sz w:val="20"/>
          <w:szCs w:val="20"/>
        </w:rPr>
        <w:t>,</w:t>
      </w:r>
      <w:r w:rsidRPr="00EC6B8C">
        <w:rPr>
          <w:rFonts w:ascii="Calibri" w:eastAsia="Arial" w:hAnsi="Calibri" w:cs="Times New Roman"/>
          <w:spacing w:val="7"/>
          <w:sz w:val="20"/>
          <w:szCs w:val="20"/>
        </w:rPr>
        <w:t xml:space="preserve"> </w:t>
      </w:r>
      <w:r w:rsidRPr="00EC6B8C">
        <w:rPr>
          <w:rFonts w:ascii="Calibri" w:eastAsia="Arial" w:hAnsi="Calibri" w:cs="Times New Roman"/>
          <w:sz w:val="20"/>
          <w:szCs w:val="20"/>
        </w:rPr>
        <w:t>and</w:t>
      </w:r>
      <w:r w:rsidRPr="00EC6B8C">
        <w:rPr>
          <w:rFonts w:ascii="Calibri" w:eastAsia="Arial" w:hAnsi="Calibri" w:cs="Times New Roman"/>
          <w:spacing w:val="6"/>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u</w:t>
      </w:r>
      <w:r w:rsidRPr="00EC6B8C">
        <w:rPr>
          <w:rFonts w:ascii="Calibri" w:eastAsia="Arial" w:hAnsi="Calibri" w:cs="Times New Roman"/>
          <w:spacing w:val="-2"/>
          <w:sz w:val="20"/>
          <w:szCs w:val="20"/>
        </w:rPr>
        <w:t>s</w:t>
      </w:r>
      <w:r w:rsidRPr="00EC6B8C">
        <w:rPr>
          <w:rFonts w:ascii="Calibri" w:eastAsia="Arial" w:hAnsi="Calibri" w:cs="Times New Roman"/>
          <w:sz w:val="20"/>
          <w:szCs w:val="20"/>
        </w:rPr>
        <w:t>t</w:t>
      </w:r>
      <w:r w:rsidRPr="00EC6B8C">
        <w:rPr>
          <w:rFonts w:ascii="Calibri" w:eastAsia="Arial" w:hAnsi="Calibri" w:cs="Times New Roman"/>
          <w:spacing w:val="7"/>
          <w:sz w:val="20"/>
          <w:szCs w:val="20"/>
        </w:rPr>
        <w:t xml:space="preserve"> </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nc</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u</w:t>
      </w:r>
      <w:r w:rsidRPr="00EC6B8C">
        <w:rPr>
          <w:rFonts w:ascii="Calibri" w:eastAsia="Arial" w:hAnsi="Calibri" w:cs="Times New Roman"/>
          <w:spacing w:val="-3"/>
          <w:sz w:val="20"/>
          <w:szCs w:val="20"/>
        </w:rPr>
        <w:t>d</w:t>
      </w:r>
      <w:r w:rsidRPr="00EC6B8C">
        <w:rPr>
          <w:rFonts w:ascii="Calibri" w:eastAsia="Arial" w:hAnsi="Calibri" w:cs="Times New Roman"/>
          <w:sz w:val="20"/>
          <w:szCs w:val="20"/>
        </w:rPr>
        <w:t>e</w:t>
      </w:r>
      <w:r w:rsidRPr="00EC6B8C">
        <w:rPr>
          <w:rFonts w:ascii="Calibri" w:eastAsia="Arial" w:hAnsi="Calibri" w:cs="Times New Roman"/>
          <w:spacing w:val="6"/>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he</w:t>
      </w:r>
      <w:r w:rsidRPr="00EC6B8C">
        <w:rPr>
          <w:rFonts w:ascii="Calibri" w:eastAsia="Arial" w:hAnsi="Calibri" w:cs="Times New Roman"/>
          <w:spacing w:val="6"/>
          <w:sz w:val="20"/>
          <w:szCs w:val="20"/>
        </w:rPr>
        <w:t xml:space="preserve"> </w:t>
      </w:r>
      <w:r w:rsidRPr="00EC6B8C">
        <w:rPr>
          <w:rFonts w:ascii="Calibri" w:eastAsia="Arial" w:hAnsi="Calibri" w:cs="Times New Roman"/>
          <w:sz w:val="20"/>
          <w:szCs w:val="20"/>
        </w:rPr>
        <w:t>p</w:t>
      </w:r>
      <w:r w:rsidRPr="00EC6B8C">
        <w:rPr>
          <w:rFonts w:ascii="Calibri" w:eastAsia="Arial" w:hAnsi="Calibri" w:cs="Times New Roman"/>
          <w:spacing w:val="-3"/>
          <w:sz w:val="20"/>
          <w:szCs w:val="20"/>
        </w:rPr>
        <w:t>e</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cen</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a</w:t>
      </w:r>
      <w:r w:rsidRPr="00EC6B8C">
        <w:rPr>
          <w:rFonts w:ascii="Calibri" w:eastAsia="Arial" w:hAnsi="Calibri" w:cs="Times New Roman"/>
          <w:spacing w:val="2"/>
          <w:sz w:val="20"/>
          <w:szCs w:val="20"/>
        </w:rPr>
        <w:t>g</w:t>
      </w:r>
      <w:r w:rsidRPr="00EC6B8C">
        <w:rPr>
          <w:rFonts w:ascii="Calibri" w:eastAsia="Arial" w:hAnsi="Calibri" w:cs="Times New Roman"/>
          <w:sz w:val="20"/>
          <w:szCs w:val="20"/>
        </w:rPr>
        <w:t>e</w:t>
      </w:r>
      <w:r w:rsidRPr="00EC6B8C">
        <w:rPr>
          <w:rFonts w:ascii="Calibri" w:eastAsia="Arial" w:hAnsi="Calibri" w:cs="Times New Roman"/>
          <w:spacing w:val="3"/>
          <w:sz w:val="20"/>
          <w:szCs w:val="20"/>
        </w:rPr>
        <w:t xml:space="preserve"> </w:t>
      </w:r>
      <w:r w:rsidRPr="00EC6B8C">
        <w:rPr>
          <w:rFonts w:ascii="Calibri" w:eastAsia="Arial" w:hAnsi="Calibri" w:cs="Times New Roman"/>
          <w:spacing w:val="-3"/>
          <w:sz w:val="20"/>
          <w:szCs w:val="20"/>
        </w:rPr>
        <w:t>o</w:t>
      </w:r>
      <w:r w:rsidRPr="00EC6B8C">
        <w:rPr>
          <w:rFonts w:ascii="Calibri" w:eastAsia="Arial" w:hAnsi="Calibri" w:cs="Times New Roman"/>
          <w:sz w:val="20"/>
          <w:szCs w:val="20"/>
        </w:rPr>
        <w:t>f</w:t>
      </w:r>
      <w:r w:rsidRPr="00EC6B8C">
        <w:rPr>
          <w:rFonts w:ascii="Calibri" w:eastAsia="Arial" w:hAnsi="Calibri" w:cs="Times New Roman"/>
          <w:spacing w:val="7"/>
          <w:sz w:val="20"/>
          <w:szCs w:val="20"/>
        </w:rPr>
        <w:t xml:space="preserve"> </w:t>
      </w:r>
      <w:r w:rsidRPr="00EC6B8C">
        <w:rPr>
          <w:rFonts w:ascii="Calibri" w:eastAsia="Arial" w:hAnsi="Calibri" w:cs="Times New Roman"/>
          <w:spacing w:val="-3"/>
          <w:sz w:val="20"/>
          <w:szCs w:val="20"/>
        </w:rPr>
        <w:t>w</w:t>
      </w:r>
      <w:r w:rsidRPr="00EC6B8C">
        <w:rPr>
          <w:rFonts w:ascii="Calibri" w:eastAsia="Arial" w:hAnsi="Calibri" w:cs="Times New Roman"/>
          <w:sz w:val="20"/>
          <w:szCs w:val="20"/>
        </w:rPr>
        <w:t>o</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k co</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p</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 xml:space="preserve">ed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o</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d</w:t>
      </w:r>
      <w:r w:rsidRPr="00EC6B8C">
        <w:rPr>
          <w:rFonts w:ascii="Calibri" w:eastAsia="Arial" w:hAnsi="Calibri" w:cs="Times New Roman"/>
          <w:spacing w:val="-3"/>
          <w:sz w:val="20"/>
          <w:szCs w:val="20"/>
        </w:rPr>
        <w:t>a</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e</w:t>
      </w:r>
      <w:r w:rsidRPr="00EC6B8C">
        <w:rPr>
          <w:rFonts w:ascii="Calibri" w:eastAsia="Arial" w:hAnsi="Calibri" w:cs="Times New Roman"/>
          <w:spacing w:val="2"/>
          <w:sz w:val="20"/>
          <w:szCs w:val="20"/>
        </w:rPr>
        <w:t xml:space="preserve"> </w:t>
      </w:r>
      <w:r w:rsidRPr="00EC6B8C">
        <w:rPr>
          <w:rFonts w:ascii="Calibri" w:eastAsia="Arial" w:hAnsi="Calibri" w:cs="Times New Roman"/>
          <w:spacing w:val="-3"/>
          <w:sz w:val="20"/>
          <w:szCs w:val="20"/>
        </w:rPr>
        <w:t>a</w:t>
      </w:r>
      <w:r w:rsidRPr="00EC6B8C">
        <w:rPr>
          <w:rFonts w:ascii="Calibri" w:eastAsia="Arial" w:hAnsi="Calibri" w:cs="Times New Roman"/>
          <w:spacing w:val="2"/>
          <w:sz w:val="20"/>
          <w:szCs w:val="20"/>
        </w:rPr>
        <w:t>g</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i</w:t>
      </w:r>
      <w:r w:rsidRPr="00EC6B8C">
        <w:rPr>
          <w:rFonts w:ascii="Calibri" w:eastAsia="Arial" w:hAnsi="Calibri" w:cs="Times New Roman"/>
          <w:spacing w:val="-3"/>
          <w:sz w:val="20"/>
          <w:szCs w:val="20"/>
        </w:rPr>
        <w:t>n</w:t>
      </w:r>
      <w:r w:rsidRPr="00EC6B8C">
        <w:rPr>
          <w:rFonts w:ascii="Calibri" w:eastAsia="Arial" w:hAnsi="Calibri" w:cs="Times New Roman"/>
          <w:sz w:val="20"/>
          <w:szCs w:val="20"/>
        </w:rPr>
        <w:t>st</w:t>
      </w:r>
      <w:r w:rsidRPr="00EC6B8C">
        <w:rPr>
          <w:rFonts w:ascii="Calibri" w:eastAsia="Arial" w:hAnsi="Calibri" w:cs="Times New Roman"/>
          <w:spacing w:val="4"/>
          <w:sz w:val="20"/>
          <w:szCs w:val="20"/>
        </w:rPr>
        <w:t xml:space="preserve"> </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den</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i</w:t>
      </w:r>
      <w:r w:rsidRPr="00EC6B8C">
        <w:rPr>
          <w:rFonts w:ascii="Calibri" w:eastAsia="Arial" w:hAnsi="Calibri" w:cs="Times New Roman"/>
          <w:spacing w:val="3"/>
          <w:sz w:val="20"/>
          <w:szCs w:val="20"/>
        </w:rPr>
        <w:t>f</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ed de</w:t>
      </w:r>
      <w:r w:rsidRPr="00EC6B8C">
        <w:rPr>
          <w:rFonts w:ascii="Calibri" w:eastAsia="Arial" w:hAnsi="Calibri" w:cs="Times New Roman"/>
          <w:spacing w:val="-1"/>
          <w:sz w:val="20"/>
          <w:szCs w:val="20"/>
        </w:rPr>
        <w:t>li</w:t>
      </w:r>
      <w:r w:rsidRPr="00EC6B8C">
        <w:rPr>
          <w:rFonts w:ascii="Calibri" w:eastAsia="Arial" w:hAnsi="Calibri" w:cs="Times New Roman"/>
          <w:spacing w:val="-2"/>
          <w:sz w:val="20"/>
          <w:szCs w:val="20"/>
        </w:rPr>
        <w:t>v</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ab</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 xml:space="preserve">es. </w:t>
      </w:r>
      <w:r w:rsidRPr="00EC6B8C">
        <w:rPr>
          <w:rFonts w:ascii="Calibri" w:eastAsia="Arial" w:hAnsi="Calibri" w:cs="Times New Roman"/>
          <w:spacing w:val="7"/>
          <w:sz w:val="20"/>
          <w:szCs w:val="20"/>
        </w:rPr>
        <w:t xml:space="preserve"> </w:t>
      </w:r>
      <w:r w:rsidRPr="00EC6B8C">
        <w:rPr>
          <w:rFonts w:ascii="Calibri" w:eastAsia="Arial" w:hAnsi="Calibri" w:cs="Times New Roman"/>
          <w:spacing w:val="2"/>
          <w:sz w:val="20"/>
          <w:szCs w:val="20"/>
        </w:rPr>
        <w:t>T</w:t>
      </w:r>
      <w:r w:rsidRPr="00EC6B8C">
        <w:rPr>
          <w:rFonts w:ascii="Calibri" w:eastAsia="Arial" w:hAnsi="Calibri" w:cs="Times New Roman"/>
          <w:sz w:val="20"/>
          <w:szCs w:val="20"/>
        </w:rPr>
        <w:t xml:space="preserve">he </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epo</w:t>
      </w:r>
      <w:r w:rsidRPr="00EC6B8C">
        <w:rPr>
          <w:rFonts w:ascii="Calibri" w:eastAsia="Arial" w:hAnsi="Calibri" w:cs="Times New Roman"/>
          <w:spacing w:val="-2"/>
          <w:sz w:val="20"/>
          <w:szCs w:val="20"/>
        </w:rPr>
        <w:t>r</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s</w:t>
      </w:r>
      <w:r w:rsidRPr="00EC6B8C">
        <w:rPr>
          <w:rFonts w:ascii="Calibri" w:eastAsia="Arial" w:hAnsi="Calibri" w:cs="Times New Roman"/>
          <w:spacing w:val="3"/>
          <w:sz w:val="20"/>
          <w:szCs w:val="20"/>
        </w:rPr>
        <w:t xml:space="preserve"> </w:t>
      </w:r>
      <w:r w:rsidRPr="00EC6B8C">
        <w:rPr>
          <w:rFonts w:ascii="Calibri" w:eastAsia="Arial" w:hAnsi="Calibri" w:cs="Times New Roman"/>
          <w:spacing w:val="-2"/>
          <w:sz w:val="20"/>
          <w:szCs w:val="20"/>
        </w:rPr>
        <w:t>s</w:t>
      </w:r>
      <w:r w:rsidRPr="00EC6B8C">
        <w:rPr>
          <w:rFonts w:ascii="Calibri" w:eastAsia="Arial" w:hAnsi="Calibri" w:cs="Times New Roman"/>
          <w:sz w:val="20"/>
          <w:szCs w:val="20"/>
        </w:rPr>
        <w:t>ha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l</w:t>
      </w:r>
      <w:r w:rsidRPr="00EC6B8C">
        <w:rPr>
          <w:rFonts w:ascii="Calibri" w:eastAsia="Arial" w:hAnsi="Calibri" w:cs="Times New Roman"/>
          <w:spacing w:val="1"/>
          <w:sz w:val="20"/>
          <w:szCs w:val="20"/>
        </w:rPr>
        <w:t xml:space="preserve"> </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so</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nc</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ude</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eas</w:t>
      </w:r>
      <w:r w:rsidRPr="00EC6B8C">
        <w:rPr>
          <w:rFonts w:ascii="Calibri" w:eastAsia="Arial" w:hAnsi="Calibri" w:cs="Times New Roman"/>
          <w:spacing w:val="3"/>
          <w:sz w:val="20"/>
          <w:szCs w:val="20"/>
        </w:rPr>
        <w:t xml:space="preserve"> </w:t>
      </w:r>
      <w:r w:rsidRPr="00EC6B8C">
        <w:rPr>
          <w:rFonts w:ascii="Calibri" w:eastAsia="Arial" w:hAnsi="Calibri" w:cs="Times New Roman"/>
          <w:spacing w:val="-3"/>
          <w:sz w:val="20"/>
          <w:szCs w:val="20"/>
        </w:rPr>
        <w:t>o</w:t>
      </w:r>
      <w:r w:rsidRPr="00EC6B8C">
        <w:rPr>
          <w:rFonts w:ascii="Calibri" w:eastAsia="Arial" w:hAnsi="Calibri" w:cs="Times New Roman"/>
          <w:sz w:val="20"/>
          <w:szCs w:val="20"/>
        </w:rPr>
        <w:t>f</w:t>
      </w:r>
      <w:r w:rsidRPr="00EC6B8C">
        <w:rPr>
          <w:rFonts w:ascii="Calibri" w:eastAsia="Arial" w:hAnsi="Calibri" w:cs="Times New Roman"/>
          <w:spacing w:val="4"/>
          <w:sz w:val="20"/>
          <w:szCs w:val="20"/>
        </w:rPr>
        <w:t xml:space="preserve"> </w:t>
      </w:r>
      <w:r w:rsidRPr="00EC6B8C">
        <w:rPr>
          <w:rFonts w:ascii="Calibri" w:eastAsia="Arial" w:hAnsi="Calibri" w:cs="Times New Roman"/>
          <w:sz w:val="20"/>
          <w:szCs w:val="20"/>
        </w:rPr>
        <w:t>co</w:t>
      </w:r>
      <w:r w:rsidRPr="00EC6B8C">
        <w:rPr>
          <w:rFonts w:ascii="Calibri" w:eastAsia="Arial" w:hAnsi="Calibri" w:cs="Times New Roman"/>
          <w:spacing w:val="-3"/>
          <w:sz w:val="20"/>
          <w:szCs w:val="20"/>
        </w:rPr>
        <w:t>n</w:t>
      </w:r>
      <w:r w:rsidRPr="00EC6B8C">
        <w:rPr>
          <w:rFonts w:ascii="Calibri" w:eastAsia="Arial" w:hAnsi="Calibri" w:cs="Times New Roman"/>
          <w:sz w:val="20"/>
          <w:szCs w:val="20"/>
        </w:rPr>
        <w:t>ce</w:t>
      </w:r>
      <w:r w:rsidRPr="00EC6B8C">
        <w:rPr>
          <w:rFonts w:ascii="Calibri" w:eastAsia="Arial" w:hAnsi="Calibri" w:cs="Times New Roman"/>
          <w:spacing w:val="1"/>
          <w:sz w:val="20"/>
          <w:szCs w:val="20"/>
        </w:rPr>
        <w:t>r</w:t>
      </w:r>
      <w:r w:rsidRPr="00EC6B8C">
        <w:rPr>
          <w:rFonts w:ascii="Calibri" w:eastAsia="Arial" w:hAnsi="Calibri" w:cs="Times New Roman"/>
          <w:spacing w:val="-3"/>
          <w:sz w:val="20"/>
          <w:szCs w:val="20"/>
        </w:rPr>
        <w:t>n</w:t>
      </w:r>
      <w:r w:rsidRPr="00EC6B8C">
        <w:rPr>
          <w:rFonts w:ascii="Calibri" w:eastAsia="Arial" w:hAnsi="Calibri" w:cs="Times New Roman"/>
          <w:sz w:val="20"/>
          <w:szCs w:val="20"/>
        </w:rPr>
        <w:t>, ou</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s</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and</w:t>
      </w:r>
      <w:r w:rsidRPr="00EC6B8C">
        <w:rPr>
          <w:rFonts w:ascii="Calibri" w:eastAsia="Arial" w:hAnsi="Calibri" w:cs="Times New Roman"/>
          <w:spacing w:val="-1"/>
          <w:sz w:val="20"/>
          <w:szCs w:val="20"/>
        </w:rPr>
        <w:t>i</w:t>
      </w:r>
      <w:r w:rsidRPr="00EC6B8C">
        <w:rPr>
          <w:rFonts w:ascii="Calibri" w:eastAsia="Arial" w:hAnsi="Calibri" w:cs="Times New Roman"/>
          <w:spacing w:val="-3"/>
          <w:sz w:val="20"/>
          <w:szCs w:val="20"/>
        </w:rPr>
        <w:t>n</w:t>
      </w:r>
      <w:r w:rsidRPr="00EC6B8C">
        <w:rPr>
          <w:rFonts w:ascii="Calibri" w:eastAsia="Arial" w:hAnsi="Calibri" w:cs="Times New Roman"/>
          <w:sz w:val="20"/>
          <w:szCs w:val="20"/>
        </w:rPr>
        <w:t>g</w:t>
      </w:r>
      <w:r w:rsidRPr="00EC6B8C">
        <w:rPr>
          <w:rFonts w:ascii="Calibri" w:eastAsia="Arial" w:hAnsi="Calibri" w:cs="Times New Roman"/>
          <w:spacing w:val="37"/>
          <w:sz w:val="20"/>
          <w:szCs w:val="20"/>
        </w:rPr>
        <w:t xml:space="preserve"> </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ssue</w:t>
      </w:r>
      <w:r w:rsidRPr="00EC6B8C">
        <w:rPr>
          <w:rFonts w:ascii="Calibri" w:eastAsia="Arial" w:hAnsi="Calibri" w:cs="Times New Roman"/>
          <w:spacing w:val="-2"/>
          <w:sz w:val="20"/>
          <w:szCs w:val="20"/>
        </w:rPr>
        <w:t>s</w:t>
      </w:r>
      <w:r w:rsidRPr="00EC6B8C">
        <w:rPr>
          <w:rFonts w:ascii="Calibri" w:eastAsia="Arial" w:hAnsi="Calibri" w:cs="Times New Roman"/>
          <w:sz w:val="20"/>
          <w:szCs w:val="20"/>
        </w:rPr>
        <w:t>,</w:t>
      </w:r>
      <w:r w:rsidRPr="00EC6B8C">
        <w:rPr>
          <w:rFonts w:ascii="Calibri" w:eastAsia="Arial" w:hAnsi="Calibri" w:cs="Times New Roman"/>
          <w:spacing w:val="36"/>
          <w:sz w:val="20"/>
          <w:szCs w:val="20"/>
        </w:rPr>
        <w:t xml:space="preserve"> </w:t>
      </w:r>
      <w:r w:rsidRPr="00EC6B8C">
        <w:rPr>
          <w:rFonts w:ascii="Calibri" w:eastAsia="Arial" w:hAnsi="Calibri" w:cs="Times New Roman"/>
          <w:sz w:val="20"/>
          <w:szCs w:val="20"/>
        </w:rPr>
        <w:t>new</w:t>
      </w:r>
      <w:r w:rsidRPr="00EC6B8C">
        <w:rPr>
          <w:rFonts w:ascii="Calibri" w:eastAsia="Arial" w:hAnsi="Calibri" w:cs="Times New Roman"/>
          <w:spacing w:val="31"/>
          <w:sz w:val="20"/>
          <w:szCs w:val="20"/>
        </w:rPr>
        <w:t xml:space="preserve"> </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ssues</w:t>
      </w:r>
      <w:r w:rsidRPr="00EC6B8C">
        <w:rPr>
          <w:rFonts w:ascii="Calibri" w:eastAsia="Arial" w:hAnsi="Calibri" w:cs="Times New Roman"/>
          <w:spacing w:val="35"/>
          <w:sz w:val="20"/>
          <w:szCs w:val="20"/>
        </w:rPr>
        <w:t xml:space="preserve"> </w:t>
      </w:r>
      <w:r w:rsidRPr="00EC6B8C">
        <w:rPr>
          <w:rFonts w:ascii="Calibri" w:eastAsia="Arial" w:hAnsi="Calibri" w:cs="Times New Roman"/>
          <w:sz w:val="20"/>
          <w:szCs w:val="20"/>
        </w:rPr>
        <w:t>unco</w:t>
      </w:r>
      <w:r w:rsidRPr="00EC6B8C">
        <w:rPr>
          <w:rFonts w:ascii="Calibri" w:eastAsia="Arial" w:hAnsi="Calibri" w:cs="Times New Roman"/>
          <w:spacing w:val="-2"/>
          <w:sz w:val="20"/>
          <w:szCs w:val="20"/>
        </w:rPr>
        <w:t>v</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ed,</w:t>
      </w:r>
      <w:r w:rsidRPr="00EC6B8C">
        <w:rPr>
          <w:rFonts w:ascii="Calibri" w:eastAsia="Arial" w:hAnsi="Calibri" w:cs="Times New Roman"/>
          <w:spacing w:val="36"/>
          <w:sz w:val="20"/>
          <w:szCs w:val="20"/>
        </w:rPr>
        <w:t xml:space="preserve"> </w:t>
      </w:r>
      <w:r w:rsidRPr="00EC6B8C">
        <w:rPr>
          <w:rFonts w:ascii="Calibri" w:eastAsia="Arial" w:hAnsi="Calibri" w:cs="Times New Roman"/>
          <w:sz w:val="20"/>
          <w:szCs w:val="20"/>
        </w:rPr>
        <w:t>and</w:t>
      </w:r>
      <w:r w:rsidRPr="00EC6B8C">
        <w:rPr>
          <w:rFonts w:ascii="Calibri" w:eastAsia="Arial" w:hAnsi="Calibri" w:cs="Times New Roman"/>
          <w:spacing w:val="32"/>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ee</w:t>
      </w:r>
      <w:r w:rsidRPr="00EC6B8C">
        <w:rPr>
          <w:rFonts w:ascii="Calibri" w:eastAsia="Arial" w:hAnsi="Calibri" w:cs="Times New Roman"/>
          <w:spacing w:val="1"/>
          <w:sz w:val="20"/>
          <w:szCs w:val="20"/>
        </w:rPr>
        <w:t>t</w:t>
      </w:r>
      <w:r w:rsidRPr="00EC6B8C">
        <w:rPr>
          <w:rFonts w:ascii="Calibri" w:eastAsia="Arial" w:hAnsi="Calibri" w:cs="Times New Roman"/>
          <w:spacing w:val="-1"/>
          <w:sz w:val="20"/>
          <w:szCs w:val="20"/>
        </w:rPr>
        <w:t>i</w:t>
      </w:r>
      <w:r w:rsidRPr="00EC6B8C">
        <w:rPr>
          <w:rFonts w:ascii="Calibri" w:eastAsia="Arial" w:hAnsi="Calibri" w:cs="Times New Roman"/>
          <w:spacing w:val="-3"/>
          <w:sz w:val="20"/>
          <w:szCs w:val="20"/>
        </w:rPr>
        <w:t>n</w:t>
      </w:r>
      <w:r w:rsidRPr="00EC6B8C">
        <w:rPr>
          <w:rFonts w:ascii="Calibri" w:eastAsia="Arial" w:hAnsi="Calibri" w:cs="Times New Roman"/>
          <w:spacing w:val="2"/>
          <w:sz w:val="20"/>
          <w:szCs w:val="20"/>
        </w:rPr>
        <w:t>g</w:t>
      </w:r>
      <w:r w:rsidRPr="00EC6B8C">
        <w:rPr>
          <w:rFonts w:ascii="Calibri" w:eastAsia="Arial" w:hAnsi="Calibri" w:cs="Times New Roman"/>
          <w:sz w:val="20"/>
          <w:szCs w:val="20"/>
        </w:rPr>
        <w:t>s</w:t>
      </w:r>
      <w:r w:rsidRPr="00EC6B8C">
        <w:rPr>
          <w:rFonts w:ascii="Calibri" w:eastAsia="Arial" w:hAnsi="Calibri" w:cs="Times New Roman"/>
          <w:spacing w:val="35"/>
          <w:sz w:val="20"/>
          <w:szCs w:val="20"/>
        </w:rPr>
        <w:t xml:space="preserve"> </w:t>
      </w:r>
      <w:r w:rsidRPr="00EC6B8C">
        <w:rPr>
          <w:rFonts w:ascii="Calibri" w:eastAsia="Arial" w:hAnsi="Calibri" w:cs="Times New Roman"/>
          <w:sz w:val="20"/>
          <w:szCs w:val="20"/>
        </w:rPr>
        <w:t>s</w:t>
      </w:r>
      <w:r w:rsidRPr="00EC6B8C">
        <w:rPr>
          <w:rFonts w:ascii="Calibri" w:eastAsia="Arial" w:hAnsi="Calibri" w:cs="Times New Roman"/>
          <w:spacing w:val="-2"/>
          <w:sz w:val="20"/>
          <w:szCs w:val="20"/>
        </w:rPr>
        <w:t>c</w:t>
      </w:r>
      <w:r w:rsidRPr="00EC6B8C">
        <w:rPr>
          <w:rFonts w:ascii="Calibri" w:eastAsia="Arial" w:hAnsi="Calibri" w:cs="Times New Roman"/>
          <w:sz w:val="20"/>
          <w:szCs w:val="20"/>
        </w:rPr>
        <w:t>hedu</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ed</w:t>
      </w:r>
      <w:r w:rsidRPr="00EC6B8C">
        <w:rPr>
          <w:rFonts w:ascii="Calibri" w:eastAsia="Arial" w:hAnsi="Calibri" w:cs="Times New Roman"/>
          <w:spacing w:val="34"/>
          <w:sz w:val="20"/>
          <w:szCs w:val="20"/>
        </w:rPr>
        <w:t xml:space="preserve"> </w:t>
      </w:r>
      <w:r w:rsidRPr="00EC6B8C">
        <w:rPr>
          <w:rFonts w:ascii="Calibri" w:eastAsia="Arial" w:hAnsi="Calibri" w:cs="Times New Roman"/>
          <w:sz w:val="20"/>
          <w:szCs w:val="20"/>
        </w:rPr>
        <w:t>and</w:t>
      </w:r>
      <w:r w:rsidRPr="00EC6B8C">
        <w:rPr>
          <w:rFonts w:ascii="Calibri" w:eastAsia="Arial" w:hAnsi="Calibri" w:cs="Times New Roman"/>
          <w:spacing w:val="34"/>
          <w:sz w:val="20"/>
          <w:szCs w:val="20"/>
        </w:rPr>
        <w:t xml:space="preserve"> </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t</w:t>
      </w:r>
      <w:r w:rsidRPr="00EC6B8C">
        <w:rPr>
          <w:rFonts w:ascii="Calibri" w:eastAsia="Arial" w:hAnsi="Calibri" w:cs="Times New Roman"/>
          <w:sz w:val="20"/>
          <w:szCs w:val="20"/>
        </w:rPr>
        <w:t>ende</w:t>
      </w:r>
      <w:r w:rsidRPr="00EC6B8C">
        <w:rPr>
          <w:rFonts w:ascii="Calibri" w:eastAsia="Arial" w:hAnsi="Calibri" w:cs="Times New Roman"/>
          <w:spacing w:val="-3"/>
          <w:sz w:val="20"/>
          <w:szCs w:val="20"/>
        </w:rPr>
        <w:t>d</w:t>
      </w:r>
      <w:r w:rsidRPr="00EC6B8C">
        <w:rPr>
          <w:rFonts w:ascii="Calibri" w:eastAsia="Arial" w:hAnsi="Calibri" w:cs="Times New Roman"/>
          <w:sz w:val="20"/>
          <w:szCs w:val="20"/>
        </w:rPr>
        <w:t>.   A</w:t>
      </w:r>
      <w:r w:rsidRPr="00EC6B8C">
        <w:rPr>
          <w:rFonts w:ascii="Calibri" w:eastAsia="Arial" w:hAnsi="Calibri" w:cs="Times New Roman"/>
          <w:spacing w:val="34"/>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i</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li</w:t>
      </w:r>
      <w:r w:rsidRPr="00EC6B8C">
        <w:rPr>
          <w:rFonts w:ascii="Calibri" w:eastAsia="Arial" w:hAnsi="Calibri" w:cs="Times New Roman"/>
          <w:sz w:val="20"/>
          <w:szCs w:val="20"/>
        </w:rPr>
        <w:t xml:space="preserve">ne </w:t>
      </w:r>
      <w:r w:rsidRPr="00EC6B8C">
        <w:rPr>
          <w:rFonts w:ascii="Calibri" w:eastAsia="Arial" w:hAnsi="Calibri" w:cs="Times New Roman"/>
          <w:spacing w:val="-1"/>
          <w:sz w:val="20"/>
          <w:szCs w:val="20"/>
        </w:rPr>
        <w:t>wi</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p</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o</w:t>
      </w:r>
      <w:r w:rsidRPr="00EC6B8C">
        <w:rPr>
          <w:rFonts w:ascii="Calibri" w:eastAsia="Arial" w:hAnsi="Calibri" w:cs="Times New Roman"/>
          <w:spacing w:val="1"/>
          <w:sz w:val="20"/>
          <w:szCs w:val="20"/>
        </w:rPr>
        <w:t>j</w:t>
      </w:r>
      <w:r w:rsidRPr="00EC6B8C">
        <w:rPr>
          <w:rFonts w:ascii="Calibri" w:eastAsia="Arial" w:hAnsi="Calibri" w:cs="Times New Roman"/>
          <w:sz w:val="20"/>
          <w:szCs w:val="20"/>
        </w:rPr>
        <w:t>ec</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ed</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and</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ac</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ual</w:t>
      </w:r>
      <w:r w:rsidRPr="00EC6B8C">
        <w:rPr>
          <w:rFonts w:ascii="Calibri" w:eastAsia="Arial" w:hAnsi="Calibri" w:cs="Times New Roman"/>
          <w:spacing w:val="-4"/>
          <w:sz w:val="20"/>
          <w:szCs w:val="20"/>
        </w:rPr>
        <w:t xml:space="preserve"> </w:t>
      </w:r>
      <w:r w:rsidRPr="00EC6B8C">
        <w:rPr>
          <w:rFonts w:ascii="Calibri" w:eastAsia="Arial" w:hAnsi="Calibri" w:cs="Times New Roman"/>
          <w:sz w:val="20"/>
          <w:szCs w:val="20"/>
        </w:rPr>
        <w:t>co</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p</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t</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on</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da</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es</w:t>
      </w:r>
      <w:r w:rsidRPr="00EC6B8C">
        <w:rPr>
          <w:rFonts w:ascii="Calibri" w:eastAsia="Arial" w:hAnsi="Calibri" w:cs="Times New Roman"/>
          <w:spacing w:val="-1"/>
          <w:sz w:val="20"/>
          <w:szCs w:val="20"/>
        </w:rPr>
        <w:t xml:space="preserve"> </w:t>
      </w:r>
      <w:r w:rsidRPr="00EC6B8C">
        <w:rPr>
          <w:rFonts w:ascii="Calibri" w:eastAsia="Arial" w:hAnsi="Calibri" w:cs="Times New Roman"/>
          <w:sz w:val="20"/>
          <w:szCs w:val="20"/>
        </w:rPr>
        <w:t>sha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l</w:t>
      </w:r>
      <w:r w:rsidRPr="00EC6B8C">
        <w:rPr>
          <w:rFonts w:ascii="Calibri" w:eastAsia="Arial" w:hAnsi="Calibri" w:cs="Times New Roman"/>
          <w:spacing w:val="-2"/>
          <w:sz w:val="20"/>
          <w:szCs w:val="20"/>
        </w:rPr>
        <w:t xml:space="preserve"> </w:t>
      </w:r>
      <w:r w:rsidRPr="00EC6B8C">
        <w:rPr>
          <w:rFonts w:ascii="Calibri" w:eastAsia="Arial" w:hAnsi="Calibri" w:cs="Times New Roman"/>
          <w:spacing w:val="2"/>
          <w:sz w:val="20"/>
          <w:szCs w:val="20"/>
        </w:rPr>
        <w:t>b</w:t>
      </w:r>
      <w:r w:rsidRPr="00EC6B8C">
        <w:rPr>
          <w:rFonts w:ascii="Calibri" w:eastAsia="Arial" w:hAnsi="Calibri" w:cs="Times New Roman"/>
          <w:sz w:val="20"/>
          <w:szCs w:val="20"/>
        </w:rPr>
        <w:t>e</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n</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ned</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o</w:t>
      </w:r>
      <w:r w:rsidRPr="00EC6B8C">
        <w:rPr>
          <w:rFonts w:ascii="Calibri" w:eastAsia="Arial" w:hAnsi="Calibri" w:cs="Times New Roman"/>
          <w:spacing w:val="-3"/>
          <w:sz w:val="20"/>
          <w:szCs w:val="20"/>
        </w:rPr>
        <w:t>u</w:t>
      </w:r>
      <w:r w:rsidRPr="00EC6B8C">
        <w:rPr>
          <w:rFonts w:ascii="Calibri" w:eastAsia="Arial" w:hAnsi="Calibri" w:cs="Times New Roman"/>
          <w:spacing w:val="2"/>
          <w:sz w:val="20"/>
          <w:szCs w:val="20"/>
        </w:rPr>
        <w:t>g</w:t>
      </w:r>
      <w:r w:rsidRPr="00EC6B8C">
        <w:rPr>
          <w:rFonts w:ascii="Calibri" w:eastAsia="Arial" w:hAnsi="Calibri" w:cs="Times New Roman"/>
          <w:sz w:val="20"/>
          <w:szCs w:val="20"/>
        </w:rPr>
        <w:t>hout</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he</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Con</w:t>
      </w:r>
      <w:r w:rsidRPr="00EC6B8C">
        <w:rPr>
          <w:rFonts w:ascii="Calibri" w:eastAsia="Arial" w:hAnsi="Calibri" w:cs="Times New Roman"/>
          <w:spacing w:val="1"/>
          <w:sz w:val="20"/>
          <w:szCs w:val="20"/>
        </w:rPr>
        <w:t>tr</w:t>
      </w:r>
      <w:r w:rsidRPr="00EC6B8C">
        <w:rPr>
          <w:rFonts w:ascii="Calibri" w:eastAsia="Arial" w:hAnsi="Calibri" w:cs="Times New Roman"/>
          <w:sz w:val="20"/>
          <w:szCs w:val="20"/>
        </w:rPr>
        <w:t>a</w:t>
      </w:r>
      <w:r w:rsidRPr="00EC6B8C">
        <w:rPr>
          <w:rFonts w:ascii="Calibri" w:eastAsia="Arial" w:hAnsi="Calibri" w:cs="Times New Roman"/>
          <w:spacing w:val="-2"/>
          <w:sz w:val="20"/>
          <w:szCs w:val="20"/>
        </w:rPr>
        <w:t>c</w:t>
      </w:r>
      <w:r w:rsidRPr="00EC6B8C">
        <w:rPr>
          <w:rFonts w:ascii="Calibri" w:eastAsia="Arial" w:hAnsi="Calibri" w:cs="Times New Roman"/>
          <w:sz w:val="20"/>
          <w:szCs w:val="20"/>
        </w:rPr>
        <w:t>t pe</w:t>
      </w:r>
      <w:r w:rsidRPr="00EC6B8C">
        <w:rPr>
          <w:rFonts w:ascii="Calibri" w:eastAsia="Arial" w:hAnsi="Calibri" w:cs="Times New Roman"/>
          <w:spacing w:val="1"/>
          <w:sz w:val="20"/>
          <w:szCs w:val="20"/>
        </w:rPr>
        <w:t>r</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od</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and p</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o</w:t>
      </w:r>
      <w:r w:rsidRPr="00EC6B8C">
        <w:rPr>
          <w:rFonts w:ascii="Calibri" w:eastAsia="Arial" w:hAnsi="Calibri" w:cs="Times New Roman"/>
          <w:spacing w:val="-2"/>
          <w:sz w:val="20"/>
          <w:szCs w:val="20"/>
        </w:rPr>
        <w:t>v</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ded</w:t>
      </w:r>
      <w:r w:rsidRPr="00EC6B8C">
        <w:rPr>
          <w:rFonts w:ascii="Calibri" w:eastAsia="Arial" w:hAnsi="Calibri" w:cs="Times New Roman"/>
          <w:spacing w:val="3"/>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o</w:t>
      </w:r>
      <w:r w:rsidRPr="00EC6B8C">
        <w:rPr>
          <w:rFonts w:ascii="Calibri" w:eastAsia="Arial" w:hAnsi="Calibri" w:cs="Times New Roman"/>
          <w:spacing w:val="3"/>
          <w:sz w:val="20"/>
          <w:szCs w:val="20"/>
        </w:rPr>
        <w:t xml:space="preserve"> </w:t>
      </w:r>
      <w:r w:rsidRPr="00EC6B8C">
        <w:rPr>
          <w:rFonts w:ascii="Calibri" w:eastAsia="Arial" w:hAnsi="Calibri" w:cs="Times New Roman"/>
          <w:sz w:val="20"/>
          <w:szCs w:val="20"/>
        </w:rPr>
        <w:t xml:space="preserve">the </w:t>
      </w:r>
      <w:r w:rsidRPr="00EC6B8C">
        <w:rPr>
          <w:rFonts w:ascii="Calibri" w:eastAsia="Arial" w:hAnsi="Calibri" w:cs="Times New Roman"/>
          <w:spacing w:val="1"/>
          <w:sz w:val="20"/>
          <w:szCs w:val="20"/>
        </w:rPr>
        <w:t xml:space="preserve">NJOEM </w:t>
      </w:r>
      <w:r w:rsidRPr="00EC6B8C">
        <w:rPr>
          <w:rFonts w:ascii="Calibri" w:eastAsia="Arial" w:hAnsi="Calibri" w:cs="Times New Roman"/>
          <w:sz w:val="20"/>
          <w:szCs w:val="20"/>
        </w:rPr>
        <w:t>on</w:t>
      </w:r>
      <w:r w:rsidRPr="00EC6B8C">
        <w:rPr>
          <w:rFonts w:ascii="Calibri" w:eastAsia="Arial" w:hAnsi="Calibri" w:cs="Times New Roman"/>
          <w:spacing w:val="3"/>
          <w:sz w:val="20"/>
          <w:szCs w:val="20"/>
        </w:rPr>
        <w:t xml:space="preserve"> </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 xml:space="preserve"> m</w:t>
      </w:r>
      <w:r w:rsidRPr="00EC6B8C">
        <w:rPr>
          <w:rFonts w:ascii="Calibri" w:eastAsia="Arial" w:hAnsi="Calibri" w:cs="Times New Roman"/>
          <w:spacing w:val="-3"/>
          <w:sz w:val="20"/>
          <w:szCs w:val="20"/>
        </w:rPr>
        <w:t>o</w:t>
      </w:r>
      <w:r w:rsidRPr="00EC6B8C">
        <w:rPr>
          <w:rFonts w:ascii="Calibri" w:eastAsia="Arial" w:hAnsi="Calibri" w:cs="Times New Roman"/>
          <w:sz w:val="20"/>
          <w:szCs w:val="20"/>
        </w:rPr>
        <w:t>n</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y</w:t>
      </w:r>
      <w:r w:rsidRPr="00EC6B8C">
        <w:rPr>
          <w:rFonts w:ascii="Calibri" w:eastAsia="Arial" w:hAnsi="Calibri" w:cs="Times New Roman"/>
          <w:spacing w:val="1"/>
          <w:sz w:val="20"/>
          <w:szCs w:val="20"/>
        </w:rPr>
        <w:t xml:space="preserve"> </w:t>
      </w:r>
      <w:r w:rsidRPr="00EC6B8C">
        <w:rPr>
          <w:rFonts w:ascii="Calibri" w:eastAsia="Arial" w:hAnsi="Calibri" w:cs="Times New Roman"/>
          <w:sz w:val="20"/>
          <w:szCs w:val="20"/>
        </w:rPr>
        <w:t>bas</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s,</w:t>
      </w:r>
      <w:r w:rsidRPr="00EC6B8C">
        <w:rPr>
          <w:rFonts w:ascii="Calibri" w:eastAsia="Arial" w:hAnsi="Calibri" w:cs="Times New Roman"/>
          <w:spacing w:val="5"/>
          <w:sz w:val="20"/>
          <w:szCs w:val="20"/>
        </w:rPr>
        <w:t xml:space="preserve"> </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so</w:t>
      </w:r>
      <w:r w:rsidRPr="00EC6B8C">
        <w:rPr>
          <w:rFonts w:ascii="Calibri" w:eastAsia="Arial" w:hAnsi="Calibri" w:cs="Times New Roman"/>
          <w:spacing w:val="3"/>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o</w:t>
      </w:r>
      <w:r w:rsidRPr="00EC6B8C">
        <w:rPr>
          <w:rFonts w:ascii="Calibri" w:eastAsia="Arial" w:hAnsi="Calibri" w:cs="Times New Roman"/>
          <w:spacing w:val="3"/>
          <w:sz w:val="20"/>
          <w:szCs w:val="20"/>
        </w:rPr>
        <w:t xml:space="preserve"> </w:t>
      </w:r>
      <w:r w:rsidRPr="00EC6B8C">
        <w:rPr>
          <w:rFonts w:ascii="Calibri" w:eastAsia="Arial" w:hAnsi="Calibri" w:cs="Times New Roman"/>
          <w:spacing w:val="-3"/>
          <w:sz w:val="20"/>
          <w:szCs w:val="20"/>
        </w:rPr>
        <w:t>b</w:t>
      </w:r>
      <w:r w:rsidRPr="00EC6B8C">
        <w:rPr>
          <w:rFonts w:ascii="Calibri" w:eastAsia="Arial" w:hAnsi="Calibri" w:cs="Times New Roman"/>
          <w:sz w:val="20"/>
          <w:szCs w:val="20"/>
        </w:rPr>
        <w:t>e</w:t>
      </w:r>
      <w:r w:rsidRPr="00EC6B8C">
        <w:rPr>
          <w:rFonts w:ascii="Calibri" w:eastAsia="Arial" w:hAnsi="Calibri" w:cs="Times New Roman"/>
          <w:spacing w:val="3"/>
          <w:sz w:val="20"/>
          <w:szCs w:val="20"/>
        </w:rPr>
        <w:t xml:space="preserve"> </w:t>
      </w:r>
      <w:r w:rsidRPr="00EC6B8C">
        <w:rPr>
          <w:rFonts w:ascii="Calibri" w:eastAsia="Arial" w:hAnsi="Calibri" w:cs="Times New Roman"/>
          <w:sz w:val="20"/>
          <w:szCs w:val="20"/>
        </w:rPr>
        <w:t>s</w:t>
      </w:r>
      <w:r w:rsidRPr="00EC6B8C">
        <w:rPr>
          <w:rFonts w:ascii="Calibri" w:eastAsia="Arial" w:hAnsi="Calibri" w:cs="Times New Roman"/>
          <w:spacing w:val="-3"/>
          <w:sz w:val="20"/>
          <w:szCs w:val="20"/>
        </w:rPr>
        <w:t>u</w:t>
      </w:r>
      <w:r w:rsidRPr="00EC6B8C">
        <w:rPr>
          <w:rFonts w:ascii="Calibri" w:eastAsia="Arial" w:hAnsi="Calibri" w:cs="Times New Roman"/>
          <w:sz w:val="20"/>
          <w:szCs w:val="20"/>
        </w:rPr>
        <w:t>b</w:t>
      </w:r>
      <w:r w:rsidRPr="00EC6B8C">
        <w:rPr>
          <w:rFonts w:ascii="Calibri" w:eastAsia="Arial" w:hAnsi="Calibri" w:cs="Times New Roman"/>
          <w:spacing w:val="1"/>
          <w:sz w:val="20"/>
          <w:szCs w:val="20"/>
        </w:rPr>
        <w:t>m</w:t>
      </w:r>
      <w:r w:rsidRPr="00EC6B8C">
        <w:rPr>
          <w:rFonts w:ascii="Calibri" w:eastAsia="Arial" w:hAnsi="Calibri" w:cs="Times New Roman"/>
          <w:spacing w:val="-1"/>
          <w:sz w:val="20"/>
          <w:szCs w:val="20"/>
        </w:rPr>
        <w:t>i</w:t>
      </w:r>
      <w:r w:rsidRPr="00EC6B8C">
        <w:rPr>
          <w:rFonts w:ascii="Calibri" w:eastAsia="Arial" w:hAnsi="Calibri" w:cs="Times New Roman"/>
          <w:spacing w:val="1"/>
          <w:sz w:val="20"/>
          <w:szCs w:val="20"/>
        </w:rPr>
        <w:t>tt</w:t>
      </w:r>
      <w:r w:rsidRPr="00EC6B8C">
        <w:rPr>
          <w:rFonts w:ascii="Calibri" w:eastAsia="Arial" w:hAnsi="Calibri" w:cs="Times New Roman"/>
          <w:sz w:val="20"/>
          <w:szCs w:val="20"/>
        </w:rPr>
        <w:t>ed</w:t>
      </w:r>
      <w:r w:rsidRPr="00EC6B8C">
        <w:rPr>
          <w:rFonts w:ascii="Calibri" w:eastAsia="Arial" w:hAnsi="Calibri" w:cs="Times New Roman"/>
          <w:spacing w:val="1"/>
          <w:sz w:val="20"/>
          <w:szCs w:val="20"/>
        </w:rPr>
        <w:t xml:space="preserve"> </w:t>
      </w:r>
      <w:r w:rsidRPr="00EC6B8C">
        <w:rPr>
          <w:rFonts w:ascii="Calibri" w:eastAsia="Arial" w:hAnsi="Calibri" w:cs="Times New Roman"/>
          <w:sz w:val="20"/>
          <w:szCs w:val="20"/>
        </w:rPr>
        <w:t>no</w:t>
      </w:r>
      <w:r w:rsidRPr="00EC6B8C">
        <w:rPr>
          <w:rFonts w:ascii="Calibri" w:eastAsia="Arial" w:hAnsi="Calibri" w:cs="Times New Roman"/>
          <w:spacing w:val="3"/>
          <w:sz w:val="20"/>
          <w:szCs w:val="20"/>
        </w:rPr>
        <w:t xml:space="preserve"> </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e</w:t>
      </w:r>
      <w:r w:rsidRPr="00EC6B8C">
        <w:rPr>
          <w:rFonts w:ascii="Calibri" w:eastAsia="Arial" w:hAnsi="Calibri" w:cs="Times New Roman"/>
          <w:sz w:val="20"/>
          <w:szCs w:val="20"/>
        </w:rPr>
        <w:t>r</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han</w:t>
      </w:r>
      <w:r w:rsidRPr="00EC6B8C">
        <w:rPr>
          <w:rFonts w:ascii="Calibri" w:eastAsia="Arial" w:hAnsi="Calibri" w:cs="Times New Roman"/>
          <w:spacing w:val="3"/>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h</w:t>
      </w:r>
      <w:r w:rsidRPr="00EC6B8C">
        <w:rPr>
          <w:rFonts w:ascii="Calibri" w:eastAsia="Arial" w:hAnsi="Calibri" w:cs="Times New Roman"/>
          <w:sz w:val="20"/>
          <w:szCs w:val="20"/>
        </w:rPr>
        <w:t>e 15th</w:t>
      </w:r>
      <w:r w:rsidRPr="00EC6B8C">
        <w:rPr>
          <w:rFonts w:ascii="Calibri" w:eastAsia="Arial" w:hAnsi="Calibri" w:cs="Times New Roman"/>
          <w:spacing w:val="22"/>
          <w:position w:val="10"/>
          <w:sz w:val="20"/>
          <w:szCs w:val="20"/>
        </w:rPr>
        <w:t xml:space="preserve"> </w:t>
      </w:r>
      <w:r w:rsidRPr="00EC6B8C">
        <w:rPr>
          <w:rFonts w:ascii="Calibri" w:eastAsia="Arial" w:hAnsi="Calibri" w:cs="Times New Roman"/>
          <w:sz w:val="20"/>
          <w:szCs w:val="20"/>
        </w:rPr>
        <w:t>of the following</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o</w:t>
      </w:r>
      <w:r w:rsidRPr="00EC6B8C">
        <w:rPr>
          <w:rFonts w:ascii="Calibri" w:eastAsia="Arial" w:hAnsi="Calibri" w:cs="Times New Roman"/>
          <w:spacing w:val="-3"/>
          <w:sz w:val="20"/>
          <w:szCs w:val="20"/>
        </w:rPr>
        <w:t>n</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  The Contractor shall be responsible for all FEMA quarterly reporting and the monthly reports shall be included in the quarterly submissions.</w:t>
      </w:r>
    </w:p>
    <w:p w14:paraId="408F0B25" w14:textId="77777777" w:rsidR="00342891" w:rsidRPr="00EC6B8C" w:rsidRDefault="00342891" w:rsidP="00342891">
      <w:pPr>
        <w:tabs>
          <w:tab w:val="left" w:pos="720"/>
        </w:tabs>
        <w:spacing w:after="0" w:line="240" w:lineRule="auto"/>
        <w:jc w:val="both"/>
        <w:rPr>
          <w:rFonts w:ascii="Calibri" w:eastAsia="Times New Roman" w:hAnsi="Calibri" w:cs="Times New Roman"/>
          <w:sz w:val="20"/>
          <w:szCs w:val="20"/>
        </w:rPr>
      </w:pPr>
    </w:p>
    <w:p w14:paraId="4AAB688D" w14:textId="77777777" w:rsidR="00342891" w:rsidRPr="00EC6B8C" w:rsidRDefault="00342891" w:rsidP="007A090E">
      <w:pPr>
        <w:keepNext/>
        <w:numPr>
          <w:ilvl w:val="2"/>
          <w:numId w:val="41"/>
        </w:numPr>
        <w:tabs>
          <w:tab w:val="num" w:pos="360"/>
          <w:tab w:val="left" w:pos="720"/>
        </w:tabs>
        <w:spacing w:after="0" w:line="240" w:lineRule="auto"/>
        <w:ind w:left="0" w:firstLine="0"/>
        <w:jc w:val="both"/>
        <w:outlineLvl w:val="2"/>
        <w:rPr>
          <w:rFonts w:ascii="Calibri" w:eastAsia="Times New Roman" w:hAnsi="Calibri" w:cs="Arial"/>
          <w:b/>
          <w:bCs/>
          <w:caps/>
          <w:sz w:val="20"/>
          <w:szCs w:val="26"/>
        </w:rPr>
      </w:pPr>
      <w:bookmarkStart w:id="170" w:name="_Toc106656773"/>
      <w:bookmarkStart w:id="171" w:name="_Toc127356593"/>
      <w:bookmarkStart w:id="172" w:name="_Toc211867609"/>
      <w:r w:rsidRPr="00EC6B8C">
        <w:rPr>
          <w:rFonts w:ascii="Calibri" w:eastAsia="Times New Roman" w:hAnsi="Calibri" w:cs="Arial"/>
          <w:b/>
          <w:bCs/>
          <w:caps/>
          <w:sz w:val="20"/>
          <w:szCs w:val="26"/>
        </w:rPr>
        <w:t>LOGISTICS</w:t>
      </w:r>
      <w:bookmarkEnd w:id="170"/>
      <w:bookmarkEnd w:id="171"/>
      <w:bookmarkEnd w:id="172"/>
    </w:p>
    <w:p w14:paraId="2CD6C875"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EC6B8C">
        <w:rPr>
          <w:rFonts w:ascii="Calibri" w:eastAsia="Arial" w:hAnsi="Calibri" w:cs="Times New Roman"/>
          <w:spacing w:val="-1"/>
          <w:sz w:val="20"/>
          <w:szCs w:val="20"/>
        </w:rPr>
        <w:t>A</w:t>
      </w:r>
      <w:r w:rsidRPr="00EC6B8C">
        <w:rPr>
          <w:rFonts w:ascii="Calibri" w:eastAsia="Arial" w:hAnsi="Calibri" w:cs="Times New Roman"/>
          <w:sz w:val="20"/>
          <w:szCs w:val="20"/>
        </w:rPr>
        <w:t>s</w:t>
      </w:r>
      <w:r w:rsidRPr="00EC6B8C">
        <w:rPr>
          <w:rFonts w:ascii="Calibri" w:eastAsia="Arial" w:hAnsi="Calibri" w:cs="Times New Roman"/>
          <w:spacing w:val="28"/>
          <w:sz w:val="20"/>
          <w:szCs w:val="20"/>
        </w:rPr>
        <w:t xml:space="preserve"> </w:t>
      </w:r>
      <w:r w:rsidRPr="00EC6B8C">
        <w:rPr>
          <w:rFonts w:ascii="Calibri" w:eastAsia="Arial" w:hAnsi="Calibri" w:cs="Times New Roman"/>
          <w:spacing w:val="-1"/>
          <w:sz w:val="20"/>
          <w:szCs w:val="20"/>
        </w:rPr>
        <w:t>SHMP</w:t>
      </w:r>
      <w:r w:rsidRPr="00EC6B8C">
        <w:rPr>
          <w:rFonts w:ascii="Calibri" w:eastAsia="Arial" w:hAnsi="Calibri" w:cs="Times New Roman"/>
          <w:spacing w:val="27"/>
          <w:sz w:val="20"/>
          <w:szCs w:val="20"/>
        </w:rPr>
        <w:t xml:space="preserve"> </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en</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oped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27"/>
          <w:sz w:val="20"/>
          <w:szCs w:val="20"/>
        </w:rPr>
        <w:t xml:space="preserve"> </w:t>
      </w:r>
      <w:r w:rsidRPr="00342891">
        <w:rPr>
          <w:rFonts w:ascii="Calibri" w:eastAsia="Times New Roman" w:hAnsi="Calibri" w:cs="Times New Roman"/>
          <w:sz w:val="20"/>
          <w:szCs w:val="20"/>
        </w:rPr>
        <w:t xml:space="preserve">through </w:t>
      </w: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 xml:space="preserve">NJOEM and FEMA (as appropriate), and with the appropriate SHMT members, the </w:t>
      </w:r>
      <w:r w:rsidRPr="00342891">
        <w:rPr>
          <w:rFonts w:ascii="Calibri" w:eastAsia="Arial" w:hAnsi="Calibri" w:cs="Times New Roman"/>
          <w:spacing w:val="1"/>
          <w:sz w:val="20"/>
          <w:szCs w:val="20"/>
        </w:rPr>
        <w:t>Hazard Mitigation Planning</w:t>
      </w:r>
      <w:r w:rsidRPr="00342891">
        <w:rPr>
          <w:rFonts w:ascii="Calibri" w:eastAsia="Times New Roman" w:hAnsi="Calibri" w:cs="Times New Roman"/>
          <w:sz w:val="20"/>
          <w:szCs w:val="20"/>
        </w:rPr>
        <w:t xml:space="preserve"> Specialist shall develop parallel announcements, if necessary, to ensure that</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ch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21"/>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ope</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pub</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z</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d</w:t>
      </w:r>
      <w:r w:rsidRPr="00342891">
        <w:rPr>
          <w:rFonts w:ascii="Calibri" w:eastAsia="Arial" w:hAnsi="Calibri" w:cs="Times New Roman"/>
          <w:sz w:val="20"/>
          <w:szCs w:val="20"/>
        </w:rPr>
        <w:t xml:space="preserve">. </w:t>
      </w:r>
      <w:r w:rsidRPr="00342891">
        <w:rPr>
          <w:rFonts w:ascii="Calibri" w:eastAsia="Arial" w:hAnsi="Calibri" w:cs="Times New Roman"/>
          <w:spacing w:val="42"/>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uch 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 a</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end</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cons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doc</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w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sho</w:t>
      </w:r>
      <w:r w:rsidRPr="00342891">
        <w:rPr>
          <w:rFonts w:ascii="Calibri" w:eastAsia="Arial" w:hAnsi="Calibri" w:cs="Times New Roman"/>
          <w:spacing w:val="-3"/>
          <w:sz w:val="20"/>
          <w:szCs w:val="20"/>
        </w:rPr>
        <w:t>p</w:t>
      </w:r>
      <w:r w:rsidRPr="00342891">
        <w:rPr>
          <w:rFonts w:ascii="Calibri" w:eastAsia="Arial" w:hAnsi="Calibri" w:cs="Times New Roman"/>
          <w:sz w:val="20"/>
          <w:szCs w:val="20"/>
        </w:rPr>
        <w:t>s, hand</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her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hod</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p>
    <w:p w14:paraId="46D5052C"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75344C90"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b</w:t>
      </w:r>
      <w:r w:rsidRPr="00342891">
        <w:rPr>
          <w:rFonts w:ascii="Calibri" w:eastAsia="Arial" w:hAnsi="Calibri" w:cs="Times New Roman"/>
          <w:sz w:val="20"/>
          <w:szCs w:val="20"/>
        </w:rPr>
        <w:t>y 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phone</w:t>
      </w:r>
      <w:r w:rsidRPr="00342891">
        <w:rPr>
          <w:rFonts w:ascii="Calibri" w:eastAsia="Arial" w:hAnsi="Calibri" w:cs="Times New Roman"/>
          <w:spacing w:val="7"/>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es </w:t>
      </w:r>
      <w:r w:rsidRPr="00342891">
        <w:rPr>
          <w:rFonts w:ascii="Calibri" w:eastAsia="Arial" w:hAnsi="Calibri" w:cs="Times New Roman"/>
          <w:spacing w:val="-1"/>
          <w:sz w:val="20"/>
          <w:szCs w:val="20"/>
        </w:rPr>
        <w:t>wi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44"/>
          <w:sz w:val="20"/>
          <w:szCs w:val="20"/>
        </w:rPr>
        <w:t xml:space="preserve"> </w:t>
      </w:r>
      <w:r w:rsidRPr="00342891">
        <w:rPr>
          <w:rFonts w:ascii="Calibri" w:eastAsia="Arial" w:hAnsi="Calibri" w:cs="Times New Roman"/>
          <w:sz w:val="20"/>
          <w:szCs w:val="20"/>
        </w:rPr>
        <w:t>one</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1)</w:t>
      </w:r>
      <w:r w:rsidRPr="00342891">
        <w:rPr>
          <w:rFonts w:ascii="Calibri" w:eastAsia="Arial" w:hAnsi="Calibri" w:cs="Times New Roman"/>
          <w:spacing w:val="45"/>
          <w:sz w:val="20"/>
          <w:szCs w:val="20"/>
        </w:rPr>
        <w:t xml:space="preserve"> </w:t>
      </w:r>
      <w:r w:rsidRPr="00342891">
        <w:rPr>
          <w:rFonts w:ascii="Calibri" w:eastAsia="Arial" w:hAnsi="Calibri" w:cs="Times New Roman"/>
          <w:sz w:val="20"/>
          <w:szCs w:val="20"/>
        </w:rPr>
        <w:t>bus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w:t>
      </w:r>
      <w:r w:rsidRPr="00342891">
        <w:rPr>
          <w:rFonts w:ascii="Calibri" w:eastAsia="Arial" w:hAnsi="Calibri" w:cs="Times New Roman"/>
          <w:spacing w:val="42"/>
          <w:sz w:val="20"/>
          <w:szCs w:val="20"/>
        </w:rPr>
        <w:t xml:space="preserve"> </w:t>
      </w:r>
      <w:r w:rsidRPr="00342891">
        <w:rPr>
          <w:rFonts w:ascii="Calibri" w:eastAsia="Arial" w:hAnsi="Calibri" w:cs="Times New Roman"/>
          <w:sz w:val="20"/>
          <w:szCs w:val="20"/>
        </w:rPr>
        <w:t>day</w:t>
      </w:r>
      <w:r w:rsidRPr="00342891">
        <w:rPr>
          <w:rFonts w:ascii="Calibri" w:eastAsia="Arial" w:hAnsi="Calibri" w:cs="Times New Roman"/>
          <w:spacing w:val="42"/>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48"/>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ece</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p</w:t>
      </w:r>
      <w:r w:rsidRPr="00342891">
        <w:rPr>
          <w:rFonts w:ascii="Calibri" w:eastAsia="Arial" w:hAnsi="Calibri" w:cs="Times New Roman"/>
          <w:sz w:val="20"/>
          <w:szCs w:val="20"/>
        </w:rPr>
        <w:t>t</w:t>
      </w:r>
      <w:r w:rsidRPr="00342891">
        <w:rPr>
          <w:rFonts w:ascii="Calibri" w:eastAsia="Arial" w:hAnsi="Calibri" w:cs="Times New Roman"/>
          <w:spacing w:val="45"/>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6"/>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y,</w:t>
      </w:r>
      <w:r w:rsidRPr="00342891">
        <w:rPr>
          <w:rFonts w:ascii="Calibri" w:eastAsia="Arial" w:hAnsi="Calibri" w:cs="Times New Roman"/>
          <w:spacing w:val="46"/>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b</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w:t>
      </w:r>
      <w:r w:rsidRPr="00342891">
        <w:rPr>
          <w:rFonts w:ascii="Calibri" w:eastAsia="Arial" w:hAnsi="Calibri" w:cs="Times New Roman"/>
          <w:spacing w:val="44"/>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4"/>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e</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ned</w:t>
      </w:r>
      <w:r w:rsidRPr="00342891">
        <w:rPr>
          <w:rFonts w:ascii="Calibri" w:eastAsia="Arial" w:hAnsi="Calibri" w:cs="Times New Roman"/>
          <w:spacing w:val="44"/>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 xml:space="preserve">onday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 F</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9</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xml:space="preserve">00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5</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xml:space="preserve">00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ng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al and 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 </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a</w:t>
      </w:r>
      <w:r w:rsidRPr="00342891">
        <w:rPr>
          <w:rFonts w:ascii="Calibri" w:eastAsia="Arial" w:hAnsi="Calibri" w:cs="Times New Roman"/>
          <w:spacing w:val="-2"/>
          <w:sz w:val="20"/>
          <w:szCs w:val="20"/>
        </w:rPr>
        <w:t>y</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19"/>
          <w:sz w:val="20"/>
          <w:szCs w:val="20"/>
        </w:rPr>
        <w:t xml:space="preserve"> </w:t>
      </w:r>
      <w:r w:rsidRPr="00342891">
        <w:rPr>
          <w:rFonts w:ascii="Calibri" w:eastAsia="Arial" w:hAnsi="Calibri" w:cs="Times New Roman"/>
          <w:sz w:val="20"/>
          <w:szCs w:val="20"/>
        </w:rPr>
        <w:t>an ans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er</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 cannot be provided within one (1) business day,</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no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ed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by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 xml:space="preserve">er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p>
    <w:p w14:paraId="726A198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B619153"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occas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hen</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necessa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NJOEM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
          <w:sz w:val="20"/>
          <w:szCs w:val="20"/>
        </w:rPr>
        <w:t xml:space="preserve"> 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al</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pose. </w:t>
      </w:r>
      <w:r w:rsidRPr="00342891">
        <w:rPr>
          <w:rFonts w:ascii="Calibri" w:eastAsia="Arial" w:hAnsi="Calibri" w:cs="Times New Roman"/>
          <w:spacing w:val="6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ound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ocol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 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m</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upon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the N</w:t>
      </w:r>
      <w:r w:rsidRPr="00342891">
        <w:rPr>
          <w:rFonts w:ascii="Calibri" w:eastAsia="Arial" w:hAnsi="Calibri" w:cs="Times New Roman"/>
          <w:spacing w:val="-2"/>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M, the Emergency Management Program Manager,</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Hazard Mitigation Planning Specialist</w:t>
      </w:r>
      <w:r w:rsidRPr="00342891">
        <w:rPr>
          <w:rFonts w:ascii="Calibri" w:eastAsia="Times New Roman" w:hAnsi="Calibri" w:cs="Times New Roman"/>
          <w:sz w:val="20"/>
          <w:szCs w:val="20"/>
        </w:rPr>
        <w:t>.</w:t>
      </w:r>
    </w:p>
    <w:p w14:paraId="19111C2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071FFE0" w14:textId="5F5FC8A1"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be una</w:t>
      </w:r>
      <w:r w:rsidRPr="00342891">
        <w:rPr>
          <w:rFonts w:ascii="Calibri" w:eastAsia="Arial" w:hAnsi="Calibri" w:cs="Times New Roman"/>
          <w:spacing w:val="-2"/>
          <w:sz w:val="20"/>
          <w:szCs w:val="20"/>
        </w:rPr>
        <w:t>v</w:t>
      </w:r>
      <w:r w:rsidRPr="00342891">
        <w:rPr>
          <w:rFonts w:ascii="Calibri" w:eastAsia="Arial" w:hAnsi="Calibri" w:cs="Times New Roman"/>
          <w:spacing w:val="2"/>
          <w:sz w:val="20"/>
          <w:szCs w:val="20"/>
        </w:rPr>
        <w:t>a</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any</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cons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 of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up</w:t>
      </w:r>
      <w:r w:rsidRPr="00342891">
        <w:rPr>
          <w:rFonts w:ascii="Calibri" w:eastAsia="Arial" w:hAnsi="Calibri" w:cs="Times New Roman"/>
          <w:spacing w:val="27"/>
          <w:sz w:val="20"/>
          <w:szCs w:val="20"/>
        </w:rPr>
        <w:t xml:space="preserve"> </w:t>
      </w:r>
      <w:r w:rsidR="00E1412C" w:rsidRPr="00342891">
        <w:rPr>
          <w:rFonts w:ascii="Calibri" w:eastAsia="Times New Roman" w:hAnsi="Calibri" w:cs="Times New Roman"/>
          <w:sz w:val="20"/>
          <w:szCs w:val="20"/>
        </w:rPr>
        <w:t>personnel</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shall be named with a</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phone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ber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add</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ess by the current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esponse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app</w:t>
      </w:r>
      <w:r w:rsidRPr="00342891">
        <w:rPr>
          <w:rFonts w:ascii="Calibri" w:eastAsia="Arial" w:hAnsi="Calibri" w:cs="Times New Roman"/>
          <w:spacing w:val="-1"/>
          <w:sz w:val="20"/>
          <w:szCs w:val="20"/>
        </w:rPr>
        <w:t>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p>
    <w:p w14:paraId="707209F1"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61F44D06" w14:textId="77777777" w:rsid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Times New Roman" w:hAnsi="Calibri" w:cs="Times New Roman"/>
          <w:sz w:val="20"/>
          <w:szCs w:val="20"/>
        </w:rPr>
        <w:t>The 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
          <w:sz w:val="20"/>
          <w:szCs w:val="20"/>
        </w:rPr>
        <w:t xml:space="preserve"> 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 of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ope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Con</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t</w:t>
      </w:r>
      <w:r w:rsidRPr="00342891">
        <w:rPr>
          <w:rFonts w:ascii="Calibri" w:eastAsia="Arial" w:hAnsi="Calibri" w:cs="Times New Roman"/>
          <w:spacing w:val="6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od. </w:t>
      </w:r>
      <w:r w:rsidRPr="00342891">
        <w:rPr>
          <w:rFonts w:ascii="Calibri" w:eastAsia="Arial" w:hAnsi="Calibri" w:cs="Times New Roman"/>
          <w:spacing w:val="57"/>
          <w:sz w:val="20"/>
          <w:szCs w:val="20"/>
        </w:rPr>
        <w:t xml:space="preserve"> </w:t>
      </w:r>
      <w:r w:rsidRPr="00342891">
        <w:rPr>
          <w:rFonts w:ascii="Calibri" w:eastAsia="Arial" w:hAnsi="Calibri" w:cs="Times New Roman"/>
          <w:spacing w:val="-1"/>
          <w:sz w:val="20"/>
          <w:szCs w:val="20"/>
        </w:rPr>
        <w:t>A</w:t>
      </w:r>
      <w:r w:rsidRPr="00342891">
        <w:rPr>
          <w:rFonts w:ascii="Calibri" w:eastAsia="Arial" w:hAnsi="Calibri" w:cs="Times New Roman"/>
          <w:sz w:val="20"/>
          <w:szCs w:val="20"/>
        </w:rPr>
        <w:t>s</w:t>
      </w:r>
      <w:r w:rsidRPr="00342891">
        <w:rPr>
          <w:rFonts w:ascii="Calibri" w:eastAsia="Arial" w:hAnsi="Calibri" w:cs="Times New Roman"/>
          <w:spacing w:val="5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w:t>
      </w:r>
      <w:r w:rsidRPr="00342891">
        <w:rPr>
          <w:rFonts w:ascii="Calibri" w:eastAsia="Arial" w:hAnsi="Calibri" w:cs="Times New Roman"/>
          <w:spacing w:val="58"/>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tr</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60"/>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58"/>
          <w:sz w:val="20"/>
          <w:szCs w:val="20"/>
        </w:rPr>
        <w:t xml:space="preserve"> </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58"/>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oach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w:t>
      </w:r>
      <w:r w:rsidRPr="00342891">
        <w:rPr>
          <w:rFonts w:ascii="Calibri" w:eastAsia="Arial" w:hAnsi="Calibri" w:cs="Times New Roman"/>
          <w:spacing w:val="57"/>
          <w:sz w:val="20"/>
          <w:szCs w:val="20"/>
        </w:rPr>
        <w:t xml:space="preserve"> </w:t>
      </w:r>
      <w:r w:rsidRPr="00342891">
        <w:rPr>
          <w:rFonts w:ascii="Calibri" w:eastAsia="Arial" w:hAnsi="Calibri" w:cs="Times New Roman"/>
          <w:spacing w:val="5"/>
          <w:sz w:val="20"/>
          <w:szCs w:val="20"/>
        </w:rPr>
        <w:t xml:space="preserve">no later than 30 days prior to the expiration of the Contract,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Times New Roman" w:hAnsi="Calibri" w:cs="Times New Roman"/>
          <w:sz w:val="20"/>
          <w:szCs w:val="20"/>
        </w:rPr>
        <w:t xml:space="preserve"> 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2"/>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57"/>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6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 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M</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ff</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ans</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 xml:space="preserve">f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ds, </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doc</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p>
    <w:p w14:paraId="743BBD5D" w14:textId="77777777" w:rsidR="00B324B4" w:rsidRPr="00342891" w:rsidRDefault="00B324B4" w:rsidP="00342891">
      <w:pPr>
        <w:tabs>
          <w:tab w:val="left" w:pos="720"/>
        </w:tabs>
        <w:spacing w:after="0" w:line="240" w:lineRule="auto"/>
        <w:jc w:val="both"/>
        <w:rPr>
          <w:rFonts w:ascii="Calibri" w:eastAsia="Times New Roman" w:hAnsi="Calibri" w:cs="Times New Roman"/>
          <w:sz w:val="20"/>
          <w:szCs w:val="20"/>
        </w:rPr>
      </w:pPr>
    </w:p>
    <w:p w14:paraId="32DC7EFD" w14:textId="77777777" w:rsidR="007169EF" w:rsidRDefault="001849BB" w:rsidP="001849BB">
      <w:pPr>
        <w:keepNext/>
        <w:numPr>
          <w:ilvl w:val="1"/>
          <w:numId w:val="41"/>
        </w:numPr>
        <w:tabs>
          <w:tab w:val="num" w:pos="360"/>
          <w:tab w:val="left" w:pos="720"/>
        </w:tabs>
        <w:spacing w:after="0" w:line="240" w:lineRule="auto"/>
        <w:ind w:left="0" w:firstLine="0"/>
        <w:outlineLvl w:val="1"/>
        <w:rPr>
          <w:rFonts w:ascii="Calibri" w:eastAsia="Times New Roman" w:hAnsi="Calibri" w:cs="Times New Roman"/>
          <w:b/>
          <w:bCs/>
          <w:caps/>
          <w:sz w:val="20"/>
          <w:szCs w:val="20"/>
        </w:rPr>
      </w:pPr>
      <w:bookmarkStart w:id="173" w:name="_Toc157077800"/>
      <w:bookmarkStart w:id="174" w:name="_Toc157080664"/>
      <w:bookmarkStart w:id="175" w:name="_Toc157077801"/>
      <w:bookmarkStart w:id="176" w:name="_Toc157080665"/>
      <w:bookmarkStart w:id="177" w:name="_Toc157077802"/>
      <w:bookmarkStart w:id="178" w:name="_Toc157080666"/>
      <w:bookmarkStart w:id="179" w:name="_Toc211867610"/>
      <w:bookmarkStart w:id="180" w:name="_Toc106656774"/>
      <w:bookmarkStart w:id="181" w:name="_Toc127356594"/>
      <w:bookmarkEnd w:id="173"/>
      <w:bookmarkEnd w:id="174"/>
      <w:bookmarkEnd w:id="175"/>
      <w:bookmarkEnd w:id="176"/>
      <w:bookmarkEnd w:id="177"/>
      <w:bookmarkEnd w:id="178"/>
      <w:r w:rsidRPr="006D468C">
        <w:rPr>
          <w:rFonts w:ascii="Calibri" w:eastAsia="Times New Roman" w:hAnsi="Calibri" w:cs="Times New Roman"/>
          <w:b/>
          <w:bCs/>
          <w:caps/>
          <w:sz w:val="20"/>
          <w:szCs w:val="20"/>
        </w:rPr>
        <w:t>contractor transtion plan</w:t>
      </w:r>
      <w:bookmarkEnd w:id="179"/>
    </w:p>
    <w:p w14:paraId="50008075" w14:textId="77777777" w:rsidR="00B324B4" w:rsidRDefault="00B324B4">
      <w:pPr>
        <w:spacing w:after="0" w:line="240" w:lineRule="auto"/>
        <w:jc w:val="both"/>
        <w:rPr>
          <w:rFonts w:ascii="Calibri" w:eastAsia="Times New Roman" w:hAnsi="Calibri" w:cs="Arial"/>
          <w:sz w:val="20"/>
          <w:szCs w:val="20"/>
        </w:rPr>
      </w:pPr>
      <w:r w:rsidRPr="00B324B4">
        <w:rPr>
          <w:rFonts w:ascii="Calibri" w:eastAsia="Times New Roman" w:hAnsi="Calibri" w:cs="Arial"/>
          <w:sz w:val="20"/>
          <w:szCs w:val="20"/>
        </w:rPr>
        <w:t>The Contractor shall fully cooperate with the newly awarded Contractor in all aspects to ensure a seamless transition of services. This shall at a minimum include data transfer, disclosing all relevant information to be identified by the SCM to both the SCM and the new Contractor to minimize potential impact to agency operations.</w:t>
      </w:r>
    </w:p>
    <w:p w14:paraId="3E4CEC75" w14:textId="77777777" w:rsidR="00B324B4" w:rsidRDefault="00B324B4">
      <w:pPr>
        <w:spacing w:after="0" w:line="240" w:lineRule="auto"/>
        <w:jc w:val="both"/>
        <w:rPr>
          <w:rFonts w:ascii="Calibri" w:eastAsia="Times New Roman" w:hAnsi="Calibri" w:cs="Arial"/>
          <w:sz w:val="20"/>
          <w:szCs w:val="20"/>
        </w:rPr>
      </w:pPr>
    </w:p>
    <w:p w14:paraId="28182A2F" w14:textId="77777777" w:rsidR="001849BB" w:rsidRDefault="001849BB">
      <w:pPr>
        <w:spacing w:after="0" w:line="240" w:lineRule="auto"/>
        <w:jc w:val="both"/>
        <w:rPr>
          <w:rFonts w:ascii="Calibri" w:eastAsia="Times New Roman" w:hAnsi="Calibri" w:cs="Arial"/>
          <w:sz w:val="20"/>
          <w:szCs w:val="20"/>
        </w:rPr>
      </w:pPr>
      <w:r w:rsidRPr="00342891">
        <w:rPr>
          <w:rFonts w:ascii="Calibri" w:eastAsia="Times New Roman" w:hAnsi="Calibri" w:cs="Arial"/>
          <w:sz w:val="20"/>
          <w:szCs w:val="20"/>
        </w:rPr>
        <w:t>The Contractor shall create a transition management plan; including a detailed transition checklist, transition schedule, training/communication plan at least (insert days) after the Contract award and submit to the SCM for review. This transition management plan shall be reviewed, amended if necessary, and approved by the 30 days prior to implementation. </w:t>
      </w:r>
    </w:p>
    <w:p w14:paraId="42171335" w14:textId="77777777" w:rsidR="00B324B4" w:rsidRDefault="00B324B4">
      <w:pPr>
        <w:spacing w:after="0" w:line="240" w:lineRule="auto"/>
        <w:jc w:val="both"/>
        <w:rPr>
          <w:rFonts w:ascii="Calibri" w:eastAsia="Times New Roman" w:hAnsi="Calibri" w:cs="Arial"/>
          <w:sz w:val="20"/>
          <w:szCs w:val="20"/>
        </w:rPr>
      </w:pPr>
    </w:p>
    <w:p w14:paraId="0A48B2B2" w14:textId="77777777" w:rsidR="00B324B4" w:rsidRDefault="00B324B4">
      <w:pPr>
        <w:spacing w:after="0" w:line="240" w:lineRule="auto"/>
        <w:jc w:val="both"/>
        <w:rPr>
          <w:rFonts w:ascii="Calibri" w:eastAsia="Times New Roman" w:hAnsi="Calibri" w:cs="Arial"/>
          <w:sz w:val="20"/>
          <w:szCs w:val="20"/>
        </w:rPr>
      </w:pPr>
    </w:p>
    <w:p w14:paraId="21FC135C" w14:textId="77777777" w:rsidR="00B324B4" w:rsidRDefault="00B324B4">
      <w:pPr>
        <w:rPr>
          <w:rFonts w:ascii="Calibri" w:eastAsia="Times New Roman" w:hAnsi="Calibri" w:cs="Arial"/>
          <w:sz w:val="20"/>
          <w:szCs w:val="20"/>
        </w:rPr>
      </w:pPr>
      <w:r>
        <w:rPr>
          <w:rFonts w:ascii="Calibri" w:eastAsia="Times New Roman" w:hAnsi="Calibri" w:cs="Arial"/>
          <w:sz w:val="20"/>
          <w:szCs w:val="20"/>
        </w:rPr>
        <w:br w:type="page"/>
      </w:r>
    </w:p>
    <w:p w14:paraId="5E7F68D7" w14:textId="77777777" w:rsidR="00B324B4" w:rsidRDefault="00B324B4">
      <w:pPr>
        <w:spacing w:after="0" w:line="240" w:lineRule="auto"/>
        <w:jc w:val="both"/>
        <w:rPr>
          <w:sz w:val="20"/>
          <w:szCs w:val="20"/>
        </w:rPr>
      </w:pPr>
    </w:p>
    <w:p w14:paraId="58E5F7B1" w14:textId="77777777" w:rsidR="00AC33D1" w:rsidRPr="0084189F" w:rsidRDefault="00757621" w:rsidP="0084189F">
      <w:pPr>
        <w:pStyle w:val="Heading1"/>
        <w:rPr>
          <w:sz w:val="20"/>
          <w:szCs w:val="20"/>
        </w:rPr>
      </w:pPr>
      <w:bookmarkStart w:id="182" w:name="_Toc157077804"/>
      <w:bookmarkStart w:id="183" w:name="_Toc157080668"/>
      <w:bookmarkStart w:id="184" w:name="_Toc157077805"/>
      <w:bookmarkStart w:id="185" w:name="_Toc157080669"/>
      <w:bookmarkStart w:id="186" w:name="_Toc157077806"/>
      <w:bookmarkStart w:id="187" w:name="_Toc157080670"/>
      <w:bookmarkStart w:id="188" w:name="_Toc157077807"/>
      <w:bookmarkStart w:id="189" w:name="_Toc157080671"/>
      <w:bookmarkStart w:id="190" w:name="_Toc157077808"/>
      <w:bookmarkStart w:id="191" w:name="_Toc157080672"/>
      <w:bookmarkStart w:id="192" w:name="_Toc157077809"/>
      <w:bookmarkStart w:id="193" w:name="_Toc157080673"/>
      <w:bookmarkStart w:id="194" w:name="_Toc211867611"/>
      <w:bookmarkEnd w:id="100"/>
      <w:bookmarkEnd w:id="101"/>
      <w:bookmarkEnd w:id="102"/>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0"/>
          <w:szCs w:val="20"/>
        </w:rPr>
        <w:t>GENERAL CONTRACT TERMS</w:t>
      </w:r>
      <w:bookmarkEnd w:id="194"/>
    </w:p>
    <w:p w14:paraId="095C173F"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CF48C7A" w14:textId="77777777" w:rsidR="00757621" w:rsidRPr="0084189F" w:rsidRDefault="00757621" w:rsidP="00757621">
      <w:pPr>
        <w:spacing w:after="0" w:line="240" w:lineRule="auto"/>
        <w:rPr>
          <w:caps/>
          <w:sz w:val="20"/>
          <w:szCs w:val="20"/>
        </w:rPr>
      </w:pPr>
    </w:p>
    <w:p w14:paraId="3CBDEDD3" w14:textId="77777777" w:rsidR="00757621" w:rsidRPr="00EC6B8C" w:rsidRDefault="00757621">
      <w:pPr>
        <w:pStyle w:val="Heading2"/>
        <w:rPr>
          <w:bCs/>
        </w:rPr>
      </w:pPr>
      <w:bookmarkStart w:id="195" w:name="_Toc211867612"/>
      <w:r w:rsidRPr="00EC6B8C">
        <w:t>CONTRACT TERM AND EXTENSION OPTION</w:t>
      </w:r>
      <w:bookmarkEnd w:id="195"/>
    </w:p>
    <w:p w14:paraId="5D5998C2" w14:textId="77777777" w:rsidR="00757621" w:rsidRPr="00EC6B8C" w:rsidRDefault="00757621" w:rsidP="00757621">
      <w:pPr>
        <w:spacing w:after="0" w:line="240" w:lineRule="auto"/>
        <w:jc w:val="both"/>
        <w:rPr>
          <w:sz w:val="20"/>
          <w:szCs w:val="20"/>
        </w:rPr>
      </w:pPr>
      <w:r w:rsidRPr="00EC6B8C">
        <w:rPr>
          <w:sz w:val="20"/>
          <w:szCs w:val="20"/>
        </w:rPr>
        <w:t xml:space="preserve">The base term of this </w:t>
      </w:r>
      <w:r w:rsidRPr="00EC6B8C">
        <w:rPr>
          <w:color w:val="000000"/>
          <w:sz w:val="20"/>
          <w:szCs w:val="20"/>
        </w:rPr>
        <w:t>Contract</w:t>
      </w:r>
      <w:r w:rsidRPr="00EC6B8C">
        <w:rPr>
          <w:sz w:val="20"/>
          <w:szCs w:val="20"/>
        </w:rPr>
        <w:t xml:space="preserve"> shall be for a period of </w:t>
      </w:r>
      <w:r w:rsidR="00EC6B8C" w:rsidRPr="00EC6B8C">
        <w:rPr>
          <w:bCs/>
          <w:sz w:val="20"/>
          <w:szCs w:val="20"/>
        </w:rPr>
        <w:t>three (3) years</w:t>
      </w:r>
      <w:r w:rsidRPr="00EC6B8C">
        <w:rPr>
          <w:sz w:val="20"/>
          <w:szCs w:val="20"/>
        </w:rPr>
        <w:t xml:space="preserve">.  The anticipated </w:t>
      </w:r>
      <w:r w:rsidRPr="00EC6B8C">
        <w:rPr>
          <w:color w:val="000000"/>
          <w:sz w:val="20"/>
          <w:szCs w:val="20"/>
        </w:rPr>
        <w:t>Contract</w:t>
      </w:r>
      <w:r w:rsidRPr="00EC6B8C">
        <w:rPr>
          <w:sz w:val="20"/>
          <w:szCs w:val="20"/>
        </w:rPr>
        <w:t xml:space="preserve"> effective date is provided on the “Summary” page the Bid Solicitation in </w:t>
      </w:r>
      <w:r w:rsidRPr="00EC6B8C">
        <w:rPr>
          <w:rStyle w:val="IntenseEmphasis"/>
          <w:rFonts w:cstheme="minorHAnsi"/>
          <w:color w:val="00B050"/>
          <w:sz w:val="20"/>
          <w:szCs w:val="20"/>
        </w:rPr>
        <w:t>NJ</w:t>
      </w:r>
      <w:r w:rsidRPr="00EC6B8C">
        <w:rPr>
          <w:rStyle w:val="IntenseEmphasis"/>
          <w:rFonts w:cstheme="minorHAnsi"/>
          <w:color w:val="0070C0"/>
          <w:sz w:val="20"/>
          <w:szCs w:val="20"/>
        </w:rPr>
        <w:t>START</w:t>
      </w:r>
      <w:r w:rsidRPr="00EC6B8C">
        <w:rPr>
          <w:rFonts w:cstheme="minorHAnsi"/>
          <w:sz w:val="20"/>
          <w:szCs w:val="20"/>
        </w:rPr>
        <w:t>.</w:t>
      </w:r>
      <w:r w:rsidRPr="00EC6B8C">
        <w:rPr>
          <w:sz w:val="20"/>
          <w:szCs w:val="20"/>
        </w:rPr>
        <w:t xml:space="preserve">  If delays in the procurement process result in a change to the anticipated </w:t>
      </w:r>
      <w:r w:rsidRPr="00EC6B8C">
        <w:rPr>
          <w:color w:val="000000"/>
          <w:sz w:val="20"/>
          <w:szCs w:val="20"/>
        </w:rPr>
        <w:t>Contract</w:t>
      </w:r>
      <w:r w:rsidRPr="00EC6B8C">
        <w:rPr>
          <w:sz w:val="20"/>
          <w:szCs w:val="20"/>
        </w:rPr>
        <w:t xml:space="preserve"> effective date, the </w:t>
      </w:r>
      <w:r w:rsidRPr="00EC6B8C">
        <w:rPr>
          <w:color w:val="000000"/>
          <w:sz w:val="20"/>
          <w:szCs w:val="20"/>
        </w:rPr>
        <w:t>Contractor</w:t>
      </w:r>
      <w:r w:rsidRPr="00EC6B8C">
        <w:rPr>
          <w:sz w:val="20"/>
          <w:szCs w:val="20"/>
        </w:rPr>
        <w:t xml:space="preserve"> agrees to accept a </w:t>
      </w:r>
      <w:r w:rsidRPr="00EC6B8C">
        <w:rPr>
          <w:color w:val="000000"/>
          <w:sz w:val="20"/>
          <w:szCs w:val="20"/>
        </w:rPr>
        <w:t>Contract</w:t>
      </w:r>
      <w:r w:rsidRPr="00EC6B8C">
        <w:rPr>
          <w:sz w:val="20"/>
          <w:szCs w:val="20"/>
        </w:rPr>
        <w:t xml:space="preserve"> for the full term of this </w:t>
      </w:r>
      <w:r w:rsidRPr="00EC6B8C">
        <w:rPr>
          <w:color w:val="000000"/>
          <w:sz w:val="20"/>
          <w:szCs w:val="20"/>
        </w:rPr>
        <w:t>Contract</w:t>
      </w:r>
      <w:r w:rsidRPr="00EC6B8C">
        <w:rPr>
          <w:sz w:val="20"/>
          <w:szCs w:val="20"/>
        </w:rPr>
        <w:t xml:space="preserve"> </w:t>
      </w:r>
    </w:p>
    <w:p w14:paraId="514633E6" w14:textId="77777777" w:rsidR="00757621" w:rsidRPr="00EC6B8C" w:rsidRDefault="00757621" w:rsidP="00757621">
      <w:pPr>
        <w:spacing w:after="0" w:line="240" w:lineRule="auto"/>
        <w:jc w:val="both"/>
        <w:rPr>
          <w:sz w:val="20"/>
          <w:szCs w:val="20"/>
        </w:rPr>
      </w:pPr>
    </w:p>
    <w:p w14:paraId="0D41EE34" w14:textId="77777777" w:rsidR="00757621" w:rsidRPr="0084189F" w:rsidRDefault="00757621" w:rsidP="00757621">
      <w:pPr>
        <w:spacing w:after="0" w:line="240" w:lineRule="auto"/>
        <w:jc w:val="both"/>
        <w:rPr>
          <w:sz w:val="20"/>
          <w:szCs w:val="20"/>
        </w:rPr>
      </w:pPr>
      <w:r w:rsidRPr="00EC6B8C">
        <w:rPr>
          <w:sz w:val="20"/>
          <w:szCs w:val="20"/>
        </w:rPr>
        <w:t xml:space="preserve">This </w:t>
      </w:r>
      <w:r w:rsidRPr="00EC6B8C">
        <w:rPr>
          <w:color w:val="000000" w:themeColor="text1"/>
          <w:sz w:val="20"/>
          <w:szCs w:val="20"/>
        </w:rPr>
        <w:t>Contract</w:t>
      </w:r>
      <w:r w:rsidRPr="00EC6B8C">
        <w:rPr>
          <w:sz w:val="20"/>
          <w:szCs w:val="20"/>
        </w:rPr>
        <w:t xml:space="preserve"> may be extended up to </w:t>
      </w:r>
      <w:r w:rsidR="00363F9F" w:rsidRPr="00EC6B8C">
        <w:rPr>
          <w:bCs/>
          <w:sz w:val="20"/>
          <w:szCs w:val="20"/>
        </w:rPr>
        <w:t>t</w:t>
      </w:r>
      <w:r w:rsidR="00363F9F">
        <w:rPr>
          <w:bCs/>
          <w:sz w:val="20"/>
          <w:szCs w:val="20"/>
        </w:rPr>
        <w:t>hree</w:t>
      </w:r>
      <w:r w:rsidR="00363F9F" w:rsidRPr="00EC6B8C">
        <w:rPr>
          <w:bCs/>
          <w:sz w:val="20"/>
          <w:szCs w:val="20"/>
        </w:rPr>
        <w:t xml:space="preserve"> </w:t>
      </w:r>
      <w:r w:rsidR="00EC6B8C" w:rsidRPr="00EC6B8C">
        <w:rPr>
          <w:bCs/>
          <w:sz w:val="20"/>
          <w:szCs w:val="20"/>
        </w:rPr>
        <w:t>(</w:t>
      </w:r>
      <w:r w:rsidR="00363F9F">
        <w:rPr>
          <w:bCs/>
          <w:sz w:val="20"/>
          <w:szCs w:val="20"/>
        </w:rPr>
        <w:t>3</w:t>
      </w:r>
      <w:r w:rsidR="00EC6B8C" w:rsidRPr="00EC6B8C">
        <w:rPr>
          <w:bCs/>
          <w:sz w:val="20"/>
          <w:szCs w:val="20"/>
        </w:rPr>
        <w:t>)</w:t>
      </w:r>
      <w:r w:rsidRPr="00EC6B8C">
        <w:rPr>
          <w:sz w:val="20"/>
          <w:szCs w:val="20"/>
        </w:rPr>
        <w:t xml:space="preserve"> years with no single extension exceeding one (1) year, by the mutual written consent of the Contractor and the Director at the same terms, conditions, and</w:t>
      </w:r>
      <w:r w:rsidRPr="0084189F">
        <w:rPr>
          <w:sz w:val="20"/>
          <w:szCs w:val="20"/>
        </w:rPr>
        <w:t xml:space="preserve">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55BE6BB" w14:textId="77777777" w:rsidR="00757621" w:rsidRPr="0084189F" w:rsidRDefault="00757621" w:rsidP="00757621">
      <w:pPr>
        <w:spacing w:after="0" w:line="240" w:lineRule="auto"/>
        <w:rPr>
          <w:sz w:val="20"/>
          <w:szCs w:val="20"/>
        </w:rPr>
      </w:pPr>
    </w:p>
    <w:p w14:paraId="21AF635C" w14:textId="77777777" w:rsidR="00757621" w:rsidRPr="0084189F" w:rsidRDefault="00757621">
      <w:pPr>
        <w:pStyle w:val="Heading2"/>
      </w:pPr>
      <w:bookmarkStart w:id="196" w:name="_Toc400531508"/>
      <w:bookmarkStart w:id="197" w:name="_Toc428533979"/>
      <w:bookmarkStart w:id="198" w:name="_Toc32310704"/>
      <w:bookmarkStart w:id="199" w:name="_Toc211867613"/>
      <w:r w:rsidRPr="0084189F">
        <w:t>CONTRACT TRANSITION</w:t>
      </w:r>
      <w:bookmarkEnd w:id="196"/>
      <w:bookmarkEnd w:id="197"/>
      <w:bookmarkEnd w:id="198"/>
      <w:bookmarkEnd w:id="199"/>
    </w:p>
    <w:p w14:paraId="4D191BAD" w14:textId="020B28A3" w:rsidR="007D32E2" w:rsidRPr="00D8130E" w:rsidRDefault="007D32E2" w:rsidP="007D32E2">
      <w:pPr>
        <w:pStyle w:val="ListParagraph"/>
        <w:numPr>
          <w:ilvl w:val="0"/>
          <w:numId w:val="106"/>
        </w:numPr>
        <w:rPr>
          <w:rFonts w:asciiTheme="minorHAnsi" w:hAnsiTheme="minorHAnsi" w:cstheme="minorHAnsi"/>
          <w:sz w:val="20"/>
        </w:rPr>
      </w:pPr>
      <w:r w:rsidRPr="00D8130E">
        <w:rPr>
          <w:rFonts w:asciiTheme="minorHAnsi" w:hAnsiTheme="minorHAnsi" w:cstheme="minorHAnsi"/>
          <w:b/>
          <w:sz w:val="20"/>
        </w:rPr>
        <w:t>No Award Made --</w:t>
      </w:r>
      <w:r w:rsidRPr="00D8130E">
        <w:rPr>
          <w:rFonts w:asciiTheme="minorHAnsi" w:hAnsiTheme="minorHAnsi" w:cstheme="minorHAnsi"/>
          <w:sz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0C21FD">
        <w:rPr>
          <w:rFonts w:asciiTheme="minorHAnsi" w:hAnsiTheme="minorHAnsi" w:cstheme="minorHAnsi"/>
          <w:sz w:val="20"/>
        </w:rPr>
        <w:t>180</w:t>
      </w:r>
      <w:r w:rsidR="000C21FD" w:rsidRPr="00D8130E">
        <w:rPr>
          <w:rFonts w:asciiTheme="minorHAnsi" w:hAnsiTheme="minorHAnsi" w:cstheme="minorHAnsi"/>
          <w:sz w:val="20"/>
        </w:rPr>
        <w:t xml:space="preserve"> </w:t>
      </w:r>
      <w:r w:rsidRPr="00D8130E">
        <w:rPr>
          <w:rFonts w:asciiTheme="minorHAnsi" w:hAnsiTheme="minorHAnsi" w:cstheme="minorHAnsi"/>
          <w:sz w:val="20"/>
        </w:rPr>
        <w:t xml:space="preserve">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0C21FD">
        <w:rPr>
          <w:rFonts w:asciiTheme="minorHAnsi" w:hAnsiTheme="minorHAnsi" w:cstheme="minorHAnsi"/>
          <w:sz w:val="20"/>
        </w:rPr>
        <w:t>180</w:t>
      </w:r>
      <w:r w:rsidR="000C21FD" w:rsidRPr="00D8130E">
        <w:rPr>
          <w:rFonts w:asciiTheme="minorHAnsi" w:hAnsiTheme="minorHAnsi" w:cstheme="minorHAnsi"/>
          <w:sz w:val="20"/>
        </w:rPr>
        <w:t xml:space="preserve"> </w:t>
      </w:r>
      <w:r w:rsidRPr="00D8130E">
        <w:rPr>
          <w:rFonts w:asciiTheme="minorHAnsi" w:hAnsiTheme="minorHAnsi" w:cstheme="minorHAnsi"/>
          <w:sz w:val="20"/>
        </w:rPr>
        <w:t xml:space="preserve">Calendar Days beyond the expiration date of this Contract, including any extensions exercised, </w:t>
      </w:r>
      <w:r w:rsidRPr="00D8130E">
        <w:rPr>
          <w:rFonts w:asciiTheme="minorHAnsi" w:hAnsiTheme="minorHAnsi" w:cstheme="minorHAnsi"/>
          <w:iCs/>
          <w:sz w:val="20"/>
        </w:rPr>
        <w:t>unless</w:t>
      </w:r>
      <w:r w:rsidRPr="00D8130E">
        <w:rPr>
          <w:rFonts w:asciiTheme="minorHAnsi" w:hAnsiTheme="minorHAnsi" w:cstheme="minorHAnsi"/>
          <w:sz w:val="20"/>
        </w:rPr>
        <w:t xml:space="preserve"> </w:t>
      </w:r>
      <w:r w:rsidRPr="00D8130E">
        <w:rPr>
          <w:rFonts w:asciiTheme="minorHAnsi" w:hAnsiTheme="minorHAnsi" w:cstheme="minorHAnsi"/>
          <w:iCs/>
          <w:sz w:val="20"/>
        </w:rPr>
        <w:t>in the opinion of the Director, it is in the best interest of the State to extend the Ini</w:t>
      </w:r>
      <w:bookmarkStart w:id="200" w:name="_GoBack"/>
      <w:bookmarkEnd w:id="200"/>
      <w:r w:rsidRPr="00D8130E">
        <w:rPr>
          <w:rFonts w:asciiTheme="minorHAnsi" w:hAnsiTheme="minorHAnsi" w:cstheme="minorHAnsi"/>
          <w:iCs/>
          <w:sz w:val="20"/>
        </w:rPr>
        <w:t>tial Transition Period.</w:t>
      </w:r>
    </w:p>
    <w:p w14:paraId="70CD6C87" w14:textId="61E46A51" w:rsidR="007D32E2" w:rsidRPr="00D8130E" w:rsidRDefault="007D32E2" w:rsidP="007D32E2">
      <w:pPr>
        <w:pStyle w:val="ListParagraph"/>
        <w:numPr>
          <w:ilvl w:val="0"/>
          <w:numId w:val="106"/>
        </w:numPr>
        <w:rPr>
          <w:rFonts w:asciiTheme="minorHAnsi" w:hAnsiTheme="minorHAnsi" w:cstheme="minorHAnsi"/>
          <w:sz w:val="20"/>
        </w:rPr>
      </w:pPr>
      <w:r w:rsidRPr="00D8130E">
        <w:rPr>
          <w:rFonts w:asciiTheme="minorHAnsi" w:hAnsiTheme="minorHAnsi" w:cstheme="minorHAnsi"/>
          <w:b/>
          <w:sz w:val="20"/>
        </w:rPr>
        <w:t>New Contract Awarded --</w:t>
      </w:r>
      <w:r w:rsidRPr="00D8130E">
        <w:rPr>
          <w:rFonts w:asciiTheme="minorHAnsi" w:hAnsiTheme="minorHAnsi" w:cstheme="minorHAnsi"/>
          <w:sz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rsidR="009D7F77">
        <w:rPr>
          <w:rFonts w:asciiTheme="minorHAnsi" w:hAnsiTheme="minorHAnsi" w:cstheme="minorHAnsi"/>
          <w:sz w:val="20"/>
        </w:rPr>
        <w:t>180</w:t>
      </w:r>
      <w:r w:rsidR="009D7F77" w:rsidRPr="00D8130E">
        <w:rPr>
          <w:rFonts w:asciiTheme="minorHAnsi" w:hAnsiTheme="minorHAnsi" w:cstheme="minorHAnsi"/>
          <w:sz w:val="20"/>
        </w:rPr>
        <w:t xml:space="preserve"> </w:t>
      </w:r>
      <w:r w:rsidRPr="00D8130E">
        <w:rPr>
          <w:rFonts w:asciiTheme="minorHAnsi" w:hAnsiTheme="minorHAnsi" w:cstheme="minorHAnsi"/>
          <w:sz w:val="20"/>
        </w:rPr>
        <w:t>Calendar Days beyond the expiration date of this Contract, including any extensions exercised, or until the new contract(s) can be completely operational, whichever first occurs.</w:t>
      </w:r>
    </w:p>
    <w:p w14:paraId="13C974ED" w14:textId="77777777" w:rsidR="007D32E2" w:rsidRPr="00D8130E" w:rsidRDefault="007D32E2" w:rsidP="007D32E2">
      <w:pPr>
        <w:spacing w:after="0"/>
        <w:rPr>
          <w:rFonts w:cstheme="minorHAnsi"/>
          <w:sz w:val="20"/>
          <w:szCs w:val="20"/>
        </w:rPr>
      </w:pPr>
    </w:p>
    <w:p w14:paraId="32976192" w14:textId="5ABEC307" w:rsidR="007D32E2" w:rsidRPr="00D8130E" w:rsidRDefault="007D32E2" w:rsidP="007D32E2">
      <w:pPr>
        <w:spacing w:after="0"/>
        <w:rPr>
          <w:rFonts w:cstheme="minorHAnsi"/>
          <w:sz w:val="20"/>
          <w:szCs w:val="20"/>
        </w:rPr>
      </w:pPr>
      <w:r w:rsidRPr="00D8130E">
        <w:rPr>
          <w:rFonts w:cstheme="minorHAnsi"/>
          <w:sz w:val="20"/>
          <w:szCs w:val="20"/>
        </w:rPr>
        <w:t xml:space="preserve">During the transition period, the Contractor will be required to </w:t>
      </w:r>
      <w:r>
        <w:rPr>
          <w:rFonts w:cstheme="minorHAnsi"/>
          <w:sz w:val="20"/>
          <w:szCs w:val="20"/>
        </w:rPr>
        <w:t xml:space="preserve">continue performance </w:t>
      </w:r>
      <w:r w:rsidR="0065688D">
        <w:rPr>
          <w:rFonts w:cstheme="minorHAnsi"/>
          <w:sz w:val="20"/>
          <w:szCs w:val="20"/>
        </w:rPr>
        <w:t xml:space="preserve">and complete deliverables </w:t>
      </w:r>
      <w:r>
        <w:rPr>
          <w:rFonts w:cstheme="minorHAnsi"/>
          <w:sz w:val="20"/>
          <w:szCs w:val="20"/>
        </w:rPr>
        <w:t xml:space="preserve">under this Contract for </w:t>
      </w:r>
      <w:r w:rsidR="0065688D" w:rsidRPr="00D8130E">
        <w:rPr>
          <w:rFonts w:cstheme="minorHAnsi"/>
          <w:i/>
          <w:sz w:val="20"/>
          <w:szCs w:val="20"/>
        </w:rPr>
        <w:t>Award Group D - Update to the State Hazard Mitigation Plan</w:t>
      </w:r>
      <w:r w:rsidR="0065688D">
        <w:rPr>
          <w:rFonts w:cstheme="minorHAnsi"/>
          <w:sz w:val="20"/>
          <w:szCs w:val="20"/>
        </w:rPr>
        <w:t>, as applicable.</w:t>
      </w:r>
    </w:p>
    <w:p w14:paraId="311B6C89" w14:textId="77777777" w:rsidR="00757621" w:rsidRPr="00D8130E" w:rsidRDefault="00757621" w:rsidP="00757621">
      <w:pPr>
        <w:spacing w:after="0" w:line="240" w:lineRule="auto"/>
        <w:rPr>
          <w:i/>
          <w:sz w:val="20"/>
          <w:szCs w:val="20"/>
        </w:rPr>
      </w:pPr>
    </w:p>
    <w:p w14:paraId="041F8449" w14:textId="77777777" w:rsidR="00757621" w:rsidRPr="0084189F" w:rsidRDefault="00757621">
      <w:pPr>
        <w:pStyle w:val="Heading2"/>
      </w:pPr>
      <w:bookmarkStart w:id="201" w:name="_Toc118513795"/>
      <w:bookmarkStart w:id="202" w:name="_Toc400531563"/>
      <w:bookmarkStart w:id="203" w:name="_Toc428534035"/>
      <w:bookmarkStart w:id="204" w:name="_Toc32310758"/>
      <w:bookmarkStart w:id="205" w:name="_Toc211867614"/>
      <w:bookmarkStart w:id="206" w:name="OLE_LINK3"/>
      <w:bookmarkStart w:id="207" w:name="OLE_LINK4"/>
      <w:r w:rsidRPr="0084189F">
        <w:t xml:space="preserve">PERFORMANCE </w:t>
      </w:r>
      <w:bookmarkEnd w:id="201"/>
      <w:r w:rsidRPr="0084189F">
        <w:t>SECURITY</w:t>
      </w:r>
      <w:bookmarkEnd w:id="202"/>
      <w:bookmarkEnd w:id="203"/>
      <w:bookmarkEnd w:id="204"/>
      <w:bookmarkEnd w:id="205"/>
    </w:p>
    <w:bookmarkEnd w:id="206"/>
    <w:bookmarkEnd w:id="207"/>
    <w:p w14:paraId="4822A70E" w14:textId="77777777" w:rsidR="00757621" w:rsidRPr="0084189F" w:rsidRDefault="004608CF"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746FA950" w14:textId="77777777" w:rsidR="00757621" w:rsidRPr="0084189F" w:rsidRDefault="00757621" w:rsidP="00757621">
      <w:pPr>
        <w:spacing w:after="0" w:line="240" w:lineRule="auto"/>
        <w:rPr>
          <w:sz w:val="20"/>
          <w:szCs w:val="20"/>
        </w:rPr>
      </w:pPr>
    </w:p>
    <w:p w14:paraId="7ABF4B1C" w14:textId="77777777" w:rsidR="00757621" w:rsidRPr="0084189F" w:rsidRDefault="00757621">
      <w:pPr>
        <w:pStyle w:val="Heading2"/>
      </w:pPr>
      <w:bookmarkStart w:id="208" w:name="_Toc400531513"/>
      <w:bookmarkStart w:id="209" w:name="_Toc428533984"/>
      <w:bookmarkStart w:id="210" w:name="_Toc32310709"/>
      <w:bookmarkStart w:id="211" w:name="_Toc211867615"/>
      <w:r w:rsidRPr="0084189F">
        <w:t>OWNERSHIP OF MATERIAL</w:t>
      </w:r>
      <w:bookmarkEnd w:id="208"/>
      <w:bookmarkEnd w:id="209"/>
      <w:bookmarkEnd w:id="210"/>
      <w:bookmarkEnd w:id="211"/>
    </w:p>
    <w:p w14:paraId="17B1647D" w14:textId="77777777" w:rsidR="00757621" w:rsidRPr="0084189F" w:rsidRDefault="00757621" w:rsidP="007A090E">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B68D7DF" w14:textId="77777777" w:rsidR="00757621" w:rsidRPr="0084189F" w:rsidRDefault="00757621" w:rsidP="007A090E">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502E2BED" w14:textId="77777777" w:rsidR="00757621" w:rsidRPr="006F37A1" w:rsidRDefault="00B41659" w:rsidP="007A090E">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1657F97E" w14:textId="77777777" w:rsidR="00757621" w:rsidRPr="0084189F" w:rsidRDefault="00757621" w:rsidP="007A090E">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480B1ACF" w14:textId="77777777" w:rsidR="00757621" w:rsidRPr="0084189F" w:rsidRDefault="00757621" w:rsidP="007A090E">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D104E57" w14:textId="77777777" w:rsidR="00757621" w:rsidRPr="0084189F" w:rsidRDefault="00757621" w:rsidP="007A090E">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59A42F6" w14:textId="77777777" w:rsidR="00757621" w:rsidRPr="0084189F" w:rsidRDefault="00757621" w:rsidP="007A090E">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A07ABD0" w14:textId="77777777" w:rsidR="00757621" w:rsidRPr="0084189F" w:rsidRDefault="00757621" w:rsidP="00757621">
      <w:pPr>
        <w:pStyle w:val="BodyText"/>
        <w:spacing w:after="0" w:line="240" w:lineRule="auto"/>
        <w:rPr>
          <w:sz w:val="20"/>
          <w:szCs w:val="20"/>
        </w:rPr>
      </w:pPr>
    </w:p>
    <w:p w14:paraId="0357193E" w14:textId="77777777" w:rsidR="00757621" w:rsidRPr="0084189F" w:rsidRDefault="00757621">
      <w:pPr>
        <w:pStyle w:val="Heading2"/>
      </w:pPr>
      <w:bookmarkStart w:id="212" w:name="_Toc211867616"/>
      <w:r w:rsidRPr="0084189F">
        <w:t>SUBSTITUTION OF STAFF</w:t>
      </w:r>
      <w:bookmarkEnd w:id="212"/>
    </w:p>
    <w:p w14:paraId="3F70085C"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7FD8B09" w14:textId="77777777" w:rsidR="00757621" w:rsidRPr="0084189F" w:rsidRDefault="00757621" w:rsidP="002627DA">
      <w:pPr>
        <w:pStyle w:val="BodyText"/>
        <w:spacing w:after="0" w:line="240" w:lineRule="auto"/>
        <w:ind w:right="115"/>
        <w:jc w:val="both"/>
        <w:rPr>
          <w:sz w:val="20"/>
          <w:szCs w:val="20"/>
        </w:rPr>
      </w:pPr>
    </w:p>
    <w:p w14:paraId="64CBBB66"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76E11DCE" w14:textId="77777777" w:rsidR="00757621" w:rsidRPr="0084189F" w:rsidRDefault="00757621" w:rsidP="00757621">
      <w:pPr>
        <w:pStyle w:val="BodyText3"/>
        <w:rPr>
          <w:rFonts w:asciiTheme="minorHAnsi" w:hAnsiTheme="minorHAnsi" w:cstheme="minorHAnsi"/>
          <w:sz w:val="20"/>
          <w:szCs w:val="20"/>
          <w:highlight w:val="green"/>
        </w:rPr>
      </w:pPr>
    </w:p>
    <w:p w14:paraId="35415B4D" w14:textId="77777777" w:rsidR="00757621" w:rsidRPr="0084189F" w:rsidRDefault="00757621">
      <w:pPr>
        <w:pStyle w:val="Heading2"/>
      </w:pPr>
      <w:bookmarkStart w:id="213" w:name="_Toc211867617"/>
      <w:r w:rsidRPr="0084189F">
        <w:t>DELIVERY TIME AND COSTS</w:t>
      </w:r>
      <w:bookmarkEnd w:id="213"/>
    </w:p>
    <w:p w14:paraId="27586F5E"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w:t>
      </w:r>
      <w:r w:rsidRPr="004608CF">
        <w:rPr>
          <w:color w:val="000000"/>
          <w:sz w:val="20"/>
          <w:szCs w:val="20"/>
        </w:rPr>
        <w:t xml:space="preserve">Solicitation or on the State-Supplied Price Sheet, all </w:t>
      </w:r>
      <w:r w:rsidR="00757621" w:rsidRPr="004608CF">
        <w:rPr>
          <w:color w:val="000000"/>
          <w:sz w:val="20"/>
          <w:szCs w:val="20"/>
        </w:rPr>
        <w:t>delivery times are thirty</w:t>
      </w:r>
      <w:r w:rsidR="00B84DAF" w:rsidRPr="004608CF">
        <w:rPr>
          <w:color w:val="000000"/>
          <w:sz w:val="20"/>
          <w:szCs w:val="20"/>
        </w:rPr>
        <w:t xml:space="preserve"> (30</w:t>
      </w:r>
      <w:r w:rsidR="00757621" w:rsidRPr="004608CF">
        <w:rPr>
          <w:color w:val="000000"/>
          <w:sz w:val="20"/>
          <w:szCs w:val="20"/>
        </w:rPr>
        <w:t xml:space="preserve">) calendar days after receipt of order (ARO) and prices for items in Quotes shall be submitted Freight On Board (F.O.B.) Destination (30 calendar days ARO/F.O.B.).  The </w:t>
      </w:r>
      <w:r w:rsidR="00757621" w:rsidRPr="004608CF">
        <w:rPr>
          <w:sz w:val="20"/>
          <w:szCs w:val="20"/>
        </w:rPr>
        <w:t>Contractor</w:t>
      </w:r>
      <w:r w:rsidR="00757621" w:rsidRPr="004608CF">
        <w:rPr>
          <w:color w:val="000000"/>
          <w:sz w:val="20"/>
          <w:szCs w:val="20"/>
        </w:rPr>
        <w:t xml:space="preserve"> shall assume all costs, liability and responsibility for the delivery of merchandise in good condition to the State's Using Agency or designated purchaser.  </w:t>
      </w:r>
      <w:r w:rsidR="00B84DAF" w:rsidRPr="004608CF">
        <w:rPr>
          <w:color w:val="000000"/>
          <w:sz w:val="20"/>
          <w:szCs w:val="20"/>
        </w:rPr>
        <w:t>Thirty</w:t>
      </w:r>
      <w:r w:rsidR="00757621" w:rsidRPr="004608C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w:t>
      </w:r>
      <w:r w:rsidR="00757621" w:rsidRPr="0084189F">
        <w:rPr>
          <w:color w:val="000000"/>
          <w:sz w:val="20"/>
          <w:szCs w:val="20"/>
        </w:rPr>
        <w:t xml:space="preserve"> State's Using Agency receiving the shipment shall govern.  </w:t>
      </w:r>
      <w:r w:rsidR="00757621" w:rsidRPr="0084189F">
        <w:rPr>
          <w:rFonts w:cstheme="minorHAnsi"/>
          <w:color w:val="000000"/>
          <w:sz w:val="20"/>
          <w:szCs w:val="20"/>
        </w:rPr>
        <w:t>Collect on Delivery (C.O.D.) Terms are not permitted.</w:t>
      </w:r>
    </w:p>
    <w:p w14:paraId="06B52D30" w14:textId="77777777" w:rsidR="00757621" w:rsidRPr="0084189F" w:rsidRDefault="00757621" w:rsidP="00757621">
      <w:pPr>
        <w:spacing w:after="0" w:line="240" w:lineRule="auto"/>
        <w:jc w:val="both"/>
        <w:rPr>
          <w:rFonts w:cstheme="minorHAnsi"/>
          <w:sz w:val="20"/>
          <w:szCs w:val="20"/>
        </w:rPr>
      </w:pPr>
    </w:p>
    <w:p w14:paraId="6F933B37" w14:textId="77777777" w:rsidR="00757621" w:rsidRPr="0084189F" w:rsidRDefault="00757621">
      <w:pPr>
        <w:pStyle w:val="Heading2"/>
      </w:pPr>
      <w:bookmarkStart w:id="214" w:name="_Toc211867618"/>
      <w:r w:rsidRPr="0084189F">
        <w:t>AUTHORIZED DEALER AND/OR DISTRIBUTORS</w:t>
      </w:r>
      <w:bookmarkEnd w:id="214"/>
    </w:p>
    <w:p w14:paraId="7E539055" w14:textId="77777777" w:rsidR="00D8290A" w:rsidRDefault="004608CF" w:rsidP="00D8290A">
      <w:pPr>
        <w:spacing w:after="0" w:line="240" w:lineRule="auto"/>
        <w:jc w:val="both"/>
        <w:rPr>
          <w:rFonts w:cstheme="minorHAnsi"/>
          <w:sz w:val="20"/>
          <w:szCs w:val="20"/>
        </w:rPr>
      </w:pPr>
      <w:r>
        <w:rPr>
          <w:rFonts w:cstheme="minorHAnsi"/>
          <w:sz w:val="20"/>
          <w:szCs w:val="20"/>
        </w:rPr>
        <w:t xml:space="preserve">Not applicable to this procurement. </w:t>
      </w:r>
    </w:p>
    <w:p w14:paraId="66D507AF" w14:textId="77777777" w:rsidR="004608CF" w:rsidRPr="0084189F" w:rsidRDefault="004608CF" w:rsidP="00D8290A">
      <w:pPr>
        <w:spacing w:after="0" w:line="240" w:lineRule="auto"/>
        <w:jc w:val="both"/>
        <w:rPr>
          <w:sz w:val="20"/>
          <w:szCs w:val="20"/>
        </w:rPr>
      </w:pPr>
    </w:p>
    <w:p w14:paraId="1594B9B1" w14:textId="77777777" w:rsidR="00D8290A" w:rsidRPr="0084189F" w:rsidRDefault="00D8290A">
      <w:pPr>
        <w:pStyle w:val="Heading2"/>
      </w:pPr>
      <w:bookmarkStart w:id="215" w:name="_Toc400531525"/>
      <w:bookmarkStart w:id="216" w:name="_Toc428533996"/>
      <w:bookmarkStart w:id="217" w:name="_Toc32310718"/>
      <w:bookmarkStart w:id="218" w:name="_Toc211867619"/>
      <w:r w:rsidRPr="0084189F">
        <w:t>LIQUIDATED DAMAGES</w:t>
      </w:r>
      <w:bookmarkEnd w:id="215"/>
      <w:bookmarkEnd w:id="216"/>
      <w:bookmarkEnd w:id="217"/>
      <w:bookmarkEnd w:id="218"/>
    </w:p>
    <w:p w14:paraId="05A46B1C" w14:textId="77777777" w:rsidR="00D8290A" w:rsidRPr="0084189F" w:rsidRDefault="004608CF"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0FADC04E" w14:textId="77777777" w:rsidR="00D8290A" w:rsidRPr="0084189F" w:rsidRDefault="00D8290A" w:rsidP="00D8290A">
      <w:pPr>
        <w:spacing w:after="0" w:line="240" w:lineRule="auto"/>
        <w:rPr>
          <w:sz w:val="20"/>
          <w:szCs w:val="20"/>
          <w:highlight w:val="green"/>
        </w:rPr>
      </w:pPr>
    </w:p>
    <w:p w14:paraId="17B72D7B" w14:textId="77777777" w:rsidR="00D8290A" w:rsidRPr="0084189F" w:rsidRDefault="00D8290A">
      <w:pPr>
        <w:pStyle w:val="Heading2"/>
      </w:pPr>
      <w:bookmarkStart w:id="219" w:name="_Toc400531531"/>
      <w:bookmarkStart w:id="220" w:name="_Toc428534002"/>
      <w:bookmarkStart w:id="221" w:name="_Toc32310724"/>
      <w:bookmarkStart w:id="222" w:name="_Toc211867620"/>
      <w:r w:rsidRPr="0084189F">
        <w:t>RETAINAGE</w:t>
      </w:r>
      <w:bookmarkEnd w:id="219"/>
      <w:bookmarkEnd w:id="220"/>
      <w:bookmarkEnd w:id="221"/>
      <w:bookmarkEnd w:id="222"/>
    </w:p>
    <w:p w14:paraId="6958838D" w14:textId="77777777" w:rsidR="00D8290A" w:rsidRPr="0084189F" w:rsidRDefault="004608CF" w:rsidP="00D8290A">
      <w:pPr>
        <w:spacing w:after="0" w:line="240" w:lineRule="auto"/>
        <w:jc w:val="both"/>
        <w:rPr>
          <w:sz w:val="20"/>
          <w:szCs w:val="20"/>
        </w:rPr>
      </w:pPr>
      <w:r>
        <w:rPr>
          <w:sz w:val="20"/>
          <w:szCs w:val="20"/>
        </w:rPr>
        <w:t xml:space="preserve">Not applicable to this procurement. </w:t>
      </w:r>
    </w:p>
    <w:p w14:paraId="03BB9716" w14:textId="77777777" w:rsidR="00D8290A" w:rsidRPr="0084189F" w:rsidRDefault="00D8290A" w:rsidP="00D8290A">
      <w:pPr>
        <w:spacing w:after="0" w:line="240" w:lineRule="auto"/>
        <w:rPr>
          <w:sz w:val="20"/>
          <w:szCs w:val="20"/>
        </w:rPr>
      </w:pPr>
    </w:p>
    <w:p w14:paraId="4E9FD8D2" w14:textId="77777777" w:rsidR="00D8290A" w:rsidRPr="0084189F" w:rsidRDefault="00D8290A">
      <w:pPr>
        <w:pStyle w:val="Heading2"/>
      </w:pPr>
      <w:bookmarkStart w:id="223" w:name="_Toc211867621"/>
      <w:r w:rsidRPr="0084189F">
        <w:t>ELECTRONIC PAYMENTS</w:t>
      </w:r>
      <w:bookmarkEnd w:id="223"/>
    </w:p>
    <w:p w14:paraId="654DC21C"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31C937F" w14:textId="77777777" w:rsidR="00D8290A" w:rsidRPr="0084189F" w:rsidRDefault="00D8290A" w:rsidP="00D8290A">
      <w:pPr>
        <w:spacing w:after="0" w:line="240" w:lineRule="auto"/>
        <w:jc w:val="both"/>
        <w:rPr>
          <w:sz w:val="20"/>
          <w:szCs w:val="20"/>
        </w:rPr>
      </w:pPr>
    </w:p>
    <w:p w14:paraId="2A535B7C" w14:textId="77777777" w:rsidR="00D8290A" w:rsidRPr="0084189F" w:rsidRDefault="00CC2236">
      <w:pPr>
        <w:pStyle w:val="Heading2"/>
      </w:pPr>
      <w:r>
        <w:t xml:space="preserve"> </w:t>
      </w:r>
      <w:r w:rsidR="00821960">
        <w:t xml:space="preserve"> </w:t>
      </w:r>
      <w:bookmarkStart w:id="224" w:name="_Toc211867622"/>
      <w:r w:rsidR="00821960">
        <w:t>REPORTING AND SUPPLIER CONVENIENCE FEE</w:t>
      </w:r>
      <w:bookmarkEnd w:id="224"/>
      <w:r w:rsidR="00821960">
        <w:t xml:space="preserve"> </w:t>
      </w:r>
    </w:p>
    <w:p w14:paraId="5AE970B2" w14:textId="77777777" w:rsidR="00821960" w:rsidRPr="00BB6D75" w:rsidRDefault="00821960" w:rsidP="007A090E">
      <w:pPr>
        <w:pStyle w:val="ListParagraph"/>
        <w:numPr>
          <w:ilvl w:val="0"/>
          <w:numId w:val="51"/>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489555E6" w14:textId="77777777" w:rsidR="00821960" w:rsidRPr="00BB6D75" w:rsidRDefault="00821960" w:rsidP="007A090E">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240D2E5A" w14:textId="77777777" w:rsidR="00821960" w:rsidRPr="00BB6D75" w:rsidRDefault="00821960" w:rsidP="007A090E">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28B7E559" w14:textId="77777777" w:rsidR="00821960" w:rsidRPr="00BB6D75" w:rsidRDefault="00821960" w:rsidP="007A090E">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1E65914" w14:textId="77777777" w:rsidR="00821960" w:rsidRPr="00BB6D75" w:rsidRDefault="00821960" w:rsidP="007A090E">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6CF4349F" w14:textId="77777777" w:rsidR="00821960" w:rsidRDefault="00821960" w:rsidP="007A090E">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F93A83A"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0EA9ABA4" w14:textId="77777777" w:rsidR="00821960" w:rsidRPr="00BB6D75" w:rsidRDefault="00821960" w:rsidP="007A090E">
      <w:pPr>
        <w:pStyle w:val="ListParagraph"/>
        <w:numPr>
          <w:ilvl w:val="0"/>
          <w:numId w:val="51"/>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E2A5BB7" w14:textId="77777777" w:rsidR="00821960" w:rsidRDefault="00821960" w:rsidP="007A090E">
      <w:pPr>
        <w:pStyle w:val="ListParagraph"/>
        <w:numPr>
          <w:ilvl w:val="0"/>
          <w:numId w:val="51"/>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5A0D4A9A" w14:textId="77777777" w:rsidR="00821960" w:rsidRDefault="00821960" w:rsidP="007A090E">
      <w:pPr>
        <w:pStyle w:val="ListParagraph"/>
        <w:numPr>
          <w:ilvl w:val="0"/>
          <w:numId w:val="51"/>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AF3EEF4" w14:textId="77777777" w:rsidR="00821960" w:rsidRDefault="00821960" w:rsidP="007A090E">
      <w:pPr>
        <w:pStyle w:val="ListParagraph"/>
        <w:numPr>
          <w:ilvl w:val="0"/>
          <w:numId w:val="51"/>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B22EDE5" w14:textId="77777777" w:rsidR="00663C9F" w:rsidRPr="0052679C" w:rsidRDefault="00663C9F" w:rsidP="00663C9F">
      <w:pPr>
        <w:pStyle w:val="ListParagraph"/>
        <w:rPr>
          <w:rFonts w:asciiTheme="minorHAnsi" w:hAnsiTheme="minorHAnsi" w:cstheme="minorBidi"/>
          <w:sz w:val="20"/>
          <w:szCs w:val="20"/>
        </w:rPr>
      </w:pPr>
    </w:p>
    <w:p w14:paraId="560D2935"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51F2A6E0" w14:textId="77777777" w:rsidR="00395E51" w:rsidRPr="0084189F" w:rsidRDefault="00395E51" w:rsidP="0084189F">
      <w:pPr>
        <w:pStyle w:val="Heading1"/>
        <w:rPr>
          <w:sz w:val="20"/>
          <w:szCs w:val="20"/>
        </w:rPr>
      </w:pPr>
      <w:bookmarkStart w:id="225" w:name="_Toc211867623"/>
      <w:r w:rsidRPr="0084189F">
        <w:rPr>
          <w:sz w:val="20"/>
          <w:szCs w:val="20"/>
        </w:rPr>
        <w:t>DATA SECURITY REQUIREMENTS</w:t>
      </w:r>
      <w:r w:rsidR="00365D98" w:rsidRPr="0084189F">
        <w:rPr>
          <w:sz w:val="20"/>
          <w:szCs w:val="20"/>
        </w:rPr>
        <w:t xml:space="preserve"> – CONTRACTOR RESPONSIBILITY</w:t>
      </w:r>
      <w:bookmarkEnd w:id="225"/>
      <w:r w:rsidR="00365D98" w:rsidRPr="0084189F">
        <w:rPr>
          <w:sz w:val="20"/>
          <w:szCs w:val="20"/>
        </w:rPr>
        <w:t xml:space="preserve"> </w:t>
      </w:r>
    </w:p>
    <w:p w14:paraId="64F8CA4C" w14:textId="77055BD8" w:rsidR="002F7A7F" w:rsidRPr="00404116" w:rsidRDefault="002F7A7F" w:rsidP="001E5A3A">
      <w:pPr>
        <w:keepNext/>
        <w:spacing w:after="0" w:line="240" w:lineRule="auto"/>
        <w:jc w:val="both"/>
        <w:rPr>
          <w:rFonts w:cstheme="minorHAnsi"/>
          <w:sz w:val="20"/>
          <w:szCs w:val="20"/>
        </w:rPr>
      </w:pPr>
      <w:bookmarkStart w:id="226" w:name="_Toc21352784"/>
      <w:bookmarkStart w:id="227" w:name="_Toc22560009"/>
      <w:bookmarkStart w:id="228" w:name="_Toc32310652"/>
      <w:r w:rsidRPr="00404116">
        <w:rPr>
          <w:rFonts w:cstheme="minorHAnsi"/>
          <w:sz w:val="20"/>
          <w:szCs w:val="20"/>
        </w:rPr>
        <w:t xml:space="preserve">Not applicable to this </w:t>
      </w:r>
      <w:r w:rsidR="0065688D">
        <w:rPr>
          <w:rFonts w:cstheme="minorHAnsi"/>
          <w:sz w:val="20"/>
          <w:szCs w:val="20"/>
        </w:rPr>
        <w:t xml:space="preserve">supplemental </w:t>
      </w:r>
      <w:r w:rsidRPr="00404116">
        <w:rPr>
          <w:rFonts w:cstheme="minorHAnsi"/>
          <w:sz w:val="20"/>
          <w:szCs w:val="20"/>
        </w:rPr>
        <w:t>procurement</w:t>
      </w:r>
      <w:r w:rsidR="0065688D">
        <w:rPr>
          <w:rFonts w:cstheme="minorHAnsi"/>
          <w:sz w:val="20"/>
          <w:szCs w:val="20"/>
        </w:rPr>
        <w:t xml:space="preserve"> for </w:t>
      </w:r>
      <w:r w:rsidR="0065688D" w:rsidRPr="00D8130E">
        <w:rPr>
          <w:rFonts w:cstheme="minorHAnsi"/>
          <w:i/>
          <w:sz w:val="20"/>
          <w:szCs w:val="20"/>
        </w:rPr>
        <w:t>Award Group D - Update to the State Hazard Mitigation Plan</w:t>
      </w:r>
      <w:r w:rsidRPr="00404116">
        <w:rPr>
          <w:rFonts w:cstheme="minorHAnsi"/>
          <w:sz w:val="20"/>
          <w:szCs w:val="20"/>
        </w:rPr>
        <w:t>.</w:t>
      </w:r>
    </w:p>
    <w:bookmarkEnd w:id="226"/>
    <w:bookmarkEnd w:id="227"/>
    <w:bookmarkEnd w:id="228"/>
    <w:p w14:paraId="5162DADF" w14:textId="77777777" w:rsidR="00A67A2F" w:rsidRPr="0084189F" w:rsidRDefault="00A67A2F" w:rsidP="0084189F">
      <w:pPr>
        <w:spacing w:after="0" w:line="240" w:lineRule="auto"/>
        <w:jc w:val="both"/>
        <w:rPr>
          <w:rFonts w:cstheme="minorHAnsi"/>
          <w:sz w:val="20"/>
          <w:szCs w:val="20"/>
        </w:rPr>
      </w:pPr>
    </w:p>
    <w:p w14:paraId="58737833" w14:textId="77777777" w:rsidR="00FE1904" w:rsidRPr="0084189F" w:rsidRDefault="00FE1904" w:rsidP="0084189F">
      <w:pPr>
        <w:spacing w:after="0" w:line="240" w:lineRule="auto"/>
        <w:rPr>
          <w:sz w:val="20"/>
          <w:szCs w:val="20"/>
        </w:rPr>
      </w:pPr>
      <w:r w:rsidRPr="0084189F">
        <w:rPr>
          <w:sz w:val="20"/>
          <w:szCs w:val="20"/>
        </w:rPr>
        <w:br w:type="page"/>
      </w:r>
    </w:p>
    <w:p w14:paraId="60D7188A" w14:textId="77777777" w:rsidR="007C2018" w:rsidRPr="0084189F" w:rsidRDefault="00C13CFC" w:rsidP="0084189F">
      <w:pPr>
        <w:pStyle w:val="Heading1"/>
        <w:rPr>
          <w:sz w:val="20"/>
          <w:szCs w:val="20"/>
        </w:rPr>
      </w:pPr>
      <w:bookmarkStart w:id="229" w:name="_4.4.1.1_Ownership_Disclosure"/>
      <w:bookmarkStart w:id="230" w:name="_4.4.1.1_Signatory_page"/>
      <w:bookmarkStart w:id="231" w:name="_4.4.2.3_Contract_Schedule"/>
      <w:bookmarkStart w:id="232" w:name="_4.4.2.4_mobilization_and"/>
      <w:bookmarkStart w:id="233" w:name="_Toc211867624"/>
      <w:bookmarkEnd w:id="229"/>
      <w:bookmarkEnd w:id="230"/>
      <w:bookmarkEnd w:id="231"/>
      <w:bookmarkEnd w:id="232"/>
      <w:r w:rsidRPr="0084189F">
        <w:rPr>
          <w:sz w:val="20"/>
          <w:szCs w:val="20"/>
        </w:rPr>
        <w:t>MODIFICATIONS TO THE STATE OF NEW JERSEY STANDARD TERMS AND CONDITIONS</w:t>
      </w:r>
      <w:bookmarkEnd w:id="233"/>
    </w:p>
    <w:p w14:paraId="36D54212" w14:textId="77777777" w:rsidR="00C11E9E" w:rsidRPr="0084189F" w:rsidRDefault="00C11E9E" w:rsidP="0084189F">
      <w:pPr>
        <w:spacing w:after="0" w:line="240" w:lineRule="auto"/>
        <w:rPr>
          <w:sz w:val="20"/>
          <w:szCs w:val="20"/>
        </w:rPr>
      </w:pPr>
    </w:p>
    <w:p w14:paraId="2E548182" w14:textId="77777777" w:rsidR="00E81C45" w:rsidRPr="0084189F" w:rsidRDefault="00E81C45">
      <w:pPr>
        <w:pStyle w:val="Heading2"/>
      </w:pPr>
      <w:bookmarkStart w:id="234" w:name="_Toc211867625"/>
      <w:r w:rsidRPr="0084189F">
        <w:t>INSURANCE</w:t>
      </w:r>
      <w:bookmarkEnd w:id="234"/>
    </w:p>
    <w:p w14:paraId="7AF93150" w14:textId="77777777" w:rsidR="00331B97" w:rsidRPr="0084189F" w:rsidRDefault="00331B97" w:rsidP="0084189F">
      <w:pPr>
        <w:spacing w:after="0" w:line="240" w:lineRule="auto"/>
        <w:rPr>
          <w:b/>
          <w:sz w:val="20"/>
          <w:szCs w:val="20"/>
          <w:highlight w:val="green"/>
        </w:rPr>
      </w:pPr>
    </w:p>
    <w:p w14:paraId="44E5C924" w14:textId="77777777" w:rsidR="00331B97" w:rsidRPr="0084189F" w:rsidRDefault="00331B97">
      <w:pPr>
        <w:pStyle w:val="Heading3"/>
      </w:pPr>
      <w:bookmarkStart w:id="235" w:name="_Toc400531536"/>
      <w:bookmarkStart w:id="236" w:name="_Toc428534007"/>
      <w:bookmarkStart w:id="237" w:name="_Toc32310729"/>
      <w:bookmarkStart w:id="238" w:name="_Toc211867626"/>
      <w:r w:rsidRPr="0084189F">
        <w:t>PROFESSIONAL LIABILITY INSURANCE</w:t>
      </w:r>
      <w:bookmarkEnd w:id="235"/>
      <w:bookmarkEnd w:id="236"/>
      <w:bookmarkEnd w:id="237"/>
      <w:bookmarkEnd w:id="238"/>
    </w:p>
    <w:p w14:paraId="3E624651"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5B305BE7" w14:textId="77777777" w:rsidR="00331B97" w:rsidRPr="0084189F" w:rsidRDefault="00331B97" w:rsidP="0084189F">
      <w:pPr>
        <w:spacing w:after="0" w:line="240" w:lineRule="auto"/>
        <w:rPr>
          <w:sz w:val="20"/>
          <w:szCs w:val="20"/>
        </w:rPr>
      </w:pPr>
    </w:p>
    <w:p w14:paraId="69429BE2" w14:textId="77777777"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w:t>
      </w:r>
      <w:r w:rsidRPr="00C12DCA">
        <w:rPr>
          <w:sz w:val="20"/>
          <w:szCs w:val="20"/>
        </w:rPr>
        <w:t xml:space="preserve">less than </w:t>
      </w:r>
      <w:r w:rsidR="00C12DCA" w:rsidRPr="00C12DCA">
        <w:rPr>
          <w:sz w:val="20"/>
          <w:szCs w:val="20"/>
        </w:rPr>
        <w:t>$2</w:t>
      </w:r>
      <w:r w:rsidRPr="00C12DCA">
        <w:rPr>
          <w:sz w:val="20"/>
          <w:szCs w:val="20"/>
        </w:rPr>
        <w:t xml:space="preserve">,000,000 </w:t>
      </w:r>
      <w:r w:rsidR="00D447C8" w:rsidRPr="00C12DCA">
        <w:rPr>
          <w:sz w:val="20"/>
          <w:szCs w:val="20"/>
        </w:rPr>
        <w:t>per each</w:t>
      </w:r>
      <w:r w:rsidR="00D447C8">
        <w:rPr>
          <w:sz w:val="20"/>
          <w:szCs w:val="20"/>
        </w:rPr>
        <w:t xml:space="preserve">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66DC3A5C" w14:textId="77777777" w:rsidR="0081429D" w:rsidRDefault="0081429D" w:rsidP="00B81873">
      <w:pPr>
        <w:spacing w:after="0" w:line="240" w:lineRule="auto"/>
        <w:rPr>
          <w:rFonts w:cstheme="minorHAnsi"/>
          <w:sz w:val="20"/>
          <w:szCs w:val="20"/>
        </w:rPr>
      </w:pPr>
    </w:p>
    <w:p w14:paraId="29B7C692" w14:textId="77777777" w:rsidR="0081429D" w:rsidRPr="003F49BC" w:rsidRDefault="0081429D" w:rsidP="0081429D">
      <w:pPr>
        <w:pStyle w:val="Heading3"/>
      </w:pPr>
      <w:bookmarkStart w:id="239" w:name="_Toc211867627"/>
      <w:r w:rsidRPr="003F49BC">
        <w:t>limitation of liability options</w:t>
      </w:r>
      <w:bookmarkEnd w:id="239"/>
    </w:p>
    <w:p w14:paraId="0A499F24" w14:textId="77777777" w:rsidR="0081429D" w:rsidRPr="00404116" w:rsidRDefault="0081429D" w:rsidP="0081429D">
      <w:pPr>
        <w:spacing w:after="0"/>
        <w:rPr>
          <w:sz w:val="20"/>
          <w:szCs w:val="20"/>
        </w:rPr>
      </w:pPr>
      <w:r w:rsidRPr="00404116">
        <w:rPr>
          <w:sz w:val="20"/>
          <w:szCs w:val="20"/>
        </w:rPr>
        <w:t>Section 4.0 of the SSTC is supplemented with the following:</w:t>
      </w:r>
    </w:p>
    <w:p w14:paraId="456AE239" w14:textId="77777777" w:rsidR="0081429D" w:rsidRPr="00404116" w:rsidRDefault="0081429D" w:rsidP="0081429D">
      <w:pPr>
        <w:spacing w:after="0"/>
        <w:rPr>
          <w:sz w:val="20"/>
          <w:szCs w:val="20"/>
        </w:rPr>
      </w:pPr>
    </w:p>
    <w:p w14:paraId="30757CC0" w14:textId="77777777" w:rsidR="0081429D" w:rsidRPr="00404116" w:rsidRDefault="0081429D" w:rsidP="0081429D">
      <w:pPr>
        <w:spacing w:after="0"/>
        <w:jc w:val="both"/>
        <w:rPr>
          <w:sz w:val="20"/>
          <w:szCs w:val="20"/>
        </w:rPr>
      </w:pPr>
      <w:r w:rsidRPr="00404116">
        <w:rPr>
          <w:b/>
          <w:sz w:val="20"/>
          <w:szCs w:val="20"/>
        </w:rPr>
        <w:t>4.1 INDEMNIFICATION</w:t>
      </w:r>
    </w:p>
    <w:p w14:paraId="263F95A3" w14:textId="77777777" w:rsidR="0081429D" w:rsidRPr="00404116" w:rsidRDefault="0081429D" w:rsidP="0081429D">
      <w:pPr>
        <w:spacing w:after="0"/>
        <w:jc w:val="both"/>
        <w:rPr>
          <w:rFonts w:cstheme="minorHAnsi"/>
          <w:sz w:val="20"/>
          <w:szCs w:val="20"/>
        </w:rPr>
      </w:pPr>
      <w:r w:rsidRPr="00404116">
        <w:rPr>
          <w:rFonts w:cstheme="minorHAnsi"/>
          <w:sz w:val="20"/>
          <w:szCs w:val="20"/>
        </w:rPr>
        <w:t>The Contractor’s liability to the State and its employees in third party suits shall be as follows:</w:t>
      </w:r>
    </w:p>
    <w:p w14:paraId="705C576B" w14:textId="77777777" w:rsidR="0081429D" w:rsidRPr="00BF1D97" w:rsidRDefault="0081429D" w:rsidP="0081429D">
      <w:pPr>
        <w:pStyle w:val="ListParagraph"/>
        <w:numPr>
          <w:ilvl w:val="0"/>
          <w:numId w:val="97"/>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1928F78" w14:textId="77777777" w:rsidR="0081429D" w:rsidRPr="00BF1D97" w:rsidRDefault="0081429D" w:rsidP="0081429D">
      <w:pPr>
        <w:pStyle w:val="ListParagraph"/>
        <w:numPr>
          <w:ilvl w:val="2"/>
          <w:numId w:val="9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E96C224" w14:textId="77777777" w:rsidR="0081429D" w:rsidRPr="00BF1D97" w:rsidRDefault="0081429D" w:rsidP="0081429D">
      <w:pPr>
        <w:pStyle w:val="ListParagraph"/>
        <w:numPr>
          <w:ilvl w:val="2"/>
          <w:numId w:val="9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48A2A6DC" w14:textId="77777777" w:rsidR="0081429D" w:rsidRPr="00BF1D97" w:rsidRDefault="0081429D" w:rsidP="0081429D">
      <w:pPr>
        <w:pStyle w:val="ListParagraph"/>
        <w:numPr>
          <w:ilvl w:val="2"/>
          <w:numId w:val="9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22E82036" w14:textId="77777777" w:rsidR="0081429D" w:rsidRPr="00BF1D97" w:rsidRDefault="0081429D" w:rsidP="0081429D">
      <w:pPr>
        <w:pStyle w:val="ListParagraph"/>
        <w:numPr>
          <w:ilvl w:val="0"/>
          <w:numId w:val="97"/>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3E288CBC" w14:textId="77777777" w:rsidR="0081429D" w:rsidRPr="00BF1D97" w:rsidRDefault="0081429D" w:rsidP="0081429D">
      <w:pPr>
        <w:pStyle w:val="ListParagraph"/>
        <w:numPr>
          <w:ilvl w:val="0"/>
          <w:numId w:val="99"/>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34ABEF53" w14:textId="77777777" w:rsidR="0081429D" w:rsidRPr="00BF1D97" w:rsidRDefault="0081429D" w:rsidP="0081429D">
      <w:pPr>
        <w:pStyle w:val="ListParagraph"/>
        <w:numPr>
          <w:ilvl w:val="0"/>
          <w:numId w:val="99"/>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430913A0" w14:textId="77777777" w:rsidR="0081429D" w:rsidRPr="00BF1D97" w:rsidRDefault="0081429D" w:rsidP="0081429D">
      <w:pPr>
        <w:pStyle w:val="ListParagraph"/>
        <w:numPr>
          <w:ilvl w:val="0"/>
          <w:numId w:val="99"/>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4E42BE1C" w14:textId="77777777" w:rsidR="0081429D" w:rsidRPr="00BF1D97" w:rsidRDefault="0081429D" w:rsidP="0081429D">
      <w:pPr>
        <w:pStyle w:val="ListParagraph"/>
        <w:numPr>
          <w:ilvl w:val="0"/>
          <w:numId w:val="97"/>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718421F8" w14:textId="77777777" w:rsidR="0081429D" w:rsidRPr="00BF1D97" w:rsidRDefault="0081429D" w:rsidP="0081429D">
      <w:pPr>
        <w:pStyle w:val="ListParagraph"/>
        <w:numPr>
          <w:ilvl w:val="0"/>
          <w:numId w:val="100"/>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75181336" w14:textId="77777777" w:rsidR="0081429D" w:rsidRPr="00BF1D97" w:rsidRDefault="0081429D" w:rsidP="0081429D">
      <w:pPr>
        <w:pStyle w:val="ListParagraph"/>
        <w:numPr>
          <w:ilvl w:val="0"/>
          <w:numId w:val="100"/>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37A60304" w14:textId="77777777" w:rsidR="0081429D" w:rsidRPr="00BF1D97" w:rsidRDefault="0081429D" w:rsidP="0081429D">
      <w:pPr>
        <w:pStyle w:val="ListParagraph"/>
        <w:numPr>
          <w:ilvl w:val="0"/>
          <w:numId w:val="97"/>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76CE88CA" w14:textId="77777777" w:rsidR="0081429D" w:rsidRPr="00BF1D97" w:rsidRDefault="0081429D" w:rsidP="0081429D">
      <w:pPr>
        <w:pStyle w:val="ListParagraph"/>
        <w:numPr>
          <w:ilvl w:val="0"/>
          <w:numId w:val="10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6C62B381" w14:textId="77777777" w:rsidR="0081429D" w:rsidRPr="00BF1D97" w:rsidRDefault="0081429D" w:rsidP="0081429D">
      <w:pPr>
        <w:pStyle w:val="ListParagraph"/>
        <w:numPr>
          <w:ilvl w:val="0"/>
          <w:numId w:val="10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218D3B19" w14:textId="77777777" w:rsidR="0081429D" w:rsidRPr="00BF1D97" w:rsidRDefault="0081429D" w:rsidP="0081429D">
      <w:pPr>
        <w:pStyle w:val="ListParagraph"/>
        <w:numPr>
          <w:ilvl w:val="0"/>
          <w:numId w:val="10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22102D3" w14:textId="77777777" w:rsidR="0081429D" w:rsidRPr="00BF1D97" w:rsidRDefault="0081429D" w:rsidP="0081429D">
      <w:pPr>
        <w:pStyle w:val="ListParagraph"/>
        <w:numPr>
          <w:ilvl w:val="0"/>
          <w:numId w:val="101"/>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07764334" w14:textId="77777777" w:rsidR="0081429D" w:rsidRPr="00BF1D97" w:rsidRDefault="0081429D" w:rsidP="0081429D">
      <w:pPr>
        <w:pStyle w:val="ListParagraph"/>
        <w:numPr>
          <w:ilvl w:val="0"/>
          <w:numId w:val="97"/>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5EFCE09B" w14:textId="77777777" w:rsidR="0081429D" w:rsidRPr="0081429D" w:rsidRDefault="0081429D" w:rsidP="0081429D">
      <w:pPr>
        <w:pStyle w:val="ListParagraph"/>
        <w:numPr>
          <w:ilvl w:val="0"/>
          <w:numId w:val="97"/>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641756C" w14:textId="77777777" w:rsidR="0081429D" w:rsidRPr="00BF1D97" w:rsidRDefault="0081429D" w:rsidP="0081429D">
      <w:pPr>
        <w:pStyle w:val="ListParagraph"/>
        <w:numPr>
          <w:ilvl w:val="0"/>
          <w:numId w:val="97"/>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38428547" w14:textId="77777777" w:rsidR="0081429D" w:rsidRPr="00BF1D97" w:rsidRDefault="0081429D" w:rsidP="0081429D">
      <w:pPr>
        <w:pStyle w:val="ListParagraph"/>
        <w:numPr>
          <w:ilvl w:val="0"/>
          <w:numId w:val="97"/>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AFFD4D9" w14:textId="77777777" w:rsidR="0081429D" w:rsidRPr="00BF1D97" w:rsidRDefault="0081429D" w:rsidP="0081429D">
      <w:pPr>
        <w:pStyle w:val="ListParagraph"/>
        <w:numPr>
          <w:ilvl w:val="0"/>
          <w:numId w:val="97"/>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739583C9" w14:textId="77777777" w:rsidR="0081429D" w:rsidRPr="0081429D" w:rsidRDefault="0081429D" w:rsidP="0081429D"/>
    <w:p w14:paraId="49EDB912"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3FE1B58A" w14:textId="77777777" w:rsidR="007C2018" w:rsidRPr="0084189F" w:rsidRDefault="00FE1904" w:rsidP="0084189F">
      <w:pPr>
        <w:pStyle w:val="Heading1"/>
        <w:rPr>
          <w:sz w:val="20"/>
          <w:szCs w:val="20"/>
        </w:rPr>
      </w:pPr>
      <w:bookmarkStart w:id="240" w:name="_Toc211867628"/>
      <w:r w:rsidRPr="0084189F">
        <w:rPr>
          <w:sz w:val="20"/>
          <w:szCs w:val="20"/>
        </w:rPr>
        <w:t>QUOTE EVALUATION AND AWARD</w:t>
      </w:r>
      <w:bookmarkEnd w:id="240"/>
    </w:p>
    <w:p w14:paraId="50FE4C58" w14:textId="77777777" w:rsidR="00A67A2F" w:rsidRPr="0084189F" w:rsidRDefault="00A67A2F" w:rsidP="0084189F">
      <w:pPr>
        <w:spacing w:after="0" w:line="240" w:lineRule="auto"/>
        <w:jc w:val="both"/>
        <w:rPr>
          <w:b/>
          <w:sz w:val="20"/>
          <w:szCs w:val="20"/>
        </w:rPr>
      </w:pPr>
    </w:p>
    <w:p w14:paraId="46C3A44F" w14:textId="77777777" w:rsidR="005034F5" w:rsidRPr="0084189F" w:rsidRDefault="005034F5">
      <w:pPr>
        <w:pStyle w:val="Heading2"/>
      </w:pPr>
      <w:bookmarkStart w:id="241" w:name="_Toc400531542"/>
      <w:bookmarkStart w:id="242" w:name="_Toc428534014"/>
      <w:bookmarkStart w:id="243" w:name="_Toc32310736"/>
      <w:bookmarkStart w:id="244" w:name="_Toc211867629"/>
      <w:r w:rsidRPr="0084189F">
        <w:t>RIGHT TO WAIVE</w:t>
      </w:r>
      <w:bookmarkEnd w:id="241"/>
      <w:bookmarkEnd w:id="242"/>
      <w:bookmarkEnd w:id="243"/>
      <w:bookmarkEnd w:id="244"/>
    </w:p>
    <w:p w14:paraId="5A834A75"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9CC4996" w14:textId="77777777" w:rsidR="00D8226E" w:rsidRPr="0084189F" w:rsidRDefault="00D8226E" w:rsidP="0084189F">
      <w:pPr>
        <w:spacing w:after="0" w:line="240" w:lineRule="auto"/>
        <w:jc w:val="both"/>
        <w:rPr>
          <w:sz w:val="20"/>
          <w:szCs w:val="20"/>
        </w:rPr>
      </w:pPr>
      <w:bookmarkStart w:id="245" w:name="_Toc400531543"/>
      <w:bookmarkStart w:id="246" w:name="_Toc428534015"/>
      <w:bookmarkStart w:id="247" w:name="_Toc32310737"/>
    </w:p>
    <w:p w14:paraId="2D2FEC97" w14:textId="77777777" w:rsidR="005034F5" w:rsidRPr="0084189F" w:rsidRDefault="00D8226E">
      <w:pPr>
        <w:pStyle w:val="Heading2"/>
      </w:pPr>
      <w:bookmarkStart w:id="248" w:name="_Toc211867630"/>
      <w:r w:rsidRPr="0084189F">
        <w:t>DIRECTOR’S RIGHT TO ACCEPT OR REJECT A QUOTE</w:t>
      </w:r>
      <w:bookmarkEnd w:id="245"/>
      <w:bookmarkEnd w:id="246"/>
      <w:bookmarkEnd w:id="247"/>
      <w:bookmarkEnd w:id="248"/>
    </w:p>
    <w:p w14:paraId="2294225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7F53F84" w14:textId="77777777" w:rsidR="005034F5" w:rsidRPr="0084189F" w:rsidRDefault="005034F5" w:rsidP="0084189F">
      <w:pPr>
        <w:spacing w:after="0" w:line="240" w:lineRule="auto"/>
        <w:jc w:val="both"/>
        <w:rPr>
          <w:sz w:val="20"/>
          <w:szCs w:val="20"/>
        </w:rPr>
      </w:pPr>
    </w:p>
    <w:p w14:paraId="06926660" w14:textId="77777777" w:rsidR="00623441" w:rsidRPr="0084189F" w:rsidRDefault="00623441">
      <w:pPr>
        <w:pStyle w:val="Heading2"/>
      </w:pPr>
      <w:bookmarkStart w:id="249" w:name="_Toc211867631"/>
      <w:r w:rsidRPr="0084189F">
        <w:t>RECIPROCITY FOR JURISDICTIONAL BIDDER PREFERENCE</w:t>
      </w:r>
      <w:bookmarkEnd w:id="249"/>
    </w:p>
    <w:p w14:paraId="396E25E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1B1BFA7" w14:textId="77777777" w:rsidR="00623441" w:rsidRPr="0084189F" w:rsidRDefault="00623441" w:rsidP="0084189F">
      <w:pPr>
        <w:spacing w:after="0" w:line="240" w:lineRule="auto"/>
        <w:jc w:val="both"/>
        <w:rPr>
          <w:rFonts w:cstheme="minorHAnsi"/>
          <w:sz w:val="20"/>
          <w:szCs w:val="20"/>
        </w:rPr>
      </w:pPr>
    </w:p>
    <w:p w14:paraId="2B12393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52AD59D" w14:textId="77777777" w:rsidR="00623441" w:rsidRPr="0084189F" w:rsidRDefault="00623441" w:rsidP="0084189F">
      <w:pPr>
        <w:spacing w:after="0" w:line="240" w:lineRule="auto"/>
        <w:jc w:val="both"/>
        <w:rPr>
          <w:color w:val="000000"/>
          <w:sz w:val="20"/>
          <w:szCs w:val="20"/>
        </w:rPr>
      </w:pPr>
    </w:p>
    <w:p w14:paraId="0751DCED" w14:textId="77777777" w:rsidR="005034F5" w:rsidRPr="0084189F" w:rsidRDefault="00D8226E">
      <w:pPr>
        <w:pStyle w:val="Heading2"/>
      </w:pPr>
      <w:bookmarkStart w:id="250" w:name="_Toc400531545"/>
      <w:bookmarkStart w:id="251" w:name="_Toc428534017"/>
      <w:bookmarkStart w:id="252" w:name="_Toc32310739"/>
      <w:bookmarkStart w:id="253" w:name="_Toc211867632"/>
      <w:r w:rsidRPr="0084189F">
        <w:t>CLARIFICATION OF QUOTE</w:t>
      </w:r>
      <w:bookmarkEnd w:id="250"/>
      <w:bookmarkEnd w:id="251"/>
      <w:bookmarkEnd w:id="252"/>
      <w:bookmarkEnd w:id="253"/>
    </w:p>
    <w:p w14:paraId="6A95315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78937846" w14:textId="77777777" w:rsidR="005034F5" w:rsidRPr="0084189F" w:rsidRDefault="005034F5" w:rsidP="0084189F">
      <w:pPr>
        <w:spacing w:after="0" w:line="240" w:lineRule="auto"/>
        <w:jc w:val="both"/>
        <w:rPr>
          <w:color w:val="000000"/>
          <w:sz w:val="20"/>
          <w:szCs w:val="20"/>
        </w:rPr>
      </w:pPr>
    </w:p>
    <w:p w14:paraId="4C7A1E2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3E46ADC" w14:textId="77777777" w:rsidR="005034F5" w:rsidRPr="0084189F" w:rsidRDefault="005034F5" w:rsidP="0084189F">
      <w:pPr>
        <w:spacing w:after="0" w:line="240" w:lineRule="auto"/>
        <w:jc w:val="both"/>
        <w:rPr>
          <w:color w:val="000000"/>
          <w:sz w:val="20"/>
          <w:szCs w:val="20"/>
        </w:rPr>
      </w:pPr>
    </w:p>
    <w:p w14:paraId="6CE42A79"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83E58C6" w14:textId="77777777" w:rsidR="005034F5" w:rsidRPr="0084189F" w:rsidRDefault="005034F5" w:rsidP="0084189F">
      <w:pPr>
        <w:spacing w:after="0" w:line="240" w:lineRule="auto"/>
        <w:jc w:val="both"/>
        <w:rPr>
          <w:sz w:val="20"/>
          <w:szCs w:val="20"/>
        </w:rPr>
      </w:pPr>
    </w:p>
    <w:p w14:paraId="5AE05E4C" w14:textId="77777777" w:rsidR="005034F5" w:rsidRPr="0084189F" w:rsidRDefault="005034F5">
      <w:pPr>
        <w:pStyle w:val="Heading2"/>
      </w:pPr>
      <w:bookmarkStart w:id="254" w:name="_Toc32310741"/>
      <w:bookmarkStart w:id="255" w:name="_Toc211867633"/>
      <w:bookmarkStart w:id="256" w:name="_Toc118513837"/>
      <w:bookmarkStart w:id="257" w:name="_Toc400531547"/>
      <w:bookmarkStart w:id="258" w:name="_Toc428534019"/>
      <w:r w:rsidRPr="0084189F">
        <w:t>ORAL PRESENTATION</w:t>
      </w:r>
      <w:bookmarkEnd w:id="254"/>
      <w:bookmarkEnd w:id="255"/>
      <w:r w:rsidRPr="0084189F">
        <w:t xml:space="preserve"> </w:t>
      </w:r>
      <w:bookmarkEnd w:id="256"/>
      <w:bookmarkEnd w:id="257"/>
      <w:bookmarkEnd w:id="258"/>
    </w:p>
    <w:p w14:paraId="6C8E768D" w14:textId="77777777" w:rsidR="00F15D1B" w:rsidRDefault="00C12DCA" w:rsidP="0084189F">
      <w:pPr>
        <w:spacing w:after="0" w:line="240" w:lineRule="auto"/>
        <w:jc w:val="both"/>
        <w:rPr>
          <w:sz w:val="20"/>
          <w:szCs w:val="20"/>
        </w:rPr>
      </w:pPr>
      <w:r>
        <w:rPr>
          <w:sz w:val="20"/>
          <w:szCs w:val="20"/>
        </w:rPr>
        <w:t xml:space="preserve">Not applicable to this procurement. </w:t>
      </w:r>
    </w:p>
    <w:p w14:paraId="30670379" w14:textId="77777777" w:rsidR="00C12DCA" w:rsidRPr="0084189F" w:rsidRDefault="00C12DCA" w:rsidP="0084189F">
      <w:pPr>
        <w:spacing w:after="0" w:line="240" w:lineRule="auto"/>
        <w:jc w:val="both"/>
        <w:rPr>
          <w:rFonts w:eastAsia="MS Mincho"/>
          <w:sz w:val="20"/>
          <w:szCs w:val="20"/>
        </w:rPr>
      </w:pPr>
    </w:p>
    <w:p w14:paraId="7AFD035C" w14:textId="77777777" w:rsidR="00F15D1B" w:rsidRPr="0084189F" w:rsidRDefault="00F15D1B">
      <w:pPr>
        <w:pStyle w:val="Heading2"/>
      </w:pPr>
      <w:bookmarkStart w:id="259" w:name="_Toc211867634"/>
      <w:r w:rsidRPr="0084189F">
        <w:t>TIE QUOTES</w:t>
      </w:r>
      <w:bookmarkEnd w:id="259"/>
    </w:p>
    <w:p w14:paraId="5776C86C"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2F3B593" w14:textId="77777777" w:rsidR="004B0095" w:rsidRPr="0084189F" w:rsidRDefault="004B0095" w:rsidP="0084189F">
      <w:pPr>
        <w:spacing w:after="0" w:line="240" w:lineRule="auto"/>
        <w:rPr>
          <w:rFonts w:eastAsia="MS Mincho"/>
          <w:sz w:val="20"/>
          <w:szCs w:val="20"/>
        </w:rPr>
      </w:pPr>
    </w:p>
    <w:p w14:paraId="5A896FD0" w14:textId="77777777" w:rsidR="003400B4" w:rsidRPr="0084189F" w:rsidRDefault="003400B4">
      <w:pPr>
        <w:pStyle w:val="Heading2"/>
      </w:pPr>
      <w:bookmarkStart w:id="260" w:name="_Toc211867635"/>
      <w:r w:rsidRPr="0084189F">
        <w:t>STATE'S RIGHT TO INSPECT BIDDER’S FACILITIES</w:t>
      </w:r>
      <w:bookmarkEnd w:id="260"/>
    </w:p>
    <w:p w14:paraId="65936D3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3D26C23" w14:textId="77777777" w:rsidR="003400B4" w:rsidRPr="0084189F" w:rsidRDefault="003400B4" w:rsidP="0084189F">
      <w:pPr>
        <w:spacing w:after="0" w:line="240" w:lineRule="auto"/>
        <w:jc w:val="both"/>
        <w:rPr>
          <w:color w:val="000000"/>
          <w:sz w:val="20"/>
          <w:szCs w:val="20"/>
        </w:rPr>
      </w:pPr>
    </w:p>
    <w:p w14:paraId="1A8B76A6" w14:textId="77777777" w:rsidR="00C42A1A" w:rsidRPr="0084189F" w:rsidRDefault="00C42A1A">
      <w:pPr>
        <w:pStyle w:val="Heading2"/>
      </w:pPr>
      <w:bookmarkStart w:id="261" w:name="_Toc211867636"/>
      <w:r w:rsidRPr="0084189F">
        <w:t>STATE'S RIGHT TO CHECK REFERENCES</w:t>
      </w:r>
      <w:bookmarkEnd w:id="261"/>
    </w:p>
    <w:p w14:paraId="7353826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5BEFA9E" w14:textId="77777777" w:rsidR="003400B4" w:rsidRPr="0084189F" w:rsidRDefault="003400B4" w:rsidP="0084189F">
      <w:pPr>
        <w:spacing w:after="0" w:line="240" w:lineRule="auto"/>
        <w:jc w:val="both"/>
        <w:rPr>
          <w:sz w:val="20"/>
          <w:szCs w:val="20"/>
        </w:rPr>
      </w:pPr>
    </w:p>
    <w:p w14:paraId="6AA15EA1" w14:textId="77777777" w:rsidR="00E74D81" w:rsidRPr="0084189F" w:rsidRDefault="00E74D81">
      <w:pPr>
        <w:pStyle w:val="Heading2"/>
      </w:pPr>
      <w:bookmarkStart w:id="262" w:name="_Toc211867637"/>
      <w:r w:rsidRPr="0084189F">
        <w:t>EVALUATION CRITERIA</w:t>
      </w:r>
      <w:bookmarkEnd w:id="262"/>
    </w:p>
    <w:p w14:paraId="4BB8418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6B66EE5" w14:textId="77777777" w:rsidR="00E74D81" w:rsidRPr="0084189F" w:rsidRDefault="00E74D81" w:rsidP="0084189F">
      <w:pPr>
        <w:spacing w:after="0" w:line="240" w:lineRule="auto"/>
        <w:jc w:val="both"/>
        <w:rPr>
          <w:sz w:val="20"/>
          <w:szCs w:val="20"/>
        </w:rPr>
      </w:pPr>
    </w:p>
    <w:p w14:paraId="4FC93064" w14:textId="77777777" w:rsidR="005034F5" w:rsidRPr="009E480C" w:rsidRDefault="005034F5">
      <w:pPr>
        <w:pStyle w:val="Heading3"/>
      </w:pPr>
      <w:bookmarkStart w:id="263" w:name="_Toc118513839"/>
      <w:bookmarkStart w:id="264" w:name="_Toc400531549"/>
      <w:bookmarkStart w:id="265" w:name="_Toc428534021"/>
      <w:bookmarkStart w:id="266" w:name="_Toc32310743"/>
      <w:bookmarkStart w:id="267" w:name="_Toc211867638"/>
      <w:r w:rsidRPr="009E480C">
        <w:t>TECHNICAL EVALUATION CRITERIA</w:t>
      </w:r>
      <w:bookmarkEnd w:id="263"/>
      <w:bookmarkEnd w:id="264"/>
      <w:bookmarkEnd w:id="265"/>
      <w:bookmarkEnd w:id="266"/>
      <w:bookmarkEnd w:id="267"/>
    </w:p>
    <w:p w14:paraId="74524710"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137D2FBE" w14:textId="77777777" w:rsidR="005034F5" w:rsidRPr="0084189F" w:rsidRDefault="005034F5" w:rsidP="007A090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449D5A79" w14:textId="77777777" w:rsidR="005034F5" w:rsidRPr="0084189F" w:rsidRDefault="005034F5" w:rsidP="007A090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63A4B49D" w14:textId="77777777" w:rsidR="005034F5" w:rsidRPr="0084189F" w:rsidRDefault="005034F5" w:rsidP="007A090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40B1D103" w14:textId="77777777" w:rsidR="006662F8" w:rsidRPr="0084189F" w:rsidRDefault="006662F8" w:rsidP="0084189F">
      <w:pPr>
        <w:spacing w:after="0" w:line="240" w:lineRule="auto"/>
        <w:jc w:val="both"/>
        <w:rPr>
          <w:sz w:val="20"/>
          <w:szCs w:val="20"/>
        </w:rPr>
      </w:pPr>
    </w:p>
    <w:p w14:paraId="00AC421A" w14:textId="77777777" w:rsidR="005034F5" w:rsidRPr="0084189F" w:rsidRDefault="00436CAD">
      <w:pPr>
        <w:pStyle w:val="Heading3"/>
      </w:pPr>
      <w:bookmarkStart w:id="268" w:name="_Toc118513840"/>
      <w:bookmarkStart w:id="269" w:name="_Toc400531550"/>
      <w:bookmarkStart w:id="270" w:name="_Toc428534022"/>
      <w:bookmarkStart w:id="271" w:name="_Toc32310744"/>
      <w:bookmarkStart w:id="272" w:name="_Toc211867639"/>
      <w:r w:rsidRPr="0084189F">
        <w:t>PRICE EVALUATION</w:t>
      </w:r>
      <w:bookmarkEnd w:id="268"/>
      <w:bookmarkEnd w:id="269"/>
      <w:bookmarkEnd w:id="270"/>
      <w:bookmarkEnd w:id="271"/>
      <w:bookmarkEnd w:id="272"/>
    </w:p>
    <w:p w14:paraId="6B708309" w14:textId="6696E726" w:rsidR="007169EF" w:rsidRPr="0084189F" w:rsidRDefault="007169EF" w:rsidP="007169EF">
      <w:pPr>
        <w:spacing w:after="0" w:line="240" w:lineRule="auto"/>
        <w:jc w:val="both"/>
        <w:rPr>
          <w:sz w:val="20"/>
          <w:szCs w:val="20"/>
          <w:highlight w:val="green"/>
        </w:rPr>
      </w:pPr>
      <w:r w:rsidRPr="0084189F">
        <w:rPr>
          <w:sz w:val="20"/>
          <w:szCs w:val="20"/>
        </w:rPr>
        <w:t>The Procurement Bureau will utilize a weighted consumption/market basket model to evaluate pricing</w:t>
      </w:r>
      <w:r w:rsidR="00876A9A">
        <w:rPr>
          <w:sz w:val="20"/>
          <w:szCs w:val="20"/>
        </w:rPr>
        <w:t xml:space="preserve"> for </w:t>
      </w:r>
      <w:r w:rsidR="0065688D" w:rsidRPr="00D8130E">
        <w:rPr>
          <w:i/>
          <w:sz w:val="20"/>
          <w:szCs w:val="20"/>
        </w:rPr>
        <w:t>Award Group D - Update to the State Hazard Mitigation Plan</w:t>
      </w:r>
      <w:r w:rsidRPr="0084189F">
        <w:rPr>
          <w:sz w:val="20"/>
          <w:szCs w:val="20"/>
        </w:rPr>
        <w:t xml:space="preserve">.  The pricing model will be date-stamped and entered into the record before Quote opening.  </w:t>
      </w:r>
    </w:p>
    <w:p w14:paraId="565FD4D3" w14:textId="77777777" w:rsidR="0090411B" w:rsidRPr="0084189F" w:rsidRDefault="0090411B" w:rsidP="0084189F">
      <w:pPr>
        <w:spacing w:after="0" w:line="240" w:lineRule="auto"/>
        <w:jc w:val="both"/>
        <w:rPr>
          <w:sz w:val="20"/>
          <w:szCs w:val="20"/>
        </w:rPr>
      </w:pPr>
    </w:p>
    <w:p w14:paraId="35747EE4" w14:textId="77777777" w:rsidR="005034F5" w:rsidRPr="0084189F" w:rsidRDefault="005034F5">
      <w:pPr>
        <w:pStyle w:val="Heading2"/>
      </w:pPr>
      <w:bookmarkStart w:id="273" w:name="_Toc118513841"/>
      <w:bookmarkStart w:id="274" w:name="_Toc400531551"/>
      <w:bookmarkStart w:id="275" w:name="_Toc428534023"/>
      <w:bookmarkStart w:id="276" w:name="_Toc32310745"/>
      <w:bookmarkStart w:id="277" w:name="_Toc211867640"/>
      <w:r w:rsidRPr="0084189F">
        <w:t>QUOTE DISCREPANCIES</w:t>
      </w:r>
      <w:bookmarkEnd w:id="273"/>
      <w:bookmarkEnd w:id="274"/>
      <w:bookmarkEnd w:id="275"/>
      <w:bookmarkEnd w:id="276"/>
      <w:bookmarkEnd w:id="277"/>
    </w:p>
    <w:p w14:paraId="5134BB4E"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F028E4D" w14:textId="77777777" w:rsidR="005034F5" w:rsidRPr="0084189F" w:rsidRDefault="005034F5" w:rsidP="0084189F">
      <w:pPr>
        <w:spacing w:after="0" w:line="240" w:lineRule="auto"/>
        <w:jc w:val="both"/>
        <w:rPr>
          <w:sz w:val="20"/>
          <w:szCs w:val="20"/>
        </w:rPr>
      </w:pPr>
    </w:p>
    <w:p w14:paraId="501A208D" w14:textId="77777777" w:rsidR="005034F5" w:rsidRPr="0084189F" w:rsidRDefault="005034F5">
      <w:pPr>
        <w:pStyle w:val="Heading2"/>
      </w:pPr>
      <w:bookmarkStart w:id="278" w:name="_Toc118513842"/>
      <w:bookmarkStart w:id="279" w:name="_Toc400531553"/>
      <w:bookmarkStart w:id="280" w:name="_Toc428534025"/>
      <w:bookmarkStart w:id="281" w:name="_Toc32310747"/>
      <w:bookmarkStart w:id="282" w:name="_Toc211867641"/>
      <w:r w:rsidRPr="0084189F">
        <w:t>NEGOTIATION</w:t>
      </w:r>
      <w:bookmarkEnd w:id="278"/>
      <w:bookmarkEnd w:id="279"/>
      <w:bookmarkEnd w:id="280"/>
      <w:bookmarkEnd w:id="281"/>
      <w:bookmarkEnd w:id="282"/>
    </w:p>
    <w:p w14:paraId="155F8F60"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E0C1AAA" w14:textId="77777777" w:rsidR="009048B9" w:rsidRPr="0084189F" w:rsidRDefault="009048B9" w:rsidP="0084189F">
      <w:pPr>
        <w:spacing w:after="0" w:line="240" w:lineRule="auto"/>
        <w:jc w:val="both"/>
        <w:rPr>
          <w:b/>
          <w:bCs/>
          <w:sz w:val="20"/>
          <w:szCs w:val="20"/>
        </w:rPr>
      </w:pPr>
    </w:p>
    <w:p w14:paraId="0167957F"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DDEE347" w14:textId="77777777" w:rsidR="00E51805" w:rsidRPr="0084189F" w:rsidRDefault="00E51805" w:rsidP="0084189F">
      <w:pPr>
        <w:spacing w:after="0" w:line="240" w:lineRule="auto"/>
        <w:jc w:val="both"/>
        <w:rPr>
          <w:sz w:val="20"/>
          <w:szCs w:val="20"/>
        </w:rPr>
      </w:pPr>
    </w:p>
    <w:p w14:paraId="6AC21932"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34D8907" w14:textId="77777777" w:rsidR="009048B9" w:rsidRPr="0084189F" w:rsidRDefault="009048B9" w:rsidP="0084189F">
      <w:pPr>
        <w:spacing w:after="0" w:line="240" w:lineRule="auto"/>
        <w:jc w:val="both"/>
        <w:rPr>
          <w:sz w:val="20"/>
          <w:szCs w:val="20"/>
        </w:rPr>
      </w:pPr>
    </w:p>
    <w:p w14:paraId="408EA0AB" w14:textId="77777777" w:rsidR="008C6093" w:rsidRPr="0084189F" w:rsidRDefault="009048B9">
      <w:pPr>
        <w:pStyle w:val="Heading2"/>
      </w:pPr>
      <w:bookmarkStart w:id="283" w:name="_Toc211867642"/>
      <w:r w:rsidRPr="0084189F">
        <w:t>BEST AND FINAL OFFER (BAFO)</w:t>
      </w:r>
      <w:bookmarkEnd w:id="283"/>
      <w:r w:rsidRPr="0084189F">
        <w:t xml:space="preserve"> </w:t>
      </w:r>
    </w:p>
    <w:p w14:paraId="3AB692C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09295075" w14:textId="77777777" w:rsidR="005034F5" w:rsidRPr="0084189F" w:rsidRDefault="005034F5" w:rsidP="0084189F">
      <w:pPr>
        <w:spacing w:after="0" w:line="240" w:lineRule="auto"/>
        <w:jc w:val="both"/>
        <w:rPr>
          <w:sz w:val="20"/>
          <w:szCs w:val="20"/>
        </w:rPr>
      </w:pPr>
    </w:p>
    <w:p w14:paraId="1100578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52A59F0" w14:textId="77777777" w:rsidR="005034F5" w:rsidRPr="0084189F" w:rsidRDefault="005034F5" w:rsidP="0084189F">
      <w:pPr>
        <w:spacing w:after="0" w:line="240" w:lineRule="auto"/>
        <w:jc w:val="both"/>
        <w:rPr>
          <w:sz w:val="20"/>
          <w:szCs w:val="20"/>
        </w:rPr>
      </w:pPr>
    </w:p>
    <w:p w14:paraId="54C9371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6540EBA" w14:textId="77777777" w:rsidR="005034F5" w:rsidRPr="0084189F" w:rsidRDefault="005034F5" w:rsidP="0084189F">
      <w:pPr>
        <w:spacing w:after="0" w:line="240" w:lineRule="auto"/>
        <w:jc w:val="both"/>
        <w:rPr>
          <w:sz w:val="20"/>
          <w:szCs w:val="20"/>
        </w:rPr>
      </w:pPr>
    </w:p>
    <w:p w14:paraId="21C5E271"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F8CDFF8" w14:textId="77777777" w:rsidR="005034F5" w:rsidRPr="0084189F" w:rsidRDefault="005034F5" w:rsidP="0084189F">
      <w:pPr>
        <w:spacing w:after="0" w:line="240" w:lineRule="auto"/>
        <w:jc w:val="both"/>
        <w:rPr>
          <w:color w:val="000000" w:themeColor="text1"/>
          <w:sz w:val="20"/>
          <w:szCs w:val="20"/>
        </w:rPr>
      </w:pPr>
    </w:p>
    <w:p w14:paraId="1A78FB8C" w14:textId="77777777" w:rsidR="005034F5" w:rsidRPr="0084189F" w:rsidRDefault="005034F5">
      <w:pPr>
        <w:pStyle w:val="Heading2"/>
      </w:pPr>
      <w:bookmarkStart w:id="284" w:name="_Toc32310748"/>
      <w:bookmarkStart w:id="285" w:name="_Toc21186764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4"/>
      <w:bookmarkEnd w:id="285"/>
    </w:p>
    <w:p w14:paraId="2E56E42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567B9225" w14:textId="77777777" w:rsidR="005034F5" w:rsidRPr="0084189F" w:rsidRDefault="005034F5" w:rsidP="0084189F">
      <w:pPr>
        <w:spacing w:after="0" w:line="240" w:lineRule="auto"/>
        <w:jc w:val="both"/>
        <w:rPr>
          <w:sz w:val="20"/>
          <w:szCs w:val="20"/>
        </w:rPr>
      </w:pPr>
    </w:p>
    <w:p w14:paraId="5DA27772" w14:textId="77777777" w:rsidR="005034F5" w:rsidRPr="0084189F" w:rsidRDefault="005034F5">
      <w:pPr>
        <w:pStyle w:val="Heading2"/>
      </w:pPr>
      <w:bookmarkStart w:id="286" w:name="_Toc400531554"/>
      <w:bookmarkStart w:id="287" w:name="_Toc428534026"/>
      <w:bookmarkStart w:id="288" w:name="_Toc32310749"/>
      <w:bookmarkStart w:id="289" w:name="_Toc211867644"/>
      <w:r w:rsidRPr="0084189F">
        <w:t>POOR PERFORMANCE</w:t>
      </w:r>
      <w:bookmarkEnd w:id="286"/>
      <w:bookmarkEnd w:id="287"/>
      <w:bookmarkEnd w:id="288"/>
      <w:bookmarkEnd w:id="289"/>
    </w:p>
    <w:p w14:paraId="3CCD40B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9392A7D" w14:textId="77777777" w:rsidR="00E64072" w:rsidRDefault="00CD6864" w:rsidP="007A090E">
      <w:pPr>
        <w:pStyle w:val="ListParagraph"/>
        <w:numPr>
          <w:ilvl w:val="0"/>
          <w:numId w:val="49"/>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11FCE1C" w14:textId="77777777" w:rsidR="00E64072" w:rsidRDefault="0016164E" w:rsidP="007A090E">
      <w:pPr>
        <w:pStyle w:val="ListParagraph"/>
        <w:numPr>
          <w:ilvl w:val="0"/>
          <w:numId w:val="4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0C32D3B4" w14:textId="77777777" w:rsidR="00E64072" w:rsidRDefault="0016164E" w:rsidP="007A090E">
      <w:pPr>
        <w:pStyle w:val="ListParagraph"/>
        <w:numPr>
          <w:ilvl w:val="0"/>
          <w:numId w:val="4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4F05777" w14:textId="77777777" w:rsidR="00E64072" w:rsidRDefault="0016164E" w:rsidP="007A090E">
      <w:pPr>
        <w:pStyle w:val="ListParagraph"/>
        <w:numPr>
          <w:ilvl w:val="0"/>
          <w:numId w:val="49"/>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358371C" w14:textId="77777777" w:rsidR="00E64072" w:rsidRPr="00E64072" w:rsidRDefault="00E64072" w:rsidP="007A090E">
      <w:pPr>
        <w:pStyle w:val="ListParagraph"/>
        <w:numPr>
          <w:ilvl w:val="0"/>
          <w:numId w:val="49"/>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A4726EE" w14:textId="77777777" w:rsidR="00E64072" w:rsidRDefault="00E64072" w:rsidP="0084189F">
      <w:pPr>
        <w:spacing w:after="0" w:line="240" w:lineRule="auto"/>
        <w:jc w:val="both"/>
        <w:rPr>
          <w:sz w:val="20"/>
          <w:szCs w:val="20"/>
        </w:rPr>
      </w:pPr>
    </w:p>
    <w:p w14:paraId="26AD58AC"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632F7AA6" w14:textId="77777777" w:rsidR="005034F5" w:rsidRPr="0084189F" w:rsidRDefault="005034F5" w:rsidP="0084189F">
      <w:pPr>
        <w:spacing w:after="0" w:line="240" w:lineRule="auto"/>
        <w:jc w:val="both"/>
        <w:rPr>
          <w:sz w:val="20"/>
          <w:szCs w:val="20"/>
        </w:rPr>
      </w:pPr>
    </w:p>
    <w:p w14:paraId="2F812D0A" w14:textId="77777777" w:rsidR="00CE49BC" w:rsidRPr="0084189F" w:rsidRDefault="00CE49BC">
      <w:pPr>
        <w:pStyle w:val="Heading2"/>
      </w:pPr>
      <w:bookmarkStart w:id="290" w:name="_Toc211867645"/>
      <w:r w:rsidRPr="0084189F">
        <w:t>RECOM</w:t>
      </w:r>
      <w:r w:rsidR="00186908" w:rsidRPr="0084189F">
        <w:t>M</w:t>
      </w:r>
      <w:r w:rsidRPr="0084189F">
        <w:t>ENDATION FOR AWARD</w:t>
      </w:r>
      <w:bookmarkEnd w:id="290"/>
      <w:r w:rsidRPr="0084189F">
        <w:t xml:space="preserve"> </w:t>
      </w:r>
    </w:p>
    <w:p w14:paraId="09A9A05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B78FCED" w14:textId="77777777" w:rsidR="00CE49BC" w:rsidRPr="0084189F" w:rsidRDefault="00CE49BC" w:rsidP="0084189F">
      <w:pPr>
        <w:spacing w:after="0" w:line="240" w:lineRule="auto"/>
        <w:jc w:val="both"/>
        <w:rPr>
          <w:sz w:val="20"/>
          <w:szCs w:val="20"/>
        </w:rPr>
      </w:pPr>
    </w:p>
    <w:p w14:paraId="7B8BE955" w14:textId="77777777" w:rsidR="005034F5" w:rsidRPr="0084189F" w:rsidRDefault="00CD6864">
      <w:pPr>
        <w:pStyle w:val="Heading2"/>
      </w:pPr>
      <w:bookmarkStart w:id="291" w:name="_Toc400531561"/>
      <w:bookmarkStart w:id="292" w:name="_Toc428534033"/>
      <w:bookmarkStart w:id="293" w:name="_Toc32310756"/>
      <w:bookmarkStart w:id="294" w:name="_Toc211867646"/>
      <w:r w:rsidRPr="0084189F">
        <w:t>CONTRACT</w:t>
      </w:r>
      <w:r w:rsidR="005034F5" w:rsidRPr="0084189F">
        <w:t xml:space="preserve"> AWARD</w:t>
      </w:r>
      <w:bookmarkEnd w:id="291"/>
      <w:bookmarkEnd w:id="292"/>
      <w:bookmarkEnd w:id="293"/>
      <w:bookmarkEnd w:id="294"/>
    </w:p>
    <w:p w14:paraId="41836EE5" w14:textId="77777777" w:rsidR="009A40C3" w:rsidRPr="0084189F" w:rsidRDefault="00CD6864" w:rsidP="009A40C3">
      <w:pPr>
        <w:spacing w:after="0" w:line="240" w:lineRule="auto"/>
        <w:jc w:val="both"/>
        <w:rPr>
          <w:rFonts w:eastAsia="MS Mincho"/>
          <w:sz w:val="20"/>
          <w:szCs w:val="20"/>
        </w:rPr>
      </w:pPr>
      <w:r w:rsidRPr="009E1BA4">
        <w:rPr>
          <w:color w:val="000000"/>
          <w:sz w:val="20"/>
          <w:szCs w:val="20"/>
        </w:rPr>
        <w:t>Contract</w:t>
      </w:r>
      <w:r w:rsidR="005034F5" w:rsidRPr="009E1BA4">
        <w:rPr>
          <w:rFonts w:eastAsia="MS Mincho"/>
          <w:sz w:val="20"/>
          <w:szCs w:val="20"/>
        </w:rPr>
        <w:t xml:space="preserve"> award</w:t>
      </w:r>
      <w:r w:rsidR="008730EE" w:rsidRPr="009E1BA4">
        <w:rPr>
          <w:rFonts w:eastAsia="MS Mincho"/>
          <w:sz w:val="20"/>
          <w:szCs w:val="20"/>
        </w:rPr>
        <w:t>(</w:t>
      </w:r>
      <w:r w:rsidR="005034F5" w:rsidRPr="009E1BA4">
        <w:rPr>
          <w:rFonts w:eastAsia="MS Mincho"/>
          <w:sz w:val="20"/>
          <w:szCs w:val="20"/>
        </w:rPr>
        <w:t>s</w:t>
      </w:r>
      <w:r w:rsidR="008730EE" w:rsidRPr="009E1BA4">
        <w:rPr>
          <w:rFonts w:eastAsia="MS Mincho"/>
          <w:sz w:val="20"/>
          <w:szCs w:val="20"/>
        </w:rPr>
        <w:t>)</w:t>
      </w:r>
      <w:r w:rsidR="005034F5" w:rsidRPr="009E1BA4">
        <w:rPr>
          <w:rFonts w:eastAsia="MS Mincho"/>
          <w:sz w:val="20"/>
          <w:szCs w:val="20"/>
        </w:rPr>
        <w:t xml:space="preserve"> will be made with reasonable promptness by written notice to those responsible </w:t>
      </w:r>
      <w:r w:rsidR="00075C47" w:rsidRPr="009E1BA4">
        <w:rPr>
          <w:rFonts w:eastAsia="MS Mincho"/>
          <w:sz w:val="20"/>
          <w:szCs w:val="20"/>
        </w:rPr>
        <w:t>Bidder(s)</w:t>
      </w:r>
      <w:r w:rsidR="005034F5" w:rsidRPr="009E1BA4">
        <w:rPr>
          <w:rFonts w:eastAsia="MS Mincho"/>
          <w:sz w:val="20"/>
          <w:szCs w:val="20"/>
        </w:rPr>
        <w:t>, whose Quote(s), conforming to this Bid Solicitation, is(are) 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A421B55" w14:textId="77777777" w:rsidR="002E1879" w:rsidRDefault="002E1879" w:rsidP="0084189F">
      <w:pPr>
        <w:spacing w:after="0" w:line="240" w:lineRule="auto"/>
        <w:rPr>
          <w:rFonts w:eastAsia="MS Mincho"/>
          <w:sz w:val="20"/>
          <w:szCs w:val="20"/>
        </w:rPr>
      </w:pPr>
    </w:p>
    <w:p w14:paraId="051F8B69" w14:textId="462E810F" w:rsidR="006E14CC" w:rsidRDefault="00D83F4C" w:rsidP="006D468C">
      <w:pPr>
        <w:spacing w:after="0" w:line="240" w:lineRule="auto"/>
        <w:jc w:val="both"/>
        <w:rPr>
          <w:sz w:val="20"/>
          <w:szCs w:val="20"/>
        </w:rPr>
      </w:pPr>
      <w:r w:rsidRPr="000F43DA">
        <w:rPr>
          <w:b/>
          <w:sz w:val="20"/>
          <w:u w:val="single"/>
        </w:rPr>
        <w:t xml:space="preserve">This supplemental Bid Solicitation is for </w:t>
      </w:r>
      <w:r w:rsidRPr="000F43DA">
        <w:rPr>
          <w:b/>
          <w:i/>
          <w:sz w:val="20"/>
          <w:u w:val="single"/>
        </w:rPr>
        <w:t>Award Group D - Update to the State Hazard Mitigation Plan</w:t>
      </w:r>
      <w:r w:rsidRPr="000F43DA">
        <w:rPr>
          <w:b/>
          <w:sz w:val="20"/>
          <w:u w:val="single"/>
        </w:rPr>
        <w:t xml:space="preserve"> only</w:t>
      </w:r>
      <w:r w:rsidR="002264F2">
        <w:rPr>
          <w:b/>
          <w:sz w:val="20"/>
          <w:u w:val="single"/>
        </w:rPr>
        <w:t>.</w:t>
      </w:r>
      <w:r w:rsidRPr="00705864">
        <w:rPr>
          <w:sz w:val="20"/>
          <w:szCs w:val="20"/>
        </w:rPr>
        <w:t xml:space="preserve"> </w:t>
      </w:r>
      <w:r w:rsidR="006E14CC" w:rsidRPr="00705864">
        <w:rPr>
          <w:sz w:val="20"/>
          <w:szCs w:val="20"/>
        </w:rPr>
        <w:t xml:space="preserve">The State intends to award </w:t>
      </w:r>
      <w:r w:rsidR="001C1A5D">
        <w:rPr>
          <w:sz w:val="20"/>
          <w:szCs w:val="20"/>
        </w:rPr>
        <w:t>one (1)</w:t>
      </w:r>
      <w:r w:rsidR="006E14CC" w:rsidRPr="00705864">
        <w:rPr>
          <w:sz w:val="20"/>
          <w:szCs w:val="20"/>
        </w:rPr>
        <w:t xml:space="preserve"> Contract </w:t>
      </w:r>
      <w:r>
        <w:rPr>
          <w:sz w:val="20"/>
          <w:szCs w:val="20"/>
        </w:rPr>
        <w:t>for</w:t>
      </w:r>
      <w:r w:rsidR="006E14CC">
        <w:rPr>
          <w:sz w:val="20"/>
          <w:szCs w:val="20"/>
        </w:rPr>
        <w:t xml:space="preserve"> Award Group D for </w:t>
      </w:r>
      <w:r w:rsidR="006E14CC" w:rsidRPr="00705864">
        <w:rPr>
          <w:sz w:val="20"/>
          <w:szCs w:val="20"/>
        </w:rPr>
        <w:t xml:space="preserve">the update of the State Hazard Mitigation Plan as </w:t>
      </w:r>
      <w:r w:rsidR="001C1A5D">
        <w:rPr>
          <w:sz w:val="20"/>
          <w:szCs w:val="20"/>
        </w:rPr>
        <w:t>specified</w:t>
      </w:r>
      <w:r w:rsidR="001C1A5D" w:rsidRPr="00705864">
        <w:rPr>
          <w:sz w:val="20"/>
          <w:szCs w:val="20"/>
        </w:rPr>
        <w:t xml:space="preserve"> </w:t>
      </w:r>
      <w:r w:rsidR="006E14CC" w:rsidRPr="00705864">
        <w:rPr>
          <w:sz w:val="20"/>
          <w:szCs w:val="20"/>
        </w:rPr>
        <w:t>in</w:t>
      </w:r>
      <w:r w:rsidR="001C1A5D">
        <w:rPr>
          <w:sz w:val="20"/>
          <w:szCs w:val="20"/>
        </w:rPr>
        <w:t xml:space="preserve"> Section 1.1 and</w:t>
      </w:r>
      <w:r w:rsidR="006E14CC" w:rsidRPr="00705864">
        <w:rPr>
          <w:sz w:val="20"/>
          <w:szCs w:val="20"/>
        </w:rPr>
        <w:t xml:space="preserve"> Section 4.</w:t>
      </w:r>
      <w:r w:rsidR="00DC13E1">
        <w:rPr>
          <w:sz w:val="20"/>
          <w:szCs w:val="20"/>
        </w:rPr>
        <w:t>7</w:t>
      </w:r>
      <w:r>
        <w:rPr>
          <w:sz w:val="20"/>
          <w:szCs w:val="20"/>
        </w:rPr>
        <w:t xml:space="preserve"> of this Bid Solicitation</w:t>
      </w:r>
      <w:r w:rsidR="006E14CC" w:rsidRPr="00705864">
        <w:rPr>
          <w:sz w:val="20"/>
          <w:szCs w:val="20"/>
        </w:rPr>
        <w:t xml:space="preserve">. </w:t>
      </w:r>
    </w:p>
    <w:p w14:paraId="2633F477" w14:textId="77777777" w:rsidR="006E14CC" w:rsidRDefault="006E14CC" w:rsidP="006D468C">
      <w:pPr>
        <w:spacing w:after="0" w:line="240" w:lineRule="auto"/>
        <w:jc w:val="both"/>
        <w:rPr>
          <w:sz w:val="20"/>
          <w:szCs w:val="20"/>
        </w:rPr>
      </w:pPr>
    </w:p>
    <w:p w14:paraId="49EA8C85" w14:textId="77777777" w:rsidR="006E14CC" w:rsidRDefault="006E14CC" w:rsidP="006E14CC">
      <w:pPr>
        <w:spacing w:after="0" w:line="240" w:lineRule="auto"/>
        <w:jc w:val="both"/>
        <w:rPr>
          <w:sz w:val="20"/>
          <w:szCs w:val="20"/>
        </w:rPr>
      </w:pPr>
      <w:r>
        <w:rPr>
          <w:sz w:val="20"/>
          <w:szCs w:val="20"/>
        </w:rPr>
        <w:t>There is no set-aside designation for Award Group D</w:t>
      </w:r>
      <w:r w:rsidR="001C1A5D">
        <w:rPr>
          <w:sz w:val="20"/>
          <w:szCs w:val="20"/>
        </w:rPr>
        <w:t xml:space="preserve"> under this Bid Solicitation</w:t>
      </w:r>
      <w:r>
        <w:rPr>
          <w:sz w:val="20"/>
          <w:szCs w:val="20"/>
        </w:rPr>
        <w:t xml:space="preserve">. </w:t>
      </w:r>
    </w:p>
    <w:p w14:paraId="461DB64A" w14:textId="77777777" w:rsidR="00A67A2F" w:rsidRPr="0084189F" w:rsidRDefault="005034F5" w:rsidP="0084189F">
      <w:pPr>
        <w:spacing w:after="0" w:line="240" w:lineRule="auto"/>
        <w:rPr>
          <w:sz w:val="20"/>
          <w:szCs w:val="20"/>
        </w:rPr>
      </w:pPr>
      <w:r w:rsidRPr="0084189F">
        <w:rPr>
          <w:sz w:val="20"/>
          <w:szCs w:val="20"/>
        </w:rPr>
        <w:br w:type="page"/>
      </w:r>
    </w:p>
    <w:p w14:paraId="7CE704E7" w14:textId="77777777" w:rsidR="00FE1904" w:rsidRDefault="00FE1904" w:rsidP="0084189F">
      <w:pPr>
        <w:pStyle w:val="Heading1"/>
        <w:rPr>
          <w:sz w:val="20"/>
          <w:szCs w:val="20"/>
        </w:rPr>
      </w:pPr>
      <w:bookmarkStart w:id="295" w:name="_Toc211867647"/>
      <w:r w:rsidRPr="0084189F">
        <w:rPr>
          <w:sz w:val="20"/>
          <w:szCs w:val="20"/>
        </w:rPr>
        <w:t>GLOSSARY</w:t>
      </w:r>
      <w:bookmarkEnd w:id="295"/>
    </w:p>
    <w:p w14:paraId="45B411D2" w14:textId="77777777" w:rsidR="00170A79" w:rsidRPr="00170A79" w:rsidRDefault="00170A79" w:rsidP="009B2B45">
      <w:pPr>
        <w:pStyle w:val="1BulletList"/>
        <w:tabs>
          <w:tab w:val="clear" w:pos="720"/>
          <w:tab w:val="left" w:pos="360"/>
        </w:tabs>
      </w:pPr>
    </w:p>
    <w:p w14:paraId="281C8187" w14:textId="77777777" w:rsidR="00170A79" w:rsidRDefault="00170A79">
      <w:pPr>
        <w:pStyle w:val="Heading2"/>
      </w:pPr>
      <w:bookmarkStart w:id="296" w:name="_Toc211867648"/>
      <w:r w:rsidRPr="006D1AA9">
        <w:t>CROSSWALK</w:t>
      </w:r>
      <w:bookmarkEnd w:id="296"/>
    </w:p>
    <w:p w14:paraId="68A1E285"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37794B73" w14:textId="77777777" w:rsidTr="003B4957">
        <w:tc>
          <w:tcPr>
            <w:tcW w:w="4675" w:type="dxa"/>
            <w:shd w:val="clear" w:color="auto" w:fill="F2F2F2" w:themeFill="background1" w:themeFillShade="F2"/>
          </w:tcPr>
          <w:p w14:paraId="257BF74A"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1FCA85BC"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AF767A7" w14:textId="77777777" w:rsidTr="003B4957">
        <w:tc>
          <w:tcPr>
            <w:tcW w:w="4675" w:type="dxa"/>
          </w:tcPr>
          <w:p w14:paraId="43503F90"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8A34768"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5602E2B8" w14:textId="77777777" w:rsidTr="003B4957">
        <w:tc>
          <w:tcPr>
            <w:tcW w:w="4675" w:type="dxa"/>
          </w:tcPr>
          <w:p w14:paraId="705049B5"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53288F00"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6083AF01" w14:textId="77777777" w:rsidTr="003B4957">
        <w:tc>
          <w:tcPr>
            <w:tcW w:w="4675" w:type="dxa"/>
          </w:tcPr>
          <w:p w14:paraId="47C0800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EFBE4C2"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7BE5E657" w14:textId="77777777" w:rsidTr="003B4957">
        <w:tc>
          <w:tcPr>
            <w:tcW w:w="4675" w:type="dxa"/>
          </w:tcPr>
          <w:p w14:paraId="36DDB2F9"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227CCB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997863C" w14:textId="77777777" w:rsidTr="003B4957">
        <w:tc>
          <w:tcPr>
            <w:tcW w:w="4675" w:type="dxa"/>
          </w:tcPr>
          <w:p w14:paraId="3DC291AA"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6C5AFC8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592CC8F" w14:textId="77777777" w:rsidTr="003B4957">
        <w:tc>
          <w:tcPr>
            <w:tcW w:w="4675" w:type="dxa"/>
          </w:tcPr>
          <w:p w14:paraId="4505A3E8"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046DDBB8"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5168CE7A" w14:textId="77777777" w:rsidTr="003B4957">
        <w:tc>
          <w:tcPr>
            <w:tcW w:w="4675" w:type="dxa"/>
          </w:tcPr>
          <w:p w14:paraId="6BBE2B97"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799B2F0C"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5DE11512" w14:textId="77777777" w:rsidTr="003B4957">
        <w:tc>
          <w:tcPr>
            <w:tcW w:w="4675" w:type="dxa"/>
          </w:tcPr>
          <w:p w14:paraId="3CC6068C"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13F5F5BD" w14:textId="77777777" w:rsidR="006E71D6" w:rsidRPr="0084189F" w:rsidRDefault="006E71D6" w:rsidP="00352B24">
            <w:pPr>
              <w:spacing w:after="0" w:line="240" w:lineRule="auto"/>
              <w:rPr>
                <w:sz w:val="20"/>
                <w:szCs w:val="20"/>
              </w:rPr>
            </w:pPr>
            <w:r>
              <w:rPr>
                <w:sz w:val="20"/>
                <w:szCs w:val="20"/>
              </w:rPr>
              <w:t>Bidder/Contractor</w:t>
            </w:r>
          </w:p>
        </w:tc>
      </w:tr>
    </w:tbl>
    <w:p w14:paraId="1EF24356" w14:textId="77777777" w:rsidR="006E71D6" w:rsidRDefault="006E71D6" w:rsidP="0084189F">
      <w:pPr>
        <w:spacing w:after="0" w:line="240" w:lineRule="auto"/>
        <w:rPr>
          <w:sz w:val="20"/>
          <w:szCs w:val="20"/>
        </w:rPr>
      </w:pPr>
    </w:p>
    <w:p w14:paraId="4F0DEE04" w14:textId="77777777" w:rsidR="00170A79" w:rsidRPr="0084189F" w:rsidRDefault="00170A79">
      <w:pPr>
        <w:pStyle w:val="Heading2"/>
      </w:pPr>
      <w:bookmarkStart w:id="297" w:name="_Toc211867649"/>
      <w:r>
        <w:t>DEFINITIONS</w:t>
      </w:r>
      <w:bookmarkEnd w:id="297"/>
    </w:p>
    <w:p w14:paraId="6470FCFF"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DA6B1E7" w14:textId="77777777" w:rsidR="0032624A" w:rsidRPr="0084189F" w:rsidRDefault="0032624A" w:rsidP="0084189F">
      <w:pPr>
        <w:spacing w:after="0" w:line="240" w:lineRule="auto"/>
        <w:rPr>
          <w:sz w:val="20"/>
          <w:szCs w:val="20"/>
        </w:rPr>
      </w:pPr>
    </w:p>
    <w:p w14:paraId="5F03E10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32DBC76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47D33FA" w14:textId="77777777" w:rsidR="00041967" w:rsidRDefault="00041967" w:rsidP="0084189F">
      <w:pPr>
        <w:spacing w:after="0" w:line="240" w:lineRule="auto"/>
        <w:jc w:val="both"/>
        <w:rPr>
          <w:rFonts w:eastAsia="MS Mincho" w:cstheme="minorHAnsi"/>
          <w:sz w:val="20"/>
          <w:szCs w:val="20"/>
        </w:rPr>
      </w:pPr>
    </w:p>
    <w:p w14:paraId="423FBFD5"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22AF29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CC1C56" w14:textId="77777777" w:rsidR="0032624A" w:rsidRPr="0084189F" w:rsidRDefault="0032624A" w:rsidP="0084189F">
      <w:pPr>
        <w:spacing w:after="0" w:line="240" w:lineRule="auto"/>
        <w:jc w:val="both"/>
        <w:rPr>
          <w:rFonts w:eastAsia="MS Mincho" w:cstheme="minorHAnsi"/>
          <w:sz w:val="20"/>
          <w:szCs w:val="20"/>
        </w:rPr>
      </w:pPr>
    </w:p>
    <w:p w14:paraId="1567D96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4C0CD754" w14:textId="77777777" w:rsidR="00A2322D" w:rsidRPr="0084189F" w:rsidRDefault="00A2322D" w:rsidP="0084189F">
      <w:pPr>
        <w:spacing w:after="0" w:line="240" w:lineRule="auto"/>
        <w:jc w:val="both"/>
        <w:rPr>
          <w:rFonts w:cstheme="minorHAnsi"/>
          <w:sz w:val="20"/>
          <w:szCs w:val="20"/>
        </w:rPr>
      </w:pPr>
    </w:p>
    <w:p w14:paraId="23AD9C3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564EB6A2" w14:textId="77777777" w:rsidR="005C31CA" w:rsidRPr="0084189F" w:rsidRDefault="005C31CA" w:rsidP="0084189F">
      <w:pPr>
        <w:spacing w:after="0" w:line="240" w:lineRule="auto"/>
        <w:jc w:val="both"/>
        <w:rPr>
          <w:rFonts w:cstheme="minorHAnsi"/>
          <w:sz w:val="20"/>
          <w:szCs w:val="20"/>
        </w:rPr>
      </w:pPr>
    </w:p>
    <w:p w14:paraId="24C137B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3838A01" w14:textId="77777777" w:rsidR="004873FB" w:rsidRDefault="004873FB" w:rsidP="004873FB">
      <w:pPr>
        <w:spacing w:after="0" w:line="240" w:lineRule="auto"/>
        <w:jc w:val="both"/>
        <w:rPr>
          <w:rFonts w:cstheme="minorHAnsi"/>
          <w:sz w:val="20"/>
          <w:szCs w:val="20"/>
        </w:rPr>
      </w:pPr>
    </w:p>
    <w:p w14:paraId="0851FB05"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C179A33" w14:textId="77777777" w:rsidR="00A2322D" w:rsidRPr="0084189F" w:rsidRDefault="00A2322D" w:rsidP="0084189F">
      <w:pPr>
        <w:spacing w:after="0" w:line="240" w:lineRule="auto"/>
        <w:jc w:val="both"/>
        <w:rPr>
          <w:rFonts w:eastAsia="MS Mincho" w:cstheme="minorHAnsi"/>
          <w:sz w:val="20"/>
          <w:szCs w:val="20"/>
        </w:rPr>
      </w:pPr>
    </w:p>
    <w:p w14:paraId="408376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E74AC93" w14:textId="77777777" w:rsidR="0032624A" w:rsidRPr="0084189F" w:rsidRDefault="0032624A" w:rsidP="0084189F">
      <w:pPr>
        <w:spacing w:after="0" w:line="240" w:lineRule="auto"/>
        <w:jc w:val="both"/>
        <w:rPr>
          <w:rFonts w:eastAsia="MS Mincho" w:cstheme="minorHAnsi"/>
          <w:sz w:val="20"/>
          <w:szCs w:val="20"/>
        </w:rPr>
      </w:pPr>
    </w:p>
    <w:p w14:paraId="2D0D292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CF11F13" w14:textId="77777777" w:rsidR="0032624A" w:rsidRPr="0084189F" w:rsidRDefault="0032624A" w:rsidP="0084189F">
      <w:pPr>
        <w:spacing w:after="0" w:line="240" w:lineRule="auto"/>
        <w:jc w:val="both"/>
        <w:rPr>
          <w:rFonts w:eastAsia="MS Mincho" w:cstheme="minorHAnsi"/>
          <w:b/>
          <w:sz w:val="20"/>
          <w:szCs w:val="20"/>
        </w:rPr>
      </w:pPr>
    </w:p>
    <w:p w14:paraId="79420E8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634C109" w14:textId="77777777" w:rsidR="002E1BDF" w:rsidRPr="0084189F" w:rsidRDefault="002E1BDF" w:rsidP="0084189F">
      <w:pPr>
        <w:spacing w:after="0" w:line="240" w:lineRule="auto"/>
        <w:jc w:val="both"/>
        <w:rPr>
          <w:rFonts w:eastAsia="MS Mincho" w:cstheme="minorHAnsi"/>
          <w:sz w:val="20"/>
          <w:szCs w:val="20"/>
        </w:rPr>
      </w:pPr>
    </w:p>
    <w:p w14:paraId="60DE6EAD"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048DF2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6A5C21F" w14:textId="77777777" w:rsidR="00C51684" w:rsidRPr="0084189F" w:rsidRDefault="00C51684" w:rsidP="0084189F">
      <w:pPr>
        <w:spacing w:after="0" w:line="240" w:lineRule="auto"/>
        <w:jc w:val="both"/>
        <w:rPr>
          <w:rFonts w:eastAsia="MS Mincho" w:cstheme="minorHAnsi"/>
          <w:sz w:val="20"/>
          <w:szCs w:val="20"/>
        </w:rPr>
      </w:pPr>
    </w:p>
    <w:p w14:paraId="7014E8C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D32884F" w14:textId="77777777" w:rsidR="0032624A" w:rsidRPr="0084189F" w:rsidRDefault="0032624A" w:rsidP="0084189F">
      <w:pPr>
        <w:spacing w:after="0" w:line="240" w:lineRule="auto"/>
        <w:jc w:val="both"/>
        <w:rPr>
          <w:rFonts w:cstheme="minorHAnsi"/>
          <w:b/>
          <w:sz w:val="20"/>
          <w:szCs w:val="20"/>
        </w:rPr>
      </w:pPr>
    </w:p>
    <w:p w14:paraId="46A4282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2A41CFB" w14:textId="77777777" w:rsidR="009311EA" w:rsidRPr="0084189F" w:rsidRDefault="009311EA" w:rsidP="0084189F">
      <w:pPr>
        <w:spacing w:after="0" w:line="240" w:lineRule="auto"/>
        <w:jc w:val="both"/>
        <w:rPr>
          <w:rFonts w:cstheme="minorHAnsi"/>
          <w:b/>
          <w:sz w:val="20"/>
          <w:szCs w:val="20"/>
        </w:rPr>
      </w:pPr>
    </w:p>
    <w:p w14:paraId="0CF89C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8931A5D" w14:textId="77777777" w:rsidR="0032624A" w:rsidRPr="0084189F" w:rsidRDefault="0032624A" w:rsidP="0084189F">
      <w:pPr>
        <w:spacing w:after="0" w:line="240" w:lineRule="auto"/>
        <w:jc w:val="both"/>
        <w:rPr>
          <w:rFonts w:eastAsia="MS Mincho" w:cstheme="minorHAnsi"/>
          <w:sz w:val="20"/>
          <w:szCs w:val="20"/>
        </w:rPr>
      </w:pPr>
    </w:p>
    <w:p w14:paraId="7E672A5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6CF38AC" w14:textId="77777777" w:rsidR="0032624A" w:rsidRPr="0084189F" w:rsidRDefault="0032624A" w:rsidP="00AA7F19">
      <w:pPr>
        <w:keepNext/>
        <w:keepLines/>
        <w:spacing w:after="0" w:line="240" w:lineRule="auto"/>
        <w:jc w:val="both"/>
        <w:rPr>
          <w:rFonts w:cstheme="minorHAnsi"/>
          <w:b/>
          <w:sz w:val="20"/>
          <w:szCs w:val="20"/>
        </w:rPr>
      </w:pPr>
    </w:p>
    <w:p w14:paraId="66BDF0D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FCCE6C2" w14:textId="77777777" w:rsidR="003E61D0" w:rsidRPr="0084189F" w:rsidRDefault="003E61D0" w:rsidP="0084189F">
      <w:pPr>
        <w:spacing w:after="0" w:line="240" w:lineRule="auto"/>
        <w:jc w:val="both"/>
        <w:rPr>
          <w:rFonts w:eastAsia="MS Mincho" w:cstheme="minorHAnsi"/>
          <w:b/>
          <w:sz w:val="20"/>
          <w:szCs w:val="20"/>
        </w:rPr>
      </w:pPr>
    </w:p>
    <w:p w14:paraId="12BD6FF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087D98F3" w14:textId="77777777" w:rsidR="00775692" w:rsidRPr="0084189F" w:rsidRDefault="00775692" w:rsidP="0084189F">
      <w:pPr>
        <w:spacing w:after="0" w:line="240" w:lineRule="auto"/>
        <w:jc w:val="both"/>
        <w:rPr>
          <w:rFonts w:eastAsia="MS Mincho" w:cstheme="minorHAnsi"/>
          <w:b/>
          <w:sz w:val="20"/>
          <w:szCs w:val="20"/>
        </w:rPr>
      </w:pPr>
    </w:p>
    <w:p w14:paraId="55614E8F"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10FAB34" w14:textId="77777777" w:rsidR="0065750C" w:rsidRDefault="0065750C" w:rsidP="0084189F">
      <w:pPr>
        <w:spacing w:after="0" w:line="240" w:lineRule="auto"/>
        <w:jc w:val="both"/>
        <w:rPr>
          <w:rFonts w:eastAsia="MS Mincho" w:cstheme="minorHAnsi"/>
          <w:sz w:val="20"/>
          <w:szCs w:val="20"/>
        </w:rPr>
      </w:pPr>
    </w:p>
    <w:p w14:paraId="2127A8E8"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09879CE8" w14:textId="77777777" w:rsidR="0069099D" w:rsidRPr="0084189F" w:rsidRDefault="0069099D" w:rsidP="0084189F">
      <w:pPr>
        <w:spacing w:after="0" w:line="240" w:lineRule="auto"/>
        <w:jc w:val="both"/>
        <w:rPr>
          <w:rFonts w:eastAsia="MS Mincho" w:cstheme="minorHAnsi"/>
          <w:sz w:val="20"/>
          <w:szCs w:val="20"/>
        </w:rPr>
      </w:pPr>
    </w:p>
    <w:p w14:paraId="329B34D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746FDAA" w14:textId="77777777" w:rsidR="00985C1F" w:rsidRPr="0084189F" w:rsidRDefault="00985C1F" w:rsidP="00985C1F">
      <w:pPr>
        <w:spacing w:after="0" w:line="240" w:lineRule="auto"/>
        <w:jc w:val="both"/>
        <w:rPr>
          <w:rFonts w:eastAsia="MS Mincho" w:cstheme="minorHAnsi"/>
          <w:b/>
          <w:sz w:val="20"/>
          <w:szCs w:val="20"/>
        </w:rPr>
      </w:pPr>
    </w:p>
    <w:p w14:paraId="497E2944"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0801ECA0" w14:textId="77777777" w:rsidR="00F70136" w:rsidRPr="0084189F" w:rsidRDefault="00F70136" w:rsidP="0084189F">
      <w:pPr>
        <w:spacing w:after="0" w:line="240" w:lineRule="auto"/>
        <w:jc w:val="both"/>
        <w:rPr>
          <w:rFonts w:eastAsia="MS Mincho" w:cstheme="minorHAnsi"/>
          <w:sz w:val="20"/>
          <w:szCs w:val="20"/>
        </w:rPr>
      </w:pPr>
    </w:p>
    <w:p w14:paraId="4CDF5E36"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02E1E4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744C4967" w14:textId="77777777" w:rsidR="0032624A" w:rsidRPr="0084189F" w:rsidRDefault="0032624A" w:rsidP="0084189F">
      <w:pPr>
        <w:spacing w:after="0" w:line="240" w:lineRule="auto"/>
        <w:jc w:val="both"/>
        <w:rPr>
          <w:rFonts w:eastAsia="MS Mincho" w:cstheme="minorHAnsi"/>
          <w:sz w:val="20"/>
          <w:szCs w:val="20"/>
        </w:rPr>
      </w:pPr>
    </w:p>
    <w:p w14:paraId="2DA8FCC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6F69B56" w14:textId="77777777" w:rsidR="00932581" w:rsidRPr="0084189F" w:rsidRDefault="00932581" w:rsidP="0084189F">
      <w:pPr>
        <w:spacing w:after="0" w:line="240" w:lineRule="auto"/>
        <w:jc w:val="both"/>
        <w:rPr>
          <w:rFonts w:cstheme="minorHAnsi"/>
          <w:b/>
          <w:bCs/>
          <w:sz w:val="20"/>
          <w:szCs w:val="20"/>
        </w:rPr>
      </w:pPr>
    </w:p>
    <w:p w14:paraId="7DB216C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42160CF" w14:textId="77777777" w:rsidR="0032624A" w:rsidRPr="0084189F" w:rsidRDefault="0032624A" w:rsidP="0084189F">
      <w:pPr>
        <w:spacing w:after="0" w:line="240" w:lineRule="auto"/>
        <w:jc w:val="both"/>
        <w:rPr>
          <w:rFonts w:eastAsia="MS Mincho" w:cstheme="minorHAnsi"/>
          <w:sz w:val="20"/>
          <w:szCs w:val="20"/>
        </w:rPr>
      </w:pPr>
    </w:p>
    <w:p w14:paraId="7F8BB0C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D0A8C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8CB5681" w14:textId="77777777" w:rsidR="00CB2F05" w:rsidRPr="0084189F" w:rsidRDefault="00CB2F05" w:rsidP="0084189F">
      <w:pPr>
        <w:spacing w:after="0" w:line="240" w:lineRule="auto"/>
        <w:jc w:val="both"/>
        <w:rPr>
          <w:rFonts w:eastAsia="MS Mincho" w:cstheme="minorHAnsi"/>
          <w:b/>
          <w:sz w:val="20"/>
          <w:szCs w:val="20"/>
        </w:rPr>
      </w:pPr>
    </w:p>
    <w:p w14:paraId="7BC24044"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62873C0" w14:textId="77777777" w:rsidR="0032624A" w:rsidRPr="0084189F" w:rsidRDefault="0032624A" w:rsidP="0084189F">
      <w:pPr>
        <w:spacing w:after="0" w:line="240" w:lineRule="auto"/>
        <w:jc w:val="both"/>
        <w:rPr>
          <w:rFonts w:eastAsia="MS Mincho" w:cstheme="minorHAnsi"/>
          <w:sz w:val="20"/>
          <w:szCs w:val="20"/>
        </w:rPr>
      </w:pPr>
    </w:p>
    <w:p w14:paraId="38ED81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A7F12C0" w14:textId="77777777" w:rsidR="0032624A" w:rsidRPr="0084189F" w:rsidRDefault="0032624A" w:rsidP="0084189F">
      <w:pPr>
        <w:spacing w:after="0" w:line="240" w:lineRule="auto"/>
        <w:jc w:val="both"/>
        <w:rPr>
          <w:rFonts w:eastAsia="MS Mincho" w:cstheme="minorHAnsi"/>
          <w:sz w:val="20"/>
          <w:szCs w:val="20"/>
        </w:rPr>
      </w:pPr>
    </w:p>
    <w:p w14:paraId="47FF01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CF21C55" w14:textId="77777777" w:rsidR="0032624A" w:rsidRPr="0084189F" w:rsidRDefault="0032624A" w:rsidP="0084189F">
      <w:pPr>
        <w:spacing w:after="0" w:line="240" w:lineRule="auto"/>
        <w:jc w:val="both"/>
        <w:rPr>
          <w:rFonts w:cstheme="minorHAnsi"/>
          <w:sz w:val="20"/>
          <w:szCs w:val="20"/>
        </w:rPr>
      </w:pPr>
    </w:p>
    <w:p w14:paraId="0F35A19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78557AE" w14:textId="77777777" w:rsidR="005C31CA" w:rsidRDefault="005C31CA" w:rsidP="005C31CA">
      <w:pPr>
        <w:spacing w:after="0" w:line="240" w:lineRule="auto"/>
        <w:jc w:val="both"/>
        <w:rPr>
          <w:rFonts w:eastAsia="MS Mincho" w:cstheme="minorHAnsi"/>
          <w:sz w:val="20"/>
          <w:szCs w:val="20"/>
        </w:rPr>
      </w:pPr>
    </w:p>
    <w:p w14:paraId="718173AB"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E3F4F93" w14:textId="77777777" w:rsidR="005C31CA" w:rsidRPr="0084189F" w:rsidRDefault="005C31CA" w:rsidP="0084189F">
      <w:pPr>
        <w:spacing w:after="0" w:line="240" w:lineRule="auto"/>
        <w:jc w:val="both"/>
        <w:rPr>
          <w:rFonts w:eastAsia="MS Mincho" w:cstheme="minorHAnsi"/>
          <w:sz w:val="20"/>
          <w:szCs w:val="20"/>
        </w:rPr>
      </w:pPr>
    </w:p>
    <w:p w14:paraId="2DDC75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DA69471" w14:textId="77777777" w:rsidR="00890FB8" w:rsidRPr="0084189F" w:rsidRDefault="00890FB8" w:rsidP="0084189F">
      <w:pPr>
        <w:spacing w:after="0" w:line="240" w:lineRule="auto"/>
        <w:jc w:val="both"/>
        <w:rPr>
          <w:rFonts w:eastAsia="MS Mincho" w:cstheme="minorHAnsi"/>
          <w:sz w:val="20"/>
          <w:szCs w:val="20"/>
        </w:rPr>
      </w:pPr>
    </w:p>
    <w:p w14:paraId="7A999BB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1F7FEF7" w14:textId="77777777" w:rsidR="0032624A" w:rsidRPr="0084189F" w:rsidRDefault="0032624A" w:rsidP="0084189F">
      <w:pPr>
        <w:spacing w:after="0" w:line="240" w:lineRule="auto"/>
        <w:jc w:val="both"/>
        <w:rPr>
          <w:rFonts w:cstheme="minorHAnsi"/>
          <w:b/>
          <w:sz w:val="20"/>
          <w:szCs w:val="20"/>
        </w:rPr>
      </w:pPr>
    </w:p>
    <w:p w14:paraId="51FD4630"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C7A6E09" w14:textId="77777777" w:rsidR="00616400" w:rsidRPr="0084189F" w:rsidRDefault="00616400" w:rsidP="0084189F">
      <w:pPr>
        <w:spacing w:after="0" w:line="240" w:lineRule="auto"/>
        <w:jc w:val="both"/>
        <w:rPr>
          <w:rFonts w:cstheme="minorHAnsi"/>
          <w:sz w:val="20"/>
          <w:szCs w:val="20"/>
        </w:rPr>
      </w:pPr>
    </w:p>
    <w:p w14:paraId="7FDC3DD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3F3E2505" w14:textId="77777777" w:rsidR="0032624A" w:rsidRPr="0084189F" w:rsidRDefault="0032624A" w:rsidP="0084189F">
      <w:pPr>
        <w:spacing w:after="0" w:line="240" w:lineRule="auto"/>
        <w:jc w:val="both"/>
        <w:rPr>
          <w:rFonts w:eastAsia="MS Mincho" w:cstheme="minorHAnsi"/>
          <w:sz w:val="20"/>
          <w:szCs w:val="20"/>
        </w:rPr>
      </w:pPr>
    </w:p>
    <w:p w14:paraId="4E1F13A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9419130" w14:textId="77777777" w:rsidR="006D1E7C" w:rsidRPr="0084189F" w:rsidRDefault="006D1E7C" w:rsidP="0084189F">
      <w:pPr>
        <w:spacing w:after="0" w:line="240" w:lineRule="auto"/>
        <w:jc w:val="both"/>
        <w:rPr>
          <w:rFonts w:eastAsia="MS Mincho" w:cstheme="minorHAnsi"/>
          <w:sz w:val="20"/>
          <w:szCs w:val="20"/>
        </w:rPr>
      </w:pPr>
    </w:p>
    <w:p w14:paraId="036B95A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1594936" w14:textId="77777777" w:rsidR="003E61D0" w:rsidRPr="0084189F" w:rsidRDefault="003E61D0" w:rsidP="0084189F">
      <w:pPr>
        <w:spacing w:after="0" w:line="240" w:lineRule="auto"/>
        <w:jc w:val="both"/>
        <w:rPr>
          <w:rFonts w:cstheme="minorHAnsi"/>
          <w:b/>
          <w:sz w:val="20"/>
          <w:szCs w:val="20"/>
        </w:rPr>
      </w:pPr>
    </w:p>
    <w:p w14:paraId="695A8E2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20B8F4F" w14:textId="77777777" w:rsidR="00DD3573" w:rsidRPr="0084189F" w:rsidRDefault="00DD3573" w:rsidP="0084189F">
      <w:pPr>
        <w:spacing w:after="0" w:line="240" w:lineRule="auto"/>
        <w:jc w:val="both"/>
        <w:rPr>
          <w:rFonts w:cstheme="minorHAnsi"/>
          <w:b/>
          <w:sz w:val="20"/>
          <w:szCs w:val="20"/>
        </w:rPr>
      </w:pPr>
    </w:p>
    <w:p w14:paraId="2085A53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21EF3F6" w14:textId="77777777" w:rsidR="0032624A" w:rsidRPr="0084189F" w:rsidRDefault="0032624A" w:rsidP="0084189F">
      <w:pPr>
        <w:spacing w:after="0" w:line="240" w:lineRule="auto"/>
        <w:jc w:val="both"/>
        <w:rPr>
          <w:rFonts w:eastAsia="MS Mincho" w:cstheme="minorHAnsi"/>
          <w:b/>
          <w:sz w:val="20"/>
          <w:szCs w:val="20"/>
        </w:rPr>
      </w:pPr>
    </w:p>
    <w:p w14:paraId="3881EFD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BDA21C1" w14:textId="77777777" w:rsidR="00616400" w:rsidRPr="0084189F" w:rsidRDefault="00616400" w:rsidP="0084189F">
      <w:pPr>
        <w:spacing w:after="0" w:line="240" w:lineRule="auto"/>
        <w:jc w:val="both"/>
        <w:rPr>
          <w:rFonts w:eastAsia="MS Mincho" w:cstheme="minorHAnsi"/>
          <w:b/>
          <w:sz w:val="20"/>
          <w:szCs w:val="20"/>
        </w:rPr>
      </w:pPr>
    </w:p>
    <w:p w14:paraId="2A4DDA7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07C373C8" w14:textId="77777777" w:rsidR="00743474" w:rsidRPr="0084189F" w:rsidRDefault="00743474" w:rsidP="0084189F">
      <w:pPr>
        <w:spacing w:after="0" w:line="240" w:lineRule="auto"/>
        <w:jc w:val="both"/>
        <w:rPr>
          <w:rFonts w:eastAsia="MS Mincho" w:cstheme="minorHAnsi"/>
          <w:sz w:val="20"/>
          <w:szCs w:val="20"/>
        </w:rPr>
      </w:pPr>
    </w:p>
    <w:p w14:paraId="703D83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2FD73EE" w14:textId="77777777" w:rsidR="0032624A" w:rsidRPr="0084189F" w:rsidRDefault="0032624A" w:rsidP="0084189F">
      <w:pPr>
        <w:spacing w:after="0" w:line="240" w:lineRule="auto"/>
        <w:jc w:val="both"/>
        <w:rPr>
          <w:rFonts w:cstheme="minorHAnsi"/>
          <w:b/>
          <w:sz w:val="20"/>
          <w:szCs w:val="20"/>
        </w:rPr>
      </w:pPr>
    </w:p>
    <w:p w14:paraId="50551E0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C6E68C2" w14:textId="77777777" w:rsidR="0096242F" w:rsidRPr="0084189F" w:rsidRDefault="0096242F" w:rsidP="0084189F">
      <w:pPr>
        <w:spacing w:after="0" w:line="240" w:lineRule="auto"/>
        <w:jc w:val="both"/>
        <w:rPr>
          <w:rFonts w:cstheme="minorHAnsi"/>
          <w:b/>
          <w:sz w:val="20"/>
          <w:szCs w:val="20"/>
        </w:rPr>
      </w:pPr>
    </w:p>
    <w:p w14:paraId="62B5C6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28819ED" w14:textId="77777777" w:rsidR="0032624A" w:rsidRPr="0084189F" w:rsidRDefault="0032624A" w:rsidP="0084189F">
      <w:pPr>
        <w:spacing w:after="0" w:line="240" w:lineRule="auto"/>
        <w:jc w:val="both"/>
        <w:rPr>
          <w:rFonts w:cstheme="minorHAnsi"/>
          <w:b/>
          <w:sz w:val="20"/>
          <w:szCs w:val="20"/>
        </w:rPr>
      </w:pPr>
    </w:p>
    <w:p w14:paraId="6A579D1E"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E338A33" w14:textId="77777777" w:rsidR="00B972A8" w:rsidRPr="0084189F" w:rsidRDefault="00B972A8" w:rsidP="0084189F">
      <w:pPr>
        <w:spacing w:after="0" w:line="240" w:lineRule="auto"/>
        <w:jc w:val="both"/>
        <w:rPr>
          <w:rFonts w:cstheme="minorHAnsi"/>
          <w:b/>
          <w:sz w:val="20"/>
          <w:szCs w:val="20"/>
        </w:rPr>
      </w:pPr>
    </w:p>
    <w:p w14:paraId="5A499B7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4DF303A" w14:textId="77777777" w:rsidR="0032624A" w:rsidRPr="0084189F" w:rsidRDefault="0032624A" w:rsidP="0084189F">
      <w:pPr>
        <w:spacing w:after="0" w:line="240" w:lineRule="auto"/>
        <w:jc w:val="both"/>
        <w:rPr>
          <w:rFonts w:cstheme="minorHAnsi"/>
          <w:b/>
          <w:sz w:val="20"/>
          <w:szCs w:val="20"/>
        </w:rPr>
      </w:pPr>
    </w:p>
    <w:p w14:paraId="1149F9C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E007041" w14:textId="77777777" w:rsidR="00932581" w:rsidRPr="0084189F" w:rsidRDefault="00932581" w:rsidP="0084189F">
      <w:pPr>
        <w:autoSpaceDE w:val="0"/>
        <w:autoSpaceDN w:val="0"/>
        <w:spacing w:after="0" w:line="240" w:lineRule="auto"/>
        <w:jc w:val="both"/>
        <w:rPr>
          <w:rFonts w:cstheme="minorHAnsi"/>
          <w:b/>
          <w:bCs/>
          <w:sz w:val="20"/>
          <w:szCs w:val="20"/>
        </w:rPr>
      </w:pPr>
    </w:p>
    <w:p w14:paraId="51DF5E74"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137771D" w14:textId="77777777" w:rsidR="009311EA" w:rsidRPr="0084189F" w:rsidRDefault="009311EA" w:rsidP="0084189F">
      <w:pPr>
        <w:autoSpaceDE w:val="0"/>
        <w:autoSpaceDN w:val="0"/>
        <w:spacing w:after="0" w:line="240" w:lineRule="auto"/>
        <w:jc w:val="both"/>
        <w:rPr>
          <w:rFonts w:cstheme="minorHAnsi"/>
          <w:b/>
          <w:bCs/>
          <w:sz w:val="20"/>
          <w:szCs w:val="20"/>
        </w:rPr>
      </w:pPr>
    </w:p>
    <w:p w14:paraId="47E1476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287C6F1E" w14:textId="77777777" w:rsidR="00A1162F" w:rsidRPr="0084189F" w:rsidRDefault="00A1162F" w:rsidP="0084189F">
      <w:pPr>
        <w:spacing w:after="0" w:line="240" w:lineRule="auto"/>
        <w:jc w:val="both"/>
        <w:rPr>
          <w:rFonts w:cstheme="minorHAnsi"/>
          <w:b/>
          <w:sz w:val="20"/>
          <w:szCs w:val="20"/>
        </w:rPr>
      </w:pPr>
    </w:p>
    <w:p w14:paraId="48BFA225"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ABC53E2" w14:textId="77777777" w:rsidR="00C51684" w:rsidRPr="0084189F" w:rsidRDefault="00C51684" w:rsidP="0084189F">
      <w:pPr>
        <w:spacing w:after="0" w:line="240" w:lineRule="auto"/>
        <w:jc w:val="both"/>
        <w:rPr>
          <w:rFonts w:cstheme="minorHAnsi"/>
          <w:b/>
          <w:sz w:val="20"/>
          <w:szCs w:val="20"/>
        </w:rPr>
      </w:pPr>
    </w:p>
    <w:p w14:paraId="25EAFB44"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2B6246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09FBFA3" w14:textId="77777777" w:rsidR="009311EA" w:rsidRPr="0084189F" w:rsidRDefault="009311EA" w:rsidP="0084189F">
      <w:pPr>
        <w:spacing w:after="0" w:line="240" w:lineRule="auto"/>
        <w:ind w:left="360"/>
        <w:jc w:val="both"/>
        <w:rPr>
          <w:rFonts w:cstheme="minorHAnsi"/>
          <w:sz w:val="20"/>
          <w:szCs w:val="20"/>
        </w:rPr>
      </w:pPr>
    </w:p>
    <w:p w14:paraId="6B87B4D7"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0319A22" w14:textId="77777777" w:rsidR="009311EA" w:rsidRPr="0084189F" w:rsidRDefault="009311EA" w:rsidP="0084189F">
      <w:pPr>
        <w:spacing w:after="0" w:line="240" w:lineRule="auto"/>
        <w:jc w:val="both"/>
        <w:rPr>
          <w:rFonts w:cstheme="minorHAnsi"/>
          <w:b/>
          <w:sz w:val="20"/>
          <w:szCs w:val="20"/>
        </w:rPr>
      </w:pPr>
    </w:p>
    <w:p w14:paraId="19F2F846"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92B5AD1" w14:textId="77777777" w:rsidR="00DD3573" w:rsidRPr="0084189F" w:rsidRDefault="00DD3573" w:rsidP="0084189F">
      <w:pPr>
        <w:spacing w:after="0" w:line="240" w:lineRule="auto"/>
        <w:jc w:val="both"/>
        <w:rPr>
          <w:rFonts w:cstheme="minorHAnsi"/>
          <w:b/>
          <w:color w:val="000000"/>
          <w:sz w:val="20"/>
          <w:szCs w:val="20"/>
        </w:rPr>
      </w:pPr>
    </w:p>
    <w:p w14:paraId="2F47BF0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E78EEE5" w14:textId="77777777" w:rsidR="00DD3573" w:rsidRPr="0084189F" w:rsidRDefault="00DD3573" w:rsidP="0084189F">
      <w:pPr>
        <w:spacing w:after="0" w:line="240" w:lineRule="auto"/>
        <w:jc w:val="both"/>
        <w:rPr>
          <w:rFonts w:cstheme="minorHAnsi"/>
          <w:b/>
          <w:sz w:val="20"/>
          <w:szCs w:val="20"/>
        </w:rPr>
      </w:pPr>
    </w:p>
    <w:p w14:paraId="3071C89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8293D5F" w14:textId="77777777" w:rsidR="00932581" w:rsidRPr="0084189F" w:rsidRDefault="00932581" w:rsidP="0084189F">
      <w:pPr>
        <w:autoSpaceDE w:val="0"/>
        <w:autoSpaceDN w:val="0"/>
        <w:spacing w:after="0" w:line="240" w:lineRule="auto"/>
        <w:jc w:val="both"/>
        <w:rPr>
          <w:rFonts w:cstheme="minorHAnsi"/>
          <w:b/>
          <w:bCs/>
          <w:sz w:val="20"/>
          <w:szCs w:val="20"/>
        </w:rPr>
      </w:pPr>
    </w:p>
    <w:p w14:paraId="01242A4D"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37775B5" w14:textId="77777777" w:rsidR="00C13380" w:rsidRPr="0084189F" w:rsidRDefault="00C13380" w:rsidP="0084189F">
      <w:pPr>
        <w:spacing w:after="0" w:line="240" w:lineRule="auto"/>
        <w:jc w:val="both"/>
        <w:rPr>
          <w:rFonts w:cstheme="minorHAnsi"/>
          <w:b/>
          <w:sz w:val="20"/>
          <w:szCs w:val="20"/>
        </w:rPr>
      </w:pPr>
    </w:p>
    <w:p w14:paraId="78EB814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DCACAD7" w14:textId="77777777" w:rsidR="0032624A" w:rsidRPr="0084189F" w:rsidRDefault="0032624A" w:rsidP="0084189F">
      <w:pPr>
        <w:spacing w:after="0" w:line="240" w:lineRule="auto"/>
        <w:jc w:val="both"/>
        <w:rPr>
          <w:rFonts w:eastAsia="MS Mincho" w:cstheme="minorHAnsi"/>
          <w:sz w:val="20"/>
          <w:szCs w:val="20"/>
        </w:rPr>
      </w:pPr>
    </w:p>
    <w:p w14:paraId="67D4A2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3728BF6" w14:textId="77777777" w:rsidR="0032624A" w:rsidRPr="0084189F" w:rsidRDefault="0032624A" w:rsidP="0084189F">
      <w:pPr>
        <w:spacing w:after="0" w:line="240" w:lineRule="auto"/>
        <w:jc w:val="both"/>
        <w:rPr>
          <w:rFonts w:cstheme="minorHAnsi"/>
          <w:b/>
          <w:sz w:val="20"/>
          <w:szCs w:val="20"/>
        </w:rPr>
      </w:pPr>
    </w:p>
    <w:p w14:paraId="3C703B87"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8A877BF" w14:textId="77777777" w:rsidR="00EC5256" w:rsidRPr="0084189F" w:rsidRDefault="00EC5256" w:rsidP="0084189F">
      <w:pPr>
        <w:spacing w:after="0" w:line="240" w:lineRule="auto"/>
        <w:jc w:val="both"/>
        <w:rPr>
          <w:rFonts w:cstheme="minorHAnsi"/>
          <w:b/>
          <w:sz w:val="20"/>
          <w:szCs w:val="20"/>
        </w:rPr>
      </w:pPr>
    </w:p>
    <w:p w14:paraId="32069BBA"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290F108" w14:textId="77777777" w:rsidR="000C7597" w:rsidRPr="0084189F" w:rsidRDefault="000C7597" w:rsidP="0084189F">
      <w:pPr>
        <w:spacing w:after="0" w:line="240" w:lineRule="auto"/>
        <w:jc w:val="both"/>
        <w:rPr>
          <w:rFonts w:cstheme="minorHAnsi"/>
          <w:b/>
          <w:sz w:val="20"/>
          <w:szCs w:val="20"/>
        </w:rPr>
      </w:pPr>
    </w:p>
    <w:p w14:paraId="4D7B9E2A"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A6F9E6E" w14:textId="77777777" w:rsidR="00851021" w:rsidRPr="0084189F" w:rsidRDefault="00851021" w:rsidP="0084189F">
      <w:pPr>
        <w:spacing w:after="0" w:line="240" w:lineRule="auto"/>
        <w:jc w:val="both"/>
        <w:rPr>
          <w:rFonts w:cstheme="minorHAnsi"/>
          <w:b/>
          <w:sz w:val="20"/>
          <w:szCs w:val="20"/>
        </w:rPr>
      </w:pPr>
    </w:p>
    <w:p w14:paraId="471DAE63"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8B7F04B" w14:textId="77777777" w:rsidR="00AB6FF2" w:rsidRPr="0084189F" w:rsidRDefault="00AB6FF2" w:rsidP="0084189F">
      <w:pPr>
        <w:spacing w:after="0" w:line="240" w:lineRule="auto"/>
        <w:jc w:val="both"/>
        <w:rPr>
          <w:rFonts w:eastAsia="MS Mincho" w:cstheme="minorHAnsi"/>
          <w:sz w:val="20"/>
          <w:szCs w:val="20"/>
        </w:rPr>
      </w:pPr>
    </w:p>
    <w:p w14:paraId="238A4F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C14FA50" w14:textId="77777777" w:rsidR="000148CB" w:rsidRPr="0084189F" w:rsidRDefault="000148CB" w:rsidP="0084189F">
      <w:pPr>
        <w:spacing w:after="0" w:line="240" w:lineRule="auto"/>
        <w:jc w:val="both"/>
        <w:rPr>
          <w:rFonts w:eastAsia="MS Mincho" w:cstheme="minorHAnsi"/>
          <w:sz w:val="20"/>
          <w:szCs w:val="20"/>
        </w:rPr>
      </w:pPr>
    </w:p>
    <w:p w14:paraId="1BD38503"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CA2958A" w14:textId="77777777" w:rsidR="00DD3573" w:rsidRPr="0084189F" w:rsidRDefault="00DD3573" w:rsidP="0084189F">
      <w:pPr>
        <w:spacing w:after="0" w:line="240" w:lineRule="auto"/>
        <w:jc w:val="both"/>
        <w:rPr>
          <w:rFonts w:cstheme="minorHAnsi"/>
          <w:b/>
          <w:color w:val="000000"/>
          <w:sz w:val="20"/>
          <w:szCs w:val="20"/>
        </w:rPr>
      </w:pPr>
    </w:p>
    <w:p w14:paraId="244F939F"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BDEEEFD" w14:textId="77777777" w:rsidR="00E2733C" w:rsidRPr="0084189F" w:rsidRDefault="00E2733C" w:rsidP="0084189F">
      <w:pPr>
        <w:spacing w:after="0" w:line="240" w:lineRule="auto"/>
        <w:jc w:val="both"/>
        <w:rPr>
          <w:rFonts w:cstheme="minorHAnsi"/>
          <w:color w:val="000000"/>
          <w:sz w:val="20"/>
          <w:szCs w:val="20"/>
        </w:rPr>
      </w:pPr>
    </w:p>
    <w:p w14:paraId="52832A8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D03C6A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4E9ACD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7397C330" w14:textId="77777777" w:rsidR="0032624A" w:rsidRPr="0084189F" w:rsidRDefault="0032624A" w:rsidP="0084189F">
      <w:pPr>
        <w:spacing w:after="0" w:line="240" w:lineRule="auto"/>
        <w:jc w:val="both"/>
        <w:rPr>
          <w:rFonts w:cstheme="minorHAnsi"/>
          <w:sz w:val="20"/>
          <w:szCs w:val="20"/>
        </w:rPr>
      </w:pPr>
    </w:p>
    <w:p w14:paraId="2027EC8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6AA5DC0" w14:textId="77777777" w:rsidR="00DE17D4" w:rsidRPr="0084189F" w:rsidRDefault="00DE17D4" w:rsidP="0084189F">
      <w:pPr>
        <w:spacing w:after="0" w:line="240" w:lineRule="auto"/>
        <w:jc w:val="both"/>
        <w:rPr>
          <w:rFonts w:cstheme="minorHAnsi"/>
          <w:sz w:val="20"/>
          <w:szCs w:val="20"/>
        </w:rPr>
      </w:pPr>
    </w:p>
    <w:p w14:paraId="40DB4CA4"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8180AC4" w14:textId="77777777" w:rsidR="0032624A" w:rsidRPr="0084189F" w:rsidRDefault="0032624A" w:rsidP="0084189F">
      <w:pPr>
        <w:spacing w:after="0" w:line="240" w:lineRule="auto"/>
        <w:jc w:val="both"/>
        <w:rPr>
          <w:rFonts w:eastAsia="MS Mincho" w:cstheme="minorHAnsi"/>
          <w:b/>
          <w:sz w:val="20"/>
          <w:szCs w:val="20"/>
        </w:rPr>
      </w:pPr>
    </w:p>
    <w:p w14:paraId="0D61DD3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E7062EA" w14:textId="77777777" w:rsidR="0096242F" w:rsidRPr="0084189F" w:rsidRDefault="0096242F" w:rsidP="0084189F">
      <w:pPr>
        <w:spacing w:after="0" w:line="240" w:lineRule="auto"/>
        <w:jc w:val="both"/>
        <w:rPr>
          <w:rFonts w:eastAsia="MS Mincho" w:cstheme="minorHAnsi"/>
          <w:b/>
          <w:sz w:val="20"/>
          <w:szCs w:val="20"/>
        </w:rPr>
      </w:pPr>
    </w:p>
    <w:p w14:paraId="388FA65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9ED30D8" w14:textId="77777777" w:rsidR="003E61D0" w:rsidRPr="0084189F" w:rsidRDefault="003E61D0" w:rsidP="0084189F">
      <w:pPr>
        <w:spacing w:after="0" w:line="240" w:lineRule="auto"/>
        <w:jc w:val="both"/>
        <w:rPr>
          <w:rFonts w:cstheme="minorHAnsi"/>
          <w:color w:val="000000"/>
          <w:sz w:val="20"/>
          <w:szCs w:val="20"/>
        </w:rPr>
      </w:pPr>
    </w:p>
    <w:p w14:paraId="1B77B5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A6C3A68" w14:textId="77777777" w:rsidR="0032624A" w:rsidRPr="0084189F" w:rsidRDefault="0032624A" w:rsidP="0084189F">
      <w:pPr>
        <w:spacing w:after="0" w:line="240" w:lineRule="auto"/>
        <w:jc w:val="both"/>
        <w:rPr>
          <w:rFonts w:eastAsia="MS Mincho" w:cstheme="minorHAnsi"/>
          <w:sz w:val="20"/>
          <w:szCs w:val="20"/>
        </w:rPr>
      </w:pPr>
    </w:p>
    <w:p w14:paraId="050980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58A4A399" w14:textId="77777777" w:rsidR="0032624A" w:rsidRPr="0084189F" w:rsidRDefault="0032624A" w:rsidP="0084189F">
      <w:pPr>
        <w:spacing w:after="0" w:line="240" w:lineRule="auto"/>
        <w:jc w:val="both"/>
        <w:rPr>
          <w:rFonts w:eastAsia="MS Mincho" w:cstheme="minorHAnsi"/>
          <w:sz w:val="20"/>
          <w:szCs w:val="20"/>
        </w:rPr>
      </w:pPr>
    </w:p>
    <w:p w14:paraId="3F24FCB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8FF29E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FF6883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FD35F0B" w14:textId="77777777" w:rsidR="0032624A" w:rsidRPr="0084189F" w:rsidRDefault="0032624A" w:rsidP="0084189F">
      <w:pPr>
        <w:spacing w:after="0" w:line="240" w:lineRule="auto"/>
        <w:jc w:val="both"/>
        <w:rPr>
          <w:rFonts w:cstheme="minorHAnsi"/>
          <w:sz w:val="20"/>
          <w:szCs w:val="20"/>
        </w:rPr>
      </w:pPr>
    </w:p>
    <w:p w14:paraId="1AF21F6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5AACC24" w14:textId="77777777" w:rsidR="0032624A" w:rsidRPr="0084189F" w:rsidRDefault="0032624A" w:rsidP="0084189F">
      <w:pPr>
        <w:spacing w:after="0" w:line="240" w:lineRule="auto"/>
        <w:jc w:val="both"/>
        <w:rPr>
          <w:rFonts w:eastAsia="MS Mincho" w:cstheme="minorHAnsi"/>
          <w:sz w:val="20"/>
          <w:szCs w:val="20"/>
        </w:rPr>
      </w:pPr>
    </w:p>
    <w:p w14:paraId="14665D3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613D709" w14:textId="77777777" w:rsidR="00775692" w:rsidRPr="0084189F" w:rsidRDefault="00775692" w:rsidP="0084189F">
      <w:pPr>
        <w:spacing w:after="0" w:line="240" w:lineRule="auto"/>
        <w:jc w:val="both"/>
        <w:rPr>
          <w:rFonts w:cstheme="minorHAnsi"/>
          <w:sz w:val="20"/>
          <w:szCs w:val="20"/>
        </w:rPr>
      </w:pPr>
    </w:p>
    <w:p w14:paraId="322D40F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D23507B" w14:textId="77777777" w:rsidR="00775692" w:rsidRPr="0084189F" w:rsidRDefault="00775692" w:rsidP="0084189F">
      <w:pPr>
        <w:spacing w:after="0" w:line="240" w:lineRule="auto"/>
        <w:jc w:val="both"/>
        <w:rPr>
          <w:rFonts w:eastAsia="MS Mincho" w:cstheme="minorHAnsi"/>
          <w:sz w:val="20"/>
          <w:szCs w:val="20"/>
        </w:rPr>
      </w:pPr>
    </w:p>
    <w:p w14:paraId="1ED329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5FECEAA" w14:textId="77777777" w:rsidR="0032624A" w:rsidRPr="0084189F" w:rsidRDefault="0032624A" w:rsidP="0084189F">
      <w:pPr>
        <w:spacing w:after="0" w:line="240" w:lineRule="auto"/>
        <w:jc w:val="both"/>
        <w:rPr>
          <w:rFonts w:cstheme="minorHAnsi"/>
          <w:b/>
          <w:sz w:val="20"/>
          <w:szCs w:val="20"/>
        </w:rPr>
      </w:pPr>
    </w:p>
    <w:p w14:paraId="3B4B1DF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4BCA184D" w14:textId="77777777" w:rsidR="00C13380" w:rsidRPr="0084189F" w:rsidRDefault="00C13380" w:rsidP="0084189F">
      <w:pPr>
        <w:spacing w:after="0" w:line="240" w:lineRule="auto"/>
        <w:jc w:val="both"/>
        <w:rPr>
          <w:rFonts w:eastAsia="MS Mincho" w:cstheme="minorHAnsi"/>
          <w:b/>
          <w:sz w:val="20"/>
          <w:szCs w:val="20"/>
        </w:rPr>
      </w:pPr>
    </w:p>
    <w:p w14:paraId="23130DF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2D0B0429" w14:textId="77777777" w:rsidR="0032624A" w:rsidRPr="0084189F" w:rsidRDefault="0032624A" w:rsidP="0084189F">
      <w:pPr>
        <w:spacing w:after="0" w:line="240" w:lineRule="auto"/>
        <w:jc w:val="both"/>
        <w:rPr>
          <w:rFonts w:eastAsia="MS Mincho" w:cstheme="minorHAnsi"/>
          <w:b/>
          <w:sz w:val="20"/>
          <w:szCs w:val="20"/>
        </w:rPr>
      </w:pPr>
    </w:p>
    <w:p w14:paraId="1AAB6D6B"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D915127" w14:textId="77777777" w:rsidR="00E2733C" w:rsidRPr="0084189F" w:rsidRDefault="00E2733C" w:rsidP="0084189F">
      <w:pPr>
        <w:spacing w:after="0" w:line="240" w:lineRule="auto"/>
        <w:jc w:val="both"/>
        <w:rPr>
          <w:rFonts w:eastAsia="MS Mincho" w:cstheme="minorHAnsi"/>
          <w:b/>
          <w:sz w:val="20"/>
          <w:szCs w:val="20"/>
        </w:rPr>
      </w:pPr>
    </w:p>
    <w:p w14:paraId="0AE3104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43F31AE0" w14:textId="77777777" w:rsidR="0032624A" w:rsidRPr="0084189F" w:rsidRDefault="0032624A" w:rsidP="0084189F">
      <w:pPr>
        <w:spacing w:after="0" w:line="240" w:lineRule="auto"/>
        <w:jc w:val="both"/>
        <w:rPr>
          <w:rFonts w:eastAsia="MS Mincho" w:cstheme="minorHAnsi"/>
          <w:sz w:val="20"/>
          <w:szCs w:val="20"/>
        </w:rPr>
      </w:pPr>
    </w:p>
    <w:p w14:paraId="605AE2FB"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9C2AEB2" w14:textId="77777777" w:rsidR="0032624A" w:rsidRPr="0084189F" w:rsidRDefault="0032624A" w:rsidP="0084189F">
      <w:pPr>
        <w:spacing w:after="0" w:line="240" w:lineRule="auto"/>
        <w:jc w:val="both"/>
        <w:rPr>
          <w:rFonts w:eastAsia="MS Mincho" w:cstheme="minorHAnsi"/>
          <w:sz w:val="20"/>
          <w:szCs w:val="20"/>
        </w:rPr>
      </w:pPr>
    </w:p>
    <w:p w14:paraId="5CB4B1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B0FA54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244D1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51344B7" w14:textId="77777777" w:rsidR="0032624A" w:rsidRPr="0084189F" w:rsidRDefault="0032624A" w:rsidP="0084189F">
      <w:pPr>
        <w:spacing w:after="0" w:line="240" w:lineRule="auto"/>
        <w:jc w:val="both"/>
        <w:rPr>
          <w:rFonts w:eastAsia="MS Mincho" w:cstheme="minorHAnsi"/>
          <w:b/>
          <w:sz w:val="20"/>
          <w:szCs w:val="20"/>
        </w:rPr>
      </w:pPr>
    </w:p>
    <w:p w14:paraId="2F401E8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9DF4E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6E66A73" w14:textId="77777777" w:rsidR="00DD3573" w:rsidRPr="0084189F" w:rsidRDefault="00DD3573" w:rsidP="0084189F">
      <w:pPr>
        <w:spacing w:after="0" w:line="240" w:lineRule="auto"/>
        <w:jc w:val="both"/>
        <w:rPr>
          <w:rFonts w:eastAsia="MS Mincho" w:cstheme="minorHAnsi"/>
          <w:sz w:val="20"/>
          <w:szCs w:val="20"/>
        </w:rPr>
      </w:pPr>
    </w:p>
    <w:p w14:paraId="208E8124"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5FD00DF" w14:textId="77777777" w:rsidR="00DD3573" w:rsidRPr="0084189F" w:rsidRDefault="00DD3573" w:rsidP="0084189F">
      <w:pPr>
        <w:spacing w:after="0" w:line="240" w:lineRule="auto"/>
        <w:jc w:val="both"/>
        <w:rPr>
          <w:rFonts w:eastAsia="MS Mincho" w:cstheme="minorHAnsi"/>
          <w:sz w:val="20"/>
          <w:szCs w:val="20"/>
        </w:rPr>
      </w:pPr>
    </w:p>
    <w:p w14:paraId="261726BB"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6135A4DB" w14:textId="77777777" w:rsidR="00DD3573" w:rsidRPr="0084189F" w:rsidRDefault="00DD3573" w:rsidP="0084189F">
      <w:pPr>
        <w:spacing w:after="0" w:line="240" w:lineRule="auto"/>
        <w:jc w:val="both"/>
        <w:rPr>
          <w:rFonts w:eastAsia="MS Mincho" w:cstheme="minorHAnsi"/>
          <w:sz w:val="20"/>
          <w:szCs w:val="20"/>
        </w:rPr>
      </w:pPr>
    </w:p>
    <w:p w14:paraId="620245F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C43F259" w14:textId="77777777" w:rsidR="0032624A" w:rsidRPr="0084189F" w:rsidRDefault="0032624A" w:rsidP="0084189F">
      <w:pPr>
        <w:spacing w:after="0" w:line="240" w:lineRule="auto"/>
        <w:jc w:val="both"/>
        <w:rPr>
          <w:rFonts w:cstheme="minorHAnsi"/>
          <w:sz w:val="20"/>
          <w:szCs w:val="20"/>
        </w:rPr>
      </w:pPr>
    </w:p>
    <w:p w14:paraId="25B50857"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D0DBA70" w14:textId="77777777" w:rsidR="0032624A" w:rsidRPr="0084189F" w:rsidRDefault="0032624A" w:rsidP="0084189F">
      <w:pPr>
        <w:spacing w:after="0" w:line="240" w:lineRule="auto"/>
        <w:jc w:val="both"/>
        <w:rPr>
          <w:rFonts w:eastAsia="MS Mincho" w:cstheme="minorHAnsi"/>
          <w:b/>
          <w:sz w:val="20"/>
          <w:szCs w:val="20"/>
        </w:rPr>
      </w:pPr>
    </w:p>
    <w:p w14:paraId="02B6237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07A8E34" w14:textId="77777777" w:rsidR="00A22EDF" w:rsidRPr="0084189F" w:rsidRDefault="00A22EDF" w:rsidP="0084189F">
      <w:pPr>
        <w:spacing w:after="0" w:line="240" w:lineRule="auto"/>
        <w:rPr>
          <w:rFonts w:eastAsia="MS Mincho" w:cstheme="minorHAnsi"/>
          <w:sz w:val="20"/>
          <w:szCs w:val="20"/>
        </w:rPr>
      </w:pPr>
    </w:p>
    <w:p w14:paraId="18AE26CE" w14:textId="77777777" w:rsidR="00CA786C" w:rsidRDefault="00CA786C" w:rsidP="0084189F">
      <w:pPr>
        <w:spacing w:after="0" w:line="240" w:lineRule="auto"/>
        <w:rPr>
          <w:rFonts w:eastAsia="MS Mincho" w:cstheme="minorHAnsi"/>
          <w:sz w:val="20"/>
          <w:szCs w:val="20"/>
        </w:rPr>
      </w:pPr>
    </w:p>
    <w:p w14:paraId="6C136302" w14:textId="77777777" w:rsidR="004873FB" w:rsidRDefault="004873FB" w:rsidP="0084189F">
      <w:pPr>
        <w:spacing w:after="0" w:line="240" w:lineRule="auto"/>
        <w:rPr>
          <w:rFonts w:eastAsia="MS Mincho" w:cstheme="minorHAnsi"/>
          <w:sz w:val="20"/>
          <w:szCs w:val="20"/>
        </w:rPr>
      </w:pPr>
    </w:p>
    <w:p w14:paraId="3ECA2A14" w14:textId="77777777" w:rsidR="004873FB" w:rsidRDefault="004873FB" w:rsidP="0084189F">
      <w:pPr>
        <w:spacing w:after="0" w:line="240" w:lineRule="auto"/>
        <w:rPr>
          <w:rFonts w:eastAsia="MS Mincho" w:cstheme="minorHAnsi"/>
          <w:sz w:val="20"/>
          <w:szCs w:val="20"/>
        </w:rPr>
      </w:pPr>
    </w:p>
    <w:p w14:paraId="6CBD1FE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2E7DA434" w14:textId="77777777" w:rsidR="00D2408E" w:rsidRPr="00B35353" w:rsidRDefault="00D2408E" w:rsidP="00B35353">
      <w:pPr>
        <w:rPr>
          <w:sz w:val="20"/>
          <w:szCs w:val="20"/>
        </w:rPr>
      </w:pPr>
    </w:p>
    <w:p w14:paraId="25113D3A" w14:textId="77777777" w:rsidR="00170A79" w:rsidRDefault="00170A79">
      <w:pPr>
        <w:pStyle w:val="Heading2"/>
      </w:pPr>
      <w:bookmarkStart w:id="298" w:name="_Toc211867650"/>
      <w:r>
        <w:t>CONTRACT-SPECIFIC DEFINITIONS</w:t>
      </w:r>
      <w:bookmarkEnd w:id="298"/>
    </w:p>
    <w:p w14:paraId="2166A7D9" w14:textId="77777777" w:rsidR="00FD4D9D" w:rsidRDefault="00FD4D9D" w:rsidP="00FD4D9D">
      <w:pPr>
        <w:rPr>
          <w:b/>
          <w:bCs/>
          <w:sz w:val="20"/>
        </w:rPr>
      </w:pPr>
      <w:r w:rsidRPr="00FD4D9D">
        <w:rPr>
          <w:b/>
          <w:bCs/>
          <w:sz w:val="20"/>
        </w:rPr>
        <w:t xml:space="preserve">Activations </w:t>
      </w:r>
      <w:r w:rsidRPr="00FD4D9D">
        <w:rPr>
          <w:bCs/>
          <w:sz w:val="20"/>
        </w:rPr>
        <w:t>– an SEOC activation allows NJOEM to monitor incident conditions, coordinate response and provide support to counties.</w:t>
      </w:r>
    </w:p>
    <w:p w14:paraId="7A41F822" w14:textId="77777777" w:rsidR="00FD4D9D" w:rsidRPr="00FD4D9D" w:rsidRDefault="00FD4D9D" w:rsidP="00FD4D9D">
      <w:pPr>
        <w:rPr>
          <w:bCs/>
          <w:sz w:val="20"/>
        </w:rPr>
      </w:pPr>
      <w:r w:rsidRPr="00FD4D9D">
        <w:rPr>
          <w:b/>
          <w:bCs/>
          <w:sz w:val="20"/>
        </w:rPr>
        <w:t>Corrective Actions Process</w:t>
      </w:r>
      <w:r w:rsidRPr="00FD4D9D">
        <w:rPr>
          <w:bCs/>
          <w:sz w:val="20"/>
        </w:rPr>
        <w:t xml:space="preserve"> – Identification of a problem and thorough documentation and steps required to solve the cause of the problem.</w:t>
      </w:r>
    </w:p>
    <w:p w14:paraId="4FD93B6B" w14:textId="77777777" w:rsidR="00FD4D9D" w:rsidRPr="00FD4D9D" w:rsidRDefault="00FD4D9D" w:rsidP="00FD4D9D">
      <w:pPr>
        <w:rPr>
          <w:bCs/>
          <w:sz w:val="20"/>
        </w:rPr>
      </w:pPr>
      <w:r w:rsidRPr="00FD4D9D">
        <w:rPr>
          <w:b/>
          <w:bCs/>
          <w:sz w:val="20"/>
        </w:rPr>
        <w:t>Emergency Management</w:t>
      </w:r>
      <w:r w:rsidRPr="00FD4D9D">
        <w:rPr>
          <w:bCs/>
          <w:sz w:val="20"/>
        </w:rPr>
        <w:t xml:space="preserve"> –   the managerial function charged with creating the framework within which communities reduce vulnerability to hazards and cope with disasters.</w:t>
      </w:r>
    </w:p>
    <w:p w14:paraId="5BC95681" w14:textId="77777777" w:rsidR="00FD4D9D" w:rsidRPr="00FD4D9D" w:rsidRDefault="00FD4D9D" w:rsidP="00FD4D9D">
      <w:pPr>
        <w:rPr>
          <w:bCs/>
          <w:sz w:val="20"/>
        </w:rPr>
      </w:pPr>
      <w:r w:rsidRPr="00FD4D9D">
        <w:rPr>
          <w:b/>
          <w:bCs/>
          <w:sz w:val="20"/>
        </w:rPr>
        <w:t>Emergency Management Accreditation Program (EMAP)</w:t>
      </w:r>
      <w:r w:rsidRPr="00FD4D9D">
        <w:rPr>
          <w:bCs/>
          <w:sz w:val="20"/>
        </w:rPr>
        <w:t xml:space="preserve"> </w:t>
      </w:r>
      <w:r>
        <w:rPr>
          <w:bCs/>
          <w:sz w:val="20"/>
        </w:rPr>
        <w:t xml:space="preserve">– is </w:t>
      </w:r>
      <w:r w:rsidRPr="00FD4D9D">
        <w:rPr>
          <w:bCs/>
          <w:sz w:val="20"/>
        </w:rPr>
        <w:t>the set of 73 standards by which programs that apply for EM</w:t>
      </w:r>
      <w:r>
        <w:rPr>
          <w:bCs/>
          <w:sz w:val="20"/>
        </w:rPr>
        <w:t>AP accreditation are evaluated.</w:t>
      </w:r>
    </w:p>
    <w:p w14:paraId="56087C83" w14:textId="77777777" w:rsidR="00FD4D9D" w:rsidRDefault="00FD4D9D" w:rsidP="00FD4D9D">
      <w:pPr>
        <w:rPr>
          <w:bCs/>
          <w:sz w:val="20"/>
        </w:rPr>
      </w:pPr>
      <w:r w:rsidRPr="00FD4D9D">
        <w:rPr>
          <w:b/>
          <w:bCs/>
          <w:sz w:val="20"/>
        </w:rPr>
        <w:t>Emergency Management Program</w:t>
      </w:r>
      <w:r w:rsidRPr="00FD4D9D">
        <w:rPr>
          <w:bCs/>
          <w:sz w:val="20"/>
        </w:rPr>
        <w:t xml:space="preserve"> – a program established to coordinate mitigation, preparedness, response and recovery activities for all emergency and disaster situations.</w:t>
      </w:r>
    </w:p>
    <w:p w14:paraId="1E9D8BC7" w14:textId="77777777" w:rsidR="000456F8" w:rsidRDefault="000456F8" w:rsidP="000456F8">
      <w:pPr>
        <w:rPr>
          <w:bCs/>
          <w:sz w:val="20"/>
        </w:rPr>
      </w:pPr>
      <w:r w:rsidRPr="000456F8">
        <w:rPr>
          <w:b/>
          <w:bCs/>
          <w:sz w:val="20"/>
        </w:rPr>
        <w:t>EMAP Reaccreditation Process</w:t>
      </w:r>
      <w:r w:rsidRPr="00FD4D9D">
        <w:rPr>
          <w:bCs/>
          <w:sz w:val="20"/>
        </w:rPr>
        <w:t xml:space="preserve"> – a process that occurs every 5 years to update and maintain the state’s accreditation with EMAP.</w:t>
      </w:r>
    </w:p>
    <w:p w14:paraId="1D081122" w14:textId="77777777" w:rsidR="000456F8" w:rsidRPr="00FD4D9D" w:rsidRDefault="000456F8" w:rsidP="000456F8">
      <w:pPr>
        <w:rPr>
          <w:bCs/>
          <w:sz w:val="20"/>
        </w:rPr>
      </w:pPr>
      <w:r w:rsidRPr="000456F8">
        <w:rPr>
          <w:b/>
          <w:bCs/>
          <w:sz w:val="20"/>
        </w:rPr>
        <w:t>Emergency Management Assistance Compact (EMAC)</w:t>
      </w:r>
      <w:r w:rsidRPr="000456F8">
        <w:rPr>
          <w:bCs/>
          <w:sz w:val="20"/>
        </w:rPr>
        <w:t xml:space="preserve"> – a mutual aid agreement among states and territories of the United States. It enables states to share resources during natural and man-made disasters, including terrorism.</w:t>
      </w:r>
    </w:p>
    <w:p w14:paraId="598615E6" w14:textId="77777777" w:rsidR="00FD4D9D" w:rsidRDefault="00FD4D9D" w:rsidP="00FD4D9D">
      <w:pPr>
        <w:rPr>
          <w:bCs/>
          <w:sz w:val="20"/>
        </w:rPr>
      </w:pPr>
      <w:r w:rsidRPr="00FD4D9D">
        <w:rPr>
          <w:b/>
          <w:bCs/>
          <w:sz w:val="20"/>
        </w:rPr>
        <w:t>Emergency Operations Centers (EOC)</w:t>
      </w:r>
      <w:r w:rsidRPr="00FD4D9D">
        <w:rPr>
          <w:bCs/>
          <w:sz w:val="20"/>
        </w:rPr>
        <w:t xml:space="preserve"> – a centralized location of emergency response and recovery support operations during incidents</w:t>
      </w:r>
    </w:p>
    <w:p w14:paraId="0802FC83" w14:textId="77777777" w:rsidR="00FD4D9D" w:rsidRPr="00FD4D9D" w:rsidRDefault="00FD4D9D" w:rsidP="00FD4D9D">
      <w:pPr>
        <w:rPr>
          <w:bCs/>
          <w:sz w:val="20"/>
        </w:rPr>
      </w:pPr>
      <w:r w:rsidRPr="00FD4D9D">
        <w:rPr>
          <w:b/>
          <w:bCs/>
          <w:sz w:val="20"/>
        </w:rPr>
        <w:t>Emergency Support Functions (ESF)</w:t>
      </w:r>
      <w:r w:rsidRPr="00FD4D9D">
        <w:rPr>
          <w:bCs/>
          <w:sz w:val="20"/>
        </w:rPr>
        <w:t xml:space="preserve"> –  provide the structure for coordinating interagency support for a response to an incident.</w:t>
      </w:r>
    </w:p>
    <w:p w14:paraId="759DECE7" w14:textId="77777777" w:rsidR="00FD4D9D" w:rsidRDefault="00FD4D9D" w:rsidP="00FD4D9D">
      <w:pPr>
        <w:rPr>
          <w:bCs/>
          <w:sz w:val="20"/>
        </w:rPr>
      </w:pPr>
      <w:r w:rsidRPr="00FD4D9D">
        <w:rPr>
          <w:b/>
          <w:bCs/>
          <w:sz w:val="20"/>
        </w:rPr>
        <w:t>Emergency Support Function Coordinator</w:t>
      </w:r>
      <w:r w:rsidRPr="00FD4D9D">
        <w:rPr>
          <w:bCs/>
          <w:sz w:val="20"/>
        </w:rPr>
        <w:t xml:space="preserve"> – the entity with managerial oversight for a particular emergency support function.</w:t>
      </w:r>
    </w:p>
    <w:p w14:paraId="4696466A" w14:textId="77777777" w:rsidR="00FD4D9D" w:rsidRDefault="00FD4D9D" w:rsidP="00FD4D9D">
      <w:pPr>
        <w:rPr>
          <w:bCs/>
          <w:sz w:val="20"/>
        </w:rPr>
      </w:pPr>
      <w:r w:rsidRPr="00FD4D9D">
        <w:rPr>
          <w:b/>
          <w:bCs/>
          <w:sz w:val="20"/>
        </w:rPr>
        <w:t>Governor’s Disaster Recovery Office (GDRO)</w:t>
      </w:r>
      <w:r>
        <w:rPr>
          <w:bCs/>
          <w:sz w:val="20"/>
        </w:rPr>
        <w:t xml:space="preserve"> – </w:t>
      </w:r>
      <w:r w:rsidRPr="00FD4D9D">
        <w:rPr>
          <w:bCs/>
          <w:sz w:val="20"/>
        </w:rPr>
        <w:t>is dedicated to ensuring coordination, compliance, and transparency in the expenditure of federal disaster recovery funds in order to ensure that funds are put to their greatest use, and to guard a</w:t>
      </w:r>
      <w:r>
        <w:rPr>
          <w:bCs/>
          <w:sz w:val="20"/>
        </w:rPr>
        <w:t>gainst fraud, waste, and abuse.</w:t>
      </w:r>
    </w:p>
    <w:p w14:paraId="0E182AF3" w14:textId="77777777" w:rsidR="000456F8" w:rsidRDefault="000456F8" w:rsidP="00FD4D9D">
      <w:pPr>
        <w:rPr>
          <w:bCs/>
          <w:sz w:val="20"/>
        </w:rPr>
      </w:pPr>
    </w:p>
    <w:p w14:paraId="503468F8" w14:textId="77777777" w:rsidR="000456F8" w:rsidRDefault="000456F8" w:rsidP="00FD4D9D">
      <w:pPr>
        <w:rPr>
          <w:bCs/>
          <w:sz w:val="20"/>
        </w:rPr>
      </w:pPr>
      <w:r w:rsidRPr="000456F8">
        <w:rPr>
          <w:b/>
          <w:bCs/>
          <w:sz w:val="20"/>
        </w:rPr>
        <w:t>Incident Command Post</w:t>
      </w:r>
      <w:r>
        <w:rPr>
          <w:bCs/>
          <w:sz w:val="20"/>
        </w:rPr>
        <w:t xml:space="preserve"> – </w:t>
      </w:r>
      <w:r w:rsidRPr="00FD4D9D">
        <w:rPr>
          <w:bCs/>
          <w:sz w:val="20"/>
        </w:rPr>
        <w:t>primary location for on-scene incident command and management</w:t>
      </w:r>
    </w:p>
    <w:p w14:paraId="05ABD0E2" w14:textId="77777777" w:rsidR="000456F8" w:rsidRPr="00FD4D9D" w:rsidRDefault="000456F8" w:rsidP="000456F8">
      <w:pPr>
        <w:rPr>
          <w:bCs/>
          <w:sz w:val="20"/>
        </w:rPr>
      </w:pPr>
      <w:r w:rsidRPr="000456F8">
        <w:rPr>
          <w:b/>
          <w:bCs/>
          <w:sz w:val="20"/>
        </w:rPr>
        <w:t>Incident Command System (ICS)</w:t>
      </w:r>
      <w:r>
        <w:rPr>
          <w:bCs/>
          <w:sz w:val="20"/>
        </w:rPr>
        <w:t xml:space="preserve"> – </w:t>
      </w:r>
      <w:r w:rsidRPr="00FD4D9D">
        <w:rPr>
          <w:bCs/>
          <w:sz w:val="20"/>
        </w:rPr>
        <w:t>a standardized approach to the command, control, and coordination of emergency response providing a common hierarchy within which responders from multiple agencies can be effective.</w:t>
      </w:r>
    </w:p>
    <w:p w14:paraId="2B7918F6" w14:textId="77777777" w:rsidR="000456F8" w:rsidRDefault="000456F8" w:rsidP="00FD4D9D">
      <w:pPr>
        <w:rPr>
          <w:bCs/>
          <w:sz w:val="20"/>
        </w:rPr>
      </w:pPr>
      <w:r w:rsidRPr="000456F8">
        <w:rPr>
          <w:b/>
          <w:bCs/>
          <w:sz w:val="20"/>
        </w:rPr>
        <w:t xml:space="preserve">Mission Ready Package </w:t>
      </w:r>
      <w:r>
        <w:rPr>
          <w:bCs/>
          <w:sz w:val="20"/>
        </w:rPr>
        <w:t xml:space="preserve">– </w:t>
      </w:r>
      <w:r w:rsidRPr="00FD4D9D">
        <w:rPr>
          <w:bCs/>
          <w:sz w:val="20"/>
        </w:rPr>
        <w:t>everything you need to conduct a mission (personnel, equipment, commodities, travel, lodging, meals and more) identified in a single fi</w:t>
      </w:r>
      <w:r>
        <w:rPr>
          <w:bCs/>
          <w:sz w:val="20"/>
        </w:rPr>
        <w:t>le with their associated costs.</w:t>
      </w:r>
    </w:p>
    <w:p w14:paraId="5FBF6B4F" w14:textId="77777777" w:rsidR="00FF6107" w:rsidRPr="00FD4D9D" w:rsidRDefault="00FF6107" w:rsidP="00FF6107">
      <w:pPr>
        <w:rPr>
          <w:bCs/>
          <w:sz w:val="20"/>
        </w:rPr>
      </w:pPr>
      <w:r w:rsidRPr="00FF6107">
        <w:rPr>
          <w:b/>
          <w:bCs/>
          <w:sz w:val="20"/>
        </w:rPr>
        <w:t>NJOEM State Emergency Operations Center Unit</w:t>
      </w:r>
      <w:r>
        <w:rPr>
          <w:bCs/>
          <w:sz w:val="20"/>
        </w:rPr>
        <w:t xml:space="preserve"> – </w:t>
      </w:r>
      <w:r w:rsidRPr="00FD4D9D">
        <w:rPr>
          <w:bCs/>
          <w:sz w:val="20"/>
        </w:rPr>
        <w:t>provides coordination of the emergency response efforts of state agencies, allied agencies, county Offices of Emergency Management, and the private sector.</w:t>
      </w:r>
    </w:p>
    <w:p w14:paraId="4D849CA6" w14:textId="77777777" w:rsidR="00FF6107" w:rsidRPr="00FD4D9D" w:rsidRDefault="00FF6107" w:rsidP="00FF6107">
      <w:pPr>
        <w:rPr>
          <w:bCs/>
          <w:sz w:val="20"/>
        </w:rPr>
      </w:pPr>
      <w:r w:rsidRPr="00FF6107">
        <w:rPr>
          <w:b/>
          <w:bCs/>
          <w:sz w:val="20"/>
        </w:rPr>
        <w:t>NJOEM Training and Exercise Unit</w:t>
      </w:r>
      <w:r>
        <w:rPr>
          <w:bCs/>
          <w:sz w:val="20"/>
        </w:rPr>
        <w:t xml:space="preserve"> – </w:t>
      </w:r>
      <w:r w:rsidRPr="00FD4D9D">
        <w:rPr>
          <w:bCs/>
          <w:sz w:val="20"/>
        </w:rPr>
        <w:t xml:space="preserve">conducts emergency management training for individuals in state and local government or the private sector having responsibilities related to emergency management. </w:t>
      </w:r>
    </w:p>
    <w:p w14:paraId="737A7C2B" w14:textId="77777777" w:rsidR="000456F8" w:rsidRDefault="000456F8" w:rsidP="00FD4D9D">
      <w:pPr>
        <w:rPr>
          <w:bCs/>
          <w:sz w:val="20"/>
        </w:rPr>
      </w:pPr>
      <w:r w:rsidRPr="000456F8">
        <w:rPr>
          <w:b/>
          <w:bCs/>
          <w:sz w:val="20"/>
        </w:rPr>
        <w:t>Resource Request</w:t>
      </w:r>
      <w:r w:rsidRPr="00FD4D9D">
        <w:rPr>
          <w:bCs/>
          <w:sz w:val="20"/>
        </w:rPr>
        <w:t xml:space="preserve"> – a formal process for requesting human and material resources to assist municipalities, counties, and the state before, during or after an incident or planned event.</w:t>
      </w:r>
    </w:p>
    <w:p w14:paraId="3CFA8518" w14:textId="77777777" w:rsidR="00FD4D9D" w:rsidRPr="00FD4D9D" w:rsidRDefault="00FD4D9D" w:rsidP="00FD4D9D">
      <w:pPr>
        <w:rPr>
          <w:bCs/>
          <w:sz w:val="20"/>
        </w:rPr>
      </w:pPr>
      <w:r w:rsidRPr="00FD4D9D">
        <w:rPr>
          <w:b/>
          <w:bCs/>
          <w:sz w:val="20"/>
        </w:rPr>
        <w:t>State Emergency Operation Center (SEOC)</w:t>
      </w:r>
      <w:r w:rsidRPr="00FD4D9D">
        <w:rPr>
          <w:bCs/>
          <w:sz w:val="20"/>
        </w:rPr>
        <w:t xml:space="preserve"> – activates during times of disaster or emergency. It serves as the hub for state agencies and their partners to support local governments and coordinate response efforts. centralized location of emergency response and recovery support operations during incidents</w:t>
      </w:r>
    </w:p>
    <w:p w14:paraId="71D0ACC7" w14:textId="77777777" w:rsidR="00FD4D9D" w:rsidRDefault="00FD4D9D" w:rsidP="00FD4D9D">
      <w:pPr>
        <w:rPr>
          <w:bCs/>
          <w:sz w:val="20"/>
        </w:rPr>
      </w:pPr>
      <w:r w:rsidRPr="00FD4D9D">
        <w:rPr>
          <w:b/>
          <w:bCs/>
          <w:sz w:val="20"/>
        </w:rPr>
        <w:t>State Hazard Mitigation Plan (SHMP)</w:t>
      </w:r>
      <w:r>
        <w:rPr>
          <w:bCs/>
          <w:sz w:val="20"/>
        </w:rPr>
        <w:t xml:space="preserve"> – </w:t>
      </w:r>
      <w:r w:rsidRPr="00FD4D9D">
        <w:rPr>
          <w:bCs/>
          <w:sz w:val="20"/>
        </w:rPr>
        <w:t>The State Hazard Mitigation Plan captures historic disaster experiences, and reflects the natural and human-caused hazards New Jersey faces, based on current science and research. The SHMP outlines a strategy to reduce risks from hazards, and serves as the basis for prioritizing future project funding.</w:t>
      </w:r>
    </w:p>
    <w:p w14:paraId="6D813DEF" w14:textId="77777777" w:rsidR="000456F8" w:rsidRPr="00FD4D9D" w:rsidRDefault="000456F8" w:rsidP="00FD4D9D">
      <w:pPr>
        <w:rPr>
          <w:bCs/>
          <w:sz w:val="20"/>
        </w:rPr>
      </w:pPr>
      <w:r w:rsidRPr="000456F8">
        <w:rPr>
          <w:b/>
          <w:bCs/>
          <w:sz w:val="20"/>
        </w:rPr>
        <w:t>State Emergency Management Program Stakeholders (SEMPS)</w:t>
      </w:r>
      <w:r w:rsidRPr="00FD4D9D">
        <w:rPr>
          <w:bCs/>
          <w:sz w:val="20"/>
        </w:rPr>
        <w:t xml:space="preserve"> – engages state partners; coordinate the State Emergency Operations Plan and enhance the State's Preparedness, Response and Recovery programs.</w:t>
      </w:r>
    </w:p>
    <w:p w14:paraId="1231EC8B" w14:textId="77777777" w:rsidR="00FD4D9D" w:rsidRDefault="00FD4D9D" w:rsidP="00FD4D9D">
      <w:pPr>
        <w:rPr>
          <w:bCs/>
          <w:sz w:val="20"/>
        </w:rPr>
      </w:pPr>
      <w:r w:rsidRPr="00FD4D9D">
        <w:rPr>
          <w:b/>
          <w:bCs/>
          <w:sz w:val="20"/>
        </w:rPr>
        <w:t>State Hazard Mitigation Team (SHMT)</w:t>
      </w:r>
      <w:r>
        <w:rPr>
          <w:bCs/>
          <w:sz w:val="20"/>
        </w:rPr>
        <w:t xml:space="preserve"> – </w:t>
      </w:r>
      <w:r w:rsidRPr="00FD4D9D">
        <w:rPr>
          <w:bCs/>
          <w:sz w:val="20"/>
        </w:rPr>
        <w:t xml:space="preserve">includes representatives of state agencies for key hazard and mitigation sectors. The SHMT will serve as a steering committee guiding the development and implementation mitigation strategies. </w:t>
      </w:r>
    </w:p>
    <w:p w14:paraId="204C4792" w14:textId="77777777" w:rsidR="000456F8" w:rsidRPr="00FD4D9D" w:rsidRDefault="000456F8" w:rsidP="000456F8">
      <w:pPr>
        <w:rPr>
          <w:bCs/>
          <w:sz w:val="20"/>
        </w:rPr>
      </w:pPr>
      <w:r w:rsidRPr="000456F8">
        <w:rPr>
          <w:b/>
          <w:bCs/>
          <w:sz w:val="20"/>
        </w:rPr>
        <w:t>Tribal and Territorial Agencies</w:t>
      </w:r>
      <w:r w:rsidRPr="00FD4D9D">
        <w:rPr>
          <w:bCs/>
          <w:sz w:val="20"/>
        </w:rPr>
        <w:t xml:space="preserve"> – any federally recognized tribe or territory of the U.S.</w:t>
      </w:r>
    </w:p>
    <w:p w14:paraId="296272EC" w14:textId="77777777" w:rsidR="000456F8" w:rsidRPr="00FD4D9D" w:rsidRDefault="000456F8" w:rsidP="00FD4D9D">
      <w:pPr>
        <w:rPr>
          <w:bCs/>
          <w:sz w:val="20"/>
        </w:rPr>
      </w:pPr>
    </w:p>
    <w:sectPr w:rsidR="000456F8" w:rsidRPr="00FD4D9D"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356950" w14:textId="77777777" w:rsidR="009D7F77" w:rsidRDefault="009D7F77">
      <w:pPr>
        <w:spacing w:after="0" w:line="240" w:lineRule="auto"/>
      </w:pPr>
      <w:r>
        <w:separator/>
      </w:r>
    </w:p>
  </w:endnote>
  <w:endnote w:type="continuationSeparator" w:id="0">
    <w:p w14:paraId="0894D7CC" w14:textId="77777777" w:rsidR="009D7F77" w:rsidRDefault="009D7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EB81E" w14:textId="77777777" w:rsidR="009D7F77" w:rsidRPr="0084189F" w:rsidRDefault="009D7F7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716CA" w14:textId="4F7CDC7D" w:rsidR="009D7F77" w:rsidRPr="0084189F" w:rsidRDefault="009D7F7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C21FD">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1D88E" w14:textId="38EB7C98" w:rsidR="009D7F77" w:rsidRPr="0084189F" w:rsidRDefault="009D7F7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C21FD">
      <w:rPr>
        <w:rFonts w:asciiTheme="minorHAnsi" w:hAnsiTheme="minorHAnsi"/>
        <w:noProof/>
      </w:rPr>
      <w:t>51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D7F77" w14:paraId="1740BAE5" w14:textId="77777777" w:rsidTr="2CCF82DD">
      <w:tc>
        <w:tcPr>
          <w:tcW w:w="3600" w:type="dxa"/>
        </w:tcPr>
        <w:p w14:paraId="1EAAD15A" w14:textId="77777777" w:rsidR="009D7F77" w:rsidRDefault="009D7F77" w:rsidP="2CCF82DD">
          <w:pPr>
            <w:pStyle w:val="Header"/>
            <w:ind w:left="-115"/>
            <w:jc w:val="left"/>
          </w:pPr>
        </w:p>
      </w:tc>
      <w:tc>
        <w:tcPr>
          <w:tcW w:w="3600" w:type="dxa"/>
        </w:tcPr>
        <w:p w14:paraId="1A2E1E39" w14:textId="77777777" w:rsidR="009D7F77" w:rsidRDefault="009D7F77" w:rsidP="2CCF82DD">
          <w:pPr>
            <w:pStyle w:val="Header"/>
            <w:jc w:val="center"/>
          </w:pPr>
        </w:p>
      </w:tc>
      <w:tc>
        <w:tcPr>
          <w:tcW w:w="3600" w:type="dxa"/>
        </w:tcPr>
        <w:p w14:paraId="764A30D8" w14:textId="77777777" w:rsidR="009D7F77" w:rsidRDefault="009D7F77" w:rsidP="2CCF82DD">
          <w:pPr>
            <w:pStyle w:val="Header"/>
            <w:ind w:right="-115"/>
            <w:jc w:val="right"/>
          </w:pPr>
        </w:p>
      </w:tc>
    </w:tr>
  </w:tbl>
  <w:p w14:paraId="294E9060" w14:textId="77777777" w:rsidR="009D7F77" w:rsidRDefault="009D7F7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79D4C9" w14:textId="77777777" w:rsidR="009D7F77" w:rsidRDefault="009D7F77">
      <w:pPr>
        <w:spacing w:after="0" w:line="240" w:lineRule="auto"/>
      </w:pPr>
      <w:r>
        <w:separator/>
      </w:r>
    </w:p>
  </w:footnote>
  <w:footnote w:type="continuationSeparator" w:id="0">
    <w:p w14:paraId="74336A3A" w14:textId="77777777" w:rsidR="009D7F77" w:rsidRDefault="009D7F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DDDF5" w14:textId="77777777" w:rsidR="009D7F77" w:rsidRDefault="009D7F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D0A5E" w14:textId="77777777" w:rsidR="009D7F77" w:rsidRDefault="009D7F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85BC1" w14:textId="77777777" w:rsidR="009D7F77" w:rsidRDefault="009D7F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D5AFD" w14:textId="77777777" w:rsidR="009D7F77" w:rsidRDefault="009D7F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CF84C" w14:textId="77777777" w:rsidR="009D7F77" w:rsidRPr="00A4019A" w:rsidRDefault="009D7F7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051AB" w14:textId="77777777" w:rsidR="009D7F77" w:rsidRDefault="009D7F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8BF83" w14:textId="77777777" w:rsidR="009D7F77" w:rsidRDefault="009D7F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7E630" w14:textId="77777777" w:rsidR="009D7F77" w:rsidRPr="00A4019A" w:rsidRDefault="009D7F7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518D7" w14:textId="77777777" w:rsidR="009D7F77" w:rsidRDefault="009D7F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CD71D" w14:textId="77777777" w:rsidR="009D7F77" w:rsidRDefault="009D7F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D7F77" w14:paraId="3A9C1898" w14:textId="77777777" w:rsidTr="2CCF82DD">
      <w:tc>
        <w:tcPr>
          <w:tcW w:w="3600" w:type="dxa"/>
        </w:tcPr>
        <w:p w14:paraId="0F479E6F" w14:textId="77777777" w:rsidR="009D7F77" w:rsidRDefault="009D7F77" w:rsidP="2CCF82DD">
          <w:pPr>
            <w:pStyle w:val="Header"/>
            <w:ind w:left="-115"/>
            <w:jc w:val="left"/>
          </w:pPr>
        </w:p>
      </w:tc>
      <w:tc>
        <w:tcPr>
          <w:tcW w:w="3600" w:type="dxa"/>
        </w:tcPr>
        <w:p w14:paraId="4995D294" w14:textId="77777777" w:rsidR="009D7F77" w:rsidRDefault="009D7F77" w:rsidP="2CCF82DD">
          <w:pPr>
            <w:pStyle w:val="Header"/>
            <w:jc w:val="center"/>
          </w:pPr>
        </w:p>
      </w:tc>
      <w:tc>
        <w:tcPr>
          <w:tcW w:w="3600" w:type="dxa"/>
        </w:tcPr>
        <w:p w14:paraId="13BC51D5" w14:textId="77777777" w:rsidR="009D7F77" w:rsidRDefault="009D7F77" w:rsidP="2CCF82DD">
          <w:pPr>
            <w:pStyle w:val="Header"/>
            <w:ind w:right="-115"/>
            <w:jc w:val="right"/>
          </w:pPr>
        </w:p>
      </w:tc>
    </w:tr>
  </w:tbl>
  <w:p w14:paraId="11684C40" w14:textId="77777777" w:rsidR="009D7F77" w:rsidRDefault="009D7F7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F5952" w14:textId="77777777" w:rsidR="009D7F77" w:rsidRDefault="009D7F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D672B5"/>
    <w:multiLevelType w:val="hybridMultilevel"/>
    <w:tmpl w:val="DA6ABD9E"/>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0C3B53"/>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865D8"/>
    <w:multiLevelType w:val="hybridMultilevel"/>
    <w:tmpl w:val="D91208EE"/>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DE5B72"/>
    <w:multiLevelType w:val="hybridMultilevel"/>
    <w:tmpl w:val="0CD22A52"/>
    <w:lvl w:ilvl="0" w:tplc="E356EA06">
      <w:start w:val="1"/>
      <w:numFmt w:val="upperLetter"/>
      <w:lvlText w:val="%1."/>
      <w:lvlJc w:val="left"/>
      <w:pPr>
        <w:ind w:left="840" w:hanging="360"/>
      </w:pPr>
      <w:rPr>
        <w:b w:val="0"/>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98700C"/>
    <w:multiLevelType w:val="hybridMultilevel"/>
    <w:tmpl w:val="96CC76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51041F1"/>
    <w:multiLevelType w:val="hybridMultilevel"/>
    <w:tmpl w:val="E5E044FE"/>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51D23AE"/>
    <w:multiLevelType w:val="hybridMultilevel"/>
    <w:tmpl w:val="F11E8E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3C4BB3"/>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6D50EF8"/>
    <w:multiLevelType w:val="hybridMultilevel"/>
    <w:tmpl w:val="F0F0C132"/>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71D62F7"/>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18BA52D9"/>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9A52A3"/>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1" w15:restartNumberingAfterBreak="0">
    <w:nsid w:val="1EE31665"/>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3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1CC3474"/>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22E97C00"/>
    <w:multiLevelType w:val="hybridMultilevel"/>
    <w:tmpl w:val="66DEABC0"/>
    <w:lvl w:ilvl="0" w:tplc="E356EA06">
      <w:start w:val="1"/>
      <w:numFmt w:val="upperLetter"/>
      <w:lvlText w:val="%1."/>
      <w:lvlJc w:val="left"/>
      <w:pPr>
        <w:ind w:left="1260" w:hanging="360"/>
      </w:pPr>
      <w:rPr>
        <w:b w:val="0"/>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6" w15:restartNumberingAfterBreak="0">
    <w:nsid w:val="267048D1"/>
    <w:multiLevelType w:val="hybridMultilevel"/>
    <w:tmpl w:val="3E2699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94508CB"/>
    <w:multiLevelType w:val="hybridMultilevel"/>
    <w:tmpl w:val="6DD05ACE"/>
    <w:lvl w:ilvl="0" w:tplc="E356EA06">
      <w:start w:val="1"/>
      <w:numFmt w:val="upperLetter"/>
      <w:lvlText w:val="%1."/>
      <w:lvlJc w:val="left"/>
      <w:pPr>
        <w:ind w:left="480" w:hanging="360"/>
      </w:pPr>
      <w:rPr>
        <w:b w:val="0"/>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640" w:hanging="360"/>
      </w:pPr>
      <w:rPr>
        <w:rFonts w:ascii="Symbol" w:hAnsi="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hint="default"/>
      </w:rPr>
    </w:lvl>
    <w:lvl w:ilvl="6" w:tplc="04090001">
      <w:start w:val="1"/>
      <w:numFmt w:val="bullet"/>
      <w:lvlText w:val=""/>
      <w:lvlJc w:val="left"/>
      <w:pPr>
        <w:ind w:left="4800" w:hanging="360"/>
      </w:pPr>
      <w:rPr>
        <w:rFonts w:ascii="Symbol" w:hAnsi="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hint="default"/>
      </w:rPr>
    </w:lvl>
  </w:abstractNum>
  <w:abstractNum w:abstractNumId="38" w15:restartNumberingAfterBreak="0">
    <w:nsid w:val="2E622308"/>
    <w:multiLevelType w:val="hybridMultilevel"/>
    <w:tmpl w:val="8E82A378"/>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04744CC"/>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41" w15:restartNumberingAfterBreak="0">
    <w:nsid w:val="31084D2D"/>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4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56C210B"/>
    <w:multiLevelType w:val="hybridMultilevel"/>
    <w:tmpl w:val="BF34B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A4D5F7E"/>
    <w:multiLevelType w:val="hybridMultilevel"/>
    <w:tmpl w:val="7C984B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A7D0DDB"/>
    <w:multiLevelType w:val="hybridMultilevel"/>
    <w:tmpl w:val="DC261A62"/>
    <w:lvl w:ilvl="0" w:tplc="E356EA06">
      <w:start w:val="1"/>
      <w:numFmt w:val="upperLetter"/>
      <w:lvlText w:val="%1."/>
      <w:lvlJc w:val="left"/>
      <w:pPr>
        <w:ind w:left="630" w:hanging="360"/>
      </w:pPr>
      <w:rPr>
        <w:b w:val="0"/>
      </w:rPr>
    </w:lvl>
    <w:lvl w:ilvl="1" w:tplc="0409000F">
      <w:start w:val="1"/>
      <w:numFmt w:val="decimal"/>
      <w:lvlText w:val="%2."/>
      <w:lvlJc w:val="left"/>
      <w:pPr>
        <w:ind w:left="1350" w:hanging="360"/>
      </w:pPr>
      <w:rPr>
        <w:rFonts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4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57D1FA9"/>
    <w:multiLevelType w:val="hybridMultilevel"/>
    <w:tmpl w:val="6DD05ACE"/>
    <w:lvl w:ilvl="0" w:tplc="E356EA06">
      <w:start w:val="1"/>
      <w:numFmt w:val="upperLetter"/>
      <w:lvlText w:val="%1."/>
      <w:lvlJc w:val="left"/>
      <w:pPr>
        <w:ind w:left="480" w:hanging="360"/>
      </w:pPr>
      <w:rPr>
        <w:b w:val="0"/>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640" w:hanging="360"/>
      </w:pPr>
      <w:rPr>
        <w:rFonts w:ascii="Symbol" w:hAnsi="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hint="default"/>
      </w:rPr>
    </w:lvl>
    <w:lvl w:ilvl="6" w:tplc="04090001">
      <w:start w:val="1"/>
      <w:numFmt w:val="bullet"/>
      <w:lvlText w:val=""/>
      <w:lvlJc w:val="left"/>
      <w:pPr>
        <w:ind w:left="4800" w:hanging="360"/>
      </w:pPr>
      <w:rPr>
        <w:rFonts w:ascii="Symbol" w:hAnsi="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hint="default"/>
      </w:rPr>
    </w:lvl>
  </w:abstractNum>
  <w:abstractNum w:abstractNumId="5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E76E3C"/>
    <w:multiLevelType w:val="hybridMultilevel"/>
    <w:tmpl w:val="96CC76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FD32913"/>
    <w:multiLevelType w:val="hybridMultilevel"/>
    <w:tmpl w:val="DA66FCF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285028D"/>
    <w:multiLevelType w:val="hybridMultilevel"/>
    <w:tmpl w:val="32123AFC"/>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54603518"/>
    <w:multiLevelType w:val="hybridMultilevel"/>
    <w:tmpl w:val="14788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67F1203"/>
    <w:multiLevelType w:val="hybridMultilevel"/>
    <w:tmpl w:val="96CC76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57286E68"/>
    <w:multiLevelType w:val="hybridMultilevel"/>
    <w:tmpl w:val="0CD22A52"/>
    <w:lvl w:ilvl="0" w:tplc="E356EA06">
      <w:start w:val="1"/>
      <w:numFmt w:val="upperLetter"/>
      <w:lvlText w:val="%1."/>
      <w:lvlJc w:val="left"/>
      <w:pPr>
        <w:ind w:left="840" w:hanging="360"/>
      </w:pPr>
      <w:rPr>
        <w:b w:val="0"/>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69" w15:restartNumberingAfterBreak="0">
    <w:nsid w:val="57A1748E"/>
    <w:multiLevelType w:val="hybridMultilevel"/>
    <w:tmpl w:val="9A94A3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84E6D8B"/>
    <w:multiLevelType w:val="hybridMultilevel"/>
    <w:tmpl w:val="164A542C"/>
    <w:lvl w:ilvl="0" w:tplc="04090015">
      <w:start w:val="1"/>
      <w:numFmt w:val="upperLetter"/>
      <w:lvlText w:val="%1."/>
      <w:lvlJc w:val="left"/>
      <w:pPr>
        <w:ind w:left="1080" w:hanging="360"/>
      </w:pPr>
      <w:rPr>
        <w:rFonts w:hint="default"/>
      </w:rPr>
    </w:lvl>
    <w:lvl w:ilvl="1" w:tplc="CA70E91A">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830DA3"/>
    <w:multiLevelType w:val="hybridMultilevel"/>
    <w:tmpl w:val="2B80264C"/>
    <w:lvl w:ilvl="0" w:tplc="E356EA06">
      <w:start w:val="1"/>
      <w:numFmt w:val="upperLetter"/>
      <w:lvlText w:val="%1."/>
      <w:lvlJc w:val="left"/>
      <w:pPr>
        <w:ind w:left="1440" w:hanging="360"/>
      </w:pPr>
      <w:rPr>
        <w:b w:val="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5" w15:restartNumberingAfterBreak="0">
    <w:nsid w:val="5AA23ADE"/>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7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BD8441D"/>
    <w:multiLevelType w:val="hybridMultilevel"/>
    <w:tmpl w:val="32123AFC"/>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5C560E73"/>
    <w:multiLevelType w:val="hybridMultilevel"/>
    <w:tmpl w:val="E4A63DE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0F03019"/>
    <w:multiLevelType w:val="hybridMultilevel"/>
    <w:tmpl w:val="E4A63DE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3BC7334"/>
    <w:multiLevelType w:val="hybridMultilevel"/>
    <w:tmpl w:val="E9BA288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8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4596A7E"/>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655E02E7"/>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87" w15:restartNumberingAfterBreak="0">
    <w:nsid w:val="65A47F68"/>
    <w:multiLevelType w:val="hybridMultilevel"/>
    <w:tmpl w:val="762266CA"/>
    <w:lvl w:ilvl="0" w:tplc="0409000F">
      <w:start w:val="1"/>
      <w:numFmt w:val="decimal"/>
      <w:lvlText w:val="%1."/>
      <w:lvlJc w:val="left"/>
      <w:pPr>
        <w:ind w:left="1260" w:hanging="360"/>
      </w:p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88" w15:restartNumberingAfterBreak="0">
    <w:nsid w:val="66C42C68"/>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A9E0315"/>
    <w:multiLevelType w:val="hybridMultilevel"/>
    <w:tmpl w:val="B1989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D772FC6"/>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15:restartNumberingAfterBreak="0">
    <w:nsid w:val="6E515DB3"/>
    <w:multiLevelType w:val="hybridMultilevel"/>
    <w:tmpl w:val="9A94A3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F6D079E"/>
    <w:multiLevelType w:val="hybridMultilevel"/>
    <w:tmpl w:val="EEE69424"/>
    <w:lvl w:ilvl="0" w:tplc="04090015">
      <w:start w:val="1"/>
      <w:numFmt w:val="upperLetter"/>
      <w:lvlText w:val="%1."/>
      <w:lvlJc w:val="left"/>
      <w:pPr>
        <w:ind w:left="630" w:hanging="360"/>
      </w:pPr>
      <w:rPr>
        <w:rFont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9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74716F"/>
    <w:multiLevelType w:val="hybridMultilevel"/>
    <w:tmpl w:val="72302680"/>
    <w:lvl w:ilvl="0" w:tplc="E356EA06">
      <w:start w:val="1"/>
      <w:numFmt w:val="upperLetter"/>
      <w:lvlText w:val="%1."/>
      <w:lvlJc w:val="left"/>
      <w:pPr>
        <w:ind w:left="1260" w:hanging="360"/>
      </w:pPr>
      <w:rPr>
        <w:b w:val="0"/>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9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6462B5E"/>
    <w:multiLevelType w:val="hybridMultilevel"/>
    <w:tmpl w:val="FF727132"/>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00" w15:restartNumberingAfterBreak="0">
    <w:nsid w:val="77460406"/>
    <w:multiLevelType w:val="hybridMultilevel"/>
    <w:tmpl w:val="EEE69424"/>
    <w:lvl w:ilvl="0" w:tplc="04090015">
      <w:start w:val="1"/>
      <w:numFmt w:val="upperLetter"/>
      <w:lvlText w:val="%1."/>
      <w:lvlJc w:val="left"/>
      <w:pPr>
        <w:ind w:left="630" w:hanging="360"/>
      </w:pPr>
      <w:rPr>
        <w:rFont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0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D103481"/>
    <w:multiLevelType w:val="multilevel"/>
    <w:tmpl w:val="2B02574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3" w15:restartNumberingAfterBreak="0">
    <w:nsid w:val="7D3D5FA1"/>
    <w:multiLevelType w:val="hybridMultilevel"/>
    <w:tmpl w:val="DEF29B7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0"/>
  </w:num>
  <w:num w:numId="3">
    <w:abstractNumId w:val="18"/>
  </w:num>
  <w:num w:numId="4">
    <w:abstractNumId w:val="55"/>
  </w:num>
  <w:num w:numId="5">
    <w:abstractNumId w:val="96"/>
  </w:num>
  <w:num w:numId="6">
    <w:abstractNumId w:val="82"/>
  </w:num>
  <w:num w:numId="7">
    <w:abstractNumId w:val="3"/>
  </w:num>
  <w:num w:numId="8">
    <w:abstractNumId w:val="89"/>
  </w:num>
  <w:num w:numId="9">
    <w:abstractNumId w:val="48"/>
  </w:num>
  <w:num w:numId="10">
    <w:abstractNumId w:val="5"/>
  </w:num>
  <w:num w:numId="11">
    <w:abstractNumId w:val="66"/>
  </w:num>
  <w:num w:numId="12">
    <w:abstractNumId w:val="7"/>
  </w:num>
  <w:num w:numId="13">
    <w:abstractNumId w:val="43"/>
  </w:num>
  <w:num w:numId="14">
    <w:abstractNumId w:val="32"/>
  </w:num>
  <w:num w:numId="15">
    <w:abstractNumId w:val="23"/>
  </w:num>
  <w:num w:numId="16">
    <w:abstractNumId w:val="60"/>
  </w:num>
  <w:num w:numId="17">
    <w:abstractNumId w:val="91"/>
  </w:num>
  <w:num w:numId="18">
    <w:abstractNumId w:val="13"/>
  </w:num>
  <w:num w:numId="19">
    <w:abstractNumId w:val="42"/>
  </w:num>
  <w:num w:numId="20">
    <w:abstractNumId w:val="45"/>
  </w:num>
  <w:num w:numId="21">
    <w:abstractNumId w:val="58"/>
  </w:num>
  <w:num w:numId="22">
    <w:abstractNumId w:val="72"/>
  </w:num>
  <w:num w:numId="23">
    <w:abstractNumId w:val="6"/>
  </w:num>
  <w:num w:numId="24">
    <w:abstractNumId w:val="27"/>
  </w:num>
  <w:num w:numId="25">
    <w:abstractNumId w:val="12"/>
  </w:num>
  <w:num w:numId="26">
    <w:abstractNumId w:val="14"/>
  </w:num>
  <w:num w:numId="27">
    <w:abstractNumId w:val="80"/>
  </w:num>
  <w:num w:numId="28">
    <w:abstractNumId w:val="33"/>
  </w:num>
  <w:num w:numId="29">
    <w:abstractNumId w:val="49"/>
  </w:num>
  <w:num w:numId="30">
    <w:abstractNumId w:val="4"/>
  </w:num>
  <w:num w:numId="31">
    <w:abstractNumId w:val="57"/>
  </w:num>
  <w:num w:numId="32">
    <w:abstractNumId w:val="50"/>
  </w:num>
  <w:num w:numId="33">
    <w:abstractNumId w:val="104"/>
  </w:num>
  <w:num w:numId="34">
    <w:abstractNumId w:val="84"/>
  </w:num>
  <w:num w:numId="35">
    <w:abstractNumId w:val="51"/>
  </w:num>
  <w:num w:numId="36">
    <w:abstractNumId w:val="98"/>
  </w:num>
  <w:num w:numId="37">
    <w:abstractNumId w:val="39"/>
  </w:num>
  <w:num w:numId="38">
    <w:abstractNumId w:val="61"/>
  </w:num>
  <w:num w:numId="39">
    <w:abstractNumId w:val="65"/>
  </w:num>
  <w:num w:numId="40">
    <w:abstractNumId w:val="16"/>
  </w:num>
  <w:num w:numId="41">
    <w:abstractNumId w:val="102"/>
  </w:num>
  <w:num w:numId="4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1"/>
  </w:num>
  <w:num w:numId="44">
    <w:abstractNumId w:val="79"/>
  </w:num>
  <w:num w:numId="45">
    <w:abstractNumId w:val="8"/>
  </w:num>
  <w:num w:numId="46">
    <w:abstractNumId w:val="54"/>
  </w:num>
  <w:num w:numId="47">
    <w:abstractNumId w:val="103"/>
  </w:num>
  <w:num w:numId="48">
    <w:abstractNumId w:val="2"/>
  </w:num>
  <w:num w:numId="49">
    <w:abstractNumId w:val="53"/>
  </w:num>
  <w:num w:numId="50">
    <w:abstractNumId w:val="1"/>
  </w:num>
  <w:num w:numId="51">
    <w:abstractNumId w:val="71"/>
  </w:num>
  <w:num w:numId="52">
    <w:abstractNumId w:val="62"/>
  </w:num>
  <w:num w:numId="53">
    <w:abstractNumId w:val="69"/>
  </w:num>
  <w:num w:numId="54">
    <w:abstractNumId w:val="36"/>
  </w:num>
  <w:num w:numId="55">
    <w:abstractNumId w:val="47"/>
  </w:num>
  <w:num w:numId="56">
    <w:abstractNumId w:val="41"/>
    <w:lvlOverride w:ilvl="0">
      <w:startOverride w:val="1"/>
    </w:lvlOverride>
    <w:lvlOverride w:ilvl="1"/>
    <w:lvlOverride w:ilvl="2"/>
    <w:lvlOverride w:ilvl="3"/>
    <w:lvlOverride w:ilvl="4"/>
    <w:lvlOverride w:ilvl="5"/>
    <w:lvlOverride w:ilvl="6"/>
    <w:lvlOverride w:ilvl="7"/>
    <w:lvlOverride w:ilvl="8"/>
  </w:num>
  <w:num w:numId="57">
    <w:abstractNumId w:val="40"/>
    <w:lvlOverride w:ilvl="0">
      <w:startOverride w:val="1"/>
    </w:lvlOverride>
    <w:lvlOverride w:ilvl="1"/>
    <w:lvlOverride w:ilvl="2"/>
    <w:lvlOverride w:ilvl="3"/>
    <w:lvlOverride w:ilvl="4"/>
    <w:lvlOverride w:ilvl="5"/>
    <w:lvlOverride w:ilvl="6"/>
    <w:lvlOverride w:ilvl="7"/>
    <w:lvlOverride w:ilvl="8"/>
  </w:num>
  <w:num w:numId="58">
    <w:abstractNumId w:val="86"/>
    <w:lvlOverride w:ilvl="0">
      <w:startOverride w:val="1"/>
    </w:lvlOverride>
    <w:lvlOverride w:ilvl="1"/>
    <w:lvlOverride w:ilvl="2"/>
    <w:lvlOverride w:ilvl="3"/>
    <w:lvlOverride w:ilvl="4"/>
    <w:lvlOverride w:ilvl="5"/>
    <w:lvlOverride w:ilvl="6"/>
    <w:lvlOverride w:ilvl="7"/>
    <w:lvlOverride w:ilvl="8"/>
  </w:num>
  <w:num w:numId="59">
    <w:abstractNumId w:val="75"/>
    <w:lvlOverride w:ilvl="0">
      <w:startOverride w:val="1"/>
    </w:lvlOverride>
    <w:lvlOverride w:ilvl="1"/>
    <w:lvlOverride w:ilvl="2"/>
    <w:lvlOverride w:ilvl="3"/>
    <w:lvlOverride w:ilvl="4"/>
    <w:lvlOverride w:ilvl="5"/>
    <w:lvlOverride w:ilvl="6"/>
    <w:lvlOverride w:ilvl="7"/>
    <w:lvlOverride w:ilvl="8"/>
  </w:num>
  <w:num w:numId="60">
    <w:abstractNumId w:val="31"/>
    <w:lvlOverride w:ilvl="0">
      <w:startOverride w:val="1"/>
    </w:lvlOverride>
    <w:lvlOverride w:ilvl="1"/>
    <w:lvlOverride w:ilvl="2"/>
    <w:lvlOverride w:ilvl="3"/>
    <w:lvlOverride w:ilvl="4"/>
    <w:lvlOverride w:ilvl="5"/>
    <w:lvlOverride w:ilvl="6"/>
    <w:lvlOverride w:ilvl="7"/>
    <w:lvlOverride w:ilvl="8"/>
  </w:num>
  <w:num w:numId="61">
    <w:abstractNumId w:val="24"/>
    <w:lvlOverride w:ilvl="0">
      <w:startOverride w:val="1"/>
    </w:lvlOverride>
    <w:lvlOverride w:ilvl="1"/>
    <w:lvlOverride w:ilvl="2"/>
    <w:lvlOverride w:ilvl="3"/>
    <w:lvlOverride w:ilvl="4"/>
    <w:lvlOverride w:ilvl="5"/>
    <w:lvlOverride w:ilvl="6"/>
    <w:lvlOverride w:ilvl="7"/>
    <w:lvlOverride w:ilvl="8"/>
  </w:num>
  <w:num w:numId="62">
    <w:abstractNumId w:val="63"/>
    <w:lvlOverride w:ilvl="0">
      <w:startOverride w:val="1"/>
    </w:lvlOverride>
    <w:lvlOverride w:ilvl="1"/>
    <w:lvlOverride w:ilvl="2"/>
    <w:lvlOverride w:ilvl="3"/>
    <w:lvlOverride w:ilvl="4"/>
    <w:lvlOverride w:ilvl="5"/>
    <w:lvlOverride w:ilvl="6"/>
    <w:lvlOverride w:ilvl="7"/>
    <w:lvlOverride w:ilvl="8"/>
  </w:num>
  <w:num w:numId="63">
    <w:abstractNumId w:val="38"/>
    <w:lvlOverride w:ilvl="0">
      <w:startOverride w:val="1"/>
    </w:lvlOverride>
    <w:lvlOverride w:ilvl="1"/>
    <w:lvlOverride w:ilvl="2"/>
    <w:lvlOverride w:ilvl="3"/>
    <w:lvlOverride w:ilvl="4"/>
    <w:lvlOverride w:ilvl="5"/>
    <w:lvlOverride w:ilvl="6"/>
    <w:lvlOverride w:ilvl="7"/>
    <w:lvlOverride w:ilvl="8"/>
  </w:num>
  <w:num w:numId="64">
    <w:abstractNumId w:val="77"/>
    <w:lvlOverride w:ilvl="0">
      <w:startOverride w:val="1"/>
    </w:lvlOverride>
    <w:lvlOverride w:ilvl="1"/>
    <w:lvlOverride w:ilvl="2"/>
    <w:lvlOverride w:ilvl="3"/>
    <w:lvlOverride w:ilvl="4"/>
    <w:lvlOverride w:ilvl="5"/>
    <w:lvlOverride w:ilvl="6"/>
    <w:lvlOverride w:ilvl="7"/>
    <w:lvlOverride w:ilvl="8"/>
  </w:num>
  <w:num w:numId="65">
    <w:abstractNumId w:val="28"/>
    <w:lvlOverride w:ilvl="0">
      <w:startOverride w:val="1"/>
    </w:lvlOverride>
    <w:lvlOverride w:ilvl="1"/>
    <w:lvlOverride w:ilvl="2"/>
    <w:lvlOverride w:ilvl="3"/>
    <w:lvlOverride w:ilvl="4"/>
    <w:lvlOverride w:ilvl="5"/>
    <w:lvlOverride w:ilvl="6"/>
    <w:lvlOverride w:ilvl="7"/>
    <w:lvlOverride w:ilvl="8"/>
  </w:num>
  <w:num w:numId="66">
    <w:abstractNumId w:val="15"/>
    <w:lvlOverride w:ilvl="0">
      <w:startOverride w:val="1"/>
    </w:lvlOverride>
    <w:lvlOverride w:ilvl="1"/>
    <w:lvlOverride w:ilvl="2"/>
    <w:lvlOverride w:ilvl="3"/>
    <w:lvlOverride w:ilvl="4"/>
    <w:lvlOverride w:ilvl="5"/>
    <w:lvlOverride w:ilvl="6"/>
    <w:lvlOverride w:ilvl="7"/>
    <w:lvlOverride w:ilvl="8"/>
  </w:num>
  <w:num w:numId="67">
    <w:abstractNumId w:val="19"/>
    <w:lvlOverride w:ilvl="0">
      <w:startOverride w:val="1"/>
    </w:lvlOverride>
    <w:lvlOverride w:ilvl="1"/>
    <w:lvlOverride w:ilvl="2"/>
    <w:lvlOverride w:ilvl="3"/>
    <w:lvlOverride w:ilvl="4"/>
    <w:lvlOverride w:ilvl="5"/>
    <w:lvlOverride w:ilvl="6"/>
    <w:lvlOverride w:ilvl="7"/>
    <w:lvlOverride w:ilvl="8"/>
  </w:num>
  <w:num w:numId="68">
    <w:abstractNumId w:val="20"/>
    <w:lvlOverride w:ilvl="0">
      <w:startOverride w:val="1"/>
    </w:lvlOverride>
    <w:lvlOverride w:ilvl="1"/>
    <w:lvlOverride w:ilvl="2"/>
    <w:lvlOverride w:ilvl="3"/>
    <w:lvlOverride w:ilvl="4"/>
    <w:lvlOverride w:ilvl="5"/>
    <w:lvlOverride w:ilvl="6"/>
    <w:lvlOverride w:ilvl="7"/>
    <w:lvlOverride w:ilvl="8"/>
  </w:num>
  <w:num w:numId="69">
    <w:abstractNumId w:val="59"/>
    <w:lvlOverride w:ilvl="0">
      <w:startOverride w:val="1"/>
    </w:lvlOverride>
    <w:lvlOverride w:ilvl="1"/>
    <w:lvlOverride w:ilvl="2"/>
    <w:lvlOverride w:ilvl="3"/>
    <w:lvlOverride w:ilvl="4"/>
    <w:lvlOverride w:ilvl="5"/>
    <w:lvlOverride w:ilvl="6"/>
    <w:lvlOverride w:ilvl="7"/>
    <w:lvlOverride w:ilvl="8"/>
  </w:num>
  <w:num w:numId="70">
    <w:abstractNumId w:val="67"/>
    <w:lvlOverride w:ilvl="0">
      <w:startOverride w:val="1"/>
    </w:lvlOverride>
    <w:lvlOverride w:ilvl="1"/>
    <w:lvlOverride w:ilvl="2"/>
    <w:lvlOverride w:ilvl="3"/>
    <w:lvlOverride w:ilvl="4"/>
    <w:lvlOverride w:ilvl="5"/>
    <w:lvlOverride w:ilvl="6"/>
    <w:lvlOverride w:ilvl="7"/>
    <w:lvlOverride w:ilvl="8"/>
  </w:num>
  <w:num w:numId="71">
    <w:abstractNumId w:val="99"/>
    <w:lvlOverride w:ilvl="0">
      <w:startOverride w:val="1"/>
    </w:lvlOverride>
    <w:lvlOverride w:ilvl="1"/>
    <w:lvlOverride w:ilvl="2"/>
    <w:lvlOverride w:ilvl="3"/>
    <w:lvlOverride w:ilvl="4"/>
    <w:lvlOverride w:ilvl="5"/>
    <w:lvlOverride w:ilvl="6"/>
    <w:lvlOverride w:ilvl="7"/>
    <w:lvlOverride w:ilvl="8"/>
  </w:num>
  <w:num w:numId="72">
    <w:abstractNumId w:val="68"/>
    <w:lvlOverride w:ilvl="0">
      <w:startOverride w:val="1"/>
    </w:lvlOverride>
    <w:lvlOverride w:ilvl="1"/>
    <w:lvlOverride w:ilvl="2"/>
    <w:lvlOverride w:ilvl="3"/>
    <w:lvlOverride w:ilvl="4"/>
    <w:lvlOverride w:ilvl="5"/>
    <w:lvlOverride w:ilvl="6"/>
    <w:lvlOverride w:ilvl="7"/>
    <w:lvlOverride w:ilvl="8"/>
  </w:num>
  <w:num w:numId="73">
    <w:abstractNumId w:val="81"/>
    <w:lvlOverride w:ilvl="0">
      <w:startOverride w:val="1"/>
    </w:lvlOverride>
    <w:lvlOverride w:ilvl="1"/>
    <w:lvlOverride w:ilvl="2"/>
    <w:lvlOverride w:ilvl="3"/>
    <w:lvlOverride w:ilvl="4"/>
    <w:lvlOverride w:ilvl="5"/>
    <w:lvlOverride w:ilvl="6"/>
    <w:lvlOverride w:ilvl="7"/>
    <w:lvlOverride w:ilvl="8"/>
  </w:num>
  <w:num w:numId="74">
    <w:abstractNumId w:val="37"/>
    <w:lvlOverride w:ilvl="0">
      <w:startOverride w:val="1"/>
    </w:lvlOverride>
    <w:lvlOverride w:ilvl="1"/>
    <w:lvlOverride w:ilvl="2"/>
    <w:lvlOverride w:ilvl="3"/>
    <w:lvlOverride w:ilvl="4"/>
    <w:lvlOverride w:ilvl="5"/>
    <w:lvlOverride w:ilvl="6"/>
    <w:lvlOverride w:ilvl="7"/>
    <w:lvlOverride w:ilvl="8"/>
  </w:num>
  <w:num w:numId="75">
    <w:abstractNumId w:val="83"/>
    <w:lvlOverride w:ilvl="0">
      <w:startOverride w:val="1"/>
    </w:lvlOverride>
    <w:lvlOverride w:ilvl="1"/>
    <w:lvlOverride w:ilvl="2"/>
    <w:lvlOverride w:ilvl="3"/>
    <w:lvlOverride w:ilvl="4"/>
    <w:lvlOverride w:ilvl="5"/>
    <w:lvlOverride w:ilvl="6"/>
    <w:lvlOverride w:ilvl="7"/>
    <w:lvlOverride w:ilvl="8"/>
  </w:num>
  <w:num w:numId="76">
    <w:abstractNumId w:val="17"/>
    <w:lvlOverride w:ilvl="0">
      <w:startOverride w:val="1"/>
    </w:lvlOverride>
    <w:lvlOverride w:ilvl="1"/>
    <w:lvlOverride w:ilvl="2"/>
    <w:lvlOverride w:ilvl="3"/>
    <w:lvlOverride w:ilvl="4"/>
    <w:lvlOverride w:ilvl="5"/>
    <w:lvlOverride w:ilvl="6"/>
    <w:lvlOverride w:ilvl="7"/>
    <w:lvlOverride w:ilvl="8"/>
  </w:num>
  <w:num w:numId="77">
    <w:abstractNumId w:val="78"/>
    <w:lvlOverride w:ilvl="0">
      <w:startOverride w:val="1"/>
    </w:lvlOverride>
    <w:lvlOverride w:ilvl="1"/>
    <w:lvlOverride w:ilvl="2"/>
    <w:lvlOverride w:ilvl="3"/>
    <w:lvlOverride w:ilvl="4"/>
    <w:lvlOverride w:ilvl="5"/>
    <w:lvlOverride w:ilvl="6"/>
    <w:lvlOverride w:ilvl="7"/>
    <w:lvlOverride w:ilvl="8"/>
  </w:num>
  <w:num w:numId="78">
    <w:abstractNumId w:val="52"/>
    <w:lvlOverride w:ilvl="0">
      <w:startOverride w:val="1"/>
    </w:lvlOverride>
    <w:lvlOverride w:ilvl="1"/>
    <w:lvlOverride w:ilvl="2"/>
    <w:lvlOverride w:ilvl="3"/>
    <w:lvlOverride w:ilvl="4"/>
    <w:lvlOverride w:ilvl="5"/>
    <w:lvlOverride w:ilvl="6"/>
    <w:lvlOverride w:ilvl="7"/>
    <w:lvlOverride w:ilvl="8"/>
  </w:num>
  <w:num w:numId="79">
    <w:abstractNumId w:val="9"/>
    <w:lvlOverride w:ilvl="0">
      <w:startOverride w:val="1"/>
    </w:lvlOverride>
    <w:lvlOverride w:ilvl="1"/>
    <w:lvlOverride w:ilvl="2"/>
    <w:lvlOverride w:ilvl="3"/>
    <w:lvlOverride w:ilvl="4"/>
    <w:lvlOverride w:ilvl="5"/>
    <w:lvlOverride w:ilvl="6"/>
    <w:lvlOverride w:ilvl="7"/>
    <w:lvlOverride w:ilvl="8"/>
  </w:num>
  <w:num w:numId="80">
    <w:abstractNumId w:val="74"/>
    <w:lvlOverride w:ilvl="0">
      <w:startOverride w:val="1"/>
    </w:lvlOverride>
    <w:lvlOverride w:ilvl="1"/>
    <w:lvlOverride w:ilvl="2"/>
    <w:lvlOverride w:ilvl="3"/>
    <w:lvlOverride w:ilvl="4"/>
    <w:lvlOverride w:ilvl="5"/>
    <w:lvlOverride w:ilvl="6"/>
    <w:lvlOverride w:ilvl="7"/>
    <w:lvlOverride w:ilvl="8"/>
  </w:num>
  <w:num w:numId="81">
    <w:abstractNumId w:val="85"/>
    <w:lvlOverride w:ilvl="0">
      <w:startOverride w:val="1"/>
    </w:lvlOverride>
    <w:lvlOverride w:ilvl="1"/>
    <w:lvlOverride w:ilvl="2"/>
    <w:lvlOverride w:ilvl="3"/>
    <w:lvlOverride w:ilvl="4"/>
    <w:lvlOverride w:ilvl="5"/>
    <w:lvlOverride w:ilvl="6"/>
    <w:lvlOverride w:ilvl="7"/>
    <w:lvlOverride w:ilvl="8"/>
  </w:num>
  <w:num w:numId="82">
    <w:abstractNumId w:val="22"/>
    <w:lvlOverride w:ilvl="0">
      <w:startOverride w:val="1"/>
    </w:lvlOverride>
    <w:lvlOverride w:ilvl="1"/>
    <w:lvlOverride w:ilvl="2"/>
    <w:lvlOverride w:ilvl="3"/>
    <w:lvlOverride w:ilvl="4"/>
    <w:lvlOverride w:ilvl="5"/>
    <w:lvlOverride w:ilvl="6"/>
    <w:lvlOverride w:ilvl="7"/>
    <w:lvlOverride w:ilvl="8"/>
  </w:num>
  <w:num w:numId="83">
    <w:abstractNumId w:val="34"/>
    <w:lvlOverride w:ilvl="0">
      <w:startOverride w:val="1"/>
    </w:lvlOverride>
    <w:lvlOverride w:ilvl="1"/>
    <w:lvlOverride w:ilvl="2"/>
    <w:lvlOverride w:ilvl="3"/>
    <w:lvlOverride w:ilvl="4"/>
    <w:lvlOverride w:ilvl="5"/>
    <w:lvlOverride w:ilvl="6"/>
    <w:lvlOverride w:ilvl="7"/>
    <w:lvlOverride w:ilvl="8"/>
  </w:num>
  <w:num w:numId="84">
    <w:abstractNumId w:val="11"/>
    <w:lvlOverride w:ilvl="0">
      <w:startOverride w:val="1"/>
    </w:lvlOverride>
    <w:lvlOverride w:ilvl="1"/>
    <w:lvlOverride w:ilvl="2"/>
    <w:lvlOverride w:ilvl="3"/>
    <w:lvlOverride w:ilvl="4"/>
    <w:lvlOverride w:ilvl="5"/>
    <w:lvlOverride w:ilvl="6"/>
    <w:lvlOverride w:ilvl="7"/>
    <w:lvlOverride w:ilvl="8"/>
  </w:num>
  <w:num w:numId="85">
    <w:abstractNumId w:val="92"/>
    <w:lvlOverride w:ilvl="0">
      <w:startOverride w:val="1"/>
    </w:lvlOverride>
    <w:lvlOverride w:ilvl="1"/>
    <w:lvlOverride w:ilvl="2"/>
    <w:lvlOverride w:ilvl="3"/>
    <w:lvlOverride w:ilvl="4"/>
    <w:lvlOverride w:ilvl="5"/>
    <w:lvlOverride w:ilvl="6"/>
    <w:lvlOverride w:ilvl="7"/>
    <w:lvlOverride w:ilvl="8"/>
  </w:num>
  <w:num w:numId="86">
    <w:abstractNumId w:val="88"/>
    <w:lvlOverride w:ilvl="0">
      <w:startOverride w:val="1"/>
    </w:lvlOverride>
    <w:lvlOverride w:ilvl="1"/>
    <w:lvlOverride w:ilvl="2"/>
    <w:lvlOverride w:ilvl="3"/>
    <w:lvlOverride w:ilvl="4"/>
    <w:lvlOverride w:ilvl="5"/>
    <w:lvlOverride w:ilvl="6"/>
    <w:lvlOverride w:ilvl="7"/>
    <w:lvlOverride w:ilvl="8"/>
  </w:num>
  <w:num w:numId="87">
    <w:abstractNumId w:val="26"/>
    <w:lvlOverride w:ilvl="0">
      <w:startOverride w:val="1"/>
    </w:lvlOverride>
    <w:lvlOverride w:ilvl="1"/>
    <w:lvlOverride w:ilvl="2"/>
    <w:lvlOverride w:ilvl="3"/>
    <w:lvlOverride w:ilvl="4"/>
    <w:lvlOverride w:ilvl="5"/>
    <w:lvlOverride w:ilvl="6"/>
    <w:lvlOverride w:ilvl="7"/>
    <w:lvlOverride w:ilvl="8"/>
  </w:num>
  <w:num w:numId="88">
    <w:abstractNumId w:val="25"/>
    <w:lvlOverride w:ilvl="0">
      <w:startOverride w:val="1"/>
    </w:lvlOverride>
    <w:lvlOverride w:ilvl="1"/>
    <w:lvlOverride w:ilvl="2"/>
    <w:lvlOverride w:ilvl="3"/>
    <w:lvlOverride w:ilvl="4"/>
    <w:lvlOverride w:ilvl="5"/>
    <w:lvlOverride w:ilvl="6"/>
    <w:lvlOverride w:ilvl="7"/>
    <w:lvlOverride w:ilvl="8"/>
  </w:num>
  <w:num w:numId="89">
    <w:abstractNumId w:val="97"/>
    <w:lvlOverride w:ilvl="0">
      <w:startOverride w:val="1"/>
    </w:lvlOverride>
    <w:lvlOverride w:ilvl="1"/>
    <w:lvlOverride w:ilvl="2"/>
    <w:lvlOverride w:ilvl="3"/>
    <w:lvlOverride w:ilvl="4"/>
    <w:lvlOverride w:ilvl="5"/>
    <w:lvlOverride w:ilvl="6"/>
    <w:lvlOverride w:ilvl="7"/>
    <w:lvlOverride w:ilvl="8"/>
  </w:num>
  <w:num w:numId="90">
    <w:abstractNumId w:val="87"/>
    <w:lvlOverride w:ilvl="0">
      <w:startOverride w:val="1"/>
    </w:lvlOverride>
    <w:lvlOverride w:ilvl="1"/>
    <w:lvlOverride w:ilvl="2"/>
    <w:lvlOverride w:ilvl="3"/>
    <w:lvlOverride w:ilvl="4"/>
    <w:lvlOverride w:ilvl="5"/>
    <w:lvlOverride w:ilvl="6"/>
    <w:lvlOverride w:ilvl="7"/>
    <w:lvlOverride w:ilvl="8"/>
  </w:num>
  <w:num w:numId="91">
    <w:abstractNumId w:val="35"/>
    <w:lvlOverride w:ilvl="0">
      <w:startOverride w:val="1"/>
    </w:lvlOverride>
    <w:lvlOverride w:ilvl="1"/>
    <w:lvlOverride w:ilvl="2"/>
    <w:lvlOverride w:ilvl="3"/>
    <w:lvlOverride w:ilvl="4"/>
    <w:lvlOverride w:ilvl="5"/>
    <w:lvlOverride w:ilvl="6"/>
    <w:lvlOverride w:ilvl="7"/>
    <w:lvlOverride w:ilvl="8"/>
  </w:num>
  <w:num w:numId="92">
    <w:abstractNumId w:val="100"/>
  </w:num>
  <w:num w:numId="93">
    <w:abstractNumId w:val="95"/>
  </w:num>
  <w:num w:numId="94">
    <w:abstractNumId w:val="90"/>
  </w:num>
  <w:num w:numId="95">
    <w:abstractNumId w:val="70"/>
  </w:num>
  <w:num w:numId="96">
    <w:abstractNumId w:val="93"/>
  </w:num>
  <w:num w:numId="97">
    <w:abstractNumId w:val="76"/>
  </w:num>
  <w:num w:numId="98">
    <w:abstractNumId w:val="10"/>
  </w:num>
  <w:num w:numId="99">
    <w:abstractNumId w:val="56"/>
  </w:num>
  <w:num w:numId="100">
    <w:abstractNumId w:val="73"/>
  </w:num>
  <w:num w:numId="101">
    <w:abstractNumId w:val="29"/>
  </w:num>
  <w:num w:numId="102">
    <w:abstractNumId w:val="64"/>
  </w:num>
  <w:num w:numId="103">
    <w:abstractNumId w:val="44"/>
  </w:num>
  <w:num w:numId="104">
    <w:abstractNumId w:val="21"/>
  </w:num>
  <w:num w:numId="105">
    <w:abstractNumId w:val="46"/>
  </w:num>
  <w:num w:numId="106">
    <w:abstractNumId w:val="94"/>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trackRevisions/>
  <w:documentProtection w:edit="trackedChanges" w:enforcement="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C6A"/>
    <w:rsid w:val="00004D0E"/>
    <w:rsid w:val="000059BD"/>
    <w:rsid w:val="00011B9C"/>
    <w:rsid w:val="00013507"/>
    <w:rsid w:val="000148CB"/>
    <w:rsid w:val="0001505D"/>
    <w:rsid w:val="0001690C"/>
    <w:rsid w:val="00020271"/>
    <w:rsid w:val="0002456C"/>
    <w:rsid w:val="00024809"/>
    <w:rsid w:val="000313F9"/>
    <w:rsid w:val="00032B1F"/>
    <w:rsid w:val="00033455"/>
    <w:rsid w:val="00034AF8"/>
    <w:rsid w:val="00036F4E"/>
    <w:rsid w:val="00041967"/>
    <w:rsid w:val="000456F8"/>
    <w:rsid w:val="000459D7"/>
    <w:rsid w:val="00046536"/>
    <w:rsid w:val="00046FA9"/>
    <w:rsid w:val="000470F2"/>
    <w:rsid w:val="0004713B"/>
    <w:rsid w:val="00050759"/>
    <w:rsid w:val="00050BD8"/>
    <w:rsid w:val="00054C5A"/>
    <w:rsid w:val="000563D5"/>
    <w:rsid w:val="000565A8"/>
    <w:rsid w:val="000602D9"/>
    <w:rsid w:val="000607BB"/>
    <w:rsid w:val="00060BEB"/>
    <w:rsid w:val="000650CF"/>
    <w:rsid w:val="00066A5C"/>
    <w:rsid w:val="00067053"/>
    <w:rsid w:val="000732D0"/>
    <w:rsid w:val="00073F8E"/>
    <w:rsid w:val="00074F4F"/>
    <w:rsid w:val="00075C47"/>
    <w:rsid w:val="00082A26"/>
    <w:rsid w:val="000830E9"/>
    <w:rsid w:val="00093858"/>
    <w:rsid w:val="000959D6"/>
    <w:rsid w:val="00095E0B"/>
    <w:rsid w:val="000962A5"/>
    <w:rsid w:val="000963DB"/>
    <w:rsid w:val="00096BA7"/>
    <w:rsid w:val="0009795D"/>
    <w:rsid w:val="000A3C0B"/>
    <w:rsid w:val="000A3DDA"/>
    <w:rsid w:val="000A4687"/>
    <w:rsid w:val="000A5A80"/>
    <w:rsid w:val="000A70B9"/>
    <w:rsid w:val="000A77B8"/>
    <w:rsid w:val="000B01C2"/>
    <w:rsid w:val="000C21FD"/>
    <w:rsid w:val="000C5B6E"/>
    <w:rsid w:val="000C69C8"/>
    <w:rsid w:val="000C7597"/>
    <w:rsid w:val="000C7830"/>
    <w:rsid w:val="000C7AC1"/>
    <w:rsid w:val="000D15D5"/>
    <w:rsid w:val="000D2FC0"/>
    <w:rsid w:val="000D3026"/>
    <w:rsid w:val="000D3A0B"/>
    <w:rsid w:val="000D6356"/>
    <w:rsid w:val="000D69C7"/>
    <w:rsid w:val="000D77E2"/>
    <w:rsid w:val="000E0755"/>
    <w:rsid w:val="000E1B07"/>
    <w:rsid w:val="000E3211"/>
    <w:rsid w:val="000F171C"/>
    <w:rsid w:val="000F2723"/>
    <w:rsid w:val="000F622D"/>
    <w:rsid w:val="000F6EBC"/>
    <w:rsid w:val="001007FB"/>
    <w:rsid w:val="001009D2"/>
    <w:rsid w:val="00102118"/>
    <w:rsid w:val="001030FA"/>
    <w:rsid w:val="00105630"/>
    <w:rsid w:val="001100B6"/>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5EC"/>
    <w:rsid w:val="001478A2"/>
    <w:rsid w:val="001507D8"/>
    <w:rsid w:val="00152F3D"/>
    <w:rsid w:val="0015333E"/>
    <w:rsid w:val="00157BCD"/>
    <w:rsid w:val="00157E6D"/>
    <w:rsid w:val="00160DFF"/>
    <w:rsid w:val="0016164E"/>
    <w:rsid w:val="00161F4D"/>
    <w:rsid w:val="00163BB8"/>
    <w:rsid w:val="001660C6"/>
    <w:rsid w:val="00166271"/>
    <w:rsid w:val="00167532"/>
    <w:rsid w:val="001705E0"/>
    <w:rsid w:val="001708FD"/>
    <w:rsid w:val="00170A76"/>
    <w:rsid w:val="00170A79"/>
    <w:rsid w:val="00181733"/>
    <w:rsid w:val="00181B7D"/>
    <w:rsid w:val="001849BB"/>
    <w:rsid w:val="00184A89"/>
    <w:rsid w:val="00186908"/>
    <w:rsid w:val="00186FE1"/>
    <w:rsid w:val="001906C0"/>
    <w:rsid w:val="00192E93"/>
    <w:rsid w:val="00193484"/>
    <w:rsid w:val="001942F7"/>
    <w:rsid w:val="001964A1"/>
    <w:rsid w:val="001A0602"/>
    <w:rsid w:val="001A39EA"/>
    <w:rsid w:val="001A72EC"/>
    <w:rsid w:val="001A7A4C"/>
    <w:rsid w:val="001B12E7"/>
    <w:rsid w:val="001B1E8E"/>
    <w:rsid w:val="001B34CB"/>
    <w:rsid w:val="001B4977"/>
    <w:rsid w:val="001B4BB4"/>
    <w:rsid w:val="001B543C"/>
    <w:rsid w:val="001B6F59"/>
    <w:rsid w:val="001C0D9F"/>
    <w:rsid w:val="001C1079"/>
    <w:rsid w:val="001C1A5D"/>
    <w:rsid w:val="001C1C1B"/>
    <w:rsid w:val="001C1E66"/>
    <w:rsid w:val="001C2775"/>
    <w:rsid w:val="001C4241"/>
    <w:rsid w:val="001C57C5"/>
    <w:rsid w:val="001C6A4B"/>
    <w:rsid w:val="001D038C"/>
    <w:rsid w:val="001D2E3A"/>
    <w:rsid w:val="001D6002"/>
    <w:rsid w:val="001D60AB"/>
    <w:rsid w:val="001E4260"/>
    <w:rsid w:val="001E5A3A"/>
    <w:rsid w:val="001E5B05"/>
    <w:rsid w:val="001E6229"/>
    <w:rsid w:val="001E7F93"/>
    <w:rsid w:val="001F091D"/>
    <w:rsid w:val="001F0F3C"/>
    <w:rsid w:val="001F2461"/>
    <w:rsid w:val="001F2767"/>
    <w:rsid w:val="001F3123"/>
    <w:rsid w:val="001F4B7E"/>
    <w:rsid w:val="001F58BB"/>
    <w:rsid w:val="001F593E"/>
    <w:rsid w:val="001F5D89"/>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184D"/>
    <w:rsid w:val="00223482"/>
    <w:rsid w:val="002264F2"/>
    <w:rsid w:val="0023160A"/>
    <w:rsid w:val="0023189F"/>
    <w:rsid w:val="002318F5"/>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07E6"/>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87506"/>
    <w:rsid w:val="00291060"/>
    <w:rsid w:val="002928A2"/>
    <w:rsid w:val="00294EF5"/>
    <w:rsid w:val="002A0FAE"/>
    <w:rsid w:val="002A5595"/>
    <w:rsid w:val="002A5C1B"/>
    <w:rsid w:val="002A5F51"/>
    <w:rsid w:val="002A6060"/>
    <w:rsid w:val="002A65F4"/>
    <w:rsid w:val="002B6CDA"/>
    <w:rsid w:val="002C14E2"/>
    <w:rsid w:val="002C2083"/>
    <w:rsid w:val="002C3EF8"/>
    <w:rsid w:val="002C4BE7"/>
    <w:rsid w:val="002D0071"/>
    <w:rsid w:val="002D1398"/>
    <w:rsid w:val="002D2D5D"/>
    <w:rsid w:val="002D4CC4"/>
    <w:rsid w:val="002D753E"/>
    <w:rsid w:val="002E145D"/>
    <w:rsid w:val="002E1879"/>
    <w:rsid w:val="002E1BDF"/>
    <w:rsid w:val="002E5950"/>
    <w:rsid w:val="002E6903"/>
    <w:rsid w:val="002E6F61"/>
    <w:rsid w:val="002E7BA8"/>
    <w:rsid w:val="002F0BF7"/>
    <w:rsid w:val="002F1B76"/>
    <w:rsid w:val="002F27ED"/>
    <w:rsid w:val="002F3439"/>
    <w:rsid w:val="002F7A7F"/>
    <w:rsid w:val="00300C9C"/>
    <w:rsid w:val="00304CAA"/>
    <w:rsid w:val="003056B4"/>
    <w:rsid w:val="00312CE2"/>
    <w:rsid w:val="003132FD"/>
    <w:rsid w:val="003164C9"/>
    <w:rsid w:val="0031667D"/>
    <w:rsid w:val="0032149D"/>
    <w:rsid w:val="00321A28"/>
    <w:rsid w:val="00326090"/>
    <w:rsid w:val="0032624A"/>
    <w:rsid w:val="00330D9E"/>
    <w:rsid w:val="00331B97"/>
    <w:rsid w:val="003320A2"/>
    <w:rsid w:val="00332CC3"/>
    <w:rsid w:val="00333686"/>
    <w:rsid w:val="00337CE5"/>
    <w:rsid w:val="003400B4"/>
    <w:rsid w:val="003409AE"/>
    <w:rsid w:val="00342891"/>
    <w:rsid w:val="0034517D"/>
    <w:rsid w:val="00346B01"/>
    <w:rsid w:val="003508A8"/>
    <w:rsid w:val="00352A07"/>
    <w:rsid w:val="00352B24"/>
    <w:rsid w:val="00353055"/>
    <w:rsid w:val="00354595"/>
    <w:rsid w:val="00360BCE"/>
    <w:rsid w:val="003613AC"/>
    <w:rsid w:val="00362037"/>
    <w:rsid w:val="0036243C"/>
    <w:rsid w:val="00363F9F"/>
    <w:rsid w:val="00365497"/>
    <w:rsid w:val="00365D98"/>
    <w:rsid w:val="00371A7B"/>
    <w:rsid w:val="003726FB"/>
    <w:rsid w:val="00372CBA"/>
    <w:rsid w:val="00374A9C"/>
    <w:rsid w:val="0037697F"/>
    <w:rsid w:val="00376FA7"/>
    <w:rsid w:val="00380817"/>
    <w:rsid w:val="00383444"/>
    <w:rsid w:val="0038565F"/>
    <w:rsid w:val="00390BE6"/>
    <w:rsid w:val="00391323"/>
    <w:rsid w:val="00391858"/>
    <w:rsid w:val="00391E5C"/>
    <w:rsid w:val="00394A82"/>
    <w:rsid w:val="00395361"/>
    <w:rsid w:val="00395E51"/>
    <w:rsid w:val="003968BF"/>
    <w:rsid w:val="00396ABD"/>
    <w:rsid w:val="00396F86"/>
    <w:rsid w:val="00397347"/>
    <w:rsid w:val="003A12F1"/>
    <w:rsid w:val="003A17C6"/>
    <w:rsid w:val="003A4B84"/>
    <w:rsid w:val="003B13C7"/>
    <w:rsid w:val="003B150B"/>
    <w:rsid w:val="003B4957"/>
    <w:rsid w:val="003B4DB4"/>
    <w:rsid w:val="003B4F71"/>
    <w:rsid w:val="003C02F7"/>
    <w:rsid w:val="003C26C7"/>
    <w:rsid w:val="003C2A66"/>
    <w:rsid w:val="003C2D99"/>
    <w:rsid w:val="003C68E8"/>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E7CBB"/>
    <w:rsid w:val="003F131A"/>
    <w:rsid w:val="003F1F35"/>
    <w:rsid w:val="003F2F8C"/>
    <w:rsid w:val="003F339C"/>
    <w:rsid w:val="003F3565"/>
    <w:rsid w:val="003F3773"/>
    <w:rsid w:val="003F3C3A"/>
    <w:rsid w:val="003F4975"/>
    <w:rsid w:val="003F49BC"/>
    <w:rsid w:val="003F51A7"/>
    <w:rsid w:val="00400053"/>
    <w:rsid w:val="00404116"/>
    <w:rsid w:val="00406F67"/>
    <w:rsid w:val="004079F7"/>
    <w:rsid w:val="004125EF"/>
    <w:rsid w:val="00417271"/>
    <w:rsid w:val="00426F40"/>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08CF"/>
    <w:rsid w:val="004621BA"/>
    <w:rsid w:val="00462CBA"/>
    <w:rsid w:val="004636B8"/>
    <w:rsid w:val="0046797E"/>
    <w:rsid w:val="00467C26"/>
    <w:rsid w:val="00471DDB"/>
    <w:rsid w:val="0047619E"/>
    <w:rsid w:val="00477A75"/>
    <w:rsid w:val="00477FD4"/>
    <w:rsid w:val="00482A81"/>
    <w:rsid w:val="00483BB6"/>
    <w:rsid w:val="004849C2"/>
    <w:rsid w:val="004873FB"/>
    <w:rsid w:val="00487F38"/>
    <w:rsid w:val="0049229B"/>
    <w:rsid w:val="004935DF"/>
    <w:rsid w:val="00493C00"/>
    <w:rsid w:val="004949B6"/>
    <w:rsid w:val="00497542"/>
    <w:rsid w:val="004A085A"/>
    <w:rsid w:val="004A1087"/>
    <w:rsid w:val="004A15EF"/>
    <w:rsid w:val="004A291C"/>
    <w:rsid w:val="004A2D41"/>
    <w:rsid w:val="004A4C92"/>
    <w:rsid w:val="004A4D37"/>
    <w:rsid w:val="004A6818"/>
    <w:rsid w:val="004B0095"/>
    <w:rsid w:val="004C0608"/>
    <w:rsid w:val="004C08F4"/>
    <w:rsid w:val="004C2D8D"/>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5E3C"/>
    <w:rsid w:val="004F6561"/>
    <w:rsid w:val="004F6B79"/>
    <w:rsid w:val="004F6BC7"/>
    <w:rsid w:val="005016A2"/>
    <w:rsid w:val="005019FC"/>
    <w:rsid w:val="00502399"/>
    <w:rsid w:val="005034F5"/>
    <w:rsid w:val="00507FB3"/>
    <w:rsid w:val="0051059C"/>
    <w:rsid w:val="00511D81"/>
    <w:rsid w:val="00512105"/>
    <w:rsid w:val="00517503"/>
    <w:rsid w:val="00520770"/>
    <w:rsid w:val="0052240F"/>
    <w:rsid w:val="00522FE8"/>
    <w:rsid w:val="00523121"/>
    <w:rsid w:val="00526FC0"/>
    <w:rsid w:val="0052A550"/>
    <w:rsid w:val="0053410F"/>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6D5"/>
    <w:rsid w:val="00554FDA"/>
    <w:rsid w:val="005572A2"/>
    <w:rsid w:val="00562A8F"/>
    <w:rsid w:val="00565290"/>
    <w:rsid w:val="00565E6E"/>
    <w:rsid w:val="00575321"/>
    <w:rsid w:val="00577243"/>
    <w:rsid w:val="00585394"/>
    <w:rsid w:val="00586E31"/>
    <w:rsid w:val="00586EB9"/>
    <w:rsid w:val="0059180A"/>
    <w:rsid w:val="00591CAE"/>
    <w:rsid w:val="0059200D"/>
    <w:rsid w:val="00594628"/>
    <w:rsid w:val="005A3793"/>
    <w:rsid w:val="005A44F5"/>
    <w:rsid w:val="005B30B4"/>
    <w:rsid w:val="005B64E8"/>
    <w:rsid w:val="005B743F"/>
    <w:rsid w:val="005C0AF4"/>
    <w:rsid w:val="005C1CA5"/>
    <w:rsid w:val="005C31CA"/>
    <w:rsid w:val="005C517F"/>
    <w:rsid w:val="005C55B5"/>
    <w:rsid w:val="005C5FCE"/>
    <w:rsid w:val="005D002F"/>
    <w:rsid w:val="005D009B"/>
    <w:rsid w:val="005D0F5E"/>
    <w:rsid w:val="005D62FD"/>
    <w:rsid w:val="005D630C"/>
    <w:rsid w:val="005E05E7"/>
    <w:rsid w:val="005E3505"/>
    <w:rsid w:val="005E48F0"/>
    <w:rsid w:val="005E74DC"/>
    <w:rsid w:val="005F399B"/>
    <w:rsid w:val="005F7A6E"/>
    <w:rsid w:val="00604089"/>
    <w:rsid w:val="00606AAB"/>
    <w:rsid w:val="00606FAA"/>
    <w:rsid w:val="00610271"/>
    <w:rsid w:val="0061183A"/>
    <w:rsid w:val="00612146"/>
    <w:rsid w:val="00612232"/>
    <w:rsid w:val="006139A9"/>
    <w:rsid w:val="00616400"/>
    <w:rsid w:val="00622E7E"/>
    <w:rsid w:val="006231E7"/>
    <w:rsid w:val="00623441"/>
    <w:rsid w:val="006244DC"/>
    <w:rsid w:val="00624501"/>
    <w:rsid w:val="006246E5"/>
    <w:rsid w:val="00626D8A"/>
    <w:rsid w:val="0063053A"/>
    <w:rsid w:val="00632605"/>
    <w:rsid w:val="00633162"/>
    <w:rsid w:val="00642C5A"/>
    <w:rsid w:val="00644E44"/>
    <w:rsid w:val="00645251"/>
    <w:rsid w:val="00646A6F"/>
    <w:rsid w:val="00653C82"/>
    <w:rsid w:val="00655702"/>
    <w:rsid w:val="00655B63"/>
    <w:rsid w:val="0065688D"/>
    <w:rsid w:val="0065750C"/>
    <w:rsid w:val="006601D2"/>
    <w:rsid w:val="00663135"/>
    <w:rsid w:val="00663C9F"/>
    <w:rsid w:val="0066492E"/>
    <w:rsid w:val="006662F8"/>
    <w:rsid w:val="0066693E"/>
    <w:rsid w:val="006674D8"/>
    <w:rsid w:val="00670D15"/>
    <w:rsid w:val="00672E40"/>
    <w:rsid w:val="00680577"/>
    <w:rsid w:val="006819CB"/>
    <w:rsid w:val="00685B17"/>
    <w:rsid w:val="0069099D"/>
    <w:rsid w:val="00692E80"/>
    <w:rsid w:val="00696B8C"/>
    <w:rsid w:val="00697795"/>
    <w:rsid w:val="006A53C6"/>
    <w:rsid w:val="006A6657"/>
    <w:rsid w:val="006A6708"/>
    <w:rsid w:val="006A76CC"/>
    <w:rsid w:val="006A7FA4"/>
    <w:rsid w:val="006B22B8"/>
    <w:rsid w:val="006B2969"/>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68C"/>
    <w:rsid w:val="006D4C0C"/>
    <w:rsid w:val="006D4FF1"/>
    <w:rsid w:val="006D541B"/>
    <w:rsid w:val="006D6D4D"/>
    <w:rsid w:val="006D7F4A"/>
    <w:rsid w:val="006E14CC"/>
    <w:rsid w:val="006E1F36"/>
    <w:rsid w:val="006E4EDB"/>
    <w:rsid w:val="006E71D6"/>
    <w:rsid w:val="006E7632"/>
    <w:rsid w:val="006F0257"/>
    <w:rsid w:val="006F17E2"/>
    <w:rsid w:val="006F1C4F"/>
    <w:rsid w:val="006F2444"/>
    <w:rsid w:val="006F2AC5"/>
    <w:rsid w:val="006F37A1"/>
    <w:rsid w:val="006F501F"/>
    <w:rsid w:val="006F6873"/>
    <w:rsid w:val="006F7620"/>
    <w:rsid w:val="006F78D7"/>
    <w:rsid w:val="00700827"/>
    <w:rsid w:val="0070129D"/>
    <w:rsid w:val="00701C2F"/>
    <w:rsid w:val="00702EB9"/>
    <w:rsid w:val="00702F47"/>
    <w:rsid w:val="00702F63"/>
    <w:rsid w:val="00703E0F"/>
    <w:rsid w:val="00705864"/>
    <w:rsid w:val="00706597"/>
    <w:rsid w:val="00707743"/>
    <w:rsid w:val="00710051"/>
    <w:rsid w:val="00712573"/>
    <w:rsid w:val="00714F1B"/>
    <w:rsid w:val="007153B8"/>
    <w:rsid w:val="007156CF"/>
    <w:rsid w:val="007169EF"/>
    <w:rsid w:val="00716F3A"/>
    <w:rsid w:val="00720B0D"/>
    <w:rsid w:val="00721862"/>
    <w:rsid w:val="00722A01"/>
    <w:rsid w:val="00725B2C"/>
    <w:rsid w:val="00725CB4"/>
    <w:rsid w:val="007261C5"/>
    <w:rsid w:val="0072670A"/>
    <w:rsid w:val="007267E7"/>
    <w:rsid w:val="00727D0B"/>
    <w:rsid w:val="0073351F"/>
    <w:rsid w:val="0073381E"/>
    <w:rsid w:val="00735C29"/>
    <w:rsid w:val="00736640"/>
    <w:rsid w:val="00740883"/>
    <w:rsid w:val="00742DFB"/>
    <w:rsid w:val="00743474"/>
    <w:rsid w:val="007435D0"/>
    <w:rsid w:val="007438A9"/>
    <w:rsid w:val="00746FD1"/>
    <w:rsid w:val="007475E4"/>
    <w:rsid w:val="0075282B"/>
    <w:rsid w:val="00753F04"/>
    <w:rsid w:val="00757621"/>
    <w:rsid w:val="0076082D"/>
    <w:rsid w:val="0076107E"/>
    <w:rsid w:val="00762AE0"/>
    <w:rsid w:val="0076354C"/>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59B"/>
    <w:rsid w:val="007908AF"/>
    <w:rsid w:val="00790910"/>
    <w:rsid w:val="00790FD6"/>
    <w:rsid w:val="00792AFA"/>
    <w:rsid w:val="00794975"/>
    <w:rsid w:val="00794F7F"/>
    <w:rsid w:val="0079546E"/>
    <w:rsid w:val="007965C3"/>
    <w:rsid w:val="00797656"/>
    <w:rsid w:val="007A090E"/>
    <w:rsid w:val="007A1068"/>
    <w:rsid w:val="007A253A"/>
    <w:rsid w:val="007A3CE0"/>
    <w:rsid w:val="007A66C7"/>
    <w:rsid w:val="007A72C2"/>
    <w:rsid w:val="007B0989"/>
    <w:rsid w:val="007B0C02"/>
    <w:rsid w:val="007B4180"/>
    <w:rsid w:val="007B532B"/>
    <w:rsid w:val="007B559E"/>
    <w:rsid w:val="007C2018"/>
    <w:rsid w:val="007C203E"/>
    <w:rsid w:val="007C58BD"/>
    <w:rsid w:val="007C77F0"/>
    <w:rsid w:val="007D15C0"/>
    <w:rsid w:val="007D32E2"/>
    <w:rsid w:val="007D37F4"/>
    <w:rsid w:val="007D409A"/>
    <w:rsid w:val="007D444D"/>
    <w:rsid w:val="007D486D"/>
    <w:rsid w:val="007D547D"/>
    <w:rsid w:val="007D6594"/>
    <w:rsid w:val="007E0B9B"/>
    <w:rsid w:val="007E1D90"/>
    <w:rsid w:val="007E5878"/>
    <w:rsid w:val="007E5C92"/>
    <w:rsid w:val="007E610F"/>
    <w:rsid w:val="007F00F9"/>
    <w:rsid w:val="007F4137"/>
    <w:rsid w:val="007F4620"/>
    <w:rsid w:val="007F465E"/>
    <w:rsid w:val="007F6E07"/>
    <w:rsid w:val="00802B5D"/>
    <w:rsid w:val="0080343E"/>
    <w:rsid w:val="00803CA8"/>
    <w:rsid w:val="00805CA3"/>
    <w:rsid w:val="00806615"/>
    <w:rsid w:val="00812082"/>
    <w:rsid w:val="0081429D"/>
    <w:rsid w:val="00814FA8"/>
    <w:rsid w:val="00816ABA"/>
    <w:rsid w:val="00820C03"/>
    <w:rsid w:val="008214BD"/>
    <w:rsid w:val="00821960"/>
    <w:rsid w:val="00822C6E"/>
    <w:rsid w:val="00825A7A"/>
    <w:rsid w:val="008315EC"/>
    <w:rsid w:val="008353D3"/>
    <w:rsid w:val="008368C5"/>
    <w:rsid w:val="00837D21"/>
    <w:rsid w:val="0084189F"/>
    <w:rsid w:val="00841E17"/>
    <w:rsid w:val="0084710F"/>
    <w:rsid w:val="00851021"/>
    <w:rsid w:val="008517A2"/>
    <w:rsid w:val="00852059"/>
    <w:rsid w:val="00855DE0"/>
    <w:rsid w:val="008606E7"/>
    <w:rsid w:val="00860992"/>
    <w:rsid w:val="008624C1"/>
    <w:rsid w:val="008713C8"/>
    <w:rsid w:val="00871B99"/>
    <w:rsid w:val="00872793"/>
    <w:rsid w:val="008730EE"/>
    <w:rsid w:val="00874C94"/>
    <w:rsid w:val="00876A9A"/>
    <w:rsid w:val="00877798"/>
    <w:rsid w:val="008809F1"/>
    <w:rsid w:val="00885BF8"/>
    <w:rsid w:val="0089081C"/>
    <w:rsid w:val="00890FB8"/>
    <w:rsid w:val="00893FD9"/>
    <w:rsid w:val="0089409D"/>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553E"/>
    <w:rsid w:val="008C6093"/>
    <w:rsid w:val="008C61FF"/>
    <w:rsid w:val="008C6223"/>
    <w:rsid w:val="008C6FAB"/>
    <w:rsid w:val="008C7606"/>
    <w:rsid w:val="008D13CC"/>
    <w:rsid w:val="008D2444"/>
    <w:rsid w:val="008D25EF"/>
    <w:rsid w:val="008D2BB5"/>
    <w:rsid w:val="008D5794"/>
    <w:rsid w:val="008E0C13"/>
    <w:rsid w:val="008E1165"/>
    <w:rsid w:val="008E1754"/>
    <w:rsid w:val="008E186A"/>
    <w:rsid w:val="008E205F"/>
    <w:rsid w:val="008E4AE6"/>
    <w:rsid w:val="008E543E"/>
    <w:rsid w:val="008E5A26"/>
    <w:rsid w:val="008E74CB"/>
    <w:rsid w:val="008F121A"/>
    <w:rsid w:val="008F1ECA"/>
    <w:rsid w:val="008F23FA"/>
    <w:rsid w:val="008F3DA3"/>
    <w:rsid w:val="008F4A38"/>
    <w:rsid w:val="008F4E34"/>
    <w:rsid w:val="008F5AB1"/>
    <w:rsid w:val="0090411B"/>
    <w:rsid w:val="009048B9"/>
    <w:rsid w:val="00904931"/>
    <w:rsid w:val="00907EB7"/>
    <w:rsid w:val="009105FF"/>
    <w:rsid w:val="00910FCC"/>
    <w:rsid w:val="00911913"/>
    <w:rsid w:val="009147D9"/>
    <w:rsid w:val="009149DA"/>
    <w:rsid w:val="00914F2F"/>
    <w:rsid w:val="00916CC8"/>
    <w:rsid w:val="00926BB7"/>
    <w:rsid w:val="009311EA"/>
    <w:rsid w:val="0093146F"/>
    <w:rsid w:val="00932581"/>
    <w:rsid w:val="00934797"/>
    <w:rsid w:val="009366D4"/>
    <w:rsid w:val="0093672A"/>
    <w:rsid w:val="00940A3F"/>
    <w:rsid w:val="009432AB"/>
    <w:rsid w:val="0094354B"/>
    <w:rsid w:val="009435C9"/>
    <w:rsid w:val="00943729"/>
    <w:rsid w:val="00943E83"/>
    <w:rsid w:val="00945CB8"/>
    <w:rsid w:val="0094685C"/>
    <w:rsid w:val="00951ADA"/>
    <w:rsid w:val="009535BE"/>
    <w:rsid w:val="00955295"/>
    <w:rsid w:val="0095540A"/>
    <w:rsid w:val="009568C3"/>
    <w:rsid w:val="00960DAC"/>
    <w:rsid w:val="009615C0"/>
    <w:rsid w:val="00961FE9"/>
    <w:rsid w:val="0096242F"/>
    <w:rsid w:val="009642E0"/>
    <w:rsid w:val="0096661F"/>
    <w:rsid w:val="009669A8"/>
    <w:rsid w:val="0096709F"/>
    <w:rsid w:val="00967524"/>
    <w:rsid w:val="009705E6"/>
    <w:rsid w:val="009710E2"/>
    <w:rsid w:val="009710EE"/>
    <w:rsid w:val="00972E6C"/>
    <w:rsid w:val="00975069"/>
    <w:rsid w:val="00976E44"/>
    <w:rsid w:val="00980B48"/>
    <w:rsid w:val="00980E2B"/>
    <w:rsid w:val="0098189D"/>
    <w:rsid w:val="00981963"/>
    <w:rsid w:val="009819C8"/>
    <w:rsid w:val="00982215"/>
    <w:rsid w:val="009856E7"/>
    <w:rsid w:val="00985C1F"/>
    <w:rsid w:val="00986D13"/>
    <w:rsid w:val="00991633"/>
    <w:rsid w:val="00991ABF"/>
    <w:rsid w:val="00992C6F"/>
    <w:rsid w:val="00992FD6"/>
    <w:rsid w:val="00994E53"/>
    <w:rsid w:val="009961C0"/>
    <w:rsid w:val="009A1037"/>
    <w:rsid w:val="009A196D"/>
    <w:rsid w:val="009A38EC"/>
    <w:rsid w:val="009A40C3"/>
    <w:rsid w:val="009A502A"/>
    <w:rsid w:val="009B040E"/>
    <w:rsid w:val="009B1792"/>
    <w:rsid w:val="009B272E"/>
    <w:rsid w:val="009B2B45"/>
    <w:rsid w:val="009B36CC"/>
    <w:rsid w:val="009B3774"/>
    <w:rsid w:val="009B43F4"/>
    <w:rsid w:val="009B59BF"/>
    <w:rsid w:val="009B6E39"/>
    <w:rsid w:val="009B70DD"/>
    <w:rsid w:val="009C3A84"/>
    <w:rsid w:val="009C7D19"/>
    <w:rsid w:val="009D0F92"/>
    <w:rsid w:val="009D1D91"/>
    <w:rsid w:val="009D4A1E"/>
    <w:rsid w:val="009D5D44"/>
    <w:rsid w:val="009D7764"/>
    <w:rsid w:val="009D7F77"/>
    <w:rsid w:val="009E16E5"/>
    <w:rsid w:val="009E1BA4"/>
    <w:rsid w:val="009E3507"/>
    <w:rsid w:val="009E480C"/>
    <w:rsid w:val="009E4811"/>
    <w:rsid w:val="009E5504"/>
    <w:rsid w:val="009E630B"/>
    <w:rsid w:val="009E7AC6"/>
    <w:rsid w:val="009F0271"/>
    <w:rsid w:val="009F0ED3"/>
    <w:rsid w:val="009F1540"/>
    <w:rsid w:val="009F1578"/>
    <w:rsid w:val="009F2553"/>
    <w:rsid w:val="009F4164"/>
    <w:rsid w:val="009F6145"/>
    <w:rsid w:val="009F7C55"/>
    <w:rsid w:val="00A0194B"/>
    <w:rsid w:val="00A03810"/>
    <w:rsid w:val="00A03EE2"/>
    <w:rsid w:val="00A03F6D"/>
    <w:rsid w:val="00A040BC"/>
    <w:rsid w:val="00A04A21"/>
    <w:rsid w:val="00A10DC4"/>
    <w:rsid w:val="00A115EE"/>
    <w:rsid w:val="00A1162F"/>
    <w:rsid w:val="00A12B05"/>
    <w:rsid w:val="00A15A48"/>
    <w:rsid w:val="00A22446"/>
    <w:rsid w:val="00A22E7B"/>
    <w:rsid w:val="00A22EDF"/>
    <w:rsid w:val="00A2322D"/>
    <w:rsid w:val="00A23804"/>
    <w:rsid w:val="00A2406C"/>
    <w:rsid w:val="00A24216"/>
    <w:rsid w:val="00A25011"/>
    <w:rsid w:val="00A2523D"/>
    <w:rsid w:val="00A26717"/>
    <w:rsid w:val="00A32D54"/>
    <w:rsid w:val="00A3333C"/>
    <w:rsid w:val="00A35A10"/>
    <w:rsid w:val="00A35A9D"/>
    <w:rsid w:val="00A4019A"/>
    <w:rsid w:val="00A40C7C"/>
    <w:rsid w:val="00A40ECF"/>
    <w:rsid w:val="00A4293F"/>
    <w:rsid w:val="00A44173"/>
    <w:rsid w:val="00A4471D"/>
    <w:rsid w:val="00A45E46"/>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0FC9"/>
    <w:rsid w:val="00A73F7B"/>
    <w:rsid w:val="00A75D71"/>
    <w:rsid w:val="00A76689"/>
    <w:rsid w:val="00A82297"/>
    <w:rsid w:val="00A83F0C"/>
    <w:rsid w:val="00A854A4"/>
    <w:rsid w:val="00A856F2"/>
    <w:rsid w:val="00A87902"/>
    <w:rsid w:val="00A916EE"/>
    <w:rsid w:val="00A91BF6"/>
    <w:rsid w:val="00A9317A"/>
    <w:rsid w:val="00A9465B"/>
    <w:rsid w:val="00A95A30"/>
    <w:rsid w:val="00A97616"/>
    <w:rsid w:val="00A97D26"/>
    <w:rsid w:val="00AA1869"/>
    <w:rsid w:val="00AA30B9"/>
    <w:rsid w:val="00AA4C78"/>
    <w:rsid w:val="00AA634A"/>
    <w:rsid w:val="00AA7F19"/>
    <w:rsid w:val="00AB1DA3"/>
    <w:rsid w:val="00AB20BD"/>
    <w:rsid w:val="00AB2257"/>
    <w:rsid w:val="00AB4A11"/>
    <w:rsid w:val="00AB51D3"/>
    <w:rsid w:val="00AB5690"/>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45E"/>
    <w:rsid w:val="00AF1CA3"/>
    <w:rsid w:val="00AF3165"/>
    <w:rsid w:val="00AF4FD4"/>
    <w:rsid w:val="00AF6810"/>
    <w:rsid w:val="00B075C2"/>
    <w:rsid w:val="00B12DE6"/>
    <w:rsid w:val="00B15026"/>
    <w:rsid w:val="00B17347"/>
    <w:rsid w:val="00B1778A"/>
    <w:rsid w:val="00B238EA"/>
    <w:rsid w:val="00B23E3B"/>
    <w:rsid w:val="00B26440"/>
    <w:rsid w:val="00B27895"/>
    <w:rsid w:val="00B279A3"/>
    <w:rsid w:val="00B30465"/>
    <w:rsid w:val="00B318A2"/>
    <w:rsid w:val="00B31B4A"/>
    <w:rsid w:val="00B324B4"/>
    <w:rsid w:val="00B32825"/>
    <w:rsid w:val="00B32AA6"/>
    <w:rsid w:val="00B349AC"/>
    <w:rsid w:val="00B35353"/>
    <w:rsid w:val="00B35825"/>
    <w:rsid w:val="00B408C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1B7E"/>
    <w:rsid w:val="00B927F1"/>
    <w:rsid w:val="00B94D77"/>
    <w:rsid w:val="00B96052"/>
    <w:rsid w:val="00B972A8"/>
    <w:rsid w:val="00B97D5B"/>
    <w:rsid w:val="00BA1513"/>
    <w:rsid w:val="00BA1A0F"/>
    <w:rsid w:val="00BA68B8"/>
    <w:rsid w:val="00BA696A"/>
    <w:rsid w:val="00BA799A"/>
    <w:rsid w:val="00BB085C"/>
    <w:rsid w:val="00BB0EDB"/>
    <w:rsid w:val="00BB6D75"/>
    <w:rsid w:val="00BC001A"/>
    <w:rsid w:val="00BC0F2E"/>
    <w:rsid w:val="00BC57DE"/>
    <w:rsid w:val="00BC7E38"/>
    <w:rsid w:val="00BD03D8"/>
    <w:rsid w:val="00BD09C3"/>
    <w:rsid w:val="00BD32F8"/>
    <w:rsid w:val="00BD4160"/>
    <w:rsid w:val="00BD52DB"/>
    <w:rsid w:val="00BD6623"/>
    <w:rsid w:val="00BE1196"/>
    <w:rsid w:val="00BE16EF"/>
    <w:rsid w:val="00BE50BC"/>
    <w:rsid w:val="00BE55AE"/>
    <w:rsid w:val="00BE5E13"/>
    <w:rsid w:val="00BE6B11"/>
    <w:rsid w:val="00BE7FF3"/>
    <w:rsid w:val="00BF187D"/>
    <w:rsid w:val="00BF1D97"/>
    <w:rsid w:val="00BF388A"/>
    <w:rsid w:val="00BF3C8C"/>
    <w:rsid w:val="00BF44CA"/>
    <w:rsid w:val="00BF6A8D"/>
    <w:rsid w:val="00BF7D14"/>
    <w:rsid w:val="00C01E2A"/>
    <w:rsid w:val="00C02696"/>
    <w:rsid w:val="00C03E90"/>
    <w:rsid w:val="00C041FC"/>
    <w:rsid w:val="00C11E9E"/>
    <w:rsid w:val="00C1271B"/>
    <w:rsid w:val="00C12DCA"/>
    <w:rsid w:val="00C131C6"/>
    <w:rsid w:val="00C13380"/>
    <w:rsid w:val="00C13CFC"/>
    <w:rsid w:val="00C14053"/>
    <w:rsid w:val="00C175BD"/>
    <w:rsid w:val="00C177F2"/>
    <w:rsid w:val="00C2029D"/>
    <w:rsid w:val="00C203BB"/>
    <w:rsid w:val="00C21963"/>
    <w:rsid w:val="00C227F3"/>
    <w:rsid w:val="00C3025B"/>
    <w:rsid w:val="00C31125"/>
    <w:rsid w:val="00C322E5"/>
    <w:rsid w:val="00C32D6D"/>
    <w:rsid w:val="00C33791"/>
    <w:rsid w:val="00C35924"/>
    <w:rsid w:val="00C4002A"/>
    <w:rsid w:val="00C413D5"/>
    <w:rsid w:val="00C414FA"/>
    <w:rsid w:val="00C42A1A"/>
    <w:rsid w:val="00C42EAB"/>
    <w:rsid w:val="00C433E9"/>
    <w:rsid w:val="00C43904"/>
    <w:rsid w:val="00C46301"/>
    <w:rsid w:val="00C51684"/>
    <w:rsid w:val="00C5259D"/>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43FF"/>
    <w:rsid w:val="00C960E8"/>
    <w:rsid w:val="00CA432A"/>
    <w:rsid w:val="00CA6620"/>
    <w:rsid w:val="00CA6F5F"/>
    <w:rsid w:val="00CA786C"/>
    <w:rsid w:val="00CA7DA4"/>
    <w:rsid w:val="00CB090C"/>
    <w:rsid w:val="00CB26E8"/>
    <w:rsid w:val="00CB2F05"/>
    <w:rsid w:val="00CB63E1"/>
    <w:rsid w:val="00CC033C"/>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4F2"/>
    <w:rsid w:val="00CF3A1B"/>
    <w:rsid w:val="00CF4264"/>
    <w:rsid w:val="00CF5B35"/>
    <w:rsid w:val="00CF6B8F"/>
    <w:rsid w:val="00CF7BE3"/>
    <w:rsid w:val="00D000FE"/>
    <w:rsid w:val="00D02008"/>
    <w:rsid w:val="00D040B1"/>
    <w:rsid w:val="00D0516E"/>
    <w:rsid w:val="00D115D9"/>
    <w:rsid w:val="00D11659"/>
    <w:rsid w:val="00D12999"/>
    <w:rsid w:val="00D12CA9"/>
    <w:rsid w:val="00D13F24"/>
    <w:rsid w:val="00D15D0D"/>
    <w:rsid w:val="00D162EC"/>
    <w:rsid w:val="00D167E7"/>
    <w:rsid w:val="00D170CB"/>
    <w:rsid w:val="00D20FB3"/>
    <w:rsid w:val="00D23F04"/>
    <w:rsid w:val="00D2408E"/>
    <w:rsid w:val="00D24113"/>
    <w:rsid w:val="00D24421"/>
    <w:rsid w:val="00D26B7A"/>
    <w:rsid w:val="00D33583"/>
    <w:rsid w:val="00D37D60"/>
    <w:rsid w:val="00D37D9C"/>
    <w:rsid w:val="00D37E94"/>
    <w:rsid w:val="00D40C9F"/>
    <w:rsid w:val="00D41F67"/>
    <w:rsid w:val="00D422A6"/>
    <w:rsid w:val="00D43F74"/>
    <w:rsid w:val="00D445BA"/>
    <w:rsid w:val="00D447C8"/>
    <w:rsid w:val="00D44CBF"/>
    <w:rsid w:val="00D45D2F"/>
    <w:rsid w:val="00D47AEE"/>
    <w:rsid w:val="00D5504E"/>
    <w:rsid w:val="00D565EF"/>
    <w:rsid w:val="00D568C4"/>
    <w:rsid w:val="00D577C6"/>
    <w:rsid w:val="00D6277B"/>
    <w:rsid w:val="00D641E3"/>
    <w:rsid w:val="00D64DE0"/>
    <w:rsid w:val="00D65887"/>
    <w:rsid w:val="00D65B60"/>
    <w:rsid w:val="00D668A4"/>
    <w:rsid w:val="00D67291"/>
    <w:rsid w:val="00D673F3"/>
    <w:rsid w:val="00D705C6"/>
    <w:rsid w:val="00D7164F"/>
    <w:rsid w:val="00D7191A"/>
    <w:rsid w:val="00D71A7F"/>
    <w:rsid w:val="00D71CE5"/>
    <w:rsid w:val="00D7371B"/>
    <w:rsid w:val="00D76C55"/>
    <w:rsid w:val="00D80804"/>
    <w:rsid w:val="00D80958"/>
    <w:rsid w:val="00D8130E"/>
    <w:rsid w:val="00D8226E"/>
    <w:rsid w:val="00D8290A"/>
    <w:rsid w:val="00D82D40"/>
    <w:rsid w:val="00D83C38"/>
    <w:rsid w:val="00D83F4C"/>
    <w:rsid w:val="00D83FEA"/>
    <w:rsid w:val="00D851CF"/>
    <w:rsid w:val="00D86180"/>
    <w:rsid w:val="00D861A0"/>
    <w:rsid w:val="00D87C7B"/>
    <w:rsid w:val="00D9288F"/>
    <w:rsid w:val="00D93D6F"/>
    <w:rsid w:val="00D94CCF"/>
    <w:rsid w:val="00DA50BE"/>
    <w:rsid w:val="00DA68FA"/>
    <w:rsid w:val="00DB05F7"/>
    <w:rsid w:val="00DB0DC6"/>
    <w:rsid w:val="00DB2045"/>
    <w:rsid w:val="00DB273A"/>
    <w:rsid w:val="00DB42A9"/>
    <w:rsid w:val="00DC0896"/>
    <w:rsid w:val="00DC0F08"/>
    <w:rsid w:val="00DC13E1"/>
    <w:rsid w:val="00DC3C19"/>
    <w:rsid w:val="00DC4C27"/>
    <w:rsid w:val="00DC7082"/>
    <w:rsid w:val="00DD0154"/>
    <w:rsid w:val="00DD01A5"/>
    <w:rsid w:val="00DD2D49"/>
    <w:rsid w:val="00DD3573"/>
    <w:rsid w:val="00DD69A4"/>
    <w:rsid w:val="00DD6D0D"/>
    <w:rsid w:val="00DD7E7E"/>
    <w:rsid w:val="00DE02CD"/>
    <w:rsid w:val="00DE17D4"/>
    <w:rsid w:val="00DE22F0"/>
    <w:rsid w:val="00DE4ED8"/>
    <w:rsid w:val="00DE5314"/>
    <w:rsid w:val="00DE57F3"/>
    <w:rsid w:val="00DE6814"/>
    <w:rsid w:val="00DF05E8"/>
    <w:rsid w:val="00DF06DC"/>
    <w:rsid w:val="00DF2FD5"/>
    <w:rsid w:val="00DF31EC"/>
    <w:rsid w:val="00DF4DFC"/>
    <w:rsid w:val="00E016CE"/>
    <w:rsid w:val="00E0524F"/>
    <w:rsid w:val="00E06E55"/>
    <w:rsid w:val="00E13AE2"/>
    <w:rsid w:val="00E1412C"/>
    <w:rsid w:val="00E16094"/>
    <w:rsid w:val="00E20065"/>
    <w:rsid w:val="00E20BC2"/>
    <w:rsid w:val="00E21166"/>
    <w:rsid w:val="00E226C9"/>
    <w:rsid w:val="00E23811"/>
    <w:rsid w:val="00E24D71"/>
    <w:rsid w:val="00E26523"/>
    <w:rsid w:val="00E270EF"/>
    <w:rsid w:val="00E2733C"/>
    <w:rsid w:val="00E30148"/>
    <w:rsid w:val="00E325A8"/>
    <w:rsid w:val="00E325FA"/>
    <w:rsid w:val="00E32F53"/>
    <w:rsid w:val="00E33E59"/>
    <w:rsid w:val="00E346A5"/>
    <w:rsid w:val="00E355BC"/>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5675F"/>
    <w:rsid w:val="00E6153C"/>
    <w:rsid w:val="00E615F3"/>
    <w:rsid w:val="00E633A5"/>
    <w:rsid w:val="00E63DA0"/>
    <w:rsid w:val="00E64072"/>
    <w:rsid w:val="00E66AA0"/>
    <w:rsid w:val="00E67258"/>
    <w:rsid w:val="00E702B5"/>
    <w:rsid w:val="00E72943"/>
    <w:rsid w:val="00E74D81"/>
    <w:rsid w:val="00E77108"/>
    <w:rsid w:val="00E8000C"/>
    <w:rsid w:val="00E8054C"/>
    <w:rsid w:val="00E80691"/>
    <w:rsid w:val="00E81C45"/>
    <w:rsid w:val="00E8253D"/>
    <w:rsid w:val="00E84E0B"/>
    <w:rsid w:val="00E85FE6"/>
    <w:rsid w:val="00E871BC"/>
    <w:rsid w:val="00E9023E"/>
    <w:rsid w:val="00E916AA"/>
    <w:rsid w:val="00E95DDD"/>
    <w:rsid w:val="00EA01F0"/>
    <w:rsid w:val="00EA2000"/>
    <w:rsid w:val="00EA47AE"/>
    <w:rsid w:val="00EA5ED8"/>
    <w:rsid w:val="00EB016D"/>
    <w:rsid w:val="00EB038C"/>
    <w:rsid w:val="00EB3793"/>
    <w:rsid w:val="00EB7343"/>
    <w:rsid w:val="00EC0B62"/>
    <w:rsid w:val="00EC13A1"/>
    <w:rsid w:val="00EC2779"/>
    <w:rsid w:val="00EC3B94"/>
    <w:rsid w:val="00EC5256"/>
    <w:rsid w:val="00EC5AC8"/>
    <w:rsid w:val="00EC6B8C"/>
    <w:rsid w:val="00EC78B7"/>
    <w:rsid w:val="00ED0249"/>
    <w:rsid w:val="00ED5B4D"/>
    <w:rsid w:val="00ED78E2"/>
    <w:rsid w:val="00EE01BA"/>
    <w:rsid w:val="00EE061E"/>
    <w:rsid w:val="00EE1B31"/>
    <w:rsid w:val="00EE370C"/>
    <w:rsid w:val="00EE6635"/>
    <w:rsid w:val="00EE6F59"/>
    <w:rsid w:val="00EF09BC"/>
    <w:rsid w:val="00EF20F0"/>
    <w:rsid w:val="00EF3CDA"/>
    <w:rsid w:val="00EF507C"/>
    <w:rsid w:val="00F012A1"/>
    <w:rsid w:val="00F020AE"/>
    <w:rsid w:val="00F03714"/>
    <w:rsid w:val="00F03FBC"/>
    <w:rsid w:val="00F05E5E"/>
    <w:rsid w:val="00F06184"/>
    <w:rsid w:val="00F0704F"/>
    <w:rsid w:val="00F07A17"/>
    <w:rsid w:val="00F107B4"/>
    <w:rsid w:val="00F116B3"/>
    <w:rsid w:val="00F116B5"/>
    <w:rsid w:val="00F12D2F"/>
    <w:rsid w:val="00F12DCA"/>
    <w:rsid w:val="00F130FF"/>
    <w:rsid w:val="00F13BE7"/>
    <w:rsid w:val="00F15D1B"/>
    <w:rsid w:val="00F165C0"/>
    <w:rsid w:val="00F16EE5"/>
    <w:rsid w:val="00F23AF9"/>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2E6D"/>
    <w:rsid w:val="00F753D5"/>
    <w:rsid w:val="00F8197A"/>
    <w:rsid w:val="00F8322F"/>
    <w:rsid w:val="00F83D03"/>
    <w:rsid w:val="00F85C13"/>
    <w:rsid w:val="00F85D24"/>
    <w:rsid w:val="00F8680F"/>
    <w:rsid w:val="00F8742D"/>
    <w:rsid w:val="00F90B1C"/>
    <w:rsid w:val="00F91784"/>
    <w:rsid w:val="00F91A62"/>
    <w:rsid w:val="00F925FD"/>
    <w:rsid w:val="00F9375D"/>
    <w:rsid w:val="00F944FD"/>
    <w:rsid w:val="00F94B27"/>
    <w:rsid w:val="00F955BC"/>
    <w:rsid w:val="00FA2B12"/>
    <w:rsid w:val="00FA75DF"/>
    <w:rsid w:val="00FA76EA"/>
    <w:rsid w:val="00FB25C1"/>
    <w:rsid w:val="00FB4559"/>
    <w:rsid w:val="00FB6B30"/>
    <w:rsid w:val="00FC042C"/>
    <w:rsid w:val="00FC22B7"/>
    <w:rsid w:val="00FC2B2A"/>
    <w:rsid w:val="00FC44BA"/>
    <w:rsid w:val="00FC5C87"/>
    <w:rsid w:val="00FD1238"/>
    <w:rsid w:val="00FD1294"/>
    <w:rsid w:val="00FD2992"/>
    <w:rsid w:val="00FD4A3B"/>
    <w:rsid w:val="00FD4D9D"/>
    <w:rsid w:val="00FD639D"/>
    <w:rsid w:val="00FD7279"/>
    <w:rsid w:val="00FD78CD"/>
    <w:rsid w:val="00FE0251"/>
    <w:rsid w:val="00FE1904"/>
    <w:rsid w:val="00FE2523"/>
    <w:rsid w:val="00FE2C0E"/>
    <w:rsid w:val="00FE382E"/>
    <w:rsid w:val="00FE4A5E"/>
    <w:rsid w:val="00FE7D8D"/>
    <w:rsid w:val="00FF307C"/>
    <w:rsid w:val="00FF48C4"/>
    <w:rsid w:val="00FF49BC"/>
    <w:rsid w:val="00FF610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EA9EFEB"/>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41"/>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3146F"/>
    <w:pPr>
      <w:keepNext/>
      <w:numPr>
        <w:ilvl w:val="1"/>
        <w:numId w:val="41"/>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uiPriority w:val="99"/>
    <w:qFormat/>
    <w:rsid w:val="0032624A"/>
    <w:pPr>
      <w:keepNext/>
      <w:numPr>
        <w:ilvl w:val="6"/>
        <w:numId w:val="4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uiPriority w:val="99"/>
    <w:qFormat/>
    <w:rsid w:val="0032624A"/>
    <w:pPr>
      <w:keepNext/>
      <w:numPr>
        <w:ilvl w:val="7"/>
        <w:numId w:val="4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uiPriority w:val="99"/>
    <w:qFormat/>
    <w:rsid w:val="0032624A"/>
    <w:pPr>
      <w:keepNext/>
      <w:numPr>
        <w:ilvl w:val="8"/>
        <w:numId w:val="4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3146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uiPriority w:val="99"/>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uiPriority w:val="99"/>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uiPriority w:val="9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uiPriority w:val="99"/>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uiPriority w:val="99"/>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32624A"/>
    <w:pPr>
      <w:spacing w:after="120"/>
    </w:pPr>
  </w:style>
  <w:style w:type="character" w:customStyle="1" w:styleId="BodyTextChar">
    <w:name w:val="Body Text Char"/>
    <w:basedOn w:val="DefaultParagraphFont"/>
    <w:link w:val="BodyText"/>
    <w:uiPriority w:val="99"/>
    <w:rsid w:val="0032624A"/>
  </w:style>
  <w:style w:type="paragraph" w:customStyle="1" w:styleId="Default">
    <w:name w:val="Default"/>
    <w:uiPriority w:val="99"/>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uiPriority w:val="99"/>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uiPriority w:val="99"/>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uiPriority w:val="99"/>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uiPriority w:val="99"/>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uiPriority w:val="99"/>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uiPriority w:val="99"/>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uiPriority w:val="99"/>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uiPriority w:val="99"/>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uiPriority w:val="99"/>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uiPriority w:val="99"/>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uiPriority w:val="99"/>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uiPriority w:val="99"/>
    <w:rsid w:val="00A67A2F"/>
    <w:rPr>
      <w:rFonts w:ascii="Arial Narrow" w:eastAsia="Times New Roman" w:hAnsi="Arial Narrow" w:cs="Times New Roman"/>
      <w:szCs w:val="24"/>
    </w:rPr>
  </w:style>
  <w:style w:type="paragraph" w:styleId="BodyTextIndent2">
    <w:name w:val="Body Text Indent 2"/>
    <w:basedOn w:val="Normal"/>
    <w:link w:val="BodyTextIndent2Char"/>
    <w:uiPriority w:val="99"/>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uiPriority w:val="99"/>
    <w:rsid w:val="00A67A2F"/>
    <w:rPr>
      <w:rFonts w:ascii="Arial Narrow" w:eastAsia="Times New Roman" w:hAnsi="Arial Narrow" w:cs="Times New Roman"/>
      <w:szCs w:val="24"/>
    </w:rPr>
  </w:style>
  <w:style w:type="paragraph" w:styleId="BodyTextIndent3">
    <w:name w:val="Body Text Indent 3"/>
    <w:basedOn w:val="Normal"/>
    <w:link w:val="BodyTextIndent3Char"/>
    <w:uiPriority w:val="99"/>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uiPriority w:val="99"/>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uiPriority w:val="99"/>
    <w:rsid w:val="00A67A2F"/>
  </w:style>
  <w:style w:type="character" w:customStyle="1" w:styleId="BodyText3Char">
    <w:name w:val="Body Text 3 Char"/>
    <w:basedOn w:val="DefaultParagraphFont"/>
    <w:link w:val="BodyText3"/>
    <w:uiPriority w:val="99"/>
    <w:rsid w:val="00A67A2F"/>
    <w:rPr>
      <w:rFonts w:ascii="Arial" w:eastAsia="MS Mincho" w:hAnsi="Arial" w:cs="Times New Roman"/>
    </w:rPr>
  </w:style>
  <w:style w:type="paragraph" w:customStyle="1" w:styleId="Style0">
    <w:name w:val="Style0"/>
    <w:uiPriority w:val="99"/>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uiPriority w:val="99"/>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uiPriority w:val="99"/>
    <w:rsid w:val="00A67A2F"/>
    <w:rPr>
      <w:rFonts w:ascii="Arial" w:eastAsia="Times New Roman" w:hAnsi="Arial" w:cs="Arial"/>
      <w:b/>
      <w:bCs/>
      <w:szCs w:val="24"/>
    </w:rPr>
  </w:style>
  <w:style w:type="paragraph" w:customStyle="1" w:styleId="TxBrp2">
    <w:name w:val="TxBr_p2"/>
    <w:basedOn w:val="Normal"/>
    <w:uiPriority w:val="99"/>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uiPriority w:val="99"/>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uiPriority w:val="99"/>
    <w:rsid w:val="00A67A2F"/>
    <w:rPr>
      <w:rFonts w:ascii="Arial" w:eastAsia="Times New Roman" w:hAnsi="Arial" w:cs="Times New Roman"/>
      <w:b/>
      <w:sz w:val="20"/>
      <w:szCs w:val="20"/>
    </w:rPr>
  </w:style>
  <w:style w:type="paragraph" w:styleId="DocumentMap">
    <w:name w:val="Document Map"/>
    <w:basedOn w:val="Normal"/>
    <w:link w:val="DocumentMapChar"/>
    <w:uiPriority w:val="99"/>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uiPriority w:val="99"/>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uiPriority w:val="99"/>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uiPriority w:val="99"/>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uiPriority w:val="99"/>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numbering" w:customStyle="1" w:styleId="NoList1">
    <w:name w:val="No List1"/>
    <w:next w:val="NoList"/>
    <w:uiPriority w:val="99"/>
    <w:semiHidden/>
    <w:unhideWhenUsed/>
    <w:rsid w:val="00342891"/>
  </w:style>
  <w:style w:type="character" w:customStyle="1" w:styleId="Heading2Char1">
    <w:name w:val="Heading 2 Char1"/>
    <w:aliases w:val="Char1 Char1"/>
    <w:basedOn w:val="DefaultParagraphFont"/>
    <w:semiHidden/>
    <w:rsid w:val="00342891"/>
    <w:rPr>
      <w:rFonts w:ascii="Cambria" w:eastAsia="Times New Roman" w:hAnsi="Cambria" w:cs="Times New Roman"/>
      <w:color w:val="365F91"/>
      <w:sz w:val="26"/>
      <w:szCs w:val="26"/>
    </w:rPr>
  </w:style>
  <w:style w:type="paragraph" w:styleId="HTMLPreformatted">
    <w:name w:val="HTML Preformatted"/>
    <w:basedOn w:val="Normal"/>
    <w:link w:val="HTMLPreformattedChar"/>
    <w:uiPriority w:val="99"/>
    <w:semiHidden/>
    <w:unhideWhenUsed/>
    <w:rsid w:val="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42891"/>
    <w:rPr>
      <w:rFonts w:ascii="Courier New" w:eastAsia="Times New Roman" w:hAnsi="Courier New" w:cs="Courier New"/>
      <w:sz w:val="20"/>
      <w:szCs w:val="20"/>
    </w:rPr>
  </w:style>
  <w:style w:type="paragraph" w:customStyle="1" w:styleId="paragraph">
    <w:name w:val="paragraph"/>
    <w:basedOn w:val="Normal"/>
    <w:uiPriority w:val="99"/>
    <w:rsid w:val="00342891"/>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CM2">
    <w:name w:val="CM2"/>
    <w:basedOn w:val="Default"/>
    <w:next w:val="Default"/>
    <w:uiPriority w:val="99"/>
    <w:rsid w:val="00342891"/>
    <w:pPr>
      <w:spacing w:line="248" w:lineRule="atLeast"/>
      <w:jc w:val="both"/>
    </w:pPr>
    <w:rPr>
      <w:rFonts w:ascii="Arial" w:eastAsia="Calibri" w:hAnsi="Arial" w:cs="Arial"/>
      <w:color w:val="auto"/>
    </w:rPr>
  </w:style>
  <w:style w:type="paragraph" w:customStyle="1" w:styleId="CM9">
    <w:name w:val="CM9"/>
    <w:basedOn w:val="Default"/>
    <w:next w:val="Default"/>
    <w:uiPriority w:val="99"/>
    <w:rsid w:val="00342891"/>
    <w:pPr>
      <w:jc w:val="both"/>
    </w:pPr>
    <w:rPr>
      <w:rFonts w:ascii="Arial" w:eastAsia="Calibri" w:hAnsi="Arial" w:cs="Arial"/>
      <w:color w:val="auto"/>
    </w:rPr>
  </w:style>
  <w:style w:type="character" w:customStyle="1" w:styleId="eop">
    <w:name w:val="eop"/>
    <w:basedOn w:val="DefaultParagraphFont"/>
    <w:rsid w:val="00342891"/>
  </w:style>
  <w:style w:type="character" w:customStyle="1" w:styleId="scxw45070552">
    <w:name w:val="scxw45070552"/>
    <w:basedOn w:val="DefaultParagraphFont"/>
    <w:rsid w:val="00342891"/>
  </w:style>
  <w:style w:type="table" w:customStyle="1" w:styleId="TableGrid1">
    <w:name w:val="Table Grid1"/>
    <w:basedOn w:val="TableNormal"/>
    <w:next w:val="TableGrid"/>
    <w:uiPriority w:val="39"/>
    <w:rsid w:val="0034289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nj.gov/infobank/eo/056murphy/pdf/EO-89.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fema.gov/about/organization/region-2"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njoem/mitigation/2019-mitigation-plan.shtml"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ready.nj.gov/mitigation/2019-mitigation-plan.shtml"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emap.org/the-emergency-management-standard/" TargetMode="External"/><Relationship Id="rId40" Type="http://schemas.openxmlformats.org/officeDocument/2006/relationships/hyperlink" Target="https://nj.gov/infobank/eo/056murphy/pdf/EO-100.pdf"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njstart.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5.xml"/><Relationship Id="rId52" Type="http://schemas.openxmlformats.org/officeDocument/2006/relationships/header" Target="header1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4.xml"/><Relationship Id="rId48" Type="http://schemas.openxmlformats.org/officeDocument/2006/relationships/header" Target="header7.xm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10.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74F310-D506-4DF2-BE80-B03CC200D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69</Pages>
  <Words>42548</Words>
  <Characters>242526</Characters>
  <Application>Microsoft Office Word</Application>
  <DocSecurity>0</DocSecurity>
  <Lines>2021</Lines>
  <Paragraphs>569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284505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Rutkowski, Emma [TREAS]</cp:lastModifiedBy>
  <cp:revision>4</cp:revision>
  <cp:lastPrinted>2021-08-30T14:27:00Z</cp:lastPrinted>
  <dcterms:created xsi:type="dcterms:W3CDTF">2025-11-07T20:09:00Z</dcterms:created>
  <dcterms:modified xsi:type="dcterms:W3CDTF">2025-11-10T14:25:00Z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