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CC92FF" w14:textId="5D5CF325" w:rsidR="00F3432D" w:rsidRPr="00FF32B2" w:rsidRDefault="00F3432D" w:rsidP="00F3432D">
      <w:pPr>
        <w:autoSpaceDE w:val="0"/>
        <w:autoSpaceDN w:val="0"/>
        <w:adjustRightInd w:val="0"/>
        <w:spacing w:after="0" w:line="240" w:lineRule="auto"/>
        <w:jc w:val="center"/>
        <w:rPr>
          <w:rFonts w:ascii="Calibri,Bold" w:hAnsi="Calibri,Bold" w:cs="Calibri,Bold"/>
          <w:b/>
          <w:bCs/>
          <w:color w:val="000000"/>
          <w:sz w:val="24"/>
          <w:szCs w:val="24"/>
          <w:u w:val="single"/>
        </w:rPr>
      </w:pPr>
      <w:r w:rsidRPr="00FF32B2">
        <w:rPr>
          <w:rFonts w:ascii="Calibri,Bold" w:hAnsi="Calibri,Bold" w:cs="Calibri,Bold"/>
          <w:b/>
          <w:bCs/>
          <w:color w:val="000000"/>
          <w:sz w:val="24"/>
          <w:szCs w:val="24"/>
          <w:u w:val="single"/>
        </w:rPr>
        <w:t>CSA Executive</w:t>
      </w:r>
      <w:r>
        <w:rPr>
          <w:rFonts w:ascii="Calibri,Bold" w:hAnsi="Calibri,Bold" w:cs="Calibri,Bold"/>
          <w:b/>
          <w:bCs/>
          <w:color w:val="000000"/>
          <w:sz w:val="24"/>
          <w:szCs w:val="24"/>
          <w:u w:val="single"/>
        </w:rPr>
        <w:t xml:space="preserve"> and Manage</w:t>
      </w:r>
      <w:r w:rsidR="00984A57">
        <w:rPr>
          <w:rFonts w:ascii="Calibri,Bold" w:hAnsi="Calibri,Bold" w:cs="Calibri,Bold"/>
          <w:b/>
          <w:bCs/>
          <w:color w:val="000000"/>
          <w:sz w:val="24"/>
          <w:szCs w:val="24"/>
          <w:u w:val="single"/>
        </w:rPr>
        <w:t>rial</w:t>
      </w:r>
      <w:r w:rsidRPr="00FF32B2">
        <w:rPr>
          <w:rFonts w:ascii="Calibri,Bold" w:hAnsi="Calibri,Bold" w:cs="Calibri,Bold"/>
          <w:b/>
          <w:bCs/>
          <w:color w:val="000000"/>
          <w:sz w:val="24"/>
          <w:szCs w:val="24"/>
          <w:u w:val="single"/>
        </w:rPr>
        <w:t xml:space="preserve"> Staffing Requirements</w:t>
      </w:r>
    </w:p>
    <w:p w14:paraId="652FFDDA" w14:textId="77777777" w:rsidR="00F3432D" w:rsidRDefault="00F3432D" w:rsidP="00F3432D">
      <w:pPr>
        <w:autoSpaceDE w:val="0"/>
        <w:autoSpaceDN w:val="0"/>
        <w:adjustRightInd w:val="0"/>
        <w:spacing w:after="0" w:line="240" w:lineRule="auto"/>
        <w:rPr>
          <w:rFonts w:ascii="Calibri,Bold" w:hAnsi="Calibri,Bold" w:cs="Calibri,Bold"/>
          <w:b/>
          <w:bCs/>
          <w:color w:val="000000"/>
          <w:sz w:val="24"/>
          <w:szCs w:val="24"/>
        </w:rPr>
      </w:pPr>
    </w:p>
    <w:p w14:paraId="7D2A7D64" w14:textId="77777777" w:rsidR="00F3432D" w:rsidRDefault="00F3432D" w:rsidP="00F3432D">
      <w:pPr>
        <w:autoSpaceDE w:val="0"/>
        <w:autoSpaceDN w:val="0"/>
        <w:adjustRightInd w:val="0"/>
        <w:spacing w:after="0" w:line="240" w:lineRule="auto"/>
        <w:rPr>
          <w:rFonts w:ascii="Calibri,Bold" w:hAnsi="Calibri,Bold" w:cs="Calibri,Bold"/>
          <w:b/>
          <w:bCs/>
          <w:color w:val="000000"/>
          <w:sz w:val="24"/>
          <w:szCs w:val="24"/>
        </w:rPr>
      </w:pPr>
      <w:r w:rsidRPr="005E2634">
        <w:rPr>
          <w:rFonts w:ascii="Calibri,Bold" w:hAnsi="Calibri,Bold" w:cs="Calibri,Bold"/>
          <w:b/>
          <w:bCs/>
          <w:color w:val="000000"/>
          <w:sz w:val="24"/>
          <w:szCs w:val="24"/>
          <w:u w:val="single"/>
        </w:rPr>
        <w:t>Executive Staffing Requirements</w:t>
      </w:r>
      <w:r>
        <w:rPr>
          <w:rFonts w:ascii="Calibri,Bold" w:hAnsi="Calibri,Bold" w:cs="Calibri,Bold"/>
          <w:b/>
          <w:bCs/>
          <w:color w:val="000000"/>
          <w:sz w:val="24"/>
          <w:szCs w:val="24"/>
        </w:rPr>
        <w:t>:</w:t>
      </w:r>
    </w:p>
    <w:p w14:paraId="6219666E" w14:textId="77777777" w:rsidR="00F3432D" w:rsidRPr="00F3432D" w:rsidRDefault="00F3432D" w:rsidP="00F3432D">
      <w:pPr>
        <w:autoSpaceDE w:val="0"/>
        <w:autoSpaceDN w:val="0"/>
        <w:adjustRightInd w:val="0"/>
        <w:spacing w:after="0" w:line="240" w:lineRule="auto"/>
        <w:rPr>
          <w:rFonts w:ascii="Calibri,Bold" w:hAnsi="Calibri,Bold" w:cs="Calibri,Bold"/>
          <w:b/>
          <w:bCs/>
          <w:color w:val="000000"/>
          <w:sz w:val="18"/>
          <w:szCs w:val="18"/>
        </w:rPr>
      </w:pPr>
    </w:p>
    <w:p w14:paraId="037B629B" w14:textId="77777777" w:rsidR="00F3432D" w:rsidRDefault="00F3432D" w:rsidP="00F3432D">
      <w:pPr>
        <w:autoSpaceDE w:val="0"/>
        <w:autoSpaceDN w:val="0"/>
        <w:adjustRightInd w:val="0"/>
        <w:spacing w:after="0" w:line="240" w:lineRule="auto"/>
        <w:jc w:val="both"/>
        <w:rPr>
          <w:rFonts w:ascii="Calibri" w:hAnsi="Calibri" w:cs="Calibri"/>
          <w:color w:val="000000"/>
          <w:sz w:val="24"/>
          <w:szCs w:val="24"/>
        </w:rPr>
      </w:pPr>
      <w:r>
        <w:rPr>
          <w:rFonts w:ascii="Calibri,Bold" w:hAnsi="Calibri,Bold" w:cs="Calibri,Bold"/>
          <w:b/>
          <w:bCs/>
          <w:color w:val="000000"/>
          <w:sz w:val="24"/>
          <w:szCs w:val="24"/>
        </w:rPr>
        <w:t>Executive Director</w:t>
      </w:r>
      <w:r>
        <w:rPr>
          <w:rFonts w:ascii="Calibri" w:hAnsi="Calibri" w:cs="Calibri"/>
          <w:color w:val="000000"/>
          <w:sz w:val="24"/>
          <w:szCs w:val="24"/>
        </w:rPr>
        <w:t>: Master’s degree or higher in the field of healthcare that may include, but not limited to, a Master of Science in Health Care Management (MSHM), MBA (Heath Care Management a plus), or Master’s in Public Health (MPH). Must have 10+ years’ experience in managed care of social services, including both direct care and administration. Must also have experience and a demonstrable understanding of working with state government (including the child welfare system) and Medicaid. Knowledgeable about the regulatory authorities pertinent to child and adolescent mental health, substance use, intellectual/developmental disabilities.</w:t>
      </w:r>
    </w:p>
    <w:p w14:paraId="2F828337" w14:textId="77777777" w:rsidR="00F3432D" w:rsidRDefault="00F3432D" w:rsidP="00F3432D">
      <w:pPr>
        <w:autoSpaceDE w:val="0"/>
        <w:autoSpaceDN w:val="0"/>
        <w:adjustRightInd w:val="0"/>
        <w:spacing w:after="0" w:line="240" w:lineRule="auto"/>
        <w:jc w:val="both"/>
        <w:rPr>
          <w:rFonts w:ascii="Calibri,Bold" w:hAnsi="Calibri,Bold" w:cs="Calibri,Bold"/>
          <w:b/>
          <w:bCs/>
          <w:color w:val="000000"/>
          <w:sz w:val="24"/>
          <w:szCs w:val="24"/>
        </w:rPr>
      </w:pPr>
    </w:p>
    <w:p w14:paraId="3CF0A395" w14:textId="77777777" w:rsidR="00F3432D" w:rsidRDefault="00F3432D" w:rsidP="00F3432D">
      <w:pPr>
        <w:autoSpaceDE w:val="0"/>
        <w:autoSpaceDN w:val="0"/>
        <w:adjustRightInd w:val="0"/>
        <w:spacing w:after="0" w:line="240" w:lineRule="auto"/>
        <w:jc w:val="both"/>
        <w:rPr>
          <w:rFonts w:ascii="Calibri" w:hAnsi="Calibri" w:cs="Calibri"/>
          <w:color w:val="000000"/>
          <w:sz w:val="24"/>
          <w:szCs w:val="24"/>
        </w:rPr>
      </w:pPr>
      <w:r>
        <w:rPr>
          <w:rFonts w:ascii="Calibri,Bold" w:hAnsi="Calibri,Bold" w:cs="Calibri,Bold"/>
          <w:b/>
          <w:bCs/>
          <w:color w:val="000000"/>
          <w:sz w:val="24"/>
          <w:szCs w:val="24"/>
        </w:rPr>
        <w:t>Medical Director</w:t>
      </w:r>
      <w:r>
        <w:rPr>
          <w:rFonts w:ascii="Calibri" w:hAnsi="Calibri" w:cs="Calibri"/>
          <w:color w:val="000000"/>
          <w:sz w:val="24"/>
          <w:szCs w:val="24"/>
        </w:rPr>
        <w:t>: Board Certified Child and Adolescent Psychiatrist licensed to practice in New Jersey with 10+ years’ experience in direct care/administration with a demonstrable understanding of mental health, intellectual/developmental disabilities, adolescent substance use, and child protective services within the context of a managed care model. Understanding of Medicaid, HIPAA and 42 CFR Part 2.</w:t>
      </w:r>
    </w:p>
    <w:p w14:paraId="76C0535B" w14:textId="77777777" w:rsidR="00F3432D" w:rsidRDefault="00F3432D" w:rsidP="00F3432D">
      <w:pPr>
        <w:autoSpaceDE w:val="0"/>
        <w:autoSpaceDN w:val="0"/>
        <w:adjustRightInd w:val="0"/>
        <w:spacing w:after="0" w:line="240" w:lineRule="auto"/>
        <w:jc w:val="both"/>
        <w:rPr>
          <w:rFonts w:ascii="Calibri,Bold" w:hAnsi="Calibri,Bold" w:cs="Calibri,Bold"/>
          <w:b/>
          <w:bCs/>
          <w:color w:val="000000"/>
          <w:sz w:val="24"/>
          <w:szCs w:val="24"/>
        </w:rPr>
      </w:pPr>
    </w:p>
    <w:p w14:paraId="4B4ACE28" w14:textId="77777777" w:rsidR="00F3432D" w:rsidRDefault="00F3432D" w:rsidP="00F3432D">
      <w:pPr>
        <w:autoSpaceDE w:val="0"/>
        <w:autoSpaceDN w:val="0"/>
        <w:adjustRightInd w:val="0"/>
        <w:spacing w:after="0" w:line="240" w:lineRule="auto"/>
        <w:jc w:val="both"/>
        <w:rPr>
          <w:rFonts w:ascii="Calibri" w:hAnsi="Calibri" w:cs="Calibri"/>
          <w:color w:val="000000"/>
          <w:sz w:val="24"/>
          <w:szCs w:val="24"/>
        </w:rPr>
      </w:pPr>
      <w:r>
        <w:rPr>
          <w:rFonts w:ascii="Calibri,Bold" w:hAnsi="Calibri,Bold" w:cs="Calibri,Bold"/>
          <w:b/>
          <w:bCs/>
          <w:color w:val="000000"/>
          <w:sz w:val="24"/>
          <w:szCs w:val="24"/>
        </w:rPr>
        <w:t>Director of Clinical Services</w:t>
      </w:r>
      <w:r>
        <w:rPr>
          <w:rFonts w:ascii="Calibri" w:hAnsi="Calibri" w:cs="Calibri"/>
          <w:color w:val="000000"/>
          <w:sz w:val="24"/>
          <w:szCs w:val="24"/>
        </w:rPr>
        <w:t>: PhD in clinical psychology or a clinician independently licensed to practice in New Jersey with 10+ years’ experience in assessment, treatment, and clinical supervision. Must display a demonstrable understanding of the managed care model within the context of working with state government (including the child welfare system) and social services.</w:t>
      </w:r>
    </w:p>
    <w:p w14:paraId="0FD3B75D" w14:textId="77777777" w:rsidR="00F3432D" w:rsidRDefault="00F3432D" w:rsidP="00F3432D">
      <w:pPr>
        <w:autoSpaceDE w:val="0"/>
        <w:autoSpaceDN w:val="0"/>
        <w:adjustRightInd w:val="0"/>
        <w:spacing w:after="0" w:line="240" w:lineRule="auto"/>
        <w:jc w:val="both"/>
        <w:rPr>
          <w:rFonts w:ascii="Calibri" w:hAnsi="Calibri" w:cs="Calibri"/>
          <w:color w:val="000000"/>
          <w:sz w:val="24"/>
          <w:szCs w:val="24"/>
        </w:rPr>
      </w:pPr>
    </w:p>
    <w:p w14:paraId="482E34AA" w14:textId="77777777" w:rsidR="00F3432D" w:rsidRDefault="00F3432D" w:rsidP="00F3432D">
      <w:pPr>
        <w:autoSpaceDE w:val="0"/>
        <w:autoSpaceDN w:val="0"/>
        <w:adjustRightInd w:val="0"/>
        <w:spacing w:after="0" w:line="240" w:lineRule="auto"/>
        <w:jc w:val="both"/>
        <w:rPr>
          <w:rFonts w:ascii="Calibri" w:hAnsi="Calibri" w:cs="Calibri"/>
          <w:color w:val="000000"/>
          <w:sz w:val="24"/>
          <w:szCs w:val="24"/>
        </w:rPr>
      </w:pPr>
      <w:r>
        <w:rPr>
          <w:rFonts w:ascii="Calibri,Bold" w:hAnsi="Calibri,Bold" w:cs="Calibri,Bold"/>
          <w:b/>
          <w:bCs/>
          <w:color w:val="000000"/>
          <w:sz w:val="24"/>
          <w:szCs w:val="24"/>
        </w:rPr>
        <w:t>Director of Operations</w:t>
      </w:r>
      <w:r>
        <w:rPr>
          <w:rFonts w:ascii="Calibri" w:hAnsi="Calibri" w:cs="Calibri"/>
          <w:color w:val="000000"/>
          <w:sz w:val="24"/>
          <w:szCs w:val="24"/>
        </w:rPr>
        <w:t>: Master’s degree in a field of healthcare and/or public health administration, public administration, or business administration. Understanding of  information technology and translation to business practices for state government. Experience/knowledge of public health serving systems. Understanding of Medicaid, HIPAA, and 42 CFR Part 2 as it relates to Operations for various social service programs.</w:t>
      </w:r>
    </w:p>
    <w:p w14:paraId="2FA73B58" w14:textId="77777777" w:rsidR="00F3432D" w:rsidRDefault="00F3432D" w:rsidP="00F3432D">
      <w:pPr>
        <w:autoSpaceDE w:val="0"/>
        <w:autoSpaceDN w:val="0"/>
        <w:adjustRightInd w:val="0"/>
        <w:spacing w:after="0" w:line="240" w:lineRule="auto"/>
        <w:jc w:val="both"/>
        <w:rPr>
          <w:rFonts w:ascii="Calibri" w:hAnsi="Calibri" w:cs="Calibri"/>
          <w:color w:val="000000"/>
          <w:sz w:val="24"/>
          <w:szCs w:val="24"/>
        </w:rPr>
      </w:pPr>
    </w:p>
    <w:p w14:paraId="3D9C73CA" w14:textId="26A17A94" w:rsidR="00F3432D" w:rsidRPr="00E031C8" w:rsidRDefault="00F3432D" w:rsidP="00F3432D">
      <w:pPr>
        <w:autoSpaceDE w:val="0"/>
        <w:autoSpaceDN w:val="0"/>
        <w:adjustRightInd w:val="0"/>
        <w:spacing w:after="0" w:line="240" w:lineRule="auto"/>
        <w:jc w:val="both"/>
        <w:rPr>
          <w:rFonts w:ascii="Calibri" w:hAnsi="Calibri" w:cs="Calibri"/>
          <w:color w:val="333333"/>
          <w:sz w:val="24"/>
          <w:szCs w:val="24"/>
        </w:rPr>
      </w:pPr>
      <w:r>
        <w:rPr>
          <w:rFonts w:ascii="Calibri,Bold" w:hAnsi="Calibri,Bold" w:cs="Calibri,Bold"/>
          <w:b/>
          <w:bCs/>
          <w:color w:val="000000"/>
          <w:sz w:val="24"/>
          <w:szCs w:val="24"/>
        </w:rPr>
        <w:t>Director of Information Technology (IT)</w:t>
      </w:r>
      <w:r>
        <w:rPr>
          <w:rFonts w:ascii="Calibri" w:hAnsi="Calibri" w:cs="Calibri"/>
          <w:color w:val="000000"/>
          <w:sz w:val="24"/>
          <w:szCs w:val="24"/>
        </w:rPr>
        <w:t xml:space="preserve">: </w:t>
      </w:r>
      <w:r>
        <w:rPr>
          <w:rFonts w:ascii="Calibri" w:hAnsi="Calibri" w:cs="Calibri"/>
          <w:color w:val="333333"/>
          <w:sz w:val="24"/>
          <w:szCs w:val="24"/>
        </w:rPr>
        <w:t xml:space="preserve">Master’s degree in Management, Computer Science, or Information Technology. </w:t>
      </w:r>
      <w:r>
        <w:rPr>
          <w:rFonts w:ascii="Calibri" w:hAnsi="Calibri" w:cs="Calibri"/>
          <w:color w:val="000000"/>
          <w:sz w:val="24"/>
          <w:szCs w:val="24"/>
        </w:rPr>
        <w:t xml:space="preserve">Hands-on IT professional coupled with a minimum of 10 years’ experience in IT management, including software development, goal setting, cloud-based services, and project management. Working technical knowledge of systems development, interoperability with large complex IT governmental systems, telecommunications, data center operations, and help desk operations. Knowledge of best practices regarding project methodologies and software development lifecycle. </w:t>
      </w:r>
      <w:r>
        <w:rPr>
          <w:rFonts w:ascii="Calibri" w:hAnsi="Calibri" w:cs="Calibri"/>
          <w:color w:val="333333"/>
          <w:sz w:val="24"/>
          <w:szCs w:val="24"/>
        </w:rPr>
        <w:t>Ability to handle multiple</w:t>
      </w:r>
      <w:r>
        <w:rPr>
          <w:rFonts w:ascii="Calibri" w:hAnsi="Calibri" w:cs="Calibri"/>
          <w:color w:val="000000"/>
          <w:sz w:val="24"/>
          <w:szCs w:val="24"/>
        </w:rPr>
        <w:t xml:space="preserve"> </w:t>
      </w:r>
      <w:r>
        <w:rPr>
          <w:rFonts w:ascii="Calibri" w:hAnsi="Calibri" w:cs="Calibri"/>
          <w:color w:val="333333"/>
          <w:sz w:val="24"/>
          <w:szCs w:val="24"/>
        </w:rPr>
        <w:t xml:space="preserve">competing tasks in an ordered manner, prioritizing to ensure deliverables are met. </w:t>
      </w:r>
    </w:p>
    <w:p w14:paraId="3612D789" w14:textId="77777777" w:rsidR="00F3432D" w:rsidRDefault="00F3432D" w:rsidP="00F3432D">
      <w:pPr>
        <w:autoSpaceDE w:val="0"/>
        <w:autoSpaceDN w:val="0"/>
        <w:adjustRightInd w:val="0"/>
        <w:spacing w:after="0" w:line="240" w:lineRule="auto"/>
        <w:jc w:val="both"/>
        <w:rPr>
          <w:rFonts w:ascii="Calibri" w:hAnsi="Calibri" w:cs="Calibri"/>
          <w:color w:val="000000"/>
          <w:sz w:val="24"/>
          <w:szCs w:val="24"/>
        </w:rPr>
      </w:pPr>
    </w:p>
    <w:p w14:paraId="0BE383BB" w14:textId="586F4DB2" w:rsidR="00F3432D" w:rsidRDefault="00F3432D" w:rsidP="00F3432D">
      <w:pPr>
        <w:autoSpaceDE w:val="0"/>
        <w:autoSpaceDN w:val="0"/>
        <w:adjustRightInd w:val="0"/>
        <w:spacing w:after="0" w:line="240" w:lineRule="auto"/>
        <w:jc w:val="both"/>
        <w:rPr>
          <w:rFonts w:ascii="Calibri" w:hAnsi="Calibri" w:cs="Calibri"/>
          <w:color w:val="000000"/>
          <w:sz w:val="24"/>
          <w:szCs w:val="24"/>
        </w:rPr>
      </w:pPr>
      <w:r>
        <w:rPr>
          <w:rFonts w:ascii="Calibri,Bold" w:hAnsi="Calibri,Bold" w:cs="Calibri,Bold"/>
          <w:b/>
          <w:bCs/>
          <w:color w:val="000000"/>
          <w:sz w:val="24"/>
          <w:szCs w:val="24"/>
        </w:rPr>
        <w:t>Director of Quality and Outcomes Management</w:t>
      </w:r>
      <w:r>
        <w:rPr>
          <w:rFonts w:ascii="Calibri" w:hAnsi="Calibri" w:cs="Calibri"/>
          <w:color w:val="000000"/>
          <w:sz w:val="24"/>
          <w:szCs w:val="24"/>
        </w:rPr>
        <w:t xml:space="preserve">: Master’s degree in social work, nursing, counseling, or doctorate in psychology with a minimum of 10 years’ experience in the healthcare field and in Quality Assurance and Improvement. Knowledge and experience of statistics and research to conduct such analyses/evaluation.  Must possess significant working knowledge of </w:t>
      </w:r>
      <w:r>
        <w:rPr>
          <w:rFonts w:ascii="Calibri" w:hAnsi="Calibri" w:cs="Calibri"/>
          <w:color w:val="000000"/>
          <w:sz w:val="24"/>
          <w:szCs w:val="24"/>
        </w:rPr>
        <w:lastRenderedPageBreak/>
        <w:t xml:space="preserve">behavioral health industry quality standards and demonstrated expertise in behavioral health quality measurement, quality assurance, and quality improvement. </w:t>
      </w:r>
    </w:p>
    <w:p w14:paraId="1195324B" w14:textId="77777777" w:rsidR="00F3432D" w:rsidRDefault="00F3432D" w:rsidP="00F3432D">
      <w:pPr>
        <w:autoSpaceDE w:val="0"/>
        <w:autoSpaceDN w:val="0"/>
        <w:adjustRightInd w:val="0"/>
        <w:spacing w:after="0" w:line="240" w:lineRule="auto"/>
        <w:jc w:val="both"/>
        <w:rPr>
          <w:rFonts w:ascii="Calibri" w:hAnsi="Calibri" w:cs="Calibri"/>
          <w:color w:val="000000"/>
          <w:sz w:val="24"/>
          <w:szCs w:val="24"/>
        </w:rPr>
      </w:pPr>
    </w:p>
    <w:p w14:paraId="3241520F" w14:textId="77777777" w:rsidR="00F3432D" w:rsidRDefault="00F3432D" w:rsidP="00F3432D">
      <w:pPr>
        <w:autoSpaceDE w:val="0"/>
        <w:autoSpaceDN w:val="0"/>
        <w:adjustRightInd w:val="0"/>
        <w:spacing w:after="0" w:line="240" w:lineRule="auto"/>
        <w:jc w:val="both"/>
        <w:rPr>
          <w:rFonts w:ascii="Calibri" w:hAnsi="Calibri" w:cs="Calibri"/>
          <w:b/>
          <w:bCs/>
          <w:color w:val="000000"/>
          <w:sz w:val="24"/>
          <w:szCs w:val="24"/>
        </w:rPr>
      </w:pPr>
      <w:bookmarkStart w:id="0" w:name="_Hlk170735708"/>
      <w:r w:rsidRPr="0064708C">
        <w:rPr>
          <w:rFonts w:ascii="Calibri" w:hAnsi="Calibri" w:cs="Calibri"/>
          <w:b/>
          <w:bCs/>
          <w:color w:val="000000"/>
          <w:sz w:val="24"/>
          <w:szCs w:val="24"/>
          <w:u w:val="single"/>
        </w:rPr>
        <w:t>Management Staffing Requirements</w:t>
      </w:r>
      <w:r>
        <w:rPr>
          <w:rFonts w:ascii="Calibri" w:hAnsi="Calibri" w:cs="Calibri"/>
          <w:b/>
          <w:bCs/>
          <w:color w:val="000000"/>
          <w:sz w:val="24"/>
          <w:szCs w:val="24"/>
        </w:rPr>
        <w:t>:</w:t>
      </w:r>
    </w:p>
    <w:p w14:paraId="0EF5DAF9" w14:textId="77777777" w:rsidR="00F3432D" w:rsidRDefault="00F3432D" w:rsidP="00F3432D">
      <w:pPr>
        <w:autoSpaceDE w:val="0"/>
        <w:autoSpaceDN w:val="0"/>
        <w:adjustRightInd w:val="0"/>
        <w:spacing w:after="0" w:line="240" w:lineRule="auto"/>
        <w:jc w:val="both"/>
        <w:rPr>
          <w:rFonts w:ascii="Calibri" w:hAnsi="Calibri" w:cs="Calibri"/>
          <w:b/>
          <w:bCs/>
          <w:color w:val="000000"/>
          <w:sz w:val="24"/>
          <w:szCs w:val="24"/>
        </w:rPr>
      </w:pPr>
    </w:p>
    <w:p w14:paraId="08DE4DEA" w14:textId="5430A90C" w:rsidR="00F3432D" w:rsidRDefault="00F3432D" w:rsidP="00F3432D">
      <w:pPr>
        <w:autoSpaceDE w:val="0"/>
        <w:autoSpaceDN w:val="0"/>
        <w:adjustRightInd w:val="0"/>
        <w:spacing w:after="0" w:line="240" w:lineRule="auto"/>
        <w:jc w:val="both"/>
        <w:rPr>
          <w:rFonts w:ascii="Calibri" w:hAnsi="Calibri" w:cs="Calibri"/>
          <w:color w:val="000000"/>
          <w:sz w:val="24"/>
          <w:szCs w:val="24"/>
        </w:rPr>
      </w:pPr>
      <w:r w:rsidRPr="005E2634">
        <w:rPr>
          <w:rFonts w:ascii="Calibri" w:hAnsi="Calibri" w:cs="Calibri"/>
          <w:b/>
          <w:bCs/>
          <w:color w:val="000000"/>
          <w:sz w:val="24"/>
          <w:szCs w:val="24"/>
        </w:rPr>
        <w:t>Manager of Intellectual/Developmental Disability Services</w:t>
      </w:r>
      <w:r>
        <w:rPr>
          <w:rFonts w:ascii="Calibri" w:hAnsi="Calibri" w:cs="Calibri"/>
          <w:color w:val="000000"/>
          <w:sz w:val="24"/>
          <w:szCs w:val="24"/>
        </w:rPr>
        <w:t xml:space="preserve">: Bachelor’s or Master’s degree (Master’s preferred) in psychology, social services, or related field that works directly with the IDD population. Must also hold licensure or certification in related field (BCBA, </w:t>
      </w:r>
      <w:proofErr w:type="spellStart"/>
      <w:r>
        <w:rPr>
          <w:rFonts w:ascii="Calibri" w:hAnsi="Calibri" w:cs="Calibri"/>
          <w:color w:val="000000"/>
          <w:sz w:val="24"/>
          <w:szCs w:val="24"/>
        </w:rPr>
        <w:t>BCaBA</w:t>
      </w:r>
      <w:proofErr w:type="spellEnd"/>
      <w:r>
        <w:rPr>
          <w:rFonts w:ascii="Calibri" w:hAnsi="Calibri" w:cs="Calibri"/>
          <w:color w:val="000000"/>
          <w:sz w:val="24"/>
          <w:szCs w:val="24"/>
        </w:rPr>
        <w:t>, etc.). 5+ years’ experience in working with assessment/service provision for the IDD population. Demonstrated knowledge and understanding of IDD needs, assessments, care plans, best practices, regulations (including New Jersey’s eligibility regulations), and rights of this population.  Will report directly to the Director of Clinical Services.</w:t>
      </w:r>
    </w:p>
    <w:bookmarkEnd w:id="0"/>
    <w:p w14:paraId="535FBA1C" w14:textId="77777777" w:rsidR="00F3432D" w:rsidRDefault="00F3432D" w:rsidP="00F3432D">
      <w:pPr>
        <w:autoSpaceDE w:val="0"/>
        <w:autoSpaceDN w:val="0"/>
        <w:adjustRightInd w:val="0"/>
        <w:spacing w:after="0" w:line="240" w:lineRule="auto"/>
        <w:jc w:val="both"/>
        <w:rPr>
          <w:rFonts w:ascii="Calibri" w:hAnsi="Calibri" w:cs="Calibri"/>
          <w:color w:val="000000"/>
          <w:sz w:val="24"/>
          <w:szCs w:val="24"/>
        </w:rPr>
      </w:pPr>
    </w:p>
    <w:p w14:paraId="1A73B58A" w14:textId="77777777" w:rsidR="00F3432D" w:rsidRDefault="00F3432D" w:rsidP="00F3432D">
      <w:pPr>
        <w:autoSpaceDE w:val="0"/>
        <w:autoSpaceDN w:val="0"/>
        <w:adjustRightInd w:val="0"/>
        <w:spacing w:after="0" w:line="240" w:lineRule="auto"/>
        <w:jc w:val="both"/>
        <w:rPr>
          <w:rFonts w:ascii="Calibri" w:hAnsi="Calibri" w:cs="Calibri"/>
          <w:color w:val="000000"/>
          <w:sz w:val="24"/>
          <w:szCs w:val="24"/>
        </w:rPr>
      </w:pPr>
      <w:r>
        <w:rPr>
          <w:rFonts w:ascii="Calibri,Bold" w:hAnsi="Calibri,Bold" w:cs="Calibri,Bold"/>
          <w:b/>
          <w:bCs/>
          <w:color w:val="000000"/>
          <w:sz w:val="24"/>
          <w:szCs w:val="24"/>
        </w:rPr>
        <w:t xml:space="preserve">Manager of Member Services: </w:t>
      </w:r>
      <w:r>
        <w:rPr>
          <w:rFonts w:ascii="Calibri" w:hAnsi="Calibri" w:cs="Calibri"/>
          <w:color w:val="000000"/>
          <w:sz w:val="24"/>
          <w:szCs w:val="24"/>
        </w:rPr>
        <w:t>Master’s degree in the field of health care, public administration, social services, or other related field and 5+ years in the field of healthcare that includes a robust experience interfacing with the community, families, and agencies. Must display a demonstrable understanding of customer service within the context of the managed care model.</w:t>
      </w:r>
    </w:p>
    <w:p w14:paraId="64084227" w14:textId="77777777" w:rsidR="00F3432D" w:rsidRDefault="00F3432D" w:rsidP="00F3432D">
      <w:pPr>
        <w:autoSpaceDE w:val="0"/>
        <w:autoSpaceDN w:val="0"/>
        <w:adjustRightInd w:val="0"/>
        <w:spacing w:after="0" w:line="240" w:lineRule="auto"/>
        <w:jc w:val="both"/>
        <w:rPr>
          <w:rFonts w:ascii="Calibri" w:hAnsi="Calibri" w:cs="Calibri"/>
          <w:color w:val="000000"/>
          <w:sz w:val="24"/>
          <w:szCs w:val="24"/>
        </w:rPr>
      </w:pPr>
    </w:p>
    <w:p w14:paraId="2BDEB5E6" w14:textId="77777777" w:rsidR="00F3432D" w:rsidRPr="005E2634" w:rsidRDefault="00F3432D" w:rsidP="00F3432D">
      <w:pPr>
        <w:autoSpaceDE w:val="0"/>
        <w:autoSpaceDN w:val="0"/>
        <w:adjustRightInd w:val="0"/>
        <w:spacing w:after="0" w:line="240" w:lineRule="auto"/>
        <w:jc w:val="both"/>
        <w:rPr>
          <w:rFonts w:ascii="Calibri" w:hAnsi="Calibri" w:cs="Calibri"/>
          <w:color w:val="000000"/>
          <w:sz w:val="24"/>
          <w:szCs w:val="24"/>
          <w:u w:val="single"/>
        </w:rPr>
      </w:pPr>
      <w:r w:rsidRPr="00F3432D">
        <w:rPr>
          <w:rFonts w:ascii="Calibri" w:hAnsi="Calibri" w:cs="Calibri"/>
          <w:b/>
          <w:bCs/>
          <w:color w:val="000000"/>
          <w:sz w:val="24"/>
          <w:szCs w:val="24"/>
        </w:rPr>
        <w:t>Manager of Data Systems and Business Intelligence</w:t>
      </w:r>
      <w:r w:rsidRPr="00F3432D">
        <w:rPr>
          <w:rFonts w:ascii="Calibri" w:hAnsi="Calibri" w:cs="Calibri"/>
          <w:color w:val="000000"/>
          <w:sz w:val="24"/>
          <w:szCs w:val="24"/>
        </w:rPr>
        <w:t>:</w:t>
      </w:r>
      <w:r w:rsidRPr="005E2634">
        <w:rPr>
          <w:rFonts w:ascii="Calibri" w:hAnsi="Calibri" w:cs="Calibri"/>
          <w:color w:val="000000"/>
          <w:sz w:val="24"/>
          <w:szCs w:val="24"/>
          <w:u w:val="single"/>
        </w:rPr>
        <w:t xml:space="preserve"> </w:t>
      </w:r>
      <w:r w:rsidRPr="00F3432D">
        <w:rPr>
          <w:rFonts w:ascii="Calibri" w:hAnsi="Calibri" w:cs="Calibri"/>
          <w:color w:val="000000"/>
          <w:sz w:val="24"/>
          <w:szCs w:val="24"/>
        </w:rPr>
        <w:t>Master’s degree in the fields of Healthcare Analytics, Management Information Systems (MIS), or Data Analytics is preferred. 10 years’ experience in managing large scale data systems, big data, and business intelligence. Demonstrates a working knowledge of data warehousing, master data management, and data quality best practices. Experience in the health and human services industry is preferred.</w:t>
      </w:r>
      <w:r w:rsidRPr="005E2634">
        <w:rPr>
          <w:rFonts w:ascii="Calibri" w:hAnsi="Calibri" w:cs="Calibri"/>
          <w:color w:val="000000"/>
          <w:sz w:val="24"/>
          <w:szCs w:val="24"/>
          <w:u w:val="single"/>
        </w:rPr>
        <w:t xml:space="preserve"> </w:t>
      </w:r>
    </w:p>
    <w:p w14:paraId="19F50954" w14:textId="77777777" w:rsidR="00F3432D" w:rsidRPr="005E2634" w:rsidRDefault="00F3432D" w:rsidP="00F3432D">
      <w:pPr>
        <w:autoSpaceDE w:val="0"/>
        <w:autoSpaceDN w:val="0"/>
        <w:adjustRightInd w:val="0"/>
        <w:spacing w:after="0" w:line="240" w:lineRule="auto"/>
        <w:jc w:val="both"/>
        <w:rPr>
          <w:rFonts w:ascii="Calibri" w:hAnsi="Calibri" w:cs="Calibri"/>
          <w:color w:val="000000"/>
          <w:sz w:val="24"/>
          <w:szCs w:val="24"/>
          <w:u w:val="single"/>
        </w:rPr>
      </w:pPr>
    </w:p>
    <w:p w14:paraId="6873AE02" w14:textId="04A25124" w:rsidR="00F3432D" w:rsidRPr="00F3432D" w:rsidRDefault="00F3432D" w:rsidP="00F3432D">
      <w:pPr>
        <w:jc w:val="both"/>
        <w:rPr>
          <w:rFonts w:ascii="Calibri" w:hAnsi="Calibri"/>
          <w:sz w:val="24"/>
          <w:szCs w:val="24"/>
        </w:rPr>
      </w:pPr>
      <w:r w:rsidRPr="00F3432D">
        <w:rPr>
          <w:rFonts w:ascii="Calibri" w:hAnsi="Calibri" w:cs="Calibri"/>
          <w:b/>
          <w:bCs/>
          <w:color w:val="000000"/>
          <w:sz w:val="24"/>
          <w:szCs w:val="24"/>
        </w:rPr>
        <w:t>Manager of Marketing and Engagement</w:t>
      </w:r>
      <w:r w:rsidRPr="00F3432D">
        <w:rPr>
          <w:rFonts w:ascii="Calibri" w:hAnsi="Calibri"/>
          <w:b/>
          <w:bCs/>
          <w:sz w:val="24"/>
          <w:szCs w:val="24"/>
        </w:rPr>
        <w:t>:</w:t>
      </w:r>
      <w:r w:rsidRPr="00F3432D">
        <w:rPr>
          <w:rFonts w:ascii="Calibri" w:hAnsi="Calibri"/>
          <w:sz w:val="24"/>
          <w:szCs w:val="24"/>
        </w:rPr>
        <w:t xml:space="preserve"> Bachelor’s degree in English, Communications, or related field with 5+ years of experience providing marketing and communications support, preferably for a public health or behavioral health system.  Must be proficient in Microsoft Office software suite, social media platforms and tools (such as Canva) to effectively communicate the system’s mission, vision, values and services accessible by New Jersey families.  An understanding of branding, as well as familiarity with the Adobe creative suite and digital media production is preferred.  Excellent written and spoken communications is a must. </w:t>
      </w:r>
      <w:r>
        <w:rPr>
          <w:rFonts w:ascii="Calibri" w:hAnsi="Calibri"/>
          <w:sz w:val="24"/>
          <w:szCs w:val="24"/>
        </w:rPr>
        <w:t>W</w:t>
      </w:r>
      <w:r w:rsidRPr="00F3432D">
        <w:rPr>
          <w:rFonts w:ascii="Calibri" w:hAnsi="Calibri"/>
          <w:sz w:val="24"/>
          <w:szCs w:val="24"/>
        </w:rPr>
        <w:t xml:space="preserve">ill work collaboratively with </w:t>
      </w:r>
      <w:r>
        <w:rPr>
          <w:rFonts w:ascii="Calibri" w:hAnsi="Calibri"/>
          <w:sz w:val="24"/>
          <w:szCs w:val="24"/>
        </w:rPr>
        <w:t xml:space="preserve">DCF and CSOC </w:t>
      </w:r>
      <w:r w:rsidRPr="00F3432D">
        <w:rPr>
          <w:rFonts w:ascii="Calibri" w:hAnsi="Calibri"/>
          <w:sz w:val="24"/>
          <w:szCs w:val="24"/>
        </w:rPr>
        <w:t xml:space="preserve">to ensure </w:t>
      </w:r>
      <w:r>
        <w:rPr>
          <w:rFonts w:ascii="Calibri" w:hAnsi="Calibri"/>
          <w:sz w:val="24"/>
          <w:szCs w:val="24"/>
        </w:rPr>
        <w:t xml:space="preserve">that </w:t>
      </w:r>
      <w:r w:rsidRPr="00F3432D">
        <w:rPr>
          <w:rFonts w:ascii="Calibri" w:hAnsi="Calibri"/>
          <w:sz w:val="24"/>
          <w:szCs w:val="24"/>
        </w:rPr>
        <w:t>all marketing aligns with the overall departmental messaging to families in New Jersey.</w:t>
      </w:r>
    </w:p>
    <w:p w14:paraId="2602F39C" w14:textId="141E847E" w:rsidR="004F2716" w:rsidRPr="0064708C" w:rsidRDefault="004F2716" w:rsidP="004F2716">
      <w:pPr>
        <w:autoSpaceDE w:val="0"/>
        <w:autoSpaceDN w:val="0"/>
        <w:adjustRightInd w:val="0"/>
        <w:spacing w:after="0" w:line="240" w:lineRule="auto"/>
        <w:jc w:val="both"/>
        <w:rPr>
          <w:rFonts w:ascii="Calibri" w:hAnsi="Calibri" w:cs="Calibri"/>
          <w:b/>
          <w:bCs/>
          <w:color w:val="000000"/>
          <w:sz w:val="24"/>
          <w:szCs w:val="24"/>
        </w:rPr>
      </w:pPr>
    </w:p>
    <w:p w14:paraId="10CE0D9C" w14:textId="77777777" w:rsidR="00636FCC" w:rsidRDefault="00636FCC"/>
    <w:sectPr w:rsidR="00636FCC">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21A99B" w14:textId="77777777" w:rsidR="000A3862" w:rsidRDefault="000A3862" w:rsidP="000A3862">
      <w:pPr>
        <w:spacing w:after="0" w:line="240" w:lineRule="auto"/>
      </w:pPr>
      <w:r>
        <w:separator/>
      </w:r>
    </w:p>
  </w:endnote>
  <w:endnote w:type="continuationSeparator" w:id="0">
    <w:p w14:paraId="07DA36E0" w14:textId="77777777" w:rsidR="000A3862" w:rsidRDefault="000A3862" w:rsidP="000A38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9854570"/>
      <w:docPartObj>
        <w:docPartGallery w:val="Page Numbers (Bottom of Page)"/>
        <w:docPartUnique/>
      </w:docPartObj>
    </w:sdtPr>
    <w:sdtEndPr>
      <w:rPr>
        <w:color w:val="7F7F7F" w:themeColor="background1" w:themeShade="7F"/>
        <w:spacing w:val="60"/>
      </w:rPr>
    </w:sdtEndPr>
    <w:sdtContent>
      <w:p w14:paraId="044C41AD" w14:textId="5F80E207" w:rsidR="000A3862" w:rsidRDefault="000A386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F29196C" w14:textId="77777777" w:rsidR="000A3862" w:rsidRDefault="000A38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5C53E" w14:textId="77777777" w:rsidR="000A3862" w:rsidRDefault="000A3862" w:rsidP="000A3862">
      <w:pPr>
        <w:spacing w:after="0" w:line="240" w:lineRule="auto"/>
      </w:pPr>
      <w:r>
        <w:separator/>
      </w:r>
    </w:p>
  </w:footnote>
  <w:footnote w:type="continuationSeparator" w:id="0">
    <w:p w14:paraId="3231DCD5" w14:textId="77777777" w:rsidR="000A3862" w:rsidRDefault="000A3862" w:rsidP="000A38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752352"/>
      <w:placeholder>
        <w:docPart w:val="8A08FAD809C24D0ABC44039D86BF7A89"/>
      </w:placeholder>
      <w:temporary/>
      <w:showingPlcHdr/>
      <w15:appearance w15:val="hidden"/>
    </w:sdtPr>
    <w:sdtEndPr/>
    <w:sdtContent>
      <w:p w14:paraId="61F4607E" w14:textId="77777777" w:rsidR="000A3862" w:rsidRDefault="000A3862">
        <w:pPr>
          <w:pStyle w:val="Header"/>
        </w:pPr>
        <w:r>
          <w:t>[Type here]</w:t>
        </w:r>
      </w:p>
    </w:sdtContent>
  </w:sdt>
  <w:p w14:paraId="3F947EBA" w14:textId="3D40755A" w:rsidR="000A3862" w:rsidRDefault="000A3862">
    <w:pPr>
      <w:pStyle w:val="Header"/>
    </w:pPr>
    <w:r>
      <w:rPr>
        <w:noProof/>
      </w:rPr>
      <w:drawing>
        <wp:anchor distT="0" distB="0" distL="114300" distR="114300" simplePos="0" relativeHeight="251659264" behindDoc="1" locked="0" layoutInCell="1" allowOverlap="1" wp14:anchorId="6CE2C28D" wp14:editId="6C8964C5">
          <wp:simplePos x="0" y="0"/>
          <wp:positionH relativeFrom="margin">
            <wp:posOffset>-200526</wp:posOffset>
          </wp:positionH>
          <wp:positionV relativeFrom="paragraph">
            <wp:posOffset>-473877</wp:posOffset>
          </wp:positionV>
          <wp:extent cx="6433820" cy="593558"/>
          <wp:effectExtent l="152400" t="152400" r="347980" b="359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33820" cy="593558"/>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716"/>
    <w:rsid w:val="000A3862"/>
    <w:rsid w:val="0012378A"/>
    <w:rsid w:val="001B49E5"/>
    <w:rsid w:val="004F2716"/>
    <w:rsid w:val="0058456A"/>
    <w:rsid w:val="00636FCC"/>
    <w:rsid w:val="008547FE"/>
    <w:rsid w:val="00984A57"/>
    <w:rsid w:val="00F34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3FB7F"/>
  <w15:chartTrackingRefBased/>
  <w15:docId w15:val="{7BDE7D8C-7F1F-4D66-8746-A8A36D9D7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3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F2716"/>
    <w:rPr>
      <w:sz w:val="16"/>
      <w:szCs w:val="16"/>
    </w:rPr>
  </w:style>
  <w:style w:type="paragraph" w:styleId="CommentText">
    <w:name w:val="annotation text"/>
    <w:basedOn w:val="Normal"/>
    <w:link w:val="CommentTextChar"/>
    <w:uiPriority w:val="99"/>
    <w:unhideWhenUsed/>
    <w:rsid w:val="004F2716"/>
    <w:pPr>
      <w:spacing w:line="240" w:lineRule="auto"/>
    </w:pPr>
    <w:rPr>
      <w:sz w:val="20"/>
      <w:szCs w:val="20"/>
    </w:rPr>
  </w:style>
  <w:style w:type="character" w:customStyle="1" w:styleId="CommentTextChar">
    <w:name w:val="Comment Text Char"/>
    <w:basedOn w:val="DefaultParagraphFont"/>
    <w:link w:val="CommentText"/>
    <w:uiPriority w:val="99"/>
    <w:rsid w:val="004F2716"/>
    <w:rPr>
      <w:sz w:val="20"/>
      <w:szCs w:val="20"/>
    </w:rPr>
  </w:style>
  <w:style w:type="paragraph" w:styleId="CommentSubject">
    <w:name w:val="annotation subject"/>
    <w:basedOn w:val="CommentText"/>
    <w:next w:val="CommentText"/>
    <w:link w:val="CommentSubjectChar"/>
    <w:uiPriority w:val="99"/>
    <w:semiHidden/>
    <w:unhideWhenUsed/>
    <w:rsid w:val="004F2716"/>
    <w:rPr>
      <w:b/>
      <w:bCs/>
    </w:rPr>
  </w:style>
  <w:style w:type="character" w:customStyle="1" w:styleId="CommentSubjectChar">
    <w:name w:val="Comment Subject Char"/>
    <w:basedOn w:val="CommentTextChar"/>
    <w:link w:val="CommentSubject"/>
    <w:uiPriority w:val="99"/>
    <w:semiHidden/>
    <w:rsid w:val="004F2716"/>
    <w:rPr>
      <w:b/>
      <w:bCs/>
      <w:sz w:val="20"/>
      <w:szCs w:val="20"/>
    </w:rPr>
  </w:style>
  <w:style w:type="paragraph" w:styleId="Header">
    <w:name w:val="header"/>
    <w:basedOn w:val="Normal"/>
    <w:link w:val="HeaderChar"/>
    <w:uiPriority w:val="99"/>
    <w:unhideWhenUsed/>
    <w:rsid w:val="000A38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3862"/>
  </w:style>
  <w:style w:type="paragraph" w:styleId="Footer">
    <w:name w:val="footer"/>
    <w:basedOn w:val="Normal"/>
    <w:link w:val="FooterChar"/>
    <w:uiPriority w:val="99"/>
    <w:unhideWhenUsed/>
    <w:rsid w:val="000A38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38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A08FAD809C24D0ABC44039D86BF7A89"/>
        <w:category>
          <w:name w:val="General"/>
          <w:gallery w:val="placeholder"/>
        </w:category>
        <w:types>
          <w:type w:val="bbPlcHdr"/>
        </w:types>
        <w:behaviors>
          <w:behavior w:val="content"/>
        </w:behaviors>
        <w:guid w:val="{6810B44F-0D81-49E8-ABFB-40E70809E9C9}"/>
      </w:docPartPr>
      <w:docPartBody>
        <w:p w:rsidR="00582668" w:rsidRDefault="001872C2" w:rsidP="001872C2">
          <w:pPr>
            <w:pStyle w:val="8A08FAD809C24D0ABC44039D86BF7A89"/>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2C2"/>
    <w:rsid w:val="001872C2"/>
    <w:rsid w:val="005826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A08FAD809C24D0ABC44039D86BF7A89">
    <w:name w:val="8A08FAD809C24D0ABC44039D86BF7A89"/>
    <w:rsid w:val="001872C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811</Words>
  <Characters>4623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Bak, Jennifer [DCF]</dc:creator>
  <cp:keywords/>
  <dc:description/>
  <cp:lastModifiedBy>Bak, Jennifer [DCF]</cp:lastModifiedBy>
  <cp:revision>2</cp:revision>
  <dcterms:created xsi:type="dcterms:W3CDTF">2025-07-23T17:55:00Z</dcterms:created>
  <dcterms:modified xsi:type="dcterms:W3CDTF">2025-07-23T17:55:00Z</dcterms:modified>
</cp:coreProperties>
</file>