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C6B40D" w14:textId="4F2B243D" w:rsidR="00364A22" w:rsidRPr="002420F8" w:rsidRDefault="00264FC9" w:rsidP="004F542C">
      <w:pPr>
        <w:pStyle w:val="Heading3"/>
        <w:keepNext w:val="0"/>
        <w:jc w:val="center"/>
        <w:rPr>
          <w:rFonts w:ascii="Arial" w:hAnsi="Arial" w:cs="Arial"/>
          <w:b/>
          <w:sz w:val="20"/>
        </w:rPr>
      </w:pPr>
      <w:r>
        <w:rPr>
          <w:rFonts w:ascii="Arial" w:hAnsi="Arial" w:cs="Arial"/>
          <w:b/>
          <w:sz w:val="20"/>
        </w:rPr>
        <w:t>8/1</w:t>
      </w:r>
      <w:r w:rsidR="006C2A80">
        <w:rPr>
          <w:rFonts w:ascii="Arial" w:hAnsi="Arial" w:cs="Arial"/>
          <w:b/>
          <w:sz w:val="20"/>
        </w:rPr>
        <w:t>/2025</w:t>
      </w:r>
    </w:p>
    <w:p w14:paraId="03C6B40E" w14:textId="77777777" w:rsidR="00364A22" w:rsidRPr="008918DF" w:rsidRDefault="00364A22" w:rsidP="00364A22">
      <w:pPr>
        <w:rPr>
          <w:rFonts w:ascii="Arial" w:hAnsi="Arial" w:cs="Arial"/>
        </w:rPr>
      </w:pPr>
    </w:p>
    <w:p w14:paraId="03C6B40F" w14:textId="77777777" w:rsidR="00364A22" w:rsidRPr="008918DF" w:rsidRDefault="00364A22" w:rsidP="00364A22">
      <w:pPr>
        <w:rPr>
          <w:rFonts w:ascii="Arial" w:hAnsi="Arial" w:cs="Arial"/>
        </w:rPr>
      </w:pPr>
    </w:p>
    <w:p w14:paraId="03C6B410" w14:textId="072D68F1"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w:t>
      </w:r>
      <w:r w:rsidR="00873AB9">
        <w:rPr>
          <w:rFonts w:ascii="Arial" w:hAnsi="Arial" w:cs="Arial"/>
          <w:b/>
        </w:rPr>
        <w:t xml:space="preserve">Bidders </w:t>
      </w:r>
      <w:r w:rsidRPr="008918DF">
        <w:rPr>
          <w:rFonts w:ascii="Arial" w:hAnsi="Arial" w:cs="Arial"/>
          <w:b/>
        </w:rPr>
        <w:t xml:space="preserve"> </w:t>
      </w:r>
    </w:p>
    <w:p w14:paraId="03C6B411" w14:textId="77777777" w:rsidR="007D1D98" w:rsidRPr="008918DF" w:rsidRDefault="007D1D98" w:rsidP="007D1D98">
      <w:pPr>
        <w:rPr>
          <w:rFonts w:ascii="Arial" w:hAnsi="Arial" w:cs="Arial"/>
        </w:rPr>
      </w:pPr>
    </w:p>
    <w:p w14:paraId="03C6B412" w14:textId="77777777" w:rsidR="007D1D98" w:rsidRPr="008918DF" w:rsidRDefault="007D1D98" w:rsidP="007D1D98">
      <w:pPr>
        <w:tabs>
          <w:tab w:val="left" w:pos="0"/>
        </w:tabs>
        <w:rPr>
          <w:rFonts w:ascii="Arial" w:hAnsi="Arial" w:cs="Arial"/>
        </w:rPr>
      </w:pPr>
    </w:p>
    <w:p w14:paraId="03C6B413" w14:textId="6A2C7989"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Solicitation # </w:t>
      </w:r>
      <w:r w:rsidR="006C2A80" w:rsidRPr="006C2A80">
        <w:rPr>
          <w:rFonts w:ascii="Arial" w:hAnsi="Arial" w:cs="Arial"/>
          <w:sz w:val="20"/>
        </w:rPr>
        <w:t>25DPP01191</w:t>
      </w:r>
    </w:p>
    <w:p w14:paraId="03C6B415" w14:textId="4A07A427" w:rsidR="007D1D98" w:rsidRDefault="006C2A80" w:rsidP="006C2A80">
      <w:pPr>
        <w:ind w:left="720"/>
        <w:rPr>
          <w:rFonts w:ascii="Arial" w:hAnsi="Arial" w:cs="Arial"/>
          <w:b/>
        </w:rPr>
      </w:pPr>
      <w:r w:rsidRPr="006C2A80">
        <w:rPr>
          <w:rFonts w:ascii="Arial" w:hAnsi="Arial" w:cs="Arial"/>
          <w:b/>
        </w:rPr>
        <w:t>T2760 – OEM Automotive Parts and Accessories for Light Duty Vehicles (Class 4 or Lower, 15,000 lb. GVWR or Less) – Statewide</w:t>
      </w:r>
    </w:p>
    <w:p w14:paraId="6EF17CBC" w14:textId="77777777" w:rsidR="003069D9" w:rsidRPr="008918DF" w:rsidRDefault="003069D9" w:rsidP="008918DF">
      <w:pPr>
        <w:ind w:firstLine="720"/>
        <w:rPr>
          <w:rFonts w:ascii="Arial" w:hAnsi="Arial" w:cs="Arial"/>
          <w:b/>
        </w:rPr>
      </w:pPr>
    </w:p>
    <w:p w14:paraId="03C6B416" w14:textId="3EB65E33" w:rsidR="007D1D98" w:rsidRPr="008918DF" w:rsidRDefault="008918DF" w:rsidP="007D1D98">
      <w:pPr>
        <w:tabs>
          <w:tab w:val="left" w:pos="0"/>
        </w:tabs>
        <w:outlineLvl w:val="0"/>
        <w:rPr>
          <w:rFonts w:ascii="Arial" w:hAnsi="Arial" w:cs="Arial"/>
          <w:b/>
        </w:rPr>
      </w:pPr>
      <w:r w:rsidRPr="008918DF">
        <w:rPr>
          <w:rFonts w:ascii="Arial" w:hAnsi="Arial" w:cs="Arial"/>
          <w:b/>
        </w:rPr>
        <w:tab/>
      </w:r>
      <w:r w:rsidR="002420F8">
        <w:rPr>
          <w:rFonts w:ascii="Arial" w:hAnsi="Arial" w:cs="Arial"/>
          <w:b/>
        </w:rPr>
        <w:t xml:space="preserve">Quote </w:t>
      </w:r>
      <w:r w:rsidR="007D1D98" w:rsidRPr="008918DF">
        <w:rPr>
          <w:rFonts w:ascii="Arial" w:hAnsi="Arial" w:cs="Arial"/>
          <w:b/>
        </w:rPr>
        <w:t xml:space="preserve">Submission Due Date: </w:t>
      </w:r>
      <w:r w:rsidR="006C2A80">
        <w:rPr>
          <w:rFonts w:ascii="Arial" w:hAnsi="Arial" w:cs="Arial"/>
          <w:b/>
          <w:u w:val="single"/>
        </w:rPr>
        <w:t>8/20/2025</w:t>
      </w:r>
      <w:r w:rsidR="0053372D" w:rsidRPr="008918DF">
        <w:rPr>
          <w:rFonts w:ascii="Arial" w:hAnsi="Arial" w:cs="Arial"/>
          <w:b/>
        </w:rPr>
        <w:t xml:space="preserve"> (2:00 p.m. E</w:t>
      </w:r>
      <w:r w:rsidR="003069D9">
        <w:rPr>
          <w:rFonts w:ascii="Arial" w:hAnsi="Arial" w:cs="Arial"/>
          <w:b/>
        </w:rPr>
        <w:t xml:space="preserve">astern </w:t>
      </w:r>
      <w:r w:rsidR="007D1D98" w:rsidRPr="008918DF">
        <w:rPr>
          <w:rFonts w:ascii="Arial" w:hAnsi="Arial" w:cs="Arial"/>
          <w:b/>
        </w:rPr>
        <w:t>T</w:t>
      </w:r>
      <w:r w:rsidR="003069D9">
        <w:rPr>
          <w:rFonts w:ascii="Arial" w:hAnsi="Arial" w:cs="Arial"/>
          <w:b/>
        </w:rPr>
        <w:t>ime</w:t>
      </w:r>
      <w:r w:rsidR="007D1D98" w:rsidRPr="008918DF">
        <w:rPr>
          <w:rFonts w:ascii="Arial" w:hAnsi="Arial" w:cs="Arial"/>
          <w:b/>
        </w:rPr>
        <w:t>)</w:t>
      </w:r>
    </w:p>
    <w:p w14:paraId="03C6B417" w14:textId="77777777" w:rsidR="00364A22" w:rsidRDefault="00364A22" w:rsidP="002420F8"/>
    <w:p w14:paraId="414B3AF9" w14:textId="77777777" w:rsidR="003069D9" w:rsidRPr="006C2A80" w:rsidRDefault="003069D9" w:rsidP="002420F8">
      <w:pPr>
        <w:rPr>
          <w:b/>
        </w:rPr>
      </w:pPr>
    </w:p>
    <w:p w14:paraId="03C6B419" w14:textId="5F049378" w:rsidR="007D1D98" w:rsidRPr="006C2A80" w:rsidRDefault="007D1D98" w:rsidP="007D1D98">
      <w:pPr>
        <w:pStyle w:val="Heading1"/>
        <w:keepNext w:val="0"/>
        <w:tabs>
          <w:tab w:val="left" w:pos="0"/>
        </w:tabs>
        <w:rPr>
          <w:rFonts w:ascii="Arial" w:hAnsi="Arial" w:cs="Arial"/>
          <w:i w:val="0"/>
          <w:sz w:val="20"/>
        </w:rPr>
      </w:pPr>
      <w:r w:rsidRPr="006C2A80">
        <w:rPr>
          <w:rFonts w:ascii="Arial" w:hAnsi="Arial" w:cs="Arial"/>
          <w:i w:val="0"/>
          <w:sz w:val="20"/>
        </w:rPr>
        <w:t>Bid Amendment #</w:t>
      </w:r>
      <w:r w:rsidR="006C2A80" w:rsidRPr="006C2A80">
        <w:rPr>
          <w:rFonts w:ascii="Arial" w:hAnsi="Arial" w:cs="Arial"/>
          <w:i w:val="0"/>
          <w:sz w:val="20"/>
        </w:rPr>
        <w:t>1</w:t>
      </w:r>
    </w:p>
    <w:p w14:paraId="03C6B41A" w14:textId="77777777" w:rsidR="00364A22" w:rsidRPr="008918DF" w:rsidRDefault="00364A22" w:rsidP="00364A22">
      <w:pPr>
        <w:tabs>
          <w:tab w:val="left" w:pos="0"/>
        </w:tabs>
        <w:rPr>
          <w:rFonts w:ascii="Arial" w:hAnsi="Arial" w:cs="Arial"/>
        </w:rPr>
      </w:pPr>
    </w:p>
    <w:p w14:paraId="03C6B41B" w14:textId="77777777" w:rsidR="00364A22" w:rsidRPr="008918DF" w:rsidRDefault="00364A22" w:rsidP="00364A22">
      <w:pPr>
        <w:tabs>
          <w:tab w:val="left" w:pos="0"/>
        </w:tabs>
        <w:rPr>
          <w:rFonts w:ascii="Arial" w:hAnsi="Arial" w:cs="Arial"/>
        </w:rPr>
      </w:pPr>
    </w:p>
    <w:p w14:paraId="03C6B41C" w14:textId="03B8B827" w:rsidR="00A233DA" w:rsidRPr="008918DF" w:rsidRDefault="007D1D98" w:rsidP="008918DF">
      <w:pPr>
        <w:tabs>
          <w:tab w:val="left" w:pos="0"/>
        </w:tabs>
        <w:jc w:val="both"/>
        <w:rPr>
          <w:rFonts w:ascii="Arial" w:hAnsi="Arial" w:cs="Arial"/>
        </w:rPr>
      </w:pPr>
      <w:r w:rsidRPr="008918DF">
        <w:rPr>
          <w:rFonts w:ascii="Arial" w:hAnsi="Arial" w:cs="Arial"/>
        </w:rPr>
        <w:t>The following constitutes Bid Amendment #</w:t>
      </w:r>
      <w:r w:rsidR="006C2A80">
        <w:rPr>
          <w:rFonts w:ascii="Arial" w:hAnsi="Arial" w:cs="Arial"/>
        </w:rPr>
        <w:t xml:space="preserve">1 </w:t>
      </w:r>
      <w:r w:rsidRPr="008918DF">
        <w:rPr>
          <w:rFonts w:ascii="Arial" w:hAnsi="Arial" w:cs="Arial"/>
        </w:rPr>
        <w:t xml:space="preserve">to the above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14:paraId="03C6B41D"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03C6B41F" w14:textId="2C7965DF" w:rsidR="00A233DA" w:rsidRDefault="00C077FF" w:rsidP="00117F69">
      <w:pPr>
        <w:pStyle w:val="ListParagraph"/>
        <w:numPr>
          <w:ilvl w:val="0"/>
          <w:numId w:val="1"/>
        </w:numPr>
        <w:tabs>
          <w:tab w:val="left" w:pos="0"/>
        </w:tabs>
        <w:jc w:val="both"/>
        <w:rPr>
          <w:rFonts w:ascii="Arial" w:hAnsi="Arial" w:cs="Arial"/>
        </w:rPr>
      </w:pPr>
      <w:r>
        <w:rPr>
          <w:rFonts w:ascii="Arial" w:hAnsi="Arial" w:cs="Arial"/>
        </w:rPr>
        <w:t>Answers to questions from the Electronic Question and Answer Period that concluded on July 30, 2025;</w:t>
      </w:r>
    </w:p>
    <w:p w14:paraId="27B47578" w14:textId="67E0D629" w:rsidR="0067168F" w:rsidRPr="00B023CD" w:rsidRDefault="0067168F" w:rsidP="0067168F">
      <w:pPr>
        <w:pStyle w:val="ListParagraph"/>
        <w:numPr>
          <w:ilvl w:val="0"/>
          <w:numId w:val="1"/>
        </w:numPr>
        <w:tabs>
          <w:tab w:val="left" w:pos="0"/>
        </w:tabs>
        <w:jc w:val="both"/>
        <w:rPr>
          <w:rFonts w:ascii="Arial" w:hAnsi="Arial" w:cs="Arial"/>
          <w:i/>
          <w:sz w:val="22"/>
          <w:szCs w:val="22"/>
        </w:rPr>
      </w:pPr>
      <w:r>
        <w:rPr>
          <w:rFonts w:ascii="Arial" w:hAnsi="Arial" w:cs="Arial"/>
        </w:rPr>
        <w:t>Revised State-Supplied Price Sheet titled</w:t>
      </w:r>
      <w:r w:rsidR="00545068">
        <w:rPr>
          <w:rFonts w:ascii="Arial" w:hAnsi="Arial" w:cs="Arial"/>
        </w:rPr>
        <w:t>:</w:t>
      </w:r>
      <w:r>
        <w:rPr>
          <w:rFonts w:ascii="Arial" w:hAnsi="Arial" w:cs="Arial"/>
        </w:rPr>
        <w:t xml:space="preserve"> </w:t>
      </w:r>
      <w:r>
        <w:rPr>
          <w:rFonts w:ascii="Arial" w:hAnsi="Arial" w:cs="Arial"/>
          <w:i/>
        </w:rPr>
        <w:t>“T2760 25DPP01191</w:t>
      </w:r>
      <w:r w:rsidRPr="00B023CD">
        <w:rPr>
          <w:rFonts w:ascii="Arial" w:hAnsi="Arial" w:cs="Arial"/>
          <w:i/>
        </w:rPr>
        <w:t xml:space="preserve"> Revised State-Supplied Price Sheet </w:t>
      </w:r>
      <w:r>
        <w:rPr>
          <w:rFonts w:ascii="Arial" w:hAnsi="Arial" w:cs="Arial"/>
          <w:i/>
        </w:rPr>
        <w:t>8.1.</w:t>
      </w:r>
      <w:r w:rsidRPr="00B023CD">
        <w:rPr>
          <w:rFonts w:ascii="Arial" w:hAnsi="Arial" w:cs="Arial"/>
          <w:i/>
        </w:rPr>
        <w:t>25”</w:t>
      </w:r>
    </w:p>
    <w:p w14:paraId="510B341D" w14:textId="77777777" w:rsidR="0067168F" w:rsidRPr="00B023CD" w:rsidRDefault="0067168F" w:rsidP="0067168F">
      <w:pPr>
        <w:pStyle w:val="ListParagraph"/>
        <w:numPr>
          <w:ilvl w:val="0"/>
          <w:numId w:val="1"/>
        </w:numPr>
        <w:tabs>
          <w:tab w:val="left" w:pos="0"/>
        </w:tabs>
        <w:jc w:val="both"/>
        <w:rPr>
          <w:rFonts w:ascii="Arial" w:hAnsi="Arial" w:cs="Arial"/>
          <w:szCs w:val="22"/>
        </w:rPr>
      </w:pPr>
      <w:r w:rsidRPr="00B023CD">
        <w:rPr>
          <w:rFonts w:ascii="Arial" w:hAnsi="Arial" w:cs="Arial"/>
          <w:szCs w:val="22"/>
        </w:rPr>
        <w:t>Revisions to the Bid Solicitation (from Part 2 of the Bid Amendment);</w:t>
      </w:r>
    </w:p>
    <w:p w14:paraId="35DB2D3A" w14:textId="77777777" w:rsidR="0067168F" w:rsidRPr="00B023CD" w:rsidRDefault="0067168F" w:rsidP="0067168F">
      <w:pPr>
        <w:pStyle w:val="ListParagraph"/>
        <w:rPr>
          <w:rFonts w:ascii="Arial" w:hAnsi="Arial" w:cs="Arial"/>
          <w:sz w:val="14"/>
          <w:szCs w:val="16"/>
        </w:rPr>
      </w:pPr>
    </w:p>
    <w:p w14:paraId="3462EB1A" w14:textId="0FB6F8EF" w:rsidR="0067168F" w:rsidRPr="00B023CD" w:rsidRDefault="0067168F" w:rsidP="0067168F">
      <w:pPr>
        <w:pStyle w:val="ListParagraph"/>
        <w:tabs>
          <w:tab w:val="left" w:pos="0"/>
        </w:tabs>
        <w:ind w:left="1440"/>
        <w:jc w:val="both"/>
        <w:rPr>
          <w:rFonts w:ascii="Arial" w:hAnsi="Arial" w:cs="Arial"/>
          <w:szCs w:val="22"/>
        </w:rPr>
      </w:pPr>
      <w:r w:rsidRPr="00B023CD">
        <w:rPr>
          <w:rFonts w:ascii="Arial" w:hAnsi="Arial" w:cs="Arial"/>
          <w:szCs w:val="22"/>
        </w:rPr>
        <w:t xml:space="preserve">Please note that for all additions, deletions, clarifications and modifications to the Bid Solicitation, please refer to the </w:t>
      </w:r>
      <w:r w:rsidR="005E080E">
        <w:rPr>
          <w:rFonts w:ascii="Arial" w:hAnsi="Arial" w:cs="Arial"/>
          <w:szCs w:val="22"/>
        </w:rPr>
        <w:t>r</w:t>
      </w:r>
      <w:r w:rsidRPr="00B023CD">
        <w:rPr>
          <w:rFonts w:ascii="Arial" w:hAnsi="Arial" w:cs="Arial"/>
          <w:szCs w:val="22"/>
        </w:rPr>
        <w:t>evised Bid Solicitation titled</w:t>
      </w:r>
      <w:r w:rsidR="005E080E">
        <w:rPr>
          <w:rFonts w:ascii="Arial" w:hAnsi="Arial" w:cs="Arial"/>
          <w:szCs w:val="22"/>
        </w:rPr>
        <w:t>:</w:t>
      </w:r>
      <w:r w:rsidRPr="00B023CD">
        <w:rPr>
          <w:rFonts w:ascii="Arial" w:hAnsi="Arial" w:cs="Arial"/>
          <w:szCs w:val="22"/>
        </w:rPr>
        <w:t xml:space="preserve"> </w:t>
      </w:r>
      <w:r>
        <w:rPr>
          <w:rFonts w:ascii="Arial" w:hAnsi="Arial" w:cs="Arial"/>
          <w:i/>
          <w:szCs w:val="22"/>
        </w:rPr>
        <w:t>“T2760 25DPP01191 Revised Bid Solicitation 8.1</w:t>
      </w:r>
      <w:r w:rsidRPr="00B023CD">
        <w:rPr>
          <w:rFonts w:ascii="Arial" w:hAnsi="Arial" w:cs="Arial"/>
          <w:i/>
          <w:szCs w:val="22"/>
        </w:rPr>
        <w:t>.25”</w:t>
      </w:r>
    </w:p>
    <w:p w14:paraId="03C6B421" w14:textId="0D0F0CB8" w:rsidR="007D1D98" w:rsidRPr="008918DF" w:rsidRDefault="0009509D" w:rsidP="0009509D">
      <w:pPr>
        <w:tabs>
          <w:tab w:val="left" w:pos="0"/>
          <w:tab w:val="left" w:pos="1867"/>
        </w:tabs>
        <w:jc w:val="both"/>
        <w:rPr>
          <w:rFonts w:ascii="Arial" w:hAnsi="Arial" w:cs="Arial"/>
        </w:rPr>
      </w:pPr>
      <w:r>
        <w:rPr>
          <w:rFonts w:ascii="Arial" w:hAnsi="Arial" w:cs="Arial"/>
        </w:rPr>
        <w:tab/>
      </w:r>
    </w:p>
    <w:p w14:paraId="03C6B422" w14:textId="3AD30A7C"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873AB9">
        <w:rPr>
          <w:rFonts w:ascii="Arial" w:hAnsi="Arial" w:cs="Arial"/>
        </w:rPr>
        <w:t>Bidder</w:t>
      </w:r>
      <w:r w:rsidRPr="008918DF">
        <w:rPr>
          <w:rFonts w:ascii="Arial" w:hAnsi="Arial" w:cs="Arial"/>
        </w:rPr>
        <w:t xml:space="preserve">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03C6B423" w14:textId="77777777" w:rsidR="007D1D98" w:rsidRPr="008918DF" w:rsidRDefault="007D1D98" w:rsidP="008918DF">
      <w:pPr>
        <w:tabs>
          <w:tab w:val="left" w:pos="0"/>
        </w:tabs>
        <w:jc w:val="both"/>
        <w:rPr>
          <w:rFonts w:ascii="Arial" w:hAnsi="Arial" w:cs="Arial"/>
        </w:rPr>
      </w:pPr>
    </w:p>
    <w:p w14:paraId="03C6B424" w14:textId="4197F026"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03C6B425" w14:textId="77777777" w:rsidR="00364A22" w:rsidRPr="008918DF" w:rsidRDefault="00364A22" w:rsidP="008918DF">
      <w:pPr>
        <w:tabs>
          <w:tab w:val="left" w:pos="0"/>
        </w:tabs>
        <w:jc w:val="both"/>
        <w:rPr>
          <w:rFonts w:ascii="Arial" w:hAnsi="Arial" w:cs="Arial"/>
        </w:rPr>
      </w:pPr>
    </w:p>
    <w:p w14:paraId="03C6B426" w14:textId="77777777"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5839F1AC" w14:textId="3CA36087" w:rsidR="008918DF" w:rsidRPr="008918DF" w:rsidRDefault="008918DF" w:rsidP="008918DF">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Bid Solicitation #</w:t>
      </w:r>
      <w:r w:rsidR="00D9766A" w:rsidRPr="00D9766A">
        <w:rPr>
          <w:rFonts w:ascii="Arial" w:hAnsi="Arial" w:cs="Arial"/>
          <w:sz w:val="20"/>
        </w:rPr>
        <w:t>25DPP01191</w:t>
      </w:r>
    </w:p>
    <w:p w14:paraId="03C6B429" w14:textId="47A5D82D" w:rsidR="00364A22" w:rsidRDefault="00D9766A" w:rsidP="007D1D98">
      <w:pPr>
        <w:tabs>
          <w:tab w:val="left" w:pos="0"/>
        </w:tabs>
        <w:jc w:val="center"/>
        <w:outlineLvl w:val="0"/>
        <w:rPr>
          <w:rFonts w:ascii="Arial" w:hAnsi="Arial" w:cs="Arial"/>
          <w:b/>
        </w:rPr>
      </w:pPr>
      <w:r w:rsidRPr="00D9766A">
        <w:rPr>
          <w:rFonts w:ascii="Arial" w:hAnsi="Arial" w:cs="Arial"/>
          <w:b/>
        </w:rPr>
        <w:t>T2760 – OEM Automotive Parts and Accessories for Light Duty Vehicles (Class 4 or Lower, 15,000 lb. GVWR or Less) – Statewide</w:t>
      </w:r>
    </w:p>
    <w:p w14:paraId="469E2B0D" w14:textId="77777777" w:rsidR="0067168F" w:rsidRDefault="0067168F" w:rsidP="0067168F">
      <w:pPr>
        <w:tabs>
          <w:tab w:val="left" w:pos="0"/>
        </w:tabs>
        <w:jc w:val="center"/>
        <w:outlineLvl w:val="0"/>
        <w:rPr>
          <w:rFonts w:ascii="Arial" w:hAnsi="Arial" w:cs="Arial"/>
          <w:b/>
        </w:rPr>
      </w:pPr>
    </w:p>
    <w:p w14:paraId="3CE672C1" w14:textId="15C5B0DD" w:rsidR="0067168F" w:rsidRDefault="0067168F" w:rsidP="0067168F">
      <w:pPr>
        <w:pStyle w:val="Heading4"/>
        <w:tabs>
          <w:tab w:val="left" w:pos="0"/>
        </w:tabs>
        <w:rPr>
          <w:rFonts w:ascii="Arial" w:hAnsi="Arial" w:cs="Arial"/>
          <w:b/>
          <w:sz w:val="20"/>
        </w:rPr>
      </w:pPr>
      <w:r>
        <w:rPr>
          <w:rFonts w:ascii="Arial" w:hAnsi="Arial" w:cs="Arial"/>
          <w:b/>
          <w:sz w:val="20"/>
        </w:rPr>
        <w:t>Part 1 - Answers to Questions</w:t>
      </w:r>
    </w:p>
    <w:p w14:paraId="5C1EC475" w14:textId="77777777" w:rsidR="005E080E" w:rsidRPr="005E080E" w:rsidRDefault="005E080E" w:rsidP="005E080E"/>
    <w:p w14:paraId="2F000671" w14:textId="785257A0" w:rsidR="0067168F" w:rsidRDefault="0067168F" w:rsidP="005E080E">
      <w:pPr>
        <w:tabs>
          <w:tab w:val="left" w:pos="0"/>
        </w:tabs>
        <w:rPr>
          <w:rFonts w:ascii="Arial" w:hAnsi="Arial" w:cs="Arial"/>
        </w:rPr>
      </w:pPr>
      <w:r>
        <w:rPr>
          <w:rFonts w:ascii="Arial" w:hAnsi="Arial" w:cs="Arial"/>
        </w:rPr>
        <w:t xml:space="preserve">Where applicable, each question references the appropriate </w:t>
      </w:r>
      <w:r w:rsidRPr="009C76AA">
        <w:rPr>
          <w:rFonts w:ascii="Arial" w:hAnsi="Arial" w:cs="Arial"/>
        </w:rPr>
        <w:t xml:space="preserve">Bid Solicitation </w:t>
      </w:r>
      <w:r>
        <w:rPr>
          <w:rFonts w:ascii="Arial" w:hAnsi="Arial" w:cs="Arial"/>
        </w:rPr>
        <w:t>section.</w:t>
      </w:r>
    </w:p>
    <w:p w14:paraId="09F87F3A" w14:textId="77777777" w:rsidR="005E080E" w:rsidRDefault="005E080E" w:rsidP="005E080E">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03C6B432" w14:textId="77777777"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Pr="004F2FA5" w:rsidRDefault="008918DF" w:rsidP="005663AD">
            <w:pPr>
              <w:tabs>
                <w:tab w:val="left" w:pos="0"/>
              </w:tabs>
              <w:overflowPunct w:val="0"/>
              <w:autoSpaceDE w:val="0"/>
              <w:autoSpaceDN w:val="0"/>
              <w:adjustRightInd w:val="0"/>
              <w:jc w:val="center"/>
              <w:rPr>
                <w:rFonts w:ascii="Arial" w:hAnsi="Arial" w:cs="Arial"/>
                <w:b/>
                <w:bCs/>
              </w:rPr>
            </w:pPr>
            <w:r w:rsidRPr="004F2FA5">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Pr="004F2FA5" w:rsidRDefault="002420F8" w:rsidP="002420F8">
            <w:pPr>
              <w:tabs>
                <w:tab w:val="left" w:pos="0"/>
              </w:tabs>
              <w:overflowPunct w:val="0"/>
              <w:autoSpaceDE w:val="0"/>
              <w:autoSpaceDN w:val="0"/>
              <w:adjustRightInd w:val="0"/>
              <w:jc w:val="center"/>
              <w:rPr>
                <w:rFonts w:ascii="Arial" w:hAnsi="Arial" w:cs="Arial"/>
                <w:b/>
                <w:bCs/>
              </w:rPr>
            </w:pPr>
            <w:r w:rsidRPr="004F2FA5">
              <w:rPr>
                <w:rFonts w:ascii="Arial" w:hAnsi="Arial" w:cs="Arial"/>
                <w:b/>
                <w:bCs/>
              </w:rPr>
              <w:t>Bid Solicitation</w:t>
            </w:r>
          </w:p>
          <w:p w14:paraId="03C6B430" w14:textId="1981CFC3" w:rsidR="008918DF" w:rsidRPr="004F2FA5" w:rsidRDefault="008918DF" w:rsidP="002420F8">
            <w:pPr>
              <w:tabs>
                <w:tab w:val="left" w:pos="0"/>
              </w:tabs>
              <w:overflowPunct w:val="0"/>
              <w:autoSpaceDE w:val="0"/>
              <w:autoSpaceDN w:val="0"/>
              <w:adjustRightInd w:val="0"/>
              <w:jc w:val="center"/>
              <w:rPr>
                <w:rFonts w:ascii="Arial" w:hAnsi="Arial" w:cs="Arial"/>
                <w:b/>
                <w:bCs/>
              </w:rPr>
            </w:pPr>
            <w:r w:rsidRPr="004F2FA5">
              <w:rPr>
                <w:rFonts w:ascii="Arial" w:hAnsi="Arial" w:cs="Arial"/>
                <w:b/>
                <w:bCs/>
              </w:rPr>
              <w:t xml:space="preserve">Section </w:t>
            </w:r>
            <w:r w:rsidR="002420F8" w:rsidRPr="004F2FA5">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Pr="004F2FA5" w:rsidRDefault="008918DF" w:rsidP="005663AD">
            <w:pPr>
              <w:tabs>
                <w:tab w:val="left" w:pos="0"/>
              </w:tabs>
              <w:overflowPunct w:val="0"/>
              <w:autoSpaceDE w:val="0"/>
              <w:autoSpaceDN w:val="0"/>
              <w:adjustRightInd w:val="0"/>
              <w:jc w:val="center"/>
              <w:rPr>
                <w:rFonts w:ascii="Arial" w:hAnsi="Arial" w:cs="Arial"/>
                <w:b/>
                <w:bCs/>
              </w:rPr>
            </w:pPr>
            <w:r w:rsidRPr="004F2FA5">
              <w:rPr>
                <w:rFonts w:ascii="Arial" w:hAnsi="Arial" w:cs="Arial"/>
                <w:b/>
                <w:bCs/>
              </w:rPr>
              <w:t>Question (Bolded) and Answer</w:t>
            </w:r>
          </w:p>
        </w:tc>
      </w:tr>
      <w:tr w:rsidR="007B66FB" w14:paraId="03C6B43C" w14:textId="77777777" w:rsidTr="007B66FB">
        <w:tc>
          <w:tcPr>
            <w:tcW w:w="877" w:type="dxa"/>
            <w:tcBorders>
              <w:top w:val="single" w:sz="4" w:space="0" w:color="auto"/>
              <w:left w:val="single" w:sz="4" w:space="0" w:color="auto"/>
              <w:bottom w:val="single" w:sz="4" w:space="0" w:color="auto"/>
              <w:right w:val="single" w:sz="4" w:space="0" w:color="auto"/>
            </w:tcBorders>
          </w:tcPr>
          <w:p w14:paraId="03C6B438" w14:textId="4C3C9595" w:rsidR="007B66FB" w:rsidRPr="004F2FA5" w:rsidRDefault="007B66FB" w:rsidP="007B66FB">
            <w:pPr>
              <w:tabs>
                <w:tab w:val="left" w:pos="0"/>
              </w:tabs>
              <w:autoSpaceDN w:val="0"/>
              <w:jc w:val="center"/>
              <w:rPr>
                <w:rFonts w:ascii="Arial" w:hAnsi="Arial" w:cs="Arial"/>
              </w:rPr>
            </w:pPr>
            <w:r w:rsidRPr="004F2FA5">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03C6B43A" w14:textId="4B434FDE" w:rsidR="007B66FB" w:rsidRPr="004F2FA5" w:rsidRDefault="007B66FB" w:rsidP="007B66FB">
            <w:pPr>
              <w:tabs>
                <w:tab w:val="left" w:pos="0"/>
              </w:tabs>
              <w:overflowPunct w:val="0"/>
              <w:autoSpaceDE w:val="0"/>
              <w:autoSpaceDN w:val="0"/>
              <w:adjustRightInd w:val="0"/>
              <w:jc w:val="center"/>
              <w:rPr>
                <w:rFonts w:ascii="Arial" w:hAnsi="Arial" w:cs="Arial"/>
              </w:rPr>
            </w:pPr>
            <w:r w:rsidRPr="004F2FA5">
              <w:rPr>
                <w:rFonts w:ascii="Arial" w:hAnsi="Arial" w:cs="Arial"/>
              </w:rPr>
              <w:t>PDF Documents</w:t>
            </w:r>
          </w:p>
        </w:tc>
        <w:tc>
          <w:tcPr>
            <w:tcW w:w="7200" w:type="dxa"/>
            <w:tcBorders>
              <w:top w:val="single" w:sz="4" w:space="0" w:color="auto"/>
              <w:left w:val="single" w:sz="4" w:space="0" w:color="auto"/>
              <w:bottom w:val="single" w:sz="4" w:space="0" w:color="auto"/>
              <w:right w:val="single" w:sz="4" w:space="0" w:color="auto"/>
            </w:tcBorders>
          </w:tcPr>
          <w:p w14:paraId="705BE737" w14:textId="3DC42A29" w:rsidR="007B66FB" w:rsidRPr="004F2FA5" w:rsidRDefault="008C7B48" w:rsidP="007B66FB">
            <w:pPr>
              <w:tabs>
                <w:tab w:val="left" w:pos="0"/>
                <w:tab w:val="left" w:pos="2841"/>
              </w:tabs>
              <w:overflowPunct w:val="0"/>
              <w:autoSpaceDE w:val="0"/>
              <w:autoSpaceDN w:val="0"/>
              <w:adjustRightInd w:val="0"/>
              <w:rPr>
                <w:rFonts w:ascii="Arial" w:hAnsi="Arial" w:cs="Arial"/>
                <w:b/>
              </w:rPr>
            </w:pPr>
            <w:r w:rsidRPr="004F2FA5">
              <w:rPr>
                <w:rFonts w:ascii="Arial" w:hAnsi="Arial" w:cs="Arial"/>
                <w:b/>
                <w:u w:val="single"/>
              </w:rPr>
              <w:t>Question:</w:t>
            </w:r>
            <w:r w:rsidRPr="004F2FA5">
              <w:rPr>
                <w:rFonts w:ascii="Arial" w:hAnsi="Arial" w:cs="Arial"/>
                <w:b/>
              </w:rPr>
              <w:t xml:space="preserve"> </w:t>
            </w:r>
            <w:r w:rsidR="007B66FB" w:rsidRPr="004F2FA5">
              <w:rPr>
                <w:rFonts w:ascii="Arial" w:hAnsi="Arial" w:cs="Arial"/>
                <w:b/>
              </w:rPr>
              <w:t>When trying to open a Portable Document Format (PDF), I am receiving an error message and am unable to access the PDF. How should I proceed?</w:t>
            </w:r>
          </w:p>
          <w:p w14:paraId="10C21495" w14:textId="77777777" w:rsidR="007B66FB" w:rsidRPr="004F2FA5" w:rsidRDefault="007B66FB" w:rsidP="007B66FB">
            <w:pPr>
              <w:tabs>
                <w:tab w:val="left" w:pos="0"/>
                <w:tab w:val="left" w:pos="2841"/>
              </w:tabs>
              <w:overflowPunct w:val="0"/>
              <w:autoSpaceDE w:val="0"/>
              <w:autoSpaceDN w:val="0"/>
              <w:adjustRightInd w:val="0"/>
              <w:rPr>
                <w:rFonts w:ascii="Arial" w:hAnsi="Arial" w:cs="Arial"/>
              </w:rPr>
            </w:pPr>
          </w:p>
          <w:p w14:paraId="232A8516" w14:textId="1C6A8B4A" w:rsidR="007B66FB" w:rsidRPr="004F2FA5" w:rsidRDefault="008C7B48" w:rsidP="007B66FB">
            <w:pPr>
              <w:tabs>
                <w:tab w:val="left" w:pos="0"/>
              </w:tabs>
              <w:overflowPunct w:val="0"/>
              <w:autoSpaceDE w:val="0"/>
              <w:autoSpaceDN w:val="0"/>
              <w:adjustRightInd w:val="0"/>
              <w:rPr>
                <w:rFonts w:ascii="Arial" w:hAnsi="Arial" w:cs="Arial"/>
              </w:rPr>
            </w:pPr>
            <w:r w:rsidRPr="004F2FA5">
              <w:rPr>
                <w:rFonts w:ascii="Arial" w:hAnsi="Arial" w:cs="Arial"/>
                <w:b/>
                <w:u w:val="single"/>
              </w:rPr>
              <w:t>Answer:</w:t>
            </w:r>
            <w:r w:rsidRPr="004F2FA5">
              <w:rPr>
                <w:rFonts w:ascii="Arial" w:hAnsi="Arial" w:cs="Arial"/>
              </w:rPr>
              <w:t xml:space="preserve"> </w:t>
            </w:r>
            <w:r w:rsidR="007B66FB" w:rsidRPr="004F2FA5">
              <w:rPr>
                <w:rFonts w:ascii="Arial" w:hAnsi="Arial" w:cs="Arial"/>
              </w:rPr>
              <w:t>It is recommended that users utilize Microsoft Edge to view PDFs.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14:paraId="03C6B43B" w14:textId="68D3DF4D" w:rsidR="00953149" w:rsidRPr="004F2FA5" w:rsidRDefault="00953149" w:rsidP="007B66FB">
            <w:pPr>
              <w:tabs>
                <w:tab w:val="left" w:pos="0"/>
              </w:tabs>
              <w:overflowPunct w:val="0"/>
              <w:autoSpaceDE w:val="0"/>
              <w:autoSpaceDN w:val="0"/>
              <w:adjustRightInd w:val="0"/>
              <w:rPr>
                <w:rFonts w:ascii="Arial" w:hAnsi="Arial" w:cs="Arial"/>
              </w:rPr>
            </w:pPr>
          </w:p>
        </w:tc>
      </w:tr>
      <w:tr w:rsidR="007B66FB" w14:paraId="32411048" w14:textId="77777777" w:rsidTr="007B66FB">
        <w:tc>
          <w:tcPr>
            <w:tcW w:w="877" w:type="dxa"/>
            <w:tcBorders>
              <w:top w:val="single" w:sz="4" w:space="0" w:color="auto"/>
              <w:left w:val="single" w:sz="4" w:space="0" w:color="auto"/>
              <w:bottom w:val="single" w:sz="4" w:space="0" w:color="auto"/>
              <w:right w:val="single" w:sz="4" w:space="0" w:color="auto"/>
            </w:tcBorders>
          </w:tcPr>
          <w:p w14:paraId="0E74EE2E" w14:textId="3D8B50DA" w:rsidR="007B66FB" w:rsidRPr="004F2FA5" w:rsidRDefault="007B66FB" w:rsidP="007B66FB">
            <w:pPr>
              <w:tabs>
                <w:tab w:val="left" w:pos="0"/>
              </w:tabs>
              <w:autoSpaceDN w:val="0"/>
              <w:jc w:val="center"/>
              <w:rPr>
                <w:rFonts w:ascii="Arial" w:hAnsi="Arial" w:cs="Arial"/>
              </w:rPr>
            </w:pPr>
            <w:r w:rsidRPr="004F2FA5">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36E20BA4" w14:textId="24A99D6E" w:rsidR="007B66FB" w:rsidRPr="004F2FA5" w:rsidRDefault="007B66FB" w:rsidP="007B66FB">
            <w:pPr>
              <w:tabs>
                <w:tab w:val="left" w:pos="0"/>
              </w:tabs>
              <w:overflowPunct w:val="0"/>
              <w:autoSpaceDE w:val="0"/>
              <w:autoSpaceDN w:val="0"/>
              <w:adjustRightInd w:val="0"/>
              <w:jc w:val="center"/>
              <w:rPr>
                <w:rFonts w:ascii="Arial" w:hAnsi="Arial" w:cs="Arial"/>
              </w:rPr>
            </w:pPr>
            <w:r w:rsidRPr="004F2FA5">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1A093D76" w14:textId="2EDFB673" w:rsidR="007B66FB" w:rsidRPr="004F2FA5" w:rsidRDefault="008C7B48" w:rsidP="007B66FB">
            <w:pPr>
              <w:tabs>
                <w:tab w:val="left" w:pos="0"/>
              </w:tabs>
              <w:overflowPunct w:val="0"/>
              <w:autoSpaceDE w:val="0"/>
              <w:autoSpaceDN w:val="0"/>
              <w:adjustRightInd w:val="0"/>
              <w:rPr>
                <w:rFonts w:ascii="Arial" w:hAnsi="Arial" w:cs="Arial"/>
                <w:b/>
              </w:rPr>
            </w:pPr>
            <w:r w:rsidRPr="004F2FA5">
              <w:rPr>
                <w:rFonts w:ascii="Arial" w:hAnsi="Arial" w:cs="Arial"/>
                <w:b/>
                <w:u w:val="single"/>
              </w:rPr>
              <w:t>Question:</w:t>
            </w:r>
            <w:r w:rsidRPr="004F2FA5">
              <w:rPr>
                <w:rFonts w:ascii="Arial" w:hAnsi="Arial" w:cs="Arial"/>
                <w:b/>
              </w:rPr>
              <w:t xml:space="preserve"> </w:t>
            </w:r>
            <w:r w:rsidR="007B66FB" w:rsidRPr="004F2FA5">
              <w:rPr>
                <w:rFonts w:ascii="Arial" w:hAnsi="Arial" w:cs="Arial"/>
                <w:b/>
              </w:rPr>
              <w:t>Should I check that I have properly completed and attached all of the required documents with my submitted Quote?</w:t>
            </w:r>
          </w:p>
          <w:p w14:paraId="6F8789B1" w14:textId="77777777" w:rsidR="007B66FB" w:rsidRPr="004F2FA5" w:rsidRDefault="007B66FB" w:rsidP="007B66FB">
            <w:pPr>
              <w:tabs>
                <w:tab w:val="left" w:pos="0"/>
              </w:tabs>
              <w:overflowPunct w:val="0"/>
              <w:autoSpaceDE w:val="0"/>
              <w:autoSpaceDN w:val="0"/>
              <w:adjustRightInd w:val="0"/>
              <w:rPr>
                <w:rFonts w:ascii="Arial" w:hAnsi="Arial" w:cs="Arial"/>
              </w:rPr>
            </w:pPr>
          </w:p>
          <w:p w14:paraId="3DBA437C" w14:textId="75D93BEF" w:rsidR="007B66FB" w:rsidRPr="004F2FA5" w:rsidRDefault="008C7B48" w:rsidP="007B66FB">
            <w:pPr>
              <w:jc w:val="both"/>
              <w:rPr>
                <w:rFonts w:ascii="Arial" w:hAnsi="Arial" w:cs="Arial"/>
              </w:rPr>
            </w:pPr>
            <w:r w:rsidRPr="004F2FA5">
              <w:rPr>
                <w:rFonts w:ascii="Arial" w:hAnsi="Arial" w:cs="Arial"/>
                <w:b/>
                <w:u w:val="single"/>
              </w:rPr>
              <w:t>Answer:</w:t>
            </w:r>
            <w:r w:rsidRPr="004F2FA5">
              <w:rPr>
                <w:rFonts w:ascii="Arial" w:hAnsi="Arial" w:cs="Arial"/>
              </w:rPr>
              <w:t xml:space="preserve"> </w:t>
            </w:r>
            <w:r w:rsidR="007B66FB" w:rsidRPr="004F2FA5">
              <w:rPr>
                <w:rFonts w:ascii="Arial" w:hAnsi="Arial" w:cs="Arial"/>
              </w:rPr>
              <w:t xml:space="preserve">Yes.  Prior to the Quote Opening Deadline, a Bidder should review the documents comprising the submitted Quote to ensure that all of the required documents have been completed and attached.  Oftentimes a Quote is deemed non-responsive because a Bidder fails to attach a required form or attaches a blank form.  To review a submitted a Quote, a Bidder should log </w:t>
            </w:r>
            <w:r w:rsidR="007B66FB" w:rsidRPr="006D3066">
              <w:rPr>
                <w:rFonts w:ascii="Arial" w:hAnsi="Arial" w:cs="Arial"/>
              </w:rPr>
              <w:t xml:space="preserve">into </w:t>
            </w:r>
            <w:r w:rsidR="00264FC9" w:rsidRPr="006D3066">
              <w:rPr>
                <w:rStyle w:val="IntenseEmphasis"/>
                <w:rFonts w:ascii="Arial" w:eastAsia="MS Mincho" w:hAnsi="Arial" w:cs="Arial"/>
                <w:color w:val="00B050"/>
              </w:rPr>
              <w:t>NJ</w:t>
            </w:r>
            <w:r w:rsidR="00264FC9" w:rsidRPr="006D3066">
              <w:rPr>
                <w:rStyle w:val="IntenseEmphasis"/>
                <w:rFonts w:ascii="Arial" w:eastAsia="MS Mincho" w:hAnsi="Arial" w:cs="Arial"/>
                <w:color w:val="0070C0"/>
              </w:rPr>
              <w:t>START</w:t>
            </w:r>
            <w:r w:rsidR="007B66FB" w:rsidRPr="004F2FA5">
              <w:rPr>
                <w:rFonts w:ascii="Arial" w:hAnsi="Arial" w:cs="Arial"/>
              </w:rPr>
              <w:t xml:space="preserve"> and review each document attached to the Quote submission.  Instructions on how to review a submitted Quote can be found in the Quick Reference Guide entitled How to Review a Submitted Quote, which is available on the </w:t>
            </w:r>
            <w:r w:rsidR="00264FC9" w:rsidRPr="006D3066">
              <w:rPr>
                <w:rStyle w:val="IntenseEmphasis"/>
                <w:rFonts w:ascii="Arial" w:eastAsia="MS Mincho" w:hAnsi="Arial" w:cs="Arial"/>
                <w:color w:val="00B050"/>
              </w:rPr>
              <w:t>NJ</w:t>
            </w:r>
            <w:r w:rsidR="00264FC9" w:rsidRPr="006D3066">
              <w:rPr>
                <w:rStyle w:val="IntenseEmphasis"/>
                <w:rFonts w:ascii="Arial" w:eastAsia="MS Mincho" w:hAnsi="Arial" w:cs="Arial"/>
                <w:color w:val="0070C0"/>
              </w:rPr>
              <w:t>START</w:t>
            </w:r>
            <w:r w:rsidR="00264FC9" w:rsidRPr="006D3066">
              <w:rPr>
                <w:rFonts w:ascii="Arial" w:eastAsiaTheme="minorEastAsia" w:hAnsi="Arial" w:cs="Arial"/>
              </w:rPr>
              <w:t>.</w:t>
            </w:r>
            <w:r w:rsidR="007B66FB" w:rsidRPr="004F2FA5">
              <w:rPr>
                <w:rFonts w:ascii="Arial" w:hAnsi="Arial" w:cs="Arial"/>
              </w:rPr>
              <w:t xml:space="preserve"> Vendor Support Page under Vendor Reference Guides.</w:t>
            </w:r>
          </w:p>
          <w:p w14:paraId="18E55D82" w14:textId="77777777" w:rsidR="007B66FB" w:rsidRPr="004F2FA5" w:rsidRDefault="007B66FB" w:rsidP="007B66FB">
            <w:pPr>
              <w:tabs>
                <w:tab w:val="left" w:pos="0"/>
              </w:tabs>
              <w:overflowPunct w:val="0"/>
              <w:autoSpaceDE w:val="0"/>
              <w:autoSpaceDN w:val="0"/>
              <w:adjustRightInd w:val="0"/>
              <w:rPr>
                <w:rFonts w:ascii="Arial" w:hAnsi="Arial" w:cs="Arial"/>
                <w:b/>
              </w:rPr>
            </w:pPr>
          </w:p>
        </w:tc>
      </w:tr>
      <w:tr w:rsidR="007B66FB" w14:paraId="2212C2E0" w14:textId="77777777" w:rsidTr="007B66FB">
        <w:tc>
          <w:tcPr>
            <w:tcW w:w="877" w:type="dxa"/>
            <w:tcBorders>
              <w:top w:val="single" w:sz="4" w:space="0" w:color="auto"/>
              <w:left w:val="single" w:sz="4" w:space="0" w:color="auto"/>
              <w:bottom w:val="single" w:sz="4" w:space="0" w:color="auto"/>
              <w:right w:val="single" w:sz="4" w:space="0" w:color="auto"/>
            </w:tcBorders>
          </w:tcPr>
          <w:p w14:paraId="0A56A3E9" w14:textId="69CB998D" w:rsidR="007B66FB" w:rsidRPr="004F2FA5" w:rsidRDefault="007B66FB" w:rsidP="007B66FB">
            <w:pPr>
              <w:tabs>
                <w:tab w:val="left" w:pos="0"/>
              </w:tabs>
              <w:autoSpaceDN w:val="0"/>
              <w:jc w:val="center"/>
              <w:rPr>
                <w:rFonts w:ascii="Arial" w:hAnsi="Arial" w:cs="Arial"/>
              </w:rPr>
            </w:pPr>
            <w:r w:rsidRPr="004F2FA5">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38DAD978" w14:textId="7B430DDB" w:rsidR="007B66FB" w:rsidRPr="004F2FA5" w:rsidRDefault="007B66FB" w:rsidP="007B66FB">
            <w:pPr>
              <w:tabs>
                <w:tab w:val="left" w:pos="0"/>
              </w:tabs>
              <w:overflowPunct w:val="0"/>
              <w:autoSpaceDE w:val="0"/>
              <w:autoSpaceDN w:val="0"/>
              <w:adjustRightInd w:val="0"/>
              <w:jc w:val="center"/>
              <w:rPr>
                <w:rFonts w:ascii="Arial" w:hAnsi="Arial" w:cs="Arial"/>
              </w:rPr>
            </w:pPr>
            <w:r w:rsidRPr="004F2FA5">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7E83BC4B" w14:textId="5AD70452" w:rsidR="007B66FB" w:rsidRPr="004F2FA5" w:rsidRDefault="008C7B48" w:rsidP="007B66FB">
            <w:pPr>
              <w:tabs>
                <w:tab w:val="left" w:pos="0"/>
              </w:tabs>
              <w:overflowPunct w:val="0"/>
              <w:autoSpaceDE w:val="0"/>
              <w:autoSpaceDN w:val="0"/>
              <w:adjustRightInd w:val="0"/>
              <w:rPr>
                <w:rFonts w:ascii="Arial" w:hAnsi="Arial" w:cs="Arial"/>
                <w:b/>
              </w:rPr>
            </w:pPr>
            <w:r w:rsidRPr="004F2FA5">
              <w:rPr>
                <w:rFonts w:ascii="Arial" w:hAnsi="Arial" w:cs="Arial"/>
                <w:b/>
                <w:u w:val="single"/>
              </w:rPr>
              <w:t>Question:</w:t>
            </w:r>
            <w:r w:rsidRPr="004F2FA5">
              <w:rPr>
                <w:rFonts w:ascii="Arial" w:hAnsi="Arial" w:cs="Arial"/>
                <w:b/>
              </w:rPr>
              <w:t xml:space="preserve"> </w:t>
            </w:r>
            <w:r w:rsidR="007B66FB" w:rsidRPr="004F2FA5">
              <w:rPr>
                <w:rFonts w:ascii="Arial" w:hAnsi="Arial" w:cs="Arial"/>
                <w:b/>
              </w:rPr>
              <w:t>Please confirm a Bidder may deliver a hardcopy quote instead of submitting a response electronically.</w:t>
            </w:r>
          </w:p>
          <w:p w14:paraId="1EDB7E5D" w14:textId="77777777" w:rsidR="007B66FB" w:rsidRPr="004F2FA5" w:rsidRDefault="007B66FB" w:rsidP="007B66FB">
            <w:pPr>
              <w:tabs>
                <w:tab w:val="left" w:pos="0"/>
              </w:tabs>
              <w:overflowPunct w:val="0"/>
              <w:autoSpaceDE w:val="0"/>
              <w:autoSpaceDN w:val="0"/>
              <w:adjustRightInd w:val="0"/>
              <w:rPr>
                <w:rFonts w:ascii="Arial" w:hAnsi="Arial" w:cs="Arial"/>
              </w:rPr>
            </w:pPr>
          </w:p>
          <w:p w14:paraId="658B65AA" w14:textId="202DA74C" w:rsidR="007B66FB" w:rsidRPr="004F2FA5" w:rsidRDefault="008C7B48" w:rsidP="007B66FB">
            <w:pPr>
              <w:rPr>
                <w:rFonts w:ascii="Arial" w:eastAsiaTheme="minorEastAsia" w:hAnsi="Arial" w:cs="Arial"/>
                <w:sz w:val="22"/>
                <w:szCs w:val="22"/>
              </w:rPr>
            </w:pPr>
            <w:r w:rsidRPr="004F2FA5">
              <w:rPr>
                <w:rFonts w:ascii="Arial" w:eastAsiaTheme="minorEastAsia" w:hAnsi="Arial" w:cs="Arial"/>
                <w:b/>
                <w:u w:val="single"/>
              </w:rPr>
              <w:t>Answer:</w:t>
            </w:r>
            <w:r w:rsidRPr="004F2FA5">
              <w:rPr>
                <w:rFonts w:ascii="Arial" w:eastAsiaTheme="minorEastAsia" w:hAnsi="Arial" w:cs="Arial"/>
              </w:rPr>
              <w:t xml:space="preserve"> </w:t>
            </w:r>
            <w:r w:rsidR="007B66FB" w:rsidRPr="004F2FA5">
              <w:rPr>
                <w:rFonts w:ascii="Arial" w:eastAsiaTheme="minorEastAsia" w:hAnsi="Arial" w:cs="Arial"/>
              </w:rPr>
              <w:t xml:space="preserve">Please be advised that all Quotes shall be submitted electronically through </w:t>
            </w:r>
            <w:r w:rsidR="00264FC9" w:rsidRPr="006D3066">
              <w:rPr>
                <w:rStyle w:val="IntenseEmphasis"/>
                <w:rFonts w:ascii="Arial" w:eastAsia="MS Mincho" w:hAnsi="Arial" w:cs="Arial"/>
                <w:color w:val="00B050"/>
              </w:rPr>
              <w:t>NJ</w:t>
            </w:r>
            <w:r w:rsidR="00264FC9" w:rsidRPr="006D3066">
              <w:rPr>
                <w:rStyle w:val="IntenseEmphasis"/>
                <w:rFonts w:ascii="Arial" w:eastAsia="MS Mincho" w:hAnsi="Arial" w:cs="Arial"/>
                <w:color w:val="0070C0"/>
              </w:rPr>
              <w:t>START</w:t>
            </w:r>
            <w:r w:rsidR="00264FC9" w:rsidRPr="006D3066">
              <w:rPr>
                <w:rFonts w:ascii="Arial" w:eastAsiaTheme="minorEastAsia" w:hAnsi="Arial" w:cs="Arial"/>
                <w:szCs w:val="22"/>
              </w:rPr>
              <w:t>.</w:t>
            </w:r>
          </w:p>
          <w:p w14:paraId="3ED5906F" w14:textId="77777777" w:rsidR="007B66FB" w:rsidRPr="004F2FA5" w:rsidRDefault="007B66FB" w:rsidP="007B66FB">
            <w:pPr>
              <w:tabs>
                <w:tab w:val="left" w:pos="0"/>
              </w:tabs>
              <w:overflowPunct w:val="0"/>
              <w:autoSpaceDE w:val="0"/>
              <w:autoSpaceDN w:val="0"/>
              <w:adjustRightInd w:val="0"/>
              <w:rPr>
                <w:rFonts w:ascii="Arial" w:hAnsi="Arial" w:cs="Arial"/>
                <w:b/>
              </w:rPr>
            </w:pPr>
          </w:p>
        </w:tc>
      </w:tr>
      <w:tr w:rsidR="007B66FB" w14:paraId="03C6B446"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2" w14:textId="77777777" w:rsidR="007B66FB" w:rsidRPr="004F2FA5" w:rsidRDefault="007B66FB" w:rsidP="007B66FB">
            <w:pPr>
              <w:tabs>
                <w:tab w:val="left" w:pos="0"/>
              </w:tabs>
              <w:autoSpaceDN w:val="0"/>
              <w:jc w:val="center"/>
              <w:rPr>
                <w:rFonts w:ascii="Arial" w:hAnsi="Arial" w:cs="Arial"/>
              </w:rPr>
            </w:pPr>
            <w:r w:rsidRPr="004F2FA5">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03C6B444" w14:textId="0B1EB9FA" w:rsidR="007B66FB" w:rsidRPr="004F2FA5" w:rsidRDefault="007B66FB" w:rsidP="007B66FB">
            <w:pPr>
              <w:tabs>
                <w:tab w:val="left" w:pos="0"/>
              </w:tabs>
              <w:overflowPunct w:val="0"/>
              <w:autoSpaceDE w:val="0"/>
              <w:autoSpaceDN w:val="0"/>
              <w:adjustRightInd w:val="0"/>
              <w:jc w:val="center"/>
              <w:rPr>
                <w:rFonts w:ascii="Arial" w:hAnsi="Arial" w:cs="Arial"/>
              </w:rPr>
            </w:pPr>
            <w:r w:rsidRPr="004F2FA5">
              <w:rPr>
                <w:rFonts w:ascii="Arial" w:hAnsi="Arial" w:cs="Arial"/>
              </w:rPr>
              <w:t>Exceptions</w:t>
            </w:r>
          </w:p>
        </w:tc>
        <w:tc>
          <w:tcPr>
            <w:tcW w:w="7200" w:type="dxa"/>
            <w:tcBorders>
              <w:top w:val="single" w:sz="4" w:space="0" w:color="auto"/>
              <w:left w:val="single" w:sz="4" w:space="0" w:color="auto"/>
              <w:bottom w:val="single" w:sz="4" w:space="0" w:color="auto"/>
              <w:right w:val="single" w:sz="4" w:space="0" w:color="auto"/>
            </w:tcBorders>
          </w:tcPr>
          <w:p w14:paraId="2A0F86CB" w14:textId="24B659E5" w:rsidR="007B66FB" w:rsidRPr="004F2FA5" w:rsidRDefault="008C7B48" w:rsidP="007B66FB">
            <w:pPr>
              <w:jc w:val="both"/>
              <w:rPr>
                <w:rFonts w:ascii="Arial" w:hAnsi="Arial" w:cs="Arial"/>
                <w:b/>
              </w:rPr>
            </w:pPr>
            <w:r w:rsidRPr="004F2FA5">
              <w:rPr>
                <w:rFonts w:ascii="Arial" w:hAnsi="Arial" w:cs="Arial"/>
                <w:b/>
                <w:u w:val="single"/>
              </w:rPr>
              <w:t>Question:</w:t>
            </w:r>
            <w:r w:rsidRPr="004F2FA5">
              <w:rPr>
                <w:rFonts w:ascii="Arial" w:hAnsi="Arial" w:cs="Arial"/>
                <w:b/>
              </w:rPr>
              <w:t xml:space="preserve"> </w:t>
            </w:r>
            <w:r w:rsidR="007B66FB" w:rsidRPr="004F2FA5">
              <w:rPr>
                <w:rFonts w:ascii="Arial" w:hAnsi="Arial" w:cs="Arial"/>
                <w:b/>
              </w:rPr>
              <w:t>Will the State allow Bidders to take exception to any of the Standard Terms and Conditions?</w:t>
            </w:r>
          </w:p>
          <w:p w14:paraId="0D087870" w14:textId="77777777" w:rsidR="007B66FB" w:rsidRPr="004F2FA5" w:rsidRDefault="007B66FB" w:rsidP="007B66FB">
            <w:pPr>
              <w:jc w:val="both"/>
              <w:rPr>
                <w:rFonts w:ascii="Arial" w:hAnsi="Arial" w:cs="Arial"/>
                <w:b/>
                <w:u w:val="single"/>
              </w:rPr>
            </w:pPr>
          </w:p>
          <w:p w14:paraId="1C21BB86" w14:textId="1B9945D2" w:rsidR="009E068B" w:rsidRPr="004F2FA5" w:rsidRDefault="008C7B48" w:rsidP="007B66FB">
            <w:pPr>
              <w:jc w:val="both"/>
              <w:rPr>
                <w:rFonts w:ascii="Arial" w:hAnsi="Arial" w:cs="Arial"/>
              </w:rPr>
            </w:pPr>
            <w:r w:rsidRPr="004F2FA5">
              <w:rPr>
                <w:rFonts w:ascii="Arial" w:hAnsi="Arial" w:cs="Arial"/>
                <w:b/>
                <w:u w:val="single"/>
              </w:rPr>
              <w:t>Answer:</w:t>
            </w:r>
            <w:r w:rsidRPr="004F2FA5">
              <w:rPr>
                <w:rFonts w:ascii="Arial" w:hAnsi="Arial" w:cs="Arial"/>
              </w:rPr>
              <w:t xml:space="preserve"> </w:t>
            </w:r>
            <w:r w:rsidR="007B66FB" w:rsidRPr="004F2FA5">
              <w:rPr>
                <w:rFonts w:ascii="Arial" w:hAnsi="Arial" w:cs="Arial"/>
              </w:rPr>
              <w:t xml:space="preserve">As stated in Bid Solicitation Section 2.2, Exceptions to the State of NJ Standard Terms and Conditions (SSTC): </w:t>
            </w:r>
          </w:p>
          <w:p w14:paraId="4716E28A" w14:textId="77777777" w:rsidR="009E068B" w:rsidRPr="004F2FA5" w:rsidRDefault="009E068B" w:rsidP="007B66FB">
            <w:pPr>
              <w:jc w:val="both"/>
              <w:rPr>
                <w:rFonts w:ascii="Arial" w:hAnsi="Arial" w:cs="Arial"/>
              </w:rPr>
            </w:pPr>
          </w:p>
          <w:p w14:paraId="77D96B10" w14:textId="5338391E" w:rsidR="007B66FB" w:rsidRPr="0071184F" w:rsidRDefault="007B66FB" w:rsidP="0071184F">
            <w:pPr>
              <w:jc w:val="both"/>
              <w:rPr>
                <w:rFonts w:ascii="Arial" w:hAnsi="Arial" w:cs="Arial"/>
                <w:i/>
              </w:rPr>
            </w:pPr>
            <w:r w:rsidRPr="0071184F">
              <w:rPr>
                <w:rFonts w:ascii="Arial" w:hAnsi="Arial" w:cs="Arial"/>
                <w:i/>
              </w:rPr>
              <w:t>“</w:t>
            </w:r>
            <w:r w:rsidRPr="0071184F">
              <w:rPr>
                <w:rFonts w:ascii="Arial" w:eastAsia="MS Mincho" w:hAnsi="Arial" w:cs="Arial"/>
                <w:i/>
              </w:rPr>
              <w:t>Questions regarding the State of New Jersey Standard Terms and Conditions and exceptions to mandatory requirements MUST be posed during the Electronic Question and Answer period and shall contain the Bidder’s suggested changes and the reason(s) for the suggested change(s).</w:t>
            </w:r>
            <w:r w:rsidRPr="0071184F">
              <w:rPr>
                <w:rFonts w:ascii="Arial" w:hAnsi="Arial" w:cs="Arial"/>
                <w:i/>
              </w:rPr>
              <w:t xml:space="preserve">”  </w:t>
            </w:r>
            <w:r w:rsidRPr="0071184F">
              <w:rPr>
                <w:rFonts w:ascii="Arial" w:eastAsiaTheme="minorEastAsia" w:hAnsi="Arial" w:cs="Arial"/>
                <w:i/>
              </w:rPr>
              <w:t>Moreover, as stated in Bid Solicitation Section 3.11, Bidder proposed terms or conditions that conflict with those contained in the State of New Jersey Standard Terms and Conditions ma</w:t>
            </w:r>
            <w:r w:rsidR="0071184F" w:rsidRPr="0071184F">
              <w:rPr>
                <w:rFonts w:ascii="Arial" w:eastAsiaTheme="minorEastAsia" w:hAnsi="Arial" w:cs="Arial"/>
                <w:i/>
              </w:rPr>
              <w:t>y render a Quote non-responsive”</w:t>
            </w:r>
          </w:p>
          <w:p w14:paraId="03C6B445" w14:textId="42952BF6" w:rsidR="007B66FB" w:rsidRPr="004F2FA5" w:rsidRDefault="007B66FB" w:rsidP="007B66FB">
            <w:pPr>
              <w:tabs>
                <w:tab w:val="left" w:pos="0"/>
              </w:tabs>
              <w:overflowPunct w:val="0"/>
              <w:autoSpaceDE w:val="0"/>
              <w:autoSpaceDN w:val="0"/>
              <w:adjustRightInd w:val="0"/>
              <w:rPr>
                <w:rFonts w:ascii="Arial" w:hAnsi="Arial" w:cs="Arial"/>
              </w:rPr>
            </w:pPr>
          </w:p>
        </w:tc>
      </w:tr>
      <w:tr w:rsidR="007B66FB" w14:paraId="03C6B44B"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7" w14:textId="77777777" w:rsidR="007B66FB" w:rsidRPr="004F2FA5" w:rsidRDefault="007B66FB" w:rsidP="007B66FB">
            <w:pPr>
              <w:tabs>
                <w:tab w:val="left" w:pos="0"/>
              </w:tabs>
              <w:autoSpaceDN w:val="0"/>
              <w:jc w:val="center"/>
              <w:rPr>
                <w:rFonts w:ascii="Arial" w:hAnsi="Arial" w:cs="Arial"/>
              </w:rPr>
            </w:pPr>
            <w:r w:rsidRPr="004F2FA5">
              <w:rPr>
                <w:rFonts w:ascii="Arial" w:hAnsi="Arial" w:cs="Arial"/>
              </w:rPr>
              <w:lastRenderedPageBreak/>
              <w:t>5</w:t>
            </w:r>
          </w:p>
        </w:tc>
        <w:tc>
          <w:tcPr>
            <w:tcW w:w="2160" w:type="dxa"/>
            <w:tcBorders>
              <w:top w:val="single" w:sz="4" w:space="0" w:color="auto"/>
              <w:left w:val="single" w:sz="4" w:space="0" w:color="auto"/>
              <w:bottom w:val="single" w:sz="4" w:space="0" w:color="auto"/>
              <w:right w:val="single" w:sz="4" w:space="0" w:color="auto"/>
            </w:tcBorders>
          </w:tcPr>
          <w:p w14:paraId="593F7346" w14:textId="2BCF1B82" w:rsidR="007B66FB" w:rsidRPr="004F2FA5" w:rsidRDefault="007B66FB" w:rsidP="0071184F">
            <w:pPr>
              <w:spacing w:before="225" w:after="225"/>
              <w:jc w:val="center"/>
              <w:rPr>
                <w:rFonts w:ascii="Arial" w:hAnsi="Arial" w:cs="Arial"/>
                <w:color w:val="000000"/>
              </w:rPr>
            </w:pPr>
            <w:r w:rsidRPr="004F2FA5">
              <w:rPr>
                <w:rFonts w:ascii="Arial" w:hAnsi="Arial" w:cs="Arial"/>
                <w:color w:val="000000"/>
              </w:rPr>
              <w:t>State-Supplied Price Sheet</w:t>
            </w:r>
          </w:p>
          <w:p w14:paraId="03C6B449" w14:textId="77777777" w:rsidR="007B66FB" w:rsidRPr="004F2FA5" w:rsidRDefault="007B66FB" w:rsidP="007B66FB">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45CD4292" w14:textId="27607E7D" w:rsidR="007B66FB" w:rsidRPr="004F2FA5" w:rsidRDefault="008C7B48" w:rsidP="007B66FB">
            <w:pPr>
              <w:tabs>
                <w:tab w:val="left" w:pos="0"/>
              </w:tabs>
              <w:overflowPunct w:val="0"/>
              <w:autoSpaceDE w:val="0"/>
              <w:autoSpaceDN w:val="0"/>
              <w:adjustRightInd w:val="0"/>
              <w:rPr>
                <w:rFonts w:ascii="Arial" w:hAnsi="Arial" w:cs="Arial"/>
                <w:b/>
              </w:rPr>
            </w:pPr>
            <w:r w:rsidRPr="004F2FA5">
              <w:rPr>
                <w:rFonts w:ascii="Arial" w:hAnsi="Arial" w:cs="Arial"/>
                <w:b/>
                <w:u w:val="single"/>
              </w:rPr>
              <w:t>Question:</w:t>
            </w:r>
            <w:r w:rsidRPr="004F2FA5">
              <w:rPr>
                <w:rFonts w:ascii="Arial" w:hAnsi="Arial" w:cs="Arial"/>
                <w:b/>
              </w:rPr>
              <w:t xml:space="preserve"> </w:t>
            </w:r>
            <w:r w:rsidR="007B66FB" w:rsidRPr="004F2FA5">
              <w:rPr>
                <w:rFonts w:ascii="Arial" w:hAnsi="Arial" w:cs="Arial"/>
                <w:b/>
              </w:rPr>
              <w:t>Do I have to complete all of the required fields on the State-Supplied Price Sheet for each price line bid?</w:t>
            </w:r>
          </w:p>
          <w:p w14:paraId="65FAE6FF" w14:textId="77777777" w:rsidR="007B66FB" w:rsidRPr="004F2FA5" w:rsidRDefault="007B66FB" w:rsidP="007B66FB">
            <w:pPr>
              <w:tabs>
                <w:tab w:val="left" w:pos="0"/>
              </w:tabs>
              <w:overflowPunct w:val="0"/>
              <w:autoSpaceDE w:val="0"/>
              <w:autoSpaceDN w:val="0"/>
              <w:adjustRightInd w:val="0"/>
              <w:rPr>
                <w:rFonts w:ascii="Arial" w:hAnsi="Arial" w:cs="Arial"/>
                <w:b/>
              </w:rPr>
            </w:pPr>
          </w:p>
          <w:p w14:paraId="03C6B44A" w14:textId="05BD7974" w:rsidR="007B66FB" w:rsidRPr="004F2FA5" w:rsidRDefault="008C7B48" w:rsidP="007B66FB">
            <w:pPr>
              <w:tabs>
                <w:tab w:val="left" w:pos="0"/>
              </w:tabs>
              <w:overflowPunct w:val="0"/>
              <w:autoSpaceDE w:val="0"/>
              <w:autoSpaceDN w:val="0"/>
              <w:adjustRightInd w:val="0"/>
              <w:rPr>
                <w:rFonts w:ascii="Arial" w:hAnsi="Arial" w:cs="Arial"/>
              </w:rPr>
            </w:pPr>
            <w:r w:rsidRPr="004F2FA5">
              <w:rPr>
                <w:rFonts w:ascii="Arial" w:hAnsi="Arial" w:cs="Arial"/>
                <w:b/>
                <w:u w:val="single"/>
              </w:rPr>
              <w:t>Answer:</w:t>
            </w:r>
            <w:r w:rsidRPr="004F2FA5">
              <w:rPr>
                <w:rFonts w:ascii="Arial" w:hAnsi="Arial" w:cs="Arial"/>
              </w:rPr>
              <w:t xml:space="preserve"> </w:t>
            </w:r>
            <w:r w:rsidR="007B66FB" w:rsidRPr="004F2FA5">
              <w:rPr>
                <w:rFonts w:ascii="Arial" w:hAnsi="Arial" w:cs="Arial"/>
              </w:rPr>
              <w:t>Yes.</w:t>
            </w:r>
          </w:p>
        </w:tc>
      </w:tr>
      <w:tr w:rsidR="007B66FB" w14:paraId="03C6B450"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C" w14:textId="77777777" w:rsidR="007B66FB" w:rsidRPr="004F2FA5" w:rsidRDefault="007B66FB" w:rsidP="007B66FB">
            <w:pPr>
              <w:tabs>
                <w:tab w:val="left" w:pos="0"/>
              </w:tabs>
              <w:autoSpaceDN w:val="0"/>
              <w:jc w:val="center"/>
              <w:rPr>
                <w:rFonts w:ascii="Arial" w:hAnsi="Arial" w:cs="Arial"/>
              </w:rPr>
            </w:pPr>
            <w:r w:rsidRPr="004F2FA5">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14:paraId="6FB32DA5" w14:textId="28AB0781" w:rsidR="007B66FB" w:rsidRPr="004F2FA5" w:rsidRDefault="004F2FA5" w:rsidP="007B66FB">
            <w:pPr>
              <w:tabs>
                <w:tab w:val="left" w:pos="0"/>
              </w:tabs>
              <w:overflowPunct w:val="0"/>
              <w:autoSpaceDE w:val="0"/>
              <w:autoSpaceDN w:val="0"/>
              <w:adjustRightInd w:val="0"/>
              <w:jc w:val="center"/>
              <w:rPr>
                <w:rFonts w:ascii="Arial" w:hAnsi="Arial" w:cs="Arial"/>
              </w:rPr>
            </w:pPr>
            <w:r w:rsidRPr="004F2FA5">
              <w:rPr>
                <w:rFonts w:ascii="Arial" w:hAnsi="Arial" w:cs="Arial"/>
              </w:rPr>
              <w:t xml:space="preserve">Scope of Work, </w:t>
            </w:r>
            <w:r w:rsidRPr="004F2FA5">
              <w:rPr>
                <w:rFonts w:ascii="Arial" w:hAnsi="Arial" w:cs="Arial"/>
              </w:rPr>
              <w:br/>
              <w:t>Bid Solicitation Section 4</w:t>
            </w:r>
          </w:p>
          <w:p w14:paraId="444B985C" w14:textId="6C0E37B0" w:rsidR="004F2FA5" w:rsidRPr="004F2FA5" w:rsidRDefault="004F2FA5" w:rsidP="007B66FB">
            <w:pPr>
              <w:tabs>
                <w:tab w:val="left" w:pos="0"/>
              </w:tabs>
              <w:overflowPunct w:val="0"/>
              <w:autoSpaceDE w:val="0"/>
              <w:autoSpaceDN w:val="0"/>
              <w:adjustRightInd w:val="0"/>
              <w:jc w:val="center"/>
              <w:rPr>
                <w:rFonts w:ascii="Arial" w:hAnsi="Arial" w:cs="Arial"/>
              </w:rPr>
            </w:pPr>
          </w:p>
          <w:p w14:paraId="787B3C57" w14:textId="052951C6" w:rsidR="004F2FA5" w:rsidRPr="004F2FA5" w:rsidRDefault="004F2FA5" w:rsidP="007B66FB">
            <w:pPr>
              <w:tabs>
                <w:tab w:val="left" w:pos="0"/>
              </w:tabs>
              <w:overflowPunct w:val="0"/>
              <w:autoSpaceDE w:val="0"/>
              <w:autoSpaceDN w:val="0"/>
              <w:adjustRightInd w:val="0"/>
              <w:jc w:val="center"/>
              <w:rPr>
                <w:rFonts w:ascii="Arial" w:hAnsi="Arial" w:cs="Arial"/>
              </w:rPr>
            </w:pPr>
            <w:r w:rsidRPr="004F2FA5">
              <w:rPr>
                <w:rFonts w:ascii="Arial" w:hAnsi="Arial" w:cs="Arial"/>
              </w:rPr>
              <w:t>Definitions,</w:t>
            </w:r>
            <w:r w:rsidRPr="004F2FA5">
              <w:rPr>
                <w:rFonts w:ascii="Arial" w:hAnsi="Arial" w:cs="Arial"/>
              </w:rPr>
              <w:br/>
              <w:t>Bid Solicitation Section 9.2</w:t>
            </w:r>
          </w:p>
          <w:p w14:paraId="03C6B44E" w14:textId="312EE926" w:rsidR="004F2FA5" w:rsidRPr="004F2FA5" w:rsidRDefault="004F2FA5" w:rsidP="007B66FB">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41AB25E9" w14:textId="3AD3E09A" w:rsidR="007B66FB" w:rsidRPr="004F2FA5" w:rsidRDefault="00204E37" w:rsidP="007B66FB">
            <w:pPr>
              <w:tabs>
                <w:tab w:val="left" w:pos="0"/>
              </w:tabs>
              <w:overflowPunct w:val="0"/>
              <w:autoSpaceDE w:val="0"/>
              <w:autoSpaceDN w:val="0"/>
              <w:adjustRightInd w:val="0"/>
              <w:rPr>
                <w:rFonts w:ascii="Arial" w:hAnsi="Arial" w:cs="Arial"/>
                <w:b/>
              </w:rPr>
            </w:pPr>
            <w:r w:rsidRPr="004F2FA5">
              <w:rPr>
                <w:rFonts w:ascii="Arial" w:hAnsi="Arial" w:cs="Arial"/>
                <w:b/>
                <w:u w:val="single"/>
              </w:rPr>
              <w:t>Question:</w:t>
            </w:r>
            <w:r w:rsidRPr="004F2FA5">
              <w:rPr>
                <w:rFonts w:ascii="Arial" w:hAnsi="Arial" w:cs="Arial"/>
                <w:b/>
              </w:rPr>
              <w:t xml:space="preserve"> </w:t>
            </w:r>
            <w:r w:rsidR="00DB403C" w:rsidRPr="004F2FA5">
              <w:rPr>
                <w:rFonts w:ascii="Arial" w:hAnsi="Arial" w:cs="Arial"/>
                <w:b/>
              </w:rPr>
              <w:t xml:space="preserve">Elliott Auto Supply Co </w:t>
            </w:r>
            <w:r w:rsidR="00493623" w:rsidRPr="004F2FA5">
              <w:rPr>
                <w:rFonts w:ascii="Arial" w:hAnsi="Arial" w:cs="Arial"/>
                <w:b/>
              </w:rPr>
              <w:t>Inc.</w:t>
            </w:r>
            <w:r w:rsidR="00DB403C" w:rsidRPr="004F2FA5">
              <w:rPr>
                <w:rFonts w:ascii="Arial" w:hAnsi="Arial" w:cs="Arial"/>
                <w:b/>
              </w:rPr>
              <w:t xml:space="preserve"> d</w:t>
            </w:r>
            <w:r w:rsidR="002C2EDE">
              <w:rPr>
                <w:rFonts w:ascii="Arial" w:hAnsi="Arial" w:cs="Arial"/>
                <w:b/>
              </w:rPr>
              <w:t>/</w:t>
            </w:r>
            <w:r w:rsidR="00DB403C" w:rsidRPr="004F2FA5">
              <w:rPr>
                <w:rFonts w:ascii="Arial" w:hAnsi="Arial" w:cs="Arial"/>
                <w:b/>
              </w:rPr>
              <w:t>b</w:t>
            </w:r>
            <w:r w:rsidR="002C2EDE">
              <w:rPr>
                <w:rFonts w:ascii="Arial" w:hAnsi="Arial" w:cs="Arial"/>
                <w:b/>
              </w:rPr>
              <w:t>/</w:t>
            </w:r>
            <w:r w:rsidR="00DB403C" w:rsidRPr="004F2FA5">
              <w:rPr>
                <w:rFonts w:ascii="Arial" w:hAnsi="Arial" w:cs="Arial"/>
                <w:b/>
              </w:rPr>
              <w:t xml:space="preserve">a Factory Motor Parts is an authorized OEM ACDelco and Motorcraft distributor. Can you please clarify if the Chevy/GM </w:t>
            </w:r>
            <w:r w:rsidR="009C5A0F">
              <w:rPr>
                <w:rFonts w:ascii="Arial" w:hAnsi="Arial" w:cs="Arial"/>
                <w:b/>
              </w:rPr>
              <w:t>AC</w:t>
            </w:r>
            <w:r w:rsidR="00DB403C" w:rsidRPr="004F2FA5">
              <w:rPr>
                <w:rFonts w:ascii="Arial" w:hAnsi="Arial" w:cs="Arial"/>
                <w:b/>
              </w:rPr>
              <w:t>Delco and Ford Motorcraft are accepted?</w:t>
            </w:r>
          </w:p>
          <w:p w14:paraId="7894ED2F" w14:textId="2E0C67E9" w:rsidR="00117F69" w:rsidRPr="004F2FA5" w:rsidRDefault="00117F69" w:rsidP="007B66FB">
            <w:pPr>
              <w:tabs>
                <w:tab w:val="left" w:pos="0"/>
              </w:tabs>
              <w:overflowPunct w:val="0"/>
              <w:autoSpaceDE w:val="0"/>
              <w:autoSpaceDN w:val="0"/>
              <w:adjustRightInd w:val="0"/>
              <w:rPr>
                <w:rFonts w:ascii="Arial" w:hAnsi="Arial" w:cs="Arial"/>
              </w:rPr>
            </w:pPr>
          </w:p>
          <w:p w14:paraId="766E3019" w14:textId="71F82113" w:rsidR="009C5B3F" w:rsidRPr="004F2FA5" w:rsidRDefault="00204E37" w:rsidP="009C5B3F">
            <w:pPr>
              <w:tabs>
                <w:tab w:val="left" w:pos="0"/>
              </w:tabs>
              <w:overflowPunct w:val="0"/>
              <w:autoSpaceDE w:val="0"/>
              <w:autoSpaceDN w:val="0"/>
              <w:adjustRightInd w:val="0"/>
              <w:rPr>
                <w:rFonts w:ascii="Arial" w:hAnsi="Arial" w:cs="Arial"/>
              </w:rPr>
            </w:pPr>
            <w:r w:rsidRPr="004F2FA5">
              <w:rPr>
                <w:rFonts w:ascii="Arial" w:hAnsi="Arial" w:cs="Arial"/>
                <w:b/>
                <w:u w:val="single"/>
              </w:rPr>
              <w:t>Answer:</w:t>
            </w:r>
            <w:r w:rsidRPr="004F2FA5">
              <w:rPr>
                <w:rFonts w:ascii="Arial" w:hAnsi="Arial" w:cs="Arial"/>
              </w:rPr>
              <w:t xml:space="preserve"> </w:t>
            </w:r>
            <w:r w:rsidR="002C2EDE">
              <w:rPr>
                <w:rFonts w:ascii="Arial" w:hAnsi="Arial" w:cs="Arial"/>
              </w:rPr>
              <w:t xml:space="preserve"> </w:t>
            </w:r>
            <w:proofErr w:type="spellStart"/>
            <w:r w:rsidR="009C5B3F" w:rsidRPr="004F2FA5">
              <w:rPr>
                <w:rFonts w:ascii="Arial" w:hAnsi="Arial" w:cs="Arial"/>
              </w:rPr>
              <w:t>ACDelco</w:t>
            </w:r>
            <w:proofErr w:type="spellEnd"/>
            <w:r w:rsidR="009C5B3F" w:rsidRPr="004F2FA5">
              <w:rPr>
                <w:rFonts w:ascii="Arial" w:hAnsi="Arial" w:cs="Arial"/>
              </w:rPr>
              <w:t xml:space="preserve"> and </w:t>
            </w:r>
            <w:proofErr w:type="spellStart"/>
            <w:r w:rsidR="009C5B3F" w:rsidRPr="004F2FA5">
              <w:rPr>
                <w:rFonts w:ascii="Arial" w:hAnsi="Arial" w:cs="Arial"/>
              </w:rPr>
              <w:t>Motorcraft</w:t>
            </w:r>
            <w:proofErr w:type="spellEnd"/>
            <w:r w:rsidR="009C5B3F" w:rsidRPr="004F2FA5">
              <w:rPr>
                <w:rFonts w:ascii="Arial" w:hAnsi="Arial" w:cs="Arial"/>
              </w:rPr>
              <w:t xml:space="preserve"> </w:t>
            </w:r>
            <w:r w:rsidR="002C2EDE" w:rsidRPr="002C2EDE">
              <w:rPr>
                <w:rFonts w:ascii="Arial" w:hAnsi="Arial" w:cs="Arial"/>
              </w:rPr>
              <w:t xml:space="preserve">brand parts </w:t>
            </w:r>
            <w:r w:rsidR="002C2EDE" w:rsidRPr="002C2EDE">
              <w:rPr>
                <w:rFonts w:ascii="Arial" w:hAnsi="Arial" w:cs="Arial"/>
                <w:u w:val="single"/>
              </w:rPr>
              <w:t>shall not be offered</w:t>
            </w:r>
            <w:r w:rsidR="002C2EDE" w:rsidRPr="002C2EDE">
              <w:rPr>
                <w:rFonts w:ascii="Arial" w:hAnsi="Arial" w:cs="Arial"/>
              </w:rPr>
              <w:t xml:space="preserve"> as part of the </w:t>
            </w:r>
            <w:r w:rsidR="002C2EDE">
              <w:rPr>
                <w:rFonts w:ascii="Arial" w:hAnsi="Arial" w:cs="Arial"/>
              </w:rPr>
              <w:t xml:space="preserve">General Motors (Price Line 1), Chevrolet (Price Line 2) and </w:t>
            </w:r>
            <w:r w:rsidR="002C2EDE" w:rsidRPr="002C2EDE">
              <w:rPr>
                <w:rFonts w:ascii="Arial" w:hAnsi="Arial" w:cs="Arial"/>
              </w:rPr>
              <w:t xml:space="preserve">Ford </w:t>
            </w:r>
            <w:r w:rsidR="002C2EDE">
              <w:rPr>
                <w:rFonts w:ascii="Arial" w:hAnsi="Arial" w:cs="Arial"/>
              </w:rPr>
              <w:t xml:space="preserve">(Price Line 3) </w:t>
            </w:r>
            <w:r w:rsidR="009B0FA6">
              <w:rPr>
                <w:rFonts w:ascii="Arial" w:hAnsi="Arial" w:cs="Arial"/>
              </w:rPr>
              <w:t>B</w:t>
            </w:r>
            <w:r w:rsidR="002C2EDE" w:rsidRPr="002C2EDE">
              <w:rPr>
                <w:rFonts w:ascii="Arial" w:hAnsi="Arial" w:cs="Arial"/>
              </w:rPr>
              <w:t>rand price lines</w:t>
            </w:r>
            <w:r w:rsidR="002C2EDE">
              <w:rPr>
                <w:rFonts w:ascii="Arial" w:hAnsi="Arial" w:cs="Arial"/>
              </w:rPr>
              <w:t xml:space="preserve"> for this procurement</w:t>
            </w:r>
            <w:r w:rsidR="002C2EDE" w:rsidRPr="002C2EDE">
              <w:rPr>
                <w:rFonts w:ascii="Arial" w:hAnsi="Arial" w:cs="Arial"/>
              </w:rPr>
              <w:t xml:space="preserve">.  These specific </w:t>
            </w:r>
            <w:proofErr w:type="spellStart"/>
            <w:r w:rsidR="002C2EDE" w:rsidRPr="002C2EDE">
              <w:rPr>
                <w:rFonts w:ascii="Arial" w:hAnsi="Arial" w:cs="Arial"/>
              </w:rPr>
              <w:t>ACDe</w:t>
            </w:r>
            <w:r w:rsidR="009B0FA6">
              <w:rPr>
                <w:rFonts w:ascii="Arial" w:hAnsi="Arial" w:cs="Arial"/>
              </w:rPr>
              <w:t>lco</w:t>
            </w:r>
            <w:proofErr w:type="spellEnd"/>
            <w:r w:rsidR="009B0FA6">
              <w:rPr>
                <w:rFonts w:ascii="Arial" w:hAnsi="Arial" w:cs="Arial"/>
              </w:rPr>
              <w:t xml:space="preserve"> </w:t>
            </w:r>
            <w:r w:rsidR="002C2EDE" w:rsidRPr="002C2EDE">
              <w:rPr>
                <w:rFonts w:ascii="Arial" w:hAnsi="Arial" w:cs="Arial"/>
              </w:rPr>
              <w:t xml:space="preserve">and </w:t>
            </w:r>
            <w:proofErr w:type="spellStart"/>
            <w:r w:rsidR="002C2EDE" w:rsidRPr="002C2EDE">
              <w:rPr>
                <w:rFonts w:ascii="Arial" w:hAnsi="Arial" w:cs="Arial"/>
              </w:rPr>
              <w:t>Motorcraft</w:t>
            </w:r>
            <w:proofErr w:type="spellEnd"/>
            <w:r w:rsidR="002C2EDE" w:rsidRPr="002C2EDE">
              <w:rPr>
                <w:rFonts w:ascii="Arial" w:hAnsi="Arial" w:cs="Arial"/>
              </w:rPr>
              <w:t xml:space="preserve"> brands are included in T2761 - </w:t>
            </w:r>
            <w:r w:rsidR="002C2EDE" w:rsidRPr="002C2EDE">
              <w:rPr>
                <w:rFonts w:ascii="Arial" w:hAnsi="Arial" w:cs="Arial"/>
                <w:color w:val="2A4552"/>
                <w:shd w:val="clear" w:color="auto" w:fill="FFFFFF"/>
              </w:rPr>
              <w:t>Non-OEM Automotive Parts and Accessories for Light Duty Vehicles (Class 4 or Lower, 15,000 lb</w:t>
            </w:r>
            <w:r w:rsidR="002C2EDE">
              <w:rPr>
                <w:rFonts w:ascii="Arial" w:hAnsi="Arial" w:cs="Arial"/>
                <w:color w:val="2A4552"/>
                <w:shd w:val="clear" w:color="auto" w:fill="FFFFFF"/>
              </w:rPr>
              <w:t>.</w:t>
            </w:r>
            <w:r w:rsidR="002C2EDE" w:rsidRPr="002C2EDE">
              <w:rPr>
                <w:rFonts w:ascii="Arial" w:hAnsi="Arial" w:cs="Arial"/>
                <w:color w:val="2A4552"/>
                <w:shd w:val="clear" w:color="auto" w:fill="FFFFFF"/>
              </w:rPr>
              <w:t>)</w:t>
            </w:r>
            <w:r w:rsidR="002C2EDE" w:rsidRPr="002C2EDE">
              <w:rPr>
                <w:rFonts w:ascii="Arial" w:hAnsi="Arial" w:cs="Arial"/>
              </w:rPr>
              <w:t>.  This procurement is solely for OEM automotive parts</w:t>
            </w:r>
            <w:r w:rsidR="009B0FA6">
              <w:rPr>
                <w:rFonts w:ascii="Arial" w:hAnsi="Arial" w:cs="Arial"/>
              </w:rPr>
              <w:t xml:space="preserve"> for light duty vehicles</w:t>
            </w:r>
            <w:r w:rsidR="002C2EDE" w:rsidRPr="002C2EDE">
              <w:rPr>
                <w:rFonts w:ascii="Arial" w:hAnsi="Arial" w:cs="Arial"/>
              </w:rPr>
              <w:t xml:space="preserve">. </w:t>
            </w:r>
            <w:r w:rsidR="002C2EDE">
              <w:rPr>
                <w:rFonts w:ascii="Arial" w:hAnsi="Arial" w:cs="Arial"/>
              </w:rPr>
              <w:t xml:space="preserve"> </w:t>
            </w:r>
          </w:p>
          <w:p w14:paraId="7C382FE1" w14:textId="77777777" w:rsidR="009C5B3F" w:rsidRPr="001B0363" w:rsidRDefault="009C5B3F" w:rsidP="009C5B3F">
            <w:pPr>
              <w:tabs>
                <w:tab w:val="left" w:pos="0"/>
              </w:tabs>
              <w:overflowPunct w:val="0"/>
              <w:autoSpaceDE w:val="0"/>
              <w:autoSpaceDN w:val="0"/>
              <w:adjustRightInd w:val="0"/>
              <w:rPr>
                <w:rFonts w:ascii="Arial" w:hAnsi="Arial" w:cs="Arial"/>
                <w:sz w:val="18"/>
              </w:rPr>
            </w:pPr>
          </w:p>
          <w:p w14:paraId="1291D43C" w14:textId="187F77F4" w:rsidR="009C5B3F" w:rsidRPr="004F2FA5" w:rsidRDefault="0003000C" w:rsidP="009C5B3F">
            <w:pPr>
              <w:tabs>
                <w:tab w:val="left" w:pos="0"/>
              </w:tabs>
              <w:overflowPunct w:val="0"/>
              <w:autoSpaceDE w:val="0"/>
              <w:autoSpaceDN w:val="0"/>
              <w:adjustRightInd w:val="0"/>
              <w:rPr>
                <w:rFonts w:ascii="Arial" w:hAnsi="Arial" w:cs="Arial"/>
              </w:rPr>
            </w:pPr>
            <w:r w:rsidRPr="004F2FA5">
              <w:rPr>
                <w:rFonts w:ascii="Arial" w:hAnsi="Arial" w:cs="Arial"/>
              </w:rPr>
              <w:t xml:space="preserve">Section 4 </w:t>
            </w:r>
            <w:r w:rsidR="001F3F81">
              <w:rPr>
                <w:rFonts w:ascii="Arial" w:hAnsi="Arial" w:cs="Arial"/>
              </w:rPr>
              <w:t>(</w:t>
            </w:r>
            <w:r w:rsidRPr="004F2FA5">
              <w:rPr>
                <w:rFonts w:ascii="Arial" w:hAnsi="Arial" w:cs="Arial"/>
                <w:i/>
              </w:rPr>
              <w:t>Scope of Work</w:t>
            </w:r>
            <w:r w:rsidR="001F3F81">
              <w:rPr>
                <w:rFonts w:ascii="Arial" w:hAnsi="Arial" w:cs="Arial"/>
                <w:i/>
              </w:rPr>
              <w:t>)</w:t>
            </w:r>
            <w:r w:rsidRPr="004F2FA5">
              <w:rPr>
                <w:rFonts w:ascii="Arial" w:hAnsi="Arial" w:cs="Arial"/>
              </w:rPr>
              <w:t xml:space="preserve"> of the Bid Solicitation</w:t>
            </w:r>
            <w:r w:rsidR="009C5B3F" w:rsidRPr="004F2FA5">
              <w:rPr>
                <w:rFonts w:ascii="Arial" w:hAnsi="Arial" w:cs="Arial"/>
              </w:rPr>
              <w:t xml:space="preserve"> states</w:t>
            </w:r>
            <w:r w:rsidRPr="004F2FA5">
              <w:rPr>
                <w:rFonts w:ascii="Arial" w:hAnsi="Arial" w:cs="Arial"/>
              </w:rPr>
              <w:t>, in pertinent part</w:t>
            </w:r>
            <w:r w:rsidR="009C5B3F" w:rsidRPr="004F2FA5">
              <w:rPr>
                <w:rFonts w:ascii="Arial" w:hAnsi="Arial" w:cs="Arial"/>
              </w:rPr>
              <w:t>:</w:t>
            </w:r>
          </w:p>
          <w:p w14:paraId="7F87C142" w14:textId="77777777" w:rsidR="009C5B3F" w:rsidRPr="004F2FA5" w:rsidRDefault="009C5B3F" w:rsidP="009C5B3F">
            <w:pPr>
              <w:tabs>
                <w:tab w:val="left" w:pos="0"/>
              </w:tabs>
              <w:overflowPunct w:val="0"/>
              <w:autoSpaceDE w:val="0"/>
              <w:autoSpaceDN w:val="0"/>
              <w:adjustRightInd w:val="0"/>
              <w:rPr>
                <w:rFonts w:ascii="Arial" w:hAnsi="Arial" w:cs="Arial"/>
              </w:rPr>
            </w:pPr>
          </w:p>
          <w:p w14:paraId="160DFB6A" w14:textId="5941AC08" w:rsidR="009C5B3F" w:rsidRPr="0071184F" w:rsidRDefault="005D1D00" w:rsidP="005D1D00">
            <w:pPr>
              <w:tabs>
                <w:tab w:val="left" w:pos="0"/>
              </w:tabs>
              <w:overflowPunct w:val="0"/>
              <w:autoSpaceDE w:val="0"/>
              <w:autoSpaceDN w:val="0"/>
              <w:adjustRightInd w:val="0"/>
              <w:ind w:left="720"/>
              <w:rPr>
                <w:rFonts w:ascii="Arial" w:hAnsi="Arial" w:cs="Arial"/>
                <w:i/>
              </w:rPr>
            </w:pPr>
            <w:r w:rsidRPr="0071184F">
              <w:rPr>
                <w:rFonts w:ascii="Arial" w:hAnsi="Arial" w:cs="Arial"/>
                <w:i/>
              </w:rPr>
              <w:t>“</w:t>
            </w:r>
            <w:r w:rsidR="009C5B3F" w:rsidRPr="0071184F">
              <w:rPr>
                <w:rFonts w:ascii="Arial" w:hAnsi="Arial" w:cs="Arial"/>
                <w:i/>
              </w:rPr>
              <w:t>The parts specified herein must be provided by an OEM authorized dealer; non-OEM parts or aftermarket parts are not a part of this Bid Solicitation.</w:t>
            </w:r>
            <w:r w:rsidRPr="0071184F">
              <w:rPr>
                <w:rFonts w:ascii="Arial" w:hAnsi="Arial" w:cs="Arial"/>
                <w:i/>
              </w:rPr>
              <w:t>”</w:t>
            </w:r>
          </w:p>
          <w:p w14:paraId="3172BD7E" w14:textId="77777777" w:rsidR="009C5B3F" w:rsidRPr="004F2FA5" w:rsidRDefault="009C5B3F" w:rsidP="009C5B3F">
            <w:pPr>
              <w:tabs>
                <w:tab w:val="left" w:pos="0"/>
              </w:tabs>
              <w:overflowPunct w:val="0"/>
              <w:autoSpaceDE w:val="0"/>
              <w:autoSpaceDN w:val="0"/>
              <w:adjustRightInd w:val="0"/>
              <w:rPr>
                <w:rFonts w:ascii="Arial" w:hAnsi="Arial" w:cs="Arial"/>
              </w:rPr>
            </w:pPr>
          </w:p>
          <w:p w14:paraId="34E1E5AB" w14:textId="36F8D4E2" w:rsidR="009C5B3F" w:rsidRPr="004F2FA5" w:rsidRDefault="0003000C" w:rsidP="009C5B3F">
            <w:pPr>
              <w:tabs>
                <w:tab w:val="left" w:pos="0"/>
              </w:tabs>
              <w:overflowPunct w:val="0"/>
              <w:autoSpaceDE w:val="0"/>
              <w:autoSpaceDN w:val="0"/>
              <w:adjustRightInd w:val="0"/>
              <w:rPr>
                <w:rFonts w:ascii="Arial" w:hAnsi="Arial" w:cs="Arial"/>
              </w:rPr>
            </w:pPr>
            <w:r w:rsidRPr="004F2FA5">
              <w:rPr>
                <w:rFonts w:ascii="Arial" w:hAnsi="Arial" w:cs="Arial"/>
              </w:rPr>
              <w:t xml:space="preserve">Additionally </w:t>
            </w:r>
            <w:r w:rsidR="001F3F81">
              <w:rPr>
                <w:rFonts w:ascii="Arial" w:hAnsi="Arial" w:cs="Arial"/>
              </w:rPr>
              <w:t>S</w:t>
            </w:r>
            <w:r w:rsidRPr="004F2FA5">
              <w:rPr>
                <w:rFonts w:ascii="Arial" w:hAnsi="Arial" w:cs="Arial"/>
              </w:rPr>
              <w:t xml:space="preserve">ection </w:t>
            </w:r>
            <w:r w:rsidR="009C5B3F" w:rsidRPr="004F2FA5">
              <w:rPr>
                <w:rFonts w:ascii="Arial" w:hAnsi="Arial" w:cs="Arial"/>
              </w:rPr>
              <w:t xml:space="preserve">9.2 </w:t>
            </w:r>
            <w:r w:rsidR="001F3F81">
              <w:rPr>
                <w:rFonts w:ascii="Arial" w:hAnsi="Arial" w:cs="Arial"/>
              </w:rPr>
              <w:t>(</w:t>
            </w:r>
            <w:r w:rsidR="009C5B3F" w:rsidRPr="004F2FA5">
              <w:rPr>
                <w:rFonts w:ascii="Arial" w:hAnsi="Arial" w:cs="Arial"/>
                <w:i/>
              </w:rPr>
              <w:t>Definitions</w:t>
            </w:r>
            <w:r w:rsidR="001F3F81">
              <w:rPr>
                <w:rFonts w:ascii="Arial" w:hAnsi="Arial" w:cs="Arial"/>
                <w:i/>
              </w:rPr>
              <w:t>)</w:t>
            </w:r>
            <w:r w:rsidRPr="004F2FA5">
              <w:rPr>
                <w:rFonts w:ascii="Arial" w:hAnsi="Arial" w:cs="Arial"/>
                <w:i/>
              </w:rPr>
              <w:t xml:space="preserve"> </w:t>
            </w:r>
            <w:r w:rsidRPr="004F2FA5">
              <w:rPr>
                <w:rFonts w:ascii="Arial" w:hAnsi="Arial" w:cs="Arial"/>
              </w:rPr>
              <w:t>of the Bid Solicitation states, in pertinent part:</w:t>
            </w:r>
          </w:p>
          <w:p w14:paraId="2430CEC6" w14:textId="70A61492" w:rsidR="00800938" w:rsidRPr="0071184F" w:rsidRDefault="005D1D00" w:rsidP="005D1D00">
            <w:pPr>
              <w:tabs>
                <w:tab w:val="left" w:pos="0"/>
              </w:tabs>
              <w:overflowPunct w:val="0"/>
              <w:autoSpaceDE w:val="0"/>
              <w:autoSpaceDN w:val="0"/>
              <w:adjustRightInd w:val="0"/>
              <w:ind w:left="720"/>
              <w:rPr>
                <w:rFonts w:ascii="Arial" w:hAnsi="Arial" w:cs="Arial"/>
                <w:i/>
              </w:rPr>
            </w:pPr>
            <w:r w:rsidRPr="0071184F">
              <w:rPr>
                <w:rFonts w:ascii="Arial" w:hAnsi="Arial" w:cs="Arial"/>
                <w:i/>
              </w:rPr>
              <w:t>“</w:t>
            </w:r>
            <w:r w:rsidR="009C5B3F" w:rsidRPr="0071184F">
              <w:rPr>
                <w:rFonts w:ascii="Arial" w:hAnsi="Arial" w:cs="Arial"/>
                <w:i/>
              </w:rPr>
              <w:t>OEM (Original Equipment Manufacturer) Parts - OEM parts are new or OEM remanufactured parts, which are designed, manufactured and/or approved by the vehicle manufacturers listed in Bid Solicitation Sections 1.1 and 4.1 and supplied by its dealer/distribution network for use in its vehicles.  Ford OEM parts, for example, are the parts designed, manufactured and/or approved by Ford Motor Co. and supplied by its dealer/ distribution ne</w:t>
            </w:r>
            <w:r w:rsidRPr="0071184F">
              <w:rPr>
                <w:rFonts w:ascii="Arial" w:hAnsi="Arial" w:cs="Arial"/>
                <w:i/>
              </w:rPr>
              <w:t>twork for use in its vehicles.”</w:t>
            </w:r>
          </w:p>
          <w:p w14:paraId="03C6B44F" w14:textId="00890927" w:rsidR="00953149" w:rsidRPr="004F2FA5" w:rsidRDefault="00953149" w:rsidP="009C5B3F">
            <w:pPr>
              <w:tabs>
                <w:tab w:val="left" w:pos="0"/>
              </w:tabs>
              <w:overflowPunct w:val="0"/>
              <w:autoSpaceDE w:val="0"/>
              <w:autoSpaceDN w:val="0"/>
              <w:adjustRightInd w:val="0"/>
              <w:rPr>
                <w:rFonts w:ascii="Arial" w:hAnsi="Arial" w:cs="Arial"/>
              </w:rPr>
            </w:pPr>
          </w:p>
        </w:tc>
      </w:tr>
      <w:tr w:rsidR="007B66FB" w14:paraId="03C6B455" w14:textId="77777777" w:rsidTr="00DB403C">
        <w:tc>
          <w:tcPr>
            <w:tcW w:w="877" w:type="dxa"/>
            <w:tcBorders>
              <w:top w:val="single" w:sz="4" w:space="0" w:color="auto"/>
              <w:left w:val="single" w:sz="4" w:space="0" w:color="auto"/>
              <w:bottom w:val="single" w:sz="4" w:space="0" w:color="auto"/>
              <w:right w:val="single" w:sz="4" w:space="0" w:color="auto"/>
            </w:tcBorders>
            <w:hideMark/>
          </w:tcPr>
          <w:p w14:paraId="03C6B451" w14:textId="77777777" w:rsidR="007B66FB" w:rsidRPr="004F2FA5" w:rsidRDefault="007B66FB" w:rsidP="007B66FB">
            <w:pPr>
              <w:tabs>
                <w:tab w:val="left" w:pos="0"/>
              </w:tabs>
              <w:autoSpaceDN w:val="0"/>
              <w:jc w:val="center"/>
              <w:rPr>
                <w:rFonts w:ascii="Arial" w:hAnsi="Arial" w:cs="Arial"/>
              </w:rPr>
            </w:pPr>
            <w:r w:rsidRPr="004F2FA5">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4CAB1318" w14:textId="77777777" w:rsidR="007B66FB" w:rsidRPr="004F2FA5" w:rsidRDefault="004F2FA5" w:rsidP="007B66FB">
            <w:pPr>
              <w:tabs>
                <w:tab w:val="left" w:pos="0"/>
              </w:tabs>
              <w:overflowPunct w:val="0"/>
              <w:autoSpaceDE w:val="0"/>
              <w:autoSpaceDN w:val="0"/>
              <w:adjustRightInd w:val="0"/>
              <w:jc w:val="center"/>
              <w:rPr>
                <w:rFonts w:ascii="Arial" w:hAnsi="Arial" w:cs="Arial"/>
              </w:rPr>
            </w:pPr>
            <w:r w:rsidRPr="004F2FA5">
              <w:rPr>
                <w:rFonts w:ascii="Arial" w:hAnsi="Arial" w:cs="Arial"/>
              </w:rPr>
              <w:t>Significant Bid Solicitation Changes and Additional Bid Solicitation Information,</w:t>
            </w:r>
            <w:r w:rsidRPr="004F2FA5">
              <w:rPr>
                <w:rFonts w:ascii="Arial" w:hAnsi="Arial" w:cs="Arial"/>
              </w:rPr>
              <w:br/>
              <w:t>Bid Solicitation Section 1.2.1</w:t>
            </w:r>
          </w:p>
          <w:p w14:paraId="41EFF102" w14:textId="77777777" w:rsidR="004F2FA5" w:rsidRPr="004F2FA5" w:rsidRDefault="004F2FA5" w:rsidP="007B66FB">
            <w:pPr>
              <w:tabs>
                <w:tab w:val="left" w:pos="0"/>
              </w:tabs>
              <w:overflowPunct w:val="0"/>
              <w:autoSpaceDE w:val="0"/>
              <w:autoSpaceDN w:val="0"/>
              <w:adjustRightInd w:val="0"/>
              <w:jc w:val="center"/>
              <w:rPr>
                <w:rFonts w:ascii="Arial" w:hAnsi="Arial" w:cs="Arial"/>
              </w:rPr>
            </w:pPr>
          </w:p>
          <w:p w14:paraId="4176349F" w14:textId="1640FC00" w:rsidR="004F2FA5" w:rsidRDefault="004F2FA5" w:rsidP="007B66FB">
            <w:pPr>
              <w:tabs>
                <w:tab w:val="left" w:pos="0"/>
              </w:tabs>
              <w:overflowPunct w:val="0"/>
              <w:autoSpaceDE w:val="0"/>
              <w:autoSpaceDN w:val="0"/>
              <w:adjustRightInd w:val="0"/>
              <w:jc w:val="center"/>
              <w:rPr>
                <w:rFonts w:ascii="Arial" w:hAnsi="Arial" w:cs="Arial"/>
              </w:rPr>
            </w:pPr>
            <w:r w:rsidRPr="004F2FA5">
              <w:rPr>
                <w:rFonts w:ascii="Arial" w:hAnsi="Arial" w:cs="Arial"/>
              </w:rPr>
              <w:t>State</w:t>
            </w:r>
            <w:r w:rsidR="002120D1">
              <w:rPr>
                <w:rFonts w:ascii="Arial" w:hAnsi="Arial" w:cs="Arial"/>
              </w:rPr>
              <w:t>-</w:t>
            </w:r>
            <w:bookmarkStart w:id="0" w:name="_GoBack"/>
            <w:bookmarkEnd w:id="0"/>
            <w:r w:rsidRPr="004F2FA5">
              <w:rPr>
                <w:rFonts w:ascii="Arial" w:hAnsi="Arial" w:cs="Arial"/>
              </w:rPr>
              <w:t>Supplied Price Sheet Instructions,</w:t>
            </w:r>
            <w:r w:rsidRPr="004F2FA5">
              <w:rPr>
                <w:rFonts w:ascii="Arial" w:hAnsi="Arial" w:cs="Arial"/>
              </w:rPr>
              <w:br/>
              <w:t>Bid Solicitation Section 3.36</w:t>
            </w:r>
            <w:r w:rsidR="00547234">
              <w:rPr>
                <w:rFonts w:ascii="Arial" w:hAnsi="Arial" w:cs="Arial"/>
              </w:rPr>
              <w:t>, Step 3</w:t>
            </w:r>
          </w:p>
          <w:p w14:paraId="1BEBB7AC" w14:textId="77777777" w:rsidR="00547234" w:rsidRDefault="00547234" w:rsidP="007B66FB">
            <w:pPr>
              <w:tabs>
                <w:tab w:val="left" w:pos="0"/>
              </w:tabs>
              <w:overflowPunct w:val="0"/>
              <w:autoSpaceDE w:val="0"/>
              <w:autoSpaceDN w:val="0"/>
              <w:adjustRightInd w:val="0"/>
              <w:jc w:val="center"/>
              <w:rPr>
                <w:rFonts w:ascii="Arial" w:hAnsi="Arial" w:cs="Arial"/>
              </w:rPr>
            </w:pPr>
          </w:p>
          <w:p w14:paraId="276DBE23" w14:textId="77777777" w:rsidR="00547234" w:rsidRPr="00547234" w:rsidRDefault="00547234" w:rsidP="00547234">
            <w:pPr>
              <w:tabs>
                <w:tab w:val="left" w:pos="0"/>
              </w:tabs>
              <w:overflowPunct w:val="0"/>
              <w:autoSpaceDE w:val="0"/>
              <w:autoSpaceDN w:val="0"/>
              <w:adjustRightInd w:val="0"/>
              <w:jc w:val="center"/>
              <w:rPr>
                <w:rFonts w:ascii="Arial" w:hAnsi="Arial" w:cs="Arial"/>
                <w:color w:val="000000"/>
                <w:szCs w:val="22"/>
                <w:shd w:val="clear" w:color="auto" w:fill="FFFFFF"/>
              </w:rPr>
            </w:pPr>
            <w:r w:rsidRPr="00547234">
              <w:rPr>
                <w:rFonts w:ascii="Arial" w:hAnsi="Arial" w:cs="Arial"/>
                <w:color w:val="000000"/>
                <w:szCs w:val="22"/>
                <w:shd w:val="clear" w:color="auto" w:fill="FFFFFF"/>
              </w:rPr>
              <w:t>Price Evaluation,</w:t>
            </w:r>
          </w:p>
          <w:p w14:paraId="38240D05" w14:textId="77777777" w:rsidR="00547234" w:rsidRPr="00547234" w:rsidRDefault="00547234" w:rsidP="00547234">
            <w:pPr>
              <w:tabs>
                <w:tab w:val="left" w:pos="0"/>
              </w:tabs>
              <w:overflowPunct w:val="0"/>
              <w:autoSpaceDE w:val="0"/>
              <w:autoSpaceDN w:val="0"/>
              <w:adjustRightInd w:val="0"/>
              <w:jc w:val="center"/>
              <w:rPr>
                <w:rFonts w:ascii="Arial" w:hAnsi="Arial" w:cs="Arial"/>
                <w:color w:val="000000"/>
                <w:szCs w:val="22"/>
                <w:shd w:val="clear" w:color="auto" w:fill="FFFFFF"/>
              </w:rPr>
            </w:pPr>
            <w:r w:rsidRPr="00547234">
              <w:rPr>
                <w:rFonts w:ascii="Arial" w:hAnsi="Arial" w:cs="Arial"/>
                <w:color w:val="000000"/>
                <w:szCs w:val="22"/>
              </w:rPr>
              <w:t xml:space="preserve">Bid Solicitation </w:t>
            </w:r>
            <w:r w:rsidRPr="00547234">
              <w:rPr>
                <w:rFonts w:ascii="Arial" w:hAnsi="Arial" w:cs="Arial"/>
                <w:color w:val="000000"/>
                <w:szCs w:val="22"/>
                <w:shd w:val="clear" w:color="auto" w:fill="FFFFFF"/>
              </w:rPr>
              <w:t>Section 8.9.2</w:t>
            </w:r>
          </w:p>
          <w:p w14:paraId="03C6B453" w14:textId="1F79BA45" w:rsidR="00547234" w:rsidRPr="004F2FA5" w:rsidRDefault="00547234" w:rsidP="007B66FB">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5FB3BCD4" w14:textId="2D1D3F01" w:rsidR="007B66FB" w:rsidRPr="004F2FA5" w:rsidRDefault="00204E37" w:rsidP="007B66FB">
            <w:pPr>
              <w:tabs>
                <w:tab w:val="left" w:pos="0"/>
              </w:tabs>
              <w:overflowPunct w:val="0"/>
              <w:autoSpaceDE w:val="0"/>
              <w:autoSpaceDN w:val="0"/>
              <w:adjustRightInd w:val="0"/>
              <w:rPr>
                <w:rFonts w:ascii="Arial" w:hAnsi="Arial" w:cs="Arial"/>
                <w:b/>
              </w:rPr>
            </w:pPr>
            <w:r w:rsidRPr="004F2FA5">
              <w:rPr>
                <w:rFonts w:ascii="Arial" w:hAnsi="Arial" w:cs="Arial"/>
                <w:b/>
                <w:u w:val="single"/>
              </w:rPr>
              <w:t>Question:</w:t>
            </w:r>
            <w:r w:rsidRPr="004F2FA5">
              <w:rPr>
                <w:rFonts w:ascii="Arial" w:hAnsi="Arial" w:cs="Arial"/>
                <w:b/>
              </w:rPr>
              <w:t xml:space="preserve"> </w:t>
            </w:r>
            <w:r w:rsidR="00DB403C" w:rsidRPr="004F2FA5">
              <w:rPr>
                <w:rFonts w:ascii="Arial" w:hAnsi="Arial" w:cs="Arial"/>
                <w:b/>
              </w:rPr>
              <w:t>Is the discount considered off retail and is the markup from cost? Or, is everything retail price?</w:t>
            </w:r>
          </w:p>
          <w:p w14:paraId="5EF8944A" w14:textId="6CC2E455" w:rsidR="00DB403C" w:rsidRPr="004F2FA5" w:rsidRDefault="00DB403C" w:rsidP="007B66FB">
            <w:pPr>
              <w:tabs>
                <w:tab w:val="left" w:pos="0"/>
              </w:tabs>
              <w:overflowPunct w:val="0"/>
              <w:autoSpaceDE w:val="0"/>
              <w:autoSpaceDN w:val="0"/>
              <w:adjustRightInd w:val="0"/>
              <w:rPr>
                <w:rFonts w:ascii="Arial" w:hAnsi="Arial" w:cs="Arial"/>
                <w:b/>
              </w:rPr>
            </w:pPr>
          </w:p>
          <w:p w14:paraId="0BBE870B" w14:textId="67F59D28" w:rsidR="0003000C" w:rsidRPr="004F2FA5" w:rsidRDefault="00204E37" w:rsidP="007B66FB">
            <w:pPr>
              <w:tabs>
                <w:tab w:val="left" w:pos="0"/>
              </w:tabs>
              <w:overflowPunct w:val="0"/>
              <w:autoSpaceDE w:val="0"/>
              <w:autoSpaceDN w:val="0"/>
              <w:adjustRightInd w:val="0"/>
              <w:rPr>
                <w:rFonts w:ascii="Arial" w:hAnsi="Arial" w:cs="Arial"/>
              </w:rPr>
            </w:pPr>
            <w:r w:rsidRPr="004F2FA5">
              <w:rPr>
                <w:rFonts w:ascii="Arial" w:hAnsi="Arial" w:cs="Arial"/>
                <w:b/>
                <w:u w:val="single"/>
              </w:rPr>
              <w:t>Answer:</w:t>
            </w:r>
            <w:r w:rsidRPr="004F2FA5">
              <w:rPr>
                <w:rFonts w:ascii="Arial" w:hAnsi="Arial" w:cs="Arial"/>
              </w:rPr>
              <w:t xml:space="preserve"> </w:t>
            </w:r>
            <w:r w:rsidR="005E080E">
              <w:rPr>
                <w:rFonts w:ascii="Arial" w:hAnsi="Arial" w:cs="Arial"/>
              </w:rPr>
              <w:t xml:space="preserve">The percentage discount or markup bid must apply to the OEM brand manufacturer’s latest </w:t>
            </w:r>
            <w:r w:rsidR="004D3169" w:rsidRPr="005E080E">
              <w:rPr>
                <w:rFonts w:ascii="Arial" w:hAnsi="Arial" w:cs="Arial"/>
                <w:u w:val="single"/>
              </w:rPr>
              <w:t>retail</w:t>
            </w:r>
            <w:r w:rsidR="004D3169" w:rsidRPr="004F2FA5">
              <w:rPr>
                <w:rFonts w:ascii="Arial" w:hAnsi="Arial" w:cs="Arial"/>
              </w:rPr>
              <w:t xml:space="preserve"> price list</w:t>
            </w:r>
            <w:r w:rsidR="0003000C" w:rsidRPr="004F2FA5">
              <w:rPr>
                <w:rFonts w:ascii="Arial" w:hAnsi="Arial" w:cs="Arial"/>
              </w:rPr>
              <w:t>.</w:t>
            </w:r>
            <w:r w:rsidR="005E080E">
              <w:rPr>
                <w:rFonts w:ascii="Arial" w:hAnsi="Arial" w:cs="Arial"/>
              </w:rPr>
              <w:t xml:space="preserve">  Bidders must not base its percentage discount or markup bid on a cost price list.</w:t>
            </w:r>
          </w:p>
          <w:p w14:paraId="33FD0D87" w14:textId="46D9531A" w:rsidR="0003000C" w:rsidRPr="004F2FA5" w:rsidRDefault="0003000C" w:rsidP="007B66FB">
            <w:pPr>
              <w:tabs>
                <w:tab w:val="left" w:pos="0"/>
              </w:tabs>
              <w:overflowPunct w:val="0"/>
              <w:autoSpaceDE w:val="0"/>
              <w:autoSpaceDN w:val="0"/>
              <w:adjustRightInd w:val="0"/>
              <w:rPr>
                <w:rFonts w:ascii="Arial" w:hAnsi="Arial" w:cs="Arial"/>
                <w:b/>
              </w:rPr>
            </w:pPr>
          </w:p>
          <w:p w14:paraId="4006C617" w14:textId="530376AD" w:rsidR="004D3169" w:rsidRPr="004F2FA5" w:rsidRDefault="004D3169" w:rsidP="004D3169">
            <w:pPr>
              <w:tabs>
                <w:tab w:val="left" w:pos="0"/>
              </w:tabs>
              <w:overflowPunct w:val="0"/>
              <w:autoSpaceDE w:val="0"/>
              <w:autoSpaceDN w:val="0"/>
              <w:adjustRightInd w:val="0"/>
              <w:rPr>
                <w:rFonts w:ascii="Arial" w:hAnsi="Arial" w:cs="Arial"/>
              </w:rPr>
            </w:pPr>
            <w:r w:rsidRPr="004F2FA5">
              <w:rPr>
                <w:rFonts w:ascii="Arial" w:hAnsi="Arial" w:cs="Arial"/>
              </w:rPr>
              <w:t xml:space="preserve">Section 1.2.1 </w:t>
            </w:r>
            <w:r w:rsidRPr="004F2FA5">
              <w:rPr>
                <w:rFonts w:ascii="Arial" w:hAnsi="Arial" w:cs="Arial"/>
                <w:i/>
              </w:rPr>
              <w:t>Significant Bid Solicitation Changes and Additional Bid Solicitation Information</w:t>
            </w:r>
            <w:r w:rsidRPr="004F2FA5">
              <w:rPr>
                <w:rFonts w:ascii="Arial" w:hAnsi="Arial" w:cs="Arial"/>
              </w:rPr>
              <w:t xml:space="preserve"> of the Bid Solicitation states, in pertinent part</w:t>
            </w:r>
            <w:r w:rsidR="00E7359B">
              <w:rPr>
                <w:rFonts w:ascii="Arial" w:hAnsi="Arial" w:cs="Arial"/>
              </w:rPr>
              <w:t>:</w:t>
            </w:r>
          </w:p>
          <w:p w14:paraId="5EEA3B2B" w14:textId="77777777" w:rsidR="004D3169" w:rsidRPr="004F2FA5" w:rsidRDefault="004D3169" w:rsidP="004D3169">
            <w:pPr>
              <w:tabs>
                <w:tab w:val="left" w:pos="0"/>
              </w:tabs>
              <w:overflowPunct w:val="0"/>
              <w:autoSpaceDE w:val="0"/>
              <w:autoSpaceDN w:val="0"/>
              <w:adjustRightInd w:val="0"/>
              <w:rPr>
                <w:rFonts w:ascii="Arial" w:hAnsi="Arial" w:cs="Arial"/>
              </w:rPr>
            </w:pPr>
          </w:p>
          <w:p w14:paraId="1A55ED08" w14:textId="2EA7F9E7" w:rsidR="004D3169" w:rsidRPr="00E7359B" w:rsidRDefault="004D3169" w:rsidP="00E7359B">
            <w:pPr>
              <w:tabs>
                <w:tab w:val="left" w:pos="0"/>
              </w:tabs>
              <w:overflowPunct w:val="0"/>
              <w:autoSpaceDE w:val="0"/>
              <w:autoSpaceDN w:val="0"/>
              <w:adjustRightInd w:val="0"/>
              <w:ind w:left="720"/>
              <w:rPr>
                <w:rFonts w:ascii="Arial" w:hAnsi="Arial" w:cs="Arial"/>
                <w:i/>
              </w:rPr>
            </w:pPr>
            <w:r w:rsidRPr="00E7359B">
              <w:rPr>
                <w:rFonts w:ascii="Arial" w:hAnsi="Arial" w:cs="Arial"/>
                <w:i/>
              </w:rPr>
              <w:t xml:space="preserve">“The current Bid Solicitation requires Bidders to </w:t>
            </w:r>
            <w:r w:rsidRPr="00E7359B">
              <w:rPr>
                <w:rFonts w:ascii="Arial" w:hAnsi="Arial" w:cs="Arial"/>
                <w:b/>
                <w:i/>
                <w:u w:val="single"/>
              </w:rPr>
              <w:t>provide a percentage discount or markup based on the brand manufacturer’s latest retail price list</w:t>
            </w:r>
            <w:r w:rsidRPr="00E7359B">
              <w:rPr>
                <w:rFonts w:ascii="Arial" w:hAnsi="Arial" w:cs="Arial"/>
                <w:i/>
                <w:u w:val="single"/>
              </w:rPr>
              <w:t>.</w:t>
            </w:r>
            <w:r w:rsidRPr="00E7359B">
              <w:rPr>
                <w:rFonts w:ascii="Arial" w:hAnsi="Arial" w:cs="Arial"/>
                <w:i/>
              </w:rPr>
              <w:t xml:space="preserve">  The State will not accept any other price list types, such as wholesale, jobber, invoice, etc</w:t>
            </w:r>
            <w:r w:rsidR="00E7359B">
              <w:rPr>
                <w:rFonts w:ascii="Arial" w:hAnsi="Arial" w:cs="Arial"/>
                <w:i/>
              </w:rPr>
              <w:t>.</w:t>
            </w:r>
            <w:r w:rsidR="00E7359B" w:rsidRPr="00E7359B">
              <w:rPr>
                <w:rFonts w:ascii="Arial" w:hAnsi="Arial" w:cs="Arial"/>
                <w:i/>
              </w:rPr>
              <w:t xml:space="preserve"> “.</w:t>
            </w:r>
            <w:r w:rsidR="00E7359B" w:rsidRPr="00E7359B">
              <w:rPr>
                <w:rFonts w:ascii="Arial" w:hAnsi="Arial" w:cs="Arial"/>
                <w:color w:val="000000"/>
                <w:shd w:val="clear" w:color="auto" w:fill="FFFFFF"/>
              </w:rPr>
              <w:t>(</w:t>
            </w:r>
            <w:r w:rsidR="00E7359B" w:rsidRPr="00E7359B">
              <w:rPr>
                <w:rFonts w:ascii="Arial" w:hAnsi="Arial" w:cs="Arial"/>
                <w:i/>
                <w:color w:val="000000"/>
                <w:shd w:val="clear" w:color="auto" w:fill="FFFFFF"/>
              </w:rPr>
              <w:t>emphasis added</w:t>
            </w:r>
            <w:r w:rsidR="00E7359B" w:rsidRPr="00E7359B">
              <w:rPr>
                <w:rFonts w:ascii="Arial" w:hAnsi="Arial" w:cs="Arial"/>
                <w:color w:val="000000"/>
                <w:shd w:val="clear" w:color="auto" w:fill="FFFFFF"/>
              </w:rPr>
              <w:t>)</w:t>
            </w:r>
          </w:p>
          <w:p w14:paraId="6532D812" w14:textId="77777777" w:rsidR="00E7359B" w:rsidRPr="004F2FA5" w:rsidRDefault="00E7359B" w:rsidP="00E7359B">
            <w:pPr>
              <w:tabs>
                <w:tab w:val="left" w:pos="0"/>
              </w:tabs>
              <w:overflowPunct w:val="0"/>
              <w:autoSpaceDE w:val="0"/>
              <w:autoSpaceDN w:val="0"/>
              <w:adjustRightInd w:val="0"/>
              <w:ind w:left="720"/>
              <w:rPr>
                <w:rFonts w:ascii="Arial" w:hAnsi="Arial" w:cs="Arial"/>
                <w:b/>
              </w:rPr>
            </w:pPr>
          </w:p>
          <w:p w14:paraId="203DCC7B" w14:textId="3E981F6F" w:rsidR="008E6D5D" w:rsidRPr="004F2FA5" w:rsidRDefault="004D3169" w:rsidP="007B66FB">
            <w:pPr>
              <w:tabs>
                <w:tab w:val="left" w:pos="0"/>
              </w:tabs>
              <w:overflowPunct w:val="0"/>
              <w:autoSpaceDE w:val="0"/>
              <w:autoSpaceDN w:val="0"/>
              <w:adjustRightInd w:val="0"/>
              <w:rPr>
                <w:rFonts w:ascii="Arial" w:hAnsi="Arial" w:cs="Arial"/>
              </w:rPr>
            </w:pPr>
            <w:r w:rsidRPr="004F2FA5">
              <w:rPr>
                <w:rFonts w:ascii="Arial" w:hAnsi="Arial" w:cs="Arial"/>
              </w:rPr>
              <w:t xml:space="preserve">Additionally, </w:t>
            </w:r>
            <w:r w:rsidR="008E6D5D" w:rsidRPr="004F2FA5">
              <w:rPr>
                <w:rFonts w:ascii="Arial" w:hAnsi="Arial" w:cs="Arial"/>
              </w:rPr>
              <w:t>Section 3.</w:t>
            </w:r>
            <w:r w:rsidR="008E6D5D" w:rsidRPr="004F2FA5">
              <w:rPr>
                <w:rFonts w:ascii="Arial" w:hAnsi="Arial" w:cs="Arial"/>
                <w:i/>
              </w:rPr>
              <w:t>36</w:t>
            </w:r>
            <w:r w:rsidR="00547234">
              <w:rPr>
                <w:rFonts w:ascii="Arial" w:hAnsi="Arial" w:cs="Arial"/>
                <w:i/>
              </w:rPr>
              <w:t xml:space="preserve">, </w:t>
            </w:r>
            <w:r w:rsidR="00547234" w:rsidRPr="00547234">
              <w:rPr>
                <w:rFonts w:ascii="Arial" w:hAnsi="Arial" w:cs="Arial"/>
              </w:rPr>
              <w:t>Step 3</w:t>
            </w:r>
            <w:r w:rsidR="008E6D5D" w:rsidRPr="004F2FA5">
              <w:rPr>
                <w:rFonts w:ascii="Arial" w:hAnsi="Arial" w:cs="Arial"/>
                <w:i/>
              </w:rPr>
              <w:t xml:space="preserve"> State Supplied Price Sheet Instructions</w:t>
            </w:r>
            <w:r w:rsidR="008E6D5D" w:rsidRPr="004F2FA5">
              <w:rPr>
                <w:rFonts w:ascii="Arial" w:hAnsi="Arial" w:cs="Arial"/>
              </w:rPr>
              <w:t xml:space="preserve"> </w:t>
            </w:r>
            <w:r w:rsidR="0003000C" w:rsidRPr="004F2FA5">
              <w:rPr>
                <w:rFonts w:ascii="Arial" w:hAnsi="Arial" w:cs="Arial"/>
              </w:rPr>
              <w:t xml:space="preserve">of the Bid Solicitation </w:t>
            </w:r>
            <w:r w:rsidR="008E6D5D" w:rsidRPr="004F2FA5">
              <w:rPr>
                <w:rFonts w:ascii="Arial" w:hAnsi="Arial" w:cs="Arial"/>
              </w:rPr>
              <w:t>states</w:t>
            </w:r>
            <w:r w:rsidR="0003000C" w:rsidRPr="004F2FA5">
              <w:rPr>
                <w:rFonts w:ascii="Arial" w:hAnsi="Arial" w:cs="Arial"/>
              </w:rPr>
              <w:t>, in pertinent part</w:t>
            </w:r>
            <w:r w:rsidR="008E6D5D" w:rsidRPr="004F2FA5">
              <w:rPr>
                <w:rFonts w:ascii="Arial" w:hAnsi="Arial" w:cs="Arial"/>
              </w:rPr>
              <w:t xml:space="preserve">: </w:t>
            </w:r>
          </w:p>
          <w:p w14:paraId="62E45860" w14:textId="77777777" w:rsidR="008E6D5D" w:rsidRPr="004F2FA5" w:rsidRDefault="008E6D5D" w:rsidP="007B66FB">
            <w:pPr>
              <w:tabs>
                <w:tab w:val="left" w:pos="0"/>
              </w:tabs>
              <w:overflowPunct w:val="0"/>
              <w:autoSpaceDE w:val="0"/>
              <w:autoSpaceDN w:val="0"/>
              <w:adjustRightInd w:val="0"/>
              <w:rPr>
                <w:rFonts w:ascii="Arial" w:hAnsi="Arial" w:cs="Arial"/>
              </w:rPr>
            </w:pPr>
          </w:p>
          <w:p w14:paraId="4336D860" w14:textId="23E1FF8B" w:rsidR="007F7EC7" w:rsidRDefault="005D1D00" w:rsidP="004D3169">
            <w:pPr>
              <w:tabs>
                <w:tab w:val="left" w:pos="0"/>
              </w:tabs>
              <w:overflowPunct w:val="0"/>
              <w:autoSpaceDE w:val="0"/>
              <w:autoSpaceDN w:val="0"/>
              <w:adjustRightInd w:val="0"/>
              <w:ind w:left="720"/>
              <w:rPr>
                <w:rFonts w:ascii="Arial" w:hAnsi="Arial" w:cs="Arial"/>
                <w:color w:val="000000"/>
                <w:szCs w:val="22"/>
                <w:shd w:val="clear" w:color="auto" w:fill="FFFFFF"/>
              </w:rPr>
            </w:pPr>
            <w:r w:rsidRPr="00E7359B">
              <w:rPr>
                <w:rFonts w:ascii="Arial" w:hAnsi="Arial" w:cs="Arial"/>
                <w:i/>
              </w:rPr>
              <w:t>“</w:t>
            </w:r>
            <w:r w:rsidR="008E6D5D" w:rsidRPr="00E7359B">
              <w:rPr>
                <w:rFonts w:ascii="Arial" w:hAnsi="Arial" w:cs="Arial"/>
                <w:i/>
              </w:rPr>
              <w:t xml:space="preserve">The Bidder </w:t>
            </w:r>
            <w:r w:rsidR="008E6D5D" w:rsidRPr="00E7359B">
              <w:rPr>
                <w:rFonts w:ascii="Arial" w:hAnsi="Arial" w:cs="Arial"/>
                <w:b/>
                <w:i/>
                <w:u w:val="single"/>
              </w:rPr>
              <w:t>shall insert a firm, fixed percentage (%) discount or mark-up from the brand manufacturer’s latest retail price list</w:t>
            </w:r>
            <w:r w:rsidR="008E6D5D" w:rsidRPr="00E7359B">
              <w:rPr>
                <w:rFonts w:ascii="Arial" w:hAnsi="Arial" w:cs="Arial"/>
                <w:i/>
              </w:rPr>
              <w:t>, by entering the percentage discount or mark-up bid in the "Percentage (%) Discount (-) or Mark-Up (+)” field on the price line on the State-</w:t>
            </w:r>
            <w:r w:rsidR="008E6D5D" w:rsidRPr="00E7359B">
              <w:rPr>
                <w:rFonts w:ascii="Arial" w:hAnsi="Arial" w:cs="Arial"/>
                <w:i/>
              </w:rPr>
              <w:lastRenderedPageBreak/>
              <w:t>Supplied Price Sheet.  A Bidder's entry in the "Percentage (%) Discount (-) or Mark-Up (+)” field shall be considered a percentage (%).  For example, an entry of "50" shall be considered "50%" and that of "0.50" shall be considered "0.50%".</w:t>
            </w:r>
            <w:r w:rsidRPr="00E7359B">
              <w:rPr>
                <w:rFonts w:ascii="Arial" w:hAnsi="Arial" w:cs="Arial"/>
                <w:i/>
              </w:rPr>
              <w:t>”</w:t>
            </w:r>
            <w:r w:rsidR="00547234">
              <w:rPr>
                <w:rFonts w:ascii="Arial" w:hAnsi="Arial" w:cs="Arial"/>
                <w:i/>
              </w:rPr>
              <w:t xml:space="preserve"> </w:t>
            </w:r>
            <w:r w:rsidR="00547234" w:rsidRPr="00547234">
              <w:rPr>
                <w:rFonts w:ascii="Arial" w:hAnsi="Arial" w:cs="Arial"/>
                <w:color w:val="000000"/>
                <w:szCs w:val="22"/>
                <w:shd w:val="clear" w:color="auto" w:fill="FFFFFF"/>
              </w:rPr>
              <w:t>(</w:t>
            </w:r>
            <w:r w:rsidR="00547234" w:rsidRPr="00547234">
              <w:rPr>
                <w:rFonts w:ascii="Arial" w:hAnsi="Arial" w:cs="Arial"/>
                <w:i/>
                <w:color w:val="000000"/>
                <w:szCs w:val="22"/>
                <w:shd w:val="clear" w:color="auto" w:fill="FFFFFF"/>
              </w:rPr>
              <w:t>emphasis added</w:t>
            </w:r>
            <w:r w:rsidR="00547234" w:rsidRPr="00547234">
              <w:rPr>
                <w:rFonts w:ascii="Arial" w:hAnsi="Arial" w:cs="Arial"/>
                <w:color w:val="000000"/>
                <w:szCs w:val="22"/>
                <w:shd w:val="clear" w:color="auto" w:fill="FFFFFF"/>
              </w:rPr>
              <w:t>)</w:t>
            </w:r>
          </w:p>
          <w:p w14:paraId="30154114" w14:textId="77777777" w:rsidR="000F43E6" w:rsidRDefault="000F43E6" w:rsidP="004D3169">
            <w:pPr>
              <w:tabs>
                <w:tab w:val="left" w:pos="0"/>
              </w:tabs>
              <w:overflowPunct w:val="0"/>
              <w:autoSpaceDE w:val="0"/>
              <w:autoSpaceDN w:val="0"/>
              <w:adjustRightInd w:val="0"/>
              <w:ind w:left="720"/>
              <w:rPr>
                <w:rFonts w:ascii="Arial" w:hAnsi="Arial" w:cs="Arial"/>
                <w:color w:val="000000"/>
                <w:szCs w:val="22"/>
                <w:shd w:val="clear" w:color="auto" w:fill="FFFFFF"/>
              </w:rPr>
            </w:pPr>
          </w:p>
          <w:p w14:paraId="2887D779" w14:textId="46C12CDA" w:rsidR="00547234" w:rsidRPr="004F2FA5" w:rsidRDefault="00547234" w:rsidP="00547234">
            <w:pPr>
              <w:tabs>
                <w:tab w:val="left" w:pos="0"/>
              </w:tabs>
              <w:overflowPunct w:val="0"/>
              <w:autoSpaceDE w:val="0"/>
              <w:autoSpaceDN w:val="0"/>
              <w:adjustRightInd w:val="0"/>
              <w:rPr>
                <w:rFonts w:ascii="Arial" w:hAnsi="Arial" w:cs="Arial"/>
              </w:rPr>
            </w:pPr>
            <w:r w:rsidRPr="004F2FA5">
              <w:rPr>
                <w:rFonts w:ascii="Arial" w:hAnsi="Arial" w:cs="Arial"/>
              </w:rPr>
              <w:t xml:space="preserve">Additionally, Section </w:t>
            </w:r>
            <w:r>
              <w:rPr>
                <w:rFonts w:ascii="Arial" w:hAnsi="Arial" w:cs="Arial"/>
              </w:rPr>
              <w:t xml:space="preserve">8.9.2 </w:t>
            </w:r>
            <w:r w:rsidRPr="00547234">
              <w:rPr>
                <w:rFonts w:ascii="Arial" w:hAnsi="Arial" w:cs="Arial"/>
                <w:i/>
              </w:rPr>
              <w:t>Price Evaluation</w:t>
            </w:r>
            <w:r w:rsidRPr="004F2FA5">
              <w:rPr>
                <w:rFonts w:ascii="Arial" w:hAnsi="Arial" w:cs="Arial"/>
              </w:rPr>
              <w:t xml:space="preserve"> of the Bid Solicitation states</w:t>
            </w:r>
            <w:r>
              <w:rPr>
                <w:rFonts w:ascii="Arial" w:hAnsi="Arial" w:cs="Arial"/>
              </w:rPr>
              <w:t>:</w:t>
            </w:r>
          </w:p>
          <w:p w14:paraId="5B47DFAA" w14:textId="50D97FDE" w:rsidR="00547234" w:rsidRDefault="00547234" w:rsidP="004D3169">
            <w:pPr>
              <w:tabs>
                <w:tab w:val="left" w:pos="0"/>
              </w:tabs>
              <w:overflowPunct w:val="0"/>
              <w:autoSpaceDE w:val="0"/>
              <w:autoSpaceDN w:val="0"/>
              <w:adjustRightInd w:val="0"/>
              <w:ind w:left="720"/>
              <w:rPr>
                <w:rFonts w:ascii="Arial" w:hAnsi="Arial" w:cs="Arial"/>
                <w:i/>
              </w:rPr>
            </w:pPr>
          </w:p>
          <w:p w14:paraId="45846BC4" w14:textId="59E81B96" w:rsidR="00547234" w:rsidRPr="00547234" w:rsidRDefault="00547234" w:rsidP="00547234">
            <w:pPr>
              <w:ind w:left="720"/>
              <w:rPr>
                <w:rFonts w:ascii="Arial" w:hAnsi="Arial" w:cs="Arial"/>
                <w:i/>
                <w:highlight w:val="green"/>
              </w:rPr>
            </w:pPr>
            <w:r>
              <w:rPr>
                <w:rFonts w:ascii="Arial" w:hAnsi="Arial" w:cs="Arial"/>
                <w:i/>
              </w:rPr>
              <w:t>“</w:t>
            </w:r>
            <w:r w:rsidRPr="00547234">
              <w:rPr>
                <w:rFonts w:ascii="Arial" w:hAnsi="Arial" w:cs="Arial"/>
                <w:i/>
              </w:rPr>
              <w:t xml:space="preserve">For evaluation purposes, Bidders Quotes will be ranked based on price, from the highest percentage discount or lowest percentage markup bid based on the brand </w:t>
            </w:r>
            <w:r w:rsidRPr="00547234">
              <w:rPr>
                <w:rFonts w:ascii="Arial" w:hAnsi="Arial" w:cs="Arial"/>
                <w:b/>
                <w:i/>
                <w:u w:val="single"/>
              </w:rPr>
              <w:t>manufacturer’s latest retail price list</w:t>
            </w:r>
            <w:r w:rsidRPr="00547234">
              <w:rPr>
                <w:rFonts w:ascii="Arial" w:hAnsi="Arial" w:cs="Arial"/>
                <w:i/>
              </w:rPr>
              <w:t xml:space="preserve"> for the brand bid.</w:t>
            </w:r>
            <w:r>
              <w:rPr>
                <w:rFonts w:ascii="Arial" w:hAnsi="Arial" w:cs="Arial"/>
                <w:i/>
              </w:rPr>
              <w:t>”</w:t>
            </w:r>
            <w:r w:rsidRPr="00547234">
              <w:rPr>
                <w:rFonts w:ascii="Arial" w:hAnsi="Arial" w:cs="Arial"/>
                <w:color w:val="000000"/>
                <w:szCs w:val="22"/>
                <w:shd w:val="clear" w:color="auto" w:fill="FFFFFF"/>
              </w:rPr>
              <w:t xml:space="preserve"> (</w:t>
            </w:r>
            <w:r w:rsidRPr="00547234">
              <w:rPr>
                <w:rFonts w:ascii="Arial" w:hAnsi="Arial" w:cs="Arial"/>
                <w:i/>
                <w:color w:val="000000"/>
                <w:szCs w:val="22"/>
                <w:shd w:val="clear" w:color="auto" w:fill="FFFFFF"/>
              </w:rPr>
              <w:t>emphasis added</w:t>
            </w:r>
            <w:r w:rsidRPr="00547234">
              <w:rPr>
                <w:rFonts w:ascii="Arial" w:hAnsi="Arial" w:cs="Arial"/>
                <w:color w:val="000000"/>
                <w:szCs w:val="22"/>
                <w:shd w:val="clear" w:color="auto" w:fill="FFFFFF"/>
              </w:rPr>
              <w:t>)</w:t>
            </w:r>
          </w:p>
          <w:p w14:paraId="03C6B454" w14:textId="7CA4394A" w:rsidR="004D3169" w:rsidRPr="002120D1" w:rsidRDefault="004D3169" w:rsidP="004D3169">
            <w:pPr>
              <w:tabs>
                <w:tab w:val="left" w:pos="0"/>
              </w:tabs>
              <w:overflowPunct w:val="0"/>
              <w:autoSpaceDE w:val="0"/>
              <w:autoSpaceDN w:val="0"/>
              <w:adjustRightInd w:val="0"/>
              <w:ind w:left="720"/>
              <w:rPr>
                <w:rFonts w:ascii="Arial" w:hAnsi="Arial" w:cs="Arial"/>
                <w:sz w:val="16"/>
              </w:rPr>
            </w:pPr>
          </w:p>
        </w:tc>
      </w:tr>
      <w:tr w:rsidR="007B66FB" w14:paraId="03C6B45A"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56" w14:textId="77777777" w:rsidR="007B66FB" w:rsidRPr="004F2FA5" w:rsidRDefault="007B66FB" w:rsidP="007B66FB">
            <w:pPr>
              <w:tabs>
                <w:tab w:val="left" w:pos="0"/>
              </w:tabs>
              <w:autoSpaceDN w:val="0"/>
              <w:jc w:val="center"/>
              <w:rPr>
                <w:rFonts w:ascii="Arial" w:hAnsi="Arial" w:cs="Arial"/>
              </w:rPr>
            </w:pPr>
            <w:r w:rsidRPr="004F2FA5">
              <w:rPr>
                <w:rFonts w:ascii="Arial" w:hAnsi="Arial" w:cs="Arial"/>
              </w:rPr>
              <w:lastRenderedPageBreak/>
              <w:t>8</w:t>
            </w:r>
          </w:p>
        </w:tc>
        <w:tc>
          <w:tcPr>
            <w:tcW w:w="2160" w:type="dxa"/>
            <w:tcBorders>
              <w:top w:val="single" w:sz="4" w:space="0" w:color="auto"/>
              <w:left w:val="single" w:sz="4" w:space="0" w:color="auto"/>
              <w:bottom w:val="single" w:sz="4" w:space="0" w:color="auto"/>
              <w:right w:val="single" w:sz="4" w:space="0" w:color="auto"/>
            </w:tcBorders>
          </w:tcPr>
          <w:p w14:paraId="03C6B458" w14:textId="25689F8A" w:rsidR="007B66FB" w:rsidRPr="004F2FA5" w:rsidRDefault="004F2FA5" w:rsidP="004F2FA5">
            <w:pPr>
              <w:tabs>
                <w:tab w:val="left" w:pos="0"/>
              </w:tabs>
              <w:overflowPunct w:val="0"/>
              <w:autoSpaceDE w:val="0"/>
              <w:autoSpaceDN w:val="0"/>
              <w:adjustRightInd w:val="0"/>
              <w:jc w:val="center"/>
              <w:rPr>
                <w:rFonts w:ascii="Arial" w:hAnsi="Arial" w:cs="Arial"/>
              </w:rPr>
            </w:pPr>
            <w:r w:rsidRPr="004F2FA5">
              <w:rPr>
                <w:rFonts w:ascii="Arial" w:hAnsi="Arial" w:cs="Arial"/>
              </w:rPr>
              <w:t>State S</w:t>
            </w:r>
            <w:r w:rsidR="00DB403C" w:rsidRPr="004F2FA5">
              <w:rPr>
                <w:rFonts w:ascii="Arial" w:hAnsi="Arial" w:cs="Arial"/>
              </w:rPr>
              <w:t>upplied Price Sheet</w:t>
            </w:r>
            <w:r w:rsidRPr="004F2FA5">
              <w:rPr>
                <w:rFonts w:ascii="Arial" w:hAnsi="Arial" w:cs="Arial"/>
              </w:rPr>
              <w:t xml:space="preserve"> Instructions,</w:t>
            </w:r>
            <w:r w:rsidRPr="004F2FA5">
              <w:rPr>
                <w:rFonts w:ascii="Arial" w:hAnsi="Arial" w:cs="Arial"/>
              </w:rPr>
              <w:br/>
              <w:t>Bid Solicitation Section 3.36</w:t>
            </w:r>
          </w:p>
        </w:tc>
        <w:tc>
          <w:tcPr>
            <w:tcW w:w="7200" w:type="dxa"/>
            <w:tcBorders>
              <w:top w:val="single" w:sz="4" w:space="0" w:color="auto"/>
              <w:left w:val="single" w:sz="4" w:space="0" w:color="auto"/>
              <w:bottom w:val="single" w:sz="4" w:space="0" w:color="auto"/>
              <w:right w:val="single" w:sz="4" w:space="0" w:color="auto"/>
            </w:tcBorders>
          </w:tcPr>
          <w:p w14:paraId="18A8FBAA" w14:textId="72661371" w:rsidR="007B66FB" w:rsidRPr="004F2FA5" w:rsidRDefault="00204E37" w:rsidP="007B66FB">
            <w:pPr>
              <w:tabs>
                <w:tab w:val="left" w:pos="0"/>
              </w:tabs>
              <w:overflowPunct w:val="0"/>
              <w:autoSpaceDE w:val="0"/>
              <w:autoSpaceDN w:val="0"/>
              <w:adjustRightInd w:val="0"/>
              <w:rPr>
                <w:rFonts w:ascii="Arial" w:hAnsi="Arial" w:cs="Arial"/>
                <w:b/>
              </w:rPr>
            </w:pPr>
            <w:r w:rsidRPr="004F2FA5">
              <w:rPr>
                <w:rFonts w:ascii="Arial" w:hAnsi="Arial" w:cs="Arial"/>
                <w:b/>
                <w:u w:val="single"/>
              </w:rPr>
              <w:t>Question:</w:t>
            </w:r>
            <w:r w:rsidRPr="004F2FA5">
              <w:rPr>
                <w:rFonts w:ascii="Arial" w:hAnsi="Arial" w:cs="Arial"/>
                <w:b/>
              </w:rPr>
              <w:t xml:space="preserve"> </w:t>
            </w:r>
            <w:r w:rsidR="00DB403C" w:rsidRPr="004F2FA5">
              <w:rPr>
                <w:rFonts w:ascii="Arial" w:hAnsi="Arial" w:cs="Arial"/>
                <w:b/>
              </w:rPr>
              <w:t xml:space="preserve">Each vehicle brand manufacturer's Retail Price List contains, for each part number, an entry for DEALER COST and an entry for LIST (or "retail") PRICE. </w:t>
            </w:r>
            <w:r w:rsidR="001F3F81">
              <w:rPr>
                <w:rFonts w:ascii="Arial" w:hAnsi="Arial" w:cs="Arial"/>
                <w:b/>
              </w:rPr>
              <w:t xml:space="preserve"> </w:t>
            </w:r>
            <w:r w:rsidR="00DB403C" w:rsidRPr="004F2FA5">
              <w:rPr>
                <w:rFonts w:ascii="Arial" w:hAnsi="Arial" w:cs="Arial"/>
                <w:b/>
              </w:rPr>
              <w:t>Please confirm that the percentage discount or markup offered by a bidder shall be applied to the DEALER COST column in the Retail Price List. This is important because the relationship between DEALER COST and LIST PRICE is not consistent across all part numbers offered by</w:t>
            </w:r>
            <w:r w:rsidR="00F00648" w:rsidRPr="004F2FA5">
              <w:rPr>
                <w:rFonts w:ascii="Arial" w:hAnsi="Arial" w:cs="Arial"/>
                <w:b/>
              </w:rPr>
              <w:t xml:space="preserve"> a given manufacturer.</w:t>
            </w:r>
          </w:p>
          <w:p w14:paraId="39683605" w14:textId="77777777" w:rsidR="001F3F81" w:rsidRDefault="001F3F81" w:rsidP="00F00648">
            <w:pPr>
              <w:tabs>
                <w:tab w:val="left" w:pos="0"/>
              </w:tabs>
              <w:jc w:val="both"/>
              <w:rPr>
                <w:rFonts w:ascii="Arial" w:hAnsi="Arial" w:cs="Arial"/>
                <w:sz w:val="16"/>
              </w:rPr>
            </w:pPr>
          </w:p>
          <w:p w14:paraId="1A64453D" w14:textId="65EC683F" w:rsidR="00F00648" w:rsidRPr="001F3F81" w:rsidRDefault="00F00648" w:rsidP="00F00648">
            <w:pPr>
              <w:tabs>
                <w:tab w:val="left" w:pos="0"/>
              </w:tabs>
              <w:jc w:val="both"/>
              <w:rPr>
                <w:rFonts w:ascii="Arial" w:hAnsi="Arial" w:cs="Arial"/>
                <w:sz w:val="18"/>
              </w:rPr>
            </w:pPr>
            <w:r w:rsidRPr="001F3F81">
              <w:rPr>
                <w:rFonts w:ascii="Arial" w:hAnsi="Arial" w:cs="Arial"/>
                <w:sz w:val="18"/>
              </w:rPr>
              <w:t>Note: This question has been paraphrased in the interest of readability and clarity.</w:t>
            </w:r>
          </w:p>
          <w:p w14:paraId="161BB73A" w14:textId="64FD517C" w:rsidR="00DB403C" w:rsidRPr="004F2FA5" w:rsidRDefault="00DB403C" w:rsidP="007B66FB">
            <w:pPr>
              <w:tabs>
                <w:tab w:val="left" w:pos="0"/>
              </w:tabs>
              <w:overflowPunct w:val="0"/>
              <w:autoSpaceDE w:val="0"/>
              <w:autoSpaceDN w:val="0"/>
              <w:adjustRightInd w:val="0"/>
              <w:rPr>
                <w:rFonts w:ascii="Arial" w:hAnsi="Arial" w:cs="Arial"/>
                <w:b/>
              </w:rPr>
            </w:pPr>
          </w:p>
          <w:p w14:paraId="7F2701C0" w14:textId="01563D87" w:rsidR="007F7EC7" w:rsidRPr="004F2FA5" w:rsidRDefault="00204E37" w:rsidP="007B66FB">
            <w:pPr>
              <w:tabs>
                <w:tab w:val="left" w:pos="0"/>
              </w:tabs>
              <w:overflowPunct w:val="0"/>
              <w:autoSpaceDE w:val="0"/>
              <w:autoSpaceDN w:val="0"/>
              <w:adjustRightInd w:val="0"/>
              <w:rPr>
                <w:rFonts w:ascii="Arial" w:hAnsi="Arial" w:cs="Arial"/>
              </w:rPr>
            </w:pPr>
            <w:r w:rsidRPr="004F2FA5">
              <w:rPr>
                <w:rFonts w:ascii="Arial" w:hAnsi="Arial" w:cs="Arial"/>
                <w:b/>
                <w:u w:val="single"/>
              </w:rPr>
              <w:t>Answer:</w:t>
            </w:r>
            <w:r w:rsidRPr="004F2FA5">
              <w:rPr>
                <w:rFonts w:ascii="Arial" w:hAnsi="Arial" w:cs="Arial"/>
              </w:rPr>
              <w:t xml:space="preserve"> </w:t>
            </w:r>
            <w:r w:rsidR="001F3F81">
              <w:rPr>
                <w:rFonts w:ascii="Arial" w:hAnsi="Arial" w:cs="Arial"/>
              </w:rPr>
              <w:t>Based on the specific instance provided above, t</w:t>
            </w:r>
            <w:r w:rsidR="007F7EC7" w:rsidRPr="004F2FA5">
              <w:rPr>
                <w:rFonts w:ascii="Arial" w:hAnsi="Arial" w:cs="Arial"/>
              </w:rPr>
              <w:t xml:space="preserve">he percentage discount or markup offered by </w:t>
            </w:r>
            <w:r w:rsidR="001F3F81">
              <w:rPr>
                <w:rFonts w:ascii="Arial" w:hAnsi="Arial" w:cs="Arial"/>
              </w:rPr>
              <w:t>the</w:t>
            </w:r>
            <w:r w:rsidR="007F7EC7" w:rsidRPr="004F2FA5">
              <w:rPr>
                <w:rFonts w:ascii="Arial" w:hAnsi="Arial" w:cs="Arial"/>
              </w:rPr>
              <w:t xml:space="preserve"> </w:t>
            </w:r>
            <w:r w:rsidR="001F3F81">
              <w:rPr>
                <w:rFonts w:ascii="Arial" w:hAnsi="Arial" w:cs="Arial"/>
              </w:rPr>
              <w:t>B</w:t>
            </w:r>
            <w:r w:rsidR="007F7EC7" w:rsidRPr="004F2FA5">
              <w:rPr>
                <w:rFonts w:ascii="Arial" w:hAnsi="Arial" w:cs="Arial"/>
              </w:rPr>
              <w:t>idder shall be applied to the</w:t>
            </w:r>
            <w:r w:rsidR="00547234">
              <w:rPr>
                <w:rFonts w:ascii="Arial" w:hAnsi="Arial" w:cs="Arial"/>
              </w:rPr>
              <w:t xml:space="preserve"> manufacturer’s </w:t>
            </w:r>
            <w:r w:rsidR="001F3F81">
              <w:rPr>
                <w:rFonts w:ascii="Arial" w:hAnsi="Arial" w:cs="Arial"/>
              </w:rPr>
              <w:t xml:space="preserve">List Price column on the manufacturer’s </w:t>
            </w:r>
            <w:r w:rsidR="00547234">
              <w:rPr>
                <w:rFonts w:ascii="Arial" w:hAnsi="Arial" w:cs="Arial"/>
              </w:rPr>
              <w:t>latest retail price list</w:t>
            </w:r>
            <w:r w:rsidR="005D1D00" w:rsidRPr="004F2FA5">
              <w:rPr>
                <w:rFonts w:ascii="Arial" w:hAnsi="Arial" w:cs="Arial"/>
              </w:rPr>
              <w:t>, not the Dealer C</w:t>
            </w:r>
            <w:r w:rsidR="00800938" w:rsidRPr="004F2FA5">
              <w:rPr>
                <w:rFonts w:ascii="Arial" w:hAnsi="Arial" w:cs="Arial"/>
              </w:rPr>
              <w:t>ost.</w:t>
            </w:r>
          </w:p>
          <w:p w14:paraId="6CFF6C69" w14:textId="78966072" w:rsidR="0003000C" w:rsidRPr="004F2FA5" w:rsidRDefault="0003000C" w:rsidP="007B66FB">
            <w:pPr>
              <w:tabs>
                <w:tab w:val="left" w:pos="0"/>
              </w:tabs>
              <w:overflowPunct w:val="0"/>
              <w:autoSpaceDE w:val="0"/>
              <w:autoSpaceDN w:val="0"/>
              <w:adjustRightInd w:val="0"/>
              <w:rPr>
                <w:rFonts w:ascii="Arial" w:hAnsi="Arial" w:cs="Arial"/>
              </w:rPr>
            </w:pPr>
          </w:p>
          <w:p w14:paraId="3BFEDC71" w14:textId="6C189131" w:rsidR="0003000C" w:rsidRPr="004F2FA5" w:rsidRDefault="0003000C" w:rsidP="007B66FB">
            <w:pPr>
              <w:tabs>
                <w:tab w:val="left" w:pos="0"/>
              </w:tabs>
              <w:overflowPunct w:val="0"/>
              <w:autoSpaceDE w:val="0"/>
              <w:autoSpaceDN w:val="0"/>
              <w:adjustRightInd w:val="0"/>
              <w:rPr>
                <w:rFonts w:ascii="Arial" w:hAnsi="Arial" w:cs="Arial"/>
              </w:rPr>
            </w:pPr>
            <w:r w:rsidRPr="004F2FA5">
              <w:rPr>
                <w:rFonts w:ascii="Arial" w:hAnsi="Arial" w:cs="Arial"/>
              </w:rPr>
              <w:t xml:space="preserve">Please see the answer to </w:t>
            </w:r>
            <w:r w:rsidR="001F3F81">
              <w:rPr>
                <w:rFonts w:ascii="Arial" w:hAnsi="Arial" w:cs="Arial"/>
              </w:rPr>
              <w:t>Q</w:t>
            </w:r>
            <w:r w:rsidRPr="004F2FA5">
              <w:rPr>
                <w:rFonts w:ascii="Arial" w:hAnsi="Arial" w:cs="Arial"/>
              </w:rPr>
              <w:t xml:space="preserve">uestion </w:t>
            </w:r>
            <w:r w:rsidR="001F3F81">
              <w:rPr>
                <w:rFonts w:ascii="Arial" w:hAnsi="Arial" w:cs="Arial"/>
              </w:rPr>
              <w:t>#</w:t>
            </w:r>
            <w:r w:rsidRPr="004F2FA5">
              <w:rPr>
                <w:rFonts w:ascii="Arial" w:hAnsi="Arial" w:cs="Arial"/>
              </w:rPr>
              <w:t>7</w:t>
            </w:r>
            <w:r w:rsidR="00645ECA" w:rsidRPr="004F2FA5">
              <w:rPr>
                <w:rFonts w:ascii="Arial" w:hAnsi="Arial" w:cs="Arial"/>
              </w:rPr>
              <w:t>,</w:t>
            </w:r>
            <w:r w:rsidRPr="004F2FA5">
              <w:rPr>
                <w:rFonts w:ascii="Arial" w:hAnsi="Arial" w:cs="Arial"/>
              </w:rPr>
              <w:t xml:space="preserve"> above</w:t>
            </w:r>
            <w:r w:rsidR="00645ECA" w:rsidRPr="004F2FA5">
              <w:rPr>
                <w:rFonts w:ascii="Arial" w:hAnsi="Arial" w:cs="Arial"/>
              </w:rPr>
              <w:t>,</w:t>
            </w:r>
            <w:r w:rsidRPr="004F2FA5">
              <w:rPr>
                <w:rFonts w:ascii="Arial" w:hAnsi="Arial" w:cs="Arial"/>
              </w:rPr>
              <w:t xml:space="preserve"> for more information.</w:t>
            </w:r>
          </w:p>
          <w:p w14:paraId="03C6B459" w14:textId="624BEEF9" w:rsidR="00117F69" w:rsidRPr="004F2FA5" w:rsidRDefault="00117F69" w:rsidP="007F7EC7">
            <w:pPr>
              <w:tabs>
                <w:tab w:val="left" w:pos="0"/>
              </w:tabs>
              <w:overflowPunct w:val="0"/>
              <w:autoSpaceDE w:val="0"/>
              <w:autoSpaceDN w:val="0"/>
              <w:adjustRightInd w:val="0"/>
              <w:rPr>
                <w:rFonts w:ascii="Arial" w:hAnsi="Arial" w:cs="Arial"/>
                <w:b/>
              </w:rPr>
            </w:pPr>
          </w:p>
        </w:tc>
      </w:tr>
      <w:tr w:rsidR="007B66FB" w14:paraId="03C6B45F"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5B" w14:textId="77777777" w:rsidR="007B66FB" w:rsidRPr="004F2FA5" w:rsidRDefault="007B66FB" w:rsidP="007B66FB">
            <w:pPr>
              <w:tabs>
                <w:tab w:val="left" w:pos="0"/>
              </w:tabs>
              <w:autoSpaceDN w:val="0"/>
              <w:jc w:val="center"/>
              <w:rPr>
                <w:rFonts w:ascii="Arial" w:hAnsi="Arial" w:cs="Arial"/>
              </w:rPr>
            </w:pPr>
            <w:r w:rsidRPr="004F2FA5">
              <w:rPr>
                <w:rFonts w:ascii="Arial" w:hAnsi="Arial" w:cs="Arial"/>
              </w:rPr>
              <w:t>9</w:t>
            </w:r>
          </w:p>
        </w:tc>
        <w:tc>
          <w:tcPr>
            <w:tcW w:w="2160" w:type="dxa"/>
            <w:tcBorders>
              <w:top w:val="single" w:sz="4" w:space="0" w:color="auto"/>
              <w:left w:val="single" w:sz="4" w:space="0" w:color="auto"/>
              <w:bottom w:val="single" w:sz="4" w:space="0" w:color="auto"/>
              <w:right w:val="single" w:sz="4" w:space="0" w:color="auto"/>
            </w:tcBorders>
          </w:tcPr>
          <w:p w14:paraId="44B4AD69" w14:textId="77777777" w:rsidR="004F2FA5" w:rsidRPr="004F2FA5" w:rsidRDefault="004F2FA5" w:rsidP="004F2FA5">
            <w:pPr>
              <w:tabs>
                <w:tab w:val="left" w:pos="0"/>
              </w:tabs>
              <w:overflowPunct w:val="0"/>
              <w:autoSpaceDE w:val="0"/>
              <w:autoSpaceDN w:val="0"/>
              <w:adjustRightInd w:val="0"/>
              <w:jc w:val="center"/>
              <w:rPr>
                <w:rFonts w:ascii="Arial" w:hAnsi="Arial" w:cs="Arial"/>
              </w:rPr>
            </w:pPr>
            <w:r w:rsidRPr="004F2FA5">
              <w:rPr>
                <w:rFonts w:ascii="Arial" w:hAnsi="Arial" w:cs="Arial"/>
              </w:rPr>
              <w:t xml:space="preserve">Scope of Work, </w:t>
            </w:r>
            <w:r w:rsidRPr="004F2FA5">
              <w:rPr>
                <w:rFonts w:ascii="Arial" w:hAnsi="Arial" w:cs="Arial"/>
              </w:rPr>
              <w:br/>
              <w:t>Bid Solicitation Section 4</w:t>
            </w:r>
          </w:p>
          <w:p w14:paraId="626D6AA3" w14:textId="77777777" w:rsidR="004F2FA5" w:rsidRPr="004F2FA5" w:rsidRDefault="004F2FA5" w:rsidP="004F2FA5">
            <w:pPr>
              <w:tabs>
                <w:tab w:val="left" w:pos="0"/>
              </w:tabs>
              <w:overflowPunct w:val="0"/>
              <w:autoSpaceDE w:val="0"/>
              <w:autoSpaceDN w:val="0"/>
              <w:adjustRightInd w:val="0"/>
              <w:jc w:val="center"/>
              <w:rPr>
                <w:rFonts w:ascii="Arial" w:hAnsi="Arial" w:cs="Arial"/>
              </w:rPr>
            </w:pPr>
          </w:p>
          <w:p w14:paraId="1AA0D2B9" w14:textId="77777777" w:rsidR="004F2FA5" w:rsidRPr="004F2FA5" w:rsidRDefault="004F2FA5" w:rsidP="004F2FA5">
            <w:pPr>
              <w:tabs>
                <w:tab w:val="left" w:pos="0"/>
              </w:tabs>
              <w:overflowPunct w:val="0"/>
              <w:autoSpaceDE w:val="0"/>
              <w:autoSpaceDN w:val="0"/>
              <w:adjustRightInd w:val="0"/>
              <w:jc w:val="center"/>
              <w:rPr>
                <w:rFonts w:ascii="Arial" w:hAnsi="Arial" w:cs="Arial"/>
              </w:rPr>
            </w:pPr>
            <w:r w:rsidRPr="004F2FA5">
              <w:rPr>
                <w:rFonts w:ascii="Arial" w:hAnsi="Arial" w:cs="Arial"/>
              </w:rPr>
              <w:t>Definitions,</w:t>
            </w:r>
            <w:r w:rsidRPr="004F2FA5">
              <w:rPr>
                <w:rFonts w:ascii="Arial" w:hAnsi="Arial" w:cs="Arial"/>
              </w:rPr>
              <w:br/>
              <w:t>Bid Solicitation Section 9.2</w:t>
            </w:r>
          </w:p>
          <w:p w14:paraId="03C6B45D" w14:textId="09EF8457" w:rsidR="007B66FB" w:rsidRPr="004F2FA5" w:rsidRDefault="007B66FB" w:rsidP="007B66FB">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796AC484" w14:textId="77FC8492" w:rsidR="007B66FB" w:rsidRPr="004F2FA5" w:rsidRDefault="00204E37" w:rsidP="007B66FB">
            <w:pPr>
              <w:tabs>
                <w:tab w:val="left" w:pos="0"/>
              </w:tabs>
              <w:overflowPunct w:val="0"/>
              <w:autoSpaceDE w:val="0"/>
              <w:autoSpaceDN w:val="0"/>
              <w:adjustRightInd w:val="0"/>
              <w:rPr>
                <w:rFonts w:ascii="Arial" w:hAnsi="Arial" w:cs="Arial"/>
                <w:b/>
              </w:rPr>
            </w:pPr>
            <w:r w:rsidRPr="004F2FA5">
              <w:rPr>
                <w:rFonts w:ascii="Arial" w:hAnsi="Arial" w:cs="Arial"/>
                <w:b/>
                <w:u w:val="single"/>
              </w:rPr>
              <w:t>Question:</w:t>
            </w:r>
            <w:r w:rsidRPr="004F2FA5">
              <w:rPr>
                <w:rFonts w:ascii="Arial" w:hAnsi="Arial" w:cs="Arial"/>
                <w:b/>
              </w:rPr>
              <w:t xml:space="preserve"> </w:t>
            </w:r>
            <w:r w:rsidR="00DB403C" w:rsidRPr="004F2FA5">
              <w:rPr>
                <w:rFonts w:ascii="Arial" w:hAnsi="Arial" w:cs="Arial"/>
                <w:b/>
              </w:rPr>
              <w:t>Please confirm that bidders must be capable of supplying the FULL LINE of OEM parts offered by each manufacturer, not m</w:t>
            </w:r>
            <w:r w:rsidR="009C5A0F">
              <w:rPr>
                <w:rFonts w:ascii="Arial" w:hAnsi="Arial" w:cs="Arial"/>
                <w:b/>
              </w:rPr>
              <w:t>erely a small subset such as AC</w:t>
            </w:r>
            <w:r w:rsidR="00DB403C" w:rsidRPr="004F2FA5">
              <w:rPr>
                <w:rFonts w:ascii="Arial" w:hAnsi="Arial" w:cs="Arial"/>
                <w:b/>
              </w:rPr>
              <w:t>Delco or Motorcraft branded parts. General Motors currently offers 363,911 active part numbers: Ford offers 329,872. Only full-line authorized dealers, not 'warehouse distributors', are able to supply the entire r</w:t>
            </w:r>
            <w:r w:rsidR="009C5A0F">
              <w:rPr>
                <w:rFonts w:ascii="Arial" w:hAnsi="Arial" w:cs="Arial"/>
                <w:b/>
              </w:rPr>
              <w:t>ange of parts. It seems that AC</w:t>
            </w:r>
            <w:r w:rsidR="00DB403C" w:rsidRPr="004F2FA5">
              <w:rPr>
                <w:rFonts w:ascii="Arial" w:hAnsi="Arial" w:cs="Arial"/>
                <w:b/>
              </w:rPr>
              <w:t>Delco and Motorcraft warehouse distributors should instead participa</w:t>
            </w:r>
            <w:r w:rsidR="00F00648" w:rsidRPr="004F2FA5">
              <w:rPr>
                <w:rFonts w:ascii="Arial" w:hAnsi="Arial" w:cs="Arial"/>
                <w:b/>
              </w:rPr>
              <w:t>te in Contract T2761.</w:t>
            </w:r>
          </w:p>
          <w:p w14:paraId="70FAE9C0" w14:textId="77777777" w:rsidR="00DF2C53" w:rsidRDefault="00DF2C53" w:rsidP="00F00648">
            <w:pPr>
              <w:tabs>
                <w:tab w:val="left" w:pos="0"/>
              </w:tabs>
              <w:jc w:val="both"/>
              <w:rPr>
                <w:rFonts w:ascii="Arial" w:hAnsi="Arial" w:cs="Arial"/>
                <w:sz w:val="16"/>
              </w:rPr>
            </w:pPr>
          </w:p>
          <w:p w14:paraId="4B1E5026" w14:textId="2F086AEE" w:rsidR="00F00648" w:rsidRPr="005D187E" w:rsidRDefault="00F00648" w:rsidP="00F00648">
            <w:pPr>
              <w:tabs>
                <w:tab w:val="left" w:pos="0"/>
              </w:tabs>
              <w:jc w:val="both"/>
              <w:rPr>
                <w:rFonts w:ascii="Arial" w:hAnsi="Arial" w:cs="Arial"/>
                <w:sz w:val="18"/>
              </w:rPr>
            </w:pPr>
            <w:r w:rsidRPr="005D187E">
              <w:rPr>
                <w:rFonts w:ascii="Arial" w:hAnsi="Arial" w:cs="Arial"/>
                <w:sz w:val="18"/>
              </w:rPr>
              <w:t>Note: This question has been paraphrased in the interest of readability and clarity.</w:t>
            </w:r>
          </w:p>
          <w:p w14:paraId="223B6FAB" w14:textId="14F3716B" w:rsidR="004D05BD" w:rsidRPr="004F2FA5" w:rsidRDefault="004D05BD" w:rsidP="007B66FB">
            <w:pPr>
              <w:tabs>
                <w:tab w:val="left" w:pos="0"/>
              </w:tabs>
              <w:overflowPunct w:val="0"/>
              <w:autoSpaceDE w:val="0"/>
              <w:autoSpaceDN w:val="0"/>
              <w:adjustRightInd w:val="0"/>
              <w:rPr>
                <w:rFonts w:ascii="Arial" w:hAnsi="Arial" w:cs="Arial"/>
                <w:b/>
              </w:rPr>
            </w:pPr>
          </w:p>
          <w:p w14:paraId="7560DDC5" w14:textId="632CAE37" w:rsidR="00DF2C53" w:rsidRPr="00115656" w:rsidRDefault="00204E37" w:rsidP="007B66FB">
            <w:pPr>
              <w:tabs>
                <w:tab w:val="left" w:pos="0"/>
              </w:tabs>
              <w:overflowPunct w:val="0"/>
              <w:autoSpaceDE w:val="0"/>
              <w:autoSpaceDN w:val="0"/>
              <w:adjustRightInd w:val="0"/>
              <w:rPr>
                <w:rFonts w:ascii="Arial" w:hAnsi="Arial" w:cs="Arial"/>
              </w:rPr>
            </w:pPr>
            <w:r w:rsidRPr="004F2FA5">
              <w:rPr>
                <w:rFonts w:ascii="Arial" w:hAnsi="Arial" w:cs="Arial"/>
                <w:b/>
                <w:u w:val="single"/>
              </w:rPr>
              <w:t>Answer:</w:t>
            </w:r>
            <w:r w:rsidRPr="004F2FA5">
              <w:rPr>
                <w:rFonts w:ascii="Arial" w:hAnsi="Arial" w:cs="Arial"/>
              </w:rPr>
              <w:t xml:space="preserve"> </w:t>
            </w:r>
            <w:r w:rsidR="00255AAB" w:rsidRPr="004F2FA5">
              <w:rPr>
                <w:rFonts w:ascii="Arial" w:hAnsi="Arial" w:cs="Arial"/>
              </w:rPr>
              <w:t xml:space="preserve">Bidders </w:t>
            </w:r>
            <w:r w:rsidR="00DF2C53">
              <w:rPr>
                <w:rFonts w:ascii="Arial" w:hAnsi="Arial" w:cs="Arial"/>
              </w:rPr>
              <w:t xml:space="preserve">providing a Quote as a result of this Bid Solicitation </w:t>
            </w:r>
            <w:r w:rsidR="00255AAB" w:rsidRPr="004F2FA5">
              <w:rPr>
                <w:rFonts w:ascii="Arial" w:hAnsi="Arial" w:cs="Arial"/>
              </w:rPr>
              <w:t xml:space="preserve">must be capable of supplying the full line of OEM parts offered </w:t>
            </w:r>
            <w:r w:rsidR="00115656">
              <w:rPr>
                <w:rFonts w:ascii="Arial" w:hAnsi="Arial" w:cs="Arial"/>
              </w:rPr>
              <w:t xml:space="preserve">by the brand manufacturer </w:t>
            </w:r>
            <w:r w:rsidR="00255AAB" w:rsidRPr="004F2FA5">
              <w:rPr>
                <w:rFonts w:ascii="Arial" w:hAnsi="Arial" w:cs="Arial"/>
              </w:rPr>
              <w:t xml:space="preserve">for the </w:t>
            </w:r>
            <w:r w:rsidR="00DF2C53">
              <w:rPr>
                <w:rFonts w:ascii="Arial" w:hAnsi="Arial" w:cs="Arial"/>
              </w:rPr>
              <w:t xml:space="preserve">brand </w:t>
            </w:r>
            <w:r w:rsidR="00255AAB" w:rsidRPr="004F2FA5">
              <w:rPr>
                <w:rFonts w:ascii="Arial" w:hAnsi="Arial" w:cs="Arial"/>
              </w:rPr>
              <w:t xml:space="preserve">manufacturer price line bid. </w:t>
            </w:r>
            <w:r w:rsidR="00115656">
              <w:rPr>
                <w:rFonts w:ascii="Arial" w:hAnsi="Arial" w:cs="Arial"/>
              </w:rPr>
              <w:t xml:space="preserve"> Based on the example above, the Bidder/Contractor must provide the full line of automotive parts </w:t>
            </w:r>
            <w:r w:rsidR="00115656" w:rsidRPr="00115656">
              <w:rPr>
                <w:rFonts w:ascii="Arial" w:hAnsi="Arial" w:cs="Arial"/>
              </w:rPr>
              <w:t>offe</w:t>
            </w:r>
            <w:r w:rsidR="00115656" w:rsidRPr="001919EA">
              <w:rPr>
                <w:rFonts w:ascii="Arial" w:hAnsi="Arial" w:cs="Arial"/>
              </w:rPr>
              <w:t xml:space="preserve">red - </w:t>
            </w:r>
            <w:r w:rsidR="00115656" w:rsidRPr="005D187E">
              <w:rPr>
                <w:rFonts w:ascii="Arial" w:hAnsi="Arial" w:cs="Arial"/>
              </w:rPr>
              <w:t>363,911 active parts for General Motors and 329,872 for Ford – as part of any contract awarded.</w:t>
            </w:r>
          </w:p>
          <w:p w14:paraId="08FA4E3B" w14:textId="77777777" w:rsidR="00DF2C53" w:rsidRPr="005D187E" w:rsidRDefault="00DF2C53" w:rsidP="007B66FB">
            <w:pPr>
              <w:tabs>
                <w:tab w:val="left" w:pos="0"/>
              </w:tabs>
              <w:overflowPunct w:val="0"/>
              <w:autoSpaceDE w:val="0"/>
              <w:autoSpaceDN w:val="0"/>
              <w:adjustRightInd w:val="0"/>
              <w:rPr>
                <w:rFonts w:ascii="Arial" w:hAnsi="Arial" w:cs="Arial"/>
                <w:sz w:val="18"/>
              </w:rPr>
            </w:pPr>
          </w:p>
          <w:p w14:paraId="03C6B45E" w14:textId="4C35ED39" w:rsidR="00DB403C" w:rsidRPr="004F2FA5" w:rsidRDefault="00DF2C53">
            <w:pPr>
              <w:tabs>
                <w:tab w:val="left" w:pos="0"/>
              </w:tabs>
              <w:overflowPunct w:val="0"/>
              <w:autoSpaceDE w:val="0"/>
              <w:autoSpaceDN w:val="0"/>
              <w:adjustRightInd w:val="0"/>
              <w:rPr>
                <w:rFonts w:ascii="Arial" w:hAnsi="Arial" w:cs="Arial"/>
                <w:b/>
              </w:rPr>
            </w:pPr>
            <w:r>
              <w:rPr>
                <w:rFonts w:ascii="Arial" w:hAnsi="Arial" w:cs="Arial"/>
              </w:rPr>
              <w:t xml:space="preserve">As stated in Question #6 above, </w:t>
            </w:r>
            <w:proofErr w:type="spellStart"/>
            <w:r w:rsidR="009C5B3F" w:rsidRPr="004F2FA5">
              <w:rPr>
                <w:rFonts w:ascii="Arial" w:hAnsi="Arial" w:cs="Arial"/>
              </w:rPr>
              <w:t>ACDelco</w:t>
            </w:r>
            <w:proofErr w:type="spellEnd"/>
            <w:r w:rsidR="009C5B3F" w:rsidRPr="004F2FA5">
              <w:rPr>
                <w:rFonts w:ascii="Arial" w:hAnsi="Arial" w:cs="Arial"/>
              </w:rPr>
              <w:t xml:space="preserve"> and </w:t>
            </w:r>
            <w:proofErr w:type="spellStart"/>
            <w:r w:rsidR="004D05BD" w:rsidRPr="004F2FA5">
              <w:rPr>
                <w:rFonts w:ascii="Arial" w:hAnsi="Arial" w:cs="Arial"/>
              </w:rPr>
              <w:t>Motorcraft</w:t>
            </w:r>
            <w:proofErr w:type="spellEnd"/>
            <w:r w:rsidR="004D05BD" w:rsidRPr="004F2FA5">
              <w:rPr>
                <w:rFonts w:ascii="Arial" w:hAnsi="Arial" w:cs="Arial"/>
              </w:rPr>
              <w:t xml:space="preserve"> </w:t>
            </w:r>
            <w:r w:rsidR="009C5A0F" w:rsidRPr="005D187E">
              <w:rPr>
                <w:rFonts w:ascii="Arial" w:hAnsi="Arial" w:cs="Arial"/>
                <w:u w:val="single"/>
              </w:rPr>
              <w:t>are not</w:t>
            </w:r>
            <w:r w:rsidR="009C5A0F">
              <w:rPr>
                <w:rFonts w:ascii="Arial" w:hAnsi="Arial" w:cs="Arial"/>
              </w:rPr>
              <w:t xml:space="preserve"> considered OEM </w:t>
            </w:r>
            <w:r>
              <w:rPr>
                <w:rFonts w:ascii="Arial" w:hAnsi="Arial" w:cs="Arial"/>
              </w:rPr>
              <w:t xml:space="preserve">automotive parts </w:t>
            </w:r>
            <w:r w:rsidR="009C5A0F">
              <w:rPr>
                <w:rFonts w:ascii="Arial" w:hAnsi="Arial" w:cs="Arial"/>
              </w:rPr>
              <w:t>and</w:t>
            </w:r>
            <w:r w:rsidR="009C5B3F" w:rsidRPr="004F2FA5">
              <w:rPr>
                <w:rFonts w:ascii="Arial" w:hAnsi="Arial" w:cs="Arial"/>
              </w:rPr>
              <w:t xml:space="preserve"> </w:t>
            </w:r>
            <w:r w:rsidR="009D5D25">
              <w:rPr>
                <w:rFonts w:ascii="Arial" w:hAnsi="Arial" w:cs="Arial"/>
              </w:rPr>
              <w:t xml:space="preserve">must </w:t>
            </w:r>
            <w:r>
              <w:rPr>
                <w:rFonts w:ascii="Arial" w:hAnsi="Arial" w:cs="Arial"/>
              </w:rPr>
              <w:t xml:space="preserve">not be offered </w:t>
            </w:r>
            <w:r w:rsidR="009D5D25">
              <w:rPr>
                <w:rFonts w:ascii="Arial" w:hAnsi="Arial" w:cs="Arial"/>
              </w:rPr>
              <w:t xml:space="preserve">as part of this </w:t>
            </w:r>
          </w:p>
        </w:tc>
      </w:tr>
      <w:tr w:rsidR="007B66FB" w14:paraId="03C6B464"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60" w14:textId="77777777" w:rsidR="007B66FB" w:rsidRPr="004F2FA5" w:rsidRDefault="007B66FB" w:rsidP="007B66FB">
            <w:pPr>
              <w:tabs>
                <w:tab w:val="left" w:pos="0"/>
              </w:tabs>
              <w:autoSpaceDN w:val="0"/>
              <w:jc w:val="center"/>
              <w:rPr>
                <w:rFonts w:ascii="Arial" w:hAnsi="Arial" w:cs="Arial"/>
              </w:rPr>
            </w:pPr>
            <w:r w:rsidRPr="004F2FA5">
              <w:rPr>
                <w:rFonts w:ascii="Arial" w:hAnsi="Arial" w:cs="Arial"/>
              </w:rPr>
              <w:t>10</w:t>
            </w:r>
          </w:p>
        </w:tc>
        <w:tc>
          <w:tcPr>
            <w:tcW w:w="2160" w:type="dxa"/>
            <w:tcBorders>
              <w:top w:val="single" w:sz="4" w:space="0" w:color="auto"/>
              <w:left w:val="single" w:sz="4" w:space="0" w:color="auto"/>
              <w:bottom w:val="single" w:sz="4" w:space="0" w:color="auto"/>
              <w:right w:val="single" w:sz="4" w:space="0" w:color="auto"/>
            </w:tcBorders>
          </w:tcPr>
          <w:p w14:paraId="03C6B462" w14:textId="28177BB5" w:rsidR="007B66FB" w:rsidRPr="004F2FA5" w:rsidRDefault="004F2FA5" w:rsidP="007B66FB">
            <w:pPr>
              <w:tabs>
                <w:tab w:val="left" w:pos="0"/>
              </w:tabs>
              <w:overflowPunct w:val="0"/>
              <w:autoSpaceDE w:val="0"/>
              <w:autoSpaceDN w:val="0"/>
              <w:adjustRightInd w:val="0"/>
              <w:jc w:val="center"/>
              <w:rPr>
                <w:rFonts w:ascii="Arial" w:hAnsi="Arial" w:cs="Arial"/>
              </w:rPr>
            </w:pPr>
            <w:r w:rsidRPr="0060259C">
              <w:rPr>
                <w:rFonts w:ascii="Arial" w:hAnsi="Arial" w:cs="Arial"/>
              </w:rPr>
              <w:t>Time limit for Return of New, U</w:t>
            </w:r>
            <w:r w:rsidR="00DB403C" w:rsidRPr="0060259C">
              <w:rPr>
                <w:rFonts w:ascii="Arial" w:hAnsi="Arial" w:cs="Arial"/>
              </w:rPr>
              <w:t>nused parts</w:t>
            </w:r>
          </w:p>
        </w:tc>
        <w:tc>
          <w:tcPr>
            <w:tcW w:w="7200" w:type="dxa"/>
            <w:tcBorders>
              <w:top w:val="single" w:sz="4" w:space="0" w:color="auto"/>
              <w:left w:val="single" w:sz="4" w:space="0" w:color="auto"/>
              <w:bottom w:val="single" w:sz="4" w:space="0" w:color="auto"/>
              <w:right w:val="single" w:sz="4" w:space="0" w:color="auto"/>
            </w:tcBorders>
          </w:tcPr>
          <w:p w14:paraId="517FCBDF" w14:textId="7E4FC149" w:rsidR="007B66FB" w:rsidRPr="004F2FA5" w:rsidRDefault="00204E37" w:rsidP="007B66FB">
            <w:pPr>
              <w:tabs>
                <w:tab w:val="left" w:pos="0"/>
              </w:tabs>
              <w:overflowPunct w:val="0"/>
              <w:autoSpaceDE w:val="0"/>
              <w:autoSpaceDN w:val="0"/>
              <w:adjustRightInd w:val="0"/>
              <w:rPr>
                <w:rFonts w:ascii="Arial" w:hAnsi="Arial" w:cs="Arial"/>
                <w:b/>
              </w:rPr>
            </w:pPr>
            <w:r w:rsidRPr="004F2FA5">
              <w:rPr>
                <w:rFonts w:ascii="Arial" w:hAnsi="Arial" w:cs="Arial"/>
                <w:b/>
                <w:u w:val="single"/>
              </w:rPr>
              <w:t>Question:</w:t>
            </w:r>
            <w:r w:rsidRPr="004F2FA5">
              <w:rPr>
                <w:rFonts w:ascii="Arial" w:hAnsi="Arial" w:cs="Arial"/>
                <w:b/>
              </w:rPr>
              <w:t xml:space="preserve"> </w:t>
            </w:r>
            <w:r w:rsidR="00DB403C" w:rsidRPr="004F2FA5">
              <w:rPr>
                <w:rFonts w:ascii="Arial" w:hAnsi="Arial" w:cs="Arial"/>
                <w:b/>
              </w:rPr>
              <w:t>The bid documents seem to be silent on this subject. The industry standard time limit for the return of new, re-saleable, unneeded parts is 30 calendar days from date of order. Is this agreeable to the State</w:t>
            </w:r>
            <w:r w:rsidR="0004109B" w:rsidRPr="004F2FA5">
              <w:rPr>
                <w:rFonts w:ascii="Arial" w:hAnsi="Arial" w:cs="Arial"/>
                <w:b/>
              </w:rPr>
              <w:t xml:space="preserve"> under the current solicitation</w:t>
            </w:r>
            <w:r w:rsidR="00F00648" w:rsidRPr="004F2FA5">
              <w:rPr>
                <w:rFonts w:ascii="Arial" w:hAnsi="Arial" w:cs="Arial"/>
                <w:b/>
              </w:rPr>
              <w:t xml:space="preserve">? </w:t>
            </w:r>
          </w:p>
          <w:p w14:paraId="7D9B45E4" w14:textId="77777777" w:rsidR="001919EA" w:rsidRDefault="001919EA" w:rsidP="00F00648">
            <w:pPr>
              <w:tabs>
                <w:tab w:val="left" w:pos="0"/>
              </w:tabs>
              <w:jc w:val="both"/>
              <w:rPr>
                <w:rFonts w:ascii="Arial" w:hAnsi="Arial" w:cs="Arial"/>
                <w:sz w:val="16"/>
              </w:rPr>
            </w:pPr>
          </w:p>
          <w:p w14:paraId="7E6EA0E2" w14:textId="0CF3BCB6" w:rsidR="00F00648" w:rsidRPr="001919EA" w:rsidRDefault="00F00648" w:rsidP="00F00648">
            <w:pPr>
              <w:tabs>
                <w:tab w:val="left" w:pos="0"/>
              </w:tabs>
              <w:jc w:val="both"/>
              <w:rPr>
                <w:rFonts w:ascii="Arial" w:hAnsi="Arial" w:cs="Arial"/>
                <w:sz w:val="18"/>
              </w:rPr>
            </w:pPr>
            <w:r w:rsidRPr="001919EA">
              <w:rPr>
                <w:rFonts w:ascii="Arial" w:hAnsi="Arial" w:cs="Arial"/>
                <w:sz w:val="18"/>
              </w:rPr>
              <w:t>Note: This question has been paraphrased in the interest of readability and clarity.</w:t>
            </w:r>
          </w:p>
          <w:p w14:paraId="36B64373" w14:textId="57E48DDD" w:rsidR="00DB403C" w:rsidRPr="004F2FA5" w:rsidRDefault="00DB403C" w:rsidP="007B66FB">
            <w:pPr>
              <w:tabs>
                <w:tab w:val="left" w:pos="0"/>
              </w:tabs>
              <w:overflowPunct w:val="0"/>
              <w:autoSpaceDE w:val="0"/>
              <w:autoSpaceDN w:val="0"/>
              <w:adjustRightInd w:val="0"/>
              <w:rPr>
                <w:rFonts w:ascii="Arial" w:hAnsi="Arial" w:cs="Arial"/>
              </w:rPr>
            </w:pPr>
          </w:p>
          <w:p w14:paraId="2B062EDF" w14:textId="07CC7A09" w:rsidR="00DB403C" w:rsidRPr="00794BBA" w:rsidRDefault="004D3169" w:rsidP="007B66FB">
            <w:pPr>
              <w:tabs>
                <w:tab w:val="left" w:pos="0"/>
              </w:tabs>
              <w:overflowPunct w:val="0"/>
              <w:autoSpaceDE w:val="0"/>
              <w:autoSpaceDN w:val="0"/>
              <w:adjustRightInd w:val="0"/>
              <w:rPr>
                <w:rFonts w:ascii="Arial" w:hAnsi="Arial" w:cs="Arial"/>
              </w:rPr>
            </w:pPr>
            <w:r w:rsidRPr="004F2FA5">
              <w:rPr>
                <w:rFonts w:ascii="Arial" w:hAnsi="Arial" w:cs="Arial"/>
                <w:b/>
                <w:u w:val="single"/>
              </w:rPr>
              <w:lastRenderedPageBreak/>
              <w:t>Answer:</w:t>
            </w:r>
            <w:r w:rsidRPr="004F2FA5">
              <w:rPr>
                <w:rFonts w:ascii="Arial" w:hAnsi="Arial" w:cs="Arial"/>
              </w:rPr>
              <w:t xml:space="preserve"> </w:t>
            </w:r>
            <w:r w:rsidR="001919EA">
              <w:rPr>
                <w:rFonts w:ascii="Arial" w:hAnsi="Arial" w:cs="Arial"/>
              </w:rPr>
              <w:t xml:space="preserve">The Bid Solicitation and State-Supplied Price Sheet have been updated to include </w:t>
            </w:r>
            <w:r w:rsidR="00747C32" w:rsidRPr="00747C32">
              <w:rPr>
                <w:rFonts w:ascii="Arial" w:eastAsia="MS Mincho" w:hAnsi="Arial" w:cs="Arial"/>
              </w:rPr>
              <w:t xml:space="preserve">Emergency Deliveries, Restocking Fees </w:t>
            </w:r>
            <w:r w:rsidR="00747C32">
              <w:rPr>
                <w:rFonts w:ascii="Arial" w:eastAsia="MS Mincho" w:hAnsi="Arial" w:cs="Arial"/>
              </w:rPr>
              <w:t>a</w:t>
            </w:r>
            <w:r w:rsidR="00747C32" w:rsidRPr="00747C32">
              <w:rPr>
                <w:rFonts w:ascii="Arial" w:eastAsia="MS Mincho" w:hAnsi="Arial" w:cs="Arial"/>
              </w:rPr>
              <w:t>nd Return Shipping Charges</w:t>
            </w:r>
            <w:r w:rsidR="00CC1956">
              <w:rPr>
                <w:rFonts w:ascii="Arial" w:eastAsia="MS Mincho" w:hAnsi="Arial" w:cs="Arial"/>
              </w:rPr>
              <w:t>, and specifically outlines the procedure and timeframe for the return of any ordered parts</w:t>
            </w:r>
            <w:r w:rsidR="001919EA">
              <w:rPr>
                <w:rFonts w:ascii="Arial" w:hAnsi="Arial" w:cs="Arial"/>
              </w:rPr>
              <w:t xml:space="preserve">.  </w:t>
            </w:r>
          </w:p>
          <w:p w14:paraId="00BE3C66" w14:textId="77777777" w:rsidR="0060259C" w:rsidRPr="00CC1956" w:rsidRDefault="0060259C" w:rsidP="0060259C">
            <w:pPr>
              <w:tabs>
                <w:tab w:val="left" w:pos="0"/>
              </w:tabs>
              <w:overflowPunct w:val="0"/>
              <w:autoSpaceDE w:val="0"/>
              <w:autoSpaceDN w:val="0"/>
              <w:adjustRightInd w:val="0"/>
              <w:jc w:val="both"/>
              <w:rPr>
                <w:rFonts w:ascii="Arial" w:hAnsi="Arial" w:cs="Arial"/>
                <w:color w:val="000000"/>
                <w:szCs w:val="22"/>
                <w:shd w:val="clear" w:color="auto" w:fill="FFFFFF"/>
              </w:rPr>
            </w:pPr>
          </w:p>
          <w:p w14:paraId="0BA4ADBB" w14:textId="65A94472" w:rsidR="0060259C" w:rsidRPr="0060259C" w:rsidRDefault="0060259C" w:rsidP="0060259C">
            <w:pPr>
              <w:tabs>
                <w:tab w:val="left" w:pos="0"/>
              </w:tabs>
              <w:overflowPunct w:val="0"/>
              <w:autoSpaceDE w:val="0"/>
              <w:autoSpaceDN w:val="0"/>
              <w:adjustRightInd w:val="0"/>
              <w:jc w:val="both"/>
              <w:rPr>
                <w:rFonts w:ascii="Arial" w:hAnsi="Arial" w:cs="Arial"/>
                <w:color w:val="000000"/>
                <w:szCs w:val="22"/>
                <w:shd w:val="clear" w:color="auto" w:fill="FFFFFF"/>
              </w:rPr>
            </w:pPr>
            <w:r w:rsidRPr="0060259C">
              <w:rPr>
                <w:rFonts w:ascii="Arial" w:hAnsi="Arial" w:cs="Arial"/>
                <w:color w:val="000000"/>
                <w:szCs w:val="22"/>
                <w:shd w:val="clear" w:color="auto" w:fill="FFFFFF"/>
              </w:rPr>
              <w:t xml:space="preserve">Section 4.3.2.1 </w:t>
            </w:r>
            <w:r w:rsidR="00D73001">
              <w:rPr>
                <w:rFonts w:ascii="Arial" w:hAnsi="Arial" w:cs="Arial"/>
                <w:color w:val="000000"/>
                <w:szCs w:val="22"/>
                <w:shd w:val="clear" w:color="auto" w:fill="FFFFFF"/>
              </w:rPr>
              <w:t xml:space="preserve">has </w:t>
            </w:r>
            <w:r w:rsidRPr="0060259C">
              <w:rPr>
                <w:rFonts w:ascii="Arial" w:hAnsi="Arial" w:cs="Arial"/>
                <w:color w:val="000000"/>
                <w:szCs w:val="22"/>
                <w:shd w:val="clear" w:color="auto" w:fill="FFFFFF"/>
              </w:rPr>
              <w:t>been added</w:t>
            </w:r>
            <w:r w:rsidR="00D73001">
              <w:rPr>
                <w:rFonts w:ascii="Arial" w:hAnsi="Arial" w:cs="Arial"/>
                <w:color w:val="000000"/>
                <w:szCs w:val="22"/>
                <w:shd w:val="clear" w:color="auto" w:fill="FFFFFF"/>
              </w:rPr>
              <w:t xml:space="preserve"> to the Bid Solicitation</w:t>
            </w:r>
            <w:r w:rsidR="00CC1956">
              <w:rPr>
                <w:rFonts w:ascii="Arial" w:hAnsi="Arial" w:cs="Arial"/>
                <w:color w:val="000000"/>
                <w:szCs w:val="22"/>
                <w:shd w:val="clear" w:color="auto" w:fill="FFFFFF"/>
              </w:rPr>
              <w:t xml:space="preserve"> and Price Line 11 has been added to the </w:t>
            </w:r>
            <w:r w:rsidR="00CC1956" w:rsidRPr="00747C32">
              <w:rPr>
                <w:rFonts w:ascii="Arial" w:hAnsi="Arial" w:cs="Arial"/>
                <w:szCs w:val="22"/>
              </w:rPr>
              <w:t>State-Supplied Price Sheet</w:t>
            </w:r>
            <w:r w:rsidR="00D73001">
              <w:rPr>
                <w:rFonts w:ascii="Arial" w:hAnsi="Arial" w:cs="Arial"/>
                <w:color w:val="000000"/>
                <w:szCs w:val="22"/>
                <w:shd w:val="clear" w:color="auto" w:fill="FFFFFF"/>
              </w:rPr>
              <w:t xml:space="preserve">. </w:t>
            </w:r>
          </w:p>
          <w:p w14:paraId="47A990D6" w14:textId="77777777" w:rsidR="0060259C" w:rsidRPr="0060259C" w:rsidRDefault="0060259C" w:rsidP="0060259C">
            <w:pPr>
              <w:tabs>
                <w:tab w:val="left" w:pos="0"/>
              </w:tabs>
              <w:overflowPunct w:val="0"/>
              <w:autoSpaceDE w:val="0"/>
              <w:autoSpaceDN w:val="0"/>
              <w:adjustRightInd w:val="0"/>
              <w:jc w:val="both"/>
              <w:rPr>
                <w:rFonts w:ascii="Arial" w:hAnsi="Arial" w:cs="Arial"/>
                <w:color w:val="000000"/>
                <w:sz w:val="14"/>
                <w:szCs w:val="16"/>
                <w:shd w:val="clear" w:color="auto" w:fill="FFFFFF"/>
              </w:rPr>
            </w:pPr>
          </w:p>
          <w:p w14:paraId="4F263A88" w14:textId="1DFFAE95" w:rsidR="0060259C" w:rsidRPr="0060259C" w:rsidRDefault="0060259C" w:rsidP="0060259C">
            <w:pPr>
              <w:tabs>
                <w:tab w:val="left" w:pos="0"/>
              </w:tabs>
              <w:overflowPunct w:val="0"/>
              <w:autoSpaceDE w:val="0"/>
              <w:autoSpaceDN w:val="0"/>
              <w:adjustRightInd w:val="0"/>
              <w:jc w:val="both"/>
              <w:rPr>
                <w:rFonts w:ascii="Arial" w:hAnsi="Arial" w:cs="Arial"/>
                <w:i/>
                <w:color w:val="000000"/>
                <w:szCs w:val="22"/>
                <w:shd w:val="clear" w:color="auto" w:fill="FFFFFF"/>
              </w:rPr>
            </w:pPr>
            <w:r w:rsidRPr="0060259C">
              <w:rPr>
                <w:rFonts w:ascii="Arial" w:hAnsi="Arial" w:cs="Arial"/>
                <w:szCs w:val="22"/>
              </w:rPr>
              <w:t>Please see the revised Bid Solicitation titled</w:t>
            </w:r>
            <w:r w:rsidR="00747C32">
              <w:rPr>
                <w:rFonts w:ascii="Arial" w:hAnsi="Arial" w:cs="Arial"/>
                <w:szCs w:val="22"/>
              </w:rPr>
              <w:t>:</w:t>
            </w:r>
            <w:r w:rsidRPr="0060259C">
              <w:rPr>
                <w:rFonts w:ascii="Arial" w:hAnsi="Arial" w:cs="Arial"/>
                <w:szCs w:val="22"/>
              </w:rPr>
              <w:t xml:space="preserve"> </w:t>
            </w:r>
            <w:r w:rsidRPr="0060259C">
              <w:rPr>
                <w:rFonts w:ascii="Arial" w:hAnsi="Arial" w:cs="Arial"/>
                <w:i/>
                <w:szCs w:val="22"/>
              </w:rPr>
              <w:t>“T2760 25DPP01191 Revised Bid Solicitation 8.1.25”</w:t>
            </w:r>
            <w:r w:rsidR="00747C32">
              <w:rPr>
                <w:rFonts w:ascii="Arial" w:hAnsi="Arial" w:cs="Arial"/>
                <w:i/>
                <w:szCs w:val="22"/>
              </w:rPr>
              <w:t xml:space="preserve"> </w:t>
            </w:r>
            <w:r w:rsidR="00747C32" w:rsidRPr="00747C32">
              <w:rPr>
                <w:rFonts w:ascii="Arial" w:hAnsi="Arial" w:cs="Arial"/>
                <w:szCs w:val="22"/>
              </w:rPr>
              <w:t>and the revised State-Supplied Price Sheet titled:</w:t>
            </w:r>
            <w:r w:rsidR="00747C32">
              <w:rPr>
                <w:rFonts w:ascii="Arial" w:hAnsi="Arial" w:cs="Arial"/>
                <w:i/>
                <w:szCs w:val="22"/>
              </w:rPr>
              <w:t xml:space="preserve"> “</w:t>
            </w:r>
            <w:r w:rsidR="00CC1956">
              <w:rPr>
                <w:rFonts w:ascii="Arial" w:hAnsi="Arial" w:cs="Arial"/>
                <w:i/>
              </w:rPr>
              <w:t>T2760 25DPP01191</w:t>
            </w:r>
            <w:r w:rsidR="00CC1956" w:rsidRPr="00B023CD">
              <w:rPr>
                <w:rFonts w:ascii="Arial" w:hAnsi="Arial" w:cs="Arial"/>
                <w:i/>
              </w:rPr>
              <w:t xml:space="preserve"> Revised State-Supplied Price Sheet </w:t>
            </w:r>
            <w:r w:rsidR="00CC1956">
              <w:rPr>
                <w:rFonts w:ascii="Arial" w:hAnsi="Arial" w:cs="Arial"/>
                <w:i/>
              </w:rPr>
              <w:t>8.1.</w:t>
            </w:r>
            <w:r w:rsidR="00CC1956" w:rsidRPr="00B023CD">
              <w:rPr>
                <w:rFonts w:ascii="Arial" w:hAnsi="Arial" w:cs="Arial"/>
                <w:i/>
              </w:rPr>
              <w:t>25</w:t>
            </w:r>
            <w:r w:rsidR="00CC1956">
              <w:rPr>
                <w:rFonts w:ascii="Arial" w:hAnsi="Arial" w:cs="Arial"/>
                <w:i/>
              </w:rPr>
              <w:t>”</w:t>
            </w:r>
            <w:r w:rsidRPr="0060259C">
              <w:rPr>
                <w:rFonts w:ascii="Arial" w:hAnsi="Arial" w:cs="Arial"/>
                <w:i/>
                <w:szCs w:val="22"/>
              </w:rPr>
              <w:t>.</w:t>
            </w:r>
          </w:p>
          <w:p w14:paraId="1DF5E5C3" w14:textId="77777777" w:rsidR="00794BBA" w:rsidRPr="00794BBA" w:rsidRDefault="00794BBA" w:rsidP="007B66FB">
            <w:pPr>
              <w:tabs>
                <w:tab w:val="left" w:pos="0"/>
              </w:tabs>
              <w:overflowPunct w:val="0"/>
              <w:autoSpaceDE w:val="0"/>
              <w:autoSpaceDN w:val="0"/>
              <w:adjustRightInd w:val="0"/>
              <w:rPr>
                <w:rFonts w:ascii="Arial" w:hAnsi="Arial" w:cs="Arial"/>
              </w:rPr>
            </w:pPr>
          </w:p>
          <w:p w14:paraId="03C6B463" w14:textId="1876BB23" w:rsidR="00794BBA" w:rsidRPr="004F2FA5" w:rsidRDefault="00794BBA" w:rsidP="007B66FB">
            <w:pPr>
              <w:tabs>
                <w:tab w:val="left" w:pos="0"/>
              </w:tabs>
              <w:overflowPunct w:val="0"/>
              <w:autoSpaceDE w:val="0"/>
              <w:autoSpaceDN w:val="0"/>
              <w:adjustRightInd w:val="0"/>
              <w:rPr>
                <w:rFonts w:ascii="Arial" w:hAnsi="Arial" w:cs="Arial"/>
              </w:rPr>
            </w:pPr>
          </w:p>
        </w:tc>
      </w:tr>
      <w:tr w:rsidR="007B66FB" w14:paraId="03C6B469"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65" w14:textId="77777777" w:rsidR="007B66FB" w:rsidRPr="004F2FA5" w:rsidRDefault="007B66FB" w:rsidP="007B66FB">
            <w:pPr>
              <w:tabs>
                <w:tab w:val="left" w:pos="0"/>
              </w:tabs>
              <w:autoSpaceDN w:val="0"/>
              <w:jc w:val="center"/>
              <w:rPr>
                <w:rFonts w:ascii="Arial" w:hAnsi="Arial" w:cs="Arial"/>
              </w:rPr>
            </w:pPr>
            <w:r w:rsidRPr="004F2FA5">
              <w:rPr>
                <w:rFonts w:ascii="Arial" w:hAnsi="Arial" w:cs="Arial"/>
              </w:rPr>
              <w:lastRenderedPageBreak/>
              <w:t>11</w:t>
            </w:r>
          </w:p>
        </w:tc>
        <w:tc>
          <w:tcPr>
            <w:tcW w:w="2160" w:type="dxa"/>
            <w:tcBorders>
              <w:top w:val="single" w:sz="4" w:space="0" w:color="auto"/>
              <w:left w:val="single" w:sz="4" w:space="0" w:color="auto"/>
              <w:bottom w:val="single" w:sz="4" w:space="0" w:color="auto"/>
              <w:right w:val="single" w:sz="4" w:space="0" w:color="auto"/>
            </w:tcBorders>
          </w:tcPr>
          <w:p w14:paraId="392042A2" w14:textId="4256B816" w:rsidR="007B66FB" w:rsidRPr="004F2FA5" w:rsidRDefault="004F2FA5" w:rsidP="004F2FA5">
            <w:pPr>
              <w:jc w:val="center"/>
              <w:rPr>
                <w:rFonts w:ascii="Arial" w:hAnsi="Arial" w:cs="Arial"/>
              </w:rPr>
            </w:pPr>
            <w:r w:rsidRPr="004F2FA5">
              <w:rPr>
                <w:rFonts w:ascii="Arial" w:hAnsi="Arial" w:cs="Arial"/>
              </w:rPr>
              <w:t>Procurement Efficiency Program,</w:t>
            </w:r>
            <w:r w:rsidRPr="004F2FA5">
              <w:rPr>
                <w:rFonts w:ascii="Arial" w:hAnsi="Arial" w:cs="Arial"/>
              </w:rPr>
              <w:br/>
              <w:t>Bid Solicitation Section 5.11</w:t>
            </w:r>
          </w:p>
        </w:tc>
        <w:tc>
          <w:tcPr>
            <w:tcW w:w="7200" w:type="dxa"/>
            <w:tcBorders>
              <w:top w:val="single" w:sz="4" w:space="0" w:color="auto"/>
              <w:left w:val="single" w:sz="4" w:space="0" w:color="auto"/>
              <w:bottom w:val="single" w:sz="4" w:space="0" w:color="auto"/>
              <w:right w:val="single" w:sz="4" w:space="0" w:color="auto"/>
            </w:tcBorders>
          </w:tcPr>
          <w:p w14:paraId="75AD983A" w14:textId="061B6B94" w:rsidR="00DB403C" w:rsidRDefault="00DB403C" w:rsidP="00DB403C">
            <w:pPr>
              <w:tabs>
                <w:tab w:val="left" w:pos="0"/>
                <w:tab w:val="left" w:pos="1647"/>
              </w:tabs>
              <w:overflowPunct w:val="0"/>
              <w:autoSpaceDE w:val="0"/>
              <w:autoSpaceDN w:val="0"/>
              <w:adjustRightInd w:val="0"/>
              <w:ind w:hanging="28"/>
              <w:rPr>
                <w:rFonts w:ascii="Arial" w:hAnsi="Arial" w:cs="Arial"/>
                <w:b/>
              </w:rPr>
            </w:pPr>
            <w:r w:rsidRPr="004F2FA5">
              <w:rPr>
                <w:rFonts w:ascii="Arial" w:hAnsi="Arial" w:cs="Arial"/>
                <w:b/>
              </w:rPr>
              <w:tab/>
            </w:r>
            <w:r w:rsidR="004D3169" w:rsidRPr="004F2FA5">
              <w:rPr>
                <w:rFonts w:ascii="Arial" w:hAnsi="Arial" w:cs="Arial"/>
                <w:b/>
                <w:u w:val="single"/>
              </w:rPr>
              <w:t>Question</w:t>
            </w:r>
            <w:r w:rsidR="00204E37" w:rsidRPr="004F2FA5">
              <w:rPr>
                <w:rFonts w:ascii="Arial" w:hAnsi="Arial" w:cs="Arial"/>
                <w:b/>
                <w:u w:val="single"/>
              </w:rPr>
              <w:t>:</w:t>
            </w:r>
            <w:r w:rsidR="00204E37" w:rsidRPr="004F2FA5">
              <w:rPr>
                <w:rFonts w:ascii="Arial" w:hAnsi="Arial" w:cs="Arial"/>
                <w:b/>
              </w:rPr>
              <w:t xml:space="preserve"> </w:t>
            </w:r>
            <w:r w:rsidRPr="004F2FA5">
              <w:rPr>
                <w:rFonts w:ascii="Arial" w:hAnsi="Arial" w:cs="Arial"/>
                <w:b/>
              </w:rPr>
              <w:t>We anticipate that this requirement will result in additional costs related to the preparation, validation &amp; submission of the mandated quarterly reports in addition to the expense of the quarterly payment to Periscope by the bidder of 1% of total net sales. Can you please clarify how these quarterly payments are</w:t>
            </w:r>
            <w:r w:rsidR="0004109B" w:rsidRPr="004F2FA5">
              <w:rPr>
                <w:rFonts w:ascii="Arial" w:hAnsi="Arial" w:cs="Arial"/>
                <w:b/>
              </w:rPr>
              <w:t xml:space="preserve"> to be made? Company check? ACH</w:t>
            </w:r>
            <w:r w:rsidRPr="004F2FA5">
              <w:rPr>
                <w:rFonts w:ascii="Arial" w:hAnsi="Arial" w:cs="Arial"/>
                <w:b/>
              </w:rPr>
              <w:t>? Is there a specified format for</w:t>
            </w:r>
            <w:r w:rsidR="0004109B" w:rsidRPr="004F2FA5">
              <w:rPr>
                <w:rFonts w:ascii="Arial" w:hAnsi="Arial" w:cs="Arial"/>
                <w:b/>
              </w:rPr>
              <w:t xml:space="preserve"> the required quarterly reports</w:t>
            </w:r>
            <w:r w:rsidR="00F00648" w:rsidRPr="004F2FA5">
              <w:rPr>
                <w:rFonts w:ascii="Arial" w:hAnsi="Arial" w:cs="Arial"/>
                <w:b/>
              </w:rPr>
              <w:t>?</w:t>
            </w:r>
          </w:p>
          <w:p w14:paraId="64FAB5F9" w14:textId="77777777" w:rsidR="00CF3A65" w:rsidRPr="004F2FA5" w:rsidRDefault="00CF3A65" w:rsidP="00DB403C">
            <w:pPr>
              <w:tabs>
                <w:tab w:val="left" w:pos="0"/>
                <w:tab w:val="left" w:pos="1647"/>
              </w:tabs>
              <w:overflowPunct w:val="0"/>
              <w:autoSpaceDE w:val="0"/>
              <w:autoSpaceDN w:val="0"/>
              <w:adjustRightInd w:val="0"/>
              <w:ind w:hanging="28"/>
              <w:rPr>
                <w:rFonts w:ascii="Arial" w:hAnsi="Arial" w:cs="Arial"/>
                <w:b/>
              </w:rPr>
            </w:pPr>
          </w:p>
          <w:p w14:paraId="7F1A916C" w14:textId="77AB7A5B" w:rsidR="00F00648" w:rsidRPr="005D187E" w:rsidRDefault="00F00648" w:rsidP="00F00648">
            <w:pPr>
              <w:tabs>
                <w:tab w:val="left" w:pos="0"/>
              </w:tabs>
              <w:jc w:val="both"/>
              <w:rPr>
                <w:rFonts w:ascii="Arial" w:hAnsi="Arial" w:cs="Arial"/>
                <w:sz w:val="18"/>
              </w:rPr>
            </w:pPr>
            <w:r w:rsidRPr="005D187E">
              <w:rPr>
                <w:rFonts w:ascii="Arial" w:hAnsi="Arial" w:cs="Arial"/>
                <w:sz w:val="18"/>
              </w:rPr>
              <w:t>Note: This question has been paraphrased in the interest of readability and clarity.</w:t>
            </w:r>
          </w:p>
          <w:p w14:paraId="4EE460A3" w14:textId="77777777" w:rsidR="00DB403C" w:rsidRPr="004F2FA5" w:rsidRDefault="00DB403C" w:rsidP="00DB403C">
            <w:pPr>
              <w:tabs>
                <w:tab w:val="left" w:pos="0"/>
                <w:tab w:val="left" w:pos="1647"/>
              </w:tabs>
              <w:overflowPunct w:val="0"/>
              <w:autoSpaceDE w:val="0"/>
              <w:autoSpaceDN w:val="0"/>
              <w:adjustRightInd w:val="0"/>
              <w:ind w:hanging="28"/>
              <w:rPr>
                <w:rFonts w:ascii="Arial" w:hAnsi="Arial" w:cs="Arial"/>
                <w:b/>
              </w:rPr>
            </w:pPr>
          </w:p>
          <w:p w14:paraId="566B6B64" w14:textId="7BB008B9" w:rsidR="00C95529" w:rsidRDefault="004D3169" w:rsidP="00DB403C">
            <w:pPr>
              <w:tabs>
                <w:tab w:val="left" w:pos="0"/>
                <w:tab w:val="left" w:pos="1647"/>
              </w:tabs>
              <w:overflowPunct w:val="0"/>
              <w:autoSpaceDE w:val="0"/>
              <w:autoSpaceDN w:val="0"/>
              <w:adjustRightInd w:val="0"/>
              <w:ind w:hanging="28"/>
              <w:rPr>
                <w:rFonts w:ascii="Arial" w:hAnsi="Arial" w:cs="Arial"/>
              </w:rPr>
            </w:pPr>
            <w:r w:rsidRPr="004F2FA5">
              <w:rPr>
                <w:rFonts w:ascii="Arial" w:hAnsi="Arial" w:cs="Arial"/>
                <w:b/>
                <w:u w:val="single"/>
              </w:rPr>
              <w:t>Answer:</w:t>
            </w:r>
            <w:r w:rsidRPr="004F2FA5">
              <w:rPr>
                <w:rFonts w:ascii="Arial" w:hAnsi="Arial" w:cs="Arial"/>
              </w:rPr>
              <w:t xml:space="preserve"> </w:t>
            </w:r>
            <w:r w:rsidR="00C95529">
              <w:rPr>
                <w:rFonts w:ascii="Arial" w:hAnsi="Arial" w:cs="Arial"/>
              </w:rPr>
              <w:t xml:space="preserve">Information regarding the State’s Performance Efficiency Program (PEP) can be found at the link below: </w:t>
            </w:r>
          </w:p>
          <w:p w14:paraId="48383BB2" w14:textId="77777777" w:rsidR="00C95529" w:rsidRDefault="00C95529" w:rsidP="008E6AC9">
            <w:pPr>
              <w:tabs>
                <w:tab w:val="left" w:pos="0"/>
                <w:tab w:val="left" w:pos="1647"/>
              </w:tabs>
              <w:overflowPunct w:val="0"/>
              <w:autoSpaceDE w:val="0"/>
              <w:autoSpaceDN w:val="0"/>
              <w:adjustRightInd w:val="0"/>
              <w:ind w:hanging="28"/>
              <w:rPr>
                <w:rFonts w:ascii="Arial" w:hAnsi="Arial" w:cs="Arial"/>
                <w:b/>
              </w:rPr>
            </w:pPr>
          </w:p>
          <w:p w14:paraId="2F155DF9" w14:textId="4C21DFB1" w:rsidR="00C95529" w:rsidRDefault="00CF3A65" w:rsidP="008E6AC9">
            <w:pPr>
              <w:tabs>
                <w:tab w:val="left" w:pos="0"/>
                <w:tab w:val="left" w:pos="1647"/>
              </w:tabs>
              <w:overflowPunct w:val="0"/>
              <w:autoSpaceDE w:val="0"/>
              <w:autoSpaceDN w:val="0"/>
              <w:adjustRightInd w:val="0"/>
              <w:ind w:hanging="28"/>
              <w:rPr>
                <w:rFonts w:ascii="Arial" w:hAnsi="Arial" w:cs="Arial"/>
                <w:b/>
              </w:rPr>
            </w:pPr>
            <w:hyperlink r:id="rId13" w:history="1">
              <w:r w:rsidRPr="00A2479E">
                <w:rPr>
                  <w:rStyle w:val="Hyperlink"/>
                  <w:rFonts w:ascii="Arial" w:hAnsi="Arial" w:cs="Arial"/>
                  <w:b/>
                </w:rPr>
                <w:t>https://njstart.info/vendors</w:t>
              </w:r>
            </w:hyperlink>
          </w:p>
          <w:p w14:paraId="6207BCB6" w14:textId="69ED31C8" w:rsidR="00C95529" w:rsidRDefault="00C95529" w:rsidP="008E6AC9">
            <w:pPr>
              <w:tabs>
                <w:tab w:val="left" w:pos="0"/>
                <w:tab w:val="left" w:pos="1647"/>
              </w:tabs>
              <w:overflowPunct w:val="0"/>
              <w:autoSpaceDE w:val="0"/>
              <w:autoSpaceDN w:val="0"/>
              <w:adjustRightInd w:val="0"/>
              <w:ind w:hanging="28"/>
              <w:rPr>
                <w:rFonts w:ascii="Arial" w:hAnsi="Arial" w:cs="Arial"/>
                <w:b/>
              </w:rPr>
            </w:pPr>
          </w:p>
          <w:p w14:paraId="4B9BB97F" w14:textId="44875E6D" w:rsidR="00C95529" w:rsidRPr="00C95529" w:rsidRDefault="003A6E44" w:rsidP="008E6AC9">
            <w:pPr>
              <w:tabs>
                <w:tab w:val="left" w:pos="0"/>
                <w:tab w:val="left" w:pos="1647"/>
              </w:tabs>
              <w:overflowPunct w:val="0"/>
              <w:autoSpaceDE w:val="0"/>
              <w:autoSpaceDN w:val="0"/>
              <w:adjustRightInd w:val="0"/>
              <w:ind w:hanging="28"/>
              <w:rPr>
                <w:rFonts w:ascii="Arial" w:hAnsi="Arial" w:cs="Arial"/>
              </w:rPr>
            </w:pPr>
            <w:r>
              <w:rPr>
                <w:rFonts w:ascii="Arial" w:hAnsi="Arial" w:cs="Arial"/>
              </w:rPr>
              <w:t xml:space="preserve">Once on that page, </w:t>
            </w:r>
            <w:r w:rsidR="00CF3A65">
              <w:rPr>
                <w:rFonts w:ascii="Arial" w:hAnsi="Arial" w:cs="Arial"/>
              </w:rPr>
              <w:t xml:space="preserve">please </w:t>
            </w:r>
            <w:r>
              <w:rPr>
                <w:rFonts w:ascii="Arial" w:hAnsi="Arial" w:cs="Arial"/>
              </w:rPr>
              <w:t>c</w:t>
            </w:r>
            <w:r w:rsidR="00C95529" w:rsidRPr="00C95529">
              <w:rPr>
                <w:rFonts w:ascii="Arial" w:hAnsi="Arial" w:cs="Arial"/>
              </w:rPr>
              <w:t xml:space="preserve">lick on </w:t>
            </w:r>
            <w:r>
              <w:rPr>
                <w:rFonts w:ascii="Arial" w:hAnsi="Arial" w:cs="Arial"/>
              </w:rPr>
              <w:t>“</w:t>
            </w:r>
            <w:r w:rsidR="00C95529" w:rsidRPr="00C95529">
              <w:rPr>
                <w:rFonts w:ascii="Arial" w:hAnsi="Arial" w:cs="Arial"/>
              </w:rPr>
              <w:t>NJSTART PEP Vendor R</w:t>
            </w:r>
            <w:r>
              <w:rPr>
                <w:rFonts w:ascii="Arial" w:hAnsi="Arial" w:cs="Arial"/>
              </w:rPr>
              <w:t xml:space="preserve">esources”. Then choose the heading titled “Reconciler Supplier Reporting &amp; Payment Overview”. </w:t>
            </w:r>
            <w:r w:rsidR="00CF3A65">
              <w:rPr>
                <w:rFonts w:ascii="Arial" w:hAnsi="Arial" w:cs="Arial"/>
              </w:rPr>
              <w:t xml:space="preserve"> </w:t>
            </w:r>
            <w:r>
              <w:rPr>
                <w:rFonts w:ascii="Arial" w:hAnsi="Arial" w:cs="Arial"/>
              </w:rPr>
              <w:t xml:space="preserve">This document gives a detailed overview on how to submit reports and payments. </w:t>
            </w:r>
          </w:p>
          <w:p w14:paraId="6ECC9362" w14:textId="7FA1174C" w:rsidR="007B66FB" w:rsidRPr="004F2FA5" w:rsidRDefault="005D187E" w:rsidP="008E6AC9">
            <w:pPr>
              <w:tabs>
                <w:tab w:val="left" w:pos="0"/>
                <w:tab w:val="left" w:pos="1647"/>
              </w:tabs>
              <w:overflowPunct w:val="0"/>
              <w:autoSpaceDE w:val="0"/>
              <w:autoSpaceDN w:val="0"/>
              <w:adjustRightInd w:val="0"/>
              <w:ind w:hanging="28"/>
              <w:rPr>
                <w:rFonts w:ascii="Arial" w:hAnsi="Arial" w:cs="Arial"/>
                <w:b/>
              </w:rPr>
            </w:pPr>
            <w:hyperlink w:history="1"/>
          </w:p>
          <w:p w14:paraId="03C6B468" w14:textId="52C76346" w:rsidR="00794BBA" w:rsidRPr="004F2FA5" w:rsidRDefault="00091FF5" w:rsidP="00CF3A65">
            <w:pPr>
              <w:tabs>
                <w:tab w:val="left" w:pos="0"/>
                <w:tab w:val="left" w:pos="1647"/>
              </w:tabs>
              <w:overflowPunct w:val="0"/>
              <w:autoSpaceDE w:val="0"/>
              <w:autoSpaceDN w:val="0"/>
              <w:adjustRightInd w:val="0"/>
              <w:ind w:hanging="28"/>
              <w:rPr>
                <w:rFonts w:ascii="Arial" w:hAnsi="Arial" w:cs="Arial"/>
                <w:b/>
              </w:rPr>
            </w:pPr>
            <w:r w:rsidRPr="004F2FA5">
              <w:rPr>
                <w:rFonts w:ascii="Arial" w:hAnsi="Arial" w:cs="Arial"/>
              </w:rPr>
              <w:t>As specified in the above link, payment can be made by ACH/EFT or check via first class mail or overnight mail.</w:t>
            </w:r>
          </w:p>
        </w:tc>
      </w:tr>
    </w:tbl>
    <w:p w14:paraId="03C6B4AB" w14:textId="4018352F" w:rsidR="00CF3A65" w:rsidRDefault="00CF3A65" w:rsidP="00364A22">
      <w:pPr>
        <w:tabs>
          <w:tab w:val="left" w:pos="0"/>
        </w:tabs>
        <w:rPr>
          <w:rFonts w:ascii="Arial" w:hAnsi="Arial" w:cs="Arial"/>
        </w:rPr>
      </w:pPr>
    </w:p>
    <w:p w14:paraId="7BBD2516" w14:textId="77777777" w:rsidR="00CF3A65" w:rsidRDefault="00CF3A65">
      <w:pPr>
        <w:rPr>
          <w:rFonts w:ascii="Arial" w:hAnsi="Arial" w:cs="Arial"/>
        </w:rPr>
      </w:pPr>
      <w:r>
        <w:rPr>
          <w:rFonts w:ascii="Arial" w:hAnsi="Arial" w:cs="Arial"/>
        </w:rPr>
        <w:br w:type="page"/>
      </w:r>
    </w:p>
    <w:p w14:paraId="081F9EB5" w14:textId="77777777" w:rsidR="00721BC8" w:rsidRDefault="00721BC8" w:rsidP="00364A22">
      <w:pPr>
        <w:tabs>
          <w:tab w:val="left" w:pos="0"/>
        </w:tabs>
        <w:rPr>
          <w:rFonts w:ascii="Arial" w:hAnsi="Arial" w:cs="Arial"/>
        </w:rPr>
      </w:pPr>
    </w:p>
    <w:p w14:paraId="31A83317" w14:textId="77777777" w:rsidR="0067168F" w:rsidRDefault="0067168F" w:rsidP="0067168F">
      <w:pPr>
        <w:tabs>
          <w:tab w:val="left" w:pos="0"/>
          <w:tab w:val="center" w:pos="4860"/>
          <w:tab w:val="left" w:pos="7365"/>
        </w:tabs>
        <w:autoSpaceDN w:val="0"/>
        <w:jc w:val="center"/>
        <w:rPr>
          <w:rFonts w:ascii="Arial" w:hAnsi="Arial" w:cs="Arial"/>
          <w:b/>
          <w:bCs/>
          <w:sz w:val="22"/>
          <w:szCs w:val="22"/>
        </w:rPr>
      </w:pPr>
      <w:r w:rsidRPr="00207E9F">
        <w:rPr>
          <w:rFonts w:ascii="Arial" w:hAnsi="Arial" w:cs="Arial"/>
          <w:b/>
          <w:bCs/>
          <w:sz w:val="22"/>
          <w:szCs w:val="22"/>
        </w:rPr>
        <w:t>Part 2 - Revision</w:t>
      </w:r>
      <w:r>
        <w:rPr>
          <w:rFonts w:ascii="Arial" w:hAnsi="Arial" w:cs="Arial"/>
          <w:b/>
          <w:bCs/>
          <w:sz w:val="22"/>
          <w:szCs w:val="22"/>
        </w:rPr>
        <w:t>s</w:t>
      </w:r>
      <w:r w:rsidRPr="00207E9F">
        <w:rPr>
          <w:rFonts w:ascii="Arial" w:hAnsi="Arial" w:cs="Arial"/>
          <w:b/>
          <w:bCs/>
          <w:sz w:val="22"/>
          <w:szCs w:val="22"/>
        </w:rPr>
        <w:t xml:space="preserve"> to the Bid Solicitation</w:t>
      </w:r>
      <w:r>
        <w:rPr>
          <w:rFonts w:ascii="Arial" w:hAnsi="Arial" w:cs="Arial"/>
          <w:b/>
          <w:bCs/>
          <w:sz w:val="22"/>
          <w:szCs w:val="22"/>
        </w:rPr>
        <w:t xml:space="preserve"> and State-Supplied Price Sheet</w:t>
      </w:r>
    </w:p>
    <w:p w14:paraId="1CBCD05A" w14:textId="77777777" w:rsidR="0067168F" w:rsidRPr="00B34048" w:rsidRDefault="0067168F" w:rsidP="0067168F">
      <w:pPr>
        <w:tabs>
          <w:tab w:val="left" w:pos="0"/>
        </w:tabs>
        <w:rPr>
          <w:rFonts w:ascii="Arial" w:hAnsi="Arial" w:cs="Arial"/>
          <w:sz w:val="14"/>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CF3A65" w:rsidRPr="004F2FA5" w14:paraId="7A27D53E" w14:textId="77777777" w:rsidTr="00685FDD">
        <w:trPr>
          <w:tblHeader/>
        </w:trPr>
        <w:tc>
          <w:tcPr>
            <w:tcW w:w="10237" w:type="dxa"/>
            <w:gridSpan w:val="3"/>
            <w:tcBorders>
              <w:top w:val="single" w:sz="4" w:space="0" w:color="auto"/>
              <w:left w:val="single" w:sz="4" w:space="0" w:color="auto"/>
              <w:bottom w:val="single" w:sz="4" w:space="0" w:color="auto"/>
              <w:right w:val="single" w:sz="4" w:space="0" w:color="auto"/>
            </w:tcBorders>
            <w:shd w:val="clear" w:color="auto" w:fill="CCFFCC"/>
            <w:vAlign w:val="center"/>
          </w:tcPr>
          <w:p w14:paraId="3AF1F106" w14:textId="2E8519EB" w:rsidR="00CF3A65" w:rsidRPr="005D187E" w:rsidRDefault="00CF3A65" w:rsidP="00CF3A65">
            <w:pPr>
              <w:tabs>
                <w:tab w:val="left" w:pos="0"/>
              </w:tabs>
              <w:overflowPunct w:val="0"/>
              <w:autoSpaceDE w:val="0"/>
              <w:autoSpaceDN w:val="0"/>
              <w:adjustRightInd w:val="0"/>
              <w:jc w:val="both"/>
              <w:rPr>
                <w:rFonts w:ascii="Arial" w:hAnsi="Arial" w:cs="Arial"/>
                <w:i/>
                <w:color w:val="000000"/>
                <w:sz w:val="18"/>
                <w:szCs w:val="22"/>
                <w:shd w:val="clear" w:color="auto" w:fill="FFFFFF"/>
              </w:rPr>
            </w:pPr>
            <w:r w:rsidRPr="005D187E">
              <w:rPr>
                <w:rFonts w:ascii="Arial" w:hAnsi="Arial" w:cs="Arial"/>
                <w:sz w:val="18"/>
                <w:szCs w:val="22"/>
              </w:rPr>
              <w:t xml:space="preserve">Please refer to the revised Bid Solicitation titled: </w:t>
            </w:r>
            <w:r w:rsidRPr="005D187E">
              <w:rPr>
                <w:rFonts w:ascii="Arial" w:hAnsi="Arial" w:cs="Arial"/>
                <w:i/>
                <w:sz w:val="18"/>
                <w:szCs w:val="22"/>
              </w:rPr>
              <w:t xml:space="preserve">“T2760 25DPP01191 Revised Bid Solicitation 8.1.25” </w:t>
            </w:r>
            <w:r w:rsidRPr="005D187E">
              <w:rPr>
                <w:rFonts w:ascii="Arial" w:hAnsi="Arial" w:cs="Arial"/>
                <w:sz w:val="18"/>
                <w:szCs w:val="22"/>
              </w:rPr>
              <w:t>and the revised State-Supplied Price Sheet titled:</w:t>
            </w:r>
            <w:r w:rsidRPr="005D187E">
              <w:rPr>
                <w:rFonts w:ascii="Arial" w:hAnsi="Arial" w:cs="Arial"/>
                <w:i/>
                <w:sz w:val="18"/>
                <w:szCs w:val="22"/>
              </w:rPr>
              <w:t xml:space="preserve"> “</w:t>
            </w:r>
            <w:r w:rsidRPr="005D187E">
              <w:rPr>
                <w:rFonts w:ascii="Arial" w:hAnsi="Arial" w:cs="Arial"/>
                <w:i/>
                <w:sz w:val="18"/>
              </w:rPr>
              <w:t xml:space="preserve">T2760 25DPP01191 Revised State-Supplied Price Sheet 8.1.25” </w:t>
            </w:r>
            <w:r w:rsidRPr="005D187E">
              <w:rPr>
                <w:rFonts w:ascii="Arial" w:hAnsi="Arial" w:cs="Arial"/>
                <w:sz w:val="18"/>
              </w:rPr>
              <w:t xml:space="preserve">in the Attachments tab of the Bid Solicitation in </w:t>
            </w:r>
            <w:r w:rsidR="00DC0BDA" w:rsidRPr="0058121F">
              <w:rPr>
                <w:rStyle w:val="IntenseEmphasis"/>
                <w:rFonts w:cs="Arial"/>
                <w:color w:val="00B050"/>
              </w:rPr>
              <w:t>NJ</w:t>
            </w:r>
            <w:r w:rsidR="00DC0BDA" w:rsidRPr="0058121F">
              <w:rPr>
                <w:rStyle w:val="IntenseEmphasis"/>
                <w:rFonts w:cs="Arial"/>
                <w:color w:val="0070C0"/>
              </w:rPr>
              <w:t>START</w:t>
            </w:r>
            <w:r w:rsidRPr="005D187E">
              <w:rPr>
                <w:rFonts w:ascii="Arial" w:hAnsi="Arial" w:cs="Arial"/>
                <w:i/>
                <w:sz w:val="18"/>
                <w:szCs w:val="22"/>
              </w:rPr>
              <w:t>.</w:t>
            </w:r>
          </w:p>
          <w:p w14:paraId="1D16437D" w14:textId="77777777" w:rsidR="00CF3A65" w:rsidRPr="00207E9F" w:rsidRDefault="00CF3A65" w:rsidP="005D187E">
            <w:pPr>
              <w:tabs>
                <w:tab w:val="left" w:pos="0"/>
              </w:tabs>
              <w:overflowPunct w:val="0"/>
              <w:autoSpaceDE w:val="0"/>
              <w:autoSpaceDN w:val="0"/>
              <w:adjustRightInd w:val="0"/>
              <w:rPr>
                <w:rFonts w:ascii="Arial" w:hAnsi="Arial" w:cs="Arial"/>
                <w:b/>
                <w:bCs/>
                <w:sz w:val="22"/>
                <w:szCs w:val="22"/>
              </w:rPr>
            </w:pPr>
          </w:p>
        </w:tc>
      </w:tr>
      <w:tr w:rsidR="0067168F" w:rsidRPr="004F2FA5" w14:paraId="2A75AAF8" w14:textId="77777777" w:rsidTr="00DF2C53">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167A5E81" w14:textId="77777777" w:rsidR="0067168F" w:rsidRPr="004F2FA5" w:rsidRDefault="0067168F" w:rsidP="00DF2C53">
            <w:pPr>
              <w:tabs>
                <w:tab w:val="left" w:pos="0"/>
              </w:tabs>
              <w:overflowPunct w:val="0"/>
              <w:autoSpaceDE w:val="0"/>
              <w:autoSpaceDN w:val="0"/>
              <w:adjustRightInd w:val="0"/>
              <w:jc w:val="center"/>
              <w:rPr>
                <w:rFonts w:ascii="Arial" w:hAnsi="Arial" w:cs="Arial"/>
                <w:b/>
                <w:bCs/>
              </w:rPr>
            </w:pPr>
            <w:r w:rsidRPr="004F2FA5">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6F882E43" w14:textId="77777777" w:rsidR="0067168F" w:rsidRPr="004F2FA5" w:rsidRDefault="0067168F" w:rsidP="00DF2C53">
            <w:pPr>
              <w:tabs>
                <w:tab w:val="left" w:pos="0"/>
              </w:tabs>
              <w:overflowPunct w:val="0"/>
              <w:autoSpaceDE w:val="0"/>
              <w:autoSpaceDN w:val="0"/>
              <w:adjustRightInd w:val="0"/>
              <w:jc w:val="center"/>
              <w:rPr>
                <w:rFonts w:ascii="Arial" w:hAnsi="Arial" w:cs="Arial"/>
                <w:b/>
                <w:bCs/>
              </w:rPr>
            </w:pPr>
            <w:r w:rsidRPr="004F2FA5">
              <w:rPr>
                <w:rFonts w:ascii="Arial" w:hAnsi="Arial" w:cs="Arial"/>
                <w:b/>
                <w:bCs/>
              </w:rPr>
              <w:t>Bid Solicitation</w:t>
            </w:r>
          </w:p>
          <w:p w14:paraId="5663B168" w14:textId="77777777" w:rsidR="0067168F" w:rsidRPr="004F2FA5" w:rsidRDefault="0067168F" w:rsidP="00DF2C53">
            <w:pPr>
              <w:tabs>
                <w:tab w:val="left" w:pos="0"/>
              </w:tabs>
              <w:overflowPunct w:val="0"/>
              <w:autoSpaceDE w:val="0"/>
              <w:autoSpaceDN w:val="0"/>
              <w:adjustRightInd w:val="0"/>
              <w:jc w:val="center"/>
              <w:rPr>
                <w:rFonts w:ascii="Arial" w:hAnsi="Arial" w:cs="Arial"/>
                <w:b/>
                <w:bCs/>
              </w:rPr>
            </w:pPr>
            <w:r w:rsidRPr="004F2FA5">
              <w:rPr>
                <w:rFonts w:ascii="Arial" w:hAnsi="Arial" w:cs="Arial"/>
                <w:b/>
                <w:bCs/>
              </w:rPr>
              <w:t>Section 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4999C05E" w14:textId="14E8F7AD" w:rsidR="0067168F" w:rsidRPr="004F2FA5" w:rsidRDefault="0067168F" w:rsidP="00DF2C53">
            <w:pPr>
              <w:tabs>
                <w:tab w:val="left" w:pos="0"/>
              </w:tabs>
              <w:overflowPunct w:val="0"/>
              <w:autoSpaceDE w:val="0"/>
              <w:autoSpaceDN w:val="0"/>
              <w:adjustRightInd w:val="0"/>
              <w:jc w:val="center"/>
              <w:rPr>
                <w:rFonts w:ascii="Arial" w:hAnsi="Arial" w:cs="Arial"/>
                <w:b/>
                <w:bCs/>
              </w:rPr>
            </w:pPr>
            <w:r w:rsidRPr="00207E9F">
              <w:rPr>
                <w:rFonts w:ascii="Arial" w:hAnsi="Arial" w:cs="Arial"/>
                <w:b/>
                <w:bCs/>
                <w:sz w:val="22"/>
                <w:szCs w:val="22"/>
              </w:rPr>
              <w:t>Revision</w:t>
            </w:r>
          </w:p>
        </w:tc>
      </w:tr>
      <w:tr w:rsidR="0067168F" w:rsidRPr="004F2FA5" w14:paraId="15DA6D41" w14:textId="77777777" w:rsidTr="00DF2C53">
        <w:tc>
          <w:tcPr>
            <w:tcW w:w="877" w:type="dxa"/>
            <w:tcBorders>
              <w:top w:val="single" w:sz="4" w:space="0" w:color="auto"/>
              <w:left w:val="single" w:sz="4" w:space="0" w:color="auto"/>
              <w:bottom w:val="single" w:sz="4" w:space="0" w:color="auto"/>
              <w:right w:val="single" w:sz="4" w:space="0" w:color="auto"/>
            </w:tcBorders>
          </w:tcPr>
          <w:p w14:paraId="7F2CB73E" w14:textId="77777777" w:rsidR="0067168F" w:rsidRPr="004F2FA5" w:rsidRDefault="0067168F" w:rsidP="00DF2C53">
            <w:pPr>
              <w:tabs>
                <w:tab w:val="left" w:pos="0"/>
              </w:tabs>
              <w:autoSpaceDN w:val="0"/>
              <w:jc w:val="center"/>
              <w:rPr>
                <w:rFonts w:ascii="Arial" w:hAnsi="Arial" w:cs="Arial"/>
              </w:rPr>
            </w:pPr>
            <w:r w:rsidRPr="004F2FA5">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717ECCD7" w14:textId="5C531321" w:rsidR="0067168F" w:rsidRPr="005F2E46" w:rsidRDefault="00B0454B" w:rsidP="00CF3A65">
            <w:pPr>
              <w:tabs>
                <w:tab w:val="left" w:pos="0"/>
              </w:tabs>
              <w:overflowPunct w:val="0"/>
              <w:autoSpaceDE w:val="0"/>
              <w:autoSpaceDN w:val="0"/>
              <w:adjustRightInd w:val="0"/>
              <w:jc w:val="center"/>
              <w:rPr>
                <w:rFonts w:ascii="Arial" w:hAnsi="Arial" w:cs="Arial"/>
              </w:rPr>
            </w:pPr>
            <w:r w:rsidRPr="005F2E46">
              <w:rPr>
                <w:rFonts w:ascii="Arial" w:hAnsi="Arial" w:cs="Arial"/>
              </w:rPr>
              <w:t>Bid Solicitation Sections 1.1</w:t>
            </w:r>
            <w:r w:rsidR="00CF3A65">
              <w:rPr>
                <w:rFonts w:ascii="Arial" w:hAnsi="Arial" w:cs="Arial"/>
              </w:rPr>
              <w:t xml:space="preserve">, </w:t>
            </w:r>
            <w:r w:rsidRPr="005F2E46">
              <w:rPr>
                <w:rFonts w:ascii="Arial" w:hAnsi="Arial" w:cs="Arial"/>
              </w:rPr>
              <w:t xml:space="preserve"> 3.36</w:t>
            </w:r>
            <w:r w:rsidR="005F2E46" w:rsidRPr="005F2E46">
              <w:rPr>
                <w:rFonts w:ascii="Arial" w:hAnsi="Arial" w:cs="Arial"/>
              </w:rPr>
              <w:t xml:space="preserve"> and</w:t>
            </w:r>
            <w:r w:rsidR="005F2E46">
              <w:rPr>
                <w:rFonts w:ascii="Arial" w:hAnsi="Arial" w:cs="Arial"/>
              </w:rPr>
              <w:t xml:space="preserve"> Price Line 1</w:t>
            </w:r>
            <w:r w:rsidR="005F2E46" w:rsidRPr="005F2E46">
              <w:rPr>
                <w:rFonts w:ascii="Arial" w:hAnsi="Arial" w:cs="Arial"/>
              </w:rPr>
              <w:t>1 on the State-Supplied Price Sheet</w:t>
            </w:r>
            <w:r w:rsidRPr="005F2E46">
              <w:rPr>
                <w:rFonts w:ascii="Arial" w:hAnsi="Arial" w:cs="Arial"/>
              </w:rPr>
              <w:t xml:space="preserve"> </w:t>
            </w:r>
          </w:p>
        </w:tc>
        <w:tc>
          <w:tcPr>
            <w:tcW w:w="7200" w:type="dxa"/>
            <w:tcBorders>
              <w:top w:val="single" w:sz="4" w:space="0" w:color="auto"/>
              <w:left w:val="single" w:sz="4" w:space="0" w:color="auto"/>
              <w:bottom w:val="single" w:sz="4" w:space="0" w:color="auto"/>
              <w:right w:val="single" w:sz="4" w:space="0" w:color="auto"/>
            </w:tcBorders>
          </w:tcPr>
          <w:p w14:paraId="2F58A503" w14:textId="46FB3460" w:rsidR="0067168F" w:rsidRDefault="00B0454B" w:rsidP="0067168F">
            <w:pPr>
              <w:tabs>
                <w:tab w:val="left" w:pos="0"/>
              </w:tabs>
              <w:overflowPunct w:val="0"/>
              <w:autoSpaceDE w:val="0"/>
              <w:autoSpaceDN w:val="0"/>
              <w:adjustRightInd w:val="0"/>
              <w:rPr>
                <w:rFonts w:ascii="Arial" w:hAnsi="Arial" w:cs="Arial"/>
                <w:sz w:val="18"/>
              </w:rPr>
            </w:pPr>
            <w:r w:rsidRPr="00493623">
              <w:rPr>
                <w:rFonts w:ascii="Arial" w:hAnsi="Arial" w:cs="Arial"/>
                <w:color w:val="000000"/>
                <w:szCs w:val="22"/>
              </w:rPr>
              <w:t>The tables in Bid Solicitation Sections 1.1 and 3.36</w:t>
            </w:r>
            <w:r w:rsidR="005F2E46">
              <w:rPr>
                <w:rFonts w:ascii="Arial" w:hAnsi="Arial" w:cs="Arial"/>
                <w:color w:val="000000"/>
                <w:szCs w:val="22"/>
              </w:rPr>
              <w:t xml:space="preserve"> and the State-Supplied Price Sheet</w:t>
            </w:r>
            <w:r w:rsidRPr="00493623">
              <w:rPr>
                <w:rFonts w:ascii="Arial" w:hAnsi="Arial" w:cs="Arial"/>
                <w:color w:val="000000"/>
                <w:szCs w:val="22"/>
              </w:rPr>
              <w:t xml:space="preserve"> have been revised to add Price Line 11:</w:t>
            </w:r>
            <w:r w:rsidRPr="00493623">
              <w:rPr>
                <w:rFonts w:ascii="Arial" w:hAnsi="Arial" w:cs="Arial"/>
                <w:sz w:val="18"/>
              </w:rPr>
              <w:t xml:space="preserve"> </w:t>
            </w:r>
          </w:p>
          <w:p w14:paraId="2E15303A" w14:textId="77777777" w:rsidR="00CF3A65" w:rsidRPr="00493623" w:rsidRDefault="00CF3A65" w:rsidP="0067168F">
            <w:pPr>
              <w:tabs>
                <w:tab w:val="left" w:pos="0"/>
              </w:tabs>
              <w:overflowPunct w:val="0"/>
              <w:autoSpaceDE w:val="0"/>
              <w:autoSpaceDN w:val="0"/>
              <w:adjustRightInd w:val="0"/>
              <w:rPr>
                <w:rFonts w:ascii="Arial" w:hAnsi="Arial" w:cs="Arial"/>
                <w:sz w:val="18"/>
              </w:rPr>
            </w:pPr>
          </w:p>
          <w:tbl>
            <w:tblPr>
              <w:tblStyle w:val="TableGrid"/>
              <w:tblW w:w="0" w:type="auto"/>
              <w:tblLayout w:type="fixed"/>
              <w:tblLook w:val="04A0" w:firstRow="1" w:lastRow="0" w:firstColumn="1" w:lastColumn="0" w:noHBand="0" w:noVBand="1"/>
            </w:tblPr>
            <w:tblGrid>
              <w:gridCol w:w="999"/>
              <w:gridCol w:w="5909"/>
            </w:tblGrid>
            <w:tr w:rsidR="0067168F" w:rsidRPr="00AA0AA9" w14:paraId="285D550E" w14:textId="77777777" w:rsidTr="0067168F">
              <w:trPr>
                <w:trHeight w:val="432"/>
              </w:trPr>
              <w:tc>
                <w:tcPr>
                  <w:tcW w:w="999" w:type="dxa"/>
                </w:tcPr>
                <w:p w14:paraId="208F92EE" w14:textId="77777777" w:rsidR="0067168F" w:rsidRPr="00AA0AA9" w:rsidRDefault="0067168F" w:rsidP="0067168F">
                  <w:pPr>
                    <w:pStyle w:val="BodyText2"/>
                    <w:rPr>
                      <w:rFonts w:asciiTheme="minorHAnsi" w:hAnsiTheme="minorHAnsi" w:cstheme="minorHAnsi"/>
                      <w:b/>
                      <w:sz w:val="18"/>
                      <w:szCs w:val="18"/>
                    </w:rPr>
                  </w:pPr>
                  <w:r w:rsidRPr="00AA0AA9">
                    <w:rPr>
                      <w:rFonts w:asciiTheme="minorHAnsi" w:hAnsiTheme="minorHAnsi" w:cstheme="minorHAnsi"/>
                      <w:b/>
                      <w:sz w:val="18"/>
                      <w:szCs w:val="18"/>
                    </w:rPr>
                    <w:t>Price Line Number</w:t>
                  </w:r>
                </w:p>
              </w:tc>
              <w:tc>
                <w:tcPr>
                  <w:tcW w:w="5909" w:type="dxa"/>
                </w:tcPr>
                <w:p w14:paraId="3F047084" w14:textId="77777777" w:rsidR="0067168F" w:rsidRPr="00AA0AA9" w:rsidRDefault="0067168F" w:rsidP="0067168F">
                  <w:pPr>
                    <w:pStyle w:val="BodyText2"/>
                    <w:jc w:val="center"/>
                    <w:rPr>
                      <w:rFonts w:asciiTheme="minorHAnsi" w:hAnsiTheme="minorHAnsi" w:cstheme="minorHAnsi"/>
                      <w:b/>
                      <w:sz w:val="18"/>
                      <w:szCs w:val="18"/>
                    </w:rPr>
                  </w:pPr>
                  <w:r w:rsidRPr="00AA0AA9">
                    <w:rPr>
                      <w:rFonts w:asciiTheme="minorHAnsi" w:hAnsiTheme="minorHAnsi" w:cstheme="minorHAnsi"/>
                      <w:b/>
                      <w:sz w:val="18"/>
                      <w:szCs w:val="18"/>
                    </w:rPr>
                    <w:t>Description</w:t>
                  </w:r>
                </w:p>
              </w:tc>
            </w:tr>
            <w:tr w:rsidR="0067168F" w:rsidRPr="00AA0AA9" w14:paraId="7CD24254" w14:textId="77777777" w:rsidTr="0067168F">
              <w:trPr>
                <w:trHeight w:val="221"/>
              </w:trPr>
              <w:tc>
                <w:tcPr>
                  <w:tcW w:w="999" w:type="dxa"/>
                </w:tcPr>
                <w:p w14:paraId="1F94B4D5" w14:textId="77777777" w:rsidR="0067168F" w:rsidRPr="00AA0AA9" w:rsidRDefault="0067168F" w:rsidP="0067168F">
                  <w:pPr>
                    <w:pStyle w:val="BodyText2"/>
                    <w:jc w:val="center"/>
                    <w:rPr>
                      <w:rFonts w:asciiTheme="minorHAnsi" w:hAnsiTheme="minorHAnsi" w:cstheme="minorHAnsi"/>
                      <w:sz w:val="18"/>
                      <w:szCs w:val="18"/>
                    </w:rPr>
                  </w:pPr>
                  <w:r w:rsidRPr="00AA0AA9">
                    <w:rPr>
                      <w:rFonts w:asciiTheme="minorHAnsi" w:hAnsiTheme="minorHAnsi" w:cstheme="minorHAnsi"/>
                      <w:sz w:val="18"/>
                      <w:szCs w:val="18"/>
                    </w:rPr>
                    <w:t>1</w:t>
                  </w:r>
                </w:p>
              </w:tc>
              <w:tc>
                <w:tcPr>
                  <w:tcW w:w="5909" w:type="dxa"/>
                </w:tcPr>
                <w:p w14:paraId="26EA1271" w14:textId="77777777" w:rsidR="0067168F" w:rsidRPr="00AA0AA9" w:rsidRDefault="0067168F" w:rsidP="0067168F">
                  <w:pPr>
                    <w:pStyle w:val="BodyText2"/>
                    <w:rPr>
                      <w:rFonts w:asciiTheme="minorHAnsi" w:hAnsiTheme="minorHAnsi" w:cstheme="minorHAnsi"/>
                      <w:sz w:val="18"/>
                      <w:szCs w:val="18"/>
                    </w:rPr>
                  </w:pPr>
                  <w:r w:rsidRPr="00AA0AA9">
                    <w:rPr>
                      <w:rFonts w:asciiTheme="minorHAnsi" w:hAnsiTheme="minorHAnsi" w:cstheme="minorHAnsi"/>
                      <w:sz w:val="18"/>
                      <w:szCs w:val="18"/>
                    </w:rPr>
                    <w:t>OEM Automotive Parts and Accessories for Light Duty Vehicles – General Motors</w:t>
                  </w:r>
                </w:p>
              </w:tc>
            </w:tr>
            <w:tr w:rsidR="0067168F" w:rsidRPr="00AA0AA9" w14:paraId="40189D1D" w14:textId="77777777" w:rsidTr="0067168F">
              <w:trPr>
                <w:trHeight w:val="221"/>
              </w:trPr>
              <w:tc>
                <w:tcPr>
                  <w:tcW w:w="999" w:type="dxa"/>
                </w:tcPr>
                <w:p w14:paraId="29478315" w14:textId="77777777" w:rsidR="0067168F" w:rsidRPr="00AA0AA9" w:rsidRDefault="0067168F" w:rsidP="0067168F">
                  <w:pPr>
                    <w:pStyle w:val="BodyText2"/>
                    <w:jc w:val="center"/>
                    <w:rPr>
                      <w:rFonts w:asciiTheme="minorHAnsi" w:hAnsiTheme="minorHAnsi" w:cstheme="minorHAnsi"/>
                      <w:sz w:val="18"/>
                      <w:szCs w:val="18"/>
                    </w:rPr>
                  </w:pPr>
                  <w:r w:rsidRPr="00AA0AA9">
                    <w:rPr>
                      <w:rFonts w:asciiTheme="minorHAnsi" w:hAnsiTheme="minorHAnsi" w:cstheme="minorHAnsi"/>
                      <w:sz w:val="18"/>
                      <w:szCs w:val="18"/>
                    </w:rPr>
                    <w:t>2</w:t>
                  </w:r>
                </w:p>
              </w:tc>
              <w:tc>
                <w:tcPr>
                  <w:tcW w:w="5909" w:type="dxa"/>
                </w:tcPr>
                <w:p w14:paraId="377C8C21" w14:textId="77777777" w:rsidR="0067168F" w:rsidRPr="00AA0AA9" w:rsidRDefault="0067168F" w:rsidP="0067168F">
                  <w:pPr>
                    <w:pStyle w:val="BodyText2"/>
                    <w:rPr>
                      <w:rFonts w:asciiTheme="minorHAnsi" w:hAnsiTheme="minorHAnsi" w:cstheme="minorHAnsi"/>
                      <w:sz w:val="18"/>
                      <w:szCs w:val="18"/>
                    </w:rPr>
                  </w:pPr>
                  <w:r w:rsidRPr="003D6ADF">
                    <w:rPr>
                      <w:rFonts w:asciiTheme="minorHAnsi" w:hAnsiTheme="minorHAnsi" w:cstheme="minorHAnsi"/>
                      <w:sz w:val="18"/>
                      <w:szCs w:val="18"/>
                    </w:rPr>
                    <w:t>OEM Automotive Parts and Accessories for Light Duty Vehicles –</w:t>
                  </w:r>
                  <w:r>
                    <w:rPr>
                      <w:rFonts w:asciiTheme="minorHAnsi" w:hAnsiTheme="minorHAnsi" w:cstheme="minorHAnsi"/>
                      <w:sz w:val="18"/>
                      <w:szCs w:val="18"/>
                    </w:rPr>
                    <w:t xml:space="preserve"> Chevrolet</w:t>
                  </w:r>
                </w:p>
              </w:tc>
            </w:tr>
            <w:tr w:rsidR="0067168F" w:rsidRPr="00AA0AA9" w14:paraId="45E155BF" w14:textId="77777777" w:rsidTr="0067168F">
              <w:trPr>
                <w:trHeight w:val="211"/>
              </w:trPr>
              <w:tc>
                <w:tcPr>
                  <w:tcW w:w="999" w:type="dxa"/>
                </w:tcPr>
                <w:p w14:paraId="0B50342F" w14:textId="77777777" w:rsidR="0067168F" w:rsidRPr="00AA0AA9" w:rsidRDefault="0067168F" w:rsidP="0067168F">
                  <w:pPr>
                    <w:pStyle w:val="BodyText2"/>
                    <w:jc w:val="center"/>
                    <w:rPr>
                      <w:rFonts w:asciiTheme="minorHAnsi" w:hAnsiTheme="minorHAnsi" w:cstheme="minorHAnsi"/>
                      <w:sz w:val="18"/>
                      <w:szCs w:val="18"/>
                    </w:rPr>
                  </w:pPr>
                  <w:r w:rsidRPr="00AA0AA9">
                    <w:rPr>
                      <w:rFonts w:asciiTheme="minorHAnsi" w:hAnsiTheme="minorHAnsi" w:cstheme="minorHAnsi"/>
                      <w:sz w:val="18"/>
                      <w:szCs w:val="18"/>
                    </w:rPr>
                    <w:t>3</w:t>
                  </w:r>
                </w:p>
              </w:tc>
              <w:tc>
                <w:tcPr>
                  <w:tcW w:w="5909" w:type="dxa"/>
                </w:tcPr>
                <w:p w14:paraId="1EEEAFF7" w14:textId="77777777" w:rsidR="0067168F" w:rsidRPr="00AA0AA9" w:rsidRDefault="0067168F" w:rsidP="0067168F">
                  <w:pPr>
                    <w:pStyle w:val="BodyText2"/>
                    <w:rPr>
                      <w:rFonts w:asciiTheme="minorHAnsi" w:hAnsiTheme="minorHAnsi" w:cstheme="minorHAnsi"/>
                      <w:sz w:val="18"/>
                      <w:szCs w:val="18"/>
                    </w:rPr>
                  </w:pPr>
                  <w:r w:rsidRPr="003D6ADF">
                    <w:rPr>
                      <w:rFonts w:asciiTheme="minorHAnsi" w:hAnsiTheme="minorHAnsi" w:cstheme="minorHAnsi"/>
                      <w:sz w:val="18"/>
                      <w:szCs w:val="18"/>
                    </w:rPr>
                    <w:t>OEM Automotive Parts and Accessories for Light Duty Vehicles –</w:t>
                  </w:r>
                  <w:r>
                    <w:rPr>
                      <w:rFonts w:asciiTheme="minorHAnsi" w:hAnsiTheme="minorHAnsi" w:cstheme="minorHAnsi"/>
                      <w:sz w:val="18"/>
                      <w:szCs w:val="18"/>
                    </w:rPr>
                    <w:t xml:space="preserve"> Ford</w:t>
                  </w:r>
                </w:p>
              </w:tc>
            </w:tr>
            <w:tr w:rsidR="0067168F" w:rsidRPr="00AA0AA9" w14:paraId="572455EF" w14:textId="77777777" w:rsidTr="0067168F">
              <w:trPr>
                <w:trHeight w:val="221"/>
              </w:trPr>
              <w:tc>
                <w:tcPr>
                  <w:tcW w:w="999" w:type="dxa"/>
                </w:tcPr>
                <w:p w14:paraId="70A35102" w14:textId="77777777" w:rsidR="0067168F" w:rsidRPr="00AA0AA9" w:rsidRDefault="0067168F" w:rsidP="0067168F">
                  <w:pPr>
                    <w:pStyle w:val="BodyText2"/>
                    <w:jc w:val="center"/>
                    <w:rPr>
                      <w:rFonts w:asciiTheme="minorHAnsi" w:hAnsiTheme="minorHAnsi" w:cstheme="minorHAnsi"/>
                      <w:sz w:val="18"/>
                      <w:szCs w:val="18"/>
                    </w:rPr>
                  </w:pPr>
                  <w:r w:rsidRPr="00AA0AA9">
                    <w:rPr>
                      <w:rFonts w:asciiTheme="minorHAnsi" w:hAnsiTheme="minorHAnsi" w:cstheme="minorHAnsi"/>
                      <w:sz w:val="18"/>
                      <w:szCs w:val="18"/>
                    </w:rPr>
                    <w:t>4</w:t>
                  </w:r>
                </w:p>
              </w:tc>
              <w:tc>
                <w:tcPr>
                  <w:tcW w:w="5909" w:type="dxa"/>
                </w:tcPr>
                <w:p w14:paraId="4467A4A6" w14:textId="77777777" w:rsidR="0067168F" w:rsidRPr="00AA0AA9" w:rsidRDefault="0067168F" w:rsidP="0067168F">
                  <w:pPr>
                    <w:pStyle w:val="BodyText2"/>
                    <w:rPr>
                      <w:rFonts w:asciiTheme="minorHAnsi" w:hAnsiTheme="minorHAnsi" w:cstheme="minorHAnsi"/>
                      <w:sz w:val="18"/>
                      <w:szCs w:val="18"/>
                    </w:rPr>
                  </w:pPr>
                  <w:r w:rsidRPr="003D6ADF">
                    <w:rPr>
                      <w:rFonts w:asciiTheme="minorHAnsi" w:hAnsiTheme="minorHAnsi" w:cstheme="minorHAnsi"/>
                      <w:sz w:val="18"/>
                      <w:szCs w:val="18"/>
                    </w:rPr>
                    <w:t>OEM Automotive Parts and Accessories for Light Duty Vehicles –</w:t>
                  </w:r>
                  <w:r>
                    <w:rPr>
                      <w:rFonts w:asciiTheme="minorHAnsi" w:hAnsiTheme="minorHAnsi" w:cstheme="minorHAnsi"/>
                      <w:sz w:val="18"/>
                      <w:szCs w:val="18"/>
                    </w:rPr>
                    <w:t xml:space="preserve"> Dodge/RAM</w:t>
                  </w:r>
                </w:p>
              </w:tc>
            </w:tr>
            <w:tr w:rsidR="0067168F" w:rsidRPr="00AA0AA9" w14:paraId="626F3F69" w14:textId="77777777" w:rsidTr="0067168F">
              <w:trPr>
                <w:trHeight w:val="221"/>
              </w:trPr>
              <w:tc>
                <w:tcPr>
                  <w:tcW w:w="999" w:type="dxa"/>
                </w:tcPr>
                <w:p w14:paraId="2801A5AA" w14:textId="77777777" w:rsidR="0067168F" w:rsidRPr="00AA0AA9" w:rsidRDefault="0067168F" w:rsidP="0067168F">
                  <w:pPr>
                    <w:pStyle w:val="BodyText2"/>
                    <w:jc w:val="center"/>
                    <w:rPr>
                      <w:rFonts w:asciiTheme="minorHAnsi" w:hAnsiTheme="minorHAnsi" w:cstheme="minorHAnsi"/>
                      <w:sz w:val="18"/>
                      <w:szCs w:val="18"/>
                    </w:rPr>
                  </w:pPr>
                  <w:r>
                    <w:rPr>
                      <w:rFonts w:asciiTheme="minorHAnsi" w:hAnsiTheme="minorHAnsi" w:cstheme="minorHAnsi"/>
                      <w:sz w:val="18"/>
                      <w:szCs w:val="18"/>
                    </w:rPr>
                    <w:t>5</w:t>
                  </w:r>
                </w:p>
              </w:tc>
              <w:tc>
                <w:tcPr>
                  <w:tcW w:w="5909" w:type="dxa"/>
                </w:tcPr>
                <w:p w14:paraId="623D3D8D" w14:textId="77777777" w:rsidR="0067168F" w:rsidRPr="003D6ADF" w:rsidRDefault="0067168F" w:rsidP="0067168F">
                  <w:pPr>
                    <w:pStyle w:val="BodyText2"/>
                    <w:rPr>
                      <w:rFonts w:asciiTheme="minorHAnsi" w:hAnsiTheme="minorHAnsi" w:cstheme="minorHAnsi"/>
                      <w:sz w:val="18"/>
                      <w:szCs w:val="18"/>
                    </w:rPr>
                  </w:pPr>
                  <w:r w:rsidRPr="003D6ADF">
                    <w:rPr>
                      <w:rFonts w:asciiTheme="minorHAnsi" w:hAnsiTheme="minorHAnsi" w:cstheme="minorHAnsi"/>
                      <w:sz w:val="18"/>
                      <w:szCs w:val="18"/>
                    </w:rPr>
                    <w:t>OEM Automotive Parts and Accessories for Light Duty Vehicles –</w:t>
                  </w:r>
                  <w:r>
                    <w:rPr>
                      <w:rFonts w:asciiTheme="minorHAnsi" w:hAnsiTheme="minorHAnsi" w:cstheme="minorHAnsi"/>
                      <w:sz w:val="18"/>
                      <w:szCs w:val="18"/>
                    </w:rPr>
                    <w:t xml:space="preserve"> Jeep</w:t>
                  </w:r>
                </w:p>
              </w:tc>
            </w:tr>
            <w:tr w:rsidR="0067168F" w:rsidRPr="00AA0AA9" w14:paraId="4383C9EC" w14:textId="77777777" w:rsidTr="0067168F">
              <w:trPr>
                <w:trHeight w:val="211"/>
              </w:trPr>
              <w:tc>
                <w:tcPr>
                  <w:tcW w:w="999" w:type="dxa"/>
                </w:tcPr>
                <w:p w14:paraId="60E07C47" w14:textId="77777777" w:rsidR="0067168F" w:rsidRPr="00AA0AA9" w:rsidRDefault="0067168F" w:rsidP="0067168F">
                  <w:pPr>
                    <w:pStyle w:val="BodyText2"/>
                    <w:jc w:val="center"/>
                    <w:rPr>
                      <w:rFonts w:asciiTheme="minorHAnsi" w:hAnsiTheme="minorHAnsi" w:cstheme="minorHAnsi"/>
                      <w:sz w:val="18"/>
                      <w:szCs w:val="18"/>
                    </w:rPr>
                  </w:pPr>
                  <w:r>
                    <w:rPr>
                      <w:rFonts w:asciiTheme="minorHAnsi" w:hAnsiTheme="minorHAnsi" w:cstheme="minorHAnsi"/>
                      <w:sz w:val="18"/>
                      <w:szCs w:val="18"/>
                    </w:rPr>
                    <w:t>6</w:t>
                  </w:r>
                </w:p>
              </w:tc>
              <w:tc>
                <w:tcPr>
                  <w:tcW w:w="5909" w:type="dxa"/>
                </w:tcPr>
                <w:p w14:paraId="1F0CA788" w14:textId="77777777" w:rsidR="0067168F" w:rsidRPr="00AA0AA9" w:rsidRDefault="0067168F" w:rsidP="0067168F">
                  <w:pPr>
                    <w:pStyle w:val="BodyText2"/>
                    <w:rPr>
                      <w:rFonts w:asciiTheme="minorHAnsi" w:hAnsiTheme="minorHAnsi" w:cstheme="minorHAnsi"/>
                      <w:sz w:val="18"/>
                      <w:szCs w:val="18"/>
                    </w:rPr>
                  </w:pPr>
                  <w:r w:rsidRPr="003D6ADF">
                    <w:rPr>
                      <w:rFonts w:asciiTheme="minorHAnsi" w:hAnsiTheme="minorHAnsi" w:cstheme="minorHAnsi"/>
                      <w:sz w:val="18"/>
                      <w:szCs w:val="18"/>
                    </w:rPr>
                    <w:t>OEM Automotive Parts and Accessories for Light Duty Vehicles –</w:t>
                  </w:r>
                  <w:r>
                    <w:rPr>
                      <w:rFonts w:asciiTheme="minorHAnsi" w:hAnsiTheme="minorHAnsi" w:cstheme="minorHAnsi"/>
                      <w:sz w:val="18"/>
                      <w:szCs w:val="18"/>
                    </w:rPr>
                    <w:t xml:space="preserve"> Chrysler</w:t>
                  </w:r>
                </w:p>
              </w:tc>
            </w:tr>
            <w:tr w:rsidR="0067168F" w:rsidRPr="00AA0AA9" w14:paraId="0EE08630" w14:textId="77777777" w:rsidTr="0067168F">
              <w:trPr>
                <w:trHeight w:val="221"/>
              </w:trPr>
              <w:tc>
                <w:tcPr>
                  <w:tcW w:w="999" w:type="dxa"/>
                </w:tcPr>
                <w:p w14:paraId="31E64172" w14:textId="77777777" w:rsidR="0067168F" w:rsidRPr="00AA0AA9" w:rsidRDefault="0067168F" w:rsidP="0067168F">
                  <w:pPr>
                    <w:pStyle w:val="BodyText2"/>
                    <w:jc w:val="center"/>
                    <w:rPr>
                      <w:rFonts w:asciiTheme="minorHAnsi" w:hAnsiTheme="minorHAnsi" w:cstheme="minorHAnsi"/>
                      <w:sz w:val="18"/>
                      <w:szCs w:val="18"/>
                    </w:rPr>
                  </w:pPr>
                  <w:r>
                    <w:rPr>
                      <w:rFonts w:asciiTheme="minorHAnsi" w:hAnsiTheme="minorHAnsi" w:cstheme="minorHAnsi"/>
                      <w:sz w:val="18"/>
                      <w:szCs w:val="18"/>
                    </w:rPr>
                    <w:t>7</w:t>
                  </w:r>
                </w:p>
              </w:tc>
              <w:tc>
                <w:tcPr>
                  <w:tcW w:w="5909" w:type="dxa"/>
                </w:tcPr>
                <w:p w14:paraId="69697CAA" w14:textId="77777777" w:rsidR="0067168F" w:rsidRPr="00AA0AA9" w:rsidRDefault="0067168F" w:rsidP="0067168F">
                  <w:pPr>
                    <w:pStyle w:val="BodyText2"/>
                    <w:rPr>
                      <w:rFonts w:asciiTheme="minorHAnsi" w:hAnsiTheme="minorHAnsi" w:cstheme="minorHAnsi"/>
                      <w:sz w:val="18"/>
                      <w:szCs w:val="18"/>
                    </w:rPr>
                  </w:pPr>
                  <w:r w:rsidRPr="003D6ADF">
                    <w:rPr>
                      <w:rFonts w:asciiTheme="minorHAnsi" w:hAnsiTheme="minorHAnsi" w:cstheme="minorHAnsi"/>
                      <w:sz w:val="18"/>
                      <w:szCs w:val="18"/>
                    </w:rPr>
                    <w:t>OEM Automotive Parts and Accessories for Light Duty Vehicles –</w:t>
                  </w:r>
                  <w:r>
                    <w:rPr>
                      <w:rFonts w:asciiTheme="minorHAnsi" w:hAnsiTheme="minorHAnsi" w:cstheme="minorHAnsi"/>
                      <w:sz w:val="18"/>
                      <w:szCs w:val="18"/>
                    </w:rPr>
                    <w:t xml:space="preserve"> Toyota</w:t>
                  </w:r>
                </w:p>
              </w:tc>
            </w:tr>
            <w:tr w:rsidR="0067168F" w:rsidRPr="00AA0AA9" w14:paraId="04DEFA04" w14:textId="77777777" w:rsidTr="0067168F">
              <w:trPr>
                <w:trHeight w:val="221"/>
              </w:trPr>
              <w:tc>
                <w:tcPr>
                  <w:tcW w:w="999" w:type="dxa"/>
                </w:tcPr>
                <w:p w14:paraId="56889FA6" w14:textId="77777777" w:rsidR="0067168F" w:rsidRPr="00AA0AA9" w:rsidRDefault="0067168F" w:rsidP="0067168F">
                  <w:pPr>
                    <w:pStyle w:val="BodyText2"/>
                    <w:jc w:val="center"/>
                    <w:rPr>
                      <w:rFonts w:asciiTheme="minorHAnsi" w:hAnsiTheme="minorHAnsi" w:cstheme="minorHAnsi"/>
                      <w:sz w:val="18"/>
                      <w:szCs w:val="18"/>
                    </w:rPr>
                  </w:pPr>
                  <w:r>
                    <w:rPr>
                      <w:rFonts w:asciiTheme="minorHAnsi" w:hAnsiTheme="minorHAnsi" w:cstheme="minorHAnsi"/>
                      <w:sz w:val="18"/>
                      <w:szCs w:val="18"/>
                    </w:rPr>
                    <w:t>8</w:t>
                  </w:r>
                </w:p>
              </w:tc>
              <w:tc>
                <w:tcPr>
                  <w:tcW w:w="5909" w:type="dxa"/>
                </w:tcPr>
                <w:p w14:paraId="526196B2" w14:textId="77777777" w:rsidR="0067168F" w:rsidRPr="00AA0AA9" w:rsidRDefault="0067168F" w:rsidP="0067168F">
                  <w:pPr>
                    <w:pStyle w:val="BodyText2"/>
                    <w:rPr>
                      <w:rFonts w:asciiTheme="minorHAnsi" w:hAnsiTheme="minorHAnsi" w:cstheme="minorHAnsi"/>
                      <w:sz w:val="18"/>
                      <w:szCs w:val="18"/>
                    </w:rPr>
                  </w:pPr>
                  <w:r w:rsidRPr="003D6ADF">
                    <w:rPr>
                      <w:rFonts w:asciiTheme="minorHAnsi" w:hAnsiTheme="minorHAnsi" w:cstheme="minorHAnsi"/>
                      <w:sz w:val="18"/>
                      <w:szCs w:val="18"/>
                    </w:rPr>
                    <w:t>OEM Automotive Parts and Accessories for Light Duty Vehicles –</w:t>
                  </w:r>
                  <w:r>
                    <w:rPr>
                      <w:rFonts w:asciiTheme="minorHAnsi" w:hAnsiTheme="minorHAnsi" w:cstheme="minorHAnsi"/>
                      <w:sz w:val="18"/>
                      <w:szCs w:val="18"/>
                    </w:rPr>
                    <w:t xml:space="preserve"> Nissan</w:t>
                  </w:r>
                </w:p>
              </w:tc>
            </w:tr>
            <w:tr w:rsidR="0067168F" w:rsidRPr="00AA0AA9" w14:paraId="1EA43DCF" w14:textId="77777777" w:rsidTr="0067168F">
              <w:trPr>
                <w:trHeight w:val="211"/>
              </w:trPr>
              <w:tc>
                <w:tcPr>
                  <w:tcW w:w="999" w:type="dxa"/>
                </w:tcPr>
                <w:p w14:paraId="792A2CA3" w14:textId="77777777" w:rsidR="0067168F" w:rsidRPr="00AA0AA9" w:rsidRDefault="0067168F" w:rsidP="0067168F">
                  <w:pPr>
                    <w:pStyle w:val="BodyText2"/>
                    <w:jc w:val="center"/>
                    <w:rPr>
                      <w:rFonts w:asciiTheme="minorHAnsi" w:hAnsiTheme="minorHAnsi" w:cstheme="minorHAnsi"/>
                      <w:sz w:val="18"/>
                      <w:szCs w:val="18"/>
                    </w:rPr>
                  </w:pPr>
                  <w:r>
                    <w:rPr>
                      <w:rFonts w:asciiTheme="minorHAnsi" w:hAnsiTheme="minorHAnsi" w:cstheme="minorHAnsi"/>
                      <w:sz w:val="18"/>
                      <w:szCs w:val="18"/>
                    </w:rPr>
                    <w:t>9</w:t>
                  </w:r>
                </w:p>
              </w:tc>
              <w:tc>
                <w:tcPr>
                  <w:tcW w:w="5909" w:type="dxa"/>
                </w:tcPr>
                <w:p w14:paraId="61FF6A77" w14:textId="77777777" w:rsidR="0067168F" w:rsidRPr="00AA0AA9" w:rsidRDefault="0067168F" w:rsidP="0067168F">
                  <w:pPr>
                    <w:pStyle w:val="BodyText2"/>
                    <w:rPr>
                      <w:rFonts w:asciiTheme="minorHAnsi" w:hAnsiTheme="minorHAnsi" w:cstheme="minorHAnsi"/>
                      <w:sz w:val="18"/>
                      <w:szCs w:val="18"/>
                    </w:rPr>
                  </w:pPr>
                  <w:r w:rsidRPr="003D6ADF">
                    <w:rPr>
                      <w:rFonts w:asciiTheme="minorHAnsi" w:hAnsiTheme="minorHAnsi" w:cstheme="minorHAnsi"/>
                      <w:sz w:val="18"/>
                      <w:szCs w:val="18"/>
                    </w:rPr>
                    <w:t>OEM Automotive Parts and Accessories for Light Duty Vehicles –</w:t>
                  </w:r>
                  <w:r>
                    <w:rPr>
                      <w:rFonts w:asciiTheme="minorHAnsi" w:hAnsiTheme="minorHAnsi" w:cstheme="minorHAnsi"/>
                      <w:sz w:val="18"/>
                      <w:szCs w:val="18"/>
                    </w:rPr>
                    <w:t xml:space="preserve"> Isuzu</w:t>
                  </w:r>
                </w:p>
              </w:tc>
            </w:tr>
            <w:tr w:rsidR="0067168F" w:rsidRPr="00AA0AA9" w14:paraId="303B836C" w14:textId="77777777" w:rsidTr="0067168F">
              <w:trPr>
                <w:trHeight w:val="221"/>
              </w:trPr>
              <w:tc>
                <w:tcPr>
                  <w:tcW w:w="999" w:type="dxa"/>
                </w:tcPr>
                <w:p w14:paraId="1DE3FB3A" w14:textId="77777777" w:rsidR="0067168F" w:rsidRPr="00AA0AA9" w:rsidRDefault="0067168F" w:rsidP="0067168F">
                  <w:pPr>
                    <w:pStyle w:val="BodyText2"/>
                    <w:jc w:val="center"/>
                    <w:rPr>
                      <w:rFonts w:asciiTheme="minorHAnsi" w:hAnsiTheme="minorHAnsi" w:cstheme="minorHAnsi"/>
                      <w:sz w:val="18"/>
                      <w:szCs w:val="18"/>
                    </w:rPr>
                  </w:pPr>
                  <w:r>
                    <w:rPr>
                      <w:rFonts w:asciiTheme="minorHAnsi" w:hAnsiTheme="minorHAnsi" w:cstheme="minorHAnsi"/>
                      <w:sz w:val="18"/>
                      <w:szCs w:val="18"/>
                    </w:rPr>
                    <w:t>10</w:t>
                  </w:r>
                </w:p>
              </w:tc>
              <w:tc>
                <w:tcPr>
                  <w:tcW w:w="5909" w:type="dxa"/>
                </w:tcPr>
                <w:p w14:paraId="4E29AF6B" w14:textId="77777777" w:rsidR="0067168F" w:rsidRPr="00AA0AA9" w:rsidRDefault="0067168F" w:rsidP="0067168F">
                  <w:pPr>
                    <w:pStyle w:val="BodyText2"/>
                    <w:rPr>
                      <w:rFonts w:asciiTheme="minorHAnsi" w:hAnsiTheme="minorHAnsi" w:cstheme="minorHAnsi"/>
                      <w:sz w:val="18"/>
                      <w:szCs w:val="18"/>
                    </w:rPr>
                  </w:pPr>
                  <w:r w:rsidRPr="003D6ADF">
                    <w:rPr>
                      <w:rFonts w:asciiTheme="minorHAnsi" w:hAnsiTheme="minorHAnsi" w:cstheme="minorHAnsi"/>
                      <w:sz w:val="18"/>
                      <w:szCs w:val="18"/>
                    </w:rPr>
                    <w:t>OEM Automotive Parts and Accessories for Light Duty Vehicles –</w:t>
                  </w:r>
                  <w:r>
                    <w:rPr>
                      <w:rFonts w:asciiTheme="minorHAnsi" w:hAnsiTheme="minorHAnsi" w:cstheme="minorHAnsi"/>
                      <w:sz w:val="18"/>
                      <w:szCs w:val="18"/>
                    </w:rPr>
                    <w:t xml:space="preserve"> Honda</w:t>
                  </w:r>
                </w:p>
              </w:tc>
            </w:tr>
            <w:tr w:rsidR="0067168F" w:rsidRPr="0024637F" w14:paraId="23DC0D43" w14:textId="77777777" w:rsidTr="0067168F">
              <w:trPr>
                <w:trHeight w:val="654"/>
              </w:trPr>
              <w:tc>
                <w:tcPr>
                  <w:tcW w:w="999" w:type="dxa"/>
                </w:tcPr>
                <w:p w14:paraId="762DA11F" w14:textId="77777777" w:rsidR="0067168F" w:rsidRPr="00E83EC8" w:rsidRDefault="0067168F" w:rsidP="0067168F">
                  <w:pPr>
                    <w:pStyle w:val="BodyText2"/>
                    <w:jc w:val="center"/>
                    <w:rPr>
                      <w:rFonts w:asciiTheme="minorHAnsi" w:hAnsiTheme="minorHAnsi" w:cstheme="minorHAnsi"/>
                      <w:sz w:val="18"/>
                      <w:szCs w:val="18"/>
                    </w:rPr>
                  </w:pPr>
                  <w:r w:rsidRPr="00725311">
                    <w:rPr>
                      <w:rFonts w:asciiTheme="minorHAnsi" w:hAnsiTheme="minorHAnsi" w:cstheme="minorHAnsi"/>
                      <w:sz w:val="18"/>
                      <w:szCs w:val="18"/>
                    </w:rPr>
                    <w:t>11</w:t>
                  </w:r>
                </w:p>
              </w:tc>
              <w:tc>
                <w:tcPr>
                  <w:tcW w:w="5909" w:type="dxa"/>
                </w:tcPr>
                <w:p w14:paraId="4F8B08C3" w14:textId="77777777" w:rsidR="0067168F" w:rsidRPr="0024637F" w:rsidRDefault="0067168F" w:rsidP="0067168F">
                  <w:pPr>
                    <w:pStyle w:val="BodyText2"/>
                    <w:rPr>
                      <w:rFonts w:asciiTheme="minorHAnsi" w:hAnsiTheme="minorHAnsi" w:cstheme="minorHAnsi"/>
                      <w:sz w:val="18"/>
                      <w:szCs w:val="18"/>
                    </w:rPr>
                  </w:pPr>
                  <w:r w:rsidRPr="00E83EC8">
                    <w:rPr>
                      <w:rFonts w:asciiTheme="minorHAnsi" w:hAnsiTheme="minorHAnsi" w:cstheme="minorHAnsi"/>
                      <w:sz w:val="18"/>
                      <w:szCs w:val="18"/>
                    </w:rPr>
                    <w:t xml:space="preserve">Price Line 11 is an Agency-use net price line for expedited delivery charges, restocking fees or return shipping charges only for OEM automotive parts.                                                                                 </w:t>
                  </w:r>
                  <w:r w:rsidRPr="00287705">
                    <w:rPr>
                      <w:rFonts w:asciiTheme="minorHAnsi" w:hAnsiTheme="minorHAnsi" w:cstheme="minorHAnsi"/>
                      <w:sz w:val="18"/>
                      <w:szCs w:val="18"/>
                    </w:rPr>
                    <w:t xml:space="preserve">                                                                                     Note: Bidders shall not bid on this price line.</w:t>
                  </w:r>
                </w:p>
              </w:tc>
            </w:tr>
          </w:tbl>
          <w:p w14:paraId="799A3EC7" w14:textId="42ED6BFF" w:rsidR="0067168F" w:rsidRDefault="0067168F" w:rsidP="0067168F">
            <w:pPr>
              <w:tabs>
                <w:tab w:val="left" w:pos="0"/>
              </w:tabs>
              <w:overflowPunct w:val="0"/>
              <w:autoSpaceDE w:val="0"/>
              <w:autoSpaceDN w:val="0"/>
              <w:adjustRightInd w:val="0"/>
              <w:rPr>
                <w:rFonts w:ascii="Arial" w:hAnsi="Arial" w:cs="Arial"/>
              </w:rPr>
            </w:pPr>
          </w:p>
          <w:p w14:paraId="2954F88B" w14:textId="446869A1" w:rsidR="00CF3A65" w:rsidRDefault="00CF3A65" w:rsidP="00DC0BDA">
            <w:pPr>
              <w:rPr>
                <w:rFonts w:ascii="Arial" w:hAnsi="Arial" w:cs="Arial"/>
              </w:rPr>
            </w:pPr>
            <w:r>
              <w:rPr>
                <w:rFonts w:ascii="Arial" w:hAnsi="Arial" w:cs="Arial"/>
              </w:rPr>
              <w:t>The revised State-Supplied Price Sheet includes</w:t>
            </w:r>
            <w:r w:rsidR="00DC0BDA">
              <w:rPr>
                <w:rFonts w:ascii="Arial" w:hAnsi="Arial" w:cs="Arial"/>
              </w:rPr>
              <w:t xml:space="preserve"> Price Line 11 - </w:t>
            </w:r>
            <w:r w:rsidR="00DC0BDA" w:rsidRPr="00DC0BDA">
              <w:rPr>
                <w:rFonts w:ascii="Arial" w:hAnsi="Arial" w:cs="Arial"/>
              </w:rPr>
              <w:t>Agency-use net price line for expedited delivery charges, restocking fees or return shipping charges only for OEM automotive parts</w:t>
            </w:r>
            <w:r w:rsidR="00DC0BDA">
              <w:rPr>
                <w:rFonts w:ascii="Arial" w:hAnsi="Arial" w:cs="Arial"/>
              </w:rPr>
              <w:t xml:space="preserve">.  Bidders shall not bid on this price line.  As stated in Bid Solicitation Section 4.3.2.1: </w:t>
            </w:r>
            <w:r w:rsidR="00DC0BDA" w:rsidRPr="00DC0BDA">
              <w:rPr>
                <w:rFonts w:ascii="Arial" w:hAnsi="Arial" w:cs="Arial"/>
                <w:i/>
              </w:rPr>
              <w:t xml:space="preserve">“An Agency-Use Price Line (Price Line 11) will be added to all Contractors’ Contracts to allow for the Using Agency payment of these restocking fees and return shipping charges </w:t>
            </w:r>
            <w:r w:rsidR="00DC0BDA" w:rsidRPr="00DC0BDA">
              <w:rPr>
                <w:rFonts w:ascii="Arial" w:eastAsia="MS Mincho" w:hAnsi="Arial" w:cs="Arial"/>
                <w:i/>
              </w:rPr>
              <w:t>for OEM automotive parts</w:t>
            </w:r>
            <w:r w:rsidR="00DC0BDA" w:rsidRPr="00DC0BDA">
              <w:rPr>
                <w:rFonts w:ascii="Arial" w:hAnsi="Arial" w:cs="Arial"/>
                <w:i/>
              </w:rPr>
              <w:t>.”</w:t>
            </w:r>
            <w:r w:rsidR="00DC0BDA">
              <w:rPr>
                <w:rFonts w:ascii="Arial" w:hAnsi="Arial" w:cs="Arial"/>
              </w:rPr>
              <w:t xml:space="preserve"> </w:t>
            </w:r>
          </w:p>
          <w:p w14:paraId="393087E7" w14:textId="0AB0479A" w:rsidR="0067168F" w:rsidRPr="004F2FA5" w:rsidRDefault="0067168F" w:rsidP="0067168F">
            <w:pPr>
              <w:tabs>
                <w:tab w:val="left" w:pos="0"/>
              </w:tabs>
              <w:overflowPunct w:val="0"/>
              <w:autoSpaceDE w:val="0"/>
              <w:autoSpaceDN w:val="0"/>
              <w:adjustRightInd w:val="0"/>
              <w:rPr>
                <w:rFonts w:ascii="Arial" w:hAnsi="Arial" w:cs="Arial"/>
              </w:rPr>
            </w:pPr>
          </w:p>
        </w:tc>
      </w:tr>
      <w:tr w:rsidR="0067168F" w:rsidRPr="004F2FA5" w14:paraId="43F894B1" w14:textId="77777777" w:rsidTr="00DF2C53">
        <w:tc>
          <w:tcPr>
            <w:tcW w:w="877" w:type="dxa"/>
            <w:tcBorders>
              <w:top w:val="single" w:sz="4" w:space="0" w:color="auto"/>
              <w:left w:val="single" w:sz="4" w:space="0" w:color="auto"/>
              <w:bottom w:val="single" w:sz="4" w:space="0" w:color="auto"/>
              <w:right w:val="single" w:sz="4" w:space="0" w:color="auto"/>
            </w:tcBorders>
          </w:tcPr>
          <w:p w14:paraId="4C39ED23" w14:textId="1358673D" w:rsidR="0067168F" w:rsidRPr="004F2FA5" w:rsidRDefault="00B0454B" w:rsidP="00DF2C53">
            <w:pPr>
              <w:tabs>
                <w:tab w:val="left" w:pos="0"/>
              </w:tabs>
              <w:autoSpaceDN w:val="0"/>
              <w:jc w:val="center"/>
              <w:rPr>
                <w:rFonts w:ascii="Arial" w:hAnsi="Arial" w:cs="Arial"/>
              </w:rPr>
            </w:pPr>
            <w:r>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654B2C88" w14:textId="3A9DFA80" w:rsidR="0067168F" w:rsidRPr="004F2FA5" w:rsidRDefault="00B0454B" w:rsidP="00B0454B">
            <w:pPr>
              <w:tabs>
                <w:tab w:val="left" w:pos="0"/>
              </w:tabs>
              <w:overflowPunct w:val="0"/>
              <w:autoSpaceDE w:val="0"/>
              <w:autoSpaceDN w:val="0"/>
              <w:adjustRightInd w:val="0"/>
              <w:jc w:val="center"/>
              <w:rPr>
                <w:rFonts w:ascii="Arial" w:hAnsi="Arial" w:cs="Arial"/>
              </w:rPr>
            </w:pPr>
            <w:r w:rsidRPr="00493623">
              <w:rPr>
                <w:rFonts w:ascii="Arial" w:hAnsi="Arial" w:cs="Arial"/>
                <w:szCs w:val="22"/>
              </w:rPr>
              <w:t>Bid Solicitation Section 4.3.2.1 Emergency Deliveries, Restocking Fee and Return Shipping C</w:t>
            </w:r>
            <w:r w:rsidR="00493623" w:rsidRPr="00493623">
              <w:rPr>
                <w:rFonts w:ascii="Arial" w:hAnsi="Arial" w:cs="Arial"/>
                <w:szCs w:val="22"/>
              </w:rPr>
              <w:t>har</w:t>
            </w:r>
            <w:r w:rsidRPr="00493623">
              <w:rPr>
                <w:rFonts w:ascii="Arial" w:hAnsi="Arial" w:cs="Arial"/>
                <w:szCs w:val="22"/>
              </w:rPr>
              <w:t>ges</w:t>
            </w:r>
          </w:p>
        </w:tc>
        <w:tc>
          <w:tcPr>
            <w:tcW w:w="7200" w:type="dxa"/>
            <w:tcBorders>
              <w:top w:val="single" w:sz="4" w:space="0" w:color="auto"/>
              <w:left w:val="single" w:sz="4" w:space="0" w:color="auto"/>
              <w:bottom w:val="single" w:sz="4" w:space="0" w:color="auto"/>
              <w:right w:val="single" w:sz="4" w:space="0" w:color="auto"/>
            </w:tcBorders>
          </w:tcPr>
          <w:p w14:paraId="07FF4A92" w14:textId="16F87F85" w:rsidR="0067168F" w:rsidRPr="00493623" w:rsidRDefault="00DC0BDA" w:rsidP="0067168F">
            <w:pPr>
              <w:tabs>
                <w:tab w:val="left" w:pos="0"/>
              </w:tabs>
              <w:overflowPunct w:val="0"/>
              <w:autoSpaceDE w:val="0"/>
              <w:autoSpaceDN w:val="0"/>
              <w:adjustRightInd w:val="0"/>
              <w:rPr>
                <w:rFonts w:ascii="Arial" w:hAnsi="Arial" w:cs="Arial"/>
              </w:rPr>
            </w:pPr>
            <w:r>
              <w:rPr>
                <w:rFonts w:ascii="Arial" w:hAnsi="Arial" w:cs="Arial"/>
              </w:rPr>
              <w:t>The following section (</w:t>
            </w:r>
            <w:r w:rsidR="00B0454B" w:rsidRPr="00493623">
              <w:rPr>
                <w:rFonts w:ascii="Arial" w:hAnsi="Arial" w:cs="Arial"/>
              </w:rPr>
              <w:t>Section 4.3.2.1</w:t>
            </w:r>
            <w:r>
              <w:rPr>
                <w:rFonts w:ascii="Arial" w:hAnsi="Arial" w:cs="Arial"/>
              </w:rPr>
              <w:t>)</w:t>
            </w:r>
            <w:r w:rsidR="00B0454B" w:rsidRPr="00493623">
              <w:rPr>
                <w:rFonts w:ascii="Arial" w:hAnsi="Arial" w:cs="Arial"/>
              </w:rPr>
              <w:t xml:space="preserve"> has been added to the Bid </w:t>
            </w:r>
            <w:r w:rsidR="00493623" w:rsidRPr="00493623">
              <w:rPr>
                <w:rFonts w:ascii="Arial" w:hAnsi="Arial" w:cs="Arial"/>
              </w:rPr>
              <w:t>Solicitation</w:t>
            </w:r>
            <w:r w:rsidR="00B0454B" w:rsidRPr="00493623">
              <w:rPr>
                <w:rFonts w:ascii="Arial" w:hAnsi="Arial" w:cs="Arial"/>
              </w:rPr>
              <w:t>:</w:t>
            </w:r>
          </w:p>
          <w:p w14:paraId="6EEB92F0" w14:textId="77777777" w:rsidR="00B0454B" w:rsidRPr="00493623" w:rsidRDefault="00B0454B" w:rsidP="00B0454B">
            <w:pPr>
              <w:pStyle w:val="Heading4"/>
              <w:jc w:val="left"/>
              <w:rPr>
                <w:rFonts w:ascii="Arial" w:eastAsia="MS Mincho" w:hAnsi="Arial" w:cs="Arial"/>
                <w:sz w:val="20"/>
              </w:rPr>
            </w:pPr>
            <w:bookmarkStart w:id="1" w:name="_Toc159407881"/>
          </w:p>
          <w:p w14:paraId="393308CA" w14:textId="68A4A8F9" w:rsidR="00B0454B" w:rsidRDefault="00B0454B" w:rsidP="00B0454B">
            <w:pPr>
              <w:pStyle w:val="Heading4"/>
              <w:jc w:val="left"/>
              <w:rPr>
                <w:rFonts w:ascii="Arial" w:eastAsia="MS Mincho" w:hAnsi="Arial" w:cs="Arial"/>
                <w:i/>
                <w:sz w:val="20"/>
              </w:rPr>
            </w:pPr>
            <w:r w:rsidRPr="00493623">
              <w:rPr>
                <w:rFonts w:ascii="Arial" w:eastAsia="MS Mincho" w:hAnsi="Arial" w:cs="Arial"/>
                <w:i/>
                <w:sz w:val="20"/>
              </w:rPr>
              <w:t>4.3.2.1 EMERGENCY DELIVERIES, RESTOCKING FEES AND RETURN SHIPPING CHARGES</w:t>
            </w:r>
            <w:bookmarkEnd w:id="1"/>
          </w:p>
          <w:p w14:paraId="0FF33C6A" w14:textId="77777777" w:rsidR="005F2E46" w:rsidRPr="005F2E46" w:rsidRDefault="005F2E46" w:rsidP="005F2E46">
            <w:pPr>
              <w:rPr>
                <w:rFonts w:eastAsia="MS Mincho"/>
              </w:rPr>
            </w:pPr>
          </w:p>
          <w:p w14:paraId="75E4FB3B" w14:textId="200158EB" w:rsidR="00B0454B" w:rsidRDefault="00F529D7" w:rsidP="00B0454B">
            <w:pPr>
              <w:autoSpaceDE w:val="0"/>
              <w:autoSpaceDN w:val="0"/>
              <w:adjustRightInd w:val="0"/>
              <w:rPr>
                <w:rFonts w:ascii="Arial" w:hAnsi="Arial" w:cs="Arial"/>
                <w:i/>
              </w:rPr>
            </w:pPr>
            <w:r>
              <w:rPr>
                <w:rFonts w:ascii="Arial" w:hAnsi="Arial" w:cs="Arial"/>
                <w:i/>
              </w:rPr>
              <w:t>“</w:t>
            </w:r>
            <w:r w:rsidR="00B0454B" w:rsidRPr="00493623">
              <w:rPr>
                <w:rFonts w:ascii="Arial" w:hAnsi="Arial" w:cs="Arial"/>
                <w:i/>
              </w:rPr>
              <w:t>In addition to routine delivery requirements, Using Agencies may have emergencies requiring expedited delivery.  The Using Agency will be responsible for any costs associated with expedited delivery.  For emergency orders, the Contractor shall provide delivery within forty-eight (48) hours upon mutual agreement between the Using Agency and the Contractor.</w:t>
            </w:r>
          </w:p>
          <w:p w14:paraId="6EBCF9FF" w14:textId="77777777" w:rsidR="0060259C" w:rsidRPr="00493623" w:rsidRDefault="0060259C" w:rsidP="00B0454B">
            <w:pPr>
              <w:autoSpaceDE w:val="0"/>
              <w:autoSpaceDN w:val="0"/>
              <w:adjustRightInd w:val="0"/>
              <w:rPr>
                <w:rFonts w:ascii="Arial" w:hAnsi="Arial" w:cs="Arial"/>
                <w:i/>
              </w:rPr>
            </w:pPr>
          </w:p>
          <w:p w14:paraId="6C86FC12" w14:textId="51AA9D76" w:rsidR="00B0454B" w:rsidRDefault="00B0454B" w:rsidP="00B0454B">
            <w:pPr>
              <w:rPr>
                <w:rFonts w:ascii="Arial" w:eastAsia="MS Mincho" w:hAnsi="Arial" w:cs="Arial"/>
                <w:i/>
              </w:rPr>
            </w:pPr>
            <w:r w:rsidRPr="00493623">
              <w:rPr>
                <w:rFonts w:ascii="Arial" w:eastAsia="MS Mincho" w:hAnsi="Arial" w:cs="Arial"/>
                <w:i/>
              </w:rPr>
              <w:t xml:space="preserve">The Contractor may charge a restocking fee for products ordered in error by the Using Agency and returned by the Using Agency.  Return shipping fees will be at the Using Agency expense for products ordered in error. </w:t>
            </w:r>
          </w:p>
          <w:p w14:paraId="19679827" w14:textId="6455A23B" w:rsidR="0060259C" w:rsidRDefault="0060259C" w:rsidP="00B0454B">
            <w:pPr>
              <w:rPr>
                <w:rFonts w:ascii="Arial" w:eastAsia="MS Mincho" w:hAnsi="Arial" w:cs="Arial"/>
                <w:i/>
              </w:rPr>
            </w:pPr>
          </w:p>
          <w:p w14:paraId="5A0290F3" w14:textId="77777777" w:rsidR="0060259C" w:rsidRPr="0060259C" w:rsidRDefault="0060259C" w:rsidP="0060259C">
            <w:pPr>
              <w:rPr>
                <w:rFonts w:ascii="Arial" w:eastAsia="MS Mincho" w:hAnsi="Arial" w:cs="Arial"/>
                <w:i/>
              </w:rPr>
            </w:pPr>
            <w:r w:rsidRPr="0060259C">
              <w:rPr>
                <w:rFonts w:ascii="Arial" w:hAnsi="Arial" w:cs="Arial"/>
                <w:i/>
              </w:rPr>
              <w:lastRenderedPageBreak/>
              <w:t>Any returns of unused, unopened parts should be returned by the Using Agency immediately, but no later than 30 calendar days from the date of delivery/receipt of product.</w:t>
            </w:r>
          </w:p>
          <w:p w14:paraId="443D941D" w14:textId="77777777" w:rsidR="0060259C" w:rsidRPr="0060259C" w:rsidRDefault="0060259C" w:rsidP="00B0454B">
            <w:pPr>
              <w:rPr>
                <w:rFonts w:ascii="Arial" w:eastAsia="MS Mincho" w:hAnsi="Arial" w:cs="Arial"/>
                <w:i/>
              </w:rPr>
            </w:pPr>
          </w:p>
          <w:p w14:paraId="11811F46" w14:textId="0F2EBD92" w:rsidR="00B0454B" w:rsidRPr="00493623" w:rsidRDefault="00B0454B" w:rsidP="00B0454B">
            <w:pPr>
              <w:rPr>
                <w:rFonts w:ascii="Arial" w:hAnsi="Arial" w:cs="Arial"/>
                <w:i/>
              </w:rPr>
            </w:pPr>
            <w:r w:rsidRPr="00493623">
              <w:rPr>
                <w:rFonts w:ascii="Arial" w:hAnsi="Arial" w:cs="Arial"/>
                <w:i/>
              </w:rPr>
              <w:t xml:space="preserve">An Agency-Use Price Line (Price Line 11) will be added to all Contractors’ Contracts to allow for the Using Agency payment of these restocking fees and return shipping charges </w:t>
            </w:r>
            <w:r w:rsidRPr="00493623">
              <w:rPr>
                <w:rFonts w:ascii="Arial" w:eastAsia="MS Mincho" w:hAnsi="Arial" w:cs="Arial"/>
                <w:i/>
              </w:rPr>
              <w:t>for OEM automotive parts</w:t>
            </w:r>
            <w:r w:rsidRPr="00493623">
              <w:rPr>
                <w:rFonts w:ascii="Arial" w:hAnsi="Arial" w:cs="Arial"/>
                <w:i/>
              </w:rPr>
              <w:t>.</w:t>
            </w:r>
            <w:r w:rsidR="00F529D7">
              <w:rPr>
                <w:rFonts w:ascii="Arial" w:hAnsi="Arial" w:cs="Arial"/>
                <w:i/>
              </w:rPr>
              <w:t>”</w:t>
            </w:r>
          </w:p>
          <w:p w14:paraId="0FF84EED" w14:textId="55F736D4" w:rsidR="00B0454B" w:rsidRPr="004F2FA5" w:rsidRDefault="00B0454B" w:rsidP="0067168F">
            <w:pPr>
              <w:tabs>
                <w:tab w:val="left" w:pos="0"/>
              </w:tabs>
              <w:overflowPunct w:val="0"/>
              <w:autoSpaceDE w:val="0"/>
              <w:autoSpaceDN w:val="0"/>
              <w:adjustRightInd w:val="0"/>
              <w:rPr>
                <w:rFonts w:ascii="Arial" w:hAnsi="Arial" w:cs="Arial"/>
              </w:rPr>
            </w:pPr>
          </w:p>
        </w:tc>
      </w:tr>
      <w:tr w:rsidR="0067168F" w:rsidRPr="004F2FA5" w14:paraId="02C03570" w14:textId="77777777" w:rsidTr="00DF2C53">
        <w:tc>
          <w:tcPr>
            <w:tcW w:w="877" w:type="dxa"/>
            <w:tcBorders>
              <w:top w:val="single" w:sz="4" w:space="0" w:color="auto"/>
              <w:left w:val="single" w:sz="4" w:space="0" w:color="auto"/>
              <w:bottom w:val="single" w:sz="4" w:space="0" w:color="auto"/>
              <w:right w:val="single" w:sz="4" w:space="0" w:color="auto"/>
            </w:tcBorders>
          </w:tcPr>
          <w:p w14:paraId="52C62D21" w14:textId="59E4C0F7" w:rsidR="0067168F" w:rsidRPr="004F2FA5" w:rsidRDefault="00B0454B" w:rsidP="00DF2C53">
            <w:pPr>
              <w:tabs>
                <w:tab w:val="left" w:pos="0"/>
              </w:tabs>
              <w:autoSpaceDN w:val="0"/>
              <w:jc w:val="center"/>
              <w:rPr>
                <w:rFonts w:ascii="Arial" w:hAnsi="Arial" w:cs="Arial"/>
              </w:rPr>
            </w:pPr>
            <w:r>
              <w:rPr>
                <w:rFonts w:ascii="Arial" w:hAnsi="Arial" w:cs="Arial"/>
              </w:rPr>
              <w:lastRenderedPageBreak/>
              <w:t>3</w:t>
            </w:r>
          </w:p>
        </w:tc>
        <w:tc>
          <w:tcPr>
            <w:tcW w:w="2160" w:type="dxa"/>
            <w:tcBorders>
              <w:top w:val="single" w:sz="4" w:space="0" w:color="auto"/>
              <w:left w:val="single" w:sz="4" w:space="0" w:color="auto"/>
              <w:bottom w:val="single" w:sz="4" w:space="0" w:color="auto"/>
              <w:right w:val="single" w:sz="4" w:space="0" w:color="auto"/>
            </w:tcBorders>
          </w:tcPr>
          <w:p w14:paraId="409A9862" w14:textId="77777777" w:rsidR="0067168F" w:rsidRDefault="00493623" w:rsidP="00493623">
            <w:pPr>
              <w:pStyle w:val="Heading2"/>
              <w:jc w:val="center"/>
              <w:rPr>
                <w:rFonts w:ascii="Arial" w:hAnsi="Arial" w:cs="Arial"/>
                <w:b w:val="0"/>
                <w:sz w:val="20"/>
              </w:rPr>
            </w:pPr>
            <w:r w:rsidRPr="00493623">
              <w:rPr>
                <w:rFonts w:ascii="Arial" w:hAnsi="Arial" w:cs="Arial"/>
                <w:b w:val="0"/>
                <w:sz w:val="20"/>
              </w:rPr>
              <w:t>Bid Solicitation Section 4.5</w:t>
            </w:r>
            <w:r>
              <w:rPr>
                <w:rFonts w:ascii="Arial" w:hAnsi="Arial" w:cs="Arial"/>
                <w:b w:val="0"/>
                <w:sz w:val="20"/>
              </w:rPr>
              <w:t xml:space="preserve"> Contract Implementation (Ordering Process)</w:t>
            </w:r>
          </w:p>
          <w:p w14:paraId="17BE3C0F" w14:textId="78C1DF25" w:rsidR="00493623" w:rsidRPr="00493623" w:rsidRDefault="00493623" w:rsidP="00493623"/>
        </w:tc>
        <w:tc>
          <w:tcPr>
            <w:tcW w:w="7200" w:type="dxa"/>
            <w:tcBorders>
              <w:top w:val="single" w:sz="4" w:space="0" w:color="auto"/>
              <w:left w:val="single" w:sz="4" w:space="0" w:color="auto"/>
              <w:bottom w:val="single" w:sz="4" w:space="0" w:color="auto"/>
              <w:right w:val="single" w:sz="4" w:space="0" w:color="auto"/>
            </w:tcBorders>
          </w:tcPr>
          <w:p w14:paraId="12621D3F" w14:textId="2A579B3E" w:rsidR="00493623" w:rsidRPr="00F529D7" w:rsidRDefault="00493623" w:rsidP="00493623">
            <w:pPr>
              <w:jc w:val="both"/>
              <w:rPr>
                <w:rFonts w:ascii="Arial" w:hAnsi="Arial" w:cs="Arial"/>
                <w:szCs w:val="22"/>
              </w:rPr>
            </w:pPr>
            <w:r w:rsidRPr="00F529D7">
              <w:rPr>
                <w:rFonts w:ascii="Arial" w:hAnsi="Arial" w:cs="Arial"/>
                <w:szCs w:val="22"/>
              </w:rPr>
              <w:t>The following paragraph has been added to Bid Solicitation Section 4.5:</w:t>
            </w:r>
          </w:p>
          <w:p w14:paraId="71F00A89" w14:textId="77777777" w:rsidR="00F529D7" w:rsidRPr="005D187E" w:rsidRDefault="00F529D7" w:rsidP="00F529D7">
            <w:pPr>
              <w:rPr>
                <w:rFonts w:ascii="Arial" w:hAnsi="Arial" w:cs="Arial"/>
                <w:i/>
                <w:sz w:val="18"/>
                <w:lang w:eastAsia="x-none"/>
              </w:rPr>
            </w:pPr>
          </w:p>
          <w:p w14:paraId="22B81AC9" w14:textId="2BB6FD4A" w:rsidR="00F529D7" w:rsidRPr="00F529D7" w:rsidRDefault="00F529D7" w:rsidP="00F529D7">
            <w:pPr>
              <w:rPr>
                <w:rFonts w:ascii="Arial" w:hAnsi="Arial" w:cs="Arial"/>
                <w:i/>
                <w:lang w:eastAsia="x-none"/>
              </w:rPr>
            </w:pPr>
            <w:r>
              <w:rPr>
                <w:rFonts w:ascii="Arial" w:hAnsi="Arial" w:cs="Arial"/>
                <w:i/>
                <w:lang w:eastAsia="x-none"/>
              </w:rPr>
              <w:t>“</w:t>
            </w:r>
            <w:r w:rsidRPr="00F529D7">
              <w:rPr>
                <w:rFonts w:ascii="Arial" w:hAnsi="Arial" w:cs="Arial"/>
                <w:i/>
                <w:lang w:eastAsia="x-none"/>
              </w:rPr>
              <w:t>Price Line 11 shall be utilized for the Using Agency payment for expedited delivery charges, restocking fees or return shipping charges only for OEM automotive parts.</w:t>
            </w:r>
            <w:r>
              <w:rPr>
                <w:rFonts w:ascii="Arial" w:hAnsi="Arial" w:cs="Arial"/>
                <w:i/>
                <w:lang w:eastAsia="x-none"/>
              </w:rPr>
              <w:t>”</w:t>
            </w:r>
            <w:r w:rsidRPr="00F529D7">
              <w:rPr>
                <w:rFonts w:ascii="Arial" w:hAnsi="Arial" w:cs="Arial"/>
                <w:i/>
                <w:lang w:eastAsia="x-none"/>
              </w:rPr>
              <w:t xml:space="preserve">     </w:t>
            </w:r>
          </w:p>
          <w:p w14:paraId="7812C298" w14:textId="77777777" w:rsidR="0067168F" w:rsidRPr="004F2FA5" w:rsidRDefault="0067168F" w:rsidP="0067168F">
            <w:pPr>
              <w:tabs>
                <w:tab w:val="left" w:pos="0"/>
              </w:tabs>
              <w:overflowPunct w:val="0"/>
              <w:autoSpaceDE w:val="0"/>
              <w:autoSpaceDN w:val="0"/>
              <w:adjustRightInd w:val="0"/>
              <w:rPr>
                <w:rFonts w:ascii="Arial" w:hAnsi="Arial" w:cs="Arial"/>
              </w:rPr>
            </w:pPr>
          </w:p>
        </w:tc>
      </w:tr>
    </w:tbl>
    <w:p w14:paraId="1E4AA7D7" w14:textId="77777777" w:rsidR="0067168F" w:rsidRDefault="0067168F" w:rsidP="00364A22">
      <w:pPr>
        <w:tabs>
          <w:tab w:val="left" w:pos="0"/>
        </w:tabs>
        <w:rPr>
          <w:rFonts w:ascii="Arial" w:hAnsi="Arial" w:cs="Arial"/>
        </w:rPr>
      </w:pPr>
    </w:p>
    <w:sectPr w:rsidR="0067168F" w:rsidSect="00364A22">
      <w:footerReference w:type="default" r:id="rId14"/>
      <w:headerReference w:type="first" r:id="rId15"/>
      <w:footerReference w:type="first" r:id="rId16"/>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C6B4AE" w14:textId="77777777" w:rsidR="00DF2C53" w:rsidRDefault="00DF2C53">
      <w:r>
        <w:separator/>
      </w:r>
    </w:p>
  </w:endnote>
  <w:endnote w:type="continuationSeparator" w:id="0">
    <w:p w14:paraId="03C6B4AF" w14:textId="77777777" w:rsidR="00DF2C53" w:rsidRDefault="00DF2C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03C6B4B0" w14:textId="7D829D80" w:rsidR="00DF2C53" w:rsidRDefault="00DF2C53">
        <w:pPr>
          <w:pStyle w:val="Footer"/>
          <w:jc w:val="center"/>
        </w:pPr>
        <w:r>
          <w:fldChar w:fldCharType="begin"/>
        </w:r>
        <w:r>
          <w:instrText xml:space="preserve"> PAGE   \* MERGEFORMAT </w:instrText>
        </w:r>
        <w:r>
          <w:fldChar w:fldCharType="separate"/>
        </w:r>
        <w:r w:rsidR="005D187E">
          <w:rPr>
            <w:noProof/>
          </w:rPr>
          <w:t>7</w:t>
        </w:r>
        <w:r>
          <w:rPr>
            <w:noProof/>
          </w:rPr>
          <w:fldChar w:fldCharType="end"/>
        </w:r>
      </w:p>
    </w:sdtContent>
  </w:sdt>
  <w:p w14:paraId="03C6B4B1" w14:textId="77777777" w:rsidR="00DF2C53" w:rsidRDefault="00DF2C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C6B4BC" w14:textId="77777777" w:rsidR="00DF2C53" w:rsidRDefault="00DF2C5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DF2C53" w:rsidRPr="003048CF" w:rsidRDefault="00DF2C53"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DF2C53" w:rsidRPr="003048CF" w:rsidRDefault="00DF2C53"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C6B4AC" w14:textId="77777777" w:rsidR="00DF2C53" w:rsidRDefault="00DF2C53">
      <w:r>
        <w:separator/>
      </w:r>
    </w:p>
  </w:footnote>
  <w:footnote w:type="continuationSeparator" w:id="0">
    <w:p w14:paraId="03C6B4AD" w14:textId="77777777" w:rsidR="00DF2C53" w:rsidRDefault="00DF2C5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DF2C53" w14:paraId="0F26F833" w14:textId="77777777" w:rsidTr="00117F69">
      <w:trPr>
        <w:trHeight w:val="1080"/>
        <w:jc w:val="center"/>
      </w:trPr>
      <w:tc>
        <w:tcPr>
          <w:tcW w:w="2880" w:type="dxa"/>
        </w:tcPr>
        <w:p w14:paraId="3BD5B027" w14:textId="77777777" w:rsidR="00DF2C53" w:rsidRDefault="00DF2C53" w:rsidP="00E242AB"/>
      </w:tc>
      <w:tc>
        <w:tcPr>
          <w:tcW w:w="5760" w:type="dxa"/>
          <w:vAlign w:val="center"/>
        </w:tcPr>
        <w:p w14:paraId="0FD38982" w14:textId="77777777" w:rsidR="00DF2C53" w:rsidRDefault="00DF2C53"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DF2C53" w:rsidRDefault="00DF2C53" w:rsidP="00E242AB"/>
      </w:tc>
    </w:tr>
    <w:tr w:rsidR="00DF2C53" w14:paraId="1D957A5A" w14:textId="77777777" w:rsidTr="00117F69">
      <w:trPr>
        <w:trHeight w:val="893"/>
        <w:jc w:val="center"/>
      </w:trPr>
      <w:tc>
        <w:tcPr>
          <w:tcW w:w="2880" w:type="dxa"/>
          <w:vAlign w:val="bottom"/>
        </w:tcPr>
        <w:p w14:paraId="650C8355" w14:textId="77777777" w:rsidR="00DF2C53" w:rsidRPr="00DE79FE" w:rsidRDefault="00DF2C53" w:rsidP="00E242AB">
          <w:pPr>
            <w:jc w:val="center"/>
            <w:rPr>
              <w:smallCaps/>
              <w:color w:val="000080"/>
            </w:rPr>
          </w:pPr>
          <w:r w:rsidRPr="00DE79FE">
            <w:rPr>
              <w:smallCaps/>
              <w:color w:val="000080"/>
            </w:rPr>
            <w:t>Philip D. Murphy</w:t>
          </w:r>
        </w:p>
        <w:p w14:paraId="2C1746AC" w14:textId="77777777" w:rsidR="00DF2C53" w:rsidRPr="006359DD" w:rsidRDefault="00DF2C53" w:rsidP="00E242AB">
          <w:pPr>
            <w:jc w:val="center"/>
          </w:pPr>
          <w:r w:rsidRPr="00DE79FE">
            <w:rPr>
              <w:i/>
              <w:color w:val="000080"/>
            </w:rPr>
            <w:t>Governor</w:t>
          </w:r>
        </w:p>
      </w:tc>
      <w:tc>
        <w:tcPr>
          <w:tcW w:w="5760" w:type="dxa"/>
          <w:vMerge w:val="restart"/>
          <w:vAlign w:val="center"/>
        </w:tcPr>
        <w:p w14:paraId="13FEF274" w14:textId="77777777" w:rsidR="00DF2C53" w:rsidRPr="00952B78" w:rsidRDefault="00DF2C53"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DF2C53" w:rsidRPr="00CD2155" w:rsidRDefault="00DF2C53"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DF2C53" w:rsidRPr="00CD2155" w:rsidRDefault="00DF2C53" w:rsidP="00E242AB">
          <w:pPr>
            <w:jc w:val="center"/>
            <w:rPr>
              <w:smallCaps/>
              <w:color w:val="000080"/>
            </w:rPr>
          </w:pPr>
          <w:r w:rsidRPr="00CD2155">
            <w:rPr>
              <w:smallCaps/>
              <w:color w:val="000080"/>
            </w:rPr>
            <w:t>Division of Purchase and Property</w:t>
          </w:r>
        </w:p>
        <w:p w14:paraId="64DDCFCA" w14:textId="77777777" w:rsidR="00DF2C53" w:rsidRPr="00CD2155" w:rsidRDefault="00DF2C53"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DF2C53" w:rsidRPr="00CD2155" w:rsidRDefault="00DF2C53"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DF2C53" w:rsidRPr="00CD2155" w:rsidRDefault="00DF2C53" w:rsidP="00E242AB">
          <w:pPr>
            <w:jc w:val="center"/>
            <w:rPr>
              <w:smallCaps/>
              <w:color w:val="000080"/>
            </w:rPr>
          </w:pPr>
          <w:r>
            <w:rPr>
              <w:smallCaps/>
              <w:color w:val="000080"/>
            </w:rPr>
            <w:t>P. O. Box 230</w:t>
          </w:r>
        </w:p>
        <w:p w14:paraId="1656A4E5" w14:textId="77777777" w:rsidR="00DF2C53" w:rsidRPr="006359DD" w:rsidRDefault="00DF2C53" w:rsidP="00E242AB">
          <w:pPr>
            <w:jc w:val="center"/>
            <w:rPr>
              <w:noProof/>
            </w:rPr>
          </w:pPr>
          <w:r>
            <w:rPr>
              <w:smallCaps/>
              <w:color w:val="000080"/>
            </w:rPr>
            <w:t>Trenton, New Jersey 08625-0230</w:t>
          </w:r>
        </w:p>
      </w:tc>
      <w:tc>
        <w:tcPr>
          <w:tcW w:w="2880" w:type="dxa"/>
          <w:vAlign w:val="bottom"/>
        </w:tcPr>
        <w:p w14:paraId="1500AFD3" w14:textId="77777777" w:rsidR="00DF2C53" w:rsidRPr="006359DD" w:rsidRDefault="00DF2C53" w:rsidP="00E242AB">
          <w:pPr>
            <w:jc w:val="center"/>
            <w:rPr>
              <w:smallCaps/>
              <w:color w:val="000080"/>
            </w:rPr>
          </w:pPr>
          <w:r>
            <w:rPr>
              <w:smallCaps/>
              <w:color w:val="000080"/>
            </w:rPr>
            <w:t>Elizabeth Maher Muoio</w:t>
          </w:r>
        </w:p>
        <w:p w14:paraId="5665E1D5" w14:textId="2CBD8897" w:rsidR="00DF2C53" w:rsidRPr="006359DD" w:rsidRDefault="00DF2C53" w:rsidP="00E242AB">
          <w:pPr>
            <w:jc w:val="center"/>
          </w:pPr>
          <w:r w:rsidRPr="006359DD">
            <w:rPr>
              <w:i/>
              <w:color w:val="000080"/>
            </w:rPr>
            <w:t>State Treasurer</w:t>
          </w:r>
        </w:p>
      </w:tc>
    </w:tr>
    <w:tr w:rsidR="00DF2C53" w14:paraId="4315D963" w14:textId="77777777" w:rsidTr="00117F69">
      <w:trPr>
        <w:trHeight w:val="892"/>
        <w:jc w:val="center"/>
      </w:trPr>
      <w:tc>
        <w:tcPr>
          <w:tcW w:w="2880" w:type="dxa"/>
          <w:vAlign w:val="bottom"/>
        </w:tcPr>
        <w:p w14:paraId="7F60A439" w14:textId="77777777" w:rsidR="00DF2C53" w:rsidRDefault="00DF2C53" w:rsidP="00873AB9">
          <w:pPr>
            <w:jc w:val="center"/>
            <w:rPr>
              <w:smallCaps/>
              <w:color w:val="000080"/>
            </w:rPr>
          </w:pPr>
          <w:r>
            <w:rPr>
              <w:smallCaps/>
              <w:color w:val="000080"/>
            </w:rPr>
            <w:t>Tahesha</w:t>
          </w:r>
          <w:r>
            <w:rPr>
              <w:caps/>
              <w:color w:val="000080"/>
            </w:rPr>
            <w:t xml:space="preserve"> L. </w:t>
          </w:r>
          <w:r>
            <w:rPr>
              <w:smallCaps/>
              <w:color w:val="000080"/>
            </w:rPr>
            <w:t>Way</w:t>
          </w:r>
        </w:p>
        <w:p w14:paraId="7641B452" w14:textId="39892401" w:rsidR="00DF2C53" w:rsidRPr="006359DD" w:rsidRDefault="00DF2C53" w:rsidP="00873AB9">
          <w:pPr>
            <w:jc w:val="center"/>
          </w:pPr>
          <w:r>
            <w:rPr>
              <w:i/>
              <w:color w:val="000080"/>
            </w:rPr>
            <w:t>Lt. Governor</w:t>
          </w:r>
        </w:p>
      </w:tc>
      <w:tc>
        <w:tcPr>
          <w:tcW w:w="5760" w:type="dxa"/>
          <w:vMerge/>
        </w:tcPr>
        <w:p w14:paraId="51AFA167" w14:textId="77777777" w:rsidR="00DF2C53" w:rsidRPr="006359DD" w:rsidRDefault="00DF2C53" w:rsidP="00E242AB">
          <w:pPr>
            <w:tabs>
              <w:tab w:val="center" w:pos="360"/>
              <w:tab w:val="center" w:pos="4680"/>
              <w:tab w:val="center" w:pos="10800"/>
            </w:tabs>
            <w:ind w:left="-1080" w:right="-1080"/>
            <w:jc w:val="center"/>
            <w:rPr>
              <w:smallCaps/>
              <w:color w:val="000080"/>
            </w:rPr>
          </w:pPr>
        </w:p>
      </w:tc>
      <w:tc>
        <w:tcPr>
          <w:tcW w:w="2880" w:type="dxa"/>
          <w:vAlign w:val="bottom"/>
        </w:tcPr>
        <w:p w14:paraId="2B6AFA2E" w14:textId="77777777" w:rsidR="00DF2C53" w:rsidRDefault="00DF2C53" w:rsidP="00E242AB">
          <w:pPr>
            <w:jc w:val="center"/>
            <w:rPr>
              <w:smallCaps/>
              <w:color w:val="000080"/>
            </w:rPr>
          </w:pPr>
          <w:r>
            <w:rPr>
              <w:smallCaps/>
              <w:color w:val="000080"/>
            </w:rPr>
            <w:t>Amy F. Davis, Esq.</w:t>
          </w:r>
        </w:p>
        <w:p w14:paraId="1488118C" w14:textId="649B0DBD" w:rsidR="00DF2C53" w:rsidRPr="006359DD" w:rsidRDefault="00DF2C53" w:rsidP="00E242AB">
          <w:pPr>
            <w:jc w:val="center"/>
          </w:pPr>
          <w:r w:rsidRPr="006359DD">
            <w:rPr>
              <w:i/>
              <w:color w:val="000080"/>
            </w:rPr>
            <w:t>Acting Director</w:t>
          </w:r>
        </w:p>
      </w:tc>
    </w:tr>
    <w:tr w:rsidR="00DF2C53" w14:paraId="15BC600F" w14:textId="77777777" w:rsidTr="00117F69">
      <w:trPr>
        <w:jc w:val="center"/>
      </w:trPr>
      <w:tc>
        <w:tcPr>
          <w:tcW w:w="2880" w:type="dxa"/>
        </w:tcPr>
        <w:p w14:paraId="38418747" w14:textId="77777777" w:rsidR="00DF2C53" w:rsidRPr="006359DD" w:rsidRDefault="00DF2C53" w:rsidP="00E242AB"/>
      </w:tc>
      <w:tc>
        <w:tcPr>
          <w:tcW w:w="5760" w:type="dxa"/>
        </w:tcPr>
        <w:p w14:paraId="44EF803D" w14:textId="77777777" w:rsidR="00DF2C53" w:rsidRPr="00CD2155" w:rsidRDefault="00DF2C53"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DF2C53" w:rsidRPr="006359DD" w:rsidRDefault="00DF2C53"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DF2C53" w:rsidRPr="006359DD" w:rsidRDefault="00DF2C53" w:rsidP="00E242AB"/>
      </w:tc>
    </w:tr>
  </w:tbl>
  <w:p w14:paraId="03C6B4BB" w14:textId="017E7320" w:rsidR="00DF2C53" w:rsidRDefault="00DF2C53"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8"/>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rawingGridHorizontalSpacing w:val="100"/>
  <w:displayHorizontalDrawingGridEvery w:val="0"/>
  <w:displayVerticalDrawingGridEvery w:val="0"/>
  <w:doNotShadeFormData/>
  <w:noPunctuationKerning/>
  <w:characterSpacingControl w:val="doNotCompress"/>
  <w:hdrShapeDefaults>
    <o:shapedefaults v:ext="edit" spidmax="378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78AC"/>
    <w:rsid w:val="00017E0E"/>
    <w:rsid w:val="0003000C"/>
    <w:rsid w:val="0004109B"/>
    <w:rsid w:val="0004455E"/>
    <w:rsid w:val="00047D91"/>
    <w:rsid w:val="00052193"/>
    <w:rsid w:val="00052433"/>
    <w:rsid w:val="000555F2"/>
    <w:rsid w:val="0006149B"/>
    <w:rsid w:val="000747BF"/>
    <w:rsid w:val="00080562"/>
    <w:rsid w:val="00087AC7"/>
    <w:rsid w:val="00091FF5"/>
    <w:rsid w:val="0009509D"/>
    <w:rsid w:val="000C3964"/>
    <w:rsid w:val="000C7991"/>
    <w:rsid w:val="000D0811"/>
    <w:rsid w:val="000F21AF"/>
    <w:rsid w:val="000F43E6"/>
    <w:rsid w:val="001036B6"/>
    <w:rsid w:val="001130EC"/>
    <w:rsid w:val="00115656"/>
    <w:rsid w:val="00117F69"/>
    <w:rsid w:val="001236A1"/>
    <w:rsid w:val="001265C6"/>
    <w:rsid w:val="00160E56"/>
    <w:rsid w:val="001919EA"/>
    <w:rsid w:val="00194DDF"/>
    <w:rsid w:val="001A6CBA"/>
    <w:rsid w:val="001B0363"/>
    <w:rsid w:val="001D1ABC"/>
    <w:rsid w:val="001F34F3"/>
    <w:rsid w:val="001F3F81"/>
    <w:rsid w:val="0020175D"/>
    <w:rsid w:val="00202F19"/>
    <w:rsid w:val="00204E37"/>
    <w:rsid w:val="002120D1"/>
    <w:rsid w:val="002420F8"/>
    <w:rsid w:val="00255AAB"/>
    <w:rsid w:val="00257D6E"/>
    <w:rsid w:val="00260851"/>
    <w:rsid w:val="00264FC9"/>
    <w:rsid w:val="00271544"/>
    <w:rsid w:val="002745C5"/>
    <w:rsid w:val="00285BF3"/>
    <w:rsid w:val="00286612"/>
    <w:rsid w:val="002C1484"/>
    <w:rsid w:val="002C2EDE"/>
    <w:rsid w:val="002C54B7"/>
    <w:rsid w:val="002F1449"/>
    <w:rsid w:val="003048CF"/>
    <w:rsid w:val="00305B6D"/>
    <w:rsid w:val="003069D9"/>
    <w:rsid w:val="00312D7D"/>
    <w:rsid w:val="00322697"/>
    <w:rsid w:val="00326DC4"/>
    <w:rsid w:val="0032707C"/>
    <w:rsid w:val="0034222F"/>
    <w:rsid w:val="00364A22"/>
    <w:rsid w:val="00372C16"/>
    <w:rsid w:val="0037646A"/>
    <w:rsid w:val="00391DE8"/>
    <w:rsid w:val="0039648D"/>
    <w:rsid w:val="003A6E44"/>
    <w:rsid w:val="003A76EC"/>
    <w:rsid w:val="003B1D63"/>
    <w:rsid w:val="003D02FC"/>
    <w:rsid w:val="003D747D"/>
    <w:rsid w:val="003F2A90"/>
    <w:rsid w:val="003F7837"/>
    <w:rsid w:val="00417A2E"/>
    <w:rsid w:val="004315E8"/>
    <w:rsid w:val="00432A6A"/>
    <w:rsid w:val="004355EF"/>
    <w:rsid w:val="0043667E"/>
    <w:rsid w:val="00436D34"/>
    <w:rsid w:val="00437030"/>
    <w:rsid w:val="00446F52"/>
    <w:rsid w:val="00476106"/>
    <w:rsid w:val="00490B0F"/>
    <w:rsid w:val="00493623"/>
    <w:rsid w:val="004A0576"/>
    <w:rsid w:val="004A121D"/>
    <w:rsid w:val="004A7DA7"/>
    <w:rsid w:val="004C13A5"/>
    <w:rsid w:val="004C417C"/>
    <w:rsid w:val="004D05BD"/>
    <w:rsid w:val="004D3169"/>
    <w:rsid w:val="004D39D7"/>
    <w:rsid w:val="004E32C5"/>
    <w:rsid w:val="004E725B"/>
    <w:rsid w:val="004F2FA5"/>
    <w:rsid w:val="004F3C89"/>
    <w:rsid w:val="004F542C"/>
    <w:rsid w:val="00502120"/>
    <w:rsid w:val="005175DC"/>
    <w:rsid w:val="005271D3"/>
    <w:rsid w:val="0053372D"/>
    <w:rsid w:val="00545068"/>
    <w:rsid w:val="00547234"/>
    <w:rsid w:val="0054794A"/>
    <w:rsid w:val="00560578"/>
    <w:rsid w:val="005654E0"/>
    <w:rsid w:val="005663AD"/>
    <w:rsid w:val="00567F16"/>
    <w:rsid w:val="00572F24"/>
    <w:rsid w:val="005748C4"/>
    <w:rsid w:val="0058187A"/>
    <w:rsid w:val="005840EA"/>
    <w:rsid w:val="0058635F"/>
    <w:rsid w:val="005B7B28"/>
    <w:rsid w:val="005D187E"/>
    <w:rsid w:val="005D1D00"/>
    <w:rsid w:val="005D1FD3"/>
    <w:rsid w:val="005D5F8B"/>
    <w:rsid w:val="005E080E"/>
    <w:rsid w:val="005E3AEA"/>
    <w:rsid w:val="005E7D9D"/>
    <w:rsid w:val="005F2E46"/>
    <w:rsid w:val="005F3A74"/>
    <w:rsid w:val="0060259C"/>
    <w:rsid w:val="00610AAA"/>
    <w:rsid w:val="00610ADE"/>
    <w:rsid w:val="00617EEE"/>
    <w:rsid w:val="00645ECA"/>
    <w:rsid w:val="00646784"/>
    <w:rsid w:val="00670FCB"/>
    <w:rsid w:val="0067168F"/>
    <w:rsid w:val="006848B7"/>
    <w:rsid w:val="006A3DE5"/>
    <w:rsid w:val="006B3833"/>
    <w:rsid w:val="006C2A80"/>
    <w:rsid w:val="006C37AB"/>
    <w:rsid w:val="006C5427"/>
    <w:rsid w:val="006D2967"/>
    <w:rsid w:val="006D3066"/>
    <w:rsid w:val="006D6EE7"/>
    <w:rsid w:val="006E6FF8"/>
    <w:rsid w:val="007015B0"/>
    <w:rsid w:val="0071184F"/>
    <w:rsid w:val="0071384F"/>
    <w:rsid w:val="00721BC8"/>
    <w:rsid w:val="00747C32"/>
    <w:rsid w:val="007677A8"/>
    <w:rsid w:val="00776521"/>
    <w:rsid w:val="00776D84"/>
    <w:rsid w:val="00780679"/>
    <w:rsid w:val="007826CD"/>
    <w:rsid w:val="00785AFC"/>
    <w:rsid w:val="00794BBA"/>
    <w:rsid w:val="007A173B"/>
    <w:rsid w:val="007A5014"/>
    <w:rsid w:val="007A5F35"/>
    <w:rsid w:val="007B66FB"/>
    <w:rsid w:val="007C06FF"/>
    <w:rsid w:val="007C2585"/>
    <w:rsid w:val="007C31B3"/>
    <w:rsid w:val="007C3B8D"/>
    <w:rsid w:val="007C56C0"/>
    <w:rsid w:val="007D1D98"/>
    <w:rsid w:val="007D29E3"/>
    <w:rsid w:val="007E2D30"/>
    <w:rsid w:val="007E56C8"/>
    <w:rsid w:val="007F7EC7"/>
    <w:rsid w:val="00800938"/>
    <w:rsid w:val="00801CBF"/>
    <w:rsid w:val="008049AC"/>
    <w:rsid w:val="00804A53"/>
    <w:rsid w:val="008062EE"/>
    <w:rsid w:val="008137DB"/>
    <w:rsid w:val="00815E39"/>
    <w:rsid w:val="00816EA4"/>
    <w:rsid w:val="0082019A"/>
    <w:rsid w:val="00873AB9"/>
    <w:rsid w:val="00883737"/>
    <w:rsid w:val="00884C9E"/>
    <w:rsid w:val="008918DF"/>
    <w:rsid w:val="008B785D"/>
    <w:rsid w:val="008C7B48"/>
    <w:rsid w:val="008D3A86"/>
    <w:rsid w:val="008E50C7"/>
    <w:rsid w:val="008E6AC9"/>
    <w:rsid w:val="008E6D5D"/>
    <w:rsid w:val="008F75E9"/>
    <w:rsid w:val="0091092B"/>
    <w:rsid w:val="00913454"/>
    <w:rsid w:val="00917A01"/>
    <w:rsid w:val="009225CB"/>
    <w:rsid w:val="00922819"/>
    <w:rsid w:val="00923970"/>
    <w:rsid w:val="00934725"/>
    <w:rsid w:val="00953149"/>
    <w:rsid w:val="00954320"/>
    <w:rsid w:val="00954529"/>
    <w:rsid w:val="00963B9C"/>
    <w:rsid w:val="00980AC4"/>
    <w:rsid w:val="00990CED"/>
    <w:rsid w:val="00993884"/>
    <w:rsid w:val="009B0FA6"/>
    <w:rsid w:val="009B63E6"/>
    <w:rsid w:val="009C0858"/>
    <w:rsid w:val="009C4E02"/>
    <w:rsid w:val="009C5A0F"/>
    <w:rsid w:val="009C5B3F"/>
    <w:rsid w:val="009C76AA"/>
    <w:rsid w:val="009D198D"/>
    <w:rsid w:val="009D2175"/>
    <w:rsid w:val="009D5D25"/>
    <w:rsid w:val="009D676C"/>
    <w:rsid w:val="009E068B"/>
    <w:rsid w:val="009F1316"/>
    <w:rsid w:val="009F527D"/>
    <w:rsid w:val="00A0222F"/>
    <w:rsid w:val="00A02297"/>
    <w:rsid w:val="00A233DA"/>
    <w:rsid w:val="00A255CB"/>
    <w:rsid w:val="00A30216"/>
    <w:rsid w:val="00A40774"/>
    <w:rsid w:val="00A51E71"/>
    <w:rsid w:val="00A527F9"/>
    <w:rsid w:val="00A6113F"/>
    <w:rsid w:val="00A8091E"/>
    <w:rsid w:val="00A84B37"/>
    <w:rsid w:val="00A8549A"/>
    <w:rsid w:val="00AA2C37"/>
    <w:rsid w:val="00AA3920"/>
    <w:rsid w:val="00AB72B8"/>
    <w:rsid w:val="00AC609F"/>
    <w:rsid w:val="00AD3D3C"/>
    <w:rsid w:val="00B0454B"/>
    <w:rsid w:val="00B1392F"/>
    <w:rsid w:val="00B2669F"/>
    <w:rsid w:val="00B3763D"/>
    <w:rsid w:val="00B4161A"/>
    <w:rsid w:val="00B432C3"/>
    <w:rsid w:val="00B54579"/>
    <w:rsid w:val="00B555FD"/>
    <w:rsid w:val="00B55897"/>
    <w:rsid w:val="00B664C5"/>
    <w:rsid w:val="00B7192C"/>
    <w:rsid w:val="00B842BD"/>
    <w:rsid w:val="00B92AC8"/>
    <w:rsid w:val="00B9391C"/>
    <w:rsid w:val="00B94666"/>
    <w:rsid w:val="00BC21C1"/>
    <w:rsid w:val="00BC4F10"/>
    <w:rsid w:val="00BC7C61"/>
    <w:rsid w:val="00BD378C"/>
    <w:rsid w:val="00BD693F"/>
    <w:rsid w:val="00BF5170"/>
    <w:rsid w:val="00BF7055"/>
    <w:rsid w:val="00C021F8"/>
    <w:rsid w:val="00C06423"/>
    <w:rsid w:val="00C077FF"/>
    <w:rsid w:val="00C12204"/>
    <w:rsid w:val="00C12A48"/>
    <w:rsid w:val="00C16006"/>
    <w:rsid w:val="00C162F6"/>
    <w:rsid w:val="00C34732"/>
    <w:rsid w:val="00C41CB6"/>
    <w:rsid w:val="00C45AB4"/>
    <w:rsid w:val="00C56198"/>
    <w:rsid w:val="00C564E7"/>
    <w:rsid w:val="00C60DC5"/>
    <w:rsid w:val="00C7022C"/>
    <w:rsid w:val="00C83977"/>
    <w:rsid w:val="00C95529"/>
    <w:rsid w:val="00CA7DBC"/>
    <w:rsid w:val="00CC1956"/>
    <w:rsid w:val="00CC2CBB"/>
    <w:rsid w:val="00CE1914"/>
    <w:rsid w:val="00CF3A65"/>
    <w:rsid w:val="00CF3D21"/>
    <w:rsid w:val="00CF5EA2"/>
    <w:rsid w:val="00D057E9"/>
    <w:rsid w:val="00D2037F"/>
    <w:rsid w:val="00D33B5E"/>
    <w:rsid w:val="00D55DDC"/>
    <w:rsid w:val="00D64998"/>
    <w:rsid w:val="00D705AB"/>
    <w:rsid w:val="00D73001"/>
    <w:rsid w:val="00D75306"/>
    <w:rsid w:val="00D91263"/>
    <w:rsid w:val="00D91B32"/>
    <w:rsid w:val="00D9766A"/>
    <w:rsid w:val="00DB403C"/>
    <w:rsid w:val="00DC0BDA"/>
    <w:rsid w:val="00DC72EC"/>
    <w:rsid w:val="00DD6116"/>
    <w:rsid w:val="00DF2C53"/>
    <w:rsid w:val="00DF4E98"/>
    <w:rsid w:val="00E001C4"/>
    <w:rsid w:val="00E02D77"/>
    <w:rsid w:val="00E1253F"/>
    <w:rsid w:val="00E14372"/>
    <w:rsid w:val="00E14B7B"/>
    <w:rsid w:val="00E242AB"/>
    <w:rsid w:val="00E35E58"/>
    <w:rsid w:val="00E4652C"/>
    <w:rsid w:val="00E61D3A"/>
    <w:rsid w:val="00E64C53"/>
    <w:rsid w:val="00E67791"/>
    <w:rsid w:val="00E7359B"/>
    <w:rsid w:val="00E76F39"/>
    <w:rsid w:val="00E807AD"/>
    <w:rsid w:val="00E90D91"/>
    <w:rsid w:val="00E92ADD"/>
    <w:rsid w:val="00E945C1"/>
    <w:rsid w:val="00E97321"/>
    <w:rsid w:val="00EA330C"/>
    <w:rsid w:val="00EA4B87"/>
    <w:rsid w:val="00EB3E79"/>
    <w:rsid w:val="00EB557F"/>
    <w:rsid w:val="00EC5F73"/>
    <w:rsid w:val="00ED3B68"/>
    <w:rsid w:val="00EE31B0"/>
    <w:rsid w:val="00EF7D4E"/>
    <w:rsid w:val="00F00648"/>
    <w:rsid w:val="00F043D3"/>
    <w:rsid w:val="00F05D01"/>
    <w:rsid w:val="00F3434F"/>
    <w:rsid w:val="00F34973"/>
    <w:rsid w:val="00F401B4"/>
    <w:rsid w:val="00F40A08"/>
    <w:rsid w:val="00F47276"/>
    <w:rsid w:val="00F529D7"/>
    <w:rsid w:val="00F52E4E"/>
    <w:rsid w:val="00F75EFF"/>
    <w:rsid w:val="00FA0A5A"/>
    <w:rsid w:val="00FA1383"/>
    <w:rsid w:val="00FA59AD"/>
    <w:rsid w:val="00FA5AB0"/>
    <w:rsid w:val="00FA7242"/>
    <w:rsid w:val="00FA7338"/>
    <w:rsid w:val="00FB2462"/>
    <w:rsid w:val="00FB6B05"/>
    <w:rsid w:val="00FC52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889"/>
    <o:shapelayout v:ext="edit">
      <o:idmap v:ext="edit" data="1"/>
    </o:shapelayout>
  </w:shapeDefaults>
  <w:decimalSymbol w:val="."/>
  <w:listSeparator w:val=","/>
  <w14:docId w14:val="03C6B40C"/>
  <w15:docId w15:val="{E596F431-A9DF-4C01-A8A7-D565BF9E4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uiPriority w:val="39"/>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aliases w:val="Bullet List,numbered,FooterText,List Bulletized,B1 paragraph"/>
    <w:basedOn w:val="Normal"/>
    <w:link w:val="ListParagraphChar"/>
    <w:uiPriority w:val="34"/>
    <w:qFormat/>
    <w:rsid w:val="00260851"/>
    <w:pPr>
      <w:ind w:left="720"/>
      <w:contextualSpacing/>
    </w:pPr>
  </w:style>
  <w:style w:type="character" w:styleId="Hyperlink">
    <w:name w:val="Hyperlink"/>
    <w:basedOn w:val="DefaultParagraphFont"/>
    <w:unhideWhenUsed/>
    <w:rsid w:val="008E6AC9"/>
    <w:rPr>
      <w:color w:val="0000FF" w:themeColor="hyperlink"/>
      <w:u w:val="single"/>
    </w:rPr>
  </w:style>
  <w:style w:type="character" w:styleId="FollowedHyperlink">
    <w:name w:val="FollowedHyperlink"/>
    <w:basedOn w:val="DefaultParagraphFont"/>
    <w:semiHidden/>
    <w:unhideWhenUsed/>
    <w:rsid w:val="00801CBF"/>
    <w:rPr>
      <w:color w:val="800080" w:themeColor="followedHyperlink"/>
      <w:u w:val="single"/>
    </w:rPr>
  </w:style>
  <w:style w:type="character" w:styleId="IntenseEmphasis">
    <w:name w:val="Intense Emphasis"/>
    <w:basedOn w:val="DefaultParagraphFont"/>
    <w:uiPriority w:val="21"/>
    <w:qFormat/>
    <w:rsid w:val="00264FC9"/>
    <w:rPr>
      <w:b/>
      <w:bCs/>
      <w:i/>
      <w:iCs/>
      <w:color w:val="4F81BD" w:themeColor="accent1"/>
    </w:rPr>
  </w:style>
  <w:style w:type="character" w:customStyle="1" w:styleId="ListParagraphChar">
    <w:name w:val="List Paragraph Char"/>
    <w:aliases w:val="Bullet List Char,numbered Char,FooterText Char,List Bulletized Char,B1 paragraph Char"/>
    <w:link w:val="ListParagraph"/>
    <w:uiPriority w:val="34"/>
    <w:locked/>
    <w:rsid w:val="0067168F"/>
  </w:style>
  <w:style w:type="paragraph" w:styleId="BodyText2">
    <w:name w:val="Body Text 2"/>
    <w:basedOn w:val="Normal"/>
    <w:link w:val="BodyText2Char"/>
    <w:rsid w:val="0067168F"/>
    <w:pPr>
      <w:spacing w:line="259" w:lineRule="auto"/>
      <w:ind w:right="108"/>
    </w:pPr>
    <w:rPr>
      <w:rFonts w:ascii="Arial" w:eastAsia="MS Mincho" w:hAnsi="Arial"/>
      <w:szCs w:val="22"/>
    </w:rPr>
  </w:style>
  <w:style w:type="character" w:customStyle="1" w:styleId="BodyText2Char">
    <w:name w:val="Body Text 2 Char"/>
    <w:basedOn w:val="DefaultParagraphFont"/>
    <w:link w:val="BodyText2"/>
    <w:rsid w:val="0067168F"/>
    <w:rPr>
      <w:rFonts w:ascii="Arial" w:eastAsia="MS Mincho" w:hAnsi="Arial"/>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03389441">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141849802">
      <w:bodyDiv w:val="1"/>
      <w:marLeft w:val="0"/>
      <w:marRight w:val="0"/>
      <w:marTop w:val="0"/>
      <w:marBottom w:val="0"/>
      <w:divBdr>
        <w:top w:val="none" w:sz="0" w:space="0" w:color="auto"/>
        <w:left w:val="none" w:sz="0" w:space="0" w:color="auto"/>
        <w:bottom w:val="none" w:sz="0" w:space="0" w:color="auto"/>
        <w:right w:val="none" w:sz="0" w:space="0" w:color="auto"/>
      </w:divBdr>
    </w:div>
    <w:div w:id="1286039142">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njstart.info/vendor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AverageRating xmlns="http://schemas.microsoft.com/sharepoint/v3" xsi:nil="true"/>
    <_dlc_DocId xmlns="d4e5d782-6a70-4577-82ee-b2c87f6aa0d2">UHEEMK3J3FEE-1573984473-677</_dlc_DocId>
    <_dlc_DocIdUrl xmlns="d4e5d782-6a70-4577-82ee-b2c87f6aa0d2">
      <Url>http://treassp19/sites/purchase/NJSTART Document Templates/_layouts/15/DocIdRedir.aspx?ID=UHEEMK3J3FEE-1573984473-677</Url>
      <Description>UHEEMK3J3FEE-1573984473-677</Description>
    </_dlc_DocIdUrl>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RatedBy xmlns="http://schemas.microsoft.com/sharepoint/v3">
      <UserInfo>
        <DisplayName/>
        <AccountId xsi:nil="true"/>
        <AccountType/>
      </UserInfo>
    </RatedBy>
  </documentManagement>
</p:properties>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78AECD-9879-4621-BA5C-1A0327C84A2A}">
  <ds:schemaRefs>
    <ds:schemaRef ds:uri="http://purl.org/dc/elements/1.1/"/>
    <ds:schemaRef ds:uri="http://schemas.microsoft.com/office/2006/metadata/properties"/>
    <ds:schemaRef ds:uri="http://schemas.microsoft.com/sharepoint/v3"/>
    <ds:schemaRef ds:uri="d4e5d782-6a70-4577-82ee-b2c87f6aa0d2"/>
    <ds:schemaRef ds:uri="http://purl.org/dc/terms/"/>
    <ds:schemaRef ds:uri="http://schemas.openxmlformats.org/package/2006/metadata/core-properties"/>
    <ds:schemaRef ds:uri="http://purl.org/dc/dcmitype/"/>
    <ds:schemaRef ds:uri="http://schemas.microsoft.com/office/2006/documentManagement/types"/>
    <ds:schemaRef ds:uri="http://schemas.microsoft.com/office/infopath/2007/PartnerControls"/>
    <ds:schemaRef ds:uri="4a2393ed-911e-4c9b-9d18-84f1fe0b670e"/>
    <ds:schemaRef ds:uri="http://www.w3.org/XML/1998/namespace"/>
  </ds:schemaRefs>
</ds:datastoreItem>
</file>

<file path=customXml/itemProps2.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3.xml><?xml version="1.0" encoding="utf-8"?>
<ds:datastoreItem xmlns:ds="http://schemas.openxmlformats.org/officeDocument/2006/customXml" ds:itemID="{23C3319F-9451-461D-87D8-0395A293E6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2BD1AAD-F9D2-4E5B-A6B2-EBB1FC638CA0}">
  <ds:schemaRefs>
    <ds:schemaRef ds:uri="http://schemas.microsoft.com/sharepoint/events"/>
  </ds:schemaRefs>
</ds:datastoreItem>
</file>

<file path=customXml/itemProps5.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6.xml><?xml version="1.0" encoding="utf-8"?>
<ds:datastoreItem xmlns:ds="http://schemas.openxmlformats.org/officeDocument/2006/customXml" ds:itemID="{BBCA2B97-7DF6-4A36-B8DC-A4D3723B78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1</TotalTime>
  <Pages>7</Pages>
  <Words>2358</Words>
  <Characters>13290</Characters>
  <Application>Microsoft Office Word</Application>
  <DocSecurity>4</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15617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Laidlaw, Shawn</dc:creator>
  <cp:keywords/>
  <dc:description/>
  <cp:lastModifiedBy>Cummins, Steven [TREAS]</cp:lastModifiedBy>
  <cp:revision>2</cp:revision>
  <cp:lastPrinted>2016-08-03T15:29:00Z</cp:lastPrinted>
  <dcterms:created xsi:type="dcterms:W3CDTF">2025-08-04T13:17:00Z</dcterms:created>
  <dcterms:modified xsi:type="dcterms:W3CDTF">2025-08-04T13:17:00Z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0x010100CD410FC887F388468ACD754D69630B55</vt:lpwstr>
  </property>
  <property fmtid="{D5CDD505-2E9C-101B-9397-08002B2CF9AE}" pid="4" name="_dlc_DocIdItemGuid">
    <vt:lpwstr>46ab054f-e86a-4f1a-89c7-1ac9b481d0e8</vt:lpwstr>
  </property>
  <property fmtid="{D5CDD505-2E9C-101B-9397-08002B2CF9AE}" pid="5" name="URL">
    <vt:lpwstr/>
  </property>
  <property fmtid="{D5CDD505-2E9C-101B-9397-08002B2CF9AE}" pid="6" name="DocumentSetDescription">
    <vt:lpwstr/>
  </property>
</Properties>
</file>