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1C221" w14:textId="7AC2AD93" w:rsidR="00442CBC" w:rsidRDefault="00442CBC">
      <w:pPr>
        <w:rPr>
          <w:rFonts w:ascii="Arial" w:hAnsi="Arial" w:cs="Arial"/>
          <w:b/>
        </w:rPr>
      </w:pPr>
    </w:p>
    <w:p w14:paraId="03C6B40D" w14:textId="1ED32911" w:rsidR="00364A22" w:rsidRPr="002420F8" w:rsidRDefault="0047188F" w:rsidP="004F542C">
      <w:pPr>
        <w:pStyle w:val="Heading3"/>
        <w:keepNext w:val="0"/>
        <w:jc w:val="center"/>
        <w:rPr>
          <w:rFonts w:ascii="Arial" w:hAnsi="Arial" w:cs="Arial"/>
          <w:b/>
          <w:sz w:val="20"/>
        </w:rPr>
      </w:pPr>
      <w:r>
        <w:rPr>
          <w:rFonts w:ascii="Arial" w:hAnsi="Arial" w:cs="Arial"/>
          <w:b/>
          <w:sz w:val="20"/>
        </w:rPr>
        <w:t>11/14</w:t>
      </w:r>
      <w:r w:rsidR="002F6B4F">
        <w:rPr>
          <w:rFonts w:ascii="Arial" w:hAnsi="Arial" w:cs="Arial"/>
          <w:b/>
          <w:sz w:val="20"/>
        </w:rPr>
        <w:t>/2025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4DFB32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F6B4F" w:rsidRPr="002F6B4F">
        <w:rPr>
          <w:rFonts w:ascii="Arial" w:hAnsi="Arial" w:cs="Arial"/>
          <w:sz w:val="20"/>
        </w:rPr>
        <w:t>25DPP01188</w:t>
      </w:r>
    </w:p>
    <w:p w14:paraId="03C6B415" w14:textId="0B7CD9D3" w:rsidR="007D1D98" w:rsidRDefault="002F6B4F" w:rsidP="008918DF">
      <w:pPr>
        <w:ind w:firstLine="720"/>
        <w:rPr>
          <w:rFonts w:ascii="Arial" w:hAnsi="Arial" w:cs="Arial"/>
          <w:b/>
        </w:rPr>
      </w:pPr>
      <w:r w:rsidRPr="002F6B4F">
        <w:rPr>
          <w:rFonts w:ascii="Arial" w:hAnsi="Arial" w:cs="Arial"/>
          <w:b/>
        </w:rPr>
        <w:t>T2904- WIC System</w:t>
      </w:r>
      <w:r>
        <w:rPr>
          <w:rFonts w:ascii="Arial" w:hAnsi="Arial" w:cs="Arial"/>
          <w:b/>
        </w:rPr>
        <w:t>:</w:t>
      </w:r>
      <w:r w:rsidRPr="002F6B4F">
        <w:rPr>
          <w:rFonts w:ascii="Arial" w:hAnsi="Arial" w:cs="Arial"/>
          <w:b/>
        </w:rPr>
        <w:t xml:space="preserve"> Web-Based Electronic Data Processing System</w:t>
      </w:r>
    </w:p>
    <w:p w14:paraId="6EF17CBC" w14:textId="77777777" w:rsidR="003069D9" w:rsidRPr="008918DF" w:rsidRDefault="003069D9" w:rsidP="008918DF">
      <w:pPr>
        <w:ind w:firstLine="720"/>
        <w:rPr>
          <w:rFonts w:ascii="Arial" w:hAnsi="Arial" w:cs="Arial"/>
          <w:b/>
        </w:rPr>
      </w:pPr>
    </w:p>
    <w:p w14:paraId="70791139" w14:textId="250B23B5" w:rsidR="002175EC" w:rsidRPr="008918DF" w:rsidRDefault="008918DF" w:rsidP="007D1D98">
      <w:pPr>
        <w:tabs>
          <w:tab w:val="left" w:pos="0"/>
        </w:tabs>
        <w:outlineLvl w:val="0"/>
        <w:rPr>
          <w:rFonts w:ascii="Arial" w:hAnsi="Arial" w:cs="Arial"/>
          <w:b/>
        </w:rPr>
      </w:pPr>
      <w:r w:rsidRPr="008918DF">
        <w:rPr>
          <w:rFonts w:ascii="Arial" w:hAnsi="Arial" w:cs="Arial"/>
          <w:b/>
        </w:rPr>
        <w:tab/>
      </w:r>
      <w:r w:rsidR="002175EC">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 xml:space="preserve">Submission Due Date: </w:t>
      </w:r>
      <w:r w:rsidR="00A80D5E">
        <w:rPr>
          <w:rFonts w:ascii="Arial" w:hAnsi="Arial" w:cs="Arial"/>
          <w:b/>
          <w:u w:val="single"/>
        </w:rPr>
        <w:t>12/04</w:t>
      </w:r>
      <w:r w:rsidR="002F6B4F">
        <w:rPr>
          <w:rFonts w:ascii="Arial" w:hAnsi="Arial" w:cs="Arial"/>
          <w:b/>
          <w:u w:val="single"/>
        </w:rPr>
        <w:t>/2025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765952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80D5E">
        <w:rPr>
          <w:rFonts w:ascii="Arial" w:hAnsi="Arial" w:cs="Arial"/>
          <w:i w:val="0"/>
          <w:sz w:val="20"/>
        </w:rPr>
        <w:t>2</w:t>
      </w:r>
    </w:p>
    <w:p w14:paraId="03C6B41B" w14:textId="77777777" w:rsidR="00364A22" w:rsidRPr="008918DF" w:rsidRDefault="00364A22" w:rsidP="00364A22">
      <w:pPr>
        <w:tabs>
          <w:tab w:val="left" w:pos="0"/>
        </w:tabs>
        <w:rPr>
          <w:rFonts w:ascii="Arial" w:hAnsi="Arial" w:cs="Arial"/>
        </w:rPr>
      </w:pPr>
    </w:p>
    <w:p w14:paraId="03C6B41C" w14:textId="4D61D5F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2453D">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0EACF0A" w14:textId="46F8410F" w:rsidR="00E36ACC" w:rsidRDefault="00E36ACC" w:rsidP="00237647">
      <w:pPr>
        <w:pStyle w:val="ListParagraph"/>
        <w:numPr>
          <w:ilvl w:val="0"/>
          <w:numId w:val="5"/>
        </w:numPr>
        <w:jc w:val="both"/>
        <w:rPr>
          <w:rFonts w:ascii="Arial" w:hAnsi="Arial" w:cs="Arial"/>
        </w:rPr>
      </w:pPr>
      <w:r w:rsidRPr="00E36ACC">
        <w:rPr>
          <w:rFonts w:ascii="Arial" w:hAnsi="Arial" w:cs="Arial"/>
        </w:rPr>
        <w:t>Answers to electronic Bidder questions submitted during the Electronic Question and Answer period;</w:t>
      </w:r>
    </w:p>
    <w:p w14:paraId="100276B4" w14:textId="77777777" w:rsidR="00E36ACC" w:rsidRDefault="00E36ACC" w:rsidP="00237647">
      <w:pPr>
        <w:pStyle w:val="ListParagraph"/>
        <w:jc w:val="both"/>
        <w:rPr>
          <w:rFonts w:ascii="Arial" w:hAnsi="Arial" w:cs="Arial"/>
        </w:rPr>
      </w:pPr>
    </w:p>
    <w:p w14:paraId="28662D13" w14:textId="5BB12EAB" w:rsidR="00E36ACC" w:rsidRDefault="00E36ACC" w:rsidP="00237647">
      <w:pPr>
        <w:pStyle w:val="ListParagraph"/>
        <w:numPr>
          <w:ilvl w:val="0"/>
          <w:numId w:val="5"/>
        </w:numPr>
        <w:jc w:val="both"/>
        <w:rPr>
          <w:rFonts w:ascii="Arial" w:hAnsi="Arial" w:cs="Arial"/>
        </w:rPr>
      </w:pPr>
      <w:r w:rsidRPr="00E36ACC">
        <w:rPr>
          <w:rFonts w:ascii="Arial" w:hAnsi="Arial" w:cs="Arial"/>
        </w:rPr>
        <w:t xml:space="preserve">A list of attendees who attended the Optional Pre-Quote Conference held on </w:t>
      </w:r>
      <w:r>
        <w:rPr>
          <w:rFonts w:ascii="Arial" w:hAnsi="Arial" w:cs="Arial"/>
        </w:rPr>
        <w:t>September 1</w:t>
      </w:r>
      <w:r w:rsidRPr="00E36ACC">
        <w:rPr>
          <w:rFonts w:ascii="Arial" w:hAnsi="Arial" w:cs="Arial"/>
        </w:rPr>
        <w:t xml:space="preserve">7, 2025; </w:t>
      </w:r>
    </w:p>
    <w:p w14:paraId="507C1C46" w14:textId="77777777" w:rsidR="00C27F1B" w:rsidRPr="00237647" w:rsidRDefault="00C27F1B" w:rsidP="00237647">
      <w:pPr>
        <w:pStyle w:val="ListParagraph"/>
        <w:jc w:val="both"/>
        <w:rPr>
          <w:rFonts w:ascii="Arial" w:hAnsi="Arial" w:cs="Arial"/>
        </w:rPr>
      </w:pPr>
    </w:p>
    <w:p w14:paraId="2373A424" w14:textId="1AF2C05F" w:rsidR="005B06C5" w:rsidRPr="00237647" w:rsidRDefault="00C27F1B" w:rsidP="009C50DE">
      <w:pPr>
        <w:pStyle w:val="ListParagraph"/>
        <w:numPr>
          <w:ilvl w:val="0"/>
          <w:numId w:val="5"/>
        </w:numPr>
        <w:tabs>
          <w:tab w:val="left" w:pos="0"/>
        </w:tabs>
        <w:jc w:val="both"/>
        <w:rPr>
          <w:rFonts w:ascii="Arial" w:hAnsi="Arial" w:cs="Arial"/>
        </w:rPr>
      </w:pPr>
      <w:r>
        <w:rPr>
          <w:rFonts w:ascii="Arial" w:hAnsi="Arial" w:cs="Arial"/>
        </w:rPr>
        <w:t xml:space="preserve">New </w:t>
      </w:r>
      <w:r w:rsidR="005B06C5">
        <w:rPr>
          <w:rFonts w:ascii="Arial" w:hAnsi="Arial" w:cs="Arial"/>
        </w:rPr>
        <w:t>appendi</w:t>
      </w:r>
      <w:r w:rsidR="009C50DE">
        <w:rPr>
          <w:rFonts w:ascii="Arial" w:hAnsi="Arial" w:cs="Arial"/>
        </w:rPr>
        <w:t>ces</w:t>
      </w:r>
      <w:r>
        <w:rPr>
          <w:rFonts w:ascii="Arial" w:hAnsi="Arial" w:cs="Arial"/>
        </w:rPr>
        <w:t xml:space="preserve"> attached to the attachments tab: </w:t>
      </w:r>
    </w:p>
    <w:p w14:paraId="24EA62E0" w14:textId="0E85A6F4" w:rsidR="005B06C5" w:rsidRPr="00237647" w:rsidRDefault="005B06C5" w:rsidP="00237647">
      <w:pPr>
        <w:pStyle w:val="ListParagraph"/>
        <w:numPr>
          <w:ilvl w:val="1"/>
          <w:numId w:val="5"/>
        </w:numPr>
        <w:tabs>
          <w:tab w:val="left" w:pos="0"/>
        </w:tabs>
        <w:jc w:val="both"/>
        <w:rPr>
          <w:rFonts w:ascii="Arial" w:hAnsi="Arial" w:cs="Arial"/>
        </w:rPr>
      </w:pPr>
      <w:r w:rsidRPr="00237647">
        <w:rPr>
          <w:rFonts w:ascii="Arial" w:hAnsi="Arial" w:cs="Arial"/>
        </w:rPr>
        <w:t>Appendix F - Deliverables Schedule Project Initiation Phase</w:t>
      </w:r>
      <w:r w:rsidR="00C27F1B" w:rsidRPr="00237647">
        <w:rPr>
          <w:rFonts w:ascii="Arial" w:hAnsi="Arial" w:cs="Arial"/>
        </w:rPr>
        <w:t>;</w:t>
      </w:r>
      <w:r w:rsidRPr="00237647">
        <w:rPr>
          <w:rFonts w:ascii="Arial" w:hAnsi="Arial" w:cs="Arial"/>
        </w:rPr>
        <w:t xml:space="preserve"> and</w:t>
      </w:r>
    </w:p>
    <w:p w14:paraId="1FEA71C2" w14:textId="600FCF1B" w:rsidR="005B06C5" w:rsidRPr="00237647" w:rsidRDefault="005B06C5" w:rsidP="00237647">
      <w:pPr>
        <w:pStyle w:val="ListParagraph"/>
        <w:numPr>
          <w:ilvl w:val="1"/>
          <w:numId w:val="5"/>
        </w:numPr>
        <w:tabs>
          <w:tab w:val="left" w:pos="0"/>
        </w:tabs>
        <w:jc w:val="both"/>
        <w:rPr>
          <w:rFonts w:ascii="Arial" w:hAnsi="Arial" w:cs="Arial"/>
        </w:rPr>
      </w:pPr>
      <w:r w:rsidRPr="00237647">
        <w:rPr>
          <w:rFonts w:ascii="Arial" w:hAnsi="Arial" w:cs="Arial"/>
        </w:rPr>
        <w:t>Appendix G -</w:t>
      </w:r>
      <w:r>
        <w:rPr>
          <w:rFonts w:ascii="Arial" w:hAnsi="Arial" w:cs="Arial"/>
        </w:rPr>
        <w:t xml:space="preserve"> </w:t>
      </w:r>
      <w:r w:rsidRPr="00237647">
        <w:rPr>
          <w:rFonts w:ascii="Arial" w:hAnsi="Arial" w:cs="Arial"/>
        </w:rPr>
        <w:t>Server Specifications</w:t>
      </w:r>
      <w:r w:rsidR="00C27F1B" w:rsidRPr="00237647">
        <w:rPr>
          <w:rFonts w:ascii="Arial" w:hAnsi="Arial" w:cs="Arial"/>
        </w:rPr>
        <w:t>;</w:t>
      </w:r>
    </w:p>
    <w:p w14:paraId="3666C923" w14:textId="529AC021" w:rsidR="00E36ACC" w:rsidRPr="00E36ACC" w:rsidRDefault="00E36ACC" w:rsidP="00237647">
      <w:pPr>
        <w:pStyle w:val="ListParagraph"/>
        <w:jc w:val="both"/>
      </w:pPr>
    </w:p>
    <w:p w14:paraId="6A4EBC5E" w14:textId="174B18B3" w:rsidR="00E36ACC" w:rsidRPr="00E36ACC" w:rsidRDefault="00E36ACC" w:rsidP="009C50DE">
      <w:pPr>
        <w:pStyle w:val="ListParagraph"/>
        <w:numPr>
          <w:ilvl w:val="0"/>
          <w:numId w:val="1"/>
        </w:numPr>
        <w:tabs>
          <w:tab w:val="left" w:pos="0"/>
        </w:tabs>
        <w:jc w:val="both"/>
        <w:rPr>
          <w:rFonts w:ascii="Arial" w:hAnsi="Arial" w:cs="Arial"/>
        </w:rPr>
      </w:pPr>
      <w:r w:rsidRPr="00E36ACC">
        <w:rPr>
          <w:rFonts w:ascii="Arial" w:hAnsi="Arial" w:cs="Arial"/>
        </w:rPr>
        <w:t>A revised Bid Solicitation entitled, “T2</w:t>
      </w:r>
      <w:r>
        <w:rPr>
          <w:rFonts w:ascii="Arial" w:hAnsi="Arial" w:cs="Arial"/>
        </w:rPr>
        <w:t>904</w:t>
      </w:r>
      <w:r w:rsidRPr="00E36ACC">
        <w:rPr>
          <w:rFonts w:ascii="Arial" w:hAnsi="Arial" w:cs="Arial"/>
        </w:rPr>
        <w:t xml:space="preserve"> Revised Bi</w:t>
      </w:r>
      <w:r>
        <w:rPr>
          <w:rFonts w:ascii="Arial" w:hAnsi="Arial" w:cs="Arial"/>
        </w:rPr>
        <w:t xml:space="preserve">d Solicitation </w:t>
      </w:r>
      <w:r w:rsidR="008D2B21">
        <w:rPr>
          <w:rFonts w:ascii="Arial" w:hAnsi="Arial" w:cs="Arial"/>
        </w:rPr>
        <w:t>11.</w:t>
      </w:r>
      <w:r w:rsidR="0047188F">
        <w:rPr>
          <w:rFonts w:ascii="Arial" w:hAnsi="Arial" w:cs="Arial"/>
        </w:rPr>
        <w:t>14</w:t>
      </w:r>
      <w:r w:rsidR="008D2B21">
        <w:rPr>
          <w:rFonts w:ascii="Arial" w:hAnsi="Arial" w:cs="Arial"/>
        </w:rPr>
        <w:t>.25</w:t>
      </w:r>
      <w:r w:rsidRPr="00E36ACC">
        <w:rPr>
          <w:rFonts w:ascii="Arial" w:hAnsi="Arial" w:cs="Arial"/>
        </w:rPr>
        <w:t>.”</w:t>
      </w:r>
    </w:p>
    <w:p w14:paraId="699D57B5" w14:textId="6735E09D" w:rsidR="00E36ACC" w:rsidRPr="00E36ACC" w:rsidRDefault="00E36ACC">
      <w:pPr>
        <w:pStyle w:val="ListParagraph"/>
        <w:numPr>
          <w:ilvl w:val="1"/>
          <w:numId w:val="1"/>
        </w:numPr>
        <w:tabs>
          <w:tab w:val="left" w:pos="0"/>
        </w:tabs>
        <w:jc w:val="both"/>
        <w:rPr>
          <w:rFonts w:ascii="Arial" w:hAnsi="Arial" w:cs="Arial"/>
        </w:rPr>
      </w:pPr>
      <w:r w:rsidRPr="00E36ACC">
        <w:rPr>
          <w:rFonts w:ascii="Arial" w:hAnsi="Arial" w:cs="Arial"/>
        </w:rPr>
        <w:t xml:space="preserve">Please note that for all additions, deletions, clarifications, and modifications to the Bid Solicitation, Bidders should refer to the Revised Bid Solicitation entitled, “T2904 Revised Bid Solicitation </w:t>
      </w:r>
      <w:r w:rsidR="00432061">
        <w:rPr>
          <w:rFonts w:ascii="Arial" w:hAnsi="Arial" w:cs="Arial"/>
        </w:rPr>
        <w:t>11.</w:t>
      </w:r>
      <w:r w:rsidR="0047188F">
        <w:rPr>
          <w:rFonts w:ascii="Arial" w:hAnsi="Arial" w:cs="Arial"/>
        </w:rPr>
        <w:t>14</w:t>
      </w:r>
      <w:r w:rsidRPr="00E36ACC">
        <w:rPr>
          <w:rFonts w:ascii="Arial" w:hAnsi="Arial" w:cs="Arial"/>
        </w:rPr>
        <w:t>.25” and attached to the Bid Solicitation Attachments Tab in NJSTART. Revised Sections include</w:t>
      </w:r>
      <w:r w:rsidR="002175EC">
        <w:rPr>
          <w:rFonts w:ascii="Arial" w:hAnsi="Arial" w:cs="Arial"/>
        </w:rPr>
        <w:t>:</w:t>
      </w:r>
    </w:p>
    <w:p w14:paraId="420AE1DD" w14:textId="03B8D4B0" w:rsidR="001616DB" w:rsidRDefault="00E36ACC" w:rsidP="00237647">
      <w:pPr>
        <w:pStyle w:val="ListParagraph"/>
        <w:numPr>
          <w:ilvl w:val="2"/>
          <w:numId w:val="1"/>
        </w:numPr>
        <w:jc w:val="both"/>
        <w:rPr>
          <w:rFonts w:ascii="Arial" w:hAnsi="Arial" w:cs="Arial"/>
        </w:rPr>
      </w:pPr>
      <w:r w:rsidRPr="00E36ACC">
        <w:rPr>
          <w:rFonts w:ascii="Arial" w:hAnsi="Arial" w:cs="Arial"/>
        </w:rPr>
        <w:t xml:space="preserve">Bid Solicitation Section </w:t>
      </w:r>
      <w:r>
        <w:rPr>
          <w:rFonts w:ascii="Arial" w:hAnsi="Arial" w:cs="Arial"/>
        </w:rPr>
        <w:t>1.2</w:t>
      </w:r>
      <w:r w:rsidR="001616DB">
        <w:rPr>
          <w:rFonts w:ascii="Arial" w:hAnsi="Arial" w:cs="Arial"/>
        </w:rPr>
        <w:t>;</w:t>
      </w:r>
    </w:p>
    <w:p w14:paraId="64C4085A" w14:textId="7481470F" w:rsidR="001616DB" w:rsidRDefault="001616DB" w:rsidP="00237647">
      <w:pPr>
        <w:pStyle w:val="ListParagraph"/>
        <w:numPr>
          <w:ilvl w:val="2"/>
          <w:numId w:val="1"/>
        </w:numPr>
        <w:jc w:val="both"/>
        <w:rPr>
          <w:rFonts w:ascii="Arial" w:hAnsi="Arial" w:cs="Arial"/>
        </w:rPr>
      </w:pPr>
      <w:r>
        <w:rPr>
          <w:rFonts w:ascii="Arial" w:hAnsi="Arial" w:cs="Arial"/>
        </w:rPr>
        <w:t>Bid Solicitation Section 3.13.8.1;</w:t>
      </w:r>
      <w:r w:rsidR="005B06C5">
        <w:rPr>
          <w:rFonts w:ascii="Arial" w:hAnsi="Arial" w:cs="Arial"/>
        </w:rPr>
        <w:t xml:space="preserve"> and</w:t>
      </w:r>
    </w:p>
    <w:p w14:paraId="3BD13E35" w14:textId="28C1B76C" w:rsidR="00FA06A2" w:rsidRPr="00237647" w:rsidRDefault="00B11850" w:rsidP="00237647">
      <w:pPr>
        <w:pStyle w:val="ListParagraph"/>
        <w:numPr>
          <w:ilvl w:val="2"/>
          <w:numId w:val="1"/>
        </w:numPr>
        <w:jc w:val="both"/>
        <w:rPr>
          <w:rFonts w:ascii="Arial" w:hAnsi="Arial" w:cs="Arial"/>
        </w:rPr>
      </w:pPr>
      <w:r>
        <w:rPr>
          <w:rFonts w:ascii="Arial" w:hAnsi="Arial" w:cs="Arial"/>
        </w:rPr>
        <w:t>Bid Solicitation Section 6.6</w:t>
      </w:r>
      <w:r w:rsidR="00C40847">
        <w:rPr>
          <w:rFonts w:ascii="Arial" w:hAnsi="Arial" w:cs="Arial"/>
        </w:rPr>
        <w:t>.</w:t>
      </w:r>
      <w:r w:rsidR="001616DB">
        <w:rPr>
          <w:rFonts w:ascii="Arial" w:hAnsi="Arial" w:cs="Arial"/>
        </w:rPr>
        <w:t>G</w:t>
      </w:r>
      <w:r w:rsidR="00E36ACC">
        <w:rPr>
          <w:rFonts w:ascii="Arial" w:hAnsi="Arial" w:cs="Arial"/>
        </w:rPr>
        <w:t>.</w:t>
      </w:r>
      <w:bookmarkStart w:id="0" w:name="_GoBack"/>
      <w:bookmarkEnd w:id="0"/>
    </w:p>
    <w:p w14:paraId="03C6B421" w14:textId="0FA9683D" w:rsidR="007D1D98" w:rsidRPr="00E36ACC" w:rsidRDefault="007D1D98" w:rsidP="00E36ACC">
      <w:pPr>
        <w:pStyle w:val="ListParagraph"/>
        <w:tabs>
          <w:tab w:val="left" w:pos="0"/>
        </w:tabs>
        <w:ind w:left="2160"/>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07EB704C" w:rsidR="007D1D98" w:rsidRPr="008918DF" w:rsidRDefault="007D1D98" w:rsidP="008918DF">
      <w:pPr>
        <w:tabs>
          <w:tab w:val="left" w:pos="0"/>
        </w:tabs>
        <w:outlineLvl w:val="0"/>
        <w:rPr>
          <w:rFonts w:ascii="Arial" w:hAnsi="Arial" w:cs="Arial"/>
          <w:b/>
          <w:u w:val="single"/>
        </w:rPr>
      </w:pPr>
      <w:r w:rsidRPr="008918DF">
        <w:rPr>
          <w:rFonts w:ascii="Arial" w:hAnsi="Arial" w:cs="Arial"/>
        </w:rPr>
        <w:lastRenderedPageBreak/>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364A22" w:rsidRPr="008918DF">
        <w:rPr>
          <w:rFonts w:ascii="Arial" w:hAnsi="Arial" w:cs="Arial"/>
        </w:rPr>
        <w:br w:type="page"/>
      </w:r>
    </w:p>
    <w:p w14:paraId="5839F1AC" w14:textId="1DE483D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2F6B4F" w:rsidRPr="002F6B4F">
        <w:t xml:space="preserve"> </w:t>
      </w:r>
      <w:r w:rsidR="002F6B4F" w:rsidRPr="002F6B4F">
        <w:rPr>
          <w:rFonts w:ascii="Arial" w:hAnsi="Arial" w:cs="Arial"/>
          <w:sz w:val="20"/>
        </w:rPr>
        <w:t>25DPP01188</w:t>
      </w:r>
    </w:p>
    <w:p w14:paraId="03C6B429" w14:textId="5BAA60C2" w:rsidR="00364A22" w:rsidRDefault="002F6B4F" w:rsidP="007D1D98">
      <w:pPr>
        <w:tabs>
          <w:tab w:val="left" w:pos="0"/>
        </w:tabs>
        <w:jc w:val="center"/>
        <w:outlineLvl w:val="0"/>
        <w:rPr>
          <w:rFonts w:ascii="Arial" w:hAnsi="Arial" w:cs="Arial"/>
          <w:b/>
        </w:rPr>
      </w:pPr>
      <w:r w:rsidRPr="002F6B4F">
        <w:rPr>
          <w:rFonts w:ascii="Arial" w:hAnsi="Arial" w:cs="Arial"/>
          <w:b/>
        </w:rPr>
        <w:t>T2904- WIC System: Web-Based Electronic Data Processing System</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440BA84D" w:rsidR="007E56C8" w:rsidRPr="00FD5E3B" w:rsidRDefault="007E56C8" w:rsidP="00ED3B68">
      <w:pPr>
        <w:tabs>
          <w:tab w:val="left" w:pos="0"/>
        </w:tabs>
        <w:jc w:val="both"/>
        <w:rPr>
          <w:rFonts w:ascii="Arial" w:hAnsi="Arial" w:cs="Arial"/>
        </w:rPr>
      </w:pPr>
      <w:r>
        <w:rPr>
          <w:rFonts w:ascii="Arial" w:hAnsi="Arial" w:cs="Arial"/>
        </w:rPr>
        <w:t xml:space="preserve">Note: </w:t>
      </w:r>
      <w:r w:rsidR="009174A5">
        <w:rPr>
          <w:rFonts w:ascii="Arial" w:hAnsi="Arial" w:cs="Arial"/>
        </w:rPr>
        <w:t xml:space="preserve">Some </w:t>
      </w:r>
      <w:r>
        <w:rPr>
          <w:rFonts w:ascii="Arial" w:hAnsi="Arial" w:cs="Arial"/>
        </w:rPr>
        <w:t>question</w:t>
      </w:r>
      <w:r w:rsidR="009174A5">
        <w:rPr>
          <w:rFonts w:ascii="Arial" w:hAnsi="Arial" w:cs="Arial"/>
        </w:rPr>
        <w:t>s may have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070"/>
        <w:gridCol w:w="7200"/>
      </w:tblGrid>
      <w:tr w:rsidR="008918DF" w14:paraId="03C6B432" w14:textId="77777777" w:rsidTr="007B2E64">
        <w:trPr>
          <w:tblHeader/>
        </w:trPr>
        <w:tc>
          <w:tcPr>
            <w:tcW w:w="96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7B2E64">
        <w:tc>
          <w:tcPr>
            <w:tcW w:w="967" w:type="dxa"/>
            <w:tcBorders>
              <w:top w:val="single" w:sz="4" w:space="0" w:color="auto"/>
              <w:left w:val="single" w:sz="4" w:space="0" w:color="auto"/>
              <w:bottom w:val="single" w:sz="4" w:space="0" w:color="auto"/>
              <w:right w:val="single" w:sz="4" w:space="0" w:color="auto"/>
            </w:tcBorders>
          </w:tcPr>
          <w:p w14:paraId="531693E5" w14:textId="78B3E9B2" w:rsidR="00AC609F" w:rsidRPr="002F6B4F" w:rsidRDefault="00AC609F" w:rsidP="007B2E64">
            <w:pPr>
              <w:pStyle w:val="ListParagraph"/>
              <w:numPr>
                <w:ilvl w:val="0"/>
                <w:numId w:val="4"/>
              </w:numPr>
              <w:tabs>
                <w:tab w:val="left" w:pos="0"/>
              </w:tabs>
              <w:autoSpaceDN w:val="0"/>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43490AF" w14:textId="74760507" w:rsidR="00AC609F" w:rsidRPr="002F6B4F" w:rsidRDefault="00AC609F" w:rsidP="00AC609F">
            <w:pPr>
              <w:tabs>
                <w:tab w:val="left" w:pos="0"/>
              </w:tabs>
              <w:overflowPunct w:val="0"/>
              <w:autoSpaceDE w:val="0"/>
              <w:autoSpaceDN w:val="0"/>
              <w:adjustRightInd w:val="0"/>
              <w:jc w:val="center"/>
              <w:rPr>
                <w:rFonts w:ascii="Arial" w:hAnsi="Arial" w:cs="Arial"/>
              </w:rPr>
            </w:pPr>
            <w:r w:rsidRPr="002F6B4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4CAF47F" w:rsidR="00AC609F" w:rsidRPr="002F6B4F" w:rsidRDefault="00492FFC" w:rsidP="00417077">
            <w:pPr>
              <w:tabs>
                <w:tab w:val="left" w:pos="0"/>
              </w:tabs>
              <w:overflowPunct w:val="0"/>
              <w:autoSpaceDE w:val="0"/>
              <w:autoSpaceDN w:val="0"/>
              <w:adjustRightInd w:val="0"/>
              <w:jc w:val="both"/>
              <w:rPr>
                <w:rFonts w:ascii="Arial" w:hAnsi="Arial" w:cs="Arial"/>
                <w:b/>
              </w:rPr>
            </w:pPr>
            <w:r w:rsidRPr="002F6B4F">
              <w:rPr>
                <w:rFonts w:ascii="Arial" w:hAnsi="Arial" w:cs="Arial"/>
                <w:b/>
              </w:rPr>
              <w:t xml:space="preserve">Q: </w:t>
            </w:r>
            <w:r w:rsidR="00AC609F" w:rsidRPr="002F6B4F">
              <w:rPr>
                <w:rFonts w:ascii="Arial" w:hAnsi="Arial" w:cs="Arial"/>
                <w:b/>
              </w:rPr>
              <w:t>Please confirm a Bidder may deliver a hardcopy quote instead of submitting a response electronically.</w:t>
            </w:r>
          </w:p>
          <w:p w14:paraId="4EDA6300" w14:textId="77777777" w:rsidR="00AC609F" w:rsidRPr="002F6B4F" w:rsidRDefault="00AC609F" w:rsidP="00417077">
            <w:pPr>
              <w:tabs>
                <w:tab w:val="left" w:pos="0"/>
              </w:tabs>
              <w:overflowPunct w:val="0"/>
              <w:autoSpaceDE w:val="0"/>
              <w:autoSpaceDN w:val="0"/>
              <w:adjustRightInd w:val="0"/>
              <w:jc w:val="both"/>
              <w:rPr>
                <w:rFonts w:ascii="Arial" w:hAnsi="Arial" w:cs="Arial"/>
              </w:rPr>
            </w:pPr>
          </w:p>
          <w:p w14:paraId="2B14D556" w14:textId="165FBB8C" w:rsidR="00AC609F" w:rsidRPr="002F6B4F" w:rsidRDefault="00492FFC" w:rsidP="00417077">
            <w:pPr>
              <w:jc w:val="both"/>
              <w:rPr>
                <w:rFonts w:ascii="Arial" w:eastAsiaTheme="minorEastAsia" w:hAnsi="Arial" w:cs="Arial"/>
                <w:sz w:val="22"/>
                <w:szCs w:val="22"/>
              </w:rPr>
            </w:pPr>
            <w:r w:rsidRPr="002F6B4F">
              <w:rPr>
                <w:rFonts w:ascii="Arial" w:eastAsiaTheme="minorEastAsia" w:hAnsi="Arial" w:cs="Arial"/>
              </w:rPr>
              <w:t xml:space="preserve">A: </w:t>
            </w:r>
            <w:r w:rsidR="00AC609F" w:rsidRPr="002F6B4F">
              <w:rPr>
                <w:rFonts w:ascii="Arial" w:eastAsiaTheme="minorEastAsia" w:hAnsi="Arial" w:cs="Arial"/>
              </w:rPr>
              <w:t>Please be advised that all Quotes shall be submitted electronically through NJSTART.</w:t>
            </w:r>
          </w:p>
          <w:p w14:paraId="0F9F50E9" w14:textId="77777777" w:rsidR="00AC609F" w:rsidRPr="002F6B4F" w:rsidRDefault="00AC609F" w:rsidP="00417077">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38" w14:textId="682A670F" w:rsidR="00AC609F" w:rsidRPr="002F6B4F" w:rsidRDefault="00AC609F"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3A" w14:textId="5E8E28B8" w:rsidR="00AC609F" w:rsidRPr="002F6B4F" w:rsidRDefault="00AC609F" w:rsidP="00AC609F">
            <w:pPr>
              <w:tabs>
                <w:tab w:val="left" w:pos="0"/>
              </w:tabs>
              <w:overflowPunct w:val="0"/>
              <w:autoSpaceDE w:val="0"/>
              <w:autoSpaceDN w:val="0"/>
              <w:adjustRightInd w:val="0"/>
              <w:jc w:val="center"/>
              <w:rPr>
                <w:rFonts w:ascii="Arial" w:hAnsi="Arial" w:cs="Arial"/>
              </w:rPr>
            </w:pPr>
            <w:r w:rsidRPr="002F6B4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191731D6" w:rsidR="00AC609F" w:rsidRPr="002F6B4F" w:rsidRDefault="006A50D8" w:rsidP="00417077">
            <w:pPr>
              <w:tabs>
                <w:tab w:val="left" w:pos="0"/>
              </w:tabs>
              <w:overflowPunct w:val="0"/>
              <w:autoSpaceDE w:val="0"/>
              <w:autoSpaceDN w:val="0"/>
              <w:adjustRightInd w:val="0"/>
              <w:jc w:val="both"/>
              <w:rPr>
                <w:rFonts w:ascii="Arial" w:hAnsi="Arial" w:cs="Arial"/>
                <w:b/>
              </w:rPr>
            </w:pPr>
            <w:r w:rsidRPr="002F6B4F">
              <w:rPr>
                <w:rFonts w:ascii="Arial" w:hAnsi="Arial" w:cs="Arial"/>
                <w:b/>
              </w:rPr>
              <w:t xml:space="preserve">Q: </w:t>
            </w:r>
            <w:r w:rsidR="00AC609F" w:rsidRPr="002F6B4F">
              <w:rPr>
                <w:rFonts w:ascii="Arial" w:hAnsi="Arial" w:cs="Arial"/>
                <w:b/>
              </w:rPr>
              <w:t>Should I check that I have properly completed and attached all of the required documents with my submitted Quote?</w:t>
            </w:r>
          </w:p>
          <w:p w14:paraId="0A7E7B27" w14:textId="77777777" w:rsidR="00AC609F" w:rsidRPr="002F6B4F" w:rsidRDefault="00AC609F" w:rsidP="00417077">
            <w:pPr>
              <w:tabs>
                <w:tab w:val="left" w:pos="0"/>
              </w:tabs>
              <w:overflowPunct w:val="0"/>
              <w:autoSpaceDE w:val="0"/>
              <w:autoSpaceDN w:val="0"/>
              <w:adjustRightInd w:val="0"/>
              <w:jc w:val="both"/>
              <w:rPr>
                <w:rFonts w:ascii="Arial" w:hAnsi="Arial" w:cs="Arial"/>
              </w:rPr>
            </w:pPr>
          </w:p>
          <w:p w14:paraId="3B9556FE" w14:textId="7B8DF0A5" w:rsidR="00AC609F" w:rsidRPr="002F6B4F" w:rsidRDefault="006A50D8" w:rsidP="00417077">
            <w:pPr>
              <w:jc w:val="both"/>
              <w:rPr>
                <w:rFonts w:ascii="Arial" w:hAnsi="Arial" w:cs="Arial"/>
              </w:rPr>
            </w:pPr>
            <w:r w:rsidRPr="002F6B4F">
              <w:rPr>
                <w:rFonts w:ascii="Arial" w:hAnsi="Arial" w:cs="Arial"/>
              </w:rPr>
              <w:t xml:space="preserve">A: Yes. </w:t>
            </w:r>
            <w:r w:rsidR="00AC609F" w:rsidRPr="002F6B4F">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F6B4F" w:rsidRDefault="00AC609F" w:rsidP="00417077">
            <w:pPr>
              <w:tabs>
                <w:tab w:val="left" w:pos="0"/>
              </w:tabs>
              <w:overflowPunct w:val="0"/>
              <w:autoSpaceDE w:val="0"/>
              <w:autoSpaceDN w:val="0"/>
              <w:adjustRightInd w:val="0"/>
              <w:jc w:val="both"/>
              <w:rPr>
                <w:rFonts w:ascii="Arial" w:hAnsi="Arial" w:cs="Arial"/>
              </w:rPr>
            </w:pPr>
          </w:p>
        </w:tc>
      </w:tr>
      <w:tr w:rsidR="00AC609F" w14:paraId="03C6B441"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3D" w14:textId="23C0ECCD" w:rsidR="00AC609F" w:rsidRPr="002F6B4F" w:rsidRDefault="00AC609F"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3F" w14:textId="58FCF814" w:rsidR="00AC609F" w:rsidRPr="002F6B4F" w:rsidRDefault="00AC609F" w:rsidP="00AC609F">
            <w:pPr>
              <w:tabs>
                <w:tab w:val="left" w:pos="0"/>
              </w:tabs>
              <w:overflowPunct w:val="0"/>
              <w:autoSpaceDE w:val="0"/>
              <w:autoSpaceDN w:val="0"/>
              <w:adjustRightInd w:val="0"/>
              <w:jc w:val="center"/>
              <w:rPr>
                <w:rFonts w:ascii="Arial" w:hAnsi="Arial" w:cs="Arial"/>
              </w:rPr>
            </w:pPr>
            <w:r w:rsidRPr="002F6B4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64C5A617" w:rsidR="00AC609F" w:rsidRPr="002F6B4F" w:rsidRDefault="006A50D8" w:rsidP="00417077">
            <w:pPr>
              <w:tabs>
                <w:tab w:val="left" w:pos="0"/>
                <w:tab w:val="left" w:pos="2841"/>
              </w:tabs>
              <w:overflowPunct w:val="0"/>
              <w:autoSpaceDE w:val="0"/>
              <w:autoSpaceDN w:val="0"/>
              <w:adjustRightInd w:val="0"/>
              <w:jc w:val="both"/>
              <w:rPr>
                <w:rFonts w:ascii="Arial" w:hAnsi="Arial" w:cs="Arial"/>
                <w:b/>
              </w:rPr>
            </w:pPr>
            <w:r w:rsidRPr="002F6B4F">
              <w:rPr>
                <w:rFonts w:ascii="Arial" w:hAnsi="Arial" w:cs="Arial"/>
                <w:b/>
              </w:rPr>
              <w:t xml:space="preserve">Q: </w:t>
            </w:r>
            <w:r w:rsidR="00AC609F" w:rsidRPr="002F6B4F">
              <w:rPr>
                <w:rFonts w:ascii="Arial" w:hAnsi="Arial" w:cs="Arial"/>
                <w:b/>
              </w:rPr>
              <w:t>When trying to open a Portable Document Format (PDF), I am receiving an error message and am unable to access the PDF. How should I proceed?</w:t>
            </w:r>
          </w:p>
          <w:p w14:paraId="77CFFBA9" w14:textId="77777777" w:rsidR="00AC609F" w:rsidRPr="002F6B4F" w:rsidRDefault="00AC609F" w:rsidP="00417077">
            <w:pPr>
              <w:tabs>
                <w:tab w:val="left" w:pos="0"/>
                <w:tab w:val="left" w:pos="2841"/>
              </w:tabs>
              <w:overflowPunct w:val="0"/>
              <w:autoSpaceDE w:val="0"/>
              <w:autoSpaceDN w:val="0"/>
              <w:adjustRightInd w:val="0"/>
              <w:jc w:val="both"/>
              <w:rPr>
                <w:rFonts w:ascii="Arial" w:hAnsi="Arial" w:cs="Arial"/>
              </w:rPr>
            </w:pPr>
          </w:p>
          <w:p w14:paraId="4D13ED3E" w14:textId="77777777" w:rsidR="00AC609F" w:rsidRDefault="006A50D8" w:rsidP="00417077">
            <w:pPr>
              <w:tabs>
                <w:tab w:val="left" w:pos="0"/>
              </w:tabs>
              <w:overflowPunct w:val="0"/>
              <w:autoSpaceDE w:val="0"/>
              <w:autoSpaceDN w:val="0"/>
              <w:adjustRightInd w:val="0"/>
              <w:jc w:val="both"/>
              <w:rPr>
                <w:rFonts w:ascii="Arial" w:hAnsi="Arial" w:cs="Arial"/>
              </w:rPr>
            </w:pPr>
            <w:r w:rsidRPr="002F6B4F">
              <w:rPr>
                <w:rFonts w:ascii="Arial" w:hAnsi="Arial" w:cs="Arial"/>
              </w:rPr>
              <w:t xml:space="preserve">A: </w:t>
            </w:r>
            <w:r w:rsidR="00AC609F" w:rsidRPr="002F6B4F">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48F6B4B" w:rsidR="009174A5" w:rsidRPr="002F6B4F" w:rsidRDefault="009174A5" w:rsidP="00417077">
            <w:pPr>
              <w:tabs>
                <w:tab w:val="left" w:pos="0"/>
              </w:tabs>
              <w:overflowPunct w:val="0"/>
              <w:autoSpaceDE w:val="0"/>
              <w:autoSpaceDN w:val="0"/>
              <w:adjustRightInd w:val="0"/>
              <w:jc w:val="both"/>
              <w:rPr>
                <w:rFonts w:ascii="Arial" w:hAnsi="Arial" w:cs="Arial"/>
              </w:rPr>
            </w:pPr>
          </w:p>
        </w:tc>
      </w:tr>
      <w:tr w:rsidR="00AC609F" w14:paraId="03C6B446"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42" w14:textId="63215C25" w:rsidR="00AC609F" w:rsidRPr="002F6B4F" w:rsidRDefault="00AC609F"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44" w14:textId="0B1EB9FA" w:rsidR="00AC609F" w:rsidRPr="002F6B4F" w:rsidRDefault="00AC609F" w:rsidP="00AC609F">
            <w:pPr>
              <w:tabs>
                <w:tab w:val="left" w:pos="0"/>
              </w:tabs>
              <w:overflowPunct w:val="0"/>
              <w:autoSpaceDE w:val="0"/>
              <w:autoSpaceDN w:val="0"/>
              <w:adjustRightInd w:val="0"/>
              <w:jc w:val="center"/>
              <w:rPr>
                <w:rFonts w:ascii="Arial" w:hAnsi="Arial" w:cs="Arial"/>
              </w:rPr>
            </w:pPr>
            <w:r w:rsidRPr="002F6B4F">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1C7D39D2" w:rsidR="00AC609F" w:rsidRPr="002F6B4F" w:rsidRDefault="006A50D8" w:rsidP="00417077">
            <w:pPr>
              <w:jc w:val="both"/>
              <w:rPr>
                <w:rFonts w:ascii="Arial" w:hAnsi="Arial" w:cs="Arial"/>
                <w:b/>
              </w:rPr>
            </w:pPr>
            <w:r w:rsidRPr="002F6B4F">
              <w:rPr>
                <w:rFonts w:ascii="Arial" w:hAnsi="Arial" w:cs="Arial"/>
                <w:b/>
              </w:rPr>
              <w:t xml:space="preserve">Q: </w:t>
            </w:r>
            <w:r w:rsidR="00AC609F" w:rsidRPr="002F6B4F">
              <w:rPr>
                <w:rFonts w:ascii="Arial" w:hAnsi="Arial" w:cs="Arial"/>
                <w:b/>
              </w:rPr>
              <w:t>Will the State allow Bidders to take exception to any of the Standard Terms and Conditions?</w:t>
            </w:r>
          </w:p>
          <w:p w14:paraId="0D087870" w14:textId="77777777" w:rsidR="00AC609F" w:rsidRPr="002F6B4F" w:rsidRDefault="00AC609F" w:rsidP="00417077">
            <w:pPr>
              <w:jc w:val="both"/>
              <w:rPr>
                <w:rFonts w:ascii="Arial" w:hAnsi="Arial" w:cs="Arial"/>
                <w:b/>
              </w:rPr>
            </w:pPr>
          </w:p>
          <w:p w14:paraId="77D96B10" w14:textId="194C643F" w:rsidR="00AC609F" w:rsidRPr="002F6B4F" w:rsidRDefault="006A50D8" w:rsidP="00417077">
            <w:pPr>
              <w:jc w:val="both"/>
              <w:rPr>
                <w:rFonts w:ascii="Arial" w:hAnsi="Arial" w:cs="Arial"/>
              </w:rPr>
            </w:pPr>
            <w:r w:rsidRPr="002F6B4F">
              <w:rPr>
                <w:rFonts w:ascii="Arial" w:hAnsi="Arial" w:cs="Arial"/>
              </w:rPr>
              <w:t xml:space="preserve">A: </w:t>
            </w:r>
            <w:r w:rsidR="00AC609F" w:rsidRPr="002F6B4F">
              <w:rPr>
                <w:rFonts w:ascii="Arial" w:hAnsi="Arial" w:cs="Arial"/>
              </w:rPr>
              <w:t>As stated in Bid Solicitation Section 2.2, Exceptions to the State of NJ Standard Terms and Conditions (SSTC): “</w:t>
            </w:r>
            <w:r w:rsidR="00AC609F" w:rsidRPr="002F6B4F">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2F6B4F">
              <w:rPr>
                <w:rFonts w:ascii="Arial" w:hAnsi="Arial" w:cs="Arial"/>
              </w:rPr>
              <w:t xml:space="preserve">”  </w:t>
            </w:r>
            <w:r w:rsidR="00AC609F" w:rsidRPr="002F6B4F">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2F6B4F" w:rsidRDefault="00AC609F" w:rsidP="00417077">
            <w:pPr>
              <w:tabs>
                <w:tab w:val="left" w:pos="0"/>
              </w:tabs>
              <w:overflowPunct w:val="0"/>
              <w:autoSpaceDE w:val="0"/>
              <w:autoSpaceDN w:val="0"/>
              <w:adjustRightInd w:val="0"/>
              <w:jc w:val="both"/>
              <w:rPr>
                <w:rFonts w:ascii="Arial" w:hAnsi="Arial" w:cs="Arial"/>
              </w:rPr>
            </w:pPr>
          </w:p>
        </w:tc>
      </w:tr>
      <w:tr w:rsidR="00A95017" w14:paraId="03C6B491" w14:textId="77777777" w:rsidTr="00492FFC">
        <w:trPr>
          <w:trHeight w:val="602"/>
        </w:trPr>
        <w:tc>
          <w:tcPr>
            <w:tcW w:w="967" w:type="dxa"/>
            <w:tcBorders>
              <w:top w:val="single" w:sz="4" w:space="0" w:color="auto"/>
              <w:left w:val="single" w:sz="4" w:space="0" w:color="auto"/>
              <w:bottom w:val="single" w:sz="4" w:space="0" w:color="auto"/>
              <w:right w:val="single" w:sz="4" w:space="0" w:color="auto"/>
            </w:tcBorders>
            <w:hideMark/>
          </w:tcPr>
          <w:p w14:paraId="03C6B48D" w14:textId="7465E7B9" w:rsidR="00A95017" w:rsidRPr="007B2E64" w:rsidRDefault="00A95017"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8F" w14:textId="43B6C8E8" w:rsidR="00A95017" w:rsidRDefault="006A50D8" w:rsidP="00492FFC">
            <w:pPr>
              <w:tabs>
                <w:tab w:val="left" w:pos="0"/>
              </w:tabs>
              <w:overflowPunct w:val="0"/>
              <w:autoSpaceDE w:val="0"/>
              <w:autoSpaceDN w:val="0"/>
              <w:adjustRightInd w:val="0"/>
              <w:jc w:val="center"/>
              <w:rPr>
                <w:rFonts w:ascii="Arial" w:hAnsi="Arial" w:cs="Arial"/>
              </w:rPr>
            </w:pPr>
            <w:r>
              <w:rPr>
                <w:rFonts w:ascii="Arial" w:hAnsi="Arial" w:cs="Arial"/>
              </w:rPr>
              <w:t>Section 1.2.1 -</w:t>
            </w:r>
            <w:r w:rsidR="00A95017" w:rsidRPr="00F171C2">
              <w:rPr>
                <w:rFonts w:ascii="Arial" w:hAnsi="Arial" w:cs="Arial"/>
              </w:rPr>
              <w:t>Current Program Background</w:t>
            </w:r>
          </w:p>
        </w:tc>
        <w:tc>
          <w:tcPr>
            <w:tcW w:w="7200" w:type="dxa"/>
            <w:tcBorders>
              <w:top w:val="single" w:sz="4" w:space="0" w:color="auto"/>
              <w:left w:val="single" w:sz="4" w:space="0" w:color="auto"/>
              <w:bottom w:val="single" w:sz="4" w:space="0" w:color="auto"/>
              <w:right w:val="single" w:sz="4" w:space="0" w:color="auto"/>
            </w:tcBorders>
          </w:tcPr>
          <w:p w14:paraId="44E43A1B" w14:textId="77777777" w:rsidR="00A95017" w:rsidRPr="006A50D8" w:rsidRDefault="00492FFC" w:rsidP="00417077">
            <w:pPr>
              <w:tabs>
                <w:tab w:val="left" w:pos="0"/>
              </w:tabs>
              <w:overflowPunct w:val="0"/>
              <w:autoSpaceDE w:val="0"/>
              <w:autoSpaceDN w:val="0"/>
              <w:adjustRightInd w:val="0"/>
              <w:ind w:hanging="28"/>
              <w:jc w:val="both"/>
              <w:rPr>
                <w:rFonts w:ascii="Arial" w:hAnsi="Arial" w:cs="Arial"/>
                <w:b/>
              </w:rPr>
            </w:pPr>
            <w:r w:rsidRPr="006A50D8">
              <w:rPr>
                <w:rFonts w:ascii="Arial" w:hAnsi="Arial" w:cs="Arial"/>
                <w:b/>
              </w:rPr>
              <w:t xml:space="preserve">Q: Bid Solicitation, Page 5 - </w:t>
            </w:r>
            <w:r w:rsidR="00A95017" w:rsidRPr="006A50D8">
              <w:rPr>
                <w:rFonts w:ascii="Arial" w:hAnsi="Arial" w:cs="Arial"/>
                <w:b/>
              </w:rPr>
              <w:t>Which system/provider does NJ WIC currently use for FMNP and Senior FMNP?</w:t>
            </w:r>
          </w:p>
          <w:p w14:paraId="1FD9A2AD" w14:textId="77777777" w:rsidR="00492FFC" w:rsidRDefault="00492FFC" w:rsidP="00417077">
            <w:pPr>
              <w:tabs>
                <w:tab w:val="left" w:pos="0"/>
              </w:tabs>
              <w:overflowPunct w:val="0"/>
              <w:autoSpaceDE w:val="0"/>
              <w:autoSpaceDN w:val="0"/>
              <w:adjustRightInd w:val="0"/>
              <w:ind w:hanging="28"/>
              <w:jc w:val="both"/>
              <w:rPr>
                <w:rFonts w:ascii="Arial" w:hAnsi="Arial" w:cs="Arial"/>
              </w:rPr>
            </w:pPr>
          </w:p>
          <w:p w14:paraId="1FBBEE78" w14:textId="6B641483" w:rsidR="00492FFC" w:rsidRDefault="00492FFC" w:rsidP="00417077">
            <w:pPr>
              <w:tabs>
                <w:tab w:val="left" w:pos="0"/>
              </w:tabs>
              <w:overflowPunct w:val="0"/>
              <w:autoSpaceDE w:val="0"/>
              <w:autoSpaceDN w:val="0"/>
              <w:adjustRightInd w:val="0"/>
              <w:ind w:hanging="28"/>
              <w:jc w:val="both"/>
              <w:rPr>
                <w:rFonts w:ascii="Arial" w:hAnsi="Arial" w:cs="Arial"/>
              </w:rPr>
            </w:pPr>
            <w:r>
              <w:rPr>
                <w:rFonts w:ascii="Arial" w:hAnsi="Arial" w:cs="Arial"/>
              </w:rPr>
              <w:t>A:</w:t>
            </w:r>
            <w:r w:rsidR="00533965">
              <w:rPr>
                <w:rFonts w:ascii="Arial" w:hAnsi="Arial" w:cs="Arial"/>
              </w:rPr>
              <w:t xml:space="preserve"> </w:t>
            </w:r>
            <w:r w:rsidR="008D7544">
              <w:rPr>
                <w:rFonts w:ascii="Arial" w:hAnsi="Arial" w:cs="Arial"/>
              </w:rPr>
              <w:t>NJ WIC</w:t>
            </w:r>
            <w:r w:rsidR="007C1548">
              <w:rPr>
                <w:rFonts w:ascii="Arial" w:hAnsi="Arial" w:cs="Arial"/>
              </w:rPr>
              <w:t xml:space="preserve"> is currently using the </w:t>
            </w:r>
            <w:r w:rsidR="003B5EC0">
              <w:rPr>
                <w:rFonts w:ascii="Arial" w:hAnsi="Arial" w:cs="Arial"/>
              </w:rPr>
              <w:t>existing</w:t>
            </w:r>
            <w:r w:rsidR="007C1548">
              <w:rPr>
                <w:rFonts w:ascii="Arial" w:hAnsi="Arial" w:cs="Arial"/>
              </w:rPr>
              <w:t xml:space="preserve"> WIC</w:t>
            </w:r>
            <w:r w:rsidR="008D7544">
              <w:rPr>
                <w:rFonts w:ascii="Arial" w:hAnsi="Arial" w:cs="Arial"/>
              </w:rPr>
              <w:t xml:space="preserve"> MIS</w:t>
            </w:r>
            <w:r w:rsidR="007C1548">
              <w:rPr>
                <w:rFonts w:ascii="Arial" w:hAnsi="Arial" w:cs="Arial"/>
              </w:rPr>
              <w:t xml:space="preserve"> (W</w:t>
            </w:r>
            <w:r w:rsidR="008D7544">
              <w:rPr>
                <w:rFonts w:ascii="Arial" w:hAnsi="Arial" w:cs="Arial"/>
              </w:rPr>
              <w:t>OW</w:t>
            </w:r>
            <w:r w:rsidR="007C1548">
              <w:rPr>
                <w:rFonts w:ascii="Arial" w:hAnsi="Arial" w:cs="Arial"/>
              </w:rPr>
              <w:t xml:space="preserve">) for </w:t>
            </w:r>
            <w:r w:rsidR="00E902C0">
              <w:rPr>
                <w:rFonts w:ascii="Arial" w:hAnsi="Arial" w:cs="Arial"/>
              </w:rPr>
              <w:t>FMNP and S</w:t>
            </w:r>
            <w:r w:rsidR="007C1548">
              <w:rPr>
                <w:rFonts w:ascii="Arial" w:hAnsi="Arial" w:cs="Arial"/>
              </w:rPr>
              <w:t xml:space="preserve">enior </w:t>
            </w:r>
            <w:r w:rsidR="00E902C0">
              <w:rPr>
                <w:rFonts w:ascii="Arial" w:hAnsi="Arial" w:cs="Arial"/>
              </w:rPr>
              <w:t>FMNP</w:t>
            </w:r>
            <w:r w:rsidR="007C1548">
              <w:rPr>
                <w:rFonts w:ascii="Arial" w:hAnsi="Arial" w:cs="Arial"/>
              </w:rPr>
              <w:t>.</w:t>
            </w:r>
            <w:r w:rsidR="00E902C0">
              <w:rPr>
                <w:rFonts w:ascii="Arial" w:hAnsi="Arial" w:cs="Arial"/>
              </w:rPr>
              <w:t xml:space="preserve"> </w:t>
            </w:r>
          </w:p>
          <w:p w14:paraId="03C6B490" w14:textId="3CBC52A9" w:rsidR="00492FFC" w:rsidRDefault="00492FFC" w:rsidP="00417077">
            <w:pPr>
              <w:tabs>
                <w:tab w:val="left" w:pos="0"/>
              </w:tabs>
              <w:overflowPunct w:val="0"/>
              <w:autoSpaceDE w:val="0"/>
              <w:autoSpaceDN w:val="0"/>
              <w:adjustRightInd w:val="0"/>
              <w:jc w:val="both"/>
              <w:rPr>
                <w:rFonts w:ascii="Arial" w:hAnsi="Arial" w:cs="Arial"/>
              </w:rPr>
            </w:pPr>
          </w:p>
        </w:tc>
      </w:tr>
      <w:tr w:rsidR="00A95017" w14:paraId="03C6B496" w14:textId="77777777" w:rsidTr="007B2E64">
        <w:trPr>
          <w:trHeight w:val="188"/>
        </w:trPr>
        <w:tc>
          <w:tcPr>
            <w:tcW w:w="967" w:type="dxa"/>
            <w:tcBorders>
              <w:top w:val="single" w:sz="4" w:space="0" w:color="auto"/>
              <w:left w:val="single" w:sz="4" w:space="0" w:color="auto"/>
              <w:bottom w:val="single" w:sz="4" w:space="0" w:color="auto"/>
              <w:right w:val="single" w:sz="4" w:space="0" w:color="auto"/>
            </w:tcBorders>
            <w:hideMark/>
          </w:tcPr>
          <w:p w14:paraId="03C6B492" w14:textId="14A3E78B" w:rsidR="00A95017" w:rsidRPr="007B2E64" w:rsidRDefault="00A95017"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D104271" w14:textId="77B0A96A" w:rsidR="006A50D8" w:rsidRDefault="006A50D8" w:rsidP="006A50D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95017" w:rsidRPr="00FD6DF7">
              <w:rPr>
                <w:rFonts w:ascii="Arial" w:hAnsi="Arial" w:cs="Arial"/>
              </w:rPr>
              <w:t>1.2.1.4</w:t>
            </w:r>
            <w:r>
              <w:rPr>
                <w:rFonts w:ascii="Arial" w:hAnsi="Arial" w:cs="Arial"/>
              </w:rPr>
              <w:t xml:space="preserve"> – </w:t>
            </w:r>
          </w:p>
          <w:p w14:paraId="03C6B494" w14:textId="20B4A450" w:rsidR="00A95017" w:rsidRDefault="00A95017" w:rsidP="006A50D8">
            <w:pPr>
              <w:tabs>
                <w:tab w:val="left" w:pos="0"/>
              </w:tabs>
              <w:overflowPunct w:val="0"/>
              <w:autoSpaceDE w:val="0"/>
              <w:autoSpaceDN w:val="0"/>
              <w:adjustRightInd w:val="0"/>
              <w:jc w:val="center"/>
              <w:rPr>
                <w:rFonts w:ascii="Arial" w:hAnsi="Arial" w:cs="Arial"/>
              </w:rPr>
            </w:pPr>
            <w:r w:rsidRPr="00FD6DF7">
              <w:rPr>
                <w:rFonts w:ascii="Arial" w:hAnsi="Arial" w:cs="Arial"/>
              </w:rPr>
              <w:t xml:space="preserve"> NJ WIC MIS System Back-End Modules</w:t>
            </w:r>
          </w:p>
        </w:tc>
        <w:tc>
          <w:tcPr>
            <w:tcW w:w="7200" w:type="dxa"/>
            <w:tcBorders>
              <w:top w:val="single" w:sz="4" w:space="0" w:color="auto"/>
              <w:left w:val="single" w:sz="4" w:space="0" w:color="auto"/>
              <w:bottom w:val="single" w:sz="4" w:space="0" w:color="auto"/>
              <w:right w:val="single" w:sz="4" w:space="0" w:color="auto"/>
            </w:tcBorders>
          </w:tcPr>
          <w:p w14:paraId="192C6043" w14:textId="77777777" w:rsidR="00A95017" w:rsidRDefault="00492FFC" w:rsidP="00417077">
            <w:pPr>
              <w:tabs>
                <w:tab w:val="left" w:pos="0"/>
              </w:tabs>
              <w:overflowPunct w:val="0"/>
              <w:autoSpaceDE w:val="0"/>
              <w:autoSpaceDN w:val="0"/>
              <w:adjustRightInd w:val="0"/>
              <w:ind w:hanging="28"/>
              <w:jc w:val="both"/>
              <w:rPr>
                <w:rFonts w:ascii="Arial" w:hAnsi="Arial" w:cs="Arial"/>
                <w:b/>
              </w:rPr>
            </w:pPr>
            <w:r w:rsidRPr="006A50D8">
              <w:rPr>
                <w:rFonts w:ascii="Arial" w:hAnsi="Arial" w:cs="Arial"/>
                <w:b/>
              </w:rPr>
              <w:t xml:space="preserve">Q: Bid Solicitation, Page 7 - </w:t>
            </w:r>
            <w:r w:rsidR="00A95017" w:rsidRPr="006A50D8">
              <w:rPr>
                <w:rFonts w:ascii="Arial" w:hAnsi="Arial" w:cs="Arial"/>
                <w:b/>
              </w:rPr>
              <w:t>Can the State please indicate the version of the Infragistics controls being utilized in the application?</w:t>
            </w:r>
          </w:p>
          <w:p w14:paraId="0FE2B2D3" w14:textId="77777777" w:rsidR="006A50D8" w:rsidRDefault="006A50D8" w:rsidP="00417077">
            <w:pPr>
              <w:tabs>
                <w:tab w:val="left" w:pos="0"/>
              </w:tabs>
              <w:overflowPunct w:val="0"/>
              <w:autoSpaceDE w:val="0"/>
              <w:autoSpaceDN w:val="0"/>
              <w:adjustRightInd w:val="0"/>
              <w:ind w:hanging="28"/>
              <w:jc w:val="both"/>
              <w:rPr>
                <w:rFonts w:ascii="Arial" w:hAnsi="Arial" w:cs="Arial"/>
                <w:b/>
              </w:rPr>
            </w:pPr>
          </w:p>
          <w:p w14:paraId="6C3CECE2" w14:textId="0739FB45" w:rsidR="006A50D8" w:rsidRPr="006A50D8" w:rsidRDefault="006A50D8" w:rsidP="00417077">
            <w:pPr>
              <w:tabs>
                <w:tab w:val="left" w:pos="0"/>
              </w:tabs>
              <w:overflowPunct w:val="0"/>
              <w:autoSpaceDE w:val="0"/>
              <w:autoSpaceDN w:val="0"/>
              <w:adjustRightInd w:val="0"/>
              <w:ind w:hanging="28"/>
              <w:jc w:val="both"/>
              <w:rPr>
                <w:rFonts w:ascii="Arial" w:hAnsi="Arial" w:cs="Arial"/>
              </w:rPr>
            </w:pPr>
            <w:r w:rsidRPr="006A50D8">
              <w:rPr>
                <w:rFonts w:ascii="Arial" w:hAnsi="Arial" w:cs="Arial"/>
              </w:rPr>
              <w:t xml:space="preserve">A: </w:t>
            </w:r>
            <w:r w:rsidR="00AA063C">
              <w:rPr>
                <w:rFonts w:ascii="Arial" w:hAnsi="Arial" w:cs="Arial"/>
              </w:rPr>
              <w:t xml:space="preserve">Infragistics </w:t>
            </w:r>
            <w:r w:rsidR="00B16808">
              <w:rPr>
                <w:rFonts w:ascii="Arial" w:hAnsi="Arial" w:cs="Arial"/>
              </w:rPr>
              <w:t xml:space="preserve">version: </w:t>
            </w:r>
            <w:r w:rsidR="00AA063C">
              <w:rPr>
                <w:rFonts w:ascii="Arial" w:hAnsi="Arial" w:cs="Arial"/>
              </w:rPr>
              <w:t>21.2</w:t>
            </w:r>
            <w:r w:rsidR="00417077">
              <w:rPr>
                <w:rFonts w:ascii="Arial" w:hAnsi="Arial" w:cs="Arial"/>
              </w:rPr>
              <w:t>.</w:t>
            </w:r>
            <w:r w:rsidR="00192F40">
              <w:rPr>
                <w:rFonts w:ascii="Arial" w:hAnsi="Arial" w:cs="Arial"/>
              </w:rPr>
              <w:t xml:space="preserve"> </w:t>
            </w:r>
          </w:p>
          <w:p w14:paraId="03C6B495" w14:textId="78122C5D" w:rsidR="006A50D8" w:rsidRPr="006A50D8" w:rsidRDefault="006A50D8" w:rsidP="00417077">
            <w:pPr>
              <w:tabs>
                <w:tab w:val="left" w:pos="0"/>
              </w:tabs>
              <w:overflowPunct w:val="0"/>
              <w:autoSpaceDE w:val="0"/>
              <w:autoSpaceDN w:val="0"/>
              <w:adjustRightInd w:val="0"/>
              <w:ind w:hanging="28"/>
              <w:jc w:val="both"/>
              <w:rPr>
                <w:rFonts w:ascii="Arial" w:hAnsi="Arial" w:cs="Arial"/>
                <w:b/>
              </w:rPr>
            </w:pPr>
          </w:p>
        </w:tc>
      </w:tr>
      <w:tr w:rsidR="00A95017" w14:paraId="03C6B49B"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97" w14:textId="33CC7274" w:rsidR="00A95017" w:rsidRPr="007B2E64" w:rsidRDefault="00A95017"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99" w14:textId="654325A5" w:rsidR="00A95017" w:rsidRDefault="006A50D8" w:rsidP="00A95017">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95017" w:rsidRPr="00FD6DF7">
              <w:rPr>
                <w:rFonts w:ascii="Arial" w:hAnsi="Arial" w:cs="Arial"/>
              </w:rPr>
              <w:t xml:space="preserve">3.13.8.1 </w:t>
            </w:r>
            <w:r>
              <w:rPr>
                <w:rFonts w:ascii="Arial" w:hAnsi="Arial" w:cs="Arial"/>
              </w:rPr>
              <w:t xml:space="preserve">- </w:t>
            </w:r>
            <w:r w:rsidR="00A95017" w:rsidRPr="00FD6DF7">
              <w:rPr>
                <w:rFonts w:ascii="Arial" w:hAnsi="Arial" w:cs="Arial"/>
              </w:rPr>
              <w:t>Small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5147DA5B" w14:textId="77777777" w:rsidR="00A95017" w:rsidRDefault="00492FFC" w:rsidP="00417077">
            <w:pPr>
              <w:tabs>
                <w:tab w:val="left" w:pos="0"/>
              </w:tabs>
              <w:overflowPunct w:val="0"/>
              <w:autoSpaceDE w:val="0"/>
              <w:autoSpaceDN w:val="0"/>
              <w:adjustRightInd w:val="0"/>
              <w:ind w:hanging="28"/>
              <w:jc w:val="both"/>
              <w:rPr>
                <w:rFonts w:ascii="Arial" w:hAnsi="Arial" w:cs="Arial"/>
                <w:b/>
              </w:rPr>
            </w:pPr>
            <w:r w:rsidRPr="006A50D8">
              <w:rPr>
                <w:rFonts w:ascii="Arial" w:hAnsi="Arial" w:cs="Arial"/>
                <w:b/>
              </w:rPr>
              <w:t xml:space="preserve">Q: Bid Solicitation, Page 17 - </w:t>
            </w:r>
            <w:r w:rsidR="00A95017" w:rsidRPr="006A50D8">
              <w:rPr>
                <w:rFonts w:ascii="Arial" w:hAnsi="Arial" w:cs="Arial"/>
                <w:b/>
              </w:rPr>
              <w:t>Is there a specific dollar amount or percentage of work that is being set aside for New Jersey Small Business Enterprises?</w:t>
            </w:r>
          </w:p>
          <w:p w14:paraId="28A36F0C" w14:textId="77777777" w:rsidR="006A50D8" w:rsidRDefault="006A50D8" w:rsidP="00417077">
            <w:pPr>
              <w:tabs>
                <w:tab w:val="left" w:pos="0"/>
              </w:tabs>
              <w:overflowPunct w:val="0"/>
              <w:autoSpaceDE w:val="0"/>
              <w:autoSpaceDN w:val="0"/>
              <w:adjustRightInd w:val="0"/>
              <w:ind w:hanging="28"/>
              <w:jc w:val="both"/>
              <w:rPr>
                <w:rFonts w:ascii="Arial" w:hAnsi="Arial" w:cs="Arial"/>
                <w:b/>
              </w:rPr>
            </w:pPr>
          </w:p>
          <w:p w14:paraId="7794322D" w14:textId="31B7C351" w:rsidR="006A50D8" w:rsidRDefault="006A50D8" w:rsidP="00417077">
            <w:pPr>
              <w:tabs>
                <w:tab w:val="left" w:pos="0"/>
              </w:tabs>
              <w:overflowPunct w:val="0"/>
              <w:autoSpaceDE w:val="0"/>
              <w:autoSpaceDN w:val="0"/>
              <w:adjustRightInd w:val="0"/>
              <w:ind w:hanging="28"/>
              <w:jc w:val="both"/>
              <w:rPr>
                <w:rFonts w:ascii="Arial" w:hAnsi="Arial" w:cs="Arial"/>
              </w:rPr>
            </w:pPr>
            <w:r w:rsidRPr="006A50D8">
              <w:rPr>
                <w:rFonts w:ascii="Arial" w:hAnsi="Arial" w:cs="Arial"/>
              </w:rPr>
              <w:t>A:</w:t>
            </w:r>
            <w:r w:rsidR="00FA165D">
              <w:t xml:space="preserve"> </w:t>
            </w:r>
            <w:r w:rsidR="00FA165D" w:rsidRPr="00FA165D">
              <w:rPr>
                <w:rFonts w:ascii="Arial" w:hAnsi="Arial" w:cs="Arial"/>
              </w:rPr>
              <w:t xml:space="preserve">There is no target or fixed amount. </w:t>
            </w:r>
            <w:r w:rsidR="007667F1">
              <w:rPr>
                <w:rFonts w:ascii="Arial" w:hAnsi="Arial" w:cs="Arial"/>
              </w:rPr>
              <w:t xml:space="preserve">If </w:t>
            </w:r>
            <w:r w:rsidR="00FA165D" w:rsidRPr="00FA165D">
              <w:rPr>
                <w:rFonts w:ascii="Arial" w:hAnsi="Arial" w:cs="Arial"/>
              </w:rPr>
              <w:t>Bidders</w:t>
            </w:r>
            <w:r w:rsidR="007667F1">
              <w:rPr>
                <w:rFonts w:ascii="Arial" w:hAnsi="Arial" w:cs="Arial"/>
              </w:rPr>
              <w:t xml:space="preserve"> intend to utilize Subcontractors</w:t>
            </w:r>
            <w:r w:rsidR="00915C41">
              <w:rPr>
                <w:rFonts w:ascii="Arial" w:hAnsi="Arial" w:cs="Arial"/>
              </w:rPr>
              <w:t>,</w:t>
            </w:r>
            <w:r w:rsidR="007667F1">
              <w:rPr>
                <w:rFonts w:ascii="Arial" w:hAnsi="Arial" w:cs="Arial"/>
              </w:rPr>
              <w:t xml:space="preserve"> then the Bidders</w:t>
            </w:r>
            <w:r w:rsidR="00FA165D" w:rsidRPr="00FA165D">
              <w:rPr>
                <w:rFonts w:ascii="Arial" w:hAnsi="Arial" w:cs="Arial"/>
              </w:rPr>
              <w:t xml:space="preserve"> must make a good faith effort to subcontract with a certified small business. Please see Bid Solicitation Section 3.13.8.1, Small Business Subcontracting Set-Aside Contract, for more information.</w:t>
            </w:r>
          </w:p>
          <w:p w14:paraId="03C6B49A" w14:textId="38A6F1BA" w:rsidR="00810E19" w:rsidRPr="006A50D8" w:rsidRDefault="00810E19" w:rsidP="00417077">
            <w:pPr>
              <w:tabs>
                <w:tab w:val="left" w:pos="0"/>
              </w:tabs>
              <w:overflowPunct w:val="0"/>
              <w:autoSpaceDE w:val="0"/>
              <w:autoSpaceDN w:val="0"/>
              <w:adjustRightInd w:val="0"/>
              <w:ind w:hanging="28"/>
              <w:jc w:val="both"/>
              <w:rPr>
                <w:rFonts w:ascii="Arial" w:hAnsi="Arial" w:cs="Arial"/>
              </w:rPr>
            </w:pPr>
          </w:p>
        </w:tc>
      </w:tr>
      <w:tr w:rsidR="00A95017" w14:paraId="03C6B4A0"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9C" w14:textId="6DBA631D" w:rsidR="00A95017" w:rsidRPr="007B2E64" w:rsidRDefault="00A95017"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9E" w14:textId="6EA1A4F8" w:rsidR="00A95017" w:rsidRDefault="00810E19" w:rsidP="00A95017">
            <w:pPr>
              <w:tabs>
                <w:tab w:val="left" w:pos="0"/>
              </w:tabs>
              <w:overflowPunct w:val="0"/>
              <w:autoSpaceDE w:val="0"/>
              <w:autoSpaceDN w:val="0"/>
              <w:adjustRightInd w:val="0"/>
              <w:jc w:val="center"/>
              <w:rPr>
                <w:rFonts w:ascii="Arial" w:hAnsi="Arial" w:cs="Arial"/>
              </w:rPr>
            </w:pPr>
            <w:r w:rsidRPr="00810E19">
              <w:rPr>
                <w:rFonts w:ascii="Arial" w:hAnsi="Arial" w:cs="Arial"/>
              </w:rPr>
              <w:t>Section 3.13.8.1 - Small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30C74653" w14:textId="40E9241C" w:rsidR="00A95017" w:rsidRDefault="00492FFC" w:rsidP="00417077">
            <w:pPr>
              <w:tabs>
                <w:tab w:val="left" w:pos="0"/>
              </w:tabs>
              <w:overflowPunct w:val="0"/>
              <w:autoSpaceDE w:val="0"/>
              <w:autoSpaceDN w:val="0"/>
              <w:adjustRightInd w:val="0"/>
              <w:jc w:val="both"/>
              <w:rPr>
                <w:rFonts w:ascii="Arial" w:hAnsi="Arial" w:cs="Arial"/>
                <w:b/>
              </w:rPr>
            </w:pPr>
            <w:r w:rsidRPr="006A50D8">
              <w:rPr>
                <w:rFonts w:ascii="Arial" w:hAnsi="Arial" w:cs="Arial"/>
                <w:b/>
              </w:rPr>
              <w:t xml:space="preserve">Q: </w:t>
            </w:r>
            <w:r w:rsidR="00810E19" w:rsidRPr="00810E19">
              <w:rPr>
                <w:rFonts w:ascii="Arial" w:hAnsi="Arial" w:cs="Arial"/>
                <w:b/>
              </w:rPr>
              <w:t>Bid Solicitation, Page 17</w:t>
            </w:r>
            <w:r w:rsidR="00810E19">
              <w:rPr>
                <w:rFonts w:ascii="Arial" w:hAnsi="Arial" w:cs="Arial"/>
                <w:b/>
              </w:rPr>
              <w:t xml:space="preserve"> - </w:t>
            </w:r>
            <w:r w:rsidR="00A95017" w:rsidRPr="006A50D8">
              <w:rPr>
                <w:rFonts w:ascii="Arial" w:hAnsi="Arial" w:cs="Arial"/>
                <w:b/>
              </w:rPr>
              <w:t>The front page of the Bid Solicitation document has Small Business Set-Aside checked for Subcontracting only but Section 3.8 states a small business set-aside is not applicable to this procurement. Furthermore, Section 3.13.8.1 states "This is a Contract with set-aside subcontracting for New Jersey Small Business Enterprises." Can the State please clarify if there is a required small business set-aside for this contract?</w:t>
            </w:r>
          </w:p>
          <w:p w14:paraId="1E034099" w14:textId="77777777" w:rsidR="006A50D8" w:rsidRDefault="006A50D8" w:rsidP="00417077">
            <w:pPr>
              <w:tabs>
                <w:tab w:val="left" w:pos="0"/>
              </w:tabs>
              <w:overflowPunct w:val="0"/>
              <w:autoSpaceDE w:val="0"/>
              <w:autoSpaceDN w:val="0"/>
              <w:adjustRightInd w:val="0"/>
              <w:jc w:val="both"/>
              <w:rPr>
                <w:rFonts w:ascii="Arial" w:hAnsi="Arial" w:cs="Arial"/>
                <w:b/>
              </w:rPr>
            </w:pPr>
          </w:p>
          <w:p w14:paraId="03A4B08D" w14:textId="01C39710" w:rsidR="006A50D8" w:rsidRDefault="009174A5" w:rsidP="00417077">
            <w:pPr>
              <w:tabs>
                <w:tab w:val="left" w:pos="0"/>
              </w:tabs>
              <w:overflowPunct w:val="0"/>
              <w:autoSpaceDE w:val="0"/>
              <w:autoSpaceDN w:val="0"/>
              <w:adjustRightInd w:val="0"/>
              <w:jc w:val="both"/>
              <w:rPr>
                <w:rFonts w:ascii="Arial" w:hAnsi="Arial" w:cs="Arial"/>
              </w:rPr>
            </w:pPr>
            <w:r>
              <w:rPr>
                <w:rFonts w:ascii="Arial" w:hAnsi="Arial" w:cs="Arial"/>
              </w:rPr>
              <w:t>A: This procurement is a Small Business Subcontracting Set-Aside. Section 3.8 is not applicable to this procurement, because that section is for full set-asides.</w:t>
            </w:r>
            <w:r w:rsidR="006A50D8">
              <w:rPr>
                <w:rFonts w:ascii="Arial" w:hAnsi="Arial" w:cs="Arial"/>
              </w:rPr>
              <w:t xml:space="preserve"> </w:t>
            </w:r>
            <w:r>
              <w:rPr>
                <w:rFonts w:ascii="Arial" w:hAnsi="Arial" w:cs="Arial"/>
              </w:rPr>
              <w:t xml:space="preserve">Small Business Subcontracting Set-Aside requirements are detailed in Bid Solicitation Section 3.13.8.1. </w:t>
            </w:r>
          </w:p>
          <w:p w14:paraId="03C6B49F" w14:textId="7E0AE94A" w:rsidR="00810E19" w:rsidRPr="006A50D8" w:rsidRDefault="00810E19" w:rsidP="00417077">
            <w:pPr>
              <w:tabs>
                <w:tab w:val="left" w:pos="0"/>
              </w:tabs>
              <w:overflowPunct w:val="0"/>
              <w:autoSpaceDE w:val="0"/>
              <w:autoSpaceDN w:val="0"/>
              <w:adjustRightInd w:val="0"/>
              <w:jc w:val="both"/>
              <w:rPr>
                <w:rFonts w:ascii="Arial" w:hAnsi="Arial" w:cs="Arial"/>
              </w:rPr>
            </w:pPr>
          </w:p>
        </w:tc>
      </w:tr>
      <w:tr w:rsidR="007B2E64" w14:paraId="51697B6C" w14:textId="77777777" w:rsidTr="007B2E64">
        <w:tc>
          <w:tcPr>
            <w:tcW w:w="967" w:type="dxa"/>
            <w:tcBorders>
              <w:top w:val="single" w:sz="4" w:space="0" w:color="auto"/>
              <w:left w:val="single" w:sz="4" w:space="0" w:color="auto"/>
              <w:bottom w:val="single" w:sz="4" w:space="0" w:color="auto"/>
              <w:right w:val="single" w:sz="4" w:space="0" w:color="auto"/>
            </w:tcBorders>
          </w:tcPr>
          <w:p w14:paraId="34160A39" w14:textId="5046BE60"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C92ED72" w14:textId="7AB70346" w:rsidR="007B2E64" w:rsidRPr="00A95017" w:rsidRDefault="00810E19" w:rsidP="00810E19">
            <w:pPr>
              <w:tabs>
                <w:tab w:val="left" w:pos="0"/>
              </w:tabs>
              <w:overflowPunct w:val="0"/>
              <w:autoSpaceDE w:val="0"/>
              <w:autoSpaceDN w:val="0"/>
              <w:adjustRightInd w:val="0"/>
              <w:jc w:val="center"/>
              <w:rPr>
                <w:rFonts w:ascii="Arial" w:hAnsi="Arial" w:cs="Arial"/>
              </w:rPr>
            </w:pPr>
            <w:r>
              <w:rPr>
                <w:rFonts w:ascii="Arial" w:hAnsi="Arial" w:cs="Arial"/>
              </w:rPr>
              <w:t>Section 4.2.1 - Technical Environment</w:t>
            </w:r>
            <w:r w:rsidR="007B2E64" w:rsidRPr="00FD6DF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60705CC" w14:textId="77777777" w:rsidR="007B2E64" w:rsidRDefault="00810E19" w:rsidP="00417077">
            <w:pPr>
              <w:tabs>
                <w:tab w:val="left" w:pos="0"/>
              </w:tabs>
              <w:overflowPunct w:val="0"/>
              <w:autoSpaceDE w:val="0"/>
              <w:autoSpaceDN w:val="0"/>
              <w:adjustRightInd w:val="0"/>
              <w:jc w:val="both"/>
              <w:rPr>
                <w:rFonts w:ascii="Arial" w:hAnsi="Arial" w:cs="Arial"/>
                <w:b/>
              </w:rPr>
            </w:pPr>
            <w:r w:rsidRPr="00810E19">
              <w:rPr>
                <w:rFonts w:ascii="Arial" w:hAnsi="Arial" w:cs="Arial"/>
                <w:b/>
              </w:rPr>
              <w:t xml:space="preserve">Q: Bid Solicitation, Page 23, 3rd Paragraph - </w:t>
            </w:r>
            <w:r w:rsidR="007B2E64" w:rsidRPr="00810E19">
              <w:rPr>
                <w:rFonts w:ascii="Arial" w:hAnsi="Arial" w:cs="Arial"/>
                <w:b/>
              </w:rPr>
              <w:t>Has the system been found to be compliant with Web Content Accessibility Guidelines (WCAG) 2.0 Level AA and if so, can a report of the compliance findings be provided?</w:t>
            </w:r>
          </w:p>
          <w:p w14:paraId="2A05DEF2" w14:textId="77777777" w:rsidR="00810E19" w:rsidRDefault="00810E19" w:rsidP="00417077">
            <w:pPr>
              <w:tabs>
                <w:tab w:val="left" w:pos="0"/>
              </w:tabs>
              <w:overflowPunct w:val="0"/>
              <w:autoSpaceDE w:val="0"/>
              <w:autoSpaceDN w:val="0"/>
              <w:adjustRightInd w:val="0"/>
              <w:jc w:val="both"/>
              <w:rPr>
                <w:rFonts w:ascii="Arial" w:hAnsi="Arial" w:cs="Arial"/>
                <w:b/>
              </w:rPr>
            </w:pPr>
          </w:p>
          <w:p w14:paraId="3307F941" w14:textId="7D55B79C" w:rsidR="00810E19" w:rsidRDefault="00810E19" w:rsidP="00417077">
            <w:pPr>
              <w:tabs>
                <w:tab w:val="left" w:pos="0"/>
              </w:tabs>
              <w:overflowPunct w:val="0"/>
              <w:autoSpaceDE w:val="0"/>
              <w:autoSpaceDN w:val="0"/>
              <w:adjustRightInd w:val="0"/>
              <w:jc w:val="both"/>
              <w:rPr>
                <w:rFonts w:ascii="Arial" w:hAnsi="Arial" w:cs="Arial"/>
              </w:rPr>
            </w:pPr>
            <w:r>
              <w:rPr>
                <w:rFonts w:ascii="Arial" w:hAnsi="Arial" w:cs="Arial"/>
              </w:rPr>
              <w:t>A:</w:t>
            </w:r>
            <w:r w:rsidR="00B86C2B">
              <w:rPr>
                <w:rFonts w:ascii="Arial" w:hAnsi="Arial" w:cs="Arial"/>
              </w:rPr>
              <w:t xml:space="preserve"> </w:t>
            </w:r>
            <w:r w:rsidR="00F126C1" w:rsidRPr="00F126C1">
              <w:rPr>
                <w:rFonts w:ascii="Arial" w:hAnsi="Arial" w:cs="Arial"/>
              </w:rPr>
              <w:t xml:space="preserve">The system is compliant with Section 508 standards. However, it is not fully compliant with WCAG 2.0 Level AA, as the WCAG </w:t>
            </w:r>
            <w:r w:rsidR="009B2BB2">
              <w:rPr>
                <w:rFonts w:ascii="Arial" w:hAnsi="Arial" w:cs="Arial"/>
              </w:rPr>
              <w:t xml:space="preserve">is a set of </w:t>
            </w:r>
            <w:r w:rsidR="00F126C1" w:rsidRPr="00F126C1">
              <w:rPr>
                <w:rFonts w:ascii="Arial" w:hAnsi="Arial" w:cs="Arial"/>
              </w:rPr>
              <w:t>guidelines</w:t>
            </w:r>
            <w:r w:rsidR="0016230B">
              <w:rPr>
                <w:rFonts w:ascii="Arial" w:hAnsi="Arial" w:cs="Arial"/>
              </w:rPr>
              <w:t xml:space="preserve"> and not manda</w:t>
            </w:r>
            <w:r w:rsidR="00BA71B5">
              <w:rPr>
                <w:rFonts w:ascii="Arial" w:hAnsi="Arial" w:cs="Arial"/>
              </w:rPr>
              <w:t>tory</w:t>
            </w:r>
            <w:r w:rsidR="002D01E7">
              <w:rPr>
                <w:rFonts w:ascii="Arial" w:hAnsi="Arial" w:cs="Arial"/>
              </w:rPr>
              <w:t xml:space="preserve">. </w:t>
            </w:r>
            <w:r w:rsidR="003473AC">
              <w:rPr>
                <w:rFonts w:ascii="Arial" w:hAnsi="Arial" w:cs="Arial"/>
              </w:rPr>
              <w:t xml:space="preserve"> </w:t>
            </w:r>
            <w:r w:rsidR="00192F40">
              <w:rPr>
                <w:rFonts w:ascii="Arial" w:hAnsi="Arial" w:cs="Arial"/>
              </w:rPr>
              <w:t xml:space="preserve"> </w:t>
            </w:r>
          </w:p>
          <w:p w14:paraId="3BAC05DB" w14:textId="66144780" w:rsidR="00810E19" w:rsidRPr="00810E19" w:rsidRDefault="00810E19" w:rsidP="00417077">
            <w:pPr>
              <w:tabs>
                <w:tab w:val="left" w:pos="0"/>
              </w:tabs>
              <w:overflowPunct w:val="0"/>
              <w:autoSpaceDE w:val="0"/>
              <w:autoSpaceDN w:val="0"/>
              <w:adjustRightInd w:val="0"/>
              <w:jc w:val="both"/>
              <w:rPr>
                <w:rFonts w:ascii="Arial" w:hAnsi="Arial" w:cs="Arial"/>
              </w:rPr>
            </w:pPr>
          </w:p>
        </w:tc>
      </w:tr>
      <w:tr w:rsidR="007B2E64" w14:paraId="29D2235E" w14:textId="77777777" w:rsidTr="007B2E64">
        <w:tc>
          <w:tcPr>
            <w:tcW w:w="967" w:type="dxa"/>
            <w:tcBorders>
              <w:top w:val="single" w:sz="4" w:space="0" w:color="auto"/>
              <w:left w:val="single" w:sz="4" w:space="0" w:color="auto"/>
              <w:bottom w:val="single" w:sz="4" w:space="0" w:color="auto"/>
              <w:right w:val="single" w:sz="4" w:space="0" w:color="auto"/>
            </w:tcBorders>
          </w:tcPr>
          <w:p w14:paraId="36A1C036" w14:textId="3FEF6572"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7657BAAB" w14:textId="18E25F93" w:rsidR="007B2E64" w:rsidRPr="00A95017" w:rsidRDefault="00810E19" w:rsidP="007B2E64">
            <w:pPr>
              <w:tabs>
                <w:tab w:val="left" w:pos="0"/>
              </w:tabs>
              <w:overflowPunct w:val="0"/>
              <w:autoSpaceDE w:val="0"/>
              <w:autoSpaceDN w:val="0"/>
              <w:adjustRightInd w:val="0"/>
              <w:jc w:val="center"/>
              <w:rPr>
                <w:rFonts w:ascii="Arial" w:hAnsi="Arial" w:cs="Arial"/>
              </w:rPr>
            </w:pPr>
            <w:r w:rsidRPr="00810E19">
              <w:rPr>
                <w:rFonts w:ascii="Arial" w:hAnsi="Arial" w:cs="Arial"/>
              </w:rPr>
              <w:t>Section 4.2.1 - Technical Environment</w:t>
            </w:r>
          </w:p>
        </w:tc>
        <w:tc>
          <w:tcPr>
            <w:tcW w:w="7200" w:type="dxa"/>
            <w:tcBorders>
              <w:top w:val="single" w:sz="4" w:space="0" w:color="auto"/>
              <w:left w:val="single" w:sz="4" w:space="0" w:color="auto"/>
              <w:bottom w:val="single" w:sz="4" w:space="0" w:color="auto"/>
              <w:right w:val="single" w:sz="4" w:space="0" w:color="auto"/>
            </w:tcBorders>
          </w:tcPr>
          <w:p w14:paraId="56BA2AE4" w14:textId="23B9BA19" w:rsidR="007B2E64" w:rsidRDefault="00810E19" w:rsidP="00417077">
            <w:pPr>
              <w:tabs>
                <w:tab w:val="left" w:pos="0"/>
              </w:tabs>
              <w:overflowPunct w:val="0"/>
              <w:autoSpaceDE w:val="0"/>
              <w:autoSpaceDN w:val="0"/>
              <w:adjustRightInd w:val="0"/>
              <w:jc w:val="both"/>
              <w:rPr>
                <w:rFonts w:ascii="Arial" w:hAnsi="Arial" w:cs="Arial"/>
                <w:b/>
              </w:rPr>
            </w:pPr>
            <w:r w:rsidRPr="00810E19">
              <w:rPr>
                <w:rFonts w:ascii="Arial" w:hAnsi="Arial" w:cs="Arial"/>
                <w:b/>
              </w:rPr>
              <w:t>Q</w:t>
            </w:r>
            <w:r w:rsidR="00C16946">
              <w:rPr>
                <w:rFonts w:ascii="Arial" w:hAnsi="Arial" w:cs="Arial"/>
                <w:b/>
              </w:rPr>
              <w:t>: Bid Solicitation, Page 23, 4</w:t>
            </w:r>
            <w:r w:rsidR="00C16946" w:rsidRPr="00C16946">
              <w:rPr>
                <w:rFonts w:ascii="Arial" w:hAnsi="Arial" w:cs="Arial"/>
                <w:b/>
                <w:vertAlign w:val="superscript"/>
              </w:rPr>
              <w:t>th</w:t>
            </w:r>
            <w:r w:rsidRPr="00810E19">
              <w:rPr>
                <w:rFonts w:ascii="Arial" w:hAnsi="Arial" w:cs="Arial"/>
                <w:b/>
              </w:rPr>
              <w:t xml:space="preserve"> Paragraph </w:t>
            </w:r>
            <w:r w:rsidR="00346676" w:rsidRPr="00810E19">
              <w:rPr>
                <w:rFonts w:ascii="Arial" w:hAnsi="Arial" w:cs="Arial"/>
                <w:b/>
              </w:rPr>
              <w:t>- Does</w:t>
            </w:r>
            <w:r w:rsidR="007B2E64" w:rsidRPr="00810E19">
              <w:rPr>
                <w:rFonts w:ascii="Arial" w:hAnsi="Arial" w:cs="Arial"/>
                <w:b/>
              </w:rPr>
              <w:t xml:space="preserve"> the system currently authenticate using single sign-on (SSO) through a SAML 2.0 standard? </w:t>
            </w:r>
          </w:p>
          <w:p w14:paraId="75233EEE" w14:textId="77777777" w:rsidR="00810E19" w:rsidRDefault="00810E19" w:rsidP="00417077">
            <w:pPr>
              <w:tabs>
                <w:tab w:val="left" w:pos="0"/>
              </w:tabs>
              <w:overflowPunct w:val="0"/>
              <w:autoSpaceDE w:val="0"/>
              <w:autoSpaceDN w:val="0"/>
              <w:adjustRightInd w:val="0"/>
              <w:jc w:val="both"/>
              <w:rPr>
                <w:rFonts w:ascii="Arial" w:hAnsi="Arial" w:cs="Arial"/>
                <w:b/>
              </w:rPr>
            </w:pPr>
          </w:p>
          <w:p w14:paraId="613FD65C" w14:textId="126F1959" w:rsidR="00417077" w:rsidRDefault="00810E19" w:rsidP="00417077">
            <w:pPr>
              <w:tabs>
                <w:tab w:val="left" w:pos="0"/>
              </w:tabs>
              <w:overflowPunct w:val="0"/>
              <w:autoSpaceDE w:val="0"/>
              <w:autoSpaceDN w:val="0"/>
              <w:adjustRightInd w:val="0"/>
              <w:jc w:val="both"/>
              <w:rPr>
                <w:rFonts w:ascii="Arial" w:hAnsi="Arial" w:cs="Arial"/>
              </w:rPr>
            </w:pPr>
            <w:r w:rsidRPr="00FA06A2">
              <w:rPr>
                <w:rFonts w:ascii="Arial" w:hAnsi="Arial" w:cs="Arial"/>
              </w:rPr>
              <w:t>A:</w:t>
            </w:r>
            <w:r w:rsidR="00CA24F6">
              <w:rPr>
                <w:rFonts w:ascii="Arial" w:hAnsi="Arial" w:cs="Arial"/>
              </w:rPr>
              <w:t xml:space="preserve"> </w:t>
            </w:r>
            <w:r w:rsidR="00A751D5" w:rsidRPr="00A751D5">
              <w:rPr>
                <w:rFonts w:ascii="Arial" w:hAnsi="Arial" w:cs="Arial"/>
              </w:rPr>
              <w:t>Currently, the WIC MIS does not utilize single sign-on (SSO) authentication. Instead, the system leverages Active Directory (AD) for user authentication, which is a separate instance maintained specifically for WIC MIS purposes. This is distinct from the Active Directory used by WIC staff for daily operations.</w:t>
            </w:r>
            <w:r w:rsidR="00417077">
              <w:rPr>
                <w:rFonts w:ascii="Arial" w:hAnsi="Arial" w:cs="Arial"/>
              </w:rPr>
              <w:t xml:space="preserve"> </w:t>
            </w:r>
          </w:p>
          <w:p w14:paraId="5A45D5D3" w14:textId="79F2036F" w:rsidR="00417077" w:rsidRDefault="00417077" w:rsidP="00417077">
            <w:pPr>
              <w:tabs>
                <w:tab w:val="left" w:pos="0"/>
              </w:tabs>
              <w:overflowPunct w:val="0"/>
              <w:autoSpaceDE w:val="0"/>
              <w:autoSpaceDN w:val="0"/>
              <w:adjustRightInd w:val="0"/>
              <w:jc w:val="both"/>
              <w:rPr>
                <w:rFonts w:ascii="Arial" w:hAnsi="Arial" w:cs="Arial"/>
              </w:rPr>
            </w:pPr>
          </w:p>
          <w:p w14:paraId="547AB4E1" w14:textId="50892FBD" w:rsidR="00417077" w:rsidRPr="00C2453D" w:rsidRDefault="00417077" w:rsidP="0041707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810E19">
              <w:rPr>
                <w:rFonts w:ascii="Arial" w:hAnsi="Arial" w:cs="Arial"/>
                <w:b/>
              </w:rPr>
              <w:t>If not, should this capability be included as a desired enhancement to the system in the narrative and price sheet?</w:t>
            </w:r>
          </w:p>
          <w:p w14:paraId="1F948B73" w14:textId="77777777" w:rsidR="00417077" w:rsidRPr="00A751D5" w:rsidRDefault="00417077" w:rsidP="00417077">
            <w:pPr>
              <w:tabs>
                <w:tab w:val="left" w:pos="0"/>
              </w:tabs>
              <w:overflowPunct w:val="0"/>
              <w:autoSpaceDE w:val="0"/>
              <w:autoSpaceDN w:val="0"/>
              <w:adjustRightInd w:val="0"/>
              <w:jc w:val="both"/>
              <w:rPr>
                <w:rFonts w:ascii="Arial" w:hAnsi="Arial" w:cs="Arial"/>
              </w:rPr>
            </w:pPr>
          </w:p>
          <w:p w14:paraId="74BD3212" w14:textId="233186DC" w:rsidR="00810E19" w:rsidRDefault="00417077" w:rsidP="0041707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C179A">
              <w:rPr>
                <w:rFonts w:ascii="Arial" w:hAnsi="Arial" w:cs="Arial"/>
              </w:rPr>
              <w:t>T</w:t>
            </w:r>
            <w:r w:rsidR="00A751D5" w:rsidRPr="00A751D5">
              <w:rPr>
                <w:rFonts w:ascii="Arial" w:hAnsi="Arial" w:cs="Arial"/>
              </w:rPr>
              <w:t>he implementation of single sign-on (SSO) is being considered</w:t>
            </w:r>
            <w:r w:rsidR="00EC179A" w:rsidRPr="00A751D5">
              <w:rPr>
                <w:rFonts w:ascii="Arial" w:hAnsi="Arial" w:cs="Arial"/>
              </w:rPr>
              <w:t xml:space="preserve"> </w:t>
            </w:r>
            <w:r w:rsidR="00EC179A">
              <w:rPr>
                <w:rFonts w:ascii="Arial" w:hAnsi="Arial" w:cs="Arial"/>
              </w:rPr>
              <w:t>a</w:t>
            </w:r>
            <w:r w:rsidR="00EC179A" w:rsidRPr="00A751D5">
              <w:rPr>
                <w:rFonts w:ascii="Arial" w:hAnsi="Arial" w:cs="Arial"/>
              </w:rPr>
              <w:t xml:space="preserve">s part of the cloud migration scope for this </w:t>
            </w:r>
            <w:r>
              <w:rPr>
                <w:rFonts w:ascii="Arial" w:hAnsi="Arial" w:cs="Arial"/>
              </w:rPr>
              <w:t>C</w:t>
            </w:r>
            <w:r w:rsidR="00EC179A" w:rsidRPr="00A751D5">
              <w:rPr>
                <w:rFonts w:ascii="Arial" w:hAnsi="Arial" w:cs="Arial"/>
              </w:rPr>
              <w:t>ontract</w:t>
            </w:r>
            <w:r w:rsidR="00A751D5" w:rsidRPr="00A751D5">
              <w:rPr>
                <w:rFonts w:ascii="Arial" w:hAnsi="Arial" w:cs="Arial"/>
              </w:rPr>
              <w:t xml:space="preserve">. The details of this </w:t>
            </w:r>
            <w:r w:rsidR="00122A8B">
              <w:rPr>
                <w:rFonts w:ascii="Arial" w:hAnsi="Arial" w:cs="Arial"/>
              </w:rPr>
              <w:t>requirement</w:t>
            </w:r>
            <w:r w:rsidR="00A751D5" w:rsidRPr="00A751D5">
              <w:rPr>
                <w:rFonts w:ascii="Arial" w:hAnsi="Arial" w:cs="Arial"/>
              </w:rPr>
              <w:t xml:space="preserve"> will be discussed during the requirement definition phase, with guidance from the State Office of Information Technology (OIT)</w:t>
            </w:r>
            <w:r w:rsidR="00122A8B">
              <w:rPr>
                <w:rFonts w:ascii="Arial" w:hAnsi="Arial" w:cs="Arial"/>
              </w:rPr>
              <w:t>.</w:t>
            </w:r>
          </w:p>
          <w:p w14:paraId="1EA13745" w14:textId="08A31DDC" w:rsidR="00810E19" w:rsidRPr="00810E19" w:rsidRDefault="00810E19" w:rsidP="00417077">
            <w:pPr>
              <w:tabs>
                <w:tab w:val="left" w:pos="0"/>
              </w:tabs>
              <w:overflowPunct w:val="0"/>
              <w:autoSpaceDE w:val="0"/>
              <w:autoSpaceDN w:val="0"/>
              <w:adjustRightInd w:val="0"/>
              <w:jc w:val="both"/>
              <w:rPr>
                <w:rFonts w:ascii="Arial" w:hAnsi="Arial" w:cs="Arial"/>
              </w:rPr>
            </w:pPr>
          </w:p>
        </w:tc>
      </w:tr>
      <w:tr w:rsidR="007B2E64" w14:paraId="789BAEC6" w14:textId="77777777" w:rsidTr="007B2E64">
        <w:tc>
          <w:tcPr>
            <w:tcW w:w="967" w:type="dxa"/>
            <w:tcBorders>
              <w:top w:val="single" w:sz="4" w:space="0" w:color="auto"/>
              <w:left w:val="single" w:sz="4" w:space="0" w:color="auto"/>
              <w:bottom w:val="single" w:sz="4" w:space="0" w:color="auto"/>
              <w:right w:val="single" w:sz="4" w:space="0" w:color="auto"/>
            </w:tcBorders>
          </w:tcPr>
          <w:p w14:paraId="5BCE7588" w14:textId="25804A1E"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1A7FC0BE" w14:textId="4255BAD7" w:rsidR="007B2E64" w:rsidRPr="00A95017" w:rsidRDefault="00810E19" w:rsidP="00810E19">
            <w:pPr>
              <w:tabs>
                <w:tab w:val="left" w:pos="0"/>
              </w:tabs>
              <w:overflowPunct w:val="0"/>
              <w:autoSpaceDE w:val="0"/>
              <w:autoSpaceDN w:val="0"/>
              <w:adjustRightInd w:val="0"/>
              <w:jc w:val="center"/>
              <w:rPr>
                <w:rFonts w:ascii="Arial" w:hAnsi="Arial" w:cs="Arial"/>
              </w:rPr>
            </w:pPr>
            <w:r>
              <w:rPr>
                <w:rFonts w:ascii="Arial" w:hAnsi="Arial" w:cs="Arial"/>
              </w:rPr>
              <w:t xml:space="preserve">Section - </w:t>
            </w:r>
            <w:r w:rsidR="007B2E64" w:rsidRPr="0046453F">
              <w:rPr>
                <w:rFonts w:ascii="Arial" w:hAnsi="Arial" w:cs="Arial"/>
              </w:rPr>
              <w:t>4.2.2 Environment Descriptions</w:t>
            </w:r>
          </w:p>
        </w:tc>
        <w:tc>
          <w:tcPr>
            <w:tcW w:w="7200" w:type="dxa"/>
            <w:tcBorders>
              <w:top w:val="single" w:sz="4" w:space="0" w:color="auto"/>
              <w:left w:val="single" w:sz="4" w:space="0" w:color="auto"/>
              <w:bottom w:val="single" w:sz="4" w:space="0" w:color="auto"/>
              <w:right w:val="single" w:sz="4" w:space="0" w:color="auto"/>
            </w:tcBorders>
          </w:tcPr>
          <w:p w14:paraId="7CF13547" w14:textId="77777777" w:rsidR="007B2E64" w:rsidRDefault="00810E19" w:rsidP="00417077">
            <w:pPr>
              <w:tabs>
                <w:tab w:val="left" w:pos="0"/>
              </w:tabs>
              <w:overflowPunct w:val="0"/>
              <w:autoSpaceDE w:val="0"/>
              <w:autoSpaceDN w:val="0"/>
              <w:adjustRightInd w:val="0"/>
              <w:jc w:val="both"/>
              <w:rPr>
                <w:rFonts w:ascii="Arial" w:hAnsi="Arial" w:cs="Arial"/>
                <w:b/>
              </w:rPr>
            </w:pPr>
            <w:r w:rsidRPr="00810E19">
              <w:rPr>
                <w:rFonts w:ascii="Arial" w:hAnsi="Arial" w:cs="Arial"/>
                <w:b/>
              </w:rPr>
              <w:t xml:space="preserve">Q: Bid Solicitation, Page 23 - </w:t>
            </w:r>
            <w:r w:rsidR="007B2E64" w:rsidRPr="00810E19">
              <w:rPr>
                <w:rFonts w:ascii="Arial" w:hAnsi="Arial" w:cs="Arial"/>
                <w:b/>
              </w:rPr>
              <w:t>Where are these</w:t>
            </w:r>
            <w:r w:rsidRPr="00810E19">
              <w:rPr>
                <w:rFonts w:ascii="Arial" w:hAnsi="Arial" w:cs="Arial"/>
                <w:b/>
              </w:rPr>
              <w:t xml:space="preserve"> environments currently hosted</w:t>
            </w:r>
            <w:r w:rsidR="007B2E64" w:rsidRPr="00810E19">
              <w:rPr>
                <w:rFonts w:ascii="Arial" w:hAnsi="Arial" w:cs="Arial"/>
                <w:b/>
              </w:rPr>
              <w:t xml:space="preserve"> in a NJ data center or the incumbent contractor's data center?</w:t>
            </w:r>
          </w:p>
          <w:p w14:paraId="2E499483" w14:textId="77777777" w:rsidR="00810E19" w:rsidRDefault="00810E19" w:rsidP="00417077">
            <w:pPr>
              <w:tabs>
                <w:tab w:val="left" w:pos="0"/>
              </w:tabs>
              <w:overflowPunct w:val="0"/>
              <w:autoSpaceDE w:val="0"/>
              <w:autoSpaceDN w:val="0"/>
              <w:adjustRightInd w:val="0"/>
              <w:jc w:val="both"/>
              <w:rPr>
                <w:rFonts w:ascii="Arial" w:hAnsi="Arial" w:cs="Arial"/>
                <w:b/>
              </w:rPr>
            </w:pPr>
          </w:p>
          <w:p w14:paraId="542D202E" w14:textId="114C3C76" w:rsidR="00810E19" w:rsidRDefault="00810E19" w:rsidP="00417077">
            <w:pPr>
              <w:tabs>
                <w:tab w:val="left" w:pos="0"/>
              </w:tabs>
              <w:overflowPunct w:val="0"/>
              <w:autoSpaceDE w:val="0"/>
              <w:autoSpaceDN w:val="0"/>
              <w:adjustRightInd w:val="0"/>
              <w:jc w:val="both"/>
              <w:rPr>
                <w:rFonts w:ascii="Arial" w:hAnsi="Arial" w:cs="Arial"/>
              </w:rPr>
            </w:pPr>
            <w:r>
              <w:rPr>
                <w:rFonts w:ascii="Arial" w:hAnsi="Arial" w:cs="Arial"/>
              </w:rPr>
              <w:t>A:</w:t>
            </w:r>
            <w:r w:rsidR="00C945E9">
              <w:rPr>
                <w:rFonts w:ascii="Arial" w:hAnsi="Arial" w:cs="Arial"/>
              </w:rPr>
              <w:t xml:space="preserve"> </w:t>
            </w:r>
            <w:r w:rsidR="00000A6C" w:rsidRPr="00000A6C">
              <w:rPr>
                <w:rFonts w:ascii="Arial" w:hAnsi="Arial" w:cs="Arial"/>
              </w:rPr>
              <w:t xml:space="preserve">These environments are currently hosted on-premises in the incumbent </w:t>
            </w:r>
            <w:r w:rsidR="00417077">
              <w:rPr>
                <w:rFonts w:ascii="Arial" w:hAnsi="Arial" w:cs="Arial"/>
              </w:rPr>
              <w:t>C</w:t>
            </w:r>
            <w:r w:rsidR="00000A6C" w:rsidRPr="00000A6C">
              <w:rPr>
                <w:rFonts w:ascii="Arial" w:hAnsi="Arial" w:cs="Arial"/>
              </w:rPr>
              <w:t>ontractor's data center. However, it is the intention of the State and the</w:t>
            </w:r>
            <w:r w:rsidR="002F6F67">
              <w:rPr>
                <w:rFonts w:ascii="Arial" w:hAnsi="Arial" w:cs="Arial"/>
              </w:rPr>
              <w:t xml:space="preserve"> incumbent</w:t>
            </w:r>
            <w:r w:rsidR="00000A6C" w:rsidRPr="00000A6C">
              <w:rPr>
                <w:rFonts w:ascii="Arial" w:hAnsi="Arial" w:cs="Arial"/>
              </w:rPr>
              <w:t xml:space="preserve"> Contractor to migrate to the cloud environment, hosted by the State, prior to the implementation of the new award.</w:t>
            </w:r>
          </w:p>
          <w:p w14:paraId="321206CD" w14:textId="50CC9997" w:rsidR="00810E19" w:rsidRPr="00810E19" w:rsidRDefault="00810E19" w:rsidP="00417077">
            <w:pPr>
              <w:tabs>
                <w:tab w:val="left" w:pos="0"/>
              </w:tabs>
              <w:overflowPunct w:val="0"/>
              <w:autoSpaceDE w:val="0"/>
              <w:autoSpaceDN w:val="0"/>
              <w:adjustRightInd w:val="0"/>
              <w:jc w:val="both"/>
              <w:rPr>
                <w:rFonts w:ascii="Arial" w:hAnsi="Arial" w:cs="Arial"/>
              </w:rPr>
            </w:pPr>
          </w:p>
        </w:tc>
      </w:tr>
      <w:tr w:rsidR="007B2E64" w14:paraId="6C3C26EC" w14:textId="77777777" w:rsidTr="007B2E64">
        <w:tc>
          <w:tcPr>
            <w:tcW w:w="967" w:type="dxa"/>
            <w:tcBorders>
              <w:top w:val="single" w:sz="4" w:space="0" w:color="auto"/>
              <w:left w:val="single" w:sz="4" w:space="0" w:color="auto"/>
              <w:bottom w:val="single" w:sz="4" w:space="0" w:color="auto"/>
              <w:right w:val="single" w:sz="4" w:space="0" w:color="auto"/>
            </w:tcBorders>
          </w:tcPr>
          <w:p w14:paraId="07200B42" w14:textId="2F4CFFEF"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735CA4E9" w14:textId="0ADE5AC6" w:rsidR="007B2E64" w:rsidRPr="00A95017" w:rsidRDefault="00810E19" w:rsidP="00810E19">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4.2.3</w:t>
            </w:r>
            <w:r>
              <w:rPr>
                <w:rFonts w:ascii="Arial" w:hAnsi="Arial" w:cs="Arial"/>
              </w:rPr>
              <w:t xml:space="preserve"> - </w:t>
            </w:r>
            <w:r w:rsidR="007B2E64" w:rsidRPr="0046453F">
              <w:rPr>
                <w:rFonts w:ascii="Arial" w:hAnsi="Arial" w:cs="Arial"/>
              </w:rPr>
              <w:t xml:space="preserve"> Deliverables</w:t>
            </w:r>
          </w:p>
        </w:tc>
        <w:tc>
          <w:tcPr>
            <w:tcW w:w="7200" w:type="dxa"/>
            <w:tcBorders>
              <w:top w:val="single" w:sz="4" w:space="0" w:color="auto"/>
              <w:left w:val="single" w:sz="4" w:space="0" w:color="auto"/>
              <w:bottom w:val="single" w:sz="4" w:space="0" w:color="auto"/>
              <w:right w:val="single" w:sz="4" w:space="0" w:color="auto"/>
            </w:tcBorders>
          </w:tcPr>
          <w:p w14:paraId="2452725D" w14:textId="77777777" w:rsidR="007B2E64" w:rsidRDefault="00810E19" w:rsidP="00417077">
            <w:pPr>
              <w:tabs>
                <w:tab w:val="left" w:pos="0"/>
              </w:tabs>
              <w:overflowPunct w:val="0"/>
              <w:autoSpaceDE w:val="0"/>
              <w:autoSpaceDN w:val="0"/>
              <w:adjustRightInd w:val="0"/>
              <w:jc w:val="both"/>
              <w:rPr>
                <w:rFonts w:ascii="Arial" w:hAnsi="Arial" w:cs="Arial"/>
                <w:b/>
              </w:rPr>
            </w:pPr>
            <w:r w:rsidRPr="00810E19">
              <w:rPr>
                <w:rFonts w:ascii="Arial" w:hAnsi="Arial" w:cs="Arial"/>
                <w:b/>
              </w:rPr>
              <w:t xml:space="preserve">Q: Bid Solicitation, Page 24 - </w:t>
            </w:r>
            <w:r w:rsidR="007B2E64" w:rsidRPr="00810E19">
              <w:rPr>
                <w:rFonts w:ascii="Arial" w:hAnsi="Arial" w:cs="Arial"/>
                <w:b/>
              </w:rPr>
              <w:t>Will the State please clarify which of the deliverables are current, living documents that will require periodic updating, and which will be transferred to the new vendor during Transition-In (e.g., DFDD, DDD, etc.)?</w:t>
            </w:r>
          </w:p>
          <w:p w14:paraId="00C4E5EE" w14:textId="77777777" w:rsidR="00810E19" w:rsidRDefault="00810E19" w:rsidP="00417077">
            <w:pPr>
              <w:tabs>
                <w:tab w:val="left" w:pos="0"/>
              </w:tabs>
              <w:overflowPunct w:val="0"/>
              <w:autoSpaceDE w:val="0"/>
              <w:autoSpaceDN w:val="0"/>
              <w:adjustRightInd w:val="0"/>
              <w:jc w:val="both"/>
              <w:rPr>
                <w:rFonts w:ascii="Arial" w:hAnsi="Arial" w:cs="Arial"/>
                <w:b/>
              </w:rPr>
            </w:pPr>
          </w:p>
          <w:p w14:paraId="25034BC1" w14:textId="1B02D54E" w:rsidR="008A7EDB" w:rsidRDefault="00810E19" w:rsidP="00417077">
            <w:pPr>
              <w:tabs>
                <w:tab w:val="left" w:pos="0"/>
              </w:tabs>
              <w:overflowPunct w:val="0"/>
              <w:autoSpaceDE w:val="0"/>
              <w:autoSpaceDN w:val="0"/>
              <w:adjustRightInd w:val="0"/>
              <w:jc w:val="both"/>
              <w:rPr>
                <w:rFonts w:ascii="Arial" w:hAnsi="Arial" w:cs="Arial"/>
              </w:rPr>
            </w:pPr>
            <w:r>
              <w:rPr>
                <w:rFonts w:ascii="Arial" w:hAnsi="Arial" w:cs="Arial"/>
              </w:rPr>
              <w:t>A:</w:t>
            </w:r>
            <w:r w:rsidR="00E76D2D">
              <w:rPr>
                <w:rFonts w:ascii="Arial" w:hAnsi="Arial" w:cs="Arial"/>
              </w:rPr>
              <w:t xml:space="preserve"> </w:t>
            </w:r>
            <w:r w:rsidR="00315FC2">
              <w:rPr>
                <w:rFonts w:ascii="Arial" w:hAnsi="Arial" w:cs="Arial"/>
              </w:rPr>
              <w:t>T</w:t>
            </w:r>
            <w:r w:rsidR="005A1C20">
              <w:rPr>
                <w:rFonts w:ascii="Arial" w:hAnsi="Arial" w:cs="Arial"/>
              </w:rPr>
              <w:t xml:space="preserve">he requested information </w:t>
            </w:r>
            <w:r w:rsidR="00B22DF0">
              <w:rPr>
                <w:rFonts w:ascii="Arial" w:hAnsi="Arial" w:cs="Arial"/>
              </w:rPr>
              <w:t xml:space="preserve">can be found in </w:t>
            </w:r>
            <w:r w:rsidR="002A4092">
              <w:rPr>
                <w:rFonts w:ascii="Arial" w:hAnsi="Arial" w:cs="Arial"/>
              </w:rPr>
              <w:t xml:space="preserve">the attached document, </w:t>
            </w:r>
            <w:r w:rsidR="005B06C5">
              <w:rPr>
                <w:rFonts w:ascii="Arial" w:hAnsi="Arial" w:cs="Arial"/>
              </w:rPr>
              <w:t>“</w:t>
            </w:r>
            <w:r w:rsidR="005B06C5" w:rsidRPr="004A06D7">
              <w:rPr>
                <w:rFonts w:ascii="Arial" w:hAnsi="Arial" w:cs="Arial"/>
              </w:rPr>
              <w:t>Appendix F - Deliverables Schedule Project Initiation Phase</w:t>
            </w:r>
            <w:r w:rsidR="002A4092">
              <w:rPr>
                <w:rFonts w:ascii="Arial" w:hAnsi="Arial" w:cs="Arial"/>
              </w:rPr>
              <w:t>.</w:t>
            </w:r>
            <w:r w:rsidR="005B06C5">
              <w:rPr>
                <w:rFonts w:ascii="Arial" w:hAnsi="Arial" w:cs="Arial"/>
              </w:rPr>
              <w:t>”</w:t>
            </w:r>
          </w:p>
          <w:p w14:paraId="442F78DA" w14:textId="4FE2CB1F" w:rsidR="00810E19" w:rsidRPr="00810E19" w:rsidRDefault="00810E19" w:rsidP="00417077">
            <w:pPr>
              <w:tabs>
                <w:tab w:val="left" w:pos="0"/>
              </w:tabs>
              <w:overflowPunct w:val="0"/>
              <w:autoSpaceDE w:val="0"/>
              <w:autoSpaceDN w:val="0"/>
              <w:adjustRightInd w:val="0"/>
              <w:jc w:val="both"/>
              <w:rPr>
                <w:rFonts w:ascii="Arial" w:hAnsi="Arial" w:cs="Arial"/>
              </w:rPr>
            </w:pPr>
          </w:p>
        </w:tc>
      </w:tr>
      <w:tr w:rsidR="007B2E64" w14:paraId="12AE2D44" w14:textId="77777777" w:rsidTr="007B2E64">
        <w:tc>
          <w:tcPr>
            <w:tcW w:w="967" w:type="dxa"/>
            <w:tcBorders>
              <w:top w:val="single" w:sz="4" w:space="0" w:color="auto"/>
              <w:left w:val="single" w:sz="4" w:space="0" w:color="auto"/>
              <w:bottom w:val="single" w:sz="4" w:space="0" w:color="auto"/>
              <w:right w:val="single" w:sz="4" w:space="0" w:color="auto"/>
            </w:tcBorders>
          </w:tcPr>
          <w:p w14:paraId="46076662" w14:textId="0F172256"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4EF8E14" w14:textId="17D668F8" w:rsidR="007B2E64" w:rsidRPr="00A95017" w:rsidRDefault="00810E19" w:rsidP="00810E19">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 xml:space="preserve">4.2.11 </w:t>
            </w:r>
            <w:r>
              <w:rPr>
                <w:rFonts w:ascii="Arial" w:hAnsi="Arial" w:cs="Arial"/>
              </w:rPr>
              <w:t xml:space="preserve">- </w:t>
            </w:r>
            <w:r w:rsidR="007B2E64" w:rsidRPr="0046453F">
              <w:rPr>
                <w:rFonts w:ascii="Arial" w:hAnsi="Arial" w:cs="Arial"/>
              </w:rPr>
              <w:t>Network Security</w:t>
            </w:r>
          </w:p>
        </w:tc>
        <w:tc>
          <w:tcPr>
            <w:tcW w:w="7200" w:type="dxa"/>
            <w:tcBorders>
              <w:top w:val="single" w:sz="4" w:space="0" w:color="auto"/>
              <w:left w:val="single" w:sz="4" w:space="0" w:color="auto"/>
              <w:bottom w:val="single" w:sz="4" w:space="0" w:color="auto"/>
              <w:right w:val="single" w:sz="4" w:space="0" w:color="auto"/>
            </w:tcBorders>
          </w:tcPr>
          <w:p w14:paraId="6DE46C3F" w14:textId="77777777" w:rsidR="007B2E64" w:rsidRDefault="00810E19"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Bid Solicitation, Page 36 - </w:t>
            </w:r>
            <w:r w:rsidR="007B2E64" w:rsidRPr="00130F63">
              <w:rPr>
                <w:rFonts w:ascii="Arial" w:hAnsi="Arial" w:cs="Arial"/>
                <w:b/>
              </w:rPr>
              <w:t>RFP states “regular independent third-party penetration testing” shall be maintained. Please clarify what is meant by “regular”.</w:t>
            </w:r>
          </w:p>
          <w:p w14:paraId="05504330" w14:textId="77777777" w:rsidR="00130F63" w:rsidRDefault="00130F63" w:rsidP="00417077">
            <w:pPr>
              <w:tabs>
                <w:tab w:val="left" w:pos="0"/>
              </w:tabs>
              <w:overflowPunct w:val="0"/>
              <w:autoSpaceDE w:val="0"/>
              <w:autoSpaceDN w:val="0"/>
              <w:adjustRightInd w:val="0"/>
              <w:jc w:val="both"/>
              <w:rPr>
                <w:rFonts w:ascii="Arial" w:hAnsi="Arial" w:cs="Arial"/>
                <w:b/>
              </w:rPr>
            </w:pPr>
          </w:p>
          <w:p w14:paraId="1A70DF1D" w14:textId="688AB17E" w:rsidR="00130F63"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5C25A5">
              <w:rPr>
                <w:rFonts w:ascii="Arial" w:hAnsi="Arial" w:cs="Arial"/>
              </w:rPr>
              <w:t xml:space="preserve"> </w:t>
            </w:r>
            <w:r w:rsidR="00202688" w:rsidRPr="00202688">
              <w:rPr>
                <w:rFonts w:ascii="Arial" w:hAnsi="Arial" w:cs="Arial"/>
              </w:rPr>
              <w:t>This practice is not currently being utilized</w:t>
            </w:r>
            <w:r w:rsidR="00202688">
              <w:rPr>
                <w:rFonts w:ascii="Arial" w:hAnsi="Arial" w:cs="Arial"/>
              </w:rPr>
              <w:t>.</w:t>
            </w:r>
            <w:r w:rsidR="00C529AC">
              <w:rPr>
                <w:rFonts w:ascii="Arial" w:hAnsi="Arial" w:cs="Arial"/>
              </w:rPr>
              <w:t xml:space="preserve"> </w:t>
            </w:r>
            <w:r w:rsidR="009660E1" w:rsidRPr="009660E1">
              <w:rPr>
                <w:rFonts w:ascii="Arial" w:hAnsi="Arial" w:cs="Arial"/>
              </w:rPr>
              <w:t xml:space="preserve">If and when required, it is expected to occur on a yearly or longer cycle. </w:t>
            </w:r>
            <w:r w:rsidR="00BF21C5" w:rsidRPr="00BF21C5">
              <w:rPr>
                <w:rFonts w:ascii="Arial" w:hAnsi="Arial" w:cs="Arial"/>
              </w:rPr>
              <w:t xml:space="preserve">The WIC program will collaborate closely with the </w:t>
            </w:r>
            <w:r w:rsidR="00EB6DD6">
              <w:rPr>
                <w:rFonts w:ascii="Arial" w:hAnsi="Arial" w:cs="Arial"/>
              </w:rPr>
              <w:t>C</w:t>
            </w:r>
            <w:r w:rsidR="00BF21C5" w:rsidRPr="00BF21C5">
              <w:rPr>
                <w:rFonts w:ascii="Arial" w:hAnsi="Arial" w:cs="Arial"/>
              </w:rPr>
              <w:t>ontractor, State Office of Information Technology (OIT)</w:t>
            </w:r>
            <w:r w:rsidR="00771AC9">
              <w:rPr>
                <w:rFonts w:ascii="Arial" w:hAnsi="Arial" w:cs="Arial"/>
              </w:rPr>
              <w:t xml:space="preserve"> and </w:t>
            </w:r>
            <w:r w:rsidR="00BF21C5" w:rsidRPr="00BF21C5">
              <w:rPr>
                <w:rFonts w:ascii="Arial" w:hAnsi="Arial" w:cs="Arial"/>
              </w:rPr>
              <w:t>Health Information Technology (HIT)</w:t>
            </w:r>
            <w:r w:rsidR="00771AC9">
              <w:rPr>
                <w:rFonts w:ascii="Arial" w:hAnsi="Arial" w:cs="Arial"/>
              </w:rPr>
              <w:t xml:space="preserve"> </w:t>
            </w:r>
            <w:r w:rsidR="00BF21C5" w:rsidRPr="00BF21C5">
              <w:rPr>
                <w:rFonts w:ascii="Arial" w:hAnsi="Arial" w:cs="Arial"/>
              </w:rPr>
              <w:t>to ensure the successful completion of this activity.</w:t>
            </w:r>
            <w:r w:rsidR="00A57914">
              <w:rPr>
                <w:rFonts w:ascii="Arial" w:hAnsi="Arial" w:cs="Arial"/>
              </w:rPr>
              <w:t xml:space="preserve"> </w:t>
            </w:r>
            <w:r w:rsidR="00F714A2">
              <w:rPr>
                <w:rFonts w:ascii="Arial" w:hAnsi="Arial" w:cs="Arial"/>
              </w:rPr>
              <w:t xml:space="preserve"> </w:t>
            </w:r>
          </w:p>
          <w:p w14:paraId="152A4BE4" w14:textId="28FA03CF" w:rsidR="00130F63" w:rsidRPr="00130F63" w:rsidRDefault="00130F63" w:rsidP="00417077">
            <w:pPr>
              <w:tabs>
                <w:tab w:val="left" w:pos="0"/>
              </w:tabs>
              <w:overflowPunct w:val="0"/>
              <w:autoSpaceDE w:val="0"/>
              <w:autoSpaceDN w:val="0"/>
              <w:adjustRightInd w:val="0"/>
              <w:jc w:val="both"/>
              <w:rPr>
                <w:rFonts w:ascii="Arial" w:hAnsi="Arial" w:cs="Arial"/>
              </w:rPr>
            </w:pPr>
          </w:p>
        </w:tc>
      </w:tr>
      <w:tr w:rsidR="007B2E64" w14:paraId="191A7101" w14:textId="77777777" w:rsidTr="007B2E64">
        <w:tc>
          <w:tcPr>
            <w:tcW w:w="967" w:type="dxa"/>
            <w:tcBorders>
              <w:top w:val="single" w:sz="4" w:space="0" w:color="auto"/>
              <w:left w:val="single" w:sz="4" w:space="0" w:color="auto"/>
              <w:bottom w:val="single" w:sz="4" w:space="0" w:color="auto"/>
              <w:right w:val="single" w:sz="4" w:space="0" w:color="auto"/>
            </w:tcBorders>
          </w:tcPr>
          <w:p w14:paraId="318D1261" w14:textId="4EC06111"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C06D4CE" w14:textId="56951F2D" w:rsidR="007B2E64" w:rsidRPr="00A95017" w:rsidRDefault="00130F63" w:rsidP="00130F6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 xml:space="preserve">4.2.16 </w:t>
            </w:r>
            <w:r>
              <w:rPr>
                <w:rFonts w:ascii="Arial" w:hAnsi="Arial" w:cs="Arial"/>
              </w:rPr>
              <w:t xml:space="preserve">- </w:t>
            </w:r>
            <w:r w:rsidR="007B2E64" w:rsidRPr="0046453F">
              <w:rPr>
                <w:rFonts w:ascii="Arial" w:hAnsi="Arial" w:cs="Arial"/>
              </w:rPr>
              <w:t>Warranty</w:t>
            </w:r>
          </w:p>
        </w:tc>
        <w:tc>
          <w:tcPr>
            <w:tcW w:w="7200" w:type="dxa"/>
            <w:tcBorders>
              <w:top w:val="single" w:sz="4" w:space="0" w:color="auto"/>
              <w:left w:val="single" w:sz="4" w:space="0" w:color="auto"/>
              <w:bottom w:val="single" w:sz="4" w:space="0" w:color="auto"/>
              <w:right w:val="single" w:sz="4" w:space="0" w:color="auto"/>
            </w:tcBorders>
          </w:tcPr>
          <w:p w14:paraId="67153A5A" w14:textId="77777777" w:rsidR="007B2E64"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Bid Solicitation, Page 38 - </w:t>
            </w:r>
            <w:r w:rsidR="007B2E64" w:rsidRPr="00130F63">
              <w:rPr>
                <w:rFonts w:ascii="Arial" w:hAnsi="Arial" w:cs="Arial"/>
                <w:b/>
              </w:rPr>
              <w:t>Since the system is already operational statewide, please clarify the scope of this warranty requirement.</w:t>
            </w:r>
          </w:p>
          <w:p w14:paraId="1AC791BD" w14:textId="77777777" w:rsidR="00130F63" w:rsidRDefault="00130F63" w:rsidP="00417077">
            <w:pPr>
              <w:tabs>
                <w:tab w:val="left" w:pos="0"/>
              </w:tabs>
              <w:overflowPunct w:val="0"/>
              <w:autoSpaceDE w:val="0"/>
              <w:autoSpaceDN w:val="0"/>
              <w:adjustRightInd w:val="0"/>
              <w:jc w:val="both"/>
              <w:rPr>
                <w:rFonts w:ascii="Arial" w:hAnsi="Arial" w:cs="Arial"/>
                <w:b/>
              </w:rPr>
            </w:pPr>
          </w:p>
          <w:p w14:paraId="360FAFD0" w14:textId="223DC04A" w:rsidR="00130F63"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5C5403">
              <w:rPr>
                <w:rFonts w:ascii="Arial" w:hAnsi="Arial" w:cs="Arial"/>
              </w:rPr>
              <w:t xml:space="preserve"> </w:t>
            </w:r>
            <w:r w:rsidR="005C25A5">
              <w:rPr>
                <w:rFonts w:ascii="Arial" w:hAnsi="Arial" w:cs="Arial"/>
              </w:rPr>
              <w:t xml:space="preserve">Refer to </w:t>
            </w:r>
            <w:r w:rsidR="005D772C">
              <w:rPr>
                <w:rFonts w:ascii="Arial" w:hAnsi="Arial" w:cs="Arial"/>
              </w:rPr>
              <w:t>4.2.16.D</w:t>
            </w:r>
            <w:r w:rsidR="005B35B9">
              <w:rPr>
                <w:rFonts w:ascii="Arial" w:hAnsi="Arial" w:cs="Arial"/>
              </w:rPr>
              <w:t xml:space="preserve"> in the Bid Solicitation.</w:t>
            </w:r>
          </w:p>
          <w:p w14:paraId="7D1E93D6" w14:textId="3FDDABAC" w:rsidR="00130F63" w:rsidRPr="00130F63" w:rsidRDefault="00130F63" w:rsidP="00417077">
            <w:pPr>
              <w:tabs>
                <w:tab w:val="left" w:pos="0"/>
              </w:tabs>
              <w:overflowPunct w:val="0"/>
              <w:autoSpaceDE w:val="0"/>
              <w:autoSpaceDN w:val="0"/>
              <w:adjustRightInd w:val="0"/>
              <w:jc w:val="both"/>
              <w:rPr>
                <w:rFonts w:ascii="Arial" w:hAnsi="Arial" w:cs="Arial"/>
              </w:rPr>
            </w:pPr>
          </w:p>
        </w:tc>
      </w:tr>
      <w:tr w:rsidR="007B2E64" w14:paraId="3439BBCA" w14:textId="77777777" w:rsidTr="007B2E64">
        <w:tc>
          <w:tcPr>
            <w:tcW w:w="967" w:type="dxa"/>
            <w:tcBorders>
              <w:top w:val="single" w:sz="4" w:space="0" w:color="auto"/>
              <w:left w:val="single" w:sz="4" w:space="0" w:color="auto"/>
              <w:bottom w:val="single" w:sz="4" w:space="0" w:color="auto"/>
              <w:right w:val="single" w:sz="4" w:space="0" w:color="auto"/>
            </w:tcBorders>
          </w:tcPr>
          <w:p w14:paraId="1ABA72E5" w14:textId="47BA39CA"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7DD6696B" w14:textId="33E2DC33" w:rsidR="007B2E64" w:rsidRPr="0046453F"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Section 4.4.1</w:t>
            </w:r>
            <w:r w:rsidR="00130F63">
              <w:rPr>
                <w:rFonts w:ascii="Arial" w:hAnsi="Arial" w:cs="Arial"/>
              </w:rPr>
              <w:t xml:space="preserve"> - </w:t>
            </w:r>
            <w:r w:rsidRPr="00FD6DF7">
              <w:rPr>
                <w:rFonts w:ascii="Arial" w:hAnsi="Arial" w:cs="Arial"/>
              </w:rPr>
              <w:t xml:space="preserve"> Cloud Migration</w:t>
            </w:r>
          </w:p>
        </w:tc>
        <w:tc>
          <w:tcPr>
            <w:tcW w:w="7200" w:type="dxa"/>
            <w:tcBorders>
              <w:top w:val="single" w:sz="4" w:space="0" w:color="auto"/>
              <w:left w:val="single" w:sz="4" w:space="0" w:color="auto"/>
              <w:bottom w:val="single" w:sz="4" w:space="0" w:color="auto"/>
              <w:right w:val="single" w:sz="4" w:space="0" w:color="auto"/>
            </w:tcBorders>
          </w:tcPr>
          <w:p w14:paraId="11867DC2" w14:textId="77777777" w:rsidR="00130F63" w:rsidRPr="00130F63"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w:t>
            </w:r>
            <w:r w:rsidR="007B2E64" w:rsidRPr="00130F63">
              <w:rPr>
                <w:rFonts w:ascii="Arial" w:hAnsi="Arial" w:cs="Arial"/>
                <w:b/>
              </w:rPr>
              <w:t>Section 4.4.1 references cloud migration. 1) Does the State have a preferred cloud provider or deployment model (public vs. private cloud)?</w:t>
            </w:r>
          </w:p>
          <w:p w14:paraId="183F55B1" w14:textId="77777777" w:rsidR="00130F63" w:rsidRDefault="00130F63" w:rsidP="00417077">
            <w:pPr>
              <w:tabs>
                <w:tab w:val="left" w:pos="0"/>
              </w:tabs>
              <w:overflowPunct w:val="0"/>
              <w:autoSpaceDE w:val="0"/>
              <w:autoSpaceDN w:val="0"/>
              <w:adjustRightInd w:val="0"/>
              <w:jc w:val="both"/>
              <w:rPr>
                <w:rFonts w:ascii="Arial" w:hAnsi="Arial" w:cs="Arial"/>
              </w:rPr>
            </w:pPr>
          </w:p>
          <w:p w14:paraId="2F861A05" w14:textId="01C22E50" w:rsidR="00130F63"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47188F">
              <w:rPr>
                <w:rFonts w:ascii="Arial" w:hAnsi="Arial" w:cs="Arial"/>
              </w:rPr>
              <w:t xml:space="preserve"> </w:t>
            </w:r>
            <w:r w:rsidR="00692DF0">
              <w:rPr>
                <w:rFonts w:ascii="Arial" w:hAnsi="Arial" w:cs="Arial"/>
              </w:rPr>
              <w:t xml:space="preserve">The State does not have preferred </w:t>
            </w:r>
            <w:r w:rsidR="00A80D5E">
              <w:rPr>
                <w:rFonts w:ascii="Arial" w:hAnsi="Arial" w:cs="Arial"/>
              </w:rPr>
              <w:t>cloud providers or deployment models,</w:t>
            </w:r>
            <w:r w:rsidR="00692DF0">
              <w:rPr>
                <w:rFonts w:ascii="Arial" w:hAnsi="Arial" w:cs="Arial"/>
              </w:rPr>
              <w:t xml:space="preserve"> however it currently utilizes </w:t>
            </w:r>
            <w:r w:rsidR="005B35B9">
              <w:rPr>
                <w:rFonts w:ascii="Arial" w:hAnsi="Arial" w:cs="Arial"/>
              </w:rPr>
              <w:t>Amazon Web Services (</w:t>
            </w:r>
            <w:r w:rsidR="00F67A02">
              <w:rPr>
                <w:rFonts w:ascii="Arial" w:hAnsi="Arial" w:cs="Arial"/>
              </w:rPr>
              <w:t>AWS</w:t>
            </w:r>
            <w:r w:rsidR="005B35B9">
              <w:rPr>
                <w:rFonts w:ascii="Arial" w:hAnsi="Arial" w:cs="Arial"/>
              </w:rPr>
              <w:t>)</w:t>
            </w:r>
            <w:r w:rsidR="00646418">
              <w:rPr>
                <w:rFonts w:ascii="Arial" w:hAnsi="Arial" w:cs="Arial"/>
              </w:rPr>
              <w:t xml:space="preserve"> Commercial Cloud</w:t>
            </w:r>
            <w:r w:rsidR="00692DF0">
              <w:rPr>
                <w:rFonts w:ascii="Arial" w:hAnsi="Arial" w:cs="Arial"/>
              </w:rPr>
              <w:t xml:space="preserve"> for certain services</w:t>
            </w:r>
            <w:r w:rsidR="00F67A02">
              <w:rPr>
                <w:rFonts w:ascii="Arial" w:hAnsi="Arial" w:cs="Arial"/>
              </w:rPr>
              <w:t>.</w:t>
            </w:r>
          </w:p>
          <w:p w14:paraId="5A968236" w14:textId="77777777" w:rsidR="00130F63" w:rsidRDefault="00130F63" w:rsidP="00417077">
            <w:pPr>
              <w:tabs>
                <w:tab w:val="left" w:pos="0"/>
              </w:tabs>
              <w:overflowPunct w:val="0"/>
              <w:autoSpaceDE w:val="0"/>
              <w:autoSpaceDN w:val="0"/>
              <w:adjustRightInd w:val="0"/>
              <w:jc w:val="both"/>
              <w:rPr>
                <w:rFonts w:ascii="Arial" w:hAnsi="Arial" w:cs="Arial"/>
              </w:rPr>
            </w:pPr>
          </w:p>
          <w:p w14:paraId="6531EB09" w14:textId="55ACFB4E" w:rsidR="007B2E64" w:rsidRPr="00130F63"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Q:</w:t>
            </w:r>
            <w:r w:rsidR="007B2E64" w:rsidRPr="00130F63">
              <w:rPr>
                <w:rFonts w:ascii="Arial" w:hAnsi="Arial" w:cs="Arial"/>
                <w:b/>
              </w:rPr>
              <w:t xml:space="preserve"> Will FedRAMP authorization or other certifications be required?</w:t>
            </w:r>
          </w:p>
          <w:p w14:paraId="76D3B066" w14:textId="77777777" w:rsidR="00130F63" w:rsidRDefault="00130F63" w:rsidP="00417077">
            <w:pPr>
              <w:tabs>
                <w:tab w:val="left" w:pos="0"/>
              </w:tabs>
              <w:overflowPunct w:val="0"/>
              <w:autoSpaceDE w:val="0"/>
              <w:autoSpaceDN w:val="0"/>
              <w:adjustRightInd w:val="0"/>
              <w:jc w:val="both"/>
              <w:rPr>
                <w:rFonts w:ascii="Arial" w:hAnsi="Arial" w:cs="Arial"/>
              </w:rPr>
            </w:pPr>
          </w:p>
          <w:p w14:paraId="51A67E97" w14:textId="0F63F8ED" w:rsidR="00130F63"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1C77F0">
              <w:rPr>
                <w:rFonts w:ascii="Arial" w:hAnsi="Arial" w:cs="Arial"/>
              </w:rPr>
              <w:t xml:space="preserve"> </w:t>
            </w:r>
            <w:r w:rsidR="002223CA">
              <w:rPr>
                <w:rFonts w:ascii="Arial" w:hAnsi="Arial" w:cs="Arial"/>
              </w:rPr>
              <w:t xml:space="preserve">The State </w:t>
            </w:r>
            <w:r w:rsidR="002223CA" w:rsidRPr="002223CA">
              <w:rPr>
                <w:rFonts w:ascii="Arial" w:hAnsi="Arial" w:cs="Arial"/>
              </w:rPr>
              <w:t xml:space="preserve">OIT </w:t>
            </w:r>
            <w:r w:rsidR="00C479FF" w:rsidRPr="00C479FF">
              <w:rPr>
                <w:rFonts w:ascii="Arial" w:hAnsi="Arial" w:cs="Arial"/>
              </w:rPr>
              <w:t xml:space="preserve">provides the WIC program with accounts </w:t>
            </w:r>
            <w:r w:rsidR="009D4468">
              <w:rPr>
                <w:rFonts w:ascii="Arial" w:hAnsi="Arial" w:cs="Arial"/>
              </w:rPr>
              <w:t>in</w:t>
            </w:r>
            <w:r w:rsidR="00C479FF" w:rsidRPr="00C479FF">
              <w:rPr>
                <w:rFonts w:ascii="Arial" w:hAnsi="Arial" w:cs="Arial"/>
              </w:rPr>
              <w:t xml:space="preserve"> AWS Commercial cloud. These services comply with industry-recognized standards, including ISO 27001 and FedRAMP, as outlined on the AWS website at</w:t>
            </w:r>
            <w:r w:rsidR="00C479FF">
              <w:rPr>
                <w:rFonts w:ascii="Arial" w:hAnsi="Arial" w:cs="Arial"/>
              </w:rPr>
              <w:t xml:space="preserve"> </w:t>
            </w:r>
            <w:hyperlink r:id="rId13" w:history="1">
              <w:r w:rsidR="000611A3" w:rsidRPr="00167C9C">
                <w:rPr>
                  <w:rStyle w:val="Hyperlink"/>
                  <w:rFonts w:ascii="Arial" w:hAnsi="Arial" w:cs="Arial"/>
                </w:rPr>
                <w:t>https://aws.amazon.com/compliance/services-in-scope/</w:t>
              </w:r>
            </w:hyperlink>
            <w:r w:rsidR="0012191D">
              <w:rPr>
                <w:rFonts w:ascii="Arial" w:hAnsi="Arial" w:cs="Arial"/>
              </w:rPr>
              <w:t>.</w:t>
            </w:r>
          </w:p>
          <w:p w14:paraId="259730D9" w14:textId="3033E35F" w:rsidR="00130F63" w:rsidRPr="0046453F" w:rsidRDefault="00130F63" w:rsidP="00417077">
            <w:pPr>
              <w:tabs>
                <w:tab w:val="left" w:pos="0"/>
              </w:tabs>
              <w:overflowPunct w:val="0"/>
              <w:autoSpaceDE w:val="0"/>
              <w:autoSpaceDN w:val="0"/>
              <w:adjustRightInd w:val="0"/>
              <w:jc w:val="both"/>
              <w:rPr>
                <w:rFonts w:ascii="Arial" w:hAnsi="Arial" w:cs="Arial"/>
              </w:rPr>
            </w:pPr>
          </w:p>
        </w:tc>
      </w:tr>
      <w:tr w:rsidR="007B2E64" w14:paraId="500F08E7" w14:textId="77777777" w:rsidTr="007B2E64">
        <w:tc>
          <w:tcPr>
            <w:tcW w:w="967" w:type="dxa"/>
            <w:tcBorders>
              <w:top w:val="single" w:sz="4" w:space="0" w:color="auto"/>
              <w:left w:val="single" w:sz="4" w:space="0" w:color="auto"/>
              <w:bottom w:val="single" w:sz="4" w:space="0" w:color="auto"/>
              <w:right w:val="single" w:sz="4" w:space="0" w:color="auto"/>
            </w:tcBorders>
          </w:tcPr>
          <w:p w14:paraId="565E7DA3" w14:textId="210C4F4F"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206B634" w14:textId="002FC7FA" w:rsidR="007B2E64" w:rsidRPr="00FD6DF7"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 xml:space="preserve">Section 4.4.2 </w:t>
            </w:r>
            <w:r w:rsidR="00130F63">
              <w:rPr>
                <w:rFonts w:ascii="Arial" w:hAnsi="Arial" w:cs="Arial"/>
              </w:rPr>
              <w:t xml:space="preserve">- </w:t>
            </w:r>
            <w:r w:rsidRPr="00FD6DF7">
              <w:rPr>
                <w:rFonts w:ascii="Arial" w:hAnsi="Arial" w:cs="Arial"/>
              </w:rPr>
              <w:t>Mandatory Enhancements</w:t>
            </w:r>
          </w:p>
        </w:tc>
        <w:tc>
          <w:tcPr>
            <w:tcW w:w="7200" w:type="dxa"/>
            <w:tcBorders>
              <w:top w:val="single" w:sz="4" w:space="0" w:color="auto"/>
              <w:left w:val="single" w:sz="4" w:space="0" w:color="auto"/>
              <w:bottom w:val="single" w:sz="4" w:space="0" w:color="auto"/>
              <w:right w:val="single" w:sz="4" w:space="0" w:color="auto"/>
            </w:tcBorders>
          </w:tcPr>
          <w:p w14:paraId="486C2BC4" w14:textId="77777777" w:rsidR="007B2E64"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w:t>
            </w:r>
            <w:r w:rsidR="007B2E64" w:rsidRPr="00130F63">
              <w:rPr>
                <w:rFonts w:ascii="Arial" w:hAnsi="Arial" w:cs="Arial"/>
                <w:b/>
              </w:rPr>
              <w:t>To help determine appropriate staffing level and pricing, can the State provide a prioritized list and timeline for these enhancements?</w:t>
            </w:r>
          </w:p>
          <w:p w14:paraId="42216A60" w14:textId="77777777" w:rsidR="007F1DEE" w:rsidRDefault="007F1DEE" w:rsidP="00417077">
            <w:pPr>
              <w:tabs>
                <w:tab w:val="left" w:pos="0"/>
              </w:tabs>
              <w:overflowPunct w:val="0"/>
              <w:autoSpaceDE w:val="0"/>
              <w:autoSpaceDN w:val="0"/>
              <w:adjustRightInd w:val="0"/>
              <w:jc w:val="both"/>
              <w:rPr>
                <w:rFonts w:ascii="Arial" w:hAnsi="Arial" w:cs="Arial"/>
                <w:b/>
              </w:rPr>
            </w:pPr>
          </w:p>
          <w:p w14:paraId="7D8831CC" w14:textId="5169A1B7" w:rsidR="007F1DEE" w:rsidRDefault="007F1DEE" w:rsidP="00417077">
            <w:pPr>
              <w:tabs>
                <w:tab w:val="left" w:pos="0"/>
              </w:tabs>
              <w:overflowPunct w:val="0"/>
              <w:autoSpaceDE w:val="0"/>
              <w:autoSpaceDN w:val="0"/>
              <w:adjustRightInd w:val="0"/>
              <w:jc w:val="both"/>
              <w:rPr>
                <w:rFonts w:ascii="Arial" w:hAnsi="Arial" w:cs="Arial"/>
              </w:rPr>
            </w:pPr>
            <w:r w:rsidRPr="00F67A02">
              <w:rPr>
                <w:rFonts w:ascii="Arial" w:hAnsi="Arial" w:cs="Arial"/>
                <w:bCs/>
              </w:rPr>
              <w:t>A:</w:t>
            </w:r>
            <w:r w:rsidR="00415F9F" w:rsidRPr="00415F9F">
              <w:rPr>
                <w:rFonts w:ascii="Arial" w:hAnsi="Arial" w:cs="Arial"/>
                <w:bCs/>
              </w:rPr>
              <w:t xml:space="preserve"> </w:t>
            </w:r>
            <w:r w:rsidR="00E33B5E">
              <w:rPr>
                <w:rFonts w:ascii="Arial" w:hAnsi="Arial" w:cs="Arial"/>
                <w:bCs/>
              </w:rPr>
              <w:t>The priori</w:t>
            </w:r>
            <w:r w:rsidR="00C8459E">
              <w:rPr>
                <w:rFonts w:ascii="Arial" w:hAnsi="Arial" w:cs="Arial"/>
                <w:bCs/>
              </w:rPr>
              <w:t>tization</w:t>
            </w:r>
            <w:r w:rsidR="00F01510">
              <w:rPr>
                <w:rFonts w:ascii="Arial" w:hAnsi="Arial" w:cs="Arial"/>
                <w:bCs/>
              </w:rPr>
              <w:t xml:space="preserve"> and</w:t>
            </w:r>
            <w:r w:rsidR="00C8459E">
              <w:rPr>
                <w:rFonts w:ascii="Arial" w:hAnsi="Arial" w:cs="Arial"/>
                <w:bCs/>
              </w:rPr>
              <w:t xml:space="preserve"> specifications</w:t>
            </w:r>
            <w:r w:rsidR="00DF5E78">
              <w:rPr>
                <w:rFonts w:ascii="Arial" w:hAnsi="Arial" w:cs="Arial"/>
                <w:bCs/>
              </w:rPr>
              <w:t xml:space="preserve"> for the </w:t>
            </w:r>
            <w:r w:rsidR="007938D3">
              <w:rPr>
                <w:rFonts w:ascii="Arial" w:hAnsi="Arial" w:cs="Arial"/>
                <w:bCs/>
              </w:rPr>
              <w:t>required enhancements</w:t>
            </w:r>
            <w:r w:rsidR="00F01510">
              <w:rPr>
                <w:rFonts w:ascii="Arial" w:hAnsi="Arial" w:cs="Arial"/>
                <w:bCs/>
              </w:rPr>
              <w:t xml:space="preserve"> </w:t>
            </w:r>
            <w:r w:rsidR="00C8459E">
              <w:rPr>
                <w:rFonts w:ascii="Arial" w:hAnsi="Arial" w:cs="Arial"/>
                <w:bCs/>
              </w:rPr>
              <w:t>will</w:t>
            </w:r>
            <w:r w:rsidR="007938D3">
              <w:rPr>
                <w:rFonts w:ascii="Arial" w:hAnsi="Arial" w:cs="Arial"/>
                <w:bCs/>
              </w:rPr>
              <w:t xml:space="preserve"> be refined and finalized </w:t>
            </w:r>
            <w:r w:rsidR="009D622F">
              <w:rPr>
                <w:rFonts w:ascii="Arial" w:hAnsi="Arial" w:cs="Arial"/>
                <w:bCs/>
              </w:rPr>
              <w:t xml:space="preserve">after the </w:t>
            </w:r>
            <w:r w:rsidR="00D25DD9">
              <w:rPr>
                <w:rFonts w:ascii="Arial" w:hAnsi="Arial" w:cs="Arial"/>
                <w:bCs/>
              </w:rPr>
              <w:t>C</w:t>
            </w:r>
            <w:r w:rsidR="00703EE8">
              <w:rPr>
                <w:rFonts w:ascii="Arial" w:hAnsi="Arial" w:cs="Arial"/>
                <w:bCs/>
              </w:rPr>
              <w:t>ontract is awarded</w:t>
            </w:r>
            <w:r w:rsidR="009D622F">
              <w:rPr>
                <w:rFonts w:ascii="Arial" w:hAnsi="Arial" w:cs="Arial"/>
                <w:bCs/>
              </w:rPr>
              <w:t xml:space="preserve"> and during</w:t>
            </w:r>
            <w:r w:rsidR="00C1597A">
              <w:rPr>
                <w:rFonts w:ascii="Arial" w:hAnsi="Arial" w:cs="Arial"/>
                <w:bCs/>
              </w:rPr>
              <w:t xml:space="preserve"> </w:t>
            </w:r>
            <w:r w:rsidR="009D622F">
              <w:rPr>
                <w:rFonts w:ascii="Arial" w:hAnsi="Arial" w:cs="Arial"/>
                <w:bCs/>
              </w:rPr>
              <w:t>the</w:t>
            </w:r>
            <w:r w:rsidR="008A73FD">
              <w:rPr>
                <w:rFonts w:ascii="Arial" w:hAnsi="Arial" w:cs="Arial"/>
                <w:bCs/>
              </w:rPr>
              <w:t xml:space="preserve"> Joint Application Development</w:t>
            </w:r>
            <w:r w:rsidR="00C1597A">
              <w:rPr>
                <w:rFonts w:ascii="Arial" w:hAnsi="Arial" w:cs="Arial"/>
                <w:bCs/>
              </w:rPr>
              <w:t xml:space="preserve"> </w:t>
            </w:r>
            <w:r w:rsidR="008A73FD">
              <w:rPr>
                <w:rFonts w:ascii="Arial" w:hAnsi="Arial" w:cs="Arial"/>
                <w:bCs/>
              </w:rPr>
              <w:t>(</w:t>
            </w:r>
            <w:r w:rsidR="00C1597A">
              <w:rPr>
                <w:rFonts w:ascii="Arial" w:hAnsi="Arial" w:cs="Arial"/>
                <w:bCs/>
              </w:rPr>
              <w:t>JAD</w:t>
            </w:r>
            <w:r w:rsidR="008A73FD">
              <w:rPr>
                <w:rFonts w:ascii="Arial" w:hAnsi="Arial" w:cs="Arial"/>
                <w:bCs/>
              </w:rPr>
              <w:t>)</w:t>
            </w:r>
            <w:r w:rsidR="00C1597A">
              <w:rPr>
                <w:rFonts w:ascii="Arial" w:hAnsi="Arial" w:cs="Arial"/>
                <w:bCs/>
              </w:rPr>
              <w:t xml:space="preserve"> sessions. The</w:t>
            </w:r>
            <w:r w:rsidR="001D15FF">
              <w:rPr>
                <w:rFonts w:ascii="Arial" w:hAnsi="Arial" w:cs="Arial"/>
                <w:bCs/>
              </w:rPr>
              <w:t xml:space="preserve"> State team and the </w:t>
            </w:r>
            <w:r w:rsidR="00D25DD9">
              <w:rPr>
                <w:rFonts w:ascii="Arial" w:hAnsi="Arial" w:cs="Arial"/>
                <w:bCs/>
              </w:rPr>
              <w:t>C</w:t>
            </w:r>
            <w:r w:rsidR="001D15FF">
              <w:rPr>
                <w:rFonts w:ascii="Arial" w:hAnsi="Arial" w:cs="Arial"/>
                <w:bCs/>
              </w:rPr>
              <w:t>ontractor will</w:t>
            </w:r>
            <w:r w:rsidR="004371C9">
              <w:rPr>
                <w:rFonts w:ascii="Arial" w:hAnsi="Arial" w:cs="Arial"/>
                <w:bCs/>
              </w:rPr>
              <w:t xml:space="preserve"> </w:t>
            </w:r>
            <w:r w:rsidR="001D15FF">
              <w:rPr>
                <w:rFonts w:ascii="Arial" w:hAnsi="Arial" w:cs="Arial"/>
                <w:bCs/>
              </w:rPr>
              <w:t>collaborat</w:t>
            </w:r>
            <w:r w:rsidR="004371C9">
              <w:rPr>
                <w:rFonts w:ascii="Arial" w:hAnsi="Arial" w:cs="Arial"/>
                <w:bCs/>
              </w:rPr>
              <w:t xml:space="preserve">e to </w:t>
            </w:r>
            <w:r w:rsidR="004E24FC">
              <w:rPr>
                <w:rFonts w:ascii="Arial" w:hAnsi="Arial" w:cs="Arial"/>
                <w:bCs/>
              </w:rPr>
              <w:t>develop</w:t>
            </w:r>
            <w:r w:rsidR="006E3B73">
              <w:rPr>
                <w:rFonts w:ascii="Arial" w:hAnsi="Arial" w:cs="Arial"/>
                <w:bCs/>
              </w:rPr>
              <w:t xml:space="preserve"> a</w:t>
            </w:r>
            <w:r w:rsidR="004371C9">
              <w:rPr>
                <w:rFonts w:ascii="Arial" w:hAnsi="Arial" w:cs="Arial"/>
                <w:bCs/>
              </w:rPr>
              <w:t xml:space="preserve"> project timeline</w:t>
            </w:r>
            <w:r w:rsidR="00B21020">
              <w:rPr>
                <w:rFonts w:ascii="Arial" w:hAnsi="Arial" w:cs="Arial"/>
                <w:bCs/>
              </w:rPr>
              <w:t xml:space="preserve">. </w:t>
            </w:r>
            <w:r w:rsidR="009352E6">
              <w:rPr>
                <w:rFonts w:ascii="Arial" w:hAnsi="Arial" w:cs="Arial"/>
                <w:bCs/>
              </w:rPr>
              <w:t xml:space="preserve"> </w:t>
            </w:r>
            <w:r w:rsidR="00F714A2">
              <w:rPr>
                <w:rFonts w:ascii="Arial" w:hAnsi="Arial" w:cs="Arial"/>
                <w:bCs/>
              </w:rPr>
              <w:t xml:space="preserve"> </w:t>
            </w:r>
          </w:p>
          <w:p w14:paraId="56889027" w14:textId="4C47E77B" w:rsidR="007F1DEE" w:rsidRPr="007F1DEE" w:rsidRDefault="007F1DEE" w:rsidP="00417077">
            <w:pPr>
              <w:tabs>
                <w:tab w:val="left" w:pos="0"/>
              </w:tabs>
              <w:overflowPunct w:val="0"/>
              <w:autoSpaceDE w:val="0"/>
              <w:autoSpaceDN w:val="0"/>
              <w:adjustRightInd w:val="0"/>
              <w:jc w:val="both"/>
              <w:rPr>
                <w:rFonts w:ascii="Arial" w:hAnsi="Arial" w:cs="Arial"/>
              </w:rPr>
            </w:pPr>
          </w:p>
        </w:tc>
      </w:tr>
      <w:tr w:rsidR="007B2E64" w14:paraId="25F95E84" w14:textId="77777777" w:rsidTr="007B2E64">
        <w:tc>
          <w:tcPr>
            <w:tcW w:w="967" w:type="dxa"/>
            <w:tcBorders>
              <w:top w:val="single" w:sz="4" w:space="0" w:color="auto"/>
              <w:left w:val="single" w:sz="4" w:space="0" w:color="auto"/>
              <w:bottom w:val="single" w:sz="4" w:space="0" w:color="auto"/>
              <w:right w:val="single" w:sz="4" w:space="0" w:color="auto"/>
            </w:tcBorders>
          </w:tcPr>
          <w:p w14:paraId="50028BB2" w14:textId="186BD6AA"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CB5FD0A" w14:textId="2C07F9BB" w:rsidR="007B2E64" w:rsidRPr="0046453F" w:rsidRDefault="00130F63" w:rsidP="00130F6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 xml:space="preserve">4.4.2 </w:t>
            </w:r>
            <w:r>
              <w:rPr>
                <w:rFonts w:ascii="Arial" w:hAnsi="Arial" w:cs="Arial"/>
              </w:rPr>
              <w:t xml:space="preserve">- </w:t>
            </w:r>
            <w:r w:rsidR="007B2E64" w:rsidRPr="0046453F">
              <w:rPr>
                <w:rFonts w:ascii="Arial" w:hAnsi="Arial" w:cs="Arial"/>
              </w:rPr>
              <w:t>Mandatory Enhancements for NJ WIC</w:t>
            </w:r>
          </w:p>
        </w:tc>
        <w:tc>
          <w:tcPr>
            <w:tcW w:w="7200" w:type="dxa"/>
            <w:tcBorders>
              <w:top w:val="single" w:sz="4" w:space="0" w:color="auto"/>
              <w:left w:val="single" w:sz="4" w:space="0" w:color="auto"/>
              <w:bottom w:val="single" w:sz="4" w:space="0" w:color="auto"/>
              <w:right w:val="single" w:sz="4" w:space="0" w:color="auto"/>
            </w:tcBorders>
          </w:tcPr>
          <w:p w14:paraId="7AA391C7" w14:textId="2E0A75A2" w:rsidR="00130F63"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Bid Solicitation, Page 45(E) - </w:t>
            </w:r>
            <w:bookmarkStart w:id="1" w:name="_Hlk211942733"/>
            <w:r w:rsidR="007B2E64" w:rsidRPr="00130F63">
              <w:rPr>
                <w:rFonts w:ascii="Arial" w:hAnsi="Arial" w:cs="Arial"/>
                <w:b/>
              </w:rPr>
              <w:t xml:space="preserve">Approximately how many of the system’s reports are appropriate for export to CSV/Excel format? </w:t>
            </w:r>
            <w:bookmarkEnd w:id="1"/>
          </w:p>
          <w:p w14:paraId="624F8298" w14:textId="55829897" w:rsidR="00130F63" w:rsidRDefault="00130F63" w:rsidP="00417077">
            <w:pPr>
              <w:tabs>
                <w:tab w:val="left" w:pos="0"/>
              </w:tabs>
              <w:overflowPunct w:val="0"/>
              <w:autoSpaceDE w:val="0"/>
              <w:autoSpaceDN w:val="0"/>
              <w:adjustRightInd w:val="0"/>
              <w:jc w:val="both"/>
              <w:rPr>
                <w:rFonts w:ascii="Arial" w:hAnsi="Arial" w:cs="Arial"/>
                <w:b/>
              </w:rPr>
            </w:pPr>
          </w:p>
          <w:p w14:paraId="4D70B2C9" w14:textId="5553C171" w:rsidR="00B46056" w:rsidRPr="00130F63"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821055">
              <w:rPr>
                <w:rFonts w:ascii="Arial" w:hAnsi="Arial" w:cs="Arial"/>
              </w:rPr>
              <w:t xml:space="preserve"> </w:t>
            </w:r>
            <w:r w:rsidR="005C0F74" w:rsidRPr="005C0F74">
              <w:rPr>
                <w:rFonts w:ascii="Arial" w:hAnsi="Arial" w:cs="Arial"/>
              </w:rPr>
              <w:t>Approximately 150 reports that are currently in active use by the State and local agencies are suitable for export in CSV format.</w:t>
            </w:r>
          </w:p>
          <w:p w14:paraId="5A116B32" w14:textId="77777777" w:rsidR="00130F63" w:rsidRDefault="00130F63" w:rsidP="00417077">
            <w:pPr>
              <w:tabs>
                <w:tab w:val="left" w:pos="0"/>
              </w:tabs>
              <w:overflowPunct w:val="0"/>
              <w:autoSpaceDE w:val="0"/>
              <w:autoSpaceDN w:val="0"/>
              <w:adjustRightInd w:val="0"/>
              <w:jc w:val="both"/>
              <w:rPr>
                <w:rFonts w:ascii="Arial" w:hAnsi="Arial" w:cs="Arial"/>
              </w:rPr>
            </w:pPr>
          </w:p>
          <w:p w14:paraId="52EEF3A6" w14:textId="77777777" w:rsidR="007B2E64"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w:t>
            </w:r>
            <w:r w:rsidR="007B2E64" w:rsidRPr="00130F63">
              <w:rPr>
                <w:rFonts w:ascii="Arial" w:hAnsi="Arial" w:cs="Arial"/>
                <w:b/>
              </w:rPr>
              <w:t>Can a list of these reports be provided to help bidders assess the complexity of this enhancement?</w:t>
            </w:r>
          </w:p>
          <w:p w14:paraId="622CC3AB" w14:textId="77777777" w:rsidR="00130F63" w:rsidRDefault="00130F63" w:rsidP="00417077">
            <w:pPr>
              <w:tabs>
                <w:tab w:val="left" w:pos="0"/>
              </w:tabs>
              <w:overflowPunct w:val="0"/>
              <w:autoSpaceDE w:val="0"/>
              <w:autoSpaceDN w:val="0"/>
              <w:adjustRightInd w:val="0"/>
              <w:jc w:val="both"/>
              <w:rPr>
                <w:rFonts w:ascii="Arial" w:hAnsi="Arial" w:cs="Arial"/>
                <w:b/>
              </w:rPr>
            </w:pPr>
          </w:p>
          <w:p w14:paraId="0E37B8D9" w14:textId="2B647448" w:rsidR="00990759"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821055">
              <w:rPr>
                <w:rFonts w:ascii="Arial" w:hAnsi="Arial" w:cs="Arial"/>
              </w:rPr>
              <w:t xml:space="preserve"> </w:t>
            </w:r>
            <w:r w:rsidR="00990759" w:rsidRPr="00990759">
              <w:rPr>
                <w:rFonts w:ascii="Arial" w:hAnsi="Arial" w:cs="Arial"/>
              </w:rPr>
              <w:t>The report logic and SQL queries are currently available</w:t>
            </w:r>
            <w:r w:rsidR="00F84128">
              <w:rPr>
                <w:rFonts w:ascii="Arial" w:hAnsi="Arial" w:cs="Arial"/>
              </w:rPr>
              <w:t xml:space="preserve"> and ready for re</w:t>
            </w:r>
            <w:r w:rsidR="008B3BEF">
              <w:rPr>
                <w:rFonts w:ascii="Arial" w:hAnsi="Arial" w:cs="Arial"/>
              </w:rPr>
              <w:t>use</w:t>
            </w:r>
            <w:r w:rsidR="009A1570">
              <w:rPr>
                <w:rFonts w:ascii="Arial" w:hAnsi="Arial" w:cs="Arial"/>
              </w:rPr>
              <w:t xml:space="preserve">. </w:t>
            </w:r>
            <w:r w:rsidR="00990759" w:rsidRPr="00990759">
              <w:rPr>
                <w:rFonts w:ascii="Arial" w:hAnsi="Arial" w:cs="Arial"/>
              </w:rPr>
              <w:t>A more detailed analysis will be necessary to ensure accuracy, and any revisions required will need to be discussed with the new contractor during the JAD session</w:t>
            </w:r>
            <w:r w:rsidR="00AF74EE">
              <w:rPr>
                <w:rFonts w:ascii="Arial" w:hAnsi="Arial" w:cs="Arial"/>
              </w:rPr>
              <w:t>s</w:t>
            </w:r>
            <w:r w:rsidR="00990759" w:rsidRPr="00990759">
              <w:rPr>
                <w:rFonts w:ascii="Arial" w:hAnsi="Arial" w:cs="Arial"/>
              </w:rPr>
              <w:t>. The list of reports that require revision can only be finalized at that time.</w:t>
            </w:r>
          </w:p>
          <w:p w14:paraId="3CB92626" w14:textId="76AF13F4" w:rsidR="00130F63" w:rsidRPr="00130F63" w:rsidRDefault="00130F63" w:rsidP="00417077">
            <w:pPr>
              <w:tabs>
                <w:tab w:val="left" w:pos="0"/>
              </w:tabs>
              <w:overflowPunct w:val="0"/>
              <w:autoSpaceDE w:val="0"/>
              <w:autoSpaceDN w:val="0"/>
              <w:adjustRightInd w:val="0"/>
              <w:jc w:val="both"/>
              <w:rPr>
                <w:rFonts w:ascii="Arial" w:hAnsi="Arial" w:cs="Arial"/>
              </w:rPr>
            </w:pPr>
          </w:p>
        </w:tc>
      </w:tr>
      <w:tr w:rsidR="007B2E64" w14:paraId="1E8C6226" w14:textId="77777777" w:rsidTr="007B2E64">
        <w:tc>
          <w:tcPr>
            <w:tcW w:w="967" w:type="dxa"/>
            <w:tcBorders>
              <w:top w:val="single" w:sz="4" w:space="0" w:color="auto"/>
              <w:left w:val="single" w:sz="4" w:space="0" w:color="auto"/>
              <w:bottom w:val="single" w:sz="4" w:space="0" w:color="auto"/>
              <w:right w:val="single" w:sz="4" w:space="0" w:color="auto"/>
            </w:tcBorders>
          </w:tcPr>
          <w:p w14:paraId="32C089C7" w14:textId="0F045204"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59207C8A" w14:textId="396DAA5F" w:rsidR="00130F63"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Section 4.5</w:t>
            </w:r>
            <w:r w:rsidR="00130F63">
              <w:rPr>
                <w:rFonts w:ascii="Arial" w:hAnsi="Arial" w:cs="Arial"/>
              </w:rPr>
              <w:t xml:space="preserve"> – </w:t>
            </w:r>
          </w:p>
          <w:p w14:paraId="1F726D50" w14:textId="798AB3CB" w:rsidR="007B2E64" w:rsidRPr="0046453F"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Help Desk</w:t>
            </w:r>
          </w:p>
        </w:tc>
        <w:tc>
          <w:tcPr>
            <w:tcW w:w="7200" w:type="dxa"/>
            <w:tcBorders>
              <w:top w:val="single" w:sz="4" w:space="0" w:color="auto"/>
              <w:left w:val="single" w:sz="4" w:space="0" w:color="auto"/>
              <w:bottom w:val="single" w:sz="4" w:space="0" w:color="auto"/>
              <w:right w:val="single" w:sz="4" w:space="0" w:color="auto"/>
            </w:tcBorders>
          </w:tcPr>
          <w:p w14:paraId="4BB21909" w14:textId="77777777" w:rsidR="007B2E64" w:rsidRDefault="00130F63" w:rsidP="00417077">
            <w:pPr>
              <w:tabs>
                <w:tab w:val="left" w:pos="0"/>
              </w:tabs>
              <w:overflowPunct w:val="0"/>
              <w:autoSpaceDE w:val="0"/>
              <w:autoSpaceDN w:val="0"/>
              <w:adjustRightInd w:val="0"/>
              <w:jc w:val="both"/>
              <w:rPr>
                <w:rFonts w:ascii="Arial" w:hAnsi="Arial" w:cs="Arial"/>
                <w:b/>
              </w:rPr>
            </w:pPr>
            <w:r w:rsidRPr="00130F63">
              <w:rPr>
                <w:rFonts w:ascii="Arial" w:hAnsi="Arial" w:cs="Arial"/>
                <w:b/>
              </w:rPr>
              <w:t xml:space="preserve">Q: </w:t>
            </w:r>
            <w:r w:rsidR="007B2E64" w:rsidRPr="00130F63">
              <w:rPr>
                <w:rFonts w:ascii="Arial" w:hAnsi="Arial" w:cs="Arial"/>
                <w:b/>
              </w:rPr>
              <w:t>What role does the State play in providing help desk activities and troubleshooting support?</w:t>
            </w:r>
          </w:p>
          <w:p w14:paraId="1EDF7A5C" w14:textId="77777777" w:rsidR="00130F63" w:rsidRDefault="00130F63" w:rsidP="00417077">
            <w:pPr>
              <w:tabs>
                <w:tab w:val="left" w:pos="0"/>
              </w:tabs>
              <w:overflowPunct w:val="0"/>
              <w:autoSpaceDE w:val="0"/>
              <w:autoSpaceDN w:val="0"/>
              <w:adjustRightInd w:val="0"/>
              <w:jc w:val="both"/>
              <w:rPr>
                <w:rFonts w:ascii="Arial" w:hAnsi="Arial" w:cs="Arial"/>
                <w:b/>
              </w:rPr>
            </w:pPr>
          </w:p>
          <w:p w14:paraId="1CA29358" w14:textId="7FD08F33" w:rsidR="00FA06A2" w:rsidRDefault="00130F63" w:rsidP="00417077">
            <w:pPr>
              <w:tabs>
                <w:tab w:val="left" w:pos="0"/>
              </w:tabs>
              <w:overflowPunct w:val="0"/>
              <w:autoSpaceDE w:val="0"/>
              <w:autoSpaceDN w:val="0"/>
              <w:adjustRightInd w:val="0"/>
              <w:jc w:val="both"/>
              <w:rPr>
                <w:rFonts w:ascii="Arial" w:hAnsi="Arial" w:cs="Arial"/>
              </w:rPr>
            </w:pPr>
            <w:r>
              <w:rPr>
                <w:rFonts w:ascii="Arial" w:hAnsi="Arial" w:cs="Arial"/>
              </w:rPr>
              <w:t>A:</w:t>
            </w:r>
            <w:r w:rsidR="00300DE6">
              <w:rPr>
                <w:rFonts w:ascii="Arial" w:hAnsi="Arial" w:cs="Arial"/>
              </w:rPr>
              <w:t xml:space="preserve"> </w:t>
            </w:r>
            <w:r w:rsidR="00845273" w:rsidRPr="00845273">
              <w:rPr>
                <w:rFonts w:ascii="Arial" w:hAnsi="Arial" w:cs="Arial"/>
              </w:rPr>
              <w:t>The State is primarily responsible for</w:t>
            </w:r>
            <w:r w:rsidR="00845273">
              <w:rPr>
                <w:rFonts w:ascii="Arial" w:hAnsi="Arial" w:cs="Arial"/>
              </w:rPr>
              <w:t xml:space="preserve"> </w:t>
            </w:r>
            <w:r w:rsidR="00845273" w:rsidRPr="00845273">
              <w:rPr>
                <w:rFonts w:ascii="Arial" w:hAnsi="Arial" w:cs="Arial"/>
              </w:rPr>
              <w:t xml:space="preserve">coordinating with other relevant teams </w:t>
            </w:r>
            <w:r w:rsidR="00177BD7">
              <w:rPr>
                <w:rFonts w:ascii="Arial" w:hAnsi="Arial" w:cs="Arial"/>
              </w:rPr>
              <w:t xml:space="preserve">and </w:t>
            </w:r>
            <w:r w:rsidR="00845273" w:rsidRPr="00845273">
              <w:rPr>
                <w:rFonts w:ascii="Arial" w:hAnsi="Arial" w:cs="Arial"/>
              </w:rPr>
              <w:t>stakeholders to provide troubleshooting support</w:t>
            </w:r>
            <w:r w:rsidR="001A1F05">
              <w:rPr>
                <w:rFonts w:ascii="Arial" w:hAnsi="Arial" w:cs="Arial"/>
              </w:rPr>
              <w:t xml:space="preserve">. </w:t>
            </w:r>
          </w:p>
          <w:p w14:paraId="03D85D9F" w14:textId="7FD31852" w:rsidR="00130F63" w:rsidRPr="00130F63" w:rsidRDefault="00130F63" w:rsidP="00417077">
            <w:pPr>
              <w:tabs>
                <w:tab w:val="left" w:pos="0"/>
              </w:tabs>
              <w:overflowPunct w:val="0"/>
              <w:autoSpaceDE w:val="0"/>
              <w:autoSpaceDN w:val="0"/>
              <w:adjustRightInd w:val="0"/>
              <w:jc w:val="both"/>
              <w:rPr>
                <w:rFonts w:ascii="Arial" w:hAnsi="Arial" w:cs="Arial"/>
              </w:rPr>
            </w:pPr>
          </w:p>
        </w:tc>
      </w:tr>
      <w:tr w:rsidR="007B2E64" w14:paraId="0FB0554A" w14:textId="77777777" w:rsidTr="007B2E64">
        <w:tc>
          <w:tcPr>
            <w:tcW w:w="967" w:type="dxa"/>
            <w:tcBorders>
              <w:top w:val="single" w:sz="4" w:space="0" w:color="auto"/>
              <w:left w:val="single" w:sz="4" w:space="0" w:color="auto"/>
              <w:bottom w:val="single" w:sz="4" w:space="0" w:color="auto"/>
              <w:right w:val="single" w:sz="4" w:space="0" w:color="auto"/>
            </w:tcBorders>
          </w:tcPr>
          <w:p w14:paraId="121EB7FC" w14:textId="0B397160"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3F850AE6" w14:textId="438C90C8" w:rsidR="007B2E64" w:rsidRPr="00FD6DF7" w:rsidRDefault="008513C0" w:rsidP="008513C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 xml:space="preserve">4.6.3 </w:t>
            </w:r>
            <w:r>
              <w:rPr>
                <w:rFonts w:ascii="Arial" w:hAnsi="Arial" w:cs="Arial"/>
              </w:rPr>
              <w:t xml:space="preserve">- </w:t>
            </w:r>
            <w:r w:rsidR="007B2E64" w:rsidRPr="0046453F">
              <w:rPr>
                <w:rFonts w:ascii="Arial" w:hAnsi="Arial" w:cs="Arial"/>
              </w:rPr>
              <w:t>Quality Assurance Specialist (QA) / Business Quality Analyst (BQA)</w:t>
            </w:r>
          </w:p>
        </w:tc>
        <w:tc>
          <w:tcPr>
            <w:tcW w:w="7200" w:type="dxa"/>
            <w:tcBorders>
              <w:top w:val="single" w:sz="4" w:space="0" w:color="auto"/>
              <w:left w:val="single" w:sz="4" w:space="0" w:color="auto"/>
              <w:bottom w:val="single" w:sz="4" w:space="0" w:color="auto"/>
              <w:right w:val="single" w:sz="4" w:space="0" w:color="auto"/>
            </w:tcBorders>
          </w:tcPr>
          <w:p w14:paraId="0F121CF7" w14:textId="77777777" w:rsidR="007B2E64"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Bid Solicitation, Page 51(B) - </w:t>
            </w:r>
            <w:r w:rsidR="007B2E64" w:rsidRPr="008513C0">
              <w:rPr>
                <w:rFonts w:ascii="Arial" w:hAnsi="Arial" w:cs="Arial"/>
                <w:b/>
              </w:rPr>
              <w:t>Is automated testing being performed on the system today? If yes, can a script that drives the automated testing be provided?</w:t>
            </w:r>
          </w:p>
          <w:p w14:paraId="008427C2" w14:textId="77777777" w:rsidR="008513C0" w:rsidRDefault="008513C0" w:rsidP="00417077">
            <w:pPr>
              <w:tabs>
                <w:tab w:val="left" w:pos="0"/>
              </w:tabs>
              <w:overflowPunct w:val="0"/>
              <w:autoSpaceDE w:val="0"/>
              <w:autoSpaceDN w:val="0"/>
              <w:adjustRightInd w:val="0"/>
              <w:jc w:val="both"/>
              <w:rPr>
                <w:rFonts w:ascii="Arial" w:hAnsi="Arial" w:cs="Arial"/>
                <w:b/>
              </w:rPr>
            </w:pPr>
          </w:p>
          <w:p w14:paraId="286383B8" w14:textId="6AEC46DB" w:rsidR="008513C0"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AB3136">
              <w:rPr>
                <w:rFonts w:ascii="Arial" w:hAnsi="Arial" w:cs="Arial"/>
              </w:rPr>
              <w:t xml:space="preserve"> </w:t>
            </w:r>
            <w:r w:rsidR="00A455D7">
              <w:rPr>
                <w:rFonts w:ascii="Arial" w:hAnsi="Arial" w:cs="Arial"/>
              </w:rPr>
              <w:t>A</w:t>
            </w:r>
            <w:r w:rsidR="00A455D7" w:rsidRPr="00A455D7">
              <w:rPr>
                <w:rFonts w:ascii="Arial" w:hAnsi="Arial" w:cs="Arial"/>
              </w:rPr>
              <w:t>utomated</w:t>
            </w:r>
            <w:r w:rsidR="00791104">
              <w:rPr>
                <w:rFonts w:ascii="Arial" w:hAnsi="Arial" w:cs="Arial"/>
              </w:rPr>
              <w:t xml:space="preserve"> functional</w:t>
            </w:r>
            <w:r w:rsidR="00A455D7" w:rsidRPr="00A455D7">
              <w:rPr>
                <w:rFonts w:ascii="Arial" w:hAnsi="Arial" w:cs="Arial"/>
              </w:rPr>
              <w:t xml:space="preserve"> testing </w:t>
            </w:r>
            <w:r w:rsidR="00A455D7">
              <w:rPr>
                <w:rFonts w:ascii="Arial" w:hAnsi="Arial" w:cs="Arial"/>
              </w:rPr>
              <w:t xml:space="preserve">is not being </w:t>
            </w:r>
            <w:r w:rsidR="00791104">
              <w:rPr>
                <w:rFonts w:ascii="Arial" w:hAnsi="Arial" w:cs="Arial"/>
              </w:rPr>
              <w:t>performed right now</w:t>
            </w:r>
            <w:r w:rsidR="00595E93">
              <w:rPr>
                <w:rFonts w:ascii="Arial" w:hAnsi="Arial" w:cs="Arial"/>
              </w:rPr>
              <w:t xml:space="preserve">. </w:t>
            </w:r>
            <w:r w:rsidR="00795CCC">
              <w:rPr>
                <w:rFonts w:ascii="Arial" w:hAnsi="Arial" w:cs="Arial"/>
              </w:rPr>
              <w:t xml:space="preserve">However automated testing in </w:t>
            </w:r>
            <w:r w:rsidR="00347E41">
              <w:rPr>
                <w:rFonts w:ascii="Arial" w:hAnsi="Arial" w:cs="Arial"/>
              </w:rPr>
              <w:t>various</w:t>
            </w:r>
            <w:r w:rsidR="00795CCC">
              <w:rPr>
                <w:rFonts w:ascii="Arial" w:hAnsi="Arial" w:cs="Arial"/>
              </w:rPr>
              <w:t xml:space="preserve"> stage</w:t>
            </w:r>
            <w:r w:rsidR="00347E41">
              <w:rPr>
                <w:rFonts w:ascii="Arial" w:hAnsi="Arial" w:cs="Arial"/>
              </w:rPr>
              <w:t>s</w:t>
            </w:r>
            <w:r w:rsidR="00795CCC">
              <w:rPr>
                <w:rFonts w:ascii="Arial" w:hAnsi="Arial" w:cs="Arial"/>
              </w:rPr>
              <w:t xml:space="preserve"> or areas </w:t>
            </w:r>
            <w:r w:rsidR="00446DAF">
              <w:rPr>
                <w:rFonts w:ascii="Arial" w:hAnsi="Arial" w:cs="Arial"/>
              </w:rPr>
              <w:t xml:space="preserve">is </w:t>
            </w:r>
            <w:r w:rsidR="00795CCC">
              <w:rPr>
                <w:rFonts w:ascii="Arial" w:hAnsi="Arial" w:cs="Arial"/>
              </w:rPr>
              <w:t>always welcome and encouraged</w:t>
            </w:r>
            <w:r w:rsidR="00446DAF">
              <w:rPr>
                <w:rFonts w:ascii="Arial" w:hAnsi="Arial" w:cs="Arial"/>
              </w:rPr>
              <w:t>. Example</w:t>
            </w:r>
            <w:r w:rsidR="00D25DD9">
              <w:rPr>
                <w:rFonts w:ascii="Arial" w:hAnsi="Arial" w:cs="Arial"/>
              </w:rPr>
              <w:t>s</w:t>
            </w:r>
            <w:r w:rsidR="00446DAF">
              <w:rPr>
                <w:rFonts w:ascii="Arial" w:hAnsi="Arial" w:cs="Arial"/>
              </w:rPr>
              <w:t xml:space="preserve"> of acceptable automated testing include</w:t>
            </w:r>
            <w:r w:rsidR="00BE2A98">
              <w:rPr>
                <w:rFonts w:ascii="Arial" w:hAnsi="Arial" w:cs="Arial"/>
              </w:rPr>
              <w:t xml:space="preserve"> unit testing </w:t>
            </w:r>
            <w:r w:rsidR="00826A89">
              <w:rPr>
                <w:rFonts w:ascii="Arial" w:hAnsi="Arial" w:cs="Arial"/>
              </w:rPr>
              <w:t xml:space="preserve">during the </w:t>
            </w:r>
            <w:r w:rsidR="00BE2A98">
              <w:rPr>
                <w:rFonts w:ascii="Arial" w:hAnsi="Arial" w:cs="Arial"/>
              </w:rPr>
              <w:t>coding phase</w:t>
            </w:r>
            <w:r w:rsidR="00A655FE">
              <w:rPr>
                <w:rFonts w:ascii="Arial" w:hAnsi="Arial" w:cs="Arial"/>
              </w:rPr>
              <w:t xml:space="preserve">, </w:t>
            </w:r>
            <w:r w:rsidR="00200B13">
              <w:rPr>
                <w:rFonts w:ascii="Arial" w:hAnsi="Arial" w:cs="Arial"/>
              </w:rPr>
              <w:t xml:space="preserve">interface testing (system integration), </w:t>
            </w:r>
            <w:r w:rsidR="00753CD3">
              <w:rPr>
                <w:rFonts w:ascii="Arial" w:hAnsi="Arial" w:cs="Arial"/>
              </w:rPr>
              <w:t>performance testing</w:t>
            </w:r>
            <w:r w:rsidR="00D25DD9">
              <w:rPr>
                <w:rFonts w:ascii="Arial" w:hAnsi="Arial" w:cs="Arial"/>
              </w:rPr>
              <w:t>,</w:t>
            </w:r>
            <w:r w:rsidR="00753CD3">
              <w:rPr>
                <w:rFonts w:ascii="Arial" w:hAnsi="Arial" w:cs="Arial"/>
              </w:rPr>
              <w:t xml:space="preserve"> and load testing. </w:t>
            </w:r>
          </w:p>
          <w:p w14:paraId="6DFFF6EA" w14:textId="31BC85BD" w:rsidR="008513C0" w:rsidRPr="008513C0" w:rsidRDefault="008513C0" w:rsidP="00417077">
            <w:pPr>
              <w:tabs>
                <w:tab w:val="left" w:pos="0"/>
              </w:tabs>
              <w:overflowPunct w:val="0"/>
              <w:autoSpaceDE w:val="0"/>
              <w:autoSpaceDN w:val="0"/>
              <w:adjustRightInd w:val="0"/>
              <w:jc w:val="both"/>
              <w:rPr>
                <w:rFonts w:ascii="Arial" w:hAnsi="Arial" w:cs="Arial"/>
              </w:rPr>
            </w:pPr>
          </w:p>
        </w:tc>
      </w:tr>
      <w:tr w:rsidR="007B2E64" w14:paraId="771382AE" w14:textId="77777777" w:rsidTr="007B2E64">
        <w:tc>
          <w:tcPr>
            <w:tcW w:w="967" w:type="dxa"/>
            <w:tcBorders>
              <w:top w:val="single" w:sz="4" w:space="0" w:color="auto"/>
              <w:left w:val="single" w:sz="4" w:space="0" w:color="auto"/>
              <w:bottom w:val="single" w:sz="4" w:space="0" w:color="auto"/>
              <w:right w:val="single" w:sz="4" w:space="0" w:color="auto"/>
            </w:tcBorders>
          </w:tcPr>
          <w:p w14:paraId="0E77308D" w14:textId="5B6DFBE4"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D8E41C8" w14:textId="46491DBE" w:rsidR="007B2E64" w:rsidRPr="0046453F"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Section 4.6.5</w:t>
            </w:r>
            <w:r w:rsidR="008513C0">
              <w:rPr>
                <w:rFonts w:ascii="Arial" w:hAnsi="Arial" w:cs="Arial"/>
              </w:rPr>
              <w:t xml:space="preserve"> - </w:t>
            </w:r>
            <w:r w:rsidRPr="00FD6DF7">
              <w:rPr>
                <w:rFonts w:ascii="Arial" w:hAnsi="Arial" w:cs="Arial"/>
              </w:rPr>
              <w:t xml:space="preserve"> Detailed Staffing Requirements</w:t>
            </w:r>
          </w:p>
        </w:tc>
        <w:tc>
          <w:tcPr>
            <w:tcW w:w="7200" w:type="dxa"/>
            <w:tcBorders>
              <w:top w:val="single" w:sz="4" w:space="0" w:color="auto"/>
              <w:left w:val="single" w:sz="4" w:space="0" w:color="auto"/>
              <w:bottom w:val="single" w:sz="4" w:space="0" w:color="auto"/>
              <w:right w:val="single" w:sz="4" w:space="0" w:color="auto"/>
            </w:tcBorders>
          </w:tcPr>
          <w:p w14:paraId="195EE72D" w14:textId="77777777" w:rsidR="007B2E64"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w:t>
            </w:r>
            <w:r w:rsidR="007B2E64" w:rsidRPr="008513C0">
              <w:rPr>
                <w:rFonts w:ascii="Arial" w:hAnsi="Arial" w:cs="Arial"/>
                <w:b/>
              </w:rPr>
              <w:t>Section 4.6.5 references onsite staffing. Federal procurement rules prohibit geographic preferences in competitive procurements (2 CFR 200.319(b); USDA Handbook 901, Section 4.7.7.4). Can the State clarify how this requirement will be applied without conflicting with federal restrictions? For example, will remote staffing be acceptable if all service levels and performance standards are met?</w:t>
            </w:r>
          </w:p>
          <w:p w14:paraId="43ACC314" w14:textId="77777777" w:rsidR="008513C0" w:rsidRDefault="008513C0" w:rsidP="00417077">
            <w:pPr>
              <w:tabs>
                <w:tab w:val="left" w:pos="0"/>
              </w:tabs>
              <w:overflowPunct w:val="0"/>
              <w:autoSpaceDE w:val="0"/>
              <w:autoSpaceDN w:val="0"/>
              <w:adjustRightInd w:val="0"/>
              <w:jc w:val="both"/>
              <w:rPr>
                <w:rFonts w:ascii="Arial" w:hAnsi="Arial" w:cs="Arial"/>
                <w:b/>
              </w:rPr>
            </w:pPr>
          </w:p>
          <w:p w14:paraId="5AACA024" w14:textId="77777777" w:rsidR="0051355E"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51355E">
              <w:rPr>
                <w:rFonts w:ascii="Arial" w:hAnsi="Arial" w:cs="Arial"/>
              </w:rPr>
              <w:t xml:space="preserve"> </w:t>
            </w:r>
            <w:r w:rsidR="0051355E" w:rsidRPr="00C31F29">
              <w:rPr>
                <w:rFonts w:ascii="Arial" w:hAnsi="Arial" w:cs="Arial"/>
              </w:rPr>
              <w:t xml:space="preserve">A hybrid (onsite and remote) team structure is acceptable, provided that </w:t>
            </w:r>
            <w:r w:rsidR="0051355E">
              <w:rPr>
                <w:rFonts w:ascii="Arial" w:hAnsi="Arial" w:cs="Arial"/>
              </w:rPr>
              <w:t>the following conditions are met:</w:t>
            </w:r>
          </w:p>
          <w:p w14:paraId="2B886BE2" w14:textId="77777777" w:rsidR="0051355E" w:rsidRDefault="0051355E" w:rsidP="00417077">
            <w:pPr>
              <w:pStyle w:val="ListParagraph"/>
              <w:numPr>
                <w:ilvl w:val="0"/>
                <w:numId w:val="6"/>
              </w:numPr>
              <w:tabs>
                <w:tab w:val="left" w:pos="0"/>
              </w:tabs>
              <w:overflowPunct w:val="0"/>
              <w:autoSpaceDE w:val="0"/>
              <w:autoSpaceDN w:val="0"/>
              <w:adjustRightInd w:val="0"/>
              <w:jc w:val="both"/>
              <w:rPr>
                <w:rFonts w:ascii="Arial" w:hAnsi="Arial" w:cs="Arial"/>
              </w:rPr>
            </w:pPr>
            <w:r w:rsidRPr="00434BE2">
              <w:rPr>
                <w:rFonts w:ascii="Arial" w:hAnsi="Arial" w:cs="Arial"/>
              </w:rPr>
              <w:t xml:space="preserve">The </w:t>
            </w:r>
            <w:r>
              <w:rPr>
                <w:rFonts w:ascii="Arial" w:hAnsi="Arial" w:cs="Arial"/>
              </w:rPr>
              <w:t xml:space="preserve">setting is </w:t>
            </w:r>
            <w:r w:rsidRPr="00434BE2">
              <w:rPr>
                <w:rFonts w:ascii="Arial" w:hAnsi="Arial" w:cs="Arial"/>
              </w:rPr>
              <w:t>effectively communicated to all relevant stakeholders.</w:t>
            </w:r>
          </w:p>
          <w:p w14:paraId="554AC01B" w14:textId="77777777" w:rsidR="0051355E" w:rsidRDefault="0051355E" w:rsidP="00417077">
            <w:pPr>
              <w:pStyle w:val="ListParagraph"/>
              <w:numPr>
                <w:ilvl w:val="0"/>
                <w:numId w:val="6"/>
              </w:numPr>
              <w:tabs>
                <w:tab w:val="left" w:pos="0"/>
              </w:tabs>
              <w:overflowPunct w:val="0"/>
              <w:autoSpaceDE w:val="0"/>
              <w:autoSpaceDN w:val="0"/>
              <w:adjustRightInd w:val="0"/>
              <w:jc w:val="both"/>
              <w:rPr>
                <w:rFonts w:ascii="Arial" w:hAnsi="Arial" w:cs="Arial"/>
              </w:rPr>
            </w:pPr>
            <w:r w:rsidRPr="0051355E">
              <w:rPr>
                <w:rFonts w:ascii="Arial" w:hAnsi="Arial" w:cs="Arial"/>
              </w:rPr>
              <w:t>The setting receives prior approval from the SCM.</w:t>
            </w:r>
          </w:p>
          <w:p w14:paraId="08645F01" w14:textId="0C001B65" w:rsidR="008513C0" w:rsidRDefault="0051355E" w:rsidP="00417077">
            <w:pPr>
              <w:pStyle w:val="ListParagraph"/>
              <w:numPr>
                <w:ilvl w:val="0"/>
                <w:numId w:val="6"/>
              </w:numPr>
              <w:tabs>
                <w:tab w:val="left" w:pos="0"/>
              </w:tabs>
              <w:overflowPunct w:val="0"/>
              <w:autoSpaceDE w:val="0"/>
              <w:autoSpaceDN w:val="0"/>
              <w:adjustRightInd w:val="0"/>
              <w:jc w:val="both"/>
              <w:rPr>
                <w:rFonts w:ascii="Arial" w:hAnsi="Arial" w:cs="Arial"/>
              </w:rPr>
            </w:pPr>
            <w:r w:rsidRPr="0051355E">
              <w:rPr>
                <w:rFonts w:ascii="Arial" w:hAnsi="Arial" w:cs="Arial"/>
              </w:rPr>
              <w:t>All service levels and performance standards are consistently met</w:t>
            </w:r>
            <w:r>
              <w:rPr>
                <w:rFonts w:ascii="Arial" w:hAnsi="Arial" w:cs="Arial"/>
              </w:rPr>
              <w:t>.</w:t>
            </w:r>
          </w:p>
          <w:p w14:paraId="257E3DBF" w14:textId="6099D3EF" w:rsidR="008513C0" w:rsidRPr="008513C0" w:rsidRDefault="008513C0" w:rsidP="00417077">
            <w:pPr>
              <w:tabs>
                <w:tab w:val="left" w:pos="0"/>
              </w:tabs>
              <w:overflowPunct w:val="0"/>
              <w:autoSpaceDE w:val="0"/>
              <w:autoSpaceDN w:val="0"/>
              <w:adjustRightInd w:val="0"/>
              <w:jc w:val="both"/>
              <w:rPr>
                <w:rFonts w:ascii="Arial" w:hAnsi="Arial" w:cs="Arial"/>
              </w:rPr>
            </w:pPr>
          </w:p>
        </w:tc>
      </w:tr>
      <w:tr w:rsidR="007B2E64" w14:paraId="6E1062F4" w14:textId="77777777" w:rsidTr="007B2E64">
        <w:tc>
          <w:tcPr>
            <w:tcW w:w="967" w:type="dxa"/>
            <w:tcBorders>
              <w:top w:val="single" w:sz="4" w:space="0" w:color="auto"/>
              <w:left w:val="single" w:sz="4" w:space="0" w:color="auto"/>
              <w:bottom w:val="single" w:sz="4" w:space="0" w:color="auto"/>
              <w:right w:val="single" w:sz="4" w:space="0" w:color="auto"/>
            </w:tcBorders>
          </w:tcPr>
          <w:p w14:paraId="5ADF1DEE" w14:textId="093C1AEA"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3C8C104C" w14:textId="51C3BC13" w:rsidR="007B2E64" w:rsidRPr="00FD6DF7" w:rsidRDefault="008513C0" w:rsidP="008513C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7B2E64" w:rsidRPr="0046453F">
              <w:rPr>
                <w:rFonts w:ascii="Arial" w:hAnsi="Arial" w:cs="Arial"/>
              </w:rPr>
              <w:t xml:space="preserve">4.6.5 </w:t>
            </w:r>
            <w:r>
              <w:rPr>
                <w:rFonts w:ascii="Arial" w:hAnsi="Arial" w:cs="Arial"/>
              </w:rPr>
              <w:t xml:space="preserve">- </w:t>
            </w:r>
            <w:r w:rsidR="007B2E64" w:rsidRPr="0046453F">
              <w:rPr>
                <w:rFonts w:ascii="Arial" w:hAnsi="Arial" w:cs="Arial"/>
              </w:rPr>
              <w:t>Detailed Staffing Requirement</w:t>
            </w:r>
          </w:p>
        </w:tc>
        <w:tc>
          <w:tcPr>
            <w:tcW w:w="7200" w:type="dxa"/>
            <w:tcBorders>
              <w:top w:val="single" w:sz="4" w:space="0" w:color="auto"/>
              <w:left w:val="single" w:sz="4" w:space="0" w:color="auto"/>
              <w:bottom w:val="single" w:sz="4" w:space="0" w:color="auto"/>
              <w:right w:val="single" w:sz="4" w:space="0" w:color="auto"/>
            </w:tcBorders>
          </w:tcPr>
          <w:p w14:paraId="08F6989B" w14:textId="77777777" w:rsidR="007B2E64"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Bid Solicitation, Page 52(B) - </w:t>
            </w:r>
            <w:r w:rsidR="007B2E64" w:rsidRPr="008513C0">
              <w:rPr>
                <w:rFonts w:ascii="Arial" w:hAnsi="Arial" w:cs="Arial"/>
                <w:b/>
              </w:rPr>
              <w:t>Three key personnel (PM, HD Specialist, &amp; BQA) are required to work onsite in Trenton for the life of the contract. Two of these individuals, the PM and BQA, are also required to have at least 3 years of WIC experience. To avoid limiting the number of prospective bidders, will the State consider modifying these requirements to provide more flexibility in staffing the project? A potential alternative to consider would be to accept qualified personnel without WIC experience to work in Trenton who are paired with and supported by seasoned WIC personnel working remotely.</w:t>
            </w:r>
          </w:p>
          <w:p w14:paraId="6BE000A5" w14:textId="77777777" w:rsidR="008513C0" w:rsidRDefault="008513C0" w:rsidP="00417077">
            <w:pPr>
              <w:tabs>
                <w:tab w:val="left" w:pos="0"/>
              </w:tabs>
              <w:overflowPunct w:val="0"/>
              <w:autoSpaceDE w:val="0"/>
              <w:autoSpaceDN w:val="0"/>
              <w:adjustRightInd w:val="0"/>
              <w:jc w:val="both"/>
              <w:rPr>
                <w:rFonts w:ascii="Arial" w:hAnsi="Arial" w:cs="Arial"/>
                <w:b/>
              </w:rPr>
            </w:pPr>
          </w:p>
          <w:p w14:paraId="4A6C0C31" w14:textId="7FAD4E4B" w:rsidR="008513C0" w:rsidRPr="00D87304"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801959">
              <w:rPr>
                <w:rFonts w:ascii="Arial" w:hAnsi="Arial" w:cs="Arial"/>
              </w:rPr>
              <w:t xml:space="preserve"> Refer to the response </w:t>
            </w:r>
            <w:r w:rsidR="00432061">
              <w:rPr>
                <w:rFonts w:ascii="Arial" w:hAnsi="Arial" w:cs="Arial"/>
              </w:rPr>
              <w:t xml:space="preserve">to Question </w:t>
            </w:r>
            <w:r w:rsidR="00801959">
              <w:rPr>
                <w:rFonts w:ascii="Arial" w:hAnsi="Arial" w:cs="Arial"/>
              </w:rPr>
              <w:t>#20</w:t>
            </w:r>
            <w:r w:rsidR="00665ED8">
              <w:rPr>
                <w:rFonts w:ascii="Arial" w:hAnsi="Arial" w:cs="Arial"/>
              </w:rPr>
              <w:t xml:space="preserve"> above</w:t>
            </w:r>
            <w:r w:rsidR="005A4387" w:rsidRPr="00D87304">
              <w:rPr>
                <w:rFonts w:ascii="Arial" w:hAnsi="Arial" w:cs="Arial"/>
              </w:rPr>
              <w:t>.</w:t>
            </w:r>
            <w:r w:rsidR="00157D99" w:rsidRPr="00D87304">
              <w:rPr>
                <w:rFonts w:ascii="Arial" w:hAnsi="Arial" w:cs="Arial"/>
              </w:rPr>
              <w:t xml:space="preserve"> </w:t>
            </w:r>
          </w:p>
          <w:p w14:paraId="645A0F78" w14:textId="234FE0B4" w:rsidR="008513C0" w:rsidRPr="008513C0" w:rsidRDefault="008513C0" w:rsidP="00417077">
            <w:pPr>
              <w:tabs>
                <w:tab w:val="left" w:pos="0"/>
              </w:tabs>
              <w:overflowPunct w:val="0"/>
              <w:autoSpaceDE w:val="0"/>
              <w:autoSpaceDN w:val="0"/>
              <w:adjustRightInd w:val="0"/>
              <w:jc w:val="both"/>
              <w:rPr>
                <w:rFonts w:ascii="Arial" w:hAnsi="Arial" w:cs="Arial"/>
              </w:rPr>
            </w:pPr>
          </w:p>
        </w:tc>
      </w:tr>
      <w:tr w:rsidR="007B2E64" w14:paraId="72296923" w14:textId="77777777" w:rsidTr="007B2E64">
        <w:tc>
          <w:tcPr>
            <w:tcW w:w="967" w:type="dxa"/>
            <w:tcBorders>
              <w:top w:val="single" w:sz="4" w:space="0" w:color="auto"/>
              <w:left w:val="single" w:sz="4" w:space="0" w:color="auto"/>
              <w:bottom w:val="single" w:sz="4" w:space="0" w:color="auto"/>
              <w:right w:val="single" w:sz="4" w:space="0" w:color="auto"/>
            </w:tcBorders>
          </w:tcPr>
          <w:p w14:paraId="10E33E4D" w14:textId="36C1E503"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78D9CBB0" w14:textId="73FC7C46" w:rsidR="007B2E64" w:rsidRPr="0046453F"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Section 4.6.5</w:t>
            </w:r>
            <w:r w:rsidR="008513C0">
              <w:rPr>
                <w:rFonts w:ascii="Arial" w:hAnsi="Arial" w:cs="Arial"/>
              </w:rPr>
              <w:t xml:space="preserve"> - </w:t>
            </w:r>
            <w:r w:rsidRPr="00FD6DF7">
              <w:rPr>
                <w:rFonts w:ascii="Arial" w:hAnsi="Arial" w:cs="Arial"/>
              </w:rPr>
              <w:t xml:space="preserve"> Detailed Staffing Requirements</w:t>
            </w:r>
          </w:p>
        </w:tc>
        <w:tc>
          <w:tcPr>
            <w:tcW w:w="7200" w:type="dxa"/>
            <w:tcBorders>
              <w:top w:val="single" w:sz="4" w:space="0" w:color="auto"/>
              <w:left w:val="single" w:sz="4" w:space="0" w:color="auto"/>
              <w:bottom w:val="single" w:sz="4" w:space="0" w:color="auto"/>
              <w:right w:val="single" w:sz="4" w:space="0" w:color="auto"/>
            </w:tcBorders>
          </w:tcPr>
          <w:p w14:paraId="44D2ED5E" w14:textId="77777777" w:rsidR="007B2E64" w:rsidRPr="008513C0"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w:t>
            </w:r>
            <w:r w:rsidR="007B2E64" w:rsidRPr="008513C0">
              <w:rPr>
                <w:rFonts w:ascii="Arial" w:hAnsi="Arial" w:cs="Arial"/>
                <w:b/>
              </w:rPr>
              <w:t>How many hours per week is the State expecting key staff to be located onsite at the WIC office in Trenton, NJ?</w:t>
            </w:r>
          </w:p>
          <w:p w14:paraId="4F0DF07A" w14:textId="77777777" w:rsidR="008513C0" w:rsidRDefault="008513C0" w:rsidP="00417077">
            <w:pPr>
              <w:tabs>
                <w:tab w:val="left" w:pos="0"/>
              </w:tabs>
              <w:overflowPunct w:val="0"/>
              <w:autoSpaceDE w:val="0"/>
              <w:autoSpaceDN w:val="0"/>
              <w:adjustRightInd w:val="0"/>
              <w:jc w:val="both"/>
              <w:rPr>
                <w:rFonts w:ascii="Arial" w:hAnsi="Arial" w:cs="Arial"/>
              </w:rPr>
            </w:pPr>
          </w:p>
          <w:p w14:paraId="557D8666" w14:textId="53D93588" w:rsidR="00FA06A2"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1D25A4">
              <w:rPr>
                <w:rFonts w:ascii="Arial" w:hAnsi="Arial" w:cs="Arial"/>
              </w:rPr>
              <w:t xml:space="preserve"> </w:t>
            </w:r>
            <w:r w:rsidR="00233E72">
              <w:rPr>
                <w:rFonts w:ascii="Arial" w:hAnsi="Arial" w:cs="Arial"/>
              </w:rPr>
              <w:t>F</w:t>
            </w:r>
            <w:r w:rsidR="005A17CF">
              <w:rPr>
                <w:rFonts w:ascii="Arial" w:hAnsi="Arial" w:cs="Arial"/>
              </w:rPr>
              <w:t>or anyone reporting to the Trenton office, t</w:t>
            </w:r>
            <w:r w:rsidR="003639AA">
              <w:rPr>
                <w:rFonts w:ascii="Arial" w:hAnsi="Arial" w:cs="Arial"/>
              </w:rPr>
              <w:t xml:space="preserve">he regular working hours is 35 hours </w:t>
            </w:r>
            <w:r w:rsidR="00233E72">
              <w:rPr>
                <w:rFonts w:ascii="Arial" w:hAnsi="Arial" w:cs="Arial"/>
              </w:rPr>
              <w:t xml:space="preserve">per week </w:t>
            </w:r>
            <w:r w:rsidR="003639AA">
              <w:rPr>
                <w:rFonts w:ascii="Arial" w:hAnsi="Arial" w:cs="Arial"/>
              </w:rPr>
              <w:t xml:space="preserve">(7 hours per day). </w:t>
            </w:r>
          </w:p>
          <w:p w14:paraId="56681639" w14:textId="07D2A07B" w:rsidR="008513C0" w:rsidRPr="0046453F" w:rsidRDefault="008513C0" w:rsidP="00417077">
            <w:pPr>
              <w:tabs>
                <w:tab w:val="left" w:pos="0"/>
              </w:tabs>
              <w:overflowPunct w:val="0"/>
              <w:autoSpaceDE w:val="0"/>
              <w:autoSpaceDN w:val="0"/>
              <w:adjustRightInd w:val="0"/>
              <w:jc w:val="both"/>
              <w:rPr>
                <w:rFonts w:ascii="Arial" w:hAnsi="Arial" w:cs="Arial"/>
              </w:rPr>
            </w:pPr>
          </w:p>
        </w:tc>
      </w:tr>
      <w:tr w:rsidR="007B2E64" w14:paraId="2266DB33" w14:textId="77777777" w:rsidTr="007B2E64">
        <w:tc>
          <w:tcPr>
            <w:tcW w:w="967" w:type="dxa"/>
            <w:tcBorders>
              <w:top w:val="single" w:sz="4" w:space="0" w:color="auto"/>
              <w:left w:val="single" w:sz="4" w:space="0" w:color="auto"/>
              <w:bottom w:val="single" w:sz="4" w:space="0" w:color="auto"/>
              <w:right w:val="single" w:sz="4" w:space="0" w:color="auto"/>
            </w:tcBorders>
          </w:tcPr>
          <w:p w14:paraId="1C53560A" w14:textId="26FBD5D7"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4187F59" w14:textId="3E4D7E5C" w:rsidR="007B2E64" w:rsidRPr="00FD6DF7" w:rsidRDefault="008513C0" w:rsidP="008513C0">
            <w:pPr>
              <w:tabs>
                <w:tab w:val="left" w:pos="0"/>
              </w:tabs>
              <w:overflowPunct w:val="0"/>
              <w:autoSpaceDE w:val="0"/>
              <w:autoSpaceDN w:val="0"/>
              <w:adjustRightInd w:val="0"/>
              <w:jc w:val="center"/>
              <w:rPr>
                <w:rFonts w:ascii="Arial" w:hAnsi="Arial" w:cs="Arial"/>
              </w:rPr>
            </w:pPr>
            <w:r>
              <w:rPr>
                <w:rFonts w:ascii="Arial" w:hAnsi="Arial" w:cs="Arial"/>
              </w:rPr>
              <w:t xml:space="preserve">Section 6 -        </w:t>
            </w:r>
            <w:r w:rsidR="007B2E64" w:rsidRPr="0046453F">
              <w:rPr>
                <w:rFonts w:ascii="Arial" w:hAnsi="Arial" w:cs="Arial"/>
              </w:rPr>
              <w:t xml:space="preserve"> Data Security Requirements</w:t>
            </w:r>
          </w:p>
        </w:tc>
        <w:tc>
          <w:tcPr>
            <w:tcW w:w="7200" w:type="dxa"/>
            <w:tcBorders>
              <w:top w:val="single" w:sz="4" w:space="0" w:color="auto"/>
              <w:left w:val="single" w:sz="4" w:space="0" w:color="auto"/>
              <w:bottom w:val="single" w:sz="4" w:space="0" w:color="auto"/>
              <w:right w:val="single" w:sz="4" w:space="0" w:color="auto"/>
            </w:tcBorders>
          </w:tcPr>
          <w:p w14:paraId="7CBA2EBF" w14:textId="77777777" w:rsidR="007B2E64" w:rsidRPr="008513C0"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Bid Solicitation, Page 59 - </w:t>
            </w:r>
            <w:r w:rsidR="007B2E64" w:rsidRPr="008513C0">
              <w:rPr>
                <w:rFonts w:ascii="Arial" w:hAnsi="Arial" w:cs="Arial"/>
                <w:b/>
              </w:rPr>
              <w:t>Does the State require responses to this section of the RFP in bidders’ proposals, or should these only be responded to in the STATE OF NEW JERSEY SECURITY DUE DILIGENCE THIRD-PARTY INFORMATION SECURITY QUESTIONNAIRE?</w:t>
            </w:r>
          </w:p>
          <w:p w14:paraId="112C216E" w14:textId="77777777" w:rsidR="008513C0" w:rsidRDefault="008513C0" w:rsidP="00417077">
            <w:pPr>
              <w:tabs>
                <w:tab w:val="left" w:pos="0"/>
              </w:tabs>
              <w:overflowPunct w:val="0"/>
              <w:autoSpaceDE w:val="0"/>
              <w:autoSpaceDN w:val="0"/>
              <w:adjustRightInd w:val="0"/>
              <w:jc w:val="both"/>
              <w:rPr>
                <w:rFonts w:ascii="Arial" w:hAnsi="Arial" w:cs="Arial"/>
              </w:rPr>
            </w:pPr>
          </w:p>
          <w:p w14:paraId="0A72EC45" w14:textId="2A79E9B1" w:rsidR="008513C0"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AF6C18">
              <w:rPr>
                <w:rFonts w:ascii="Arial" w:hAnsi="Arial" w:cs="Arial"/>
              </w:rPr>
              <w:t xml:space="preserve"> </w:t>
            </w:r>
            <w:r w:rsidR="003852D3" w:rsidRPr="003852D3">
              <w:rPr>
                <w:rFonts w:ascii="Arial" w:hAnsi="Arial" w:cs="Arial"/>
              </w:rPr>
              <w:t xml:space="preserve">Bidders are not required to respond to this section of the Bid Solicitation in their </w:t>
            </w:r>
            <w:r w:rsidR="00F56C64">
              <w:rPr>
                <w:rFonts w:ascii="Arial" w:hAnsi="Arial" w:cs="Arial"/>
              </w:rPr>
              <w:t xml:space="preserve">Technical </w:t>
            </w:r>
            <w:r w:rsidR="003852D3" w:rsidRPr="003852D3">
              <w:rPr>
                <w:rFonts w:ascii="Arial" w:hAnsi="Arial" w:cs="Arial"/>
              </w:rPr>
              <w:t>Quote submission</w:t>
            </w:r>
            <w:r w:rsidR="00F56C64">
              <w:rPr>
                <w:rFonts w:ascii="Arial" w:hAnsi="Arial" w:cs="Arial"/>
              </w:rPr>
              <w:t>, but should fill out and submit the State of New Jersey Security Due Diligence Third Party Information Security Questionnaire with their Technical Quote</w:t>
            </w:r>
            <w:r w:rsidR="003852D3" w:rsidRPr="003852D3">
              <w:rPr>
                <w:rFonts w:ascii="Arial" w:hAnsi="Arial" w:cs="Arial"/>
              </w:rPr>
              <w:t xml:space="preserve">. The listed items serve as </w:t>
            </w:r>
            <w:r w:rsidR="003852D3">
              <w:rPr>
                <w:rFonts w:ascii="Arial" w:hAnsi="Arial" w:cs="Arial"/>
              </w:rPr>
              <w:t xml:space="preserve">Data Security </w:t>
            </w:r>
            <w:r w:rsidR="003852D3" w:rsidRPr="003852D3">
              <w:rPr>
                <w:rFonts w:ascii="Arial" w:hAnsi="Arial" w:cs="Arial"/>
              </w:rPr>
              <w:t>guidelines that the Contractor must adhere to throughout the Contract duration.</w:t>
            </w:r>
            <w:r w:rsidR="001616DB">
              <w:rPr>
                <w:rFonts w:ascii="Arial" w:hAnsi="Arial" w:cs="Arial"/>
              </w:rPr>
              <w:t xml:space="preserve"> Please see Bid Solicitation Section 3.13.12 for more information on the Security Questionnaire.</w:t>
            </w:r>
            <w:r w:rsidR="00F56C64">
              <w:rPr>
                <w:rFonts w:ascii="Arial" w:hAnsi="Arial" w:cs="Arial"/>
              </w:rPr>
              <w:t xml:space="preserve"> </w:t>
            </w:r>
          </w:p>
          <w:p w14:paraId="7ADA43C5" w14:textId="02AB8DFE" w:rsidR="008513C0" w:rsidRPr="00FD6DF7" w:rsidRDefault="008513C0" w:rsidP="00417077">
            <w:pPr>
              <w:tabs>
                <w:tab w:val="left" w:pos="0"/>
              </w:tabs>
              <w:overflowPunct w:val="0"/>
              <w:autoSpaceDE w:val="0"/>
              <w:autoSpaceDN w:val="0"/>
              <w:adjustRightInd w:val="0"/>
              <w:jc w:val="both"/>
              <w:rPr>
                <w:rFonts w:ascii="Arial" w:hAnsi="Arial" w:cs="Arial"/>
              </w:rPr>
            </w:pPr>
          </w:p>
        </w:tc>
      </w:tr>
      <w:tr w:rsidR="007B2E64" w14:paraId="03C6B4A5" w14:textId="77777777" w:rsidTr="007B2E64">
        <w:tc>
          <w:tcPr>
            <w:tcW w:w="967" w:type="dxa"/>
            <w:tcBorders>
              <w:top w:val="single" w:sz="4" w:space="0" w:color="auto"/>
              <w:left w:val="single" w:sz="4" w:space="0" w:color="auto"/>
              <w:bottom w:val="single" w:sz="4" w:space="0" w:color="auto"/>
              <w:right w:val="single" w:sz="4" w:space="0" w:color="auto"/>
            </w:tcBorders>
            <w:hideMark/>
          </w:tcPr>
          <w:p w14:paraId="03C6B4A1" w14:textId="51054424"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A3" w14:textId="7B8FF071" w:rsidR="007B2E64"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 xml:space="preserve">Section 6.2 </w:t>
            </w:r>
            <w:r w:rsidR="008513C0">
              <w:rPr>
                <w:rFonts w:ascii="Arial" w:hAnsi="Arial" w:cs="Arial"/>
              </w:rPr>
              <w:t xml:space="preserve">- </w:t>
            </w:r>
            <w:r w:rsidRPr="00FD6DF7">
              <w:rPr>
                <w:rFonts w:ascii="Arial" w:hAnsi="Arial" w:cs="Arial"/>
              </w:rPr>
              <w:t>Compliance</w:t>
            </w:r>
          </w:p>
        </w:tc>
        <w:tc>
          <w:tcPr>
            <w:tcW w:w="7200" w:type="dxa"/>
            <w:tcBorders>
              <w:top w:val="single" w:sz="4" w:space="0" w:color="auto"/>
              <w:left w:val="single" w:sz="4" w:space="0" w:color="auto"/>
              <w:bottom w:val="single" w:sz="4" w:space="0" w:color="auto"/>
              <w:right w:val="single" w:sz="4" w:space="0" w:color="auto"/>
            </w:tcBorders>
          </w:tcPr>
          <w:p w14:paraId="6E820C9E" w14:textId="77777777" w:rsidR="007B2E64" w:rsidRPr="008513C0"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w:t>
            </w:r>
            <w:r w:rsidR="007B2E64" w:rsidRPr="008513C0">
              <w:rPr>
                <w:rFonts w:ascii="Arial" w:hAnsi="Arial" w:cs="Arial"/>
                <w:b/>
              </w:rPr>
              <w:t>Given that General Data Protection Regulation (GDPR) applies to the European Union, are vendors based out of the United States expected to adhere to these standards?</w:t>
            </w:r>
          </w:p>
          <w:p w14:paraId="7084EF2B" w14:textId="77777777" w:rsidR="008513C0" w:rsidRDefault="008513C0" w:rsidP="00417077">
            <w:pPr>
              <w:tabs>
                <w:tab w:val="left" w:pos="0"/>
              </w:tabs>
              <w:overflowPunct w:val="0"/>
              <w:autoSpaceDE w:val="0"/>
              <w:autoSpaceDN w:val="0"/>
              <w:adjustRightInd w:val="0"/>
              <w:jc w:val="both"/>
              <w:rPr>
                <w:rFonts w:ascii="Arial" w:hAnsi="Arial" w:cs="Arial"/>
              </w:rPr>
            </w:pPr>
          </w:p>
          <w:p w14:paraId="3639462F" w14:textId="35A55E01" w:rsidR="008513C0"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E83903">
              <w:rPr>
                <w:rFonts w:ascii="Arial" w:hAnsi="Arial" w:cs="Arial"/>
              </w:rPr>
              <w:t xml:space="preserve"> Per Section 6.2, “The Contractor shall develop and implement processes to ensure its compliance with all statutory, regulatory, contractual, and internal policy obligations applicable to the Contract. </w:t>
            </w:r>
            <w:r w:rsidR="00E83903">
              <w:rPr>
                <w:rFonts w:ascii="Arial" w:hAnsi="Arial" w:cs="Arial"/>
                <w:b/>
              </w:rPr>
              <w:t>Examples include but are not limited to the General Data Protection Regulation (GDPR), Payment Card Industry Data Security Standard (PCI DSS), Health Insurance Portability and Accountability Act of 1996 (HIPAA), IRS-1075</w:t>
            </w:r>
            <w:r w:rsidR="00E83903">
              <w:rPr>
                <w:rFonts w:ascii="Arial" w:hAnsi="Arial" w:cs="Arial"/>
              </w:rPr>
              <w:t>.” The GDPR is one of many examples that the Contractor may have to adhere to, if it’s applicable to the Contract.</w:t>
            </w:r>
            <w:r w:rsidR="00AF6C18">
              <w:rPr>
                <w:rFonts w:ascii="Arial" w:hAnsi="Arial" w:cs="Arial"/>
              </w:rPr>
              <w:t xml:space="preserve"> </w:t>
            </w:r>
          </w:p>
          <w:p w14:paraId="03C6B4A4" w14:textId="3E03E371" w:rsidR="008513C0" w:rsidRDefault="008513C0" w:rsidP="00417077">
            <w:pPr>
              <w:tabs>
                <w:tab w:val="left" w:pos="0"/>
              </w:tabs>
              <w:overflowPunct w:val="0"/>
              <w:autoSpaceDE w:val="0"/>
              <w:autoSpaceDN w:val="0"/>
              <w:adjustRightInd w:val="0"/>
              <w:jc w:val="both"/>
              <w:rPr>
                <w:rFonts w:ascii="Arial" w:hAnsi="Arial" w:cs="Arial"/>
              </w:rPr>
            </w:pPr>
          </w:p>
        </w:tc>
      </w:tr>
      <w:tr w:rsidR="007B2E64" w14:paraId="03C6B4AA" w14:textId="77777777" w:rsidTr="007B2E64">
        <w:tc>
          <w:tcPr>
            <w:tcW w:w="967" w:type="dxa"/>
            <w:tcBorders>
              <w:top w:val="single" w:sz="4" w:space="0" w:color="auto"/>
              <w:left w:val="single" w:sz="4" w:space="0" w:color="auto"/>
              <w:bottom w:val="single" w:sz="4" w:space="0" w:color="auto"/>
              <w:right w:val="single" w:sz="4" w:space="0" w:color="auto"/>
            </w:tcBorders>
          </w:tcPr>
          <w:p w14:paraId="03C6B4A6" w14:textId="4367B0BB"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3C6B4A8" w14:textId="36CD0603" w:rsidR="007B2E64" w:rsidRDefault="007B2E64" w:rsidP="007B2E64">
            <w:pPr>
              <w:tabs>
                <w:tab w:val="left" w:pos="0"/>
              </w:tabs>
              <w:overflowPunct w:val="0"/>
              <w:autoSpaceDE w:val="0"/>
              <w:autoSpaceDN w:val="0"/>
              <w:adjustRightInd w:val="0"/>
              <w:jc w:val="center"/>
              <w:rPr>
                <w:rFonts w:ascii="Arial" w:hAnsi="Arial" w:cs="Arial"/>
              </w:rPr>
            </w:pPr>
            <w:r w:rsidRPr="00FD6DF7">
              <w:rPr>
                <w:rFonts w:ascii="Arial" w:hAnsi="Arial" w:cs="Arial"/>
              </w:rPr>
              <w:t>Section 8.9 Evaluation Criteria</w:t>
            </w:r>
          </w:p>
        </w:tc>
        <w:tc>
          <w:tcPr>
            <w:tcW w:w="7200" w:type="dxa"/>
            <w:tcBorders>
              <w:top w:val="single" w:sz="4" w:space="0" w:color="auto"/>
              <w:left w:val="single" w:sz="4" w:space="0" w:color="auto"/>
              <w:bottom w:val="single" w:sz="4" w:space="0" w:color="auto"/>
              <w:right w:val="single" w:sz="4" w:space="0" w:color="auto"/>
            </w:tcBorders>
          </w:tcPr>
          <w:p w14:paraId="0BD9B8E5" w14:textId="77777777" w:rsidR="007B2E64" w:rsidRPr="008513C0"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w:t>
            </w:r>
            <w:r w:rsidR="007B2E64" w:rsidRPr="008513C0">
              <w:rPr>
                <w:rFonts w:ascii="Arial" w:hAnsi="Arial" w:cs="Arial"/>
                <w:b/>
              </w:rPr>
              <w:t>Will the State share the scoring rubric and processes, including providing the "predetermined weights" used to determine the Technical Evaluation score?</w:t>
            </w:r>
          </w:p>
          <w:p w14:paraId="2428DAFB" w14:textId="77777777" w:rsidR="008513C0" w:rsidRDefault="008513C0" w:rsidP="00417077">
            <w:pPr>
              <w:tabs>
                <w:tab w:val="left" w:pos="0"/>
              </w:tabs>
              <w:overflowPunct w:val="0"/>
              <w:autoSpaceDE w:val="0"/>
              <w:autoSpaceDN w:val="0"/>
              <w:adjustRightInd w:val="0"/>
              <w:jc w:val="both"/>
              <w:rPr>
                <w:rFonts w:ascii="Arial" w:hAnsi="Arial" w:cs="Arial"/>
              </w:rPr>
            </w:pPr>
          </w:p>
          <w:p w14:paraId="20BD029C" w14:textId="7E84CA12" w:rsidR="008513C0"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7F1DEE">
              <w:t xml:space="preserve"> </w:t>
            </w:r>
            <w:r w:rsidR="007F1DEE" w:rsidRPr="007F1DEE">
              <w:rPr>
                <w:rFonts w:ascii="Arial" w:hAnsi="Arial" w:cs="Arial"/>
              </w:rPr>
              <w:t xml:space="preserve">The timestamped weighted evaluation criteria will be made available with the Contract Award File after the Notice of Intent to Award is issued.  </w:t>
            </w:r>
          </w:p>
          <w:p w14:paraId="03C6B4A9" w14:textId="377BBAE0" w:rsidR="008513C0" w:rsidRDefault="008513C0" w:rsidP="00417077">
            <w:pPr>
              <w:tabs>
                <w:tab w:val="left" w:pos="0"/>
              </w:tabs>
              <w:overflowPunct w:val="0"/>
              <w:autoSpaceDE w:val="0"/>
              <w:autoSpaceDN w:val="0"/>
              <w:adjustRightInd w:val="0"/>
              <w:jc w:val="both"/>
              <w:rPr>
                <w:rFonts w:ascii="Arial" w:hAnsi="Arial" w:cs="Arial"/>
              </w:rPr>
            </w:pPr>
          </w:p>
        </w:tc>
      </w:tr>
      <w:tr w:rsidR="007B2E64" w14:paraId="134756C0" w14:textId="77777777" w:rsidTr="007B2E64">
        <w:tc>
          <w:tcPr>
            <w:tcW w:w="967" w:type="dxa"/>
            <w:tcBorders>
              <w:top w:val="single" w:sz="4" w:space="0" w:color="auto"/>
              <w:left w:val="single" w:sz="4" w:space="0" w:color="auto"/>
              <w:bottom w:val="single" w:sz="4" w:space="0" w:color="auto"/>
              <w:right w:val="single" w:sz="4" w:space="0" w:color="auto"/>
            </w:tcBorders>
          </w:tcPr>
          <w:p w14:paraId="3C17802C" w14:textId="0EA42BE4" w:rsidR="007B2E64" w:rsidRPr="007B2E64" w:rsidRDefault="007B2E64" w:rsidP="007B2E64">
            <w:pPr>
              <w:pStyle w:val="ListParagraph"/>
              <w:numPr>
                <w:ilvl w:val="0"/>
                <w:numId w:val="4"/>
              </w:numPr>
              <w:tabs>
                <w:tab w:val="left" w:pos="0"/>
              </w:tabs>
              <w:autoSpaceDN w:val="0"/>
              <w:jc w:val="center"/>
              <w:rPr>
                <w:rFonts w:ascii="Arial" w:hAnsi="Arial" w:cs="Arial"/>
              </w:rPr>
            </w:pPr>
            <w:bookmarkStart w:id="2" w:name="_Hlk213243917"/>
          </w:p>
        </w:tc>
        <w:tc>
          <w:tcPr>
            <w:tcW w:w="2070" w:type="dxa"/>
            <w:tcBorders>
              <w:top w:val="single" w:sz="4" w:space="0" w:color="auto"/>
              <w:left w:val="single" w:sz="4" w:space="0" w:color="auto"/>
              <w:bottom w:val="single" w:sz="4" w:space="0" w:color="auto"/>
              <w:right w:val="single" w:sz="4" w:space="0" w:color="auto"/>
            </w:tcBorders>
          </w:tcPr>
          <w:p w14:paraId="6C9CDFEA" w14:textId="68DE4536" w:rsidR="007B2E64" w:rsidRDefault="007B2E64" w:rsidP="007B2E64">
            <w:pPr>
              <w:tabs>
                <w:tab w:val="left" w:pos="0"/>
              </w:tabs>
              <w:overflowPunct w:val="0"/>
              <w:autoSpaceDE w:val="0"/>
              <w:autoSpaceDN w:val="0"/>
              <w:adjustRightInd w:val="0"/>
              <w:jc w:val="center"/>
              <w:rPr>
                <w:rFonts w:ascii="Arial" w:hAnsi="Arial" w:cs="Arial"/>
              </w:rPr>
            </w:pPr>
            <w:r w:rsidRPr="002126AD">
              <w:rPr>
                <w:rFonts w:ascii="Arial" w:hAnsi="Arial" w:cs="Arial"/>
              </w:rPr>
              <w:t>Budget</w:t>
            </w:r>
          </w:p>
        </w:tc>
        <w:tc>
          <w:tcPr>
            <w:tcW w:w="7200" w:type="dxa"/>
            <w:tcBorders>
              <w:top w:val="single" w:sz="4" w:space="0" w:color="auto"/>
              <w:left w:val="single" w:sz="4" w:space="0" w:color="auto"/>
              <w:bottom w:val="single" w:sz="4" w:space="0" w:color="auto"/>
              <w:right w:val="single" w:sz="4" w:space="0" w:color="auto"/>
            </w:tcBorders>
          </w:tcPr>
          <w:p w14:paraId="782393A1" w14:textId="77777777" w:rsidR="007B2E64" w:rsidRPr="008513C0" w:rsidRDefault="008513C0" w:rsidP="00417077">
            <w:pPr>
              <w:tabs>
                <w:tab w:val="left" w:pos="0"/>
              </w:tabs>
              <w:overflowPunct w:val="0"/>
              <w:autoSpaceDE w:val="0"/>
              <w:autoSpaceDN w:val="0"/>
              <w:adjustRightInd w:val="0"/>
              <w:jc w:val="both"/>
              <w:rPr>
                <w:rFonts w:ascii="Arial" w:hAnsi="Arial" w:cs="Arial"/>
                <w:b/>
              </w:rPr>
            </w:pPr>
            <w:r w:rsidRPr="008513C0">
              <w:rPr>
                <w:rFonts w:ascii="Arial" w:hAnsi="Arial" w:cs="Arial"/>
                <w:b/>
              </w:rPr>
              <w:t xml:space="preserve">Q: </w:t>
            </w:r>
            <w:r w:rsidR="007B2E64" w:rsidRPr="008513C0">
              <w:rPr>
                <w:rFonts w:ascii="Arial" w:hAnsi="Arial" w:cs="Arial"/>
                <w:b/>
              </w:rPr>
              <w:t>Is there a set budget?</w:t>
            </w:r>
          </w:p>
          <w:p w14:paraId="75399AA5" w14:textId="77777777" w:rsidR="008513C0" w:rsidRDefault="008513C0" w:rsidP="00417077">
            <w:pPr>
              <w:tabs>
                <w:tab w:val="left" w:pos="0"/>
              </w:tabs>
              <w:overflowPunct w:val="0"/>
              <w:autoSpaceDE w:val="0"/>
              <w:autoSpaceDN w:val="0"/>
              <w:adjustRightInd w:val="0"/>
              <w:jc w:val="both"/>
              <w:rPr>
                <w:rFonts w:ascii="Arial" w:hAnsi="Arial" w:cs="Arial"/>
              </w:rPr>
            </w:pPr>
          </w:p>
          <w:p w14:paraId="36213273" w14:textId="73A67FAE" w:rsidR="008513C0" w:rsidRDefault="008513C0" w:rsidP="00417077">
            <w:pPr>
              <w:tabs>
                <w:tab w:val="left" w:pos="0"/>
              </w:tabs>
              <w:overflowPunct w:val="0"/>
              <w:autoSpaceDE w:val="0"/>
              <w:autoSpaceDN w:val="0"/>
              <w:adjustRightInd w:val="0"/>
              <w:jc w:val="both"/>
              <w:rPr>
                <w:rFonts w:ascii="Arial" w:hAnsi="Arial" w:cs="Arial"/>
              </w:rPr>
            </w:pPr>
            <w:r>
              <w:rPr>
                <w:rFonts w:ascii="Arial" w:hAnsi="Arial" w:cs="Arial"/>
              </w:rPr>
              <w:t>A</w:t>
            </w:r>
            <w:r w:rsidR="007F1DEE">
              <w:rPr>
                <w:rFonts w:ascii="Arial" w:hAnsi="Arial" w:cs="Arial"/>
              </w:rPr>
              <w:t xml:space="preserve">: The </w:t>
            </w:r>
            <w:r w:rsidR="006C6373">
              <w:rPr>
                <w:rFonts w:ascii="Arial" w:hAnsi="Arial" w:cs="Arial"/>
              </w:rPr>
              <w:t xml:space="preserve">State has decided not to disclose the </w:t>
            </w:r>
            <w:r w:rsidR="007F1DEE">
              <w:rPr>
                <w:rFonts w:ascii="Arial" w:hAnsi="Arial" w:cs="Arial"/>
              </w:rPr>
              <w:t>set budget for this Bid Solicitation</w:t>
            </w:r>
            <w:r w:rsidR="006C6373">
              <w:rPr>
                <w:rFonts w:ascii="Arial" w:hAnsi="Arial" w:cs="Arial"/>
              </w:rPr>
              <w:t xml:space="preserve"> at this time.</w:t>
            </w:r>
          </w:p>
          <w:p w14:paraId="5946FC3B" w14:textId="03C84C3B" w:rsidR="008513C0" w:rsidRDefault="008513C0" w:rsidP="00417077">
            <w:pPr>
              <w:tabs>
                <w:tab w:val="left" w:pos="0"/>
              </w:tabs>
              <w:overflowPunct w:val="0"/>
              <w:autoSpaceDE w:val="0"/>
              <w:autoSpaceDN w:val="0"/>
              <w:adjustRightInd w:val="0"/>
              <w:jc w:val="both"/>
              <w:rPr>
                <w:rFonts w:ascii="Arial" w:hAnsi="Arial" w:cs="Arial"/>
              </w:rPr>
            </w:pPr>
          </w:p>
        </w:tc>
      </w:tr>
      <w:bookmarkEnd w:id="2"/>
      <w:tr w:rsidR="007B2E64" w14:paraId="74CE8482" w14:textId="77777777" w:rsidTr="007B2E64">
        <w:tc>
          <w:tcPr>
            <w:tcW w:w="967" w:type="dxa"/>
            <w:tcBorders>
              <w:top w:val="single" w:sz="4" w:space="0" w:color="auto"/>
              <w:left w:val="single" w:sz="4" w:space="0" w:color="auto"/>
              <w:bottom w:val="single" w:sz="4" w:space="0" w:color="auto"/>
              <w:right w:val="single" w:sz="4" w:space="0" w:color="auto"/>
            </w:tcBorders>
          </w:tcPr>
          <w:p w14:paraId="63AE69B4" w14:textId="2D1DA733"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3519FC20" w14:textId="1691E37C"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515544B0" w14:textId="77777777" w:rsidR="007B2E64" w:rsidRDefault="00F47138" w:rsidP="00417077">
            <w:pPr>
              <w:tabs>
                <w:tab w:val="left" w:pos="0"/>
              </w:tabs>
              <w:overflowPunct w:val="0"/>
              <w:autoSpaceDE w:val="0"/>
              <w:autoSpaceDN w:val="0"/>
              <w:adjustRightInd w:val="0"/>
              <w:jc w:val="both"/>
              <w:rPr>
                <w:rFonts w:ascii="Arial" w:hAnsi="Arial" w:cs="Arial"/>
              </w:rPr>
            </w:pPr>
            <w:r w:rsidRPr="00F47138">
              <w:rPr>
                <w:rFonts w:ascii="Arial" w:hAnsi="Arial" w:cs="Arial"/>
                <w:b/>
              </w:rPr>
              <w:t xml:space="preserve">Q: </w:t>
            </w:r>
            <w:r w:rsidR="007B2E64" w:rsidRPr="00F47138">
              <w:rPr>
                <w:rFonts w:ascii="Arial" w:hAnsi="Arial" w:cs="Arial"/>
                <w:b/>
              </w:rPr>
              <w:t>Which Cloud - AWS, Azure, GCP</w:t>
            </w:r>
            <w:r w:rsidR="007B2E64" w:rsidRPr="00F171C2">
              <w:rPr>
                <w:rFonts w:ascii="Arial" w:hAnsi="Arial" w:cs="Arial"/>
              </w:rPr>
              <w:t>?</w:t>
            </w:r>
          </w:p>
          <w:p w14:paraId="69CBB327" w14:textId="77777777" w:rsidR="00F47138" w:rsidRDefault="00F47138" w:rsidP="00417077">
            <w:pPr>
              <w:tabs>
                <w:tab w:val="left" w:pos="0"/>
              </w:tabs>
              <w:overflowPunct w:val="0"/>
              <w:autoSpaceDE w:val="0"/>
              <w:autoSpaceDN w:val="0"/>
              <w:adjustRightInd w:val="0"/>
              <w:jc w:val="both"/>
              <w:rPr>
                <w:rFonts w:ascii="Arial" w:hAnsi="Arial" w:cs="Arial"/>
              </w:rPr>
            </w:pPr>
          </w:p>
          <w:p w14:paraId="38AF5FE1" w14:textId="12CA8661"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280AE9">
              <w:rPr>
                <w:rFonts w:ascii="Arial" w:hAnsi="Arial" w:cs="Arial"/>
              </w:rPr>
              <w:t xml:space="preserve"> </w:t>
            </w:r>
            <w:r w:rsidR="005B35B9" w:rsidRPr="005B35B9">
              <w:rPr>
                <w:rFonts w:ascii="Arial" w:hAnsi="Arial" w:cs="Arial"/>
              </w:rPr>
              <w:t xml:space="preserve">Amazon Web Services </w:t>
            </w:r>
            <w:r w:rsidR="005B35B9">
              <w:rPr>
                <w:rFonts w:ascii="Arial" w:hAnsi="Arial" w:cs="Arial"/>
              </w:rPr>
              <w:t>(</w:t>
            </w:r>
            <w:r w:rsidR="00280AE9">
              <w:rPr>
                <w:rFonts w:ascii="Arial" w:hAnsi="Arial" w:cs="Arial"/>
              </w:rPr>
              <w:t>A</w:t>
            </w:r>
            <w:r w:rsidR="00501905">
              <w:rPr>
                <w:rFonts w:ascii="Arial" w:hAnsi="Arial" w:cs="Arial"/>
              </w:rPr>
              <w:t>WS</w:t>
            </w:r>
            <w:r w:rsidR="005B35B9">
              <w:rPr>
                <w:rFonts w:ascii="Arial" w:hAnsi="Arial" w:cs="Arial"/>
              </w:rPr>
              <w:t>)</w:t>
            </w:r>
            <w:r w:rsidR="00D25DD9">
              <w:rPr>
                <w:rFonts w:ascii="Arial" w:hAnsi="Arial" w:cs="Arial"/>
              </w:rPr>
              <w:t>.</w:t>
            </w:r>
          </w:p>
          <w:p w14:paraId="40EA3A61" w14:textId="2D01CA01" w:rsidR="00F47138" w:rsidRDefault="00F47138" w:rsidP="00417077">
            <w:pPr>
              <w:tabs>
                <w:tab w:val="left" w:pos="0"/>
              </w:tabs>
              <w:overflowPunct w:val="0"/>
              <w:autoSpaceDE w:val="0"/>
              <w:autoSpaceDN w:val="0"/>
              <w:adjustRightInd w:val="0"/>
              <w:jc w:val="both"/>
              <w:rPr>
                <w:rFonts w:ascii="Arial" w:hAnsi="Arial" w:cs="Arial"/>
              </w:rPr>
            </w:pPr>
          </w:p>
        </w:tc>
      </w:tr>
      <w:tr w:rsidR="007B2E64" w14:paraId="6CACFB33" w14:textId="77777777" w:rsidTr="007B2E64">
        <w:tc>
          <w:tcPr>
            <w:tcW w:w="967" w:type="dxa"/>
            <w:tcBorders>
              <w:top w:val="single" w:sz="4" w:space="0" w:color="auto"/>
              <w:left w:val="single" w:sz="4" w:space="0" w:color="auto"/>
              <w:bottom w:val="single" w:sz="4" w:space="0" w:color="auto"/>
              <w:right w:val="single" w:sz="4" w:space="0" w:color="auto"/>
            </w:tcBorders>
          </w:tcPr>
          <w:p w14:paraId="5BAF6F69" w14:textId="4D12F957"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7451F678" w14:textId="0A7D1B1F"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7DA06329" w14:textId="32BDAF84" w:rsidR="00F47138" w:rsidRPr="00F47138" w:rsidRDefault="00F47138" w:rsidP="00417077">
            <w:pPr>
              <w:tabs>
                <w:tab w:val="left" w:pos="0"/>
                <w:tab w:val="left" w:pos="166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What type of Cloud? Gov</w:t>
            </w:r>
            <w:r w:rsidRPr="00F47138">
              <w:rPr>
                <w:rFonts w:ascii="Arial" w:hAnsi="Arial" w:cs="Arial"/>
                <w:b/>
              </w:rPr>
              <w:t>ernment</w:t>
            </w:r>
            <w:r w:rsidR="007B2E64" w:rsidRPr="00F47138">
              <w:rPr>
                <w:rFonts w:ascii="Arial" w:hAnsi="Arial" w:cs="Arial"/>
                <w:b/>
              </w:rPr>
              <w:t xml:space="preserve"> Cloud or Commercial Cloud? </w:t>
            </w:r>
          </w:p>
          <w:p w14:paraId="2A5C70B1" w14:textId="4D2E05A7" w:rsidR="00F47138" w:rsidRDefault="00F47138" w:rsidP="00417077">
            <w:pPr>
              <w:tabs>
                <w:tab w:val="left" w:pos="0"/>
                <w:tab w:val="left" w:pos="1660"/>
              </w:tabs>
              <w:overflowPunct w:val="0"/>
              <w:autoSpaceDE w:val="0"/>
              <w:autoSpaceDN w:val="0"/>
              <w:adjustRightInd w:val="0"/>
              <w:jc w:val="both"/>
              <w:rPr>
                <w:rFonts w:ascii="Arial" w:hAnsi="Arial" w:cs="Arial"/>
              </w:rPr>
            </w:pPr>
          </w:p>
          <w:p w14:paraId="2573E82F" w14:textId="40B10A5B" w:rsidR="00FA06A2" w:rsidRDefault="00F47138" w:rsidP="00417077">
            <w:pPr>
              <w:tabs>
                <w:tab w:val="left" w:pos="0"/>
                <w:tab w:val="left" w:pos="1660"/>
              </w:tabs>
              <w:overflowPunct w:val="0"/>
              <w:autoSpaceDE w:val="0"/>
              <w:autoSpaceDN w:val="0"/>
              <w:adjustRightInd w:val="0"/>
              <w:jc w:val="both"/>
              <w:rPr>
                <w:rFonts w:ascii="Arial" w:hAnsi="Arial" w:cs="Arial"/>
              </w:rPr>
            </w:pPr>
            <w:r>
              <w:rPr>
                <w:rFonts w:ascii="Arial" w:hAnsi="Arial" w:cs="Arial"/>
              </w:rPr>
              <w:t>A:</w:t>
            </w:r>
            <w:r w:rsidR="00501905">
              <w:rPr>
                <w:rFonts w:ascii="Arial" w:hAnsi="Arial" w:cs="Arial"/>
              </w:rPr>
              <w:t xml:space="preserve"> </w:t>
            </w:r>
            <w:r w:rsidR="00846083">
              <w:rPr>
                <w:rFonts w:ascii="Arial" w:hAnsi="Arial" w:cs="Arial"/>
              </w:rPr>
              <w:t xml:space="preserve">The State </w:t>
            </w:r>
            <w:r w:rsidR="00846083" w:rsidRPr="00846083">
              <w:rPr>
                <w:rFonts w:ascii="Arial" w:hAnsi="Arial" w:cs="Arial"/>
              </w:rPr>
              <w:t xml:space="preserve">OIT </w:t>
            </w:r>
            <w:r w:rsidR="00846083">
              <w:rPr>
                <w:rFonts w:ascii="Arial" w:hAnsi="Arial" w:cs="Arial"/>
              </w:rPr>
              <w:t>provides</w:t>
            </w:r>
            <w:r w:rsidR="00B75F40">
              <w:rPr>
                <w:rFonts w:ascii="Arial" w:hAnsi="Arial" w:cs="Arial"/>
              </w:rPr>
              <w:t xml:space="preserve"> </w:t>
            </w:r>
            <w:r w:rsidR="00846083" w:rsidRPr="00846083">
              <w:rPr>
                <w:rFonts w:ascii="Arial" w:hAnsi="Arial" w:cs="Arial"/>
              </w:rPr>
              <w:t>accounts in AWS Commercial cloud</w:t>
            </w:r>
            <w:r w:rsidR="00B75F40">
              <w:rPr>
                <w:rFonts w:ascii="Arial" w:hAnsi="Arial" w:cs="Arial"/>
              </w:rPr>
              <w:t xml:space="preserve">. </w:t>
            </w:r>
          </w:p>
          <w:p w14:paraId="7023AAFA" w14:textId="77777777" w:rsidR="00F47138" w:rsidRDefault="00F47138" w:rsidP="00417077">
            <w:pPr>
              <w:tabs>
                <w:tab w:val="left" w:pos="0"/>
                <w:tab w:val="left" w:pos="1660"/>
              </w:tabs>
              <w:overflowPunct w:val="0"/>
              <w:autoSpaceDE w:val="0"/>
              <w:autoSpaceDN w:val="0"/>
              <w:adjustRightInd w:val="0"/>
              <w:jc w:val="both"/>
              <w:rPr>
                <w:rFonts w:ascii="Arial" w:hAnsi="Arial" w:cs="Arial"/>
              </w:rPr>
            </w:pPr>
          </w:p>
          <w:p w14:paraId="53B702D3" w14:textId="77777777" w:rsidR="007B2E64" w:rsidRPr="00F47138" w:rsidRDefault="00F47138" w:rsidP="00417077">
            <w:pPr>
              <w:tabs>
                <w:tab w:val="left" w:pos="0"/>
                <w:tab w:val="left" w:pos="166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If Gov</w:t>
            </w:r>
            <w:r w:rsidRPr="00F47138">
              <w:rPr>
                <w:rFonts w:ascii="Arial" w:hAnsi="Arial" w:cs="Arial"/>
                <w:b/>
              </w:rPr>
              <w:t>ernment</w:t>
            </w:r>
            <w:r w:rsidR="007B2E64" w:rsidRPr="00F47138">
              <w:rPr>
                <w:rFonts w:ascii="Arial" w:hAnsi="Arial" w:cs="Arial"/>
                <w:b/>
              </w:rPr>
              <w:t xml:space="preserve"> Cloud, will it be on GCC High or GCC?</w:t>
            </w:r>
          </w:p>
          <w:p w14:paraId="646623C4" w14:textId="77777777" w:rsidR="00F47138" w:rsidRDefault="00F47138" w:rsidP="00417077">
            <w:pPr>
              <w:tabs>
                <w:tab w:val="left" w:pos="0"/>
                <w:tab w:val="left" w:pos="1660"/>
              </w:tabs>
              <w:overflowPunct w:val="0"/>
              <w:autoSpaceDE w:val="0"/>
              <w:autoSpaceDN w:val="0"/>
              <w:adjustRightInd w:val="0"/>
              <w:jc w:val="both"/>
              <w:rPr>
                <w:rFonts w:ascii="Arial" w:hAnsi="Arial" w:cs="Arial"/>
              </w:rPr>
            </w:pPr>
          </w:p>
          <w:p w14:paraId="30B5C5AD" w14:textId="5D8AD257" w:rsidR="00F47138" w:rsidRDefault="00F47138" w:rsidP="00417077">
            <w:pPr>
              <w:tabs>
                <w:tab w:val="left" w:pos="0"/>
                <w:tab w:val="left" w:pos="1660"/>
              </w:tabs>
              <w:overflowPunct w:val="0"/>
              <w:autoSpaceDE w:val="0"/>
              <w:autoSpaceDN w:val="0"/>
              <w:adjustRightInd w:val="0"/>
              <w:jc w:val="both"/>
              <w:rPr>
                <w:rFonts w:ascii="Arial" w:hAnsi="Arial" w:cs="Arial"/>
              </w:rPr>
            </w:pPr>
            <w:r>
              <w:rPr>
                <w:rFonts w:ascii="Arial" w:hAnsi="Arial" w:cs="Arial"/>
              </w:rPr>
              <w:t>A:</w:t>
            </w:r>
            <w:r w:rsidR="00501905">
              <w:rPr>
                <w:rFonts w:ascii="Arial" w:hAnsi="Arial" w:cs="Arial"/>
              </w:rPr>
              <w:t xml:space="preserve"> </w:t>
            </w:r>
            <w:r w:rsidR="001839DA">
              <w:rPr>
                <w:rFonts w:ascii="Arial" w:hAnsi="Arial" w:cs="Arial"/>
              </w:rPr>
              <w:t xml:space="preserve">Refer to </w:t>
            </w:r>
            <w:r w:rsidR="00AC67E0">
              <w:rPr>
                <w:rFonts w:ascii="Arial" w:hAnsi="Arial" w:cs="Arial"/>
              </w:rPr>
              <w:t>t</w:t>
            </w:r>
            <w:r w:rsidR="00C52D3E">
              <w:rPr>
                <w:rFonts w:ascii="Arial" w:hAnsi="Arial" w:cs="Arial"/>
              </w:rPr>
              <w:t>he above response</w:t>
            </w:r>
            <w:r w:rsidR="00CE1374">
              <w:rPr>
                <w:rFonts w:ascii="Arial" w:hAnsi="Arial" w:cs="Arial"/>
              </w:rPr>
              <w:t xml:space="preserve">. </w:t>
            </w:r>
          </w:p>
          <w:p w14:paraId="076945F2" w14:textId="1C7E34A1" w:rsidR="00F47138" w:rsidRDefault="00F47138" w:rsidP="00417077">
            <w:pPr>
              <w:tabs>
                <w:tab w:val="left" w:pos="0"/>
                <w:tab w:val="left" w:pos="1660"/>
              </w:tabs>
              <w:overflowPunct w:val="0"/>
              <w:autoSpaceDE w:val="0"/>
              <w:autoSpaceDN w:val="0"/>
              <w:adjustRightInd w:val="0"/>
              <w:jc w:val="both"/>
              <w:rPr>
                <w:rFonts w:ascii="Arial" w:hAnsi="Arial" w:cs="Arial"/>
              </w:rPr>
            </w:pPr>
          </w:p>
        </w:tc>
      </w:tr>
      <w:tr w:rsidR="007B2E64" w14:paraId="37EB23B3" w14:textId="77777777" w:rsidTr="007B2E64">
        <w:tc>
          <w:tcPr>
            <w:tcW w:w="967" w:type="dxa"/>
            <w:tcBorders>
              <w:top w:val="single" w:sz="4" w:space="0" w:color="auto"/>
              <w:left w:val="single" w:sz="4" w:space="0" w:color="auto"/>
              <w:bottom w:val="single" w:sz="4" w:space="0" w:color="auto"/>
              <w:right w:val="single" w:sz="4" w:space="0" w:color="auto"/>
            </w:tcBorders>
          </w:tcPr>
          <w:p w14:paraId="2C379F76" w14:textId="6850B51B"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6CED3AC5" w14:textId="1C8D1BE7"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2A51C880" w14:textId="77777777" w:rsidR="007B2E64" w:rsidRDefault="007F1DEE" w:rsidP="00417077">
            <w:pPr>
              <w:tabs>
                <w:tab w:val="left" w:pos="0"/>
              </w:tabs>
              <w:overflowPunct w:val="0"/>
              <w:autoSpaceDE w:val="0"/>
              <w:autoSpaceDN w:val="0"/>
              <w:adjustRightInd w:val="0"/>
              <w:jc w:val="both"/>
              <w:rPr>
                <w:rFonts w:ascii="Arial" w:hAnsi="Arial" w:cs="Arial"/>
                <w:b/>
              </w:rPr>
            </w:pPr>
            <w:r w:rsidRPr="007F1DEE">
              <w:rPr>
                <w:rFonts w:ascii="Arial" w:hAnsi="Arial" w:cs="Arial"/>
                <w:b/>
              </w:rPr>
              <w:t xml:space="preserve">Q: </w:t>
            </w:r>
            <w:r w:rsidR="007B2E64" w:rsidRPr="007F1DEE">
              <w:rPr>
                <w:rFonts w:ascii="Arial" w:hAnsi="Arial" w:cs="Arial"/>
                <w:b/>
              </w:rPr>
              <w:t>Does the Cloud Environment need to be NIST 800 Certified?</w:t>
            </w:r>
          </w:p>
          <w:p w14:paraId="0D57C4D7" w14:textId="77777777" w:rsidR="007F1DEE" w:rsidRDefault="007F1DEE" w:rsidP="00417077">
            <w:pPr>
              <w:tabs>
                <w:tab w:val="left" w:pos="0"/>
              </w:tabs>
              <w:overflowPunct w:val="0"/>
              <w:autoSpaceDE w:val="0"/>
              <w:autoSpaceDN w:val="0"/>
              <w:adjustRightInd w:val="0"/>
              <w:jc w:val="both"/>
              <w:rPr>
                <w:rFonts w:ascii="Arial" w:hAnsi="Arial" w:cs="Arial"/>
                <w:b/>
              </w:rPr>
            </w:pPr>
          </w:p>
          <w:p w14:paraId="67341766" w14:textId="28413EBF" w:rsidR="00FA06A2" w:rsidRPr="00034E9D" w:rsidRDefault="007F1DEE" w:rsidP="00417077">
            <w:pPr>
              <w:tabs>
                <w:tab w:val="left" w:pos="0"/>
              </w:tabs>
              <w:overflowPunct w:val="0"/>
              <w:autoSpaceDE w:val="0"/>
              <w:autoSpaceDN w:val="0"/>
              <w:adjustRightInd w:val="0"/>
              <w:jc w:val="both"/>
              <w:rPr>
                <w:rFonts w:ascii="Arial" w:hAnsi="Arial" w:cs="Arial"/>
              </w:rPr>
            </w:pPr>
            <w:r w:rsidRPr="00034E9D">
              <w:rPr>
                <w:rFonts w:ascii="Arial" w:hAnsi="Arial" w:cs="Arial"/>
              </w:rPr>
              <w:t xml:space="preserve">A: </w:t>
            </w:r>
            <w:r w:rsidR="00A01509" w:rsidRPr="00A01509">
              <w:rPr>
                <w:rFonts w:ascii="Arial" w:hAnsi="Arial" w:cs="Arial"/>
              </w:rPr>
              <w:t>At present, this requirement is not mandatory. However, it may become necessary in the future.</w:t>
            </w:r>
            <w:r w:rsidR="00A01509">
              <w:rPr>
                <w:rFonts w:ascii="Arial" w:hAnsi="Arial" w:cs="Arial"/>
              </w:rPr>
              <w:t xml:space="preserve"> </w:t>
            </w:r>
            <w:r w:rsidR="00C56A7F">
              <w:rPr>
                <w:rFonts w:ascii="Arial" w:hAnsi="Arial" w:cs="Arial"/>
              </w:rPr>
              <w:t xml:space="preserve"> </w:t>
            </w:r>
          </w:p>
          <w:p w14:paraId="63F48DA7" w14:textId="083C92FE" w:rsidR="007F1DEE" w:rsidRPr="007F1DEE" w:rsidRDefault="007F1DEE" w:rsidP="00417077">
            <w:pPr>
              <w:tabs>
                <w:tab w:val="left" w:pos="0"/>
              </w:tabs>
              <w:overflowPunct w:val="0"/>
              <w:autoSpaceDE w:val="0"/>
              <w:autoSpaceDN w:val="0"/>
              <w:adjustRightInd w:val="0"/>
              <w:jc w:val="both"/>
              <w:rPr>
                <w:rFonts w:ascii="Arial" w:hAnsi="Arial" w:cs="Arial"/>
              </w:rPr>
            </w:pPr>
          </w:p>
        </w:tc>
      </w:tr>
      <w:tr w:rsidR="007B2E64" w14:paraId="4C096AB8" w14:textId="77777777" w:rsidTr="007B2E64">
        <w:tc>
          <w:tcPr>
            <w:tcW w:w="967" w:type="dxa"/>
            <w:tcBorders>
              <w:top w:val="single" w:sz="4" w:space="0" w:color="auto"/>
              <w:left w:val="single" w:sz="4" w:space="0" w:color="auto"/>
              <w:bottom w:val="single" w:sz="4" w:space="0" w:color="auto"/>
              <w:right w:val="single" w:sz="4" w:space="0" w:color="auto"/>
            </w:tcBorders>
          </w:tcPr>
          <w:p w14:paraId="3F71D236" w14:textId="05648C15"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C9A35FD" w14:textId="29C374C6"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6E212C0E" w14:textId="77777777" w:rsidR="007B2E64"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Is there a preference for Cloud Region?</w:t>
            </w:r>
          </w:p>
          <w:p w14:paraId="0D931D23" w14:textId="77777777" w:rsidR="00F47138" w:rsidRDefault="00F47138" w:rsidP="00417077">
            <w:pPr>
              <w:tabs>
                <w:tab w:val="left" w:pos="0"/>
              </w:tabs>
              <w:overflowPunct w:val="0"/>
              <w:autoSpaceDE w:val="0"/>
              <w:autoSpaceDN w:val="0"/>
              <w:adjustRightInd w:val="0"/>
              <w:jc w:val="both"/>
              <w:rPr>
                <w:rFonts w:ascii="Arial" w:hAnsi="Arial" w:cs="Arial"/>
              </w:rPr>
            </w:pPr>
          </w:p>
          <w:p w14:paraId="6CDEBDF6" w14:textId="70B9B2A1"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E45337">
              <w:rPr>
                <w:rFonts w:ascii="Arial" w:hAnsi="Arial" w:cs="Arial"/>
              </w:rPr>
              <w:t xml:space="preserve"> </w:t>
            </w:r>
            <w:r w:rsidR="00233E72">
              <w:rPr>
                <w:rFonts w:ascii="Arial" w:hAnsi="Arial" w:cs="Arial"/>
              </w:rPr>
              <w:t>N</w:t>
            </w:r>
            <w:r w:rsidR="00C40847">
              <w:rPr>
                <w:rFonts w:ascii="Arial" w:hAnsi="Arial" w:cs="Arial"/>
              </w:rPr>
              <w:t>orthern</w:t>
            </w:r>
            <w:r w:rsidR="00233E72">
              <w:rPr>
                <w:rFonts w:ascii="Arial" w:hAnsi="Arial" w:cs="Arial"/>
              </w:rPr>
              <w:t xml:space="preserve"> V</w:t>
            </w:r>
            <w:r w:rsidR="00A01509">
              <w:rPr>
                <w:rFonts w:ascii="Arial" w:hAnsi="Arial" w:cs="Arial"/>
              </w:rPr>
              <w:t>irginia</w:t>
            </w:r>
            <w:r w:rsidR="00CE1374">
              <w:rPr>
                <w:rFonts w:ascii="Arial" w:hAnsi="Arial" w:cs="Arial"/>
              </w:rPr>
              <w:t xml:space="preserve"> and </w:t>
            </w:r>
            <w:r w:rsidR="00233E72">
              <w:rPr>
                <w:rFonts w:ascii="Arial" w:hAnsi="Arial" w:cs="Arial"/>
              </w:rPr>
              <w:t>O</w:t>
            </w:r>
            <w:r w:rsidR="00CE1374">
              <w:rPr>
                <w:rFonts w:ascii="Arial" w:hAnsi="Arial" w:cs="Arial"/>
              </w:rPr>
              <w:t xml:space="preserve">hio. </w:t>
            </w:r>
          </w:p>
          <w:p w14:paraId="1315F29F" w14:textId="7AB0D4C0" w:rsidR="00034E9D" w:rsidRDefault="00034E9D" w:rsidP="00417077">
            <w:pPr>
              <w:tabs>
                <w:tab w:val="left" w:pos="0"/>
              </w:tabs>
              <w:overflowPunct w:val="0"/>
              <w:autoSpaceDE w:val="0"/>
              <w:autoSpaceDN w:val="0"/>
              <w:adjustRightInd w:val="0"/>
              <w:jc w:val="both"/>
              <w:rPr>
                <w:rFonts w:ascii="Arial" w:hAnsi="Arial" w:cs="Arial"/>
              </w:rPr>
            </w:pPr>
          </w:p>
        </w:tc>
      </w:tr>
      <w:tr w:rsidR="007B2E64" w14:paraId="7C675090" w14:textId="77777777" w:rsidTr="007B2E64">
        <w:tc>
          <w:tcPr>
            <w:tcW w:w="967" w:type="dxa"/>
            <w:tcBorders>
              <w:top w:val="single" w:sz="4" w:space="0" w:color="auto"/>
              <w:left w:val="single" w:sz="4" w:space="0" w:color="auto"/>
              <w:bottom w:val="single" w:sz="4" w:space="0" w:color="auto"/>
              <w:right w:val="single" w:sz="4" w:space="0" w:color="auto"/>
            </w:tcBorders>
          </w:tcPr>
          <w:p w14:paraId="514A5050" w14:textId="6CDE9510"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AF7F930" w14:textId="051C99E7"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01477578" w14:textId="752CABEB"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For Cloud Infrastructure, does dedicated connectivity need to be establ</w:t>
            </w:r>
            <w:r w:rsidRPr="00F47138">
              <w:rPr>
                <w:rFonts w:ascii="Arial" w:hAnsi="Arial" w:cs="Arial"/>
                <w:b/>
              </w:rPr>
              <w:t>ished with the State's network?</w:t>
            </w:r>
          </w:p>
          <w:p w14:paraId="4DCC3D66" w14:textId="77777777" w:rsidR="00F47138" w:rsidRDefault="00F47138" w:rsidP="00417077">
            <w:pPr>
              <w:tabs>
                <w:tab w:val="left" w:pos="0"/>
              </w:tabs>
              <w:overflowPunct w:val="0"/>
              <w:autoSpaceDE w:val="0"/>
              <w:autoSpaceDN w:val="0"/>
              <w:adjustRightInd w:val="0"/>
              <w:jc w:val="both"/>
              <w:rPr>
                <w:rFonts w:ascii="Arial" w:hAnsi="Arial" w:cs="Arial"/>
              </w:rPr>
            </w:pPr>
          </w:p>
          <w:p w14:paraId="42D8752A" w14:textId="7A26318A"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0F1F6D">
              <w:rPr>
                <w:rFonts w:ascii="Arial" w:hAnsi="Arial" w:cs="Arial"/>
              </w:rPr>
              <w:t xml:space="preserve"> </w:t>
            </w:r>
            <w:r w:rsidR="00B21C44">
              <w:rPr>
                <w:rFonts w:ascii="Arial" w:hAnsi="Arial" w:cs="Arial"/>
              </w:rPr>
              <w:t xml:space="preserve">The State </w:t>
            </w:r>
            <w:r w:rsidR="00432970">
              <w:rPr>
                <w:rFonts w:ascii="Arial" w:hAnsi="Arial" w:cs="Arial"/>
              </w:rPr>
              <w:t xml:space="preserve">infrastructure </w:t>
            </w:r>
            <w:r w:rsidR="00C458A5">
              <w:rPr>
                <w:rFonts w:ascii="Arial" w:hAnsi="Arial" w:cs="Arial"/>
              </w:rPr>
              <w:t xml:space="preserve">already has </w:t>
            </w:r>
            <w:r w:rsidR="00E92309">
              <w:rPr>
                <w:rFonts w:ascii="Arial" w:hAnsi="Arial" w:cs="Arial"/>
              </w:rPr>
              <w:t xml:space="preserve">a </w:t>
            </w:r>
            <w:r w:rsidR="00C458A5">
              <w:rPr>
                <w:rFonts w:ascii="Arial" w:hAnsi="Arial" w:cs="Arial"/>
              </w:rPr>
              <w:t xml:space="preserve">connection to the </w:t>
            </w:r>
            <w:r w:rsidR="00CE1374">
              <w:rPr>
                <w:rFonts w:ascii="Arial" w:hAnsi="Arial" w:cs="Arial"/>
              </w:rPr>
              <w:t>AWS</w:t>
            </w:r>
            <w:r w:rsidR="00C458A5">
              <w:rPr>
                <w:rFonts w:ascii="Arial" w:hAnsi="Arial" w:cs="Arial"/>
              </w:rPr>
              <w:t xml:space="preserve"> cloud</w:t>
            </w:r>
            <w:r w:rsidR="00E92309">
              <w:rPr>
                <w:rFonts w:ascii="Arial" w:hAnsi="Arial" w:cs="Arial"/>
              </w:rPr>
              <w:t>.</w:t>
            </w:r>
          </w:p>
          <w:p w14:paraId="470D32D4" w14:textId="77777777" w:rsidR="00F47138" w:rsidRDefault="00F47138" w:rsidP="00417077">
            <w:pPr>
              <w:tabs>
                <w:tab w:val="left" w:pos="0"/>
              </w:tabs>
              <w:overflowPunct w:val="0"/>
              <w:autoSpaceDE w:val="0"/>
              <w:autoSpaceDN w:val="0"/>
              <w:adjustRightInd w:val="0"/>
              <w:jc w:val="both"/>
              <w:rPr>
                <w:rFonts w:ascii="Arial" w:hAnsi="Arial" w:cs="Arial"/>
              </w:rPr>
            </w:pPr>
          </w:p>
          <w:p w14:paraId="249544D3" w14:textId="77777777" w:rsidR="007B2E64"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If yes, will the State's networking team provide support for connectivity?</w:t>
            </w:r>
          </w:p>
          <w:p w14:paraId="33226147" w14:textId="77777777" w:rsidR="00F47138" w:rsidRDefault="00F47138" w:rsidP="00417077">
            <w:pPr>
              <w:tabs>
                <w:tab w:val="left" w:pos="0"/>
              </w:tabs>
              <w:overflowPunct w:val="0"/>
              <w:autoSpaceDE w:val="0"/>
              <w:autoSpaceDN w:val="0"/>
              <w:adjustRightInd w:val="0"/>
              <w:jc w:val="both"/>
              <w:rPr>
                <w:rFonts w:ascii="Arial" w:hAnsi="Arial" w:cs="Arial"/>
              </w:rPr>
            </w:pPr>
          </w:p>
          <w:p w14:paraId="67B220BA" w14:textId="0C97E7C7"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465293">
              <w:rPr>
                <w:rFonts w:ascii="Arial" w:hAnsi="Arial" w:cs="Arial"/>
              </w:rPr>
              <w:t xml:space="preserve"> </w:t>
            </w:r>
            <w:r w:rsidR="0042483B">
              <w:rPr>
                <w:rFonts w:ascii="Arial" w:hAnsi="Arial" w:cs="Arial"/>
              </w:rPr>
              <w:t>Y</w:t>
            </w:r>
            <w:r w:rsidR="00CE1374">
              <w:rPr>
                <w:rFonts w:ascii="Arial" w:hAnsi="Arial" w:cs="Arial"/>
              </w:rPr>
              <w:t>es</w:t>
            </w:r>
            <w:r w:rsidR="00BF0BE6">
              <w:rPr>
                <w:rFonts w:ascii="Arial" w:hAnsi="Arial" w:cs="Arial"/>
              </w:rPr>
              <w:t xml:space="preserve">, the State’s networking team will provide support for connectivity. </w:t>
            </w:r>
          </w:p>
          <w:p w14:paraId="061F5E0A" w14:textId="5AB83410" w:rsidR="00F47138" w:rsidRDefault="00F47138" w:rsidP="00417077">
            <w:pPr>
              <w:tabs>
                <w:tab w:val="left" w:pos="0"/>
              </w:tabs>
              <w:overflowPunct w:val="0"/>
              <w:autoSpaceDE w:val="0"/>
              <w:autoSpaceDN w:val="0"/>
              <w:adjustRightInd w:val="0"/>
              <w:jc w:val="both"/>
              <w:rPr>
                <w:rFonts w:ascii="Arial" w:hAnsi="Arial" w:cs="Arial"/>
              </w:rPr>
            </w:pPr>
          </w:p>
        </w:tc>
      </w:tr>
      <w:tr w:rsidR="007B2E64" w14:paraId="13C9A2D5" w14:textId="77777777" w:rsidTr="007B2E64">
        <w:tc>
          <w:tcPr>
            <w:tcW w:w="967" w:type="dxa"/>
            <w:tcBorders>
              <w:top w:val="single" w:sz="4" w:space="0" w:color="auto"/>
              <w:left w:val="single" w:sz="4" w:space="0" w:color="auto"/>
              <w:bottom w:val="single" w:sz="4" w:space="0" w:color="auto"/>
              <w:right w:val="single" w:sz="4" w:space="0" w:color="auto"/>
            </w:tcBorders>
          </w:tcPr>
          <w:p w14:paraId="6BE043C3" w14:textId="04F8AB8C" w:rsidR="007B2E64" w:rsidRPr="007B2E64" w:rsidRDefault="007B2E64" w:rsidP="007B2E64">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15947CA3" w14:textId="2CEDCFEF" w:rsidR="007B2E64" w:rsidRDefault="007B2E64" w:rsidP="007B2E64">
            <w:pPr>
              <w:tabs>
                <w:tab w:val="left" w:pos="0"/>
              </w:tabs>
              <w:overflowPunct w:val="0"/>
              <w:autoSpaceDE w:val="0"/>
              <w:autoSpaceDN w:val="0"/>
              <w:adjustRightInd w:val="0"/>
              <w:jc w:val="center"/>
              <w:rPr>
                <w:rFonts w:ascii="Arial" w:hAnsi="Arial" w:cs="Arial"/>
              </w:rPr>
            </w:pPr>
            <w:r w:rsidRPr="00F171C2">
              <w:rPr>
                <w:rFonts w:ascii="Arial" w:hAnsi="Arial" w:cs="Arial"/>
              </w:rPr>
              <w:t>Current Contract</w:t>
            </w:r>
          </w:p>
        </w:tc>
        <w:tc>
          <w:tcPr>
            <w:tcW w:w="7200" w:type="dxa"/>
            <w:tcBorders>
              <w:top w:val="single" w:sz="4" w:space="0" w:color="auto"/>
              <w:left w:val="single" w:sz="4" w:space="0" w:color="auto"/>
              <w:bottom w:val="single" w:sz="4" w:space="0" w:color="auto"/>
              <w:right w:val="single" w:sz="4" w:space="0" w:color="auto"/>
            </w:tcBorders>
          </w:tcPr>
          <w:p w14:paraId="252CD2EE" w14:textId="77777777" w:rsidR="007B2E64"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 xml:space="preserve">Q: </w:t>
            </w:r>
            <w:r w:rsidR="007B2E64" w:rsidRPr="00F47138">
              <w:rPr>
                <w:rFonts w:ascii="Arial" w:hAnsi="Arial" w:cs="Arial"/>
                <w:b/>
              </w:rPr>
              <w:t>Unable to find "Active Blankets" to access expired T2904</w:t>
            </w:r>
          </w:p>
          <w:p w14:paraId="60C4DEEC" w14:textId="77777777" w:rsidR="00F47138" w:rsidRDefault="00F47138" w:rsidP="00417077">
            <w:pPr>
              <w:tabs>
                <w:tab w:val="left" w:pos="0"/>
              </w:tabs>
              <w:overflowPunct w:val="0"/>
              <w:autoSpaceDE w:val="0"/>
              <w:autoSpaceDN w:val="0"/>
              <w:adjustRightInd w:val="0"/>
              <w:jc w:val="both"/>
              <w:rPr>
                <w:rFonts w:ascii="Arial" w:hAnsi="Arial" w:cs="Arial"/>
              </w:rPr>
            </w:pPr>
          </w:p>
          <w:p w14:paraId="51373B2F" w14:textId="77777777"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000F2E">
              <w:rPr>
                <w:rFonts w:ascii="Arial" w:hAnsi="Arial" w:cs="Arial"/>
              </w:rPr>
              <w:t xml:space="preserve"> </w:t>
            </w:r>
            <w:r w:rsidR="003F048F" w:rsidRPr="003F048F">
              <w:rPr>
                <w:rFonts w:ascii="Arial" w:hAnsi="Arial" w:cs="Arial"/>
              </w:rPr>
              <w:t>The "Active Blankets" tab in NJSTART is no longer available. To find the expiring contract list, visit </w:t>
            </w:r>
            <w:hyperlink r:id="rId14" w:tgtFrame="_blank" w:history="1">
              <w:r w:rsidR="003F048F" w:rsidRPr="003F048F">
                <w:rPr>
                  <w:rStyle w:val="Hyperlink"/>
                  <w:rFonts w:ascii="Arial" w:hAnsi="Arial" w:cs="Arial"/>
                </w:rPr>
                <w:t>www.njstart.gov</w:t>
              </w:r>
            </w:hyperlink>
            <w:r w:rsidR="003F048F" w:rsidRPr="003F048F">
              <w:rPr>
                <w:rFonts w:ascii="Arial" w:hAnsi="Arial" w:cs="Arial"/>
              </w:rPr>
              <w:t>. In the search bar, select "Contracts" from the drop-down menu, enter "T2904," and click the search button. The expiring contract list will appear under "Results."</w:t>
            </w:r>
          </w:p>
          <w:p w14:paraId="7C7E4929" w14:textId="536E8027" w:rsidR="003F048F" w:rsidRDefault="003F048F" w:rsidP="00417077">
            <w:pPr>
              <w:tabs>
                <w:tab w:val="left" w:pos="0"/>
              </w:tabs>
              <w:overflowPunct w:val="0"/>
              <w:autoSpaceDE w:val="0"/>
              <w:autoSpaceDN w:val="0"/>
              <w:adjustRightInd w:val="0"/>
              <w:jc w:val="both"/>
              <w:rPr>
                <w:rFonts w:ascii="Arial" w:hAnsi="Arial" w:cs="Arial"/>
              </w:rPr>
            </w:pPr>
          </w:p>
        </w:tc>
      </w:tr>
      <w:tr w:rsidR="00F47138" w14:paraId="12720081" w14:textId="77777777" w:rsidTr="007B2E64">
        <w:tc>
          <w:tcPr>
            <w:tcW w:w="967" w:type="dxa"/>
            <w:tcBorders>
              <w:top w:val="single" w:sz="4" w:space="0" w:color="auto"/>
              <w:left w:val="single" w:sz="4" w:space="0" w:color="auto"/>
              <w:bottom w:val="single" w:sz="4" w:space="0" w:color="auto"/>
              <w:right w:val="single" w:sz="4" w:space="0" w:color="auto"/>
            </w:tcBorders>
          </w:tcPr>
          <w:p w14:paraId="413C9C9E" w14:textId="77777777"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4D512C91" w14:textId="4CC6C57A" w:rsidR="00F47138" w:rsidRPr="00F171C2" w:rsidRDefault="00F47138" w:rsidP="00F47138">
            <w:pPr>
              <w:tabs>
                <w:tab w:val="left" w:pos="0"/>
              </w:tabs>
              <w:overflowPunct w:val="0"/>
              <w:autoSpaceDE w:val="0"/>
              <w:autoSpaceDN w:val="0"/>
              <w:adjustRightInd w:val="0"/>
              <w:jc w:val="center"/>
              <w:rPr>
                <w:rFonts w:ascii="Arial" w:hAnsi="Arial" w:cs="Arial"/>
              </w:rPr>
            </w:pPr>
            <w:r w:rsidRPr="002126AD">
              <w:rPr>
                <w:rFonts w:ascii="Arial" w:hAnsi="Arial" w:cs="Arial"/>
              </w:rPr>
              <w:t>Submission page limitations</w:t>
            </w:r>
          </w:p>
        </w:tc>
        <w:tc>
          <w:tcPr>
            <w:tcW w:w="7200" w:type="dxa"/>
            <w:tcBorders>
              <w:top w:val="single" w:sz="4" w:space="0" w:color="auto"/>
              <w:left w:val="single" w:sz="4" w:space="0" w:color="auto"/>
              <w:bottom w:val="single" w:sz="4" w:space="0" w:color="auto"/>
              <w:right w:val="single" w:sz="4" w:space="0" w:color="auto"/>
            </w:tcBorders>
          </w:tcPr>
          <w:p w14:paraId="36EDFB6F" w14:textId="77777777"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 xml:space="preserve">Q: Are there page limitations and font size requirements for the Technical Response? </w:t>
            </w:r>
          </w:p>
          <w:p w14:paraId="78F6F4E7" w14:textId="77777777" w:rsidR="00F47138" w:rsidRDefault="00F47138" w:rsidP="00417077">
            <w:pPr>
              <w:tabs>
                <w:tab w:val="left" w:pos="0"/>
              </w:tabs>
              <w:overflowPunct w:val="0"/>
              <w:autoSpaceDE w:val="0"/>
              <w:autoSpaceDN w:val="0"/>
              <w:adjustRightInd w:val="0"/>
              <w:jc w:val="both"/>
              <w:rPr>
                <w:rFonts w:ascii="Arial" w:hAnsi="Arial" w:cs="Arial"/>
              </w:rPr>
            </w:pPr>
          </w:p>
          <w:p w14:paraId="4E741CD1" w14:textId="44A23EB8"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1F5061">
              <w:rPr>
                <w:rFonts w:ascii="Arial" w:hAnsi="Arial" w:cs="Arial"/>
              </w:rPr>
              <w:t xml:space="preserve"> </w:t>
            </w:r>
            <w:r w:rsidR="001F5061" w:rsidRPr="001F5061">
              <w:rPr>
                <w:rFonts w:ascii="Arial" w:hAnsi="Arial" w:cs="Arial"/>
              </w:rPr>
              <w:t xml:space="preserve">There are no specific page limitations or font size requirements for Quote submissions, as long as they remain readable. The State encourages Bidders to provide as much detail as possible in their Quote submissions, as the level of detail </w:t>
            </w:r>
            <w:r w:rsidR="007F1DEE">
              <w:rPr>
                <w:rFonts w:ascii="Arial" w:hAnsi="Arial" w:cs="Arial"/>
              </w:rPr>
              <w:t xml:space="preserve">provided in each Quote </w:t>
            </w:r>
            <w:r w:rsidR="001F5061" w:rsidRPr="001F5061">
              <w:rPr>
                <w:rFonts w:ascii="Arial" w:hAnsi="Arial" w:cs="Arial"/>
              </w:rPr>
              <w:t>can impact the technical scoring.</w:t>
            </w:r>
          </w:p>
          <w:p w14:paraId="24FE818B" w14:textId="77777777" w:rsidR="00F47138" w:rsidRDefault="00F47138" w:rsidP="00417077">
            <w:pPr>
              <w:tabs>
                <w:tab w:val="left" w:pos="0"/>
              </w:tabs>
              <w:overflowPunct w:val="0"/>
              <w:autoSpaceDE w:val="0"/>
              <w:autoSpaceDN w:val="0"/>
              <w:adjustRightInd w:val="0"/>
              <w:jc w:val="both"/>
              <w:rPr>
                <w:rFonts w:ascii="Arial" w:hAnsi="Arial" w:cs="Arial"/>
              </w:rPr>
            </w:pPr>
          </w:p>
          <w:p w14:paraId="5B6E3A1A" w14:textId="77777777"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Q: Is a PDF acceptable or does it have to be in Word?</w:t>
            </w:r>
          </w:p>
          <w:p w14:paraId="274F1D5C" w14:textId="77777777" w:rsidR="00F47138" w:rsidRDefault="00F47138" w:rsidP="00417077">
            <w:pPr>
              <w:tabs>
                <w:tab w:val="left" w:pos="0"/>
              </w:tabs>
              <w:overflowPunct w:val="0"/>
              <w:autoSpaceDE w:val="0"/>
              <w:autoSpaceDN w:val="0"/>
              <w:adjustRightInd w:val="0"/>
              <w:jc w:val="both"/>
              <w:rPr>
                <w:rFonts w:ascii="Arial" w:hAnsi="Arial" w:cs="Arial"/>
              </w:rPr>
            </w:pPr>
          </w:p>
          <w:p w14:paraId="4546488E" w14:textId="667ECA83"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1F5061">
              <w:rPr>
                <w:rFonts w:ascii="Arial" w:hAnsi="Arial" w:cs="Arial"/>
              </w:rPr>
              <w:t xml:space="preserve"> </w:t>
            </w:r>
            <w:r w:rsidR="00F63636">
              <w:rPr>
                <w:rFonts w:ascii="Arial" w:hAnsi="Arial" w:cs="Arial"/>
              </w:rPr>
              <w:t xml:space="preserve">As stated in Bid Solicitation Section 3.1, “Uploaded files must be compatible with Microsoft Office and/or Adobe software applications.” Either PDF or Word is acceptable. </w:t>
            </w:r>
          </w:p>
          <w:p w14:paraId="3E27A858" w14:textId="41BE86CD" w:rsidR="00F47138" w:rsidRPr="00F171C2" w:rsidRDefault="00F47138" w:rsidP="00417077">
            <w:pPr>
              <w:tabs>
                <w:tab w:val="left" w:pos="0"/>
              </w:tabs>
              <w:overflowPunct w:val="0"/>
              <w:autoSpaceDE w:val="0"/>
              <w:autoSpaceDN w:val="0"/>
              <w:adjustRightInd w:val="0"/>
              <w:jc w:val="both"/>
              <w:rPr>
                <w:rFonts w:ascii="Arial" w:hAnsi="Arial" w:cs="Arial"/>
              </w:rPr>
            </w:pPr>
          </w:p>
        </w:tc>
      </w:tr>
      <w:tr w:rsidR="00F47138" w14:paraId="3714CE0C" w14:textId="77777777" w:rsidTr="007B2E64">
        <w:tc>
          <w:tcPr>
            <w:tcW w:w="967" w:type="dxa"/>
            <w:tcBorders>
              <w:top w:val="single" w:sz="4" w:space="0" w:color="auto"/>
              <w:left w:val="single" w:sz="4" w:space="0" w:color="auto"/>
              <w:bottom w:val="single" w:sz="4" w:space="0" w:color="auto"/>
              <w:right w:val="single" w:sz="4" w:space="0" w:color="auto"/>
            </w:tcBorders>
          </w:tcPr>
          <w:p w14:paraId="737BCD85" w14:textId="7B0FF181"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6F88510A" w14:textId="3EFF6C0B" w:rsidR="00F47138" w:rsidRDefault="00F47138" w:rsidP="00F47138">
            <w:pPr>
              <w:tabs>
                <w:tab w:val="left" w:pos="0"/>
              </w:tabs>
              <w:overflowPunct w:val="0"/>
              <w:autoSpaceDE w:val="0"/>
              <w:autoSpaceDN w:val="0"/>
              <w:adjustRightInd w:val="0"/>
              <w:jc w:val="center"/>
              <w:rPr>
                <w:rFonts w:ascii="Arial" w:hAnsi="Arial" w:cs="Arial"/>
              </w:rPr>
            </w:pPr>
            <w:r w:rsidRPr="00F171C2">
              <w:rPr>
                <w:rFonts w:ascii="Arial" w:hAnsi="Arial" w:cs="Arial"/>
              </w:rPr>
              <w:t>Current Environment</w:t>
            </w:r>
          </w:p>
        </w:tc>
        <w:tc>
          <w:tcPr>
            <w:tcW w:w="7200" w:type="dxa"/>
            <w:tcBorders>
              <w:top w:val="single" w:sz="4" w:space="0" w:color="auto"/>
              <w:left w:val="single" w:sz="4" w:space="0" w:color="auto"/>
              <w:bottom w:val="single" w:sz="4" w:space="0" w:color="auto"/>
              <w:right w:val="single" w:sz="4" w:space="0" w:color="auto"/>
            </w:tcBorders>
          </w:tcPr>
          <w:p w14:paraId="77EDCA28" w14:textId="77777777"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Q: Please provide a list of servers and databases for each environment, including Hardware, OS, CPU, Memory, Disk, Type of Disk, as well as CPU/Memory/Disk Utilization.</w:t>
            </w:r>
          </w:p>
          <w:p w14:paraId="337D05AA" w14:textId="77777777" w:rsidR="00F47138" w:rsidRDefault="00F47138" w:rsidP="00417077">
            <w:pPr>
              <w:tabs>
                <w:tab w:val="left" w:pos="0"/>
              </w:tabs>
              <w:overflowPunct w:val="0"/>
              <w:autoSpaceDE w:val="0"/>
              <w:autoSpaceDN w:val="0"/>
              <w:adjustRightInd w:val="0"/>
              <w:jc w:val="both"/>
              <w:rPr>
                <w:rFonts w:ascii="Arial" w:hAnsi="Arial" w:cs="Arial"/>
              </w:rPr>
            </w:pPr>
          </w:p>
          <w:p w14:paraId="2EBACE7A" w14:textId="77777777" w:rsidR="009C50DE"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1537FD">
              <w:rPr>
                <w:rFonts w:ascii="Arial" w:hAnsi="Arial" w:cs="Arial"/>
              </w:rPr>
              <w:t xml:space="preserve"> </w:t>
            </w:r>
            <w:r w:rsidR="00016793">
              <w:rPr>
                <w:rFonts w:ascii="Arial" w:hAnsi="Arial" w:cs="Arial"/>
              </w:rPr>
              <w:t xml:space="preserve">The requested information </w:t>
            </w:r>
            <w:r w:rsidR="00DD4A6D">
              <w:rPr>
                <w:rFonts w:ascii="Arial" w:hAnsi="Arial" w:cs="Arial"/>
              </w:rPr>
              <w:t xml:space="preserve">can be found in the </w:t>
            </w:r>
            <w:r w:rsidR="00016793">
              <w:rPr>
                <w:rFonts w:ascii="Arial" w:hAnsi="Arial" w:cs="Arial"/>
              </w:rPr>
              <w:t>attached document</w:t>
            </w:r>
            <w:r w:rsidR="00C9184C">
              <w:rPr>
                <w:rFonts w:ascii="Arial" w:hAnsi="Arial" w:cs="Arial"/>
              </w:rPr>
              <w:t>,</w:t>
            </w:r>
            <w:r w:rsidR="00016793">
              <w:rPr>
                <w:rFonts w:ascii="Arial" w:hAnsi="Arial" w:cs="Arial"/>
              </w:rPr>
              <w:t xml:space="preserve"> </w:t>
            </w:r>
            <w:r w:rsidR="009C50DE">
              <w:rPr>
                <w:rFonts w:ascii="Arial" w:hAnsi="Arial" w:cs="Arial"/>
              </w:rPr>
              <w:t>“</w:t>
            </w:r>
            <w:r w:rsidR="009C50DE" w:rsidRPr="004A06D7">
              <w:rPr>
                <w:rFonts w:ascii="Arial" w:hAnsi="Arial" w:cs="Arial"/>
              </w:rPr>
              <w:t>Appendix G -</w:t>
            </w:r>
            <w:r w:rsidR="009C50DE">
              <w:rPr>
                <w:rFonts w:ascii="Arial" w:hAnsi="Arial" w:cs="Arial"/>
              </w:rPr>
              <w:t xml:space="preserve"> </w:t>
            </w:r>
            <w:r w:rsidR="009C50DE" w:rsidRPr="004A06D7">
              <w:rPr>
                <w:rFonts w:ascii="Arial" w:hAnsi="Arial" w:cs="Arial"/>
              </w:rPr>
              <w:t>Server Specifications</w:t>
            </w:r>
            <w:r w:rsidR="009C50DE">
              <w:rPr>
                <w:rFonts w:ascii="Arial" w:hAnsi="Arial" w:cs="Arial"/>
              </w:rPr>
              <w:t>.”</w:t>
            </w:r>
          </w:p>
          <w:p w14:paraId="5B99D1DC" w14:textId="465B2EF9" w:rsidR="00F47138" w:rsidRDefault="009C50DE" w:rsidP="00417077">
            <w:pPr>
              <w:tabs>
                <w:tab w:val="left" w:pos="0"/>
              </w:tabs>
              <w:overflowPunct w:val="0"/>
              <w:autoSpaceDE w:val="0"/>
              <w:autoSpaceDN w:val="0"/>
              <w:adjustRightInd w:val="0"/>
              <w:jc w:val="both"/>
              <w:rPr>
                <w:rFonts w:ascii="Arial" w:hAnsi="Arial" w:cs="Arial"/>
              </w:rPr>
            </w:pPr>
            <w:r w:rsidDel="009C50DE">
              <w:rPr>
                <w:rFonts w:ascii="Arial" w:hAnsi="Arial" w:cs="Arial"/>
              </w:rPr>
              <w:t xml:space="preserve"> </w:t>
            </w:r>
          </w:p>
        </w:tc>
      </w:tr>
      <w:tr w:rsidR="00F47138" w14:paraId="4BA9AA47" w14:textId="77777777" w:rsidTr="007B2E64">
        <w:tc>
          <w:tcPr>
            <w:tcW w:w="967" w:type="dxa"/>
            <w:tcBorders>
              <w:top w:val="single" w:sz="4" w:space="0" w:color="auto"/>
              <w:left w:val="single" w:sz="4" w:space="0" w:color="auto"/>
              <w:bottom w:val="single" w:sz="4" w:space="0" w:color="auto"/>
              <w:right w:val="single" w:sz="4" w:space="0" w:color="auto"/>
            </w:tcBorders>
          </w:tcPr>
          <w:p w14:paraId="697D6B87" w14:textId="25B49D2E"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0B92FB74" w14:textId="63D0B224" w:rsidR="00F47138" w:rsidRDefault="00F47138" w:rsidP="00F47138">
            <w:pPr>
              <w:tabs>
                <w:tab w:val="left" w:pos="0"/>
              </w:tabs>
              <w:overflowPunct w:val="0"/>
              <w:autoSpaceDE w:val="0"/>
              <w:autoSpaceDN w:val="0"/>
              <w:adjustRightInd w:val="0"/>
              <w:jc w:val="center"/>
              <w:rPr>
                <w:rFonts w:ascii="Arial" w:hAnsi="Arial" w:cs="Arial"/>
              </w:rPr>
            </w:pPr>
            <w:r w:rsidRPr="00F171C2">
              <w:rPr>
                <w:rFonts w:ascii="Arial" w:hAnsi="Arial" w:cs="Arial"/>
              </w:rPr>
              <w:t>Current Environment</w:t>
            </w:r>
          </w:p>
        </w:tc>
        <w:tc>
          <w:tcPr>
            <w:tcW w:w="7200" w:type="dxa"/>
            <w:tcBorders>
              <w:top w:val="single" w:sz="4" w:space="0" w:color="auto"/>
              <w:left w:val="single" w:sz="4" w:space="0" w:color="auto"/>
              <w:bottom w:val="single" w:sz="4" w:space="0" w:color="auto"/>
              <w:right w:val="single" w:sz="4" w:space="0" w:color="auto"/>
            </w:tcBorders>
          </w:tcPr>
          <w:p w14:paraId="6FF0BF6C" w14:textId="77777777"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Q: Could you please provide concurrent and max users of the production system?</w:t>
            </w:r>
          </w:p>
          <w:p w14:paraId="72F9D1D9" w14:textId="77777777" w:rsidR="00F47138" w:rsidRDefault="00F47138" w:rsidP="00417077">
            <w:pPr>
              <w:tabs>
                <w:tab w:val="left" w:pos="0"/>
              </w:tabs>
              <w:overflowPunct w:val="0"/>
              <w:autoSpaceDE w:val="0"/>
              <w:autoSpaceDN w:val="0"/>
              <w:adjustRightInd w:val="0"/>
              <w:jc w:val="both"/>
              <w:rPr>
                <w:rFonts w:ascii="Arial" w:hAnsi="Arial" w:cs="Arial"/>
              </w:rPr>
            </w:pPr>
          </w:p>
          <w:p w14:paraId="2082051A" w14:textId="52192811" w:rsidR="00FD0039" w:rsidRPr="00FD0039"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1537FD">
              <w:rPr>
                <w:rFonts w:ascii="Arial" w:hAnsi="Arial" w:cs="Arial"/>
              </w:rPr>
              <w:t xml:space="preserve"> </w:t>
            </w:r>
            <w:r w:rsidR="00B4658E">
              <w:rPr>
                <w:rFonts w:ascii="Arial" w:hAnsi="Arial" w:cs="Arial"/>
              </w:rPr>
              <w:t xml:space="preserve">Below are the </w:t>
            </w:r>
            <w:r w:rsidR="00FD0039" w:rsidRPr="00FD0039">
              <w:rPr>
                <w:rFonts w:ascii="Arial" w:hAnsi="Arial" w:cs="Arial"/>
              </w:rPr>
              <w:t>active logins</w:t>
            </w:r>
            <w:r w:rsidR="00BA7FD6">
              <w:rPr>
                <w:rFonts w:ascii="Arial" w:hAnsi="Arial" w:cs="Arial"/>
              </w:rPr>
              <w:t xml:space="preserve"> (max</w:t>
            </w:r>
            <w:r w:rsidR="003D4A20">
              <w:rPr>
                <w:rFonts w:ascii="Arial" w:hAnsi="Arial" w:cs="Arial"/>
              </w:rPr>
              <w:t>imum</w:t>
            </w:r>
            <w:r w:rsidR="00BA7FD6">
              <w:rPr>
                <w:rFonts w:ascii="Arial" w:hAnsi="Arial" w:cs="Arial"/>
              </w:rPr>
              <w:t xml:space="preserve"> users)</w:t>
            </w:r>
            <w:r w:rsidR="00FD0039" w:rsidRPr="00FD0039">
              <w:rPr>
                <w:rFonts w:ascii="Arial" w:hAnsi="Arial" w:cs="Arial"/>
              </w:rPr>
              <w:t xml:space="preserve"> for</w:t>
            </w:r>
            <w:r w:rsidR="007303AF">
              <w:rPr>
                <w:rFonts w:ascii="Arial" w:hAnsi="Arial" w:cs="Arial"/>
              </w:rPr>
              <w:t xml:space="preserve"> the WIC </w:t>
            </w:r>
            <w:r w:rsidR="00FD0039" w:rsidRPr="00FD0039">
              <w:rPr>
                <w:rFonts w:ascii="Arial" w:hAnsi="Arial" w:cs="Arial"/>
              </w:rPr>
              <w:t>MIS</w:t>
            </w:r>
            <w:r w:rsidR="007303AF">
              <w:rPr>
                <w:rFonts w:ascii="Arial" w:hAnsi="Arial" w:cs="Arial"/>
              </w:rPr>
              <w:t xml:space="preserve"> system</w:t>
            </w:r>
            <w:r w:rsidR="00FD0039" w:rsidRPr="00FD0039">
              <w:rPr>
                <w:rFonts w:ascii="Arial" w:hAnsi="Arial" w:cs="Arial"/>
              </w:rPr>
              <w:t>:</w:t>
            </w:r>
          </w:p>
          <w:p w14:paraId="370A82E0" w14:textId="1CA9126B" w:rsidR="00FD0039" w:rsidRPr="003F54B9" w:rsidRDefault="003D4A20" w:rsidP="00417077">
            <w:pPr>
              <w:pStyle w:val="ListParagraph"/>
              <w:numPr>
                <w:ilvl w:val="0"/>
                <w:numId w:val="1"/>
              </w:numPr>
              <w:tabs>
                <w:tab w:val="left" w:pos="0"/>
              </w:tabs>
              <w:overflowPunct w:val="0"/>
              <w:autoSpaceDE w:val="0"/>
              <w:autoSpaceDN w:val="0"/>
              <w:adjustRightInd w:val="0"/>
              <w:jc w:val="both"/>
              <w:rPr>
                <w:rFonts w:ascii="Arial" w:hAnsi="Arial" w:cs="Arial"/>
              </w:rPr>
            </w:pPr>
            <w:r w:rsidRPr="003D4A20">
              <w:rPr>
                <w:rFonts w:ascii="Arial" w:hAnsi="Arial" w:cs="Arial"/>
              </w:rPr>
              <w:t xml:space="preserve">Approximately </w:t>
            </w:r>
            <w:r w:rsidR="00FD0039" w:rsidRPr="003F54B9">
              <w:rPr>
                <w:rFonts w:ascii="Arial" w:hAnsi="Arial" w:cs="Arial"/>
              </w:rPr>
              <w:t xml:space="preserve">760 </w:t>
            </w:r>
            <w:r w:rsidR="005235C4">
              <w:rPr>
                <w:rFonts w:ascii="Arial" w:hAnsi="Arial" w:cs="Arial"/>
              </w:rPr>
              <w:t xml:space="preserve">for the </w:t>
            </w:r>
            <w:r w:rsidR="00FD0039" w:rsidRPr="003F54B9">
              <w:rPr>
                <w:rFonts w:ascii="Arial" w:hAnsi="Arial" w:cs="Arial"/>
              </w:rPr>
              <w:t>Vendor web</w:t>
            </w:r>
            <w:r w:rsidR="007303AF" w:rsidRPr="003F54B9">
              <w:rPr>
                <w:rFonts w:ascii="Arial" w:hAnsi="Arial" w:cs="Arial"/>
              </w:rPr>
              <w:t xml:space="preserve"> portal</w:t>
            </w:r>
          </w:p>
          <w:p w14:paraId="294B94D8" w14:textId="223DFEBD" w:rsidR="00FD0039" w:rsidRPr="003F54B9" w:rsidRDefault="003D4A20" w:rsidP="00417077">
            <w:pPr>
              <w:pStyle w:val="ListParagraph"/>
              <w:numPr>
                <w:ilvl w:val="0"/>
                <w:numId w:val="1"/>
              </w:numPr>
              <w:tabs>
                <w:tab w:val="left" w:pos="0"/>
              </w:tabs>
              <w:overflowPunct w:val="0"/>
              <w:autoSpaceDE w:val="0"/>
              <w:autoSpaceDN w:val="0"/>
              <w:adjustRightInd w:val="0"/>
              <w:jc w:val="both"/>
              <w:rPr>
                <w:rFonts w:ascii="Arial" w:hAnsi="Arial" w:cs="Arial"/>
              </w:rPr>
            </w:pPr>
            <w:r w:rsidRPr="003D4A20">
              <w:rPr>
                <w:rFonts w:ascii="Arial" w:hAnsi="Arial" w:cs="Arial"/>
              </w:rPr>
              <w:t xml:space="preserve">Approximately </w:t>
            </w:r>
            <w:r w:rsidR="00FD0039" w:rsidRPr="003F54B9">
              <w:rPr>
                <w:rFonts w:ascii="Arial" w:hAnsi="Arial" w:cs="Arial"/>
              </w:rPr>
              <w:t xml:space="preserve">550 </w:t>
            </w:r>
            <w:r w:rsidR="005235C4">
              <w:rPr>
                <w:rFonts w:ascii="Arial" w:hAnsi="Arial" w:cs="Arial"/>
              </w:rPr>
              <w:t xml:space="preserve">for the </w:t>
            </w:r>
            <w:r w:rsidR="00FD0039" w:rsidRPr="003F54B9">
              <w:rPr>
                <w:rFonts w:ascii="Arial" w:hAnsi="Arial" w:cs="Arial"/>
              </w:rPr>
              <w:t xml:space="preserve">WIC </w:t>
            </w:r>
            <w:r w:rsidR="000E2E25">
              <w:rPr>
                <w:rFonts w:ascii="Arial" w:hAnsi="Arial" w:cs="Arial"/>
              </w:rPr>
              <w:t>MIS (WOW)</w:t>
            </w:r>
          </w:p>
          <w:p w14:paraId="2C1A6215" w14:textId="6CC5F0BC" w:rsidR="005E1F62" w:rsidRDefault="003D4A20" w:rsidP="00417077">
            <w:pPr>
              <w:pStyle w:val="ListParagraph"/>
              <w:numPr>
                <w:ilvl w:val="0"/>
                <w:numId w:val="1"/>
              </w:numPr>
              <w:tabs>
                <w:tab w:val="left" w:pos="0"/>
              </w:tabs>
              <w:overflowPunct w:val="0"/>
              <w:autoSpaceDE w:val="0"/>
              <w:autoSpaceDN w:val="0"/>
              <w:adjustRightInd w:val="0"/>
              <w:jc w:val="both"/>
              <w:rPr>
                <w:rFonts w:ascii="Arial" w:hAnsi="Arial" w:cs="Arial"/>
              </w:rPr>
            </w:pPr>
            <w:r w:rsidRPr="003D4A20">
              <w:rPr>
                <w:rFonts w:ascii="Arial" w:hAnsi="Arial" w:cs="Arial"/>
              </w:rPr>
              <w:t xml:space="preserve">Approximately </w:t>
            </w:r>
            <w:r w:rsidR="00FD0039" w:rsidRPr="003F54B9">
              <w:rPr>
                <w:rFonts w:ascii="Arial" w:hAnsi="Arial" w:cs="Arial"/>
              </w:rPr>
              <w:t xml:space="preserve">380 </w:t>
            </w:r>
            <w:r w:rsidR="005235C4">
              <w:rPr>
                <w:rFonts w:ascii="Arial" w:hAnsi="Arial" w:cs="Arial"/>
              </w:rPr>
              <w:t xml:space="preserve">for </w:t>
            </w:r>
            <w:r w:rsidR="00FD0039" w:rsidRPr="003F54B9">
              <w:rPr>
                <w:rFonts w:ascii="Arial" w:hAnsi="Arial" w:cs="Arial"/>
              </w:rPr>
              <w:t>S</w:t>
            </w:r>
            <w:r w:rsidR="000E2E25">
              <w:rPr>
                <w:rFonts w:ascii="Arial" w:hAnsi="Arial" w:cs="Arial"/>
              </w:rPr>
              <w:t xml:space="preserve">enior </w:t>
            </w:r>
            <w:r w:rsidR="00FD0039" w:rsidRPr="003F54B9">
              <w:rPr>
                <w:rFonts w:ascii="Arial" w:hAnsi="Arial" w:cs="Arial"/>
              </w:rPr>
              <w:t>F</w:t>
            </w:r>
            <w:r w:rsidR="000E2E25">
              <w:rPr>
                <w:rFonts w:ascii="Arial" w:hAnsi="Arial" w:cs="Arial"/>
              </w:rPr>
              <w:t xml:space="preserve">armers </w:t>
            </w:r>
            <w:r w:rsidR="00FD0039" w:rsidRPr="003F54B9">
              <w:rPr>
                <w:rFonts w:ascii="Arial" w:hAnsi="Arial" w:cs="Arial"/>
              </w:rPr>
              <w:t>M</w:t>
            </w:r>
            <w:r w:rsidR="000E2E25">
              <w:rPr>
                <w:rFonts w:ascii="Arial" w:hAnsi="Arial" w:cs="Arial"/>
              </w:rPr>
              <w:t>arket</w:t>
            </w:r>
            <w:r w:rsidR="005235C4">
              <w:rPr>
                <w:rFonts w:ascii="Arial" w:hAnsi="Arial" w:cs="Arial"/>
              </w:rPr>
              <w:t xml:space="preserve"> Portal</w:t>
            </w:r>
          </w:p>
          <w:p w14:paraId="419AB417" w14:textId="03167E5E" w:rsidR="00F47138" w:rsidRPr="003F54B9" w:rsidRDefault="00420CF0" w:rsidP="00417077">
            <w:pPr>
              <w:pStyle w:val="ListParagraph"/>
              <w:numPr>
                <w:ilvl w:val="0"/>
                <w:numId w:val="1"/>
              </w:numPr>
              <w:tabs>
                <w:tab w:val="left" w:pos="0"/>
              </w:tabs>
              <w:overflowPunct w:val="0"/>
              <w:autoSpaceDE w:val="0"/>
              <w:autoSpaceDN w:val="0"/>
              <w:adjustRightInd w:val="0"/>
              <w:jc w:val="both"/>
              <w:rPr>
                <w:rFonts w:ascii="Arial" w:hAnsi="Arial" w:cs="Arial"/>
              </w:rPr>
            </w:pPr>
            <w:r w:rsidRPr="003D4A20">
              <w:rPr>
                <w:rFonts w:ascii="Arial" w:hAnsi="Arial" w:cs="Arial"/>
              </w:rPr>
              <w:t>Approximately</w:t>
            </w:r>
            <w:r>
              <w:rPr>
                <w:rFonts w:ascii="Arial" w:hAnsi="Arial" w:cs="Arial"/>
              </w:rPr>
              <w:t xml:space="preserve"> </w:t>
            </w:r>
            <w:r w:rsidR="005A3714">
              <w:rPr>
                <w:rFonts w:ascii="Arial" w:hAnsi="Arial" w:cs="Arial"/>
              </w:rPr>
              <w:t>25,000</w:t>
            </w:r>
            <w:r w:rsidR="005E1F62">
              <w:rPr>
                <w:rFonts w:ascii="Arial" w:hAnsi="Arial" w:cs="Arial"/>
              </w:rPr>
              <w:t xml:space="preserve"> </w:t>
            </w:r>
            <w:r w:rsidR="005235C4">
              <w:rPr>
                <w:rFonts w:ascii="Arial" w:hAnsi="Arial" w:cs="Arial"/>
              </w:rPr>
              <w:t xml:space="preserve">for the </w:t>
            </w:r>
            <w:r w:rsidR="005E1F62">
              <w:rPr>
                <w:rFonts w:ascii="Arial" w:hAnsi="Arial" w:cs="Arial"/>
              </w:rPr>
              <w:t>WIC Participant Portal</w:t>
            </w:r>
            <w:r w:rsidR="001E3AAF" w:rsidRPr="003F54B9">
              <w:rPr>
                <w:rFonts w:ascii="Arial" w:hAnsi="Arial" w:cs="Arial"/>
              </w:rPr>
              <w:t>.</w:t>
            </w:r>
          </w:p>
          <w:p w14:paraId="1DE37418" w14:textId="77777777" w:rsidR="00455645" w:rsidRDefault="00455645" w:rsidP="00417077">
            <w:pPr>
              <w:tabs>
                <w:tab w:val="left" w:pos="0"/>
              </w:tabs>
              <w:overflowPunct w:val="0"/>
              <w:autoSpaceDE w:val="0"/>
              <w:autoSpaceDN w:val="0"/>
              <w:adjustRightInd w:val="0"/>
              <w:jc w:val="both"/>
              <w:rPr>
                <w:rFonts w:ascii="Arial" w:hAnsi="Arial" w:cs="Arial"/>
              </w:rPr>
            </w:pPr>
          </w:p>
          <w:p w14:paraId="6398C1C3" w14:textId="27AC332B" w:rsidR="00455645" w:rsidRDefault="00522B54" w:rsidP="00417077">
            <w:pPr>
              <w:tabs>
                <w:tab w:val="left" w:pos="0"/>
              </w:tabs>
              <w:overflowPunct w:val="0"/>
              <w:autoSpaceDE w:val="0"/>
              <w:autoSpaceDN w:val="0"/>
              <w:adjustRightInd w:val="0"/>
              <w:jc w:val="both"/>
              <w:rPr>
                <w:rFonts w:ascii="Arial" w:hAnsi="Arial" w:cs="Arial"/>
              </w:rPr>
            </w:pPr>
            <w:r w:rsidRPr="00D51248">
              <w:rPr>
                <w:rFonts w:ascii="Arial" w:hAnsi="Arial" w:cs="Arial"/>
              </w:rPr>
              <w:t>There is currently no information available regarding the number of concurrent users</w:t>
            </w:r>
            <w:r w:rsidR="00A56978">
              <w:rPr>
                <w:rFonts w:ascii="Arial" w:hAnsi="Arial" w:cs="Arial"/>
              </w:rPr>
              <w:t xml:space="preserve">, </w:t>
            </w:r>
            <w:r w:rsidR="0050738A">
              <w:rPr>
                <w:rFonts w:ascii="Arial" w:hAnsi="Arial" w:cs="Arial"/>
              </w:rPr>
              <w:t>however,</w:t>
            </w:r>
            <w:r w:rsidR="00A56978">
              <w:rPr>
                <w:rFonts w:ascii="Arial" w:hAnsi="Arial" w:cs="Arial"/>
              </w:rPr>
              <w:t xml:space="preserve"> p</w:t>
            </w:r>
            <w:r w:rsidR="00455645" w:rsidRPr="00455645">
              <w:rPr>
                <w:rFonts w:ascii="Arial" w:hAnsi="Arial" w:cs="Arial"/>
              </w:rPr>
              <w:t xml:space="preserve">lease note that during business hours, most users from </w:t>
            </w:r>
            <w:r w:rsidR="00BF0BE6">
              <w:rPr>
                <w:rFonts w:ascii="Arial" w:hAnsi="Arial" w:cs="Arial"/>
              </w:rPr>
              <w:t>S</w:t>
            </w:r>
            <w:r w:rsidR="00455645" w:rsidRPr="00455645">
              <w:rPr>
                <w:rFonts w:ascii="Arial" w:hAnsi="Arial" w:cs="Arial"/>
              </w:rPr>
              <w:t>tate and local agencies will be logged into the WIC MIS (WOW) syste</w:t>
            </w:r>
            <w:r w:rsidR="0028334C">
              <w:rPr>
                <w:rFonts w:ascii="Arial" w:hAnsi="Arial" w:cs="Arial"/>
              </w:rPr>
              <w:t>m, whereas</w:t>
            </w:r>
            <w:r w:rsidR="00455645" w:rsidRPr="00455645">
              <w:rPr>
                <w:rFonts w:ascii="Arial" w:hAnsi="Arial" w:cs="Arial"/>
              </w:rPr>
              <w:t xml:space="preserve"> this is not the case for the other three</w:t>
            </w:r>
            <w:r w:rsidR="0028334C">
              <w:rPr>
                <w:rFonts w:ascii="Arial" w:hAnsi="Arial" w:cs="Arial"/>
              </w:rPr>
              <w:t xml:space="preserve"> web</w:t>
            </w:r>
            <w:r w:rsidR="00455645" w:rsidRPr="00455645">
              <w:rPr>
                <w:rFonts w:ascii="Arial" w:hAnsi="Arial" w:cs="Arial"/>
              </w:rPr>
              <w:t xml:space="preserve"> portals, where user activity (vendors, participants, farmers) is less predictable.</w:t>
            </w:r>
          </w:p>
          <w:p w14:paraId="20C549B7" w14:textId="7BA6BC77" w:rsidR="00CC2DA6" w:rsidRDefault="00CC2DA6" w:rsidP="00417077">
            <w:pPr>
              <w:tabs>
                <w:tab w:val="left" w:pos="0"/>
              </w:tabs>
              <w:overflowPunct w:val="0"/>
              <w:autoSpaceDE w:val="0"/>
              <w:autoSpaceDN w:val="0"/>
              <w:adjustRightInd w:val="0"/>
              <w:jc w:val="both"/>
              <w:rPr>
                <w:rFonts w:ascii="Arial" w:hAnsi="Arial" w:cs="Arial"/>
              </w:rPr>
            </w:pPr>
          </w:p>
        </w:tc>
      </w:tr>
      <w:tr w:rsidR="00F47138" w14:paraId="2F9D3297" w14:textId="77777777" w:rsidTr="007B2E64">
        <w:tc>
          <w:tcPr>
            <w:tcW w:w="967" w:type="dxa"/>
            <w:tcBorders>
              <w:top w:val="single" w:sz="4" w:space="0" w:color="auto"/>
              <w:left w:val="single" w:sz="4" w:space="0" w:color="auto"/>
              <w:bottom w:val="single" w:sz="4" w:space="0" w:color="auto"/>
              <w:right w:val="single" w:sz="4" w:space="0" w:color="auto"/>
            </w:tcBorders>
          </w:tcPr>
          <w:p w14:paraId="1A755C1D" w14:textId="0A37B505"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35B7923" w14:textId="6711BC99" w:rsidR="00F47138" w:rsidRDefault="00F47138" w:rsidP="00F47138">
            <w:pPr>
              <w:tabs>
                <w:tab w:val="left" w:pos="0"/>
              </w:tabs>
              <w:overflowPunct w:val="0"/>
              <w:autoSpaceDE w:val="0"/>
              <w:autoSpaceDN w:val="0"/>
              <w:adjustRightInd w:val="0"/>
              <w:jc w:val="center"/>
              <w:rPr>
                <w:rFonts w:ascii="Arial" w:hAnsi="Arial" w:cs="Arial"/>
              </w:rPr>
            </w:pPr>
            <w:r w:rsidRPr="00F171C2">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C4B1F9B" w14:textId="77777777" w:rsidR="00F47138" w:rsidRP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Q: Will DocuSign be accepted as an original signature?</w:t>
            </w:r>
          </w:p>
          <w:p w14:paraId="616B5728" w14:textId="77777777" w:rsidR="00F47138" w:rsidRDefault="00F47138" w:rsidP="00417077">
            <w:pPr>
              <w:tabs>
                <w:tab w:val="left" w:pos="0"/>
              </w:tabs>
              <w:overflowPunct w:val="0"/>
              <w:autoSpaceDE w:val="0"/>
              <w:autoSpaceDN w:val="0"/>
              <w:adjustRightInd w:val="0"/>
              <w:jc w:val="both"/>
              <w:rPr>
                <w:rFonts w:ascii="Arial" w:hAnsi="Arial" w:cs="Arial"/>
              </w:rPr>
            </w:pPr>
          </w:p>
          <w:p w14:paraId="7741F0A3" w14:textId="1473E9A9" w:rsidR="00F47138" w:rsidRDefault="00F47138" w:rsidP="00417077">
            <w:pPr>
              <w:tabs>
                <w:tab w:val="left" w:pos="0"/>
              </w:tabs>
              <w:overflowPunct w:val="0"/>
              <w:autoSpaceDE w:val="0"/>
              <w:autoSpaceDN w:val="0"/>
              <w:adjustRightInd w:val="0"/>
              <w:jc w:val="both"/>
              <w:rPr>
                <w:rFonts w:ascii="Arial" w:hAnsi="Arial" w:cs="Arial"/>
              </w:rPr>
            </w:pPr>
            <w:r>
              <w:rPr>
                <w:rFonts w:ascii="Arial" w:hAnsi="Arial" w:cs="Arial"/>
              </w:rPr>
              <w:t>A:</w:t>
            </w:r>
            <w:r w:rsidR="001F5061">
              <w:rPr>
                <w:rFonts w:ascii="Arial" w:hAnsi="Arial" w:cs="Arial"/>
              </w:rPr>
              <w:t xml:space="preserve"> </w:t>
            </w:r>
            <w:r w:rsidR="008244BB" w:rsidRPr="008244BB">
              <w:rPr>
                <w:rFonts w:ascii="Arial" w:hAnsi="Arial" w:cs="Arial"/>
              </w:rPr>
              <w:t>Yes, DocuSign will be accepted as a valid original signature for any documents requiring signatures.</w:t>
            </w:r>
          </w:p>
          <w:p w14:paraId="0742FAD3" w14:textId="33AC6240" w:rsidR="00F47138" w:rsidRDefault="00F47138" w:rsidP="00417077">
            <w:pPr>
              <w:tabs>
                <w:tab w:val="left" w:pos="0"/>
              </w:tabs>
              <w:overflowPunct w:val="0"/>
              <w:autoSpaceDE w:val="0"/>
              <w:autoSpaceDN w:val="0"/>
              <w:adjustRightInd w:val="0"/>
              <w:jc w:val="both"/>
              <w:rPr>
                <w:rFonts w:ascii="Arial" w:hAnsi="Arial" w:cs="Arial"/>
              </w:rPr>
            </w:pPr>
          </w:p>
        </w:tc>
      </w:tr>
      <w:tr w:rsidR="00F47138" w:rsidRPr="0045237C" w14:paraId="2811C0FB" w14:textId="77777777" w:rsidTr="007B2E64">
        <w:tc>
          <w:tcPr>
            <w:tcW w:w="967" w:type="dxa"/>
            <w:tcBorders>
              <w:top w:val="single" w:sz="4" w:space="0" w:color="auto"/>
              <w:left w:val="single" w:sz="4" w:space="0" w:color="auto"/>
              <w:bottom w:val="single" w:sz="4" w:space="0" w:color="auto"/>
              <w:right w:val="single" w:sz="4" w:space="0" w:color="auto"/>
            </w:tcBorders>
          </w:tcPr>
          <w:p w14:paraId="218A5D38" w14:textId="38F5F768"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5426E577" w14:textId="6F9EECA7" w:rsidR="00F47138" w:rsidRDefault="00F47138" w:rsidP="00F47138">
            <w:pPr>
              <w:tabs>
                <w:tab w:val="left" w:pos="0"/>
              </w:tabs>
              <w:overflowPunct w:val="0"/>
              <w:autoSpaceDE w:val="0"/>
              <w:autoSpaceDN w:val="0"/>
              <w:adjustRightInd w:val="0"/>
              <w:jc w:val="center"/>
              <w:rPr>
                <w:rFonts w:ascii="Arial" w:hAnsi="Arial" w:cs="Arial"/>
              </w:rPr>
            </w:pPr>
            <w:r w:rsidRPr="00F171C2">
              <w:rPr>
                <w:rFonts w:ascii="Arial" w:hAnsi="Arial" w:cs="Arial"/>
              </w:rPr>
              <w:t>Cloud Migration</w:t>
            </w:r>
          </w:p>
        </w:tc>
        <w:tc>
          <w:tcPr>
            <w:tcW w:w="7200" w:type="dxa"/>
            <w:tcBorders>
              <w:top w:val="single" w:sz="4" w:space="0" w:color="auto"/>
              <w:left w:val="single" w:sz="4" w:space="0" w:color="auto"/>
              <w:bottom w:val="single" w:sz="4" w:space="0" w:color="auto"/>
              <w:right w:val="single" w:sz="4" w:space="0" w:color="auto"/>
            </w:tcBorders>
          </w:tcPr>
          <w:p w14:paraId="6573AEE2" w14:textId="77777777" w:rsidR="00F47138" w:rsidRDefault="00F47138" w:rsidP="00417077">
            <w:pPr>
              <w:tabs>
                <w:tab w:val="left" w:pos="0"/>
              </w:tabs>
              <w:overflowPunct w:val="0"/>
              <w:autoSpaceDE w:val="0"/>
              <w:autoSpaceDN w:val="0"/>
              <w:adjustRightInd w:val="0"/>
              <w:jc w:val="both"/>
              <w:rPr>
                <w:rFonts w:ascii="Arial" w:hAnsi="Arial" w:cs="Arial"/>
                <w:b/>
              </w:rPr>
            </w:pPr>
            <w:r w:rsidRPr="00F47138">
              <w:rPr>
                <w:rFonts w:ascii="Arial" w:hAnsi="Arial" w:cs="Arial"/>
                <w:b/>
              </w:rPr>
              <w:t>Q. For Cloud, is there cap on monthly recurring cost?</w:t>
            </w:r>
          </w:p>
          <w:p w14:paraId="1E03C589" w14:textId="77777777" w:rsidR="002F6B4F" w:rsidRDefault="002F6B4F" w:rsidP="00417077">
            <w:pPr>
              <w:tabs>
                <w:tab w:val="left" w:pos="0"/>
              </w:tabs>
              <w:overflowPunct w:val="0"/>
              <w:autoSpaceDE w:val="0"/>
              <w:autoSpaceDN w:val="0"/>
              <w:adjustRightInd w:val="0"/>
              <w:jc w:val="both"/>
              <w:rPr>
                <w:rFonts w:ascii="Arial" w:hAnsi="Arial" w:cs="Arial"/>
                <w:b/>
              </w:rPr>
            </w:pPr>
          </w:p>
          <w:p w14:paraId="214ECB17" w14:textId="58A1BF4C" w:rsidR="002F6B4F" w:rsidRPr="0045237C" w:rsidRDefault="002F6B4F" w:rsidP="0045237C">
            <w:pPr>
              <w:rPr>
                <w:rFonts w:ascii="Arial" w:hAnsi="Arial" w:cs="Arial"/>
              </w:rPr>
            </w:pPr>
            <w:r w:rsidRPr="002F6B4F">
              <w:rPr>
                <w:rFonts w:ascii="Arial" w:hAnsi="Arial" w:cs="Arial"/>
              </w:rPr>
              <w:t>A</w:t>
            </w:r>
            <w:r w:rsidR="0045237C" w:rsidRPr="002F6B4F">
              <w:rPr>
                <w:rFonts w:ascii="Arial" w:hAnsi="Arial" w:cs="Arial"/>
              </w:rPr>
              <w:t>:</w:t>
            </w:r>
            <w:r w:rsidR="00043D2A" w:rsidRPr="00A80D5E">
              <w:rPr>
                <w:rFonts w:ascii="Arial" w:hAnsi="Arial" w:cs="Arial"/>
              </w:rPr>
              <w:t xml:space="preserve"> </w:t>
            </w:r>
            <w:r w:rsidR="00B63B31">
              <w:rPr>
                <w:rFonts w:ascii="Arial" w:hAnsi="Arial" w:cs="Arial"/>
              </w:rPr>
              <w:t xml:space="preserve">The State is unable to answer the question </w:t>
            </w:r>
            <w:proofErr w:type="spellStart"/>
            <w:r w:rsidR="00B63B31">
              <w:rPr>
                <w:rFonts w:ascii="Arial" w:hAnsi="Arial" w:cs="Arial"/>
              </w:rPr>
              <w:t>as</w:t>
            </w:r>
            <w:proofErr w:type="spellEnd"/>
            <w:r w:rsidR="00B63B31">
              <w:rPr>
                <w:rFonts w:ascii="Arial" w:hAnsi="Arial" w:cs="Arial"/>
              </w:rPr>
              <w:t xml:space="preserve"> posed at this time. Please see the answer to Question #11 as to migration to cloud computing. </w:t>
            </w:r>
          </w:p>
          <w:p w14:paraId="733DE1F1" w14:textId="1610E5DB" w:rsidR="002F6B4F" w:rsidRPr="0045237C" w:rsidRDefault="002F6B4F" w:rsidP="0045237C">
            <w:pPr>
              <w:rPr>
                <w:rFonts w:ascii="Arial" w:hAnsi="Arial" w:cs="Arial"/>
              </w:rPr>
            </w:pPr>
          </w:p>
        </w:tc>
      </w:tr>
      <w:tr w:rsidR="00F47138" w14:paraId="56FD3F05" w14:textId="77777777" w:rsidTr="007B2E64">
        <w:tc>
          <w:tcPr>
            <w:tcW w:w="967" w:type="dxa"/>
            <w:tcBorders>
              <w:top w:val="single" w:sz="4" w:space="0" w:color="auto"/>
              <w:left w:val="single" w:sz="4" w:space="0" w:color="auto"/>
              <w:bottom w:val="single" w:sz="4" w:space="0" w:color="auto"/>
              <w:right w:val="single" w:sz="4" w:space="0" w:color="auto"/>
            </w:tcBorders>
          </w:tcPr>
          <w:p w14:paraId="1263EBA5" w14:textId="14FD85FC" w:rsidR="00F47138" w:rsidRPr="0045237C" w:rsidRDefault="00F47138" w:rsidP="0045237C">
            <w:pP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1E53E033" w14:textId="7A929CA3" w:rsidR="00F47138" w:rsidRPr="0045237C" w:rsidRDefault="00034E9D" w:rsidP="0045237C">
            <w:pPr>
              <w:rPr>
                <w:rFonts w:ascii="Arial" w:hAnsi="Arial" w:cs="Arial"/>
              </w:rPr>
            </w:pPr>
            <w:r w:rsidRPr="0045237C">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4C53D8" w14:textId="339DB19B" w:rsidR="00F47138" w:rsidRPr="0045237C" w:rsidRDefault="002F6B4F" w:rsidP="0045237C">
            <w:pPr>
              <w:rPr>
                <w:rFonts w:ascii="Arial" w:hAnsi="Arial" w:cs="Arial"/>
              </w:rPr>
            </w:pPr>
            <w:r w:rsidRPr="0045237C">
              <w:rPr>
                <w:rFonts w:ascii="Arial" w:hAnsi="Arial" w:cs="Arial"/>
              </w:rPr>
              <w:t xml:space="preserve">Q: </w:t>
            </w:r>
            <w:r w:rsidR="00F47138" w:rsidRPr="0045237C">
              <w:rPr>
                <w:rFonts w:ascii="Arial" w:hAnsi="Arial" w:cs="Arial"/>
              </w:rPr>
              <w:t>When is the T2904 WIC System – Web-Based Electronic Data Processing System 25DPP01188</w:t>
            </w:r>
            <w:r w:rsidRPr="0045237C">
              <w:rPr>
                <w:rFonts w:ascii="Arial" w:hAnsi="Arial" w:cs="Arial"/>
              </w:rPr>
              <w:t>?</w:t>
            </w:r>
          </w:p>
          <w:p w14:paraId="43B3541C" w14:textId="5E205982" w:rsidR="002F6B4F" w:rsidRPr="0045237C" w:rsidRDefault="002F6B4F" w:rsidP="0045237C">
            <w:pPr>
              <w:rPr>
                <w:rFonts w:ascii="Arial" w:hAnsi="Arial" w:cs="Arial"/>
              </w:rPr>
            </w:pPr>
          </w:p>
          <w:p w14:paraId="1A16B65B" w14:textId="24756F91" w:rsidR="002F6B4F" w:rsidRDefault="002F6B4F" w:rsidP="0045237C">
            <w:pPr>
              <w:tabs>
                <w:tab w:val="left" w:pos="0"/>
              </w:tabs>
              <w:overflowPunct w:val="0"/>
              <w:autoSpaceDE w:val="0"/>
              <w:autoSpaceDN w:val="0"/>
              <w:adjustRightInd w:val="0"/>
              <w:jc w:val="both"/>
              <w:rPr>
                <w:rFonts w:ascii="Arial" w:hAnsi="Arial" w:cs="Arial"/>
              </w:rPr>
            </w:pPr>
            <w:r w:rsidRPr="0045237C">
              <w:rPr>
                <w:rFonts w:ascii="Arial" w:hAnsi="Arial" w:cs="Arial"/>
              </w:rPr>
              <w:t>A:</w:t>
            </w:r>
            <w:r w:rsidR="003F048F" w:rsidRPr="0045237C">
              <w:rPr>
                <w:rFonts w:ascii="Arial" w:hAnsi="Arial" w:cs="Arial"/>
              </w:rPr>
              <w:t xml:space="preserve"> </w:t>
            </w:r>
            <w:r w:rsidR="00034E9D" w:rsidRPr="0045237C">
              <w:rPr>
                <w:rFonts w:ascii="Arial" w:hAnsi="Arial" w:cs="Arial"/>
              </w:rPr>
              <w:t>T</w:t>
            </w:r>
            <w:r w:rsidR="00034E9D">
              <w:rPr>
                <w:rFonts w:ascii="Arial" w:hAnsi="Arial" w:cs="Arial"/>
              </w:rPr>
              <w:t xml:space="preserve">his question is unclear and cannot be answered as posed. </w:t>
            </w:r>
          </w:p>
          <w:p w14:paraId="12CCD467" w14:textId="2531D6ED" w:rsidR="002F6B4F" w:rsidRPr="002F6B4F" w:rsidRDefault="002F6B4F" w:rsidP="00417077">
            <w:pPr>
              <w:tabs>
                <w:tab w:val="left" w:pos="0"/>
              </w:tabs>
              <w:overflowPunct w:val="0"/>
              <w:autoSpaceDE w:val="0"/>
              <w:autoSpaceDN w:val="0"/>
              <w:adjustRightInd w:val="0"/>
              <w:jc w:val="both"/>
              <w:rPr>
                <w:rFonts w:ascii="Arial" w:hAnsi="Arial" w:cs="Arial"/>
                <w:b/>
              </w:rPr>
            </w:pPr>
          </w:p>
        </w:tc>
      </w:tr>
      <w:tr w:rsidR="00F47138" w14:paraId="220ADDC6" w14:textId="77777777" w:rsidTr="007B2E64">
        <w:tc>
          <w:tcPr>
            <w:tcW w:w="967" w:type="dxa"/>
            <w:tcBorders>
              <w:top w:val="single" w:sz="4" w:space="0" w:color="auto"/>
              <w:left w:val="single" w:sz="4" w:space="0" w:color="auto"/>
              <w:bottom w:val="single" w:sz="4" w:space="0" w:color="auto"/>
              <w:right w:val="single" w:sz="4" w:space="0" w:color="auto"/>
            </w:tcBorders>
          </w:tcPr>
          <w:p w14:paraId="35D45D02" w14:textId="69699329" w:rsidR="00F47138" w:rsidRPr="007B2E64" w:rsidRDefault="00F47138"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F00F197" w14:textId="72D4A1D2" w:rsidR="00F47138" w:rsidRDefault="00034E9D" w:rsidP="00F4713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F122533" w14:textId="77777777" w:rsidR="00F47138" w:rsidRPr="002F6B4F" w:rsidRDefault="002F6B4F" w:rsidP="00417077">
            <w:pPr>
              <w:tabs>
                <w:tab w:val="left" w:pos="0"/>
              </w:tabs>
              <w:overflowPunct w:val="0"/>
              <w:autoSpaceDE w:val="0"/>
              <w:autoSpaceDN w:val="0"/>
              <w:adjustRightInd w:val="0"/>
              <w:jc w:val="both"/>
              <w:rPr>
                <w:rFonts w:ascii="Arial" w:hAnsi="Arial" w:cs="Arial"/>
                <w:b/>
              </w:rPr>
            </w:pPr>
            <w:r w:rsidRPr="002F6B4F">
              <w:rPr>
                <w:rFonts w:ascii="Arial" w:hAnsi="Arial" w:cs="Arial"/>
                <w:b/>
              </w:rPr>
              <w:t xml:space="preserve">Q: </w:t>
            </w:r>
            <w:r w:rsidR="00F47138" w:rsidRPr="002F6B4F">
              <w:rPr>
                <w:rFonts w:ascii="Arial" w:hAnsi="Arial" w:cs="Arial"/>
                <w:b/>
              </w:rPr>
              <w:t>How do I log in to the T2904 WIC System – Web-Based Electronic Data Processing System 25DPP01188 conference</w:t>
            </w:r>
            <w:r w:rsidRPr="002F6B4F">
              <w:rPr>
                <w:rFonts w:ascii="Arial" w:hAnsi="Arial" w:cs="Arial"/>
                <w:b/>
              </w:rPr>
              <w:t>?</w:t>
            </w:r>
          </w:p>
          <w:p w14:paraId="6C38E389" w14:textId="77777777" w:rsidR="002F6B4F" w:rsidRDefault="002F6B4F" w:rsidP="00417077">
            <w:pPr>
              <w:tabs>
                <w:tab w:val="left" w:pos="0"/>
              </w:tabs>
              <w:overflowPunct w:val="0"/>
              <w:autoSpaceDE w:val="0"/>
              <w:autoSpaceDN w:val="0"/>
              <w:adjustRightInd w:val="0"/>
              <w:jc w:val="both"/>
              <w:rPr>
                <w:rFonts w:ascii="Arial" w:hAnsi="Arial" w:cs="Arial"/>
              </w:rPr>
            </w:pPr>
          </w:p>
          <w:p w14:paraId="4C04D358" w14:textId="5F1A9F99" w:rsidR="002F6B4F" w:rsidRDefault="002F6B4F" w:rsidP="00417077">
            <w:pPr>
              <w:tabs>
                <w:tab w:val="left" w:pos="0"/>
              </w:tabs>
              <w:overflowPunct w:val="0"/>
              <w:autoSpaceDE w:val="0"/>
              <w:autoSpaceDN w:val="0"/>
              <w:adjustRightInd w:val="0"/>
              <w:jc w:val="both"/>
              <w:rPr>
                <w:rFonts w:ascii="Arial" w:hAnsi="Arial" w:cs="Arial"/>
              </w:rPr>
            </w:pPr>
            <w:r>
              <w:rPr>
                <w:rFonts w:ascii="Arial" w:hAnsi="Arial" w:cs="Arial"/>
              </w:rPr>
              <w:t>A:</w:t>
            </w:r>
            <w:r w:rsidR="003F048F">
              <w:t xml:space="preserve"> </w:t>
            </w:r>
            <w:r w:rsidR="003F048F" w:rsidRPr="003F048F">
              <w:rPr>
                <w:rFonts w:ascii="Arial" w:hAnsi="Arial" w:cs="Arial"/>
              </w:rPr>
              <w:t>The date and time of the Optional Pre-Quote Conference is indicated on the Bid Solicitation cover sheet. Attendees may attend the Optional Pre-Quote Conference with the video co</w:t>
            </w:r>
            <w:r w:rsidR="003F048F">
              <w:rPr>
                <w:rFonts w:ascii="Arial" w:hAnsi="Arial" w:cs="Arial"/>
              </w:rPr>
              <w:t xml:space="preserve">nference and/or call-in details listed in Section 2.5, </w:t>
            </w:r>
            <w:r w:rsidR="003F048F" w:rsidRPr="003F048F">
              <w:rPr>
                <w:rFonts w:ascii="Arial" w:hAnsi="Arial" w:cs="Arial"/>
                <w:i/>
              </w:rPr>
              <w:t>Optional Pre-Quote Conference</w:t>
            </w:r>
            <w:r w:rsidR="003F048F">
              <w:rPr>
                <w:rFonts w:ascii="Arial" w:hAnsi="Arial" w:cs="Arial"/>
                <w:i/>
              </w:rPr>
              <w:t>,</w:t>
            </w:r>
            <w:r w:rsidR="003F048F">
              <w:rPr>
                <w:rFonts w:ascii="Arial" w:hAnsi="Arial" w:cs="Arial"/>
              </w:rPr>
              <w:t xml:space="preserve"> in the Bid Solicitation.</w:t>
            </w:r>
          </w:p>
          <w:p w14:paraId="5240FBDB" w14:textId="0F871387" w:rsidR="002F6B4F" w:rsidRDefault="002F6B4F" w:rsidP="00417077">
            <w:pPr>
              <w:tabs>
                <w:tab w:val="left" w:pos="0"/>
              </w:tabs>
              <w:overflowPunct w:val="0"/>
              <w:autoSpaceDE w:val="0"/>
              <w:autoSpaceDN w:val="0"/>
              <w:adjustRightInd w:val="0"/>
              <w:jc w:val="both"/>
              <w:rPr>
                <w:rFonts w:ascii="Arial" w:hAnsi="Arial" w:cs="Arial"/>
              </w:rPr>
            </w:pPr>
          </w:p>
        </w:tc>
      </w:tr>
      <w:tr w:rsidR="00DE059E" w14:paraId="049A97C3" w14:textId="77777777" w:rsidTr="007B2E64">
        <w:tc>
          <w:tcPr>
            <w:tcW w:w="967" w:type="dxa"/>
            <w:tcBorders>
              <w:top w:val="single" w:sz="4" w:space="0" w:color="auto"/>
              <w:left w:val="single" w:sz="4" w:space="0" w:color="auto"/>
              <w:bottom w:val="single" w:sz="4" w:space="0" w:color="auto"/>
              <w:right w:val="single" w:sz="4" w:space="0" w:color="auto"/>
            </w:tcBorders>
          </w:tcPr>
          <w:p w14:paraId="544CD68D" w14:textId="77777777" w:rsidR="00DE059E" w:rsidRPr="007B2E64" w:rsidRDefault="00DE059E" w:rsidP="00F47138">
            <w:pPr>
              <w:pStyle w:val="ListParagraph"/>
              <w:numPr>
                <w:ilvl w:val="0"/>
                <w:numId w:val="4"/>
              </w:numPr>
              <w:tabs>
                <w:tab w:val="left" w:pos="0"/>
              </w:tabs>
              <w:autoSpaceDN w:val="0"/>
              <w:jc w:val="center"/>
              <w:rPr>
                <w:rFonts w:ascii="Arial" w:hAnsi="Arial" w:cs="Arial"/>
              </w:rPr>
            </w:pPr>
          </w:p>
        </w:tc>
        <w:tc>
          <w:tcPr>
            <w:tcW w:w="2070" w:type="dxa"/>
            <w:tcBorders>
              <w:top w:val="single" w:sz="4" w:space="0" w:color="auto"/>
              <w:left w:val="single" w:sz="4" w:space="0" w:color="auto"/>
              <w:bottom w:val="single" w:sz="4" w:space="0" w:color="auto"/>
              <w:right w:val="single" w:sz="4" w:space="0" w:color="auto"/>
            </w:tcBorders>
          </w:tcPr>
          <w:p w14:paraId="22CFCB59" w14:textId="24C830CF" w:rsidR="00DE059E" w:rsidRDefault="00DE059E" w:rsidP="00F4713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32F0554" w14:textId="77777777" w:rsidR="00DE059E" w:rsidRDefault="00DE059E" w:rsidP="00417077">
            <w:pPr>
              <w:tabs>
                <w:tab w:val="left" w:pos="0"/>
              </w:tabs>
              <w:overflowPunct w:val="0"/>
              <w:autoSpaceDE w:val="0"/>
              <w:autoSpaceDN w:val="0"/>
              <w:adjustRightInd w:val="0"/>
              <w:jc w:val="both"/>
              <w:rPr>
                <w:rFonts w:ascii="Arial" w:hAnsi="Arial" w:cs="Arial"/>
                <w:b/>
              </w:rPr>
            </w:pPr>
            <w:r>
              <w:rPr>
                <w:rFonts w:ascii="Arial" w:hAnsi="Arial" w:cs="Arial"/>
                <w:b/>
              </w:rPr>
              <w:t xml:space="preserve">Q: Requesting a copy of the New Jersey WIC State and Local Agency Policies &amp; Procedure document as referenced in Bid Solicitation Section 4.7.3 </w:t>
            </w:r>
            <w:r>
              <w:rPr>
                <w:rFonts w:ascii="Arial" w:hAnsi="Arial" w:cs="Arial"/>
                <w:b/>
                <w:i/>
              </w:rPr>
              <w:t>State and Local Agency Policies and Procedures</w:t>
            </w:r>
            <w:r>
              <w:rPr>
                <w:rFonts w:ascii="Arial" w:hAnsi="Arial" w:cs="Arial"/>
                <w:b/>
              </w:rPr>
              <w:t xml:space="preserve">. </w:t>
            </w:r>
          </w:p>
          <w:p w14:paraId="21C21AA6" w14:textId="77777777" w:rsidR="00DE059E" w:rsidRDefault="00DE059E" w:rsidP="00417077">
            <w:pPr>
              <w:tabs>
                <w:tab w:val="left" w:pos="0"/>
              </w:tabs>
              <w:overflowPunct w:val="0"/>
              <w:autoSpaceDE w:val="0"/>
              <w:autoSpaceDN w:val="0"/>
              <w:adjustRightInd w:val="0"/>
              <w:jc w:val="both"/>
              <w:rPr>
                <w:rFonts w:ascii="Arial" w:hAnsi="Arial" w:cs="Arial"/>
                <w:b/>
              </w:rPr>
            </w:pPr>
          </w:p>
          <w:p w14:paraId="69A69B1D" w14:textId="575AF428" w:rsidR="00DE059E" w:rsidRDefault="00DE059E" w:rsidP="00417077">
            <w:pPr>
              <w:tabs>
                <w:tab w:val="left" w:pos="0"/>
              </w:tabs>
              <w:overflowPunct w:val="0"/>
              <w:autoSpaceDE w:val="0"/>
              <w:autoSpaceDN w:val="0"/>
              <w:adjustRightInd w:val="0"/>
              <w:jc w:val="both"/>
              <w:rPr>
                <w:rFonts w:ascii="Arial" w:hAnsi="Arial" w:cs="Arial"/>
              </w:rPr>
            </w:pPr>
            <w:r>
              <w:rPr>
                <w:rFonts w:ascii="Arial" w:hAnsi="Arial" w:cs="Arial"/>
              </w:rPr>
              <w:t xml:space="preserve">A: Bidders may download copies of the aforementioned documents utilizing the following link: </w:t>
            </w:r>
            <w:hyperlink r:id="rId15" w:history="1">
              <w:r w:rsidRPr="00DE059E">
                <w:rPr>
                  <w:rStyle w:val="Hyperlink"/>
                  <w:rFonts w:ascii="Arial" w:hAnsi="Arial" w:cs="Arial"/>
                </w:rPr>
                <w:t>health/fhs/wic/documents/PP/PP_WIC_NJ.zip</w:t>
              </w:r>
            </w:hyperlink>
            <w:r w:rsidR="00591131">
              <w:rPr>
                <w:rFonts w:ascii="Arial" w:hAnsi="Arial" w:cs="Arial"/>
              </w:rPr>
              <w:t>.</w:t>
            </w:r>
          </w:p>
          <w:p w14:paraId="18B8CCEE" w14:textId="0FF4E612" w:rsidR="00DE059E" w:rsidRPr="00DE059E" w:rsidRDefault="00DE059E" w:rsidP="00417077">
            <w:pPr>
              <w:tabs>
                <w:tab w:val="left" w:pos="0"/>
              </w:tabs>
              <w:overflowPunct w:val="0"/>
              <w:autoSpaceDE w:val="0"/>
              <w:autoSpaceDN w:val="0"/>
              <w:adjustRightInd w:val="0"/>
              <w:jc w:val="both"/>
              <w:rPr>
                <w:rFonts w:ascii="Arial" w:hAnsi="Arial" w:cs="Arial"/>
              </w:rPr>
            </w:pPr>
          </w:p>
        </w:tc>
      </w:tr>
    </w:tbl>
    <w:p w14:paraId="0386486D" w14:textId="074D1959" w:rsidR="00442CBC" w:rsidRDefault="00442CBC" w:rsidP="00DE059E"/>
    <w:p w14:paraId="14E29A1A" w14:textId="32DDE386" w:rsidR="00FA06A2" w:rsidRDefault="00591131" w:rsidP="00591131">
      <w:r>
        <w:br w:type="page"/>
      </w:r>
    </w:p>
    <w:p w14:paraId="3668A125" w14:textId="6897714E" w:rsidR="0050117A" w:rsidRPr="008918DF" w:rsidRDefault="0050117A" w:rsidP="003F048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Pr="002F6B4F">
        <w:t xml:space="preserve"> </w:t>
      </w:r>
      <w:r w:rsidRPr="002F6B4F">
        <w:rPr>
          <w:rFonts w:ascii="Arial" w:hAnsi="Arial" w:cs="Arial"/>
          <w:sz w:val="20"/>
        </w:rPr>
        <w:t>25DPP01188</w:t>
      </w:r>
    </w:p>
    <w:p w14:paraId="66FAE37A" w14:textId="31097A79" w:rsidR="0050117A" w:rsidRDefault="0050117A" w:rsidP="0050117A">
      <w:pPr>
        <w:tabs>
          <w:tab w:val="left" w:pos="0"/>
        </w:tabs>
        <w:jc w:val="center"/>
        <w:outlineLvl w:val="0"/>
        <w:rPr>
          <w:rFonts w:ascii="Arial" w:hAnsi="Arial" w:cs="Arial"/>
          <w:b/>
        </w:rPr>
      </w:pPr>
      <w:r w:rsidRPr="002F6B4F">
        <w:rPr>
          <w:rFonts w:ascii="Arial" w:hAnsi="Arial" w:cs="Arial"/>
          <w:b/>
        </w:rPr>
        <w:t>T2904- WIC System: Web-Based Electronic Data Processing System</w:t>
      </w:r>
    </w:p>
    <w:p w14:paraId="53AC34B2" w14:textId="77777777" w:rsidR="0050117A" w:rsidRDefault="0050117A" w:rsidP="0050117A">
      <w:pPr>
        <w:tabs>
          <w:tab w:val="left" w:pos="0"/>
        </w:tabs>
        <w:jc w:val="center"/>
        <w:outlineLvl w:val="0"/>
        <w:rPr>
          <w:rFonts w:ascii="Arial" w:hAnsi="Arial" w:cs="Arial"/>
          <w:b/>
        </w:rPr>
      </w:pP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9"/>
        <w:gridCol w:w="4500"/>
      </w:tblGrid>
      <w:tr w:rsidR="00442CBC" w14:paraId="36ED5FA1" w14:textId="77777777" w:rsidTr="003F048F">
        <w:trPr>
          <w:trHeight w:val="377"/>
          <w:tblHeader/>
          <w:jc w:val="center"/>
        </w:trPr>
        <w:tc>
          <w:tcPr>
            <w:tcW w:w="9089"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744D6B3" w14:textId="77777777" w:rsidR="00442CBC" w:rsidRDefault="00442CBC" w:rsidP="003F048F">
            <w:pPr>
              <w:tabs>
                <w:tab w:val="left" w:pos="0"/>
              </w:tabs>
              <w:overflowPunct w:val="0"/>
              <w:autoSpaceDE w:val="0"/>
              <w:autoSpaceDN w:val="0"/>
              <w:adjustRightInd w:val="0"/>
              <w:jc w:val="center"/>
              <w:rPr>
                <w:rFonts w:ascii="Arial" w:hAnsi="Arial" w:cs="Arial"/>
                <w:b/>
                <w:bCs/>
              </w:rPr>
            </w:pPr>
            <w:r>
              <w:rPr>
                <w:rFonts w:ascii="Arial" w:hAnsi="Arial" w:cs="Arial"/>
                <w:b/>
                <w:bCs/>
              </w:rPr>
              <w:t>Optional Pre-Quote Conference</w:t>
            </w:r>
          </w:p>
        </w:tc>
      </w:tr>
      <w:tr w:rsidR="00442CBC" w14:paraId="7290C385"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7A6BB8" w14:textId="77777777" w:rsidR="00442CBC" w:rsidRDefault="00442CBC" w:rsidP="003F048F">
            <w:pPr>
              <w:tabs>
                <w:tab w:val="left" w:pos="0"/>
              </w:tabs>
              <w:overflowPunct w:val="0"/>
              <w:autoSpaceDE w:val="0"/>
              <w:autoSpaceDN w:val="0"/>
              <w:adjustRightInd w:val="0"/>
              <w:jc w:val="center"/>
              <w:rPr>
                <w:rFonts w:ascii="Arial" w:hAnsi="Arial" w:cs="Arial"/>
                <w:b/>
                <w:bCs/>
              </w:rPr>
            </w:pPr>
            <w:r>
              <w:rPr>
                <w:rFonts w:ascii="Arial" w:hAnsi="Arial" w:cs="Arial"/>
                <w:b/>
                <w:bCs/>
              </w:rPr>
              <w:t>Representative</w:t>
            </w:r>
          </w:p>
        </w:tc>
        <w:tc>
          <w:tcPr>
            <w:tcW w:w="45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2834F95" w14:textId="77777777" w:rsidR="00442CBC" w:rsidRDefault="00442CBC" w:rsidP="003F048F">
            <w:pPr>
              <w:tabs>
                <w:tab w:val="left" w:pos="0"/>
              </w:tabs>
              <w:overflowPunct w:val="0"/>
              <w:autoSpaceDE w:val="0"/>
              <w:autoSpaceDN w:val="0"/>
              <w:adjustRightInd w:val="0"/>
              <w:jc w:val="center"/>
              <w:rPr>
                <w:rFonts w:ascii="Arial" w:hAnsi="Arial" w:cs="Arial"/>
                <w:b/>
                <w:bCs/>
              </w:rPr>
            </w:pPr>
            <w:r>
              <w:rPr>
                <w:rFonts w:ascii="Arial" w:hAnsi="Arial" w:cs="Arial"/>
                <w:b/>
                <w:bCs/>
              </w:rPr>
              <w:t>Firm</w:t>
            </w:r>
          </w:p>
        </w:tc>
      </w:tr>
      <w:tr w:rsidR="0064712C" w14:paraId="140BD711" w14:textId="77777777" w:rsidTr="0064712C">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83A5FD4" w14:textId="41457C14" w:rsidR="0064712C" w:rsidRDefault="0064712C" w:rsidP="0064712C">
            <w:pPr>
              <w:tabs>
                <w:tab w:val="left" w:pos="0"/>
              </w:tabs>
              <w:overflowPunct w:val="0"/>
              <w:autoSpaceDE w:val="0"/>
              <w:autoSpaceDN w:val="0"/>
              <w:adjustRightInd w:val="0"/>
              <w:jc w:val="center"/>
              <w:rPr>
                <w:rFonts w:ascii="Arial" w:hAnsi="Arial" w:cs="Arial"/>
                <w:b/>
                <w:bCs/>
              </w:rPr>
            </w:pPr>
            <w:proofErr w:type="spellStart"/>
            <w:r w:rsidRPr="009A00F7">
              <w:rPr>
                <w:rFonts w:ascii="Arial" w:hAnsi="Arial" w:cs="Arial"/>
                <w:bCs/>
              </w:rPr>
              <w:t>Neeti</w:t>
            </w:r>
            <w:proofErr w:type="spellEnd"/>
            <w:r w:rsidRPr="009A00F7">
              <w:rPr>
                <w:rFonts w:ascii="Arial" w:hAnsi="Arial" w:cs="Arial"/>
                <w:bCs/>
              </w:rPr>
              <w:t xml:space="preserve"> Jain</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127B0217" w14:textId="21B5F01F" w:rsidR="0064712C" w:rsidRDefault="0064712C" w:rsidP="0064712C">
            <w:pPr>
              <w:tabs>
                <w:tab w:val="left" w:pos="0"/>
              </w:tabs>
              <w:overflowPunct w:val="0"/>
              <w:autoSpaceDE w:val="0"/>
              <w:autoSpaceDN w:val="0"/>
              <w:adjustRightInd w:val="0"/>
              <w:jc w:val="center"/>
              <w:rPr>
                <w:rFonts w:ascii="Arial" w:hAnsi="Arial" w:cs="Arial"/>
                <w:b/>
                <w:bCs/>
              </w:rPr>
            </w:pPr>
            <w:r w:rsidRPr="009A00F7">
              <w:rPr>
                <w:rFonts w:ascii="Arial" w:hAnsi="Arial" w:cs="Arial"/>
                <w:bCs/>
              </w:rPr>
              <w:t>Advanced Database and IT Solutions</w:t>
            </w:r>
          </w:p>
        </w:tc>
      </w:tr>
      <w:tr w:rsidR="0064712C" w14:paraId="27605B22"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F7B8B0C" w14:textId="0AA46317" w:rsidR="0064712C" w:rsidRPr="00CF766E"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Marcos de Almeida</w:t>
            </w:r>
          </w:p>
        </w:tc>
        <w:tc>
          <w:tcPr>
            <w:tcW w:w="4500" w:type="dxa"/>
            <w:vMerge w:val="restart"/>
            <w:tcBorders>
              <w:left w:val="single" w:sz="4" w:space="0" w:color="auto"/>
              <w:right w:val="single" w:sz="4" w:space="0" w:color="auto"/>
            </w:tcBorders>
            <w:shd w:val="clear" w:color="auto" w:fill="auto"/>
            <w:vAlign w:val="center"/>
          </w:tcPr>
          <w:p w14:paraId="1191F493" w14:textId="6C25939A" w:rsidR="0064712C" w:rsidRDefault="0064712C" w:rsidP="0064712C">
            <w:pPr>
              <w:tabs>
                <w:tab w:val="left" w:pos="0"/>
              </w:tabs>
              <w:overflowPunct w:val="0"/>
              <w:autoSpaceDE w:val="0"/>
              <w:autoSpaceDN w:val="0"/>
              <w:adjustRightInd w:val="0"/>
              <w:jc w:val="center"/>
              <w:rPr>
                <w:rFonts w:ascii="Arial" w:hAnsi="Arial" w:cs="Arial"/>
                <w:bCs/>
              </w:rPr>
            </w:pPr>
            <w:proofErr w:type="spellStart"/>
            <w:r w:rsidRPr="009A00F7">
              <w:rPr>
                <w:rFonts w:ascii="Arial" w:hAnsi="Arial" w:cs="Arial"/>
                <w:bCs/>
              </w:rPr>
              <w:t>Bizmetric</w:t>
            </w:r>
            <w:proofErr w:type="spellEnd"/>
            <w:r w:rsidRPr="009A00F7">
              <w:rPr>
                <w:rFonts w:ascii="Arial" w:hAnsi="Arial" w:cs="Arial"/>
                <w:bCs/>
              </w:rPr>
              <w:t xml:space="preserve"> </w:t>
            </w:r>
            <w:proofErr w:type="spellStart"/>
            <w:r w:rsidRPr="009A00F7">
              <w:rPr>
                <w:rFonts w:ascii="Arial" w:hAnsi="Arial" w:cs="Arial"/>
                <w:bCs/>
              </w:rPr>
              <w:t>Neurocraft</w:t>
            </w:r>
            <w:proofErr w:type="spellEnd"/>
            <w:r w:rsidRPr="009A00F7">
              <w:rPr>
                <w:rFonts w:ascii="Arial" w:hAnsi="Arial" w:cs="Arial"/>
                <w:bCs/>
              </w:rPr>
              <w:t xml:space="preserve"> JV LLC</w:t>
            </w:r>
          </w:p>
        </w:tc>
      </w:tr>
      <w:tr w:rsidR="0064712C" w14:paraId="11134955"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5377238" w14:textId="277FCB4C"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sidRPr="009A00F7">
              <w:rPr>
                <w:rFonts w:ascii="Arial" w:hAnsi="Arial" w:cs="Arial"/>
                <w:bCs/>
              </w:rPr>
              <w:t>Cristiane</w:t>
            </w:r>
            <w:proofErr w:type="spellEnd"/>
            <w:r w:rsidRPr="009A00F7">
              <w:rPr>
                <w:rFonts w:ascii="Arial" w:hAnsi="Arial" w:cs="Arial"/>
                <w:bCs/>
              </w:rPr>
              <w:t xml:space="preserve"> </w:t>
            </w:r>
            <w:proofErr w:type="spellStart"/>
            <w:r w:rsidRPr="009A00F7">
              <w:rPr>
                <w:rFonts w:ascii="Arial" w:hAnsi="Arial" w:cs="Arial"/>
                <w:bCs/>
              </w:rPr>
              <w:t>Rosche</w:t>
            </w:r>
            <w:proofErr w:type="spellEnd"/>
          </w:p>
        </w:tc>
        <w:tc>
          <w:tcPr>
            <w:tcW w:w="4500" w:type="dxa"/>
            <w:vMerge/>
            <w:tcBorders>
              <w:left w:val="single" w:sz="4" w:space="0" w:color="auto"/>
              <w:right w:val="single" w:sz="4" w:space="0" w:color="auto"/>
            </w:tcBorders>
            <w:shd w:val="clear" w:color="auto" w:fill="auto"/>
            <w:vAlign w:val="center"/>
          </w:tcPr>
          <w:p w14:paraId="1B25B812"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37EC4114"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69B93B7" w14:textId="15EAE45B" w:rsidR="0064712C" w:rsidRPr="009A00F7" w:rsidRDefault="0064712C"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Bobby Smith</w:t>
            </w:r>
          </w:p>
        </w:tc>
        <w:tc>
          <w:tcPr>
            <w:tcW w:w="4500" w:type="dxa"/>
            <w:vMerge/>
            <w:tcBorders>
              <w:left w:val="single" w:sz="4" w:space="0" w:color="auto"/>
              <w:bottom w:val="single" w:sz="4" w:space="0" w:color="auto"/>
              <w:right w:val="single" w:sz="4" w:space="0" w:color="auto"/>
            </w:tcBorders>
            <w:shd w:val="clear" w:color="auto" w:fill="auto"/>
            <w:vAlign w:val="center"/>
          </w:tcPr>
          <w:p w14:paraId="697E9378"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373CB942"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9E1E461" w14:textId="3FB66B9F" w:rsidR="0064712C" w:rsidRPr="00DA099E" w:rsidRDefault="0064712C" w:rsidP="0064712C">
            <w:pPr>
              <w:tabs>
                <w:tab w:val="left" w:pos="0"/>
              </w:tabs>
              <w:overflowPunct w:val="0"/>
              <w:autoSpaceDE w:val="0"/>
              <w:autoSpaceDN w:val="0"/>
              <w:adjustRightInd w:val="0"/>
              <w:jc w:val="center"/>
              <w:rPr>
                <w:rFonts w:ascii="Arial" w:hAnsi="Arial" w:cs="Arial"/>
                <w:bCs/>
              </w:rPr>
            </w:pPr>
            <w:proofErr w:type="spellStart"/>
            <w:r w:rsidRPr="009A00F7">
              <w:rPr>
                <w:rFonts w:ascii="Arial" w:hAnsi="Arial" w:cs="Arial"/>
                <w:bCs/>
              </w:rPr>
              <w:t>Sribatsa</w:t>
            </w:r>
            <w:proofErr w:type="spellEnd"/>
            <w:r w:rsidRPr="009A00F7">
              <w:rPr>
                <w:rFonts w:ascii="Arial" w:hAnsi="Arial" w:cs="Arial"/>
                <w:bCs/>
              </w:rPr>
              <w:t xml:space="preserve"> Das</w:t>
            </w:r>
          </w:p>
        </w:tc>
        <w:tc>
          <w:tcPr>
            <w:tcW w:w="4500" w:type="dxa"/>
            <w:tcBorders>
              <w:left w:val="single" w:sz="4" w:space="0" w:color="auto"/>
              <w:bottom w:val="single" w:sz="4" w:space="0" w:color="auto"/>
              <w:right w:val="single" w:sz="4" w:space="0" w:color="auto"/>
            </w:tcBorders>
            <w:shd w:val="clear" w:color="auto" w:fill="auto"/>
            <w:vAlign w:val="center"/>
          </w:tcPr>
          <w:p w14:paraId="0A032F5D" w14:textId="544B7F6A" w:rsidR="0064712C" w:rsidRPr="009A00F7"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Busines</w:t>
            </w:r>
            <w:r>
              <w:rPr>
                <w:rFonts w:ascii="Arial" w:hAnsi="Arial" w:cs="Arial"/>
                <w:bCs/>
              </w:rPr>
              <w:t>s</w:t>
            </w:r>
            <w:r w:rsidRPr="009A00F7">
              <w:rPr>
                <w:rFonts w:ascii="Arial" w:hAnsi="Arial" w:cs="Arial"/>
                <w:bCs/>
              </w:rPr>
              <w:t xml:space="preserve"> Compass LLC</w:t>
            </w:r>
          </w:p>
        </w:tc>
      </w:tr>
      <w:tr w:rsidR="0064712C" w14:paraId="009FD26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2B5DA33D" w14:textId="547C14D1" w:rsidR="0064712C" w:rsidRPr="00DA099E" w:rsidRDefault="0064712C" w:rsidP="0064712C">
            <w:pPr>
              <w:tabs>
                <w:tab w:val="left" w:pos="0"/>
              </w:tabs>
              <w:overflowPunct w:val="0"/>
              <w:autoSpaceDE w:val="0"/>
              <w:autoSpaceDN w:val="0"/>
              <w:adjustRightInd w:val="0"/>
              <w:jc w:val="center"/>
              <w:rPr>
                <w:rFonts w:ascii="Arial" w:hAnsi="Arial" w:cs="Arial"/>
                <w:bCs/>
              </w:rPr>
            </w:pPr>
            <w:r w:rsidRPr="00476E7B">
              <w:rPr>
                <w:rFonts w:ascii="Arial" w:hAnsi="Arial" w:cs="Arial"/>
                <w:bCs/>
              </w:rPr>
              <w:t>Jon Barry</w:t>
            </w:r>
          </w:p>
        </w:tc>
        <w:tc>
          <w:tcPr>
            <w:tcW w:w="4500" w:type="dxa"/>
            <w:vMerge w:val="restart"/>
            <w:tcBorders>
              <w:left w:val="single" w:sz="4" w:space="0" w:color="auto"/>
              <w:right w:val="single" w:sz="4" w:space="0" w:color="auto"/>
            </w:tcBorders>
            <w:shd w:val="clear" w:color="auto" w:fill="auto"/>
            <w:vAlign w:val="center"/>
          </w:tcPr>
          <w:p w14:paraId="424C3526" w14:textId="35BBD05F" w:rsidR="0064712C" w:rsidRPr="009A00F7" w:rsidRDefault="0064712C" w:rsidP="0064712C">
            <w:pPr>
              <w:tabs>
                <w:tab w:val="left" w:pos="0"/>
              </w:tabs>
              <w:overflowPunct w:val="0"/>
              <w:autoSpaceDE w:val="0"/>
              <w:autoSpaceDN w:val="0"/>
              <w:adjustRightInd w:val="0"/>
              <w:jc w:val="center"/>
              <w:rPr>
                <w:rFonts w:ascii="Arial" w:hAnsi="Arial" w:cs="Arial"/>
                <w:bCs/>
              </w:rPr>
            </w:pPr>
            <w:r w:rsidRPr="00476E7B">
              <w:rPr>
                <w:rFonts w:ascii="Arial" w:hAnsi="Arial" w:cs="Arial"/>
                <w:bCs/>
              </w:rPr>
              <w:t>CMA</w:t>
            </w:r>
          </w:p>
        </w:tc>
      </w:tr>
      <w:tr w:rsidR="0064712C" w14:paraId="368C4F24"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7BC8D95" w14:textId="712FECBC" w:rsidR="0064712C" w:rsidRPr="00476E7B" w:rsidRDefault="0064712C" w:rsidP="0064712C">
            <w:pPr>
              <w:tabs>
                <w:tab w:val="left" w:pos="0"/>
              </w:tabs>
              <w:overflowPunct w:val="0"/>
              <w:autoSpaceDE w:val="0"/>
              <w:autoSpaceDN w:val="0"/>
              <w:adjustRightInd w:val="0"/>
              <w:jc w:val="center"/>
              <w:rPr>
                <w:rFonts w:ascii="Arial" w:hAnsi="Arial" w:cs="Arial"/>
                <w:bCs/>
              </w:rPr>
            </w:pPr>
            <w:r>
              <w:rPr>
                <w:rFonts w:ascii="Arial" w:hAnsi="Arial" w:cs="Arial"/>
                <w:bCs/>
              </w:rPr>
              <w:t>James Van Avery</w:t>
            </w:r>
          </w:p>
        </w:tc>
        <w:tc>
          <w:tcPr>
            <w:tcW w:w="4500" w:type="dxa"/>
            <w:vMerge/>
            <w:tcBorders>
              <w:left w:val="single" w:sz="4" w:space="0" w:color="auto"/>
              <w:bottom w:val="single" w:sz="4" w:space="0" w:color="auto"/>
              <w:right w:val="single" w:sz="4" w:space="0" w:color="auto"/>
            </w:tcBorders>
            <w:shd w:val="clear" w:color="auto" w:fill="auto"/>
            <w:vAlign w:val="center"/>
          </w:tcPr>
          <w:p w14:paraId="37905151" w14:textId="77777777" w:rsidR="0064712C" w:rsidRPr="00476E7B" w:rsidRDefault="0064712C" w:rsidP="0064712C">
            <w:pPr>
              <w:tabs>
                <w:tab w:val="left" w:pos="0"/>
              </w:tabs>
              <w:overflowPunct w:val="0"/>
              <w:autoSpaceDE w:val="0"/>
              <w:autoSpaceDN w:val="0"/>
              <w:adjustRightInd w:val="0"/>
              <w:jc w:val="center"/>
              <w:rPr>
                <w:rFonts w:ascii="Arial" w:hAnsi="Arial" w:cs="Arial"/>
                <w:bCs/>
              </w:rPr>
            </w:pPr>
          </w:p>
        </w:tc>
      </w:tr>
      <w:tr w:rsidR="0064712C" w14:paraId="765B5FC5"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D64EB36" w14:textId="3894C8EA" w:rsidR="0064712C" w:rsidRDefault="0064712C" w:rsidP="0064712C">
            <w:pPr>
              <w:tabs>
                <w:tab w:val="left" w:pos="0"/>
              </w:tabs>
              <w:overflowPunct w:val="0"/>
              <w:autoSpaceDE w:val="0"/>
              <w:autoSpaceDN w:val="0"/>
              <w:adjustRightInd w:val="0"/>
              <w:jc w:val="center"/>
              <w:rPr>
                <w:rFonts w:ascii="Arial" w:hAnsi="Arial" w:cs="Arial"/>
                <w:bCs/>
              </w:rPr>
            </w:pPr>
            <w:r w:rsidRPr="00442CBC">
              <w:rPr>
                <w:rFonts w:ascii="Arial" w:hAnsi="Arial" w:cs="Arial"/>
                <w:bCs/>
              </w:rPr>
              <w:t xml:space="preserve">Igor </w:t>
            </w:r>
            <w:proofErr w:type="spellStart"/>
            <w:r w:rsidRPr="00442CBC">
              <w:rPr>
                <w:rFonts w:ascii="Arial" w:hAnsi="Arial" w:cs="Arial"/>
                <w:bCs/>
              </w:rPr>
              <w:t>Belagorudsky</w:t>
            </w:r>
            <w:proofErr w:type="spellEnd"/>
          </w:p>
        </w:tc>
        <w:tc>
          <w:tcPr>
            <w:tcW w:w="4500" w:type="dxa"/>
            <w:tcBorders>
              <w:left w:val="single" w:sz="4" w:space="0" w:color="auto"/>
              <w:bottom w:val="single" w:sz="4" w:space="0" w:color="auto"/>
              <w:right w:val="single" w:sz="4" w:space="0" w:color="auto"/>
            </w:tcBorders>
            <w:shd w:val="clear" w:color="auto" w:fill="auto"/>
            <w:vAlign w:val="center"/>
          </w:tcPr>
          <w:p w14:paraId="43A043F1" w14:textId="3EEC898E" w:rsidR="0064712C" w:rsidRPr="00476E7B" w:rsidRDefault="0064712C" w:rsidP="0064712C">
            <w:pPr>
              <w:tabs>
                <w:tab w:val="left" w:pos="0"/>
              </w:tabs>
              <w:overflowPunct w:val="0"/>
              <w:autoSpaceDE w:val="0"/>
              <w:autoSpaceDN w:val="0"/>
              <w:adjustRightInd w:val="0"/>
              <w:jc w:val="center"/>
              <w:rPr>
                <w:rFonts w:ascii="Arial" w:hAnsi="Arial" w:cs="Arial"/>
                <w:bCs/>
              </w:rPr>
            </w:pPr>
            <w:proofErr w:type="spellStart"/>
            <w:r w:rsidRPr="009A00F7">
              <w:rPr>
                <w:rFonts w:ascii="Arial" w:hAnsi="Arial" w:cs="Arial"/>
                <w:bCs/>
              </w:rPr>
              <w:t>FastCTO</w:t>
            </w:r>
            <w:proofErr w:type="spellEnd"/>
          </w:p>
        </w:tc>
      </w:tr>
      <w:tr w:rsidR="0064712C" w14:paraId="1F107AAD"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0DF285A" w14:textId="1A8F39F0" w:rsidR="0064712C" w:rsidRPr="00442CBC"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Kate Girard</w:t>
            </w:r>
          </w:p>
        </w:tc>
        <w:tc>
          <w:tcPr>
            <w:tcW w:w="4500" w:type="dxa"/>
            <w:vMerge w:val="restart"/>
            <w:tcBorders>
              <w:left w:val="single" w:sz="4" w:space="0" w:color="auto"/>
              <w:right w:val="single" w:sz="4" w:space="0" w:color="auto"/>
            </w:tcBorders>
            <w:shd w:val="clear" w:color="auto" w:fill="auto"/>
            <w:vAlign w:val="center"/>
          </w:tcPr>
          <w:p w14:paraId="0C1BBC38" w14:textId="463374EF" w:rsidR="0064712C" w:rsidRPr="009A00F7" w:rsidRDefault="0064712C" w:rsidP="0064712C">
            <w:pPr>
              <w:tabs>
                <w:tab w:val="left" w:pos="0"/>
              </w:tabs>
              <w:overflowPunct w:val="0"/>
              <w:autoSpaceDE w:val="0"/>
              <w:autoSpaceDN w:val="0"/>
              <w:adjustRightInd w:val="0"/>
              <w:jc w:val="center"/>
              <w:rPr>
                <w:rFonts w:ascii="Arial" w:hAnsi="Arial" w:cs="Arial"/>
                <w:bCs/>
              </w:rPr>
            </w:pPr>
            <w:r w:rsidRPr="0064712C">
              <w:rPr>
                <w:rFonts w:ascii="Arial" w:hAnsi="Arial" w:cs="Arial"/>
                <w:bCs/>
              </w:rPr>
              <w:t>KL&amp;A</w:t>
            </w:r>
          </w:p>
        </w:tc>
      </w:tr>
      <w:tr w:rsidR="0064712C" w14:paraId="66436D7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EA58EF1" w14:textId="5398CE6E" w:rsidR="0064712C" w:rsidRPr="00442CBC"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Joshua Parry</w:t>
            </w:r>
          </w:p>
        </w:tc>
        <w:tc>
          <w:tcPr>
            <w:tcW w:w="4500" w:type="dxa"/>
            <w:vMerge/>
            <w:tcBorders>
              <w:left w:val="single" w:sz="4" w:space="0" w:color="auto"/>
              <w:right w:val="single" w:sz="4" w:space="0" w:color="auto"/>
            </w:tcBorders>
            <w:shd w:val="clear" w:color="auto" w:fill="auto"/>
            <w:vAlign w:val="center"/>
          </w:tcPr>
          <w:p w14:paraId="0069648F" w14:textId="3224BB55"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3F71C037"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4DAEA36" w14:textId="28342B5A" w:rsidR="0064712C" w:rsidRPr="00442CBC"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Michelle Prendergast</w:t>
            </w:r>
          </w:p>
        </w:tc>
        <w:tc>
          <w:tcPr>
            <w:tcW w:w="4500" w:type="dxa"/>
            <w:vMerge/>
            <w:tcBorders>
              <w:left w:val="single" w:sz="4" w:space="0" w:color="auto"/>
              <w:bottom w:val="single" w:sz="4" w:space="0" w:color="auto"/>
              <w:right w:val="single" w:sz="4" w:space="0" w:color="auto"/>
            </w:tcBorders>
            <w:shd w:val="clear" w:color="auto" w:fill="auto"/>
            <w:vAlign w:val="center"/>
          </w:tcPr>
          <w:p w14:paraId="4D57E179"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441C5CF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2F9AB1C" w14:textId="7198A227"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Issac</w:t>
            </w:r>
            <w:proofErr w:type="spellEnd"/>
            <w:r>
              <w:rPr>
                <w:rFonts w:ascii="Arial" w:hAnsi="Arial" w:cs="Arial"/>
                <w:bCs/>
              </w:rPr>
              <w:t xml:space="preserve"> </w:t>
            </w:r>
            <w:proofErr w:type="spellStart"/>
            <w:r w:rsidRPr="00476E7B">
              <w:rPr>
                <w:rFonts w:ascii="Arial" w:hAnsi="Arial" w:cs="Arial"/>
                <w:bCs/>
              </w:rPr>
              <w:t>Duggarala</w:t>
            </w:r>
            <w:proofErr w:type="spellEnd"/>
          </w:p>
        </w:tc>
        <w:tc>
          <w:tcPr>
            <w:tcW w:w="4500" w:type="dxa"/>
            <w:vMerge w:val="restart"/>
            <w:tcBorders>
              <w:left w:val="single" w:sz="4" w:space="0" w:color="auto"/>
              <w:right w:val="single" w:sz="4" w:space="0" w:color="auto"/>
            </w:tcBorders>
            <w:shd w:val="clear" w:color="auto" w:fill="auto"/>
            <w:vAlign w:val="center"/>
          </w:tcPr>
          <w:p w14:paraId="2914B610"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My3Tech, Inc</w:t>
            </w:r>
          </w:p>
          <w:p w14:paraId="0F261C67"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4CA7A9D3"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7B47B36" w14:textId="07919800"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sidRPr="00D97FC7">
              <w:rPr>
                <w:rFonts w:ascii="Arial" w:hAnsi="Arial" w:cs="Arial"/>
                <w:bCs/>
              </w:rPr>
              <w:t>Niharika</w:t>
            </w:r>
            <w:proofErr w:type="spellEnd"/>
            <w:r w:rsidRPr="00D97FC7">
              <w:rPr>
                <w:rFonts w:ascii="Arial" w:hAnsi="Arial" w:cs="Arial"/>
                <w:bCs/>
              </w:rPr>
              <w:t xml:space="preserve"> </w:t>
            </w:r>
            <w:proofErr w:type="spellStart"/>
            <w:r w:rsidRPr="00D97FC7">
              <w:rPr>
                <w:rFonts w:ascii="Arial" w:hAnsi="Arial" w:cs="Arial"/>
                <w:bCs/>
              </w:rPr>
              <w:t>Gagginapally</w:t>
            </w:r>
            <w:proofErr w:type="spellEnd"/>
          </w:p>
        </w:tc>
        <w:tc>
          <w:tcPr>
            <w:tcW w:w="4500" w:type="dxa"/>
            <w:vMerge/>
            <w:tcBorders>
              <w:left w:val="single" w:sz="4" w:space="0" w:color="auto"/>
              <w:right w:val="single" w:sz="4" w:space="0" w:color="auto"/>
            </w:tcBorders>
            <w:shd w:val="clear" w:color="auto" w:fill="auto"/>
            <w:vAlign w:val="center"/>
          </w:tcPr>
          <w:p w14:paraId="21E79764"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71303EF7"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6E6A328" w14:textId="7780E5C7"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sidRPr="00DA099E">
              <w:rPr>
                <w:rFonts w:ascii="Arial" w:hAnsi="Arial" w:cs="Arial"/>
                <w:bCs/>
              </w:rPr>
              <w:t>Sweety</w:t>
            </w:r>
            <w:proofErr w:type="spellEnd"/>
            <w:r w:rsidRPr="00DA099E">
              <w:rPr>
                <w:rFonts w:ascii="Arial" w:hAnsi="Arial" w:cs="Arial"/>
                <w:bCs/>
              </w:rPr>
              <w:t xml:space="preserve"> </w:t>
            </w:r>
            <w:proofErr w:type="spellStart"/>
            <w:r w:rsidRPr="00DA099E">
              <w:rPr>
                <w:rFonts w:ascii="Arial" w:hAnsi="Arial" w:cs="Arial"/>
                <w:bCs/>
              </w:rPr>
              <w:t>Prasanna</w:t>
            </w:r>
            <w:proofErr w:type="spellEnd"/>
            <w:r w:rsidRPr="00DA099E">
              <w:rPr>
                <w:rFonts w:ascii="Arial" w:hAnsi="Arial" w:cs="Arial"/>
                <w:bCs/>
              </w:rPr>
              <w:t xml:space="preserve"> </w:t>
            </w:r>
            <w:proofErr w:type="spellStart"/>
            <w:r w:rsidRPr="00DA099E">
              <w:rPr>
                <w:rFonts w:ascii="Arial" w:hAnsi="Arial" w:cs="Arial"/>
                <w:bCs/>
              </w:rPr>
              <w:t>Mekala</w:t>
            </w:r>
            <w:proofErr w:type="spellEnd"/>
          </w:p>
        </w:tc>
        <w:tc>
          <w:tcPr>
            <w:tcW w:w="4500" w:type="dxa"/>
            <w:vMerge/>
            <w:tcBorders>
              <w:left w:val="single" w:sz="4" w:space="0" w:color="auto"/>
              <w:right w:val="single" w:sz="4" w:space="0" w:color="auto"/>
            </w:tcBorders>
            <w:shd w:val="clear" w:color="auto" w:fill="auto"/>
            <w:vAlign w:val="center"/>
          </w:tcPr>
          <w:p w14:paraId="390E35BC"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68866631"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CAD808F" w14:textId="26FC02D3"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Mekala</w:t>
            </w:r>
            <w:proofErr w:type="spellEnd"/>
            <w:r>
              <w:rPr>
                <w:rFonts w:ascii="Arial" w:hAnsi="Arial" w:cs="Arial"/>
                <w:bCs/>
              </w:rPr>
              <w:t xml:space="preserve"> </w:t>
            </w:r>
            <w:proofErr w:type="spellStart"/>
            <w:r w:rsidRPr="009A00F7">
              <w:rPr>
                <w:rFonts w:ascii="Arial" w:hAnsi="Arial" w:cs="Arial"/>
                <w:bCs/>
              </w:rPr>
              <w:t>Prasanna</w:t>
            </w:r>
            <w:proofErr w:type="spellEnd"/>
          </w:p>
        </w:tc>
        <w:tc>
          <w:tcPr>
            <w:tcW w:w="4500" w:type="dxa"/>
            <w:vMerge/>
            <w:tcBorders>
              <w:left w:val="single" w:sz="4" w:space="0" w:color="auto"/>
              <w:bottom w:val="single" w:sz="4" w:space="0" w:color="auto"/>
              <w:right w:val="single" w:sz="4" w:space="0" w:color="auto"/>
            </w:tcBorders>
            <w:shd w:val="clear" w:color="auto" w:fill="auto"/>
            <w:vAlign w:val="center"/>
          </w:tcPr>
          <w:p w14:paraId="0729C565" w14:textId="77777777"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4A5F8110"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36BC792" w14:textId="585928D5" w:rsidR="0064712C" w:rsidRDefault="0064712C" w:rsidP="0064712C">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Cris</w:t>
            </w:r>
            <w:proofErr w:type="spellEnd"/>
            <w:r>
              <w:rPr>
                <w:rFonts w:ascii="Arial" w:hAnsi="Arial" w:cs="Arial"/>
                <w:bCs/>
              </w:rPr>
              <w:t xml:space="preserve"> </w:t>
            </w:r>
            <w:proofErr w:type="spellStart"/>
            <w:r>
              <w:rPr>
                <w:rFonts w:ascii="Arial" w:hAnsi="Arial" w:cs="Arial"/>
                <w:bCs/>
              </w:rPr>
              <w:t>Rosche</w:t>
            </w:r>
            <w:proofErr w:type="spellEnd"/>
          </w:p>
        </w:tc>
        <w:tc>
          <w:tcPr>
            <w:tcW w:w="4500" w:type="dxa"/>
            <w:tcBorders>
              <w:left w:val="single" w:sz="4" w:space="0" w:color="auto"/>
              <w:bottom w:val="single" w:sz="4" w:space="0" w:color="auto"/>
              <w:right w:val="single" w:sz="4" w:space="0" w:color="auto"/>
            </w:tcBorders>
            <w:shd w:val="clear" w:color="auto" w:fill="auto"/>
            <w:vAlign w:val="center"/>
          </w:tcPr>
          <w:p w14:paraId="08D40F66" w14:textId="6F805D2D" w:rsidR="0064712C" w:rsidRPr="009A00F7" w:rsidRDefault="0064712C" w:rsidP="0064712C">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Neurocraft</w:t>
            </w:r>
            <w:proofErr w:type="spellEnd"/>
          </w:p>
        </w:tc>
      </w:tr>
      <w:tr w:rsidR="0064712C" w14:paraId="3CA00C0A"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2774E017" w14:textId="5EFD9086" w:rsidR="0064712C" w:rsidRDefault="0064712C"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 xml:space="preserve">Julie </w:t>
            </w:r>
            <w:proofErr w:type="spellStart"/>
            <w:r w:rsidRPr="00DA099E">
              <w:rPr>
                <w:rFonts w:ascii="Arial" w:hAnsi="Arial" w:cs="Arial"/>
                <w:bCs/>
              </w:rPr>
              <w:t>Beites</w:t>
            </w:r>
            <w:proofErr w:type="spellEnd"/>
          </w:p>
        </w:tc>
        <w:tc>
          <w:tcPr>
            <w:tcW w:w="4500" w:type="dxa"/>
            <w:tcBorders>
              <w:left w:val="single" w:sz="4" w:space="0" w:color="auto"/>
              <w:bottom w:val="single" w:sz="4" w:space="0" w:color="auto"/>
              <w:right w:val="single" w:sz="4" w:space="0" w:color="auto"/>
            </w:tcBorders>
            <w:shd w:val="clear" w:color="auto" w:fill="auto"/>
            <w:vAlign w:val="center"/>
          </w:tcPr>
          <w:p w14:paraId="49C59989" w14:textId="409E53F3" w:rsidR="0064712C" w:rsidRPr="00476E7B" w:rsidRDefault="0064712C" w:rsidP="0064712C">
            <w:pPr>
              <w:tabs>
                <w:tab w:val="left" w:pos="0"/>
              </w:tabs>
              <w:overflowPunct w:val="0"/>
              <w:autoSpaceDE w:val="0"/>
              <w:autoSpaceDN w:val="0"/>
              <w:adjustRightInd w:val="0"/>
              <w:jc w:val="center"/>
              <w:rPr>
                <w:rFonts w:ascii="Arial" w:hAnsi="Arial" w:cs="Arial"/>
                <w:bCs/>
              </w:rPr>
            </w:pPr>
            <w:r>
              <w:rPr>
                <w:rFonts w:ascii="Arial" w:hAnsi="Arial" w:cs="Arial"/>
                <w:bCs/>
              </w:rPr>
              <w:t>NJII</w:t>
            </w:r>
          </w:p>
        </w:tc>
      </w:tr>
      <w:tr w:rsidR="0064712C" w14:paraId="34E8BE6A"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A2BC14B" w14:textId="178D1AE6" w:rsidR="0064712C" w:rsidRPr="00442CBC" w:rsidRDefault="0064712C"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John Booth</w:t>
            </w:r>
          </w:p>
        </w:tc>
        <w:tc>
          <w:tcPr>
            <w:tcW w:w="4500" w:type="dxa"/>
            <w:vMerge w:val="restart"/>
            <w:tcBorders>
              <w:left w:val="single" w:sz="4" w:space="0" w:color="auto"/>
              <w:right w:val="single" w:sz="4" w:space="0" w:color="auto"/>
            </w:tcBorders>
            <w:shd w:val="clear" w:color="auto" w:fill="auto"/>
            <w:vAlign w:val="center"/>
          </w:tcPr>
          <w:p w14:paraId="2BA35B0D" w14:textId="43980878" w:rsidR="0064712C" w:rsidRPr="009A00F7" w:rsidRDefault="0064712C" w:rsidP="0064712C">
            <w:pPr>
              <w:tabs>
                <w:tab w:val="left" w:pos="0"/>
              </w:tabs>
              <w:overflowPunct w:val="0"/>
              <w:autoSpaceDE w:val="0"/>
              <w:autoSpaceDN w:val="0"/>
              <w:adjustRightInd w:val="0"/>
              <w:jc w:val="center"/>
              <w:rPr>
                <w:rFonts w:ascii="Arial" w:hAnsi="Arial" w:cs="Arial"/>
                <w:bCs/>
              </w:rPr>
            </w:pPr>
            <w:r>
              <w:rPr>
                <w:rFonts w:ascii="Arial" w:hAnsi="Arial" w:cs="Arial"/>
                <w:bCs/>
              </w:rPr>
              <w:t>V</w:t>
            </w:r>
            <w:r w:rsidRPr="00DA099E">
              <w:rPr>
                <w:rFonts w:ascii="Arial" w:hAnsi="Arial" w:cs="Arial"/>
                <w:bCs/>
              </w:rPr>
              <w:t>oyatek</w:t>
            </w:r>
          </w:p>
        </w:tc>
      </w:tr>
      <w:tr w:rsidR="0064712C" w14:paraId="704ACCBA"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DEDAD3D" w14:textId="07122DA6" w:rsidR="0064712C" w:rsidRPr="00442CBC"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 xml:space="preserve">Maia </w:t>
            </w:r>
            <w:proofErr w:type="spellStart"/>
            <w:r w:rsidRPr="009A00F7">
              <w:rPr>
                <w:rFonts w:ascii="Arial" w:hAnsi="Arial" w:cs="Arial"/>
                <w:bCs/>
              </w:rPr>
              <w:t>Greger</w:t>
            </w:r>
            <w:proofErr w:type="spellEnd"/>
          </w:p>
        </w:tc>
        <w:tc>
          <w:tcPr>
            <w:tcW w:w="4500" w:type="dxa"/>
            <w:vMerge/>
            <w:tcBorders>
              <w:left w:val="single" w:sz="4" w:space="0" w:color="auto"/>
              <w:bottom w:val="single" w:sz="4" w:space="0" w:color="auto"/>
              <w:right w:val="single" w:sz="4" w:space="0" w:color="auto"/>
            </w:tcBorders>
            <w:shd w:val="clear" w:color="auto" w:fill="auto"/>
            <w:vAlign w:val="center"/>
          </w:tcPr>
          <w:p w14:paraId="321BD1C2" w14:textId="717DB451" w:rsidR="0064712C" w:rsidRPr="009A00F7" w:rsidRDefault="0064712C" w:rsidP="0064712C">
            <w:pPr>
              <w:tabs>
                <w:tab w:val="left" w:pos="0"/>
              </w:tabs>
              <w:overflowPunct w:val="0"/>
              <w:autoSpaceDE w:val="0"/>
              <w:autoSpaceDN w:val="0"/>
              <w:adjustRightInd w:val="0"/>
              <w:jc w:val="center"/>
              <w:rPr>
                <w:rFonts w:ascii="Arial" w:hAnsi="Arial" w:cs="Arial"/>
                <w:bCs/>
              </w:rPr>
            </w:pPr>
          </w:p>
        </w:tc>
      </w:tr>
      <w:tr w:rsidR="0064712C" w14:paraId="664B651F"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72599B6" w14:textId="3EDC5C40" w:rsidR="0064712C" w:rsidRPr="00DA099E"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Reese McArdle</w:t>
            </w:r>
          </w:p>
        </w:tc>
        <w:tc>
          <w:tcPr>
            <w:tcW w:w="4500" w:type="dxa"/>
            <w:tcBorders>
              <w:left w:val="single" w:sz="4" w:space="0" w:color="auto"/>
              <w:bottom w:val="single" w:sz="4" w:space="0" w:color="auto"/>
              <w:right w:val="single" w:sz="4" w:space="0" w:color="auto"/>
            </w:tcBorders>
            <w:shd w:val="clear" w:color="auto" w:fill="auto"/>
            <w:vAlign w:val="center"/>
          </w:tcPr>
          <w:p w14:paraId="7886CBF5" w14:textId="26CBCC02" w:rsidR="0064712C" w:rsidRDefault="0064712C" w:rsidP="0064712C">
            <w:pPr>
              <w:tabs>
                <w:tab w:val="left" w:pos="0"/>
              </w:tabs>
              <w:overflowPunct w:val="0"/>
              <w:autoSpaceDE w:val="0"/>
              <w:autoSpaceDN w:val="0"/>
              <w:adjustRightInd w:val="0"/>
              <w:jc w:val="center"/>
              <w:rPr>
                <w:rFonts w:ascii="Arial" w:hAnsi="Arial" w:cs="Arial"/>
                <w:bCs/>
              </w:rPr>
            </w:pPr>
            <w:r w:rsidRPr="009A00F7">
              <w:rPr>
                <w:rFonts w:ascii="Arial" w:hAnsi="Arial" w:cs="Arial"/>
                <w:bCs/>
              </w:rPr>
              <w:t>Reflexions</w:t>
            </w:r>
          </w:p>
        </w:tc>
      </w:tr>
      <w:tr w:rsidR="00C92E67" w14:paraId="532BE64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3F94BFA" w14:textId="1A8BAC61" w:rsidR="00C92E67" w:rsidRPr="00CF766E" w:rsidRDefault="00C92E67" w:rsidP="0064712C">
            <w:pPr>
              <w:tabs>
                <w:tab w:val="left" w:pos="0"/>
              </w:tabs>
              <w:overflowPunct w:val="0"/>
              <w:autoSpaceDE w:val="0"/>
              <w:autoSpaceDN w:val="0"/>
              <w:adjustRightInd w:val="0"/>
              <w:jc w:val="center"/>
              <w:rPr>
                <w:rFonts w:ascii="Arial" w:hAnsi="Arial" w:cs="Arial"/>
                <w:bCs/>
              </w:rPr>
            </w:pPr>
            <w:proofErr w:type="spellStart"/>
            <w:r w:rsidRPr="00C92E67">
              <w:rPr>
                <w:rFonts w:ascii="Arial" w:hAnsi="Arial" w:cs="Arial"/>
                <w:bCs/>
              </w:rPr>
              <w:t>Neeti</w:t>
            </w:r>
            <w:proofErr w:type="spellEnd"/>
            <w:r w:rsidRPr="00C92E67">
              <w:rPr>
                <w:rFonts w:ascii="Arial" w:hAnsi="Arial" w:cs="Arial"/>
                <w:bCs/>
              </w:rPr>
              <w:t>(ADS)</w:t>
            </w:r>
          </w:p>
        </w:tc>
        <w:tc>
          <w:tcPr>
            <w:tcW w:w="4500" w:type="dxa"/>
            <w:vMerge w:val="restart"/>
            <w:tcBorders>
              <w:left w:val="single" w:sz="4" w:space="0" w:color="auto"/>
              <w:right w:val="single" w:sz="4" w:space="0" w:color="auto"/>
            </w:tcBorders>
            <w:shd w:val="clear" w:color="auto" w:fill="auto"/>
            <w:vAlign w:val="center"/>
          </w:tcPr>
          <w:p w14:paraId="61C17563" w14:textId="77777777" w:rsidR="00C92E67" w:rsidRDefault="00C92E67"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(Unverified)</w:t>
            </w:r>
          </w:p>
          <w:p w14:paraId="4DE4876B" w14:textId="3F8FD8DD" w:rsidR="00C92E67" w:rsidRDefault="00C92E67" w:rsidP="00C92E67">
            <w:pPr>
              <w:tabs>
                <w:tab w:val="left" w:pos="0"/>
              </w:tabs>
              <w:overflowPunct w:val="0"/>
              <w:autoSpaceDE w:val="0"/>
              <w:autoSpaceDN w:val="0"/>
              <w:adjustRightInd w:val="0"/>
              <w:jc w:val="center"/>
              <w:rPr>
                <w:rFonts w:ascii="Arial" w:hAnsi="Arial" w:cs="Arial"/>
                <w:bCs/>
              </w:rPr>
            </w:pPr>
          </w:p>
        </w:tc>
      </w:tr>
      <w:tr w:rsidR="00C92E67" w14:paraId="77006D2E"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8C52BE8" w14:textId="07F49FB2" w:rsidR="00C92E67" w:rsidRPr="00CF766E" w:rsidRDefault="00C92E67" w:rsidP="0064712C">
            <w:pPr>
              <w:tabs>
                <w:tab w:val="left" w:pos="0"/>
              </w:tabs>
              <w:overflowPunct w:val="0"/>
              <w:autoSpaceDE w:val="0"/>
              <w:autoSpaceDN w:val="0"/>
              <w:adjustRightInd w:val="0"/>
              <w:jc w:val="center"/>
              <w:rPr>
                <w:rFonts w:ascii="Arial" w:hAnsi="Arial" w:cs="Arial"/>
                <w:bCs/>
              </w:rPr>
            </w:pPr>
            <w:r w:rsidRPr="00DA099E">
              <w:rPr>
                <w:rFonts w:ascii="Arial" w:hAnsi="Arial" w:cs="Arial"/>
                <w:bCs/>
              </w:rPr>
              <w:t>Ravi</w:t>
            </w:r>
          </w:p>
        </w:tc>
        <w:tc>
          <w:tcPr>
            <w:tcW w:w="4500" w:type="dxa"/>
            <w:vMerge/>
            <w:tcBorders>
              <w:left w:val="single" w:sz="4" w:space="0" w:color="auto"/>
              <w:right w:val="single" w:sz="4" w:space="0" w:color="auto"/>
            </w:tcBorders>
            <w:shd w:val="clear" w:color="auto" w:fill="auto"/>
            <w:vAlign w:val="center"/>
          </w:tcPr>
          <w:p w14:paraId="6F3247FB" w14:textId="799199AD" w:rsidR="00C92E67" w:rsidRDefault="00C92E67" w:rsidP="00C92E67">
            <w:pPr>
              <w:tabs>
                <w:tab w:val="left" w:pos="0"/>
              </w:tabs>
              <w:overflowPunct w:val="0"/>
              <w:autoSpaceDE w:val="0"/>
              <w:autoSpaceDN w:val="0"/>
              <w:adjustRightInd w:val="0"/>
              <w:jc w:val="center"/>
              <w:rPr>
                <w:rFonts w:ascii="Arial" w:hAnsi="Arial" w:cs="Arial"/>
                <w:bCs/>
              </w:rPr>
            </w:pPr>
          </w:p>
        </w:tc>
      </w:tr>
      <w:tr w:rsidR="00C92E67" w14:paraId="3557EC5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F7F34D0" w14:textId="319F0D1A" w:rsidR="00C92E67" w:rsidRPr="00DA099E" w:rsidRDefault="00C92E67" w:rsidP="00C92E67">
            <w:pPr>
              <w:tabs>
                <w:tab w:val="left" w:pos="0"/>
              </w:tabs>
              <w:overflowPunct w:val="0"/>
              <w:autoSpaceDE w:val="0"/>
              <w:autoSpaceDN w:val="0"/>
              <w:adjustRightInd w:val="0"/>
              <w:jc w:val="center"/>
              <w:rPr>
                <w:rFonts w:ascii="Arial" w:hAnsi="Arial" w:cs="Arial"/>
                <w:bCs/>
              </w:rPr>
            </w:pPr>
            <w:r w:rsidRPr="00DA099E">
              <w:rPr>
                <w:rFonts w:ascii="Arial" w:hAnsi="Arial" w:cs="Arial"/>
                <w:bCs/>
              </w:rPr>
              <w:t>Roger Keren</w:t>
            </w:r>
          </w:p>
        </w:tc>
        <w:tc>
          <w:tcPr>
            <w:tcW w:w="4500" w:type="dxa"/>
            <w:vMerge/>
            <w:tcBorders>
              <w:left w:val="single" w:sz="4" w:space="0" w:color="auto"/>
              <w:right w:val="single" w:sz="4" w:space="0" w:color="auto"/>
            </w:tcBorders>
            <w:shd w:val="clear" w:color="auto" w:fill="auto"/>
            <w:vAlign w:val="center"/>
          </w:tcPr>
          <w:p w14:paraId="2E19F850" w14:textId="27712B8B" w:rsidR="00C92E67" w:rsidRPr="00DA099E" w:rsidRDefault="00C92E67" w:rsidP="00C92E67">
            <w:pPr>
              <w:tabs>
                <w:tab w:val="left" w:pos="0"/>
              </w:tabs>
              <w:overflowPunct w:val="0"/>
              <w:autoSpaceDE w:val="0"/>
              <w:autoSpaceDN w:val="0"/>
              <w:adjustRightInd w:val="0"/>
              <w:jc w:val="center"/>
              <w:rPr>
                <w:rFonts w:ascii="Arial" w:hAnsi="Arial" w:cs="Arial"/>
                <w:bCs/>
              </w:rPr>
            </w:pPr>
          </w:p>
        </w:tc>
      </w:tr>
      <w:tr w:rsidR="00C92E67" w14:paraId="4BC800B7"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A5CB189" w14:textId="09930016" w:rsidR="00C92E67" w:rsidRPr="00C92E67" w:rsidRDefault="00C92E67" w:rsidP="00C92E67">
            <w:pPr>
              <w:tabs>
                <w:tab w:val="left" w:pos="0"/>
              </w:tabs>
              <w:overflowPunct w:val="0"/>
              <w:autoSpaceDE w:val="0"/>
              <w:autoSpaceDN w:val="0"/>
              <w:adjustRightInd w:val="0"/>
              <w:jc w:val="center"/>
              <w:rPr>
                <w:rFonts w:ascii="Arial" w:hAnsi="Arial" w:cs="Arial"/>
                <w:bCs/>
              </w:rPr>
            </w:pPr>
            <w:r w:rsidRPr="00C92E67">
              <w:rPr>
                <w:rFonts w:ascii="Arial" w:hAnsi="Arial" w:cs="Arial"/>
                <w:bCs/>
              </w:rPr>
              <w:t>15184613233</w:t>
            </w:r>
          </w:p>
        </w:tc>
        <w:tc>
          <w:tcPr>
            <w:tcW w:w="4500" w:type="dxa"/>
            <w:vMerge/>
            <w:tcBorders>
              <w:left w:val="single" w:sz="4" w:space="0" w:color="auto"/>
              <w:right w:val="single" w:sz="4" w:space="0" w:color="auto"/>
            </w:tcBorders>
            <w:shd w:val="clear" w:color="auto" w:fill="auto"/>
            <w:vAlign w:val="center"/>
          </w:tcPr>
          <w:p w14:paraId="6113B307" w14:textId="435AE474" w:rsidR="00C92E67" w:rsidRPr="00C92E67" w:rsidRDefault="00C92E67" w:rsidP="00C92E67">
            <w:pPr>
              <w:tabs>
                <w:tab w:val="left" w:pos="0"/>
              </w:tabs>
              <w:overflowPunct w:val="0"/>
              <w:autoSpaceDE w:val="0"/>
              <w:autoSpaceDN w:val="0"/>
              <w:adjustRightInd w:val="0"/>
              <w:jc w:val="center"/>
              <w:rPr>
                <w:rFonts w:ascii="Arial" w:hAnsi="Arial" w:cs="Arial"/>
                <w:bCs/>
              </w:rPr>
            </w:pPr>
          </w:p>
        </w:tc>
      </w:tr>
      <w:tr w:rsidR="00C92E67" w14:paraId="09448E37"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9AE52A6" w14:textId="6B2514FF" w:rsidR="00C92E67" w:rsidRPr="00476E7B" w:rsidRDefault="00C92E67" w:rsidP="00C92E67">
            <w:pPr>
              <w:tabs>
                <w:tab w:val="left" w:pos="0"/>
              </w:tabs>
              <w:overflowPunct w:val="0"/>
              <w:autoSpaceDE w:val="0"/>
              <w:autoSpaceDN w:val="0"/>
              <w:adjustRightInd w:val="0"/>
              <w:jc w:val="center"/>
              <w:rPr>
                <w:rFonts w:ascii="Arial" w:hAnsi="Arial" w:cs="Arial"/>
                <w:bCs/>
              </w:rPr>
            </w:pPr>
            <w:r w:rsidRPr="00C92E67">
              <w:rPr>
                <w:rFonts w:ascii="Arial" w:hAnsi="Arial" w:cs="Arial"/>
                <w:bCs/>
              </w:rPr>
              <w:t>16092169495</w:t>
            </w:r>
          </w:p>
        </w:tc>
        <w:tc>
          <w:tcPr>
            <w:tcW w:w="4500" w:type="dxa"/>
            <w:vMerge/>
            <w:tcBorders>
              <w:left w:val="single" w:sz="4" w:space="0" w:color="auto"/>
              <w:right w:val="single" w:sz="4" w:space="0" w:color="auto"/>
            </w:tcBorders>
            <w:shd w:val="clear" w:color="auto" w:fill="auto"/>
            <w:vAlign w:val="center"/>
          </w:tcPr>
          <w:p w14:paraId="7FA57348" w14:textId="368982D2" w:rsidR="00C92E67" w:rsidRPr="00476E7B" w:rsidRDefault="00C92E67" w:rsidP="00C92E67">
            <w:pPr>
              <w:tabs>
                <w:tab w:val="left" w:pos="0"/>
              </w:tabs>
              <w:overflowPunct w:val="0"/>
              <w:autoSpaceDE w:val="0"/>
              <w:autoSpaceDN w:val="0"/>
              <w:adjustRightInd w:val="0"/>
              <w:jc w:val="center"/>
              <w:rPr>
                <w:rFonts w:ascii="Arial" w:hAnsi="Arial" w:cs="Arial"/>
                <w:bCs/>
              </w:rPr>
            </w:pPr>
          </w:p>
        </w:tc>
      </w:tr>
      <w:tr w:rsidR="00C92E67" w14:paraId="024F3EA2"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275B97B" w14:textId="69177BB9" w:rsidR="00C92E67" w:rsidRPr="00C92E67" w:rsidRDefault="00C92E67" w:rsidP="00C92E67">
            <w:pPr>
              <w:tabs>
                <w:tab w:val="left" w:pos="0"/>
              </w:tabs>
              <w:overflowPunct w:val="0"/>
              <w:autoSpaceDE w:val="0"/>
              <w:autoSpaceDN w:val="0"/>
              <w:adjustRightInd w:val="0"/>
              <w:jc w:val="center"/>
              <w:rPr>
                <w:rFonts w:ascii="Arial" w:hAnsi="Arial" w:cs="Arial"/>
                <w:bCs/>
              </w:rPr>
            </w:pPr>
            <w:r w:rsidRPr="00C92E67">
              <w:rPr>
                <w:rFonts w:ascii="Arial" w:hAnsi="Arial" w:cs="Arial"/>
                <w:bCs/>
              </w:rPr>
              <w:t>16175716336</w:t>
            </w:r>
          </w:p>
        </w:tc>
        <w:tc>
          <w:tcPr>
            <w:tcW w:w="4500" w:type="dxa"/>
            <w:vMerge/>
            <w:tcBorders>
              <w:left w:val="single" w:sz="4" w:space="0" w:color="auto"/>
              <w:right w:val="single" w:sz="4" w:space="0" w:color="auto"/>
            </w:tcBorders>
            <w:shd w:val="clear" w:color="auto" w:fill="auto"/>
            <w:vAlign w:val="center"/>
          </w:tcPr>
          <w:p w14:paraId="49594F97" w14:textId="64C9C922" w:rsidR="00C92E67" w:rsidRPr="00C92E67" w:rsidRDefault="00C92E67" w:rsidP="00C92E67">
            <w:pPr>
              <w:tabs>
                <w:tab w:val="left" w:pos="0"/>
              </w:tabs>
              <w:overflowPunct w:val="0"/>
              <w:autoSpaceDE w:val="0"/>
              <w:autoSpaceDN w:val="0"/>
              <w:adjustRightInd w:val="0"/>
              <w:jc w:val="center"/>
              <w:rPr>
                <w:rFonts w:ascii="Arial" w:hAnsi="Arial" w:cs="Arial"/>
                <w:bCs/>
              </w:rPr>
            </w:pPr>
          </w:p>
        </w:tc>
      </w:tr>
      <w:tr w:rsidR="00C92E67" w14:paraId="0D4BCE8B"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33859CE" w14:textId="310204AA" w:rsidR="00C92E67" w:rsidRPr="00476E7B" w:rsidRDefault="00C92E67" w:rsidP="00C92E67">
            <w:pPr>
              <w:tabs>
                <w:tab w:val="left" w:pos="0"/>
              </w:tabs>
              <w:overflowPunct w:val="0"/>
              <w:autoSpaceDE w:val="0"/>
              <w:autoSpaceDN w:val="0"/>
              <w:adjustRightInd w:val="0"/>
              <w:jc w:val="center"/>
              <w:rPr>
                <w:rFonts w:ascii="Arial" w:hAnsi="Arial" w:cs="Arial"/>
                <w:bCs/>
              </w:rPr>
            </w:pPr>
            <w:r w:rsidRPr="00C92E67">
              <w:rPr>
                <w:rFonts w:ascii="Arial" w:hAnsi="Arial" w:cs="Arial"/>
                <w:bCs/>
              </w:rPr>
              <w:t>17328870768</w:t>
            </w:r>
          </w:p>
        </w:tc>
        <w:tc>
          <w:tcPr>
            <w:tcW w:w="4500" w:type="dxa"/>
            <w:vMerge/>
            <w:tcBorders>
              <w:left w:val="single" w:sz="4" w:space="0" w:color="auto"/>
              <w:right w:val="single" w:sz="4" w:space="0" w:color="auto"/>
            </w:tcBorders>
            <w:shd w:val="clear" w:color="auto" w:fill="auto"/>
            <w:vAlign w:val="center"/>
          </w:tcPr>
          <w:p w14:paraId="73DA0056" w14:textId="5C683472" w:rsidR="00C92E67" w:rsidRPr="00476E7B" w:rsidRDefault="00C92E67" w:rsidP="00C92E67">
            <w:pPr>
              <w:tabs>
                <w:tab w:val="left" w:pos="0"/>
              </w:tabs>
              <w:overflowPunct w:val="0"/>
              <w:autoSpaceDE w:val="0"/>
              <w:autoSpaceDN w:val="0"/>
              <w:adjustRightInd w:val="0"/>
              <w:jc w:val="center"/>
              <w:rPr>
                <w:rFonts w:ascii="Arial" w:hAnsi="Arial" w:cs="Arial"/>
                <w:bCs/>
              </w:rPr>
            </w:pPr>
          </w:p>
        </w:tc>
      </w:tr>
      <w:tr w:rsidR="00C92E67" w14:paraId="744011F7" w14:textId="77777777" w:rsidTr="003F048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E8FC8F4" w14:textId="39523101" w:rsidR="00C92E67" w:rsidRPr="00476E7B" w:rsidRDefault="00C92E67" w:rsidP="00C92E67">
            <w:pPr>
              <w:tabs>
                <w:tab w:val="left" w:pos="0"/>
              </w:tabs>
              <w:overflowPunct w:val="0"/>
              <w:autoSpaceDE w:val="0"/>
              <w:autoSpaceDN w:val="0"/>
              <w:adjustRightInd w:val="0"/>
              <w:jc w:val="center"/>
              <w:rPr>
                <w:rFonts w:ascii="Arial" w:hAnsi="Arial" w:cs="Arial"/>
                <w:bCs/>
              </w:rPr>
            </w:pPr>
            <w:r w:rsidRPr="00C92E67">
              <w:rPr>
                <w:rFonts w:ascii="Arial" w:hAnsi="Arial" w:cs="Arial"/>
                <w:bCs/>
              </w:rPr>
              <w:t>19086740484</w:t>
            </w:r>
          </w:p>
        </w:tc>
        <w:tc>
          <w:tcPr>
            <w:tcW w:w="4500" w:type="dxa"/>
            <w:vMerge/>
            <w:tcBorders>
              <w:left w:val="single" w:sz="4" w:space="0" w:color="auto"/>
              <w:bottom w:val="single" w:sz="4" w:space="0" w:color="auto"/>
              <w:right w:val="single" w:sz="4" w:space="0" w:color="auto"/>
            </w:tcBorders>
            <w:shd w:val="clear" w:color="auto" w:fill="auto"/>
            <w:vAlign w:val="center"/>
          </w:tcPr>
          <w:p w14:paraId="4D1D3326" w14:textId="5A68D40C" w:rsidR="00C92E67" w:rsidRPr="00476E7B" w:rsidRDefault="00C92E67" w:rsidP="00C92E67">
            <w:pPr>
              <w:tabs>
                <w:tab w:val="left" w:pos="0"/>
              </w:tabs>
              <w:overflowPunct w:val="0"/>
              <w:autoSpaceDE w:val="0"/>
              <w:autoSpaceDN w:val="0"/>
              <w:adjustRightInd w:val="0"/>
              <w:jc w:val="center"/>
              <w:rPr>
                <w:rFonts w:ascii="Arial" w:hAnsi="Arial" w:cs="Arial"/>
                <w:bCs/>
              </w:rPr>
            </w:pPr>
          </w:p>
        </w:tc>
      </w:tr>
    </w:tbl>
    <w:p w14:paraId="22D3164B" w14:textId="77777777" w:rsidR="0064712C" w:rsidRDefault="0064712C" w:rsidP="00FA06A2">
      <w:pPr>
        <w:tabs>
          <w:tab w:val="left" w:pos="0"/>
        </w:tabs>
        <w:rPr>
          <w:rFonts w:ascii="Arial" w:hAnsi="Arial" w:cs="Arial"/>
        </w:rPr>
      </w:pPr>
    </w:p>
    <w:sectPr w:rsidR="0064712C"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B584DF" w16cex:dateUtc="2025-11-05T13:10:00Z"/>
  <w16cex:commentExtensible w16cex:durableId="2CB58851" w16cex:dateUtc="2025-11-05T13:24:00Z"/>
  <w16cex:commentExtensible w16cex:durableId="2CB8869C" w16cex:dateUtc="2025-11-07T19:54:00Z"/>
  <w16cex:commentExtensible w16cex:durableId="7C93AB15" w16cex:dateUtc="2025-11-05T19:01:00Z"/>
  <w16cex:commentExtensible w16cex:durableId="3DD2EE2F" w16cex:dateUtc="2025-11-05T19:03:00Z"/>
  <w16cex:commentExtensible w16cex:durableId="2CB83588" w16cex:dateUtc="2025-11-07T14:08:00Z"/>
  <w16cex:commentExtensible w16cex:durableId="2CB886D2" w16cex:dateUtc="2025-11-07T19:55:00Z"/>
  <w16cex:commentExtensible w16cex:durableId="2CB586B3" w16cex:dateUtc="2025-11-05T13:17:00Z"/>
  <w16cex:commentExtensible w16cex:durableId="2C991304" w16cex:dateUtc="2025-11-05T19:06:00Z"/>
  <w16cex:commentExtensible w16cex:durableId="76702C7F" w16cex:dateUtc="2025-10-28T13:25:00Z"/>
  <w16cex:commentExtensible w16cex:durableId="2CB88760" w16cex:dateUtc="2025-11-07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8A3312" w16cid:durableId="2CB584DF"/>
  <w16cid:commentId w16cid:paraId="2A639A63" w16cid:durableId="2CB83305"/>
  <w16cid:commentId w16cid:paraId="5E5D97C7" w16cid:durableId="2CB584B8"/>
  <w16cid:commentId w16cid:paraId="5766A93E" w16cid:durableId="2CB584B9"/>
  <w16cid:commentId w16cid:paraId="70F7D588" w16cid:durableId="70F7D588"/>
  <w16cid:commentId w16cid:paraId="04AFC105" w16cid:durableId="04AFC105"/>
  <w16cid:commentId w16cid:paraId="7BA6D73A" w16cid:durableId="2CB58851"/>
  <w16cid:commentId w16cid:paraId="20567976" w16cid:durableId="20567976"/>
  <w16cid:commentId w16cid:paraId="5DD14302" w16cid:durableId="2CB8330C"/>
  <w16cid:commentId w16cid:paraId="41D3268F" w16cid:durableId="2CB8869C"/>
  <w16cid:commentId w16cid:paraId="587807EC" w16cid:durableId="587807EC"/>
  <w16cid:commentId w16cid:paraId="64CF2F51" w16cid:durableId="2CB584BC"/>
  <w16cid:commentId w16cid:paraId="457252D1" w16cid:durableId="7C93AB15"/>
  <w16cid:commentId w16cid:paraId="044E8CD1" w16cid:durableId="2CB584BD"/>
  <w16cid:commentId w16cid:paraId="5A81C5D4" w16cid:durableId="3DD2EE2F"/>
  <w16cid:commentId w16cid:paraId="0DFA7780" w16cid:durableId="2CB83588"/>
  <w16cid:commentId w16cid:paraId="0CF5FE6C" w16cid:durableId="2CB88675"/>
  <w16cid:commentId w16cid:paraId="1FCBA49D" w16cid:durableId="2CB886D2"/>
  <w16cid:commentId w16cid:paraId="231689C0" w16cid:durableId="2CB586B3"/>
  <w16cid:commentId w16cid:paraId="242D6900" w16cid:durableId="242D6900"/>
  <w16cid:commentId w16cid:paraId="7FF95615" w16cid:durableId="2CB584C0"/>
  <w16cid:commentId w16cid:paraId="24877F4D" w16cid:durableId="24877F4D"/>
  <w16cid:commentId w16cid:paraId="091F8D2A" w16cid:durableId="2CB584C2"/>
  <w16cid:commentId w16cid:paraId="51CF89FC" w16cid:durableId="2C991304"/>
  <w16cid:commentId w16cid:paraId="3284EF8F" w16cid:durableId="76702C7F"/>
  <w16cid:commentId w16cid:paraId="7DFE0AD4" w16cid:durableId="2CB584C4"/>
  <w16cid:commentId w16cid:paraId="0ADB69E2" w16cid:durableId="2CB584C5"/>
  <w16cid:commentId w16cid:paraId="6985C143" w16cid:durableId="2CB8331B"/>
  <w16cid:commentId w16cid:paraId="5F4760A0" w16cid:durableId="2CB88680"/>
  <w16cid:commentId w16cid:paraId="3CC40B0C" w16cid:durableId="2CB88681"/>
  <w16cid:commentId w16cid:paraId="1C506073" w16cid:durableId="2CB8876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86378" w14:textId="77777777" w:rsidR="00A80D5E" w:rsidRDefault="00A80D5E">
      <w:r>
        <w:separator/>
      </w:r>
    </w:p>
  </w:endnote>
  <w:endnote w:type="continuationSeparator" w:id="0">
    <w:p w14:paraId="36225F33" w14:textId="77777777" w:rsidR="00A80D5E" w:rsidRDefault="00A80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9284451" w:rsidR="00A80D5E" w:rsidRDefault="00A80D5E">
        <w:pPr>
          <w:pStyle w:val="Footer"/>
          <w:jc w:val="center"/>
        </w:pPr>
        <w:r>
          <w:fldChar w:fldCharType="begin"/>
        </w:r>
        <w:r>
          <w:instrText xml:space="preserve"> PAGE   \* MERGEFORMAT </w:instrText>
        </w:r>
        <w:r>
          <w:fldChar w:fldCharType="separate"/>
        </w:r>
        <w:r w:rsidR="00B11850">
          <w:rPr>
            <w:noProof/>
          </w:rPr>
          <w:t>2</w:t>
        </w:r>
        <w:r>
          <w:rPr>
            <w:noProof/>
          </w:rPr>
          <w:fldChar w:fldCharType="end"/>
        </w:r>
      </w:p>
    </w:sdtContent>
  </w:sdt>
  <w:p w14:paraId="03C6B4B1" w14:textId="77777777" w:rsidR="00A80D5E" w:rsidRDefault="00A80D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A80D5E" w:rsidRDefault="00A80D5E">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80D5E" w:rsidRPr="003048CF" w:rsidRDefault="00A80D5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2B0B61" w:rsidRPr="003048CF" w:rsidRDefault="002B0B6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E242A" w14:textId="77777777" w:rsidR="00A80D5E" w:rsidRDefault="00A80D5E">
      <w:r>
        <w:separator/>
      </w:r>
    </w:p>
  </w:footnote>
  <w:footnote w:type="continuationSeparator" w:id="0">
    <w:p w14:paraId="48BA82DA" w14:textId="77777777" w:rsidR="00A80D5E" w:rsidRDefault="00A80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80D5E" w14:paraId="0F26F833" w14:textId="77777777" w:rsidTr="00523E8C">
      <w:trPr>
        <w:trHeight w:val="1080"/>
        <w:jc w:val="center"/>
      </w:trPr>
      <w:tc>
        <w:tcPr>
          <w:tcW w:w="2880" w:type="dxa"/>
        </w:tcPr>
        <w:p w14:paraId="3BD5B027" w14:textId="77777777" w:rsidR="00A80D5E" w:rsidRDefault="00A80D5E" w:rsidP="00E242AB"/>
      </w:tc>
      <w:tc>
        <w:tcPr>
          <w:tcW w:w="5760" w:type="dxa"/>
          <w:vAlign w:val="center"/>
        </w:tcPr>
        <w:p w14:paraId="0FD38982" w14:textId="77777777" w:rsidR="00A80D5E" w:rsidRDefault="00A80D5E"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80D5E" w:rsidRDefault="00A80D5E" w:rsidP="00E242AB"/>
      </w:tc>
    </w:tr>
    <w:tr w:rsidR="00A80D5E" w14:paraId="1D957A5A" w14:textId="77777777" w:rsidTr="00523E8C">
      <w:trPr>
        <w:trHeight w:val="893"/>
        <w:jc w:val="center"/>
      </w:trPr>
      <w:tc>
        <w:tcPr>
          <w:tcW w:w="2880" w:type="dxa"/>
          <w:vAlign w:val="bottom"/>
        </w:tcPr>
        <w:p w14:paraId="650C8355" w14:textId="77777777" w:rsidR="00A80D5E" w:rsidRPr="00DE79FE" w:rsidRDefault="00A80D5E" w:rsidP="00E242AB">
          <w:pPr>
            <w:jc w:val="center"/>
            <w:rPr>
              <w:smallCaps/>
              <w:color w:val="000080"/>
            </w:rPr>
          </w:pPr>
          <w:r w:rsidRPr="00DE79FE">
            <w:rPr>
              <w:smallCaps/>
              <w:color w:val="000080"/>
            </w:rPr>
            <w:t>Philip D. Murphy</w:t>
          </w:r>
        </w:p>
        <w:p w14:paraId="2C1746AC" w14:textId="77777777" w:rsidR="00A80D5E" w:rsidRPr="006359DD" w:rsidRDefault="00A80D5E" w:rsidP="00E242AB">
          <w:pPr>
            <w:jc w:val="center"/>
          </w:pPr>
          <w:r w:rsidRPr="00DE79FE">
            <w:rPr>
              <w:i/>
              <w:color w:val="000080"/>
            </w:rPr>
            <w:t>Governor</w:t>
          </w:r>
        </w:p>
      </w:tc>
      <w:tc>
        <w:tcPr>
          <w:tcW w:w="5760" w:type="dxa"/>
          <w:vMerge w:val="restart"/>
          <w:vAlign w:val="center"/>
        </w:tcPr>
        <w:p w14:paraId="13FEF274" w14:textId="77777777" w:rsidR="00A80D5E" w:rsidRPr="00952B78" w:rsidRDefault="00A80D5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80D5E" w:rsidRPr="00CD2155" w:rsidRDefault="00A80D5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80D5E" w:rsidRPr="00CD2155" w:rsidRDefault="00A80D5E" w:rsidP="00E242AB">
          <w:pPr>
            <w:jc w:val="center"/>
            <w:rPr>
              <w:smallCaps/>
              <w:color w:val="000080"/>
            </w:rPr>
          </w:pPr>
          <w:r w:rsidRPr="00CD2155">
            <w:rPr>
              <w:smallCaps/>
              <w:color w:val="000080"/>
            </w:rPr>
            <w:t>Division of Purchase and Property</w:t>
          </w:r>
        </w:p>
        <w:p w14:paraId="64DDCFCA" w14:textId="77777777" w:rsidR="00A80D5E" w:rsidRPr="00CD2155" w:rsidRDefault="00A80D5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80D5E" w:rsidRPr="00CD2155" w:rsidRDefault="00A80D5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80D5E" w:rsidRPr="00CD2155" w:rsidRDefault="00A80D5E" w:rsidP="00E242AB">
          <w:pPr>
            <w:jc w:val="center"/>
            <w:rPr>
              <w:smallCaps/>
              <w:color w:val="000080"/>
            </w:rPr>
          </w:pPr>
          <w:r>
            <w:rPr>
              <w:smallCaps/>
              <w:color w:val="000080"/>
            </w:rPr>
            <w:t>P. O. Box 230</w:t>
          </w:r>
        </w:p>
        <w:p w14:paraId="1656A4E5" w14:textId="77777777" w:rsidR="00A80D5E" w:rsidRPr="006359DD" w:rsidRDefault="00A80D5E" w:rsidP="00E242AB">
          <w:pPr>
            <w:jc w:val="center"/>
            <w:rPr>
              <w:noProof/>
            </w:rPr>
          </w:pPr>
          <w:r>
            <w:rPr>
              <w:smallCaps/>
              <w:color w:val="000080"/>
            </w:rPr>
            <w:t>Trenton, New Jersey 08625-0230</w:t>
          </w:r>
        </w:p>
      </w:tc>
      <w:tc>
        <w:tcPr>
          <w:tcW w:w="2880" w:type="dxa"/>
          <w:vAlign w:val="bottom"/>
        </w:tcPr>
        <w:p w14:paraId="1500AFD3" w14:textId="77777777" w:rsidR="00A80D5E" w:rsidRPr="006359DD" w:rsidRDefault="00A80D5E" w:rsidP="00E242AB">
          <w:pPr>
            <w:jc w:val="center"/>
            <w:rPr>
              <w:smallCaps/>
              <w:color w:val="000080"/>
            </w:rPr>
          </w:pPr>
          <w:r>
            <w:rPr>
              <w:smallCaps/>
              <w:color w:val="000080"/>
            </w:rPr>
            <w:t>Elizabeth Maher Muoio</w:t>
          </w:r>
        </w:p>
        <w:p w14:paraId="5665E1D5" w14:textId="2CBD8897" w:rsidR="00A80D5E" w:rsidRPr="006359DD" w:rsidRDefault="00A80D5E" w:rsidP="00E242AB">
          <w:pPr>
            <w:jc w:val="center"/>
          </w:pPr>
          <w:r w:rsidRPr="006359DD">
            <w:rPr>
              <w:i/>
              <w:color w:val="000080"/>
            </w:rPr>
            <w:t>State Treasurer</w:t>
          </w:r>
        </w:p>
      </w:tc>
    </w:tr>
    <w:tr w:rsidR="00A80D5E" w14:paraId="4315D963" w14:textId="77777777" w:rsidTr="00523E8C">
      <w:trPr>
        <w:trHeight w:val="892"/>
        <w:jc w:val="center"/>
      </w:trPr>
      <w:tc>
        <w:tcPr>
          <w:tcW w:w="2880" w:type="dxa"/>
          <w:vAlign w:val="bottom"/>
        </w:tcPr>
        <w:p w14:paraId="7F60A439" w14:textId="77777777" w:rsidR="00A80D5E" w:rsidRDefault="00A80D5E"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A80D5E" w:rsidRPr="006359DD" w:rsidRDefault="00A80D5E" w:rsidP="00873AB9">
          <w:pPr>
            <w:jc w:val="center"/>
          </w:pPr>
          <w:r>
            <w:rPr>
              <w:i/>
              <w:color w:val="000080"/>
            </w:rPr>
            <w:t>Lt. Governor</w:t>
          </w:r>
        </w:p>
      </w:tc>
      <w:tc>
        <w:tcPr>
          <w:tcW w:w="5760" w:type="dxa"/>
          <w:vMerge/>
        </w:tcPr>
        <w:p w14:paraId="51AFA167" w14:textId="77777777" w:rsidR="00A80D5E" w:rsidRPr="006359DD" w:rsidRDefault="00A80D5E"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80D5E" w:rsidRDefault="00A80D5E" w:rsidP="00E242AB">
          <w:pPr>
            <w:jc w:val="center"/>
            <w:rPr>
              <w:smallCaps/>
              <w:color w:val="000080"/>
            </w:rPr>
          </w:pPr>
          <w:r>
            <w:rPr>
              <w:smallCaps/>
              <w:color w:val="000080"/>
            </w:rPr>
            <w:t>Amy F. Davis, Esq.</w:t>
          </w:r>
        </w:p>
        <w:p w14:paraId="1488118C" w14:textId="649B0DBD" w:rsidR="00A80D5E" w:rsidRPr="006359DD" w:rsidRDefault="00A80D5E" w:rsidP="00E242AB">
          <w:pPr>
            <w:jc w:val="center"/>
          </w:pPr>
          <w:r w:rsidRPr="006359DD">
            <w:rPr>
              <w:i/>
              <w:color w:val="000080"/>
            </w:rPr>
            <w:t>Acting Director</w:t>
          </w:r>
        </w:p>
      </w:tc>
    </w:tr>
    <w:tr w:rsidR="00A80D5E" w14:paraId="15BC600F" w14:textId="77777777" w:rsidTr="00523E8C">
      <w:trPr>
        <w:jc w:val="center"/>
      </w:trPr>
      <w:tc>
        <w:tcPr>
          <w:tcW w:w="2880" w:type="dxa"/>
        </w:tcPr>
        <w:p w14:paraId="38418747" w14:textId="77777777" w:rsidR="00A80D5E" w:rsidRPr="006359DD" w:rsidRDefault="00A80D5E" w:rsidP="00E242AB"/>
      </w:tc>
      <w:tc>
        <w:tcPr>
          <w:tcW w:w="5760" w:type="dxa"/>
        </w:tcPr>
        <w:p w14:paraId="44EF803D" w14:textId="77777777" w:rsidR="00A80D5E" w:rsidRPr="00CD2155" w:rsidRDefault="00A80D5E"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80D5E" w:rsidRPr="006359DD" w:rsidRDefault="00A80D5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80D5E" w:rsidRPr="006359DD" w:rsidRDefault="00A80D5E" w:rsidP="00E242AB"/>
      </w:tc>
    </w:tr>
  </w:tbl>
  <w:p w14:paraId="03C6B4BB" w14:textId="017E7320" w:rsidR="00A80D5E" w:rsidRDefault="00A80D5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071"/>
    <w:multiLevelType w:val="hybridMultilevel"/>
    <w:tmpl w:val="952A0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86EEC"/>
    <w:multiLevelType w:val="hybridMultilevel"/>
    <w:tmpl w:val="45D46AA8"/>
    <w:lvl w:ilvl="0" w:tplc="0409000F">
      <w:start w:val="1"/>
      <w:numFmt w:val="decimal"/>
      <w:lvlText w:val="%1."/>
      <w:lvlJc w:val="left"/>
      <w:pPr>
        <w:ind w:left="670" w:hanging="360"/>
      </w:p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2" w15:restartNumberingAfterBreak="0">
    <w:nsid w:val="06E9467B"/>
    <w:multiLevelType w:val="hybridMultilevel"/>
    <w:tmpl w:val="53E84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F4F24"/>
    <w:multiLevelType w:val="hybridMultilevel"/>
    <w:tmpl w:val="22706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16BE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BC71F1"/>
    <w:multiLevelType w:val="hybridMultilevel"/>
    <w:tmpl w:val="E7146AC6"/>
    <w:lvl w:ilvl="0" w:tplc="0409001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A06ED9"/>
    <w:multiLevelType w:val="hybridMultilevel"/>
    <w:tmpl w:val="A8D6A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6C"/>
    <w:rsid w:val="00000F2E"/>
    <w:rsid w:val="00004C0F"/>
    <w:rsid w:val="00007D3D"/>
    <w:rsid w:val="000120DC"/>
    <w:rsid w:val="00016793"/>
    <w:rsid w:val="000177AB"/>
    <w:rsid w:val="000178AC"/>
    <w:rsid w:val="00017A30"/>
    <w:rsid w:val="00017E0E"/>
    <w:rsid w:val="00022455"/>
    <w:rsid w:val="000237BE"/>
    <w:rsid w:val="00034E9D"/>
    <w:rsid w:val="00035D12"/>
    <w:rsid w:val="00037FD5"/>
    <w:rsid w:val="00040D9D"/>
    <w:rsid w:val="00043D2A"/>
    <w:rsid w:val="0004455E"/>
    <w:rsid w:val="00047D91"/>
    <w:rsid w:val="00051797"/>
    <w:rsid w:val="00051D8B"/>
    <w:rsid w:val="00052193"/>
    <w:rsid w:val="00052433"/>
    <w:rsid w:val="000555F2"/>
    <w:rsid w:val="00060307"/>
    <w:rsid w:val="000611A3"/>
    <w:rsid w:val="0006149B"/>
    <w:rsid w:val="00063130"/>
    <w:rsid w:val="00073128"/>
    <w:rsid w:val="0007664D"/>
    <w:rsid w:val="00080562"/>
    <w:rsid w:val="00082758"/>
    <w:rsid w:val="0008565F"/>
    <w:rsid w:val="00087AC7"/>
    <w:rsid w:val="000B161A"/>
    <w:rsid w:val="000B4021"/>
    <w:rsid w:val="000B5026"/>
    <w:rsid w:val="000B529E"/>
    <w:rsid w:val="000C3964"/>
    <w:rsid w:val="000C55DE"/>
    <w:rsid w:val="000C7991"/>
    <w:rsid w:val="000C7F9E"/>
    <w:rsid w:val="000D0811"/>
    <w:rsid w:val="000E0C0B"/>
    <w:rsid w:val="000E2E25"/>
    <w:rsid w:val="000F1F6D"/>
    <w:rsid w:val="000F21AF"/>
    <w:rsid w:val="00100A49"/>
    <w:rsid w:val="001036B6"/>
    <w:rsid w:val="00112C41"/>
    <w:rsid w:val="001130EC"/>
    <w:rsid w:val="0012191D"/>
    <w:rsid w:val="00122A8B"/>
    <w:rsid w:val="001236A1"/>
    <w:rsid w:val="00124CBA"/>
    <w:rsid w:val="001265C6"/>
    <w:rsid w:val="00130619"/>
    <w:rsid w:val="00130F63"/>
    <w:rsid w:val="00134E8B"/>
    <w:rsid w:val="00137C9E"/>
    <w:rsid w:val="0014447C"/>
    <w:rsid w:val="00151874"/>
    <w:rsid w:val="001537FD"/>
    <w:rsid w:val="00157D99"/>
    <w:rsid w:val="00160E56"/>
    <w:rsid w:val="001616DB"/>
    <w:rsid w:val="001621F1"/>
    <w:rsid w:val="0016230B"/>
    <w:rsid w:val="00163EA5"/>
    <w:rsid w:val="00166479"/>
    <w:rsid w:val="00177BD7"/>
    <w:rsid w:val="001839DA"/>
    <w:rsid w:val="0018486F"/>
    <w:rsid w:val="0018526D"/>
    <w:rsid w:val="00192F40"/>
    <w:rsid w:val="00194DDF"/>
    <w:rsid w:val="0019563A"/>
    <w:rsid w:val="00196164"/>
    <w:rsid w:val="001A1F05"/>
    <w:rsid w:val="001A6CBA"/>
    <w:rsid w:val="001C061B"/>
    <w:rsid w:val="001C41EE"/>
    <w:rsid w:val="001C77F0"/>
    <w:rsid w:val="001D15FF"/>
    <w:rsid w:val="001D1ABC"/>
    <w:rsid w:val="001D25A4"/>
    <w:rsid w:val="001E3AAF"/>
    <w:rsid w:val="001E57CE"/>
    <w:rsid w:val="001F1B37"/>
    <w:rsid w:val="001F2180"/>
    <w:rsid w:val="001F34F3"/>
    <w:rsid w:val="001F5061"/>
    <w:rsid w:val="001F6580"/>
    <w:rsid w:val="00200B13"/>
    <w:rsid w:val="0020175D"/>
    <w:rsid w:val="00202688"/>
    <w:rsid w:val="00202F19"/>
    <w:rsid w:val="00211F5F"/>
    <w:rsid w:val="002126AD"/>
    <w:rsid w:val="00213A02"/>
    <w:rsid w:val="00213E65"/>
    <w:rsid w:val="00215CBB"/>
    <w:rsid w:val="00216AB5"/>
    <w:rsid w:val="002175EC"/>
    <w:rsid w:val="002223CA"/>
    <w:rsid w:val="00233E72"/>
    <w:rsid w:val="00237647"/>
    <w:rsid w:val="002420F8"/>
    <w:rsid w:val="00251CE3"/>
    <w:rsid w:val="0025387F"/>
    <w:rsid w:val="00257D6E"/>
    <w:rsid w:val="00260851"/>
    <w:rsid w:val="00263B61"/>
    <w:rsid w:val="002652AB"/>
    <w:rsid w:val="00271544"/>
    <w:rsid w:val="002745C5"/>
    <w:rsid w:val="00275D43"/>
    <w:rsid w:val="00280AE9"/>
    <w:rsid w:val="0028334C"/>
    <w:rsid w:val="00285BF3"/>
    <w:rsid w:val="00287A8F"/>
    <w:rsid w:val="002A4092"/>
    <w:rsid w:val="002B0B61"/>
    <w:rsid w:val="002C0F43"/>
    <w:rsid w:val="002C1484"/>
    <w:rsid w:val="002C54B7"/>
    <w:rsid w:val="002D01E7"/>
    <w:rsid w:val="002E0D59"/>
    <w:rsid w:val="002E2C85"/>
    <w:rsid w:val="002E4E8F"/>
    <w:rsid w:val="002F1449"/>
    <w:rsid w:val="002F6B4F"/>
    <w:rsid w:val="002F6F67"/>
    <w:rsid w:val="002F751A"/>
    <w:rsid w:val="00300DE6"/>
    <w:rsid w:val="003048CF"/>
    <w:rsid w:val="00305B6D"/>
    <w:rsid w:val="003069D9"/>
    <w:rsid w:val="00312D7D"/>
    <w:rsid w:val="00314B0F"/>
    <w:rsid w:val="00315FC2"/>
    <w:rsid w:val="00322697"/>
    <w:rsid w:val="00326DC4"/>
    <w:rsid w:val="0032707C"/>
    <w:rsid w:val="00327D41"/>
    <w:rsid w:val="0034222F"/>
    <w:rsid w:val="00346676"/>
    <w:rsid w:val="003473AC"/>
    <w:rsid w:val="00347E41"/>
    <w:rsid w:val="003639AA"/>
    <w:rsid w:val="003639D3"/>
    <w:rsid w:val="00364A22"/>
    <w:rsid w:val="0036589B"/>
    <w:rsid w:val="00372C16"/>
    <w:rsid w:val="003753ED"/>
    <w:rsid w:val="0037646A"/>
    <w:rsid w:val="003852D3"/>
    <w:rsid w:val="003877A9"/>
    <w:rsid w:val="00391DE8"/>
    <w:rsid w:val="0039648D"/>
    <w:rsid w:val="003A4EE6"/>
    <w:rsid w:val="003A62DC"/>
    <w:rsid w:val="003A76EC"/>
    <w:rsid w:val="003B1D63"/>
    <w:rsid w:val="003B5EC0"/>
    <w:rsid w:val="003D02FC"/>
    <w:rsid w:val="003D1C69"/>
    <w:rsid w:val="003D3C09"/>
    <w:rsid w:val="003D4A20"/>
    <w:rsid w:val="003D747D"/>
    <w:rsid w:val="003E4022"/>
    <w:rsid w:val="003F0035"/>
    <w:rsid w:val="003F048F"/>
    <w:rsid w:val="003F2A90"/>
    <w:rsid w:val="003F4881"/>
    <w:rsid w:val="003F54B9"/>
    <w:rsid w:val="003F7837"/>
    <w:rsid w:val="004107AA"/>
    <w:rsid w:val="004143A4"/>
    <w:rsid w:val="00414FA0"/>
    <w:rsid w:val="00415F9F"/>
    <w:rsid w:val="00417077"/>
    <w:rsid w:val="00417A2E"/>
    <w:rsid w:val="00420CF0"/>
    <w:rsid w:val="00422FEA"/>
    <w:rsid w:val="0042483B"/>
    <w:rsid w:val="004273C1"/>
    <w:rsid w:val="00430D37"/>
    <w:rsid w:val="004315E8"/>
    <w:rsid w:val="00431ED7"/>
    <w:rsid w:val="00432061"/>
    <w:rsid w:val="00432970"/>
    <w:rsid w:val="00434BE2"/>
    <w:rsid w:val="004355EF"/>
    <w:rsid w:val="0043667E"/>
    <w:rsid w:val="00436D34"/>
    <w:rsid w:val="00437030"/>
    <w:rsid w:val="004371C9"/>
    <w:rsid w:val="00442CBC"/>
    <w:rsid w:val="00446DAF"/>
    <w:rsid w:val="00446F52"/>
    <w:rsid w:val="0045237C"/>
    <w:rsid w:val="00452497"/>
    <w:rsid w:val="00452FDF"/>
    <w:rsid w:val="00455645"/>
    <w:rsid w:val="0046453F"/>
    <w:rsid w:val="00465293"/>
    <w:rsid w:val="004655EE"/>
    <w:rsid w:val="00465AA7"/>
    <w:rsid w:val="0047188F"/>
    <w:rsid w:val="00471C87"/>
    <w:rsid w:val="0047201A"/>
    <w:rsid w:val="00476106"/>
    <w:rsid w:val="00476E7B"/>
    <w:rsid w:val="00490B0F"/>
    <w:rsid w:val="00491448"/>
    <w:rsid w:val="00492FFC"/>
    <w:rsid w:val="004A0576"/>
    <w:rsid w:val="004A121D"/>
    <w:rsid w:val="004A4CDD"/>
    <w:rsid w:val="004A7DA7"/>
    <w:rsid w:val="004C0B5F"/>
    <w:rsid w:val="004C13A5"/>
    <w:rsid w:val="004C417C"/>
    <w:rsid w:val="004C4D68"/>
    <w:rsid w:val="004D39D7"/>
    <w:rsid w:val="004E24FC"/>
    <w:rsid w:val="004E2ACE"/>
    <w:rsid w:val="004E32C5"/>
    <w:rsid w:val="004E725B"/>
    <w:rsid w:val="004F3C89"/>
    <w:rsid w:val="004F542C"/>
    <w:rsid w:val="0050117A"/>
    <w:rsid w:val="00501905"/>
    <w:rsid w:val="00502120"/>
    <w:rsid w:val="0050738A"/>
    <w:rsid w:val="0051355E"/>
    <w:rsid w:val="00514965"/>
    <w:rsid w:val="005175DC"/>
    <w:rsid w:val="00520388"/>
    <w:rsid w:val="00522B54"/>
    <w:rsid w:val="005235C4"/>
    <w:rsid w:val="00523E8C"/>
    <w:rsid w:val="005271D3"/>
    <w:rsid w:val="0053372D"/>
    <w:rsid w:val="00533965"/>
    <w:rsid w:val="00536107"/>
    <w:rsid w:val="00542AA4"/>
    <w:rsid w:val="00543DDB"/>
    <w:rsid w:val="0054794A"/>
    <w:rsid w:val="00560578"/>
    <w:rsid w:val="005654E0"/>
    <w:rsid w:val="005663AD"/>
    <w:rsid w:val="00567F16"/>
    <w:rsid w:val="0057118F"/>
    <w:rsid w:val="00572C72"/>
    <w:rsid w:val="00572F24"/>
    <w:rsid w:val="005748C4"/>
    <w:rsid w:val="0058187A"/>
    <w:rsid w:val="005840EA"/>
    <w:rsid w:val="005859CB"/>
    <w:rsid w:val="0058635F"/>
    <w:rsid w:val="00591131"/>
    <w:rsid w:val="00595E93"/>
    <w:rsid w:val="005A0F7A"/>
    <w:rsid w:val="005A17CF"/>
    <w:rsid w:val="005A1C20"/>
    <w:rsid w:val="005A3714"/>
    <w:rsid w:val="005A4387"/>
    <w:rsid w:val="005B06C5"/>
    <w:rsid w:val="005B35B9"/>
    <w:rsid w:val="005B7B28"/>
    <w:rsid w:val="005C0A1F"/>
    <w:rsid w:val="005C0F74"/>
    <w:rsid w:val="005C25A5"/>
    <w:rsid w:val="005C5403"/>
    <w:rsid w:val="005D1FD3"/>
    <w:rsid w:val="005D4A10"/>
    <w:rsid w:val="005D5F8B"/>
    <w:rsid w:val="005D772C"/>
    <w:rsid w:val="005E1F62"/>
    <w:rsid w:val="005E3AEA"/>
    <w:rsid w:val="005E7D9D"/>
    <w:rsid w:val="005F3A74"/>
    <w:rsid w:val="00610AAA"/>
    <w:rsid w:val="00610ADE"/>
    <w:rsid w:val="006200F2"/>
    <w:rsid w:val="006266B3"/>
    <w:rsid w:val="00635AB9"/>
    <w:rsid w:val="006369B5"/>
    <w:rsid w:val="00646170"/>
    <w:rsid w:val="00646418"/>
    <w:rsid w:val="00646784"/>
    <w:rsid w:val="0064712C"/>
    <w:rsid w:val="00647CD9"/>
    <w:rsid w:val="00660C8C"/>
    <w:rsid w:val="006621B4"/>
    <w:rsid w:val="00665ED8"/>
    <w:rsid w:val="0066746E"/>
    <w:rsid w:val="00670FCB"/>
    <w:rsid w:val="006733A5"/>
    <w:rsid w:val="006848B7"/>
    <w:rsid w:val="00692DF0"/>
    <w:rsid w:val="006A148E"/>
    <w:rsid w:val="006A3DE5"/>
    <w:rsid w:val="006A50D8"/>
    <w:rsid w:val="006A6559"/>
    <w:rsid w:val="006A7EB5"/>
    <w:rsid w:val="006B3833"/>
    <w:rsid w:val="006B5990"/>
    <w:rsid w:val="006B72CC"/>
    <w:rsid w:val="006C37AB"/>
    <w:rsid w:val="006C5427"/>
    <w:rsid w:val="006C6373"/>
    <w:rsid w:val="006C68DB"/>
    <w:rsid w:val="006D2967"/>
    <w:rsid w:val="006D6EE7"/>
    <w:rsid w:val="006E3B73"/>
    <w:rsid w:val="006E4C88"/>
    <w:rsid w:val="006E4FF1"/>
    <w:rsid w:val="006E6FF8"/>
    <w:rsid w:val="006F1A4A"/>
    <w:rsid w:val="006F44E9"/>
    <w:rsid w:val="006F4818"/>
    <w:rsid w:val="007015B0"/>
    <w:rsid w:val="00703EE8"/>
    <w:rsid w:val="00704170"/>
    <w:rsid w:val="0071384F"/>
    <w:rsid w:val="00715311"/>
    <w:rsid w:val="00721BC8"/>
    <w:rsid w:val="007303AF"/>
    <w:rsid w:val="00732C6C"/>
    <w:rsid w:val="0073445A"/>
    <w:rsid w:val="00747D19"/>
    <w:rsid w:val="00752EAE"/>
    <w:rsid w:val="00753CD3"/>
    <w:rsid w:val="007576BA"/>
    <w:rsid w:val="00763DFE"/>
    <w:rsid w:val="00763F47"/>
    <w:rsid w:val="007667F1"/>
    <w:rsid w:val="007677A8"/>
    <w:rsid w:val="00771AC9"/>
    <w:rsid w:val="00776521"/>
    <w:rsid w:val="00776D84"/>
    <w:rsid w:val="00780176"/>
    <w:rsid w:val="00780679"/>
    <w:rsid w:val="007826CD"/>
    <w:rsid w:val="007829F6"/>
    <w:rsid w:val="00785AFC"/>
    <w:rsid w:val="00791104"/>
    <w:rsid w:val="007938D3"/>
    <w:rsid w:val="00795CCC"/>
    <w:rsid w:val="007A173B"/>
    <w:rsid w:val="007A2E30"/>
    <w:rsid w:val="007A5014"/>
    <w:rsid w:val="007A5F35"/>
    <w:rsid w:val="007A63B9"/>
    <w:rsid w:val="007B2E64"/>
    <w:rsid w:val="007B42A0"/>
    <w:rsid w:val="007B573D"/>
    <w:rsid w:val="007C06FF"/>
    <w:rsid w:val="007C1548"/>
    <w:rsid w:val="007C2585"/>
    <w:rsid w:val="007C31B3"/>
    <w:rsid w:val="007C3B8D"/>
    <w:rsid w:val="007C3E9A"/>
    <w:rsid w:val="007C56C0"/>
    <w:rsid w:val="007D1D98"/>
    <w:rsid w:val="007D29E3"/>
    <w:rsid w:val="007D6431"/>
    <w:rsid w:val="007E2D30"/>
    <w:rsid w:val="007E56C8"/>
    <w:rsid w:val="007F1DEE"/>
    <w:rsid w:val="007F47DF"/>
    <w:rsid w:val="00801959"/>
    <w:rsid w:val="008049AC"/>
    <w:rsid w:val="00804A53"/>
    <w:rsid w:val="008062EE"/>
    <w:rsid w:val="00810E19"/>
    <w:rsid w:val="008137DB"/>
    <w:rsid w:val="00815E39"/>
    <w:rsid w:val="00816EA4"/>
    <w:rsid w:val="0082019A"/>
    <w:rsid w:val="00821055"/>
    <w:rsid w:val="008244BB"/>
    <w:rsid w:val="00825538"/>
    <w:rsid w:val="00826A89"/>
    <w:rsid w:val="00826EF9"/>
    <w:rsid w:val="00843BC0"/>
    <w:rsid w:val="00845273"/>
    <w:rsid w:val="00846083"/>
    <w:rsid w:val="008513C0"/>
    <w:rsid w:val="008520BC"/>
    <w:rsid w:val="008571B4"/>
    <w:rsid w:val="008707F1"/>
    <w:rsid w:val="00873AB9"/>
    <w:rsid w:val="008801A3"/>
    <w:rsid w:val="00883089"/>
    <w:rsid w:val="00883737"/>
    <w:rsid w:val="00883963"/>
    <w:rsid w:val="00884C9E"/>
    <w:rsid w:val="008918DF"/>
    <w:rsid w:val="008A73FD"/>
    <w:rsid w:val="008A7EDB"/>
    <w:rsid w:val="008B3BEF"/>
    <w:rsid w:val="008D050D"/>
    <w:rsid w:val="008D2B21"/>
    <w:rsid w:val="008D3A86"/>
    <w:rsid w:val="008D7544"/>
    <w:rsid w:val="008E163E"/>
    <w:rsid w:val="008E31F9"/>
    <w:rsid w:val="008E50C7"/>
    <w:rsid w:val="008E6032"/>
    <w:rsid w:val="008F00F0"/>
    <w:rsid w:val="008F75E9"/>
    <w:rsid w:val="009001FD"/>
    <w:rsid w:val="00900F63"/>
    <w:rsid w:val="0091092B"/>
    <w:rsid w:val="00913D7A"/>
    <w:rsid w:val="00915C41"/>
    <w:rsid w:val="00916C42"/>
    <w:rsid w:val="009174A5"/>
    <w:rsid w:val="00917A01"/>
    <w:rsid w:val="0092250E"/>
    <w:rsid w:val="009225CB"/>
    <w:rsid w:val="00922819"/>
    <w:rsid w:val="00923970"/>
    <w:rsid w:val="00934725"/>
    <w:rsid w:val="009352E6"/>
    <w:rsid w:val="0093614B"/>
    <w:rsid w:val="0094582A"/>
    <w:rsid w:val="00954320"/>
    <w:rsid w:val="00954529"/>
    <w:rsid w:val="00955700"/>
    <w:rsid w:val="00956208"/>
    <w:rsid w:val="00963B9C"/>
    <w:rsid w:val="00965C9B"/>
    <w:rsid w:val="00966006"/>
    <w:rsid w:val="009660E1"/>
    <w:rsid w:val="00980AC4"/>
    <w:rsid w:val="00986248"/>
    <w:rsid w:val="00990759"/>
    <w:rsid w:val="00990CED"/>
    <w:rsid w:val="00993884"/>
    <w:rsid w:val="00995D9C"/>
    <w:rsid w:val="009A00F7"/>
    <w:rsid w:val="009A1570"/>
    <w:rsid w:val="009A2F08"/>
    <w:rsid w:val="009A4626"/>
    <w:rsid w:val="009A6293"/>
    <w:rsid w:val="009B15BF"/>
    <w:rsid w:val="009B2BB2"/>
    <w:rsid w:val="009B359C"/>
    <w:rsid w:val="009B63E6"/>
    <w:rsid w:val="009C0858"/>
    <w:rsid w:val="009C4E02"/>
    <w:rsid w:val="009C50DE"/>
    <w:rsid w:val="009C6186"/>
    <w:rsid w:val="009C76AA"/>
    <w:rsid w:val="009D198D"/>
    <w:rsid w:val="009D2175"/>
    <w:rsid w:val="009D4468"/>
    <w:rsid w:val="009D5A07"/>
    <w:rsid w:val="009D622F"/>
    <w:rsid w:val="009D676C"/>
    <w:rsid w:val="009D7C64"/>
    <w:rsid w:val="009F1316"/>
    <w:rsid w:val="009F2ADC"/>
    <w:rsid w:val="009F527D"/>
    <w:rsid w:val="009F5518"/>
    <w:rsid w:val="00A01509"/>
    <w:rsid w:val="00A0222F"/>
    <w:rsid w:val="00A02297"/>
    <w:rsid w:val="00A03B25"/>
    <w:rsid w:val="00A0617E"/>
    <w:rsid w:val="00A06D4E"/>
    <w:rsid w:val="00A20D64"/>
    <w:rsid w:val="00A233DA"/>
    <w:rsid w:val="00A255CB"/>
    <w:rsid w:val="00A26D88"/>
    <w:rsid w:val="00A30216"/>
    <w:rsid w:val="00A36AE5"/>
    <w:rsid w:val="00A40774"/>
    <w:rsid w:val="00A455D7"/>
    <w:rsid w:val="00A51E71"/>
    <w:rsid w:val="00A527F9"/>
    <w:rsid w:val="00A54D38"/>
    <w:rsid w:val="00A56978"/>
    <w:rsid w:val="00A57914"/>
    <w:rsid w:val="00A6113F"/>
    <w:rsid w:val="00A655FE"/>
    <w:rsid w:val="00A717E5"/>
    <w:rsid w:val="00A72B1C"/>
    <w:rsid w:val="00A743D8"/>
    <w:rsid w:val="00A751D5"/>
    <w:rsid w:val="00A75E76"/>
    <w:rsid w:val="00A8091E"/>
    <w:rsid w:val="00A80D5E"/>
    <w:rsid w:val="00A84B37"/>
    <w:rsid w:val="00A8549A"/>
    <w:rsid w:val="00A87880"/>
    <w:rsid w:val="00A91784"/>
    <w:rsid w:val="00A92232"/>
    <w:rsid w:val="00A95017"/>
    <w:rsid w:val="00AA063C"/>
    <w:rsid w:val="00AA21AB"/>
    <w:rsid w:val="00AA2C37"/>
    <w:rsid w:val="00AA3920"/>
    <w:rsid w:val="00AB0327"/>
    <w:rsid w:val="00AB3136"/>
    <w:rsid w:val="00AB36F0"/>
    <w:rsid w:val="00AB72B8"/>
    <w:rsid w:val="00AC122F"/>
    <w:rsid w:val="00AC609F"/>
    <w:rsid w:val="00AC67E0"/>
    <w:rsid w:val="00AC7209"/>
    <w:rsid w:val="00AD3D3C"/>
    <w:rsid w:val="00AD4E19"/>
    <w:rsid w:val="00AE4D55"/>
    <w:rsid w:val="00AF6C18"/>
    <w:rsid w:val="00AF74EE"/>
    <w:rsid w:val="00B00FE0"/>
    <w:rsid w:val="00B07656"/>
    <w:rsid w:val="00B11850"/>
    <w:rsid w:val="00B125C0"/>
    <w:rsid w:val="00B12BF3"/>
    <w:rsid w:val="00B1392F"/>
    <w:rsid w:val="00B16808"/>
    <w:rsid w:val="00B21020"/>
    <w:rsid w:val="00B21C44"/>
    <w:rsid w:val="00B22DF0"/>
    <w:rsid w:val="00B25021"/>
    <w:rsid w:val="00B2669F"/>
    <w:rsid w:val="00B331CC"/>
    <w:rsid w:val="00B3763D"/>
    <w:rsid w:val="00B432C3"/>
    <w:rsid w:val="00B46056"/>
    <w:rsid w:val="00B4658E"/>
    <w:rsid w:val="00B46B5F"/>
    <w:rsid w:val="00B51321"/>
    <w:rsid w:val="00B532F4"/>
    <w:rsid w:val="00B54579"/>
    <w:rsid w:val="00B555FD"/>
    <w:rsid w:val="00B55897"/>
    <w:rsid w:val="00B57460"/>
    <w:rsid w:val="00B60F1E"/>
    <w:rsid w:val="00B63B31"/>
    <w:rsid w:val="00B63CE4"/>
    <w:rsid w:val="00B664C5"/>
    <w:rsid w:val="00B67562"/>
    <w:rsid w:val="00B7192C"/>
    <w:rsid w:val="00B75F40"/>
    <w:rsid w:val="00B8273F"/>
    <w:rsid w:val="00B842BD"/>
    <w:rsid w:val="00B86C2B"/>
    <w:rsid w:val="00B9255D"/>
    <w:rsid w:val="00B92AC8"/>
    <w:rsid w:val="00B9391C"/>
    <w:rsid w:val="00B94666"/>
    <w:rsid w:val="00BA7030"/>
    <w:rsid w:val="00BA71B5"/>
    <w:rsid w:val="00BA7FD6"/>
    <w:rsid w:val="00BB3C5A"/>
    <w:rsid w:val="00BC21C1"/>
    <w:rsid w:val="00BC4F10"/>
    <w:rsid w:val="00BC7C61"/>
    <w:rsid w:val="00BD02CE"/>
    <w:rsid w:val="00BD378C"/>
    <w:rsid w:val="00BD693F"/>
    <w:rsid w:val="00BE135D"/>
    <w:rsid w:val="00BE2A98"/>
    <w:rsid w:val="00BF0BE6"/>
    <w:rsid w:val="00BF21C5"/>
    <w:rsid w:val="00BF3E7D"/>
    <w:rsid w:val="00BF5170"/>
    <w:rsid w:val="00BF5D73"/>
    <w:rsid w:val="00BF6B61"/>
    <w:rsid w:val="00C021F8"/>
    <w:rsid w:val="00C06423"/>
    <w:rsid w:val="00C12204"/>
    <w:rsid w:val="00C12A48"/>
    <w:rsid w:val="00C152AE"/>
    <w:rsid w:val="00C1597A"/>
    <w:rsid w:val="00C16006"/>
    <w:rsid w:val="00C162F6"/>
    <w:rsid w:val="00C16946"/>
    <w:rsid w:val="00C210DF"/>
    <w:rsid w:val="00C2453D"/>
    <w:rsid w:val="00C26681"/>
    <w:rsid w:val="00C26AE6"/>
    <w:rsid w:val="00C27F1B"/>
    <w:rsid w:val="00C31F29"/>
    <w:rsid w:val="00C34732"/>
    <w:rsid w:val="00C40847"/>
    <w:rsid w:val="00C41CB6"/>
    <w:rsid w:val="00C42119"/>
    <w:rsid w:val="00C43D91"/>
    <w:rsid w:val="00C458A5"/>
    <w:rsid w:val="00C45AB4"/>
    <w:rsid w:val="00C479FF"/>
    <w:rsid w:val="00C529AC"/>
    <w:rsid w:val="00C52D3E"/>
    <w:rsid w:val="00C539F8"/>
    <w:rsid w:val="00C56198"/>
    <w:rsid w:val="00C564E7"/>
    <w:rsid w:val="00C56A7F"/>
    <w:rsid w:val="00C60DC5"/>
    <w:rsid w:val="00C62CDD"/>
    <w:rsid w:val="00C71569"/>
    <w:rsid w:val="00C763D4"/>
    <w:rsid w:val="00C76620"/>
    <w:rsid w:val="00C803FF"/>
    <w:rsid w:val="00C83977"/>
    <w:rsid w:val="00C8459E"/>
    <w:rsid w:val="00C85378"/>
    <w:rsid w:val="00C903A3"/>
    <w:rsid w:val="00C9184C"/>
    <w:rsid w:val="00C92E67"/>
    <w:rsid w:val="00C945E9"/>
    <w:rsid w:val="00CA24F6"/>
    <w:rsid w:val="00CA315A"/>
    <w:rsid w:val="00CA412E"/>
    <w:rsid w:val="00CA7DBC"/>
    <w:rsid w:val="00CB5206"/>
    <w:rsid w:val="00CC2CBB"/>
    <w:rsid w:val="00CC2DA6"/>
    <w:rsid w:val="00CE1374"/>
    <w:rsid w:val="00CE1914"/>
    <w:rsid w:val="00CE248A"/>
    <w:rsid w:val="00CF134C"/>
    <w:rsid w:val="00CF3D21"/>
    <w:rsid w:val="00D057E9"/>
    <w:rsid w:val="00D07026"/>
    <w:rsid w:val="00D2037F"/>
    <w:rsid w:val="00D21470"/>
    <w:rsid w:val="00D25DD9"/>
    <w:rsid w:val="00D33B5E"/>
    <w:rsid w:val="00D34AFE"/>
    <w:rsid w:val="00D45041"/>
    <w:rsid w:val="00D45D50"/>
    <w:rsid w:val="00D51248"/>
    <w:rsid w:val="00D55DDC"/>
    <w:rsid w:val="00D647BA"/>
    <w:rsid w:val="00D705AB"/>
    <w:rsid w:val="00D71C28"/>
    <w:rsid w:val="00D75306"/>
    <w:rsid w:val="00D7782B"/>
    <w:rsid w:val="00D87304"/>
    <w:rsid w:val="00D91263"/>
    <w:rsid w:val="00D91B32"/>
    <w:rsid w:val="00D92A9C"/>
    <w:rsid w:val="00D93617"/>
    <w:rsid w:val="00D97FC7"/>
    <w:rsid w:val="00DA0840"/>
    <w:rsid w:val="00DA099E"/>
    <w:rsid w:val="00DA2F87"/>
    <w:rsid w:val="00DC72EC"/>
    <w:rsid w:val="00DD4A6D"/>
    <w:rsid w:val="00DD4C49"/>
    <w:rsid w:val="00DD6116"/>
    <w:rsid w:val="00DE059E"/>
    <w:rsid w:val="00DE0BE6"/>
    <w:rsid w:val="00DE4856"/>
    <w:rsid w:val="00DF4E98"/>
    <w:rsid w:val="00DF5E78"/>
    <w:rsid w:val="00DF7477"/>
    <w:rsid w:val="00E001C4"/>
    <w:rsid w:val="00E02D77"/>
    <w:rsid w:val="00E1253F"/>
    <w:rsid w:val="00E14372"/>
    <w:rsid w:val="00E14B7B"/>
    <w:rsid w:val="00E154FD"/>
    <w:rsid w:val="00E15953"/>
    <w:rsid w:val="00E242AB"/>
    <w:rsid w:val="00E30E29"/>
    <w:rsid w:val="00E33B5E"/>
    <w:rsid w:val="00E34139"/>
    <w:rsid w:val="00E35E58"/>
    <w:rsid w:val="00E36ACC"/>
    <w:rsid w:val="00E45337"/>
    <w:rsid w:val="00E4652C"/>
    <w:rsid w:val="00E46F7E"/>
    <w:rsid w:val="00E61D3A"/>
    <w:rsid w:val="00E64C53"/>
    <w:rsid w:val="00E6509C"/>
    <w:rsid w:val="00E67791"/>
    <w:rsid w:val="00E736A9"/>
    <w:rsid w:val="00E76D2D"/>
    <w:rsid w:val="00E76F39"/>
    <w:rsid w:val="00E807AD"/>
    <w:rsid w:val="00E83903"/>
    <w:rsid w:val="00E872F3"/>
    <w:rsid w:val="00E902C0"/>
    <w:rsid w:val="00E90D91"/>
    <w:rsid w:val="00E92309"/>
    <w:rsid w:val="00E92ADD"/>
    <w:rsid w:val="00E945C1"/>
    <w:rsid w:val="00E94B63"/>
    <w:rsid w:val="00E9565A"/>
    <w:rsid w:val="00E97321"/>
    <w:rsid w:val="00E97E87"/>
    <w:rsid w:val="00EA0B8B"/>
    <w:rsid w:val="00EA330C"/>
    <w:rsid w:val="00EA4275"/>
    <w:rsid w:val="00EA4B87"/>
    <w:rsid w:val="00EA59D2"/>
    <w:rsid w:val="00EB1645"/>
    <w:rsid w:val="00EB29B5"/>
    <w:rsid w:val="00EB2E3F"/>
    <w:rsid w:val="00EB3E79"/>
    <w:rsid w:val="00EB557F"/>
    <w:rsid w:val="00EB6DD6"/>
    <w:rsid w:val="00EC0C43"/>
    <w:rsid w:val="00EC179A"/>
    <w:rsid w:val="00EC5F73"/>
    <w:rsid w:val="00ED3B68"/>
    <w:rsid w:val="00ED6C39"/>
    <w:rsid w:val="00EE0A74"/>
    <w:rsid w:val="00EE31B0"/>
    <w:rsid w:val="00EF39BD"/>
    <w:rsid w:val="00EF625D"/>
    <w:rsid w:val="00EF7D4E"/>
    <w:rsid w:val="00F00EBF"/>
    <w:rsid w:val="00F01510"/>
    <w:rsid w:val="00F041B3"/>
    <w:rsid w:val="00F043D3"/>
    <w:rsid w:val="00F05D01"/>
    <w:rsid w:val="00F0611A"/>
    <w:rsid w:val="00F126C1"/>
    <w:rsid w:val="00F16938"/>
    <w:rsid w:val="00F171C2"/>
    <w:rsid w:val="00F24457"/>
    <w:rsid w:val="00F3434F"/>
    <w:rsid w:val="00F34973"/>
    <w:rsid w:val="00F401B4"/>
    <w:rsid w:val="00F40A08"/>
    <w:rsid w:val="00F41074"/>
    <w:rsid w:val="00F42FAE"/>
    <w:rsid w:val="00F46F20"/>
    <w:rsid w:val="00F47138"/>
    <w:rsid w:val="00F47276"/>
    <w:rsid w:val="00F52E4E"/>
    <w:rsid w:val="00F556CD"/>
    <w:rsid w:val="00F55921"/>
    <w:rsid w:val="00F560BE"/>
    <w:rsid w:val="00F56222"/>
    <w:rsid w:val="00F56C64"/>
    <w:rsid w:val="00F63636"/>
    <w:rsid w:val="00F67A02"/>
    <w:rsid w:val="00F714A2"/>
    <w:rsid w:val="00F72BA2"/>
    <w:rsid w:val="00F75EFF"/>
    <w:rsid w:val="00F84128"/>
    <w:rsid w:val="00F87A77"/>
    <w:rsid w:val="00F94D82"/>
    <w:rsid w:val="00FA06A2"/>
    <w:rsid w:val="00FA0A5A"/>
    <w:rsid w:val="00FA1383"/>
    <w:rsid w:val="00FA165D"/>
    <w:rsid w:val="00FA59AD"/>
    <w:rsid w:val="00FA7242"/>
    <w:rsid w:val="00FA73B4"/>
    <w:rsid w:val="00FB2462"/>
    <w:rsid w:val="00FB5D54"/>
    <w:rsid w:val="00FB6B05"/>
    <w:rsid w:val="00FC529C"/>
    <w:rsid w:val="00FD0039"/>
    <w:rsid w:val="00FD6DF7"/>
    <w:rsid w:val="00FE6B17"/>
    <w:rsid w:val="00FF3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17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3F048F"/>
    <w:rPr>
      <w:color w:val="0000FF" w:themeColor="hyperlink"/>
      <w:u w:val="single"/>
    </w:rPr>
  </w:style>
  <w:style w:type="paragraph" w:styleId="Revision">
    <w:name w:val="Revision"/>
    <w:hidden/>
    <w:uiPriority w:val="99"/>
    <w:semiHidden/>
    <w:rsid w:val="00533965"/>
  </w:style>
  <w:style w:type="character" w:customStyle="1" w:styleId="UnresolvedMention1">
    <w:name w:val="Unresolved Mention1"/>
    <w:basedOn w:val="DefaultParagraphFont"/>
    <w:uiPriority w:val="99"/>
    <w:semiHidden/>
    <w:unhideWhenUsed/>
    <w:rsid w:val="00061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2731847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020163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8201781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aws.amazon.com/compliance/services-in-scope/"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health/fhs/wic/documents/PP/PP_WIC_NJ.zip"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d4e5d782-6a70-4577-82ee-b2c87f6aa0d2"/>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F9AB44C-0159-4848-B14A-54DE478B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11</TotalTime>
  <Pages>9</Pages>
  <Words>3140</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Sulzer, Jamison [TREAS]</cp:lastModifiedBy>
  <cp:revision>3</cp:revision>
  <cp:lastPrinted>2016-08-03T15:29:00Z</cp:lastPrinted>
  <dcterms:created xsi:type="dcterms:W3CDTF">2025-11-12T16:38:00Z</dcterms:created>
  <dcterms:modified xsi:type="dcterms:W3CDTF">2025-11-12T16:48:00Z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