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036B8F8" w:rsidR="00364A22" w:rsidRPr="002420F8" w:rsidRDefault="00E22FC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December </w:t>
      </w:r>
      <w:r w:rsidR="00DD7031">
        <w:rPr>
          <w:rFonts w:ascii="Arial" w:hAnsi="Arial" w:cs="Arial"/>
          <w:b/>
          <w:sz w:val="20"/>
        </w:rPr>
        <w:t>24</w:t>
      </w:r>
      <w:bookmarkStart w:id="0" w:name="_GoBack"/>
      <w:bookmarkEnd w:id="0"/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13B87E9" w14:textId="77777777" w:rsidR="009C6EA8" w:rsidRPr="009A3ECF" w:rsidRDefault="00721BC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C6EA8" w:rsidRPr="009A3ECF">
        <w:rPr>
          <w:rFonts w:ascii="Arial" w:hAnsi="Arial" w:cs="Arial"/>
          <w:sz w:val="20"/>
        </w:rPr>
        <w:t xml:space="preserve">Bid Solicitation # </w:t>
      </w:r>
      <w:r w:rsidR="009C6EA8" w:rsidRPr="00EF2CAF">
        <w:rPr>
          <w:rFonts w:ascii="Arial" w:hAnsi="Arial" w:cs="Arial"/>
          <w:sz w:val="20"/>
        </w:rPr>
        <w:t>25DPP01187</w:t>
      </w:r>
    </w:p>
    <w:p w14:paraId="13D9FB3F" w14:textId="77777777" w:rsidR="009C6EA8" w:rsidRPr="008918DF" w:rsidRDefault="009C6EA8" w:rsidP="009C6EA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EF2CAF">
        <w:rPr>
          <w:rFonts w:ascii="Arial" w:hAnsi="Arial" w:cs="Arial"/>
          <w:sz w:val="20"/>
        </w:rPr>
        <w:t>T2505S - Consulting Services: NJDOT Non-Infrastructure Research</w:t>
      </w:r>
    </w:p>
    <w:p w14:paraId="2C884E45" w14:textId="77777777" w:rsidR="009C6EA8" w:rsidRPr="008918DF" w:rsidRDefault="009C6EA8" w:rsidP="009C6EA8">
      <w:pPr>
        <w:rPr>
          <w:rFonts w:ascii="Arial" w:hAnsi="Arial" w:cs="Arial"/>
          <w:b/>
        </w:rPr>
      </w:pPr>
    </w:p>
    <w:p w14:paraId="042F7141" w14:textId="4CBB7854" w:rsidR="009C6EA8" w:rsidRPr="00584A4E" w:rsidRDefault="009C6EA8" w:rsidP="009C6EA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Previous </w:t>
      </w:r>
      <w:r w:rsidRPr="00584A4E">
        <w:rPr>
          <w:rFonts w:ascii="Arial" w:hAnsi="Arial" w:cs="Arial"/>
          <w:b/>
        </w:rPr>
        <w:t xml:space="preserve">Quote Submission Due Date: </w:t>
      </w:r>
      <w:r w:rsidR="0078674E">
        <w:rPr>
          <w:rFonts w:ascii="Arial" w:hAnsi="Arial" w:cs="Arial"/>
          <w:b/>
          <w:u w:val="single"/>
        </w:rPr>
        <w:t xml:space="preserve">December </w:t>
      </w:r>
      <w:r w:rsidR="005D0D45">
        <w:rPr>
          <w:rFonts w:ascii="Arial" w:hAnsi="Arial" w:cs="Arial"/>
          <w:b/>
          <w:u w:val="single"/>
        </w:rPr>
        <w:t>30</w:t>
      </w:r>
      <w:r w:rsidRPr="00584A4E">
        <w:rPr>
          <w:rFonts w:ascii="Arial" w:hAnsi="Arial" w:cs="Arial"/>
          <w:b/>
          <w:u w:val="single"/>
        </w:rPr>
        <w:t>, 2025</w:t>
      </w:r>
      <w:r w:rsidRPr="00584A4E">
        <w:rPr>
          <w:rFonts w:ascii="Arial" w:hAnsi="Arial" w:cs="Arial"/>
          <w:b/>
        </w:rPr>
        <w:t xml:space="preserve"> (2:00 p.m. Eastern Time)</w:t>
      </w:r>
    </w:p>
    <w:p w14:paraId="24CE6040" w14:textId="1E8913F2" w:rsidR="00DD3F1E" w:rsidRPr="001E71FC" w:rsidRDefault="009C6EA8" w:rsidP="009C6EA8">
      <w:pPr>
        <w:pStyle w:val="Heading2"/>
        <w:widowControl w:val="0"/>
        <w:tabs>
          <w:tab w:val="left" w:pos="0"/>
        </w:tabs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  <w:color w:val="FF0000"/>
        </w:rPr>
        <w:tab/>
      </w:r>
      <w:r w:rsidR="00DD3F1E" w:rsidRPr="00584A4E">
        <w:rPr>
          <w:rFonts w:ascii="Arial" w:hAnsi="Arial" w:cs="Arial"/>
          <w:color w:val="FF0000"/>
        </w:rPr>
        <w:t xml:space="preserve">Revised Quote Submission Due Date: </w:t>
      </w:r>
      <w:r w:rsidR="005D0D45">
        <w:rPr>
          <w:rFonts w:ascii="Arial" w:hAnsi="Arial" w:cs="Arial"/>
          <w:color w:val="FF0000"/>
          <w:u w:val="single"/>
        </w:rPr>
        <w:t>January 21, 2026</w:t>
      </w:r>
      <w:r w:rsidR="00DD3F1E" w:rsidRPr="00584A4E">
        <w:rPr>
          <w:rFonts w:ascii="Arial" w:hAnsi="Arial" w:cs="Arial"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9BD80E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D0D45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427B0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D0D45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0C497607" w:rsidR="00DD3F1E" w:rsidRPr="00584A4E" w:rsidRDefault="00DD3F1E" w:rsidP="0092432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78674E">
        <w:rPr>
          <w:rFonts w:ascii="Arial" w:hAnsi="Arial" w:cs="Arial"/>
        </w:rPr>
        <w:t xml:space="preserve">December </w:t>
      </w:r>
      <w:r w:rsidR="005D0D45">
        <w:rPr>
          <w:rFonts w:ascii="Arial" w:hAnsi="Arial" w:cs="Arial"/>
        </w:rPr>
        <w:t>30</w:t>
      </w:r>
      <w:r w:rsidR="0092432C" w:rsidRPr="0092432C">
        <w:rPr>
          <w:rFonts w:ascii="Arial" w:hAnsi="Arial" w:cs="Arial"/>
        </w:rPr>
        <w:t xml:space="preserve">, 2025 </w:t>
      </w:r>
      <w:r w:rsidRPr="00584A4E">
        <w:rPr>
          <w:rFonts w:ascii="Arial" w:hAnsi="Arial" w:cs="Arial"/>
        </w:rPr>
        <w:t xml:space="preserve">to </w:t>
      </w:r>
      <w:r w:rsidR="005D0D45">
        <w:rPr>
          <w:rFonts w:ascii="Arial" w:hAnsi="Arial" w:cs="Arial"/>
          <w:b/>
          <w:u w:val="single"/>
        </w:rPr>
        <w:t>January 21, 2026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194DBBD8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9C6EA8">
        <w:rPr>
          <w:rFonts w:ascii="Arial" w:hAnsi="Arial" w:cs="Arial"/>
        </w:rPr>
        <w:t>October 6,</w:t>
      </w:r>
      <w:r w:rsidR="00584A4E" w:rsidRPr="00584A4E">
        <w:rPr>
          <w:rFonts w:ascii="Arial" w:hAnsi="Arial" w:cs="Arial"/>
        </w:rPr>
        <w:t xml:space="preserve">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1B53A987" w14:textId="7B105C4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TAMD Management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LLC</w:t>
      </w:r>
    </w:p>
    <w:p w14:paraId="739B62E0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Cambridge Systematics, Inc.</w:t>
      </w:r>
    </w:p>
    <w:p w14:paraId="2B2D2C7A" w14:textId="77777777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proofErr w:type="spellStart"/>
      <w:r w:rsidRPr="009C6EA8">
        <w:rPr>
          <w:rFonts w:ascii="Arial" w:hAnsi="Arial" w:cs="Arial"/>
        </w:rPr>
        <w:t>Greenman</w:t>
      </w:r>
      <w:proofErr w:type="spellEnd"/>
      <w:r w:rsidRPr="009C6EA8">
        <w:rPr>
          <w:rFonts w:ascii="Arial" w:hAnsi="Arial" w:cs="Arial"/>
        </w:rPr>
        <w:t>-Pedersen, Inc.</w:t>
      </w:r>
    </w:p>
    <w:p w14:paraId="7F101CF5" w14:textId="114ABBB9" w:rsidR="009C6EA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>Dewberry Engineers</w:t>
      </w:r>
      <w:r>
        <w:rPr>
          <w:rFonts w:ascii="Arial" w:hAnsi="Arial" w:cs="Arial"/>
        </w:rPr>
        <w:t>,</w:t>
      </w:r>
      <w:r w:rsidRPr="009C6EA8">
        <w:rPr>
          <w:rFonts w:ascii="Arial" w:hAnsi="Arial" w:cs="Arial"/>
        </w:rPr>
        <w:t xml:space="preserve"> Inc.</w:t>
      </w:r>
    </w:p>
    <w:p w14:paraId="03C6B421" w14:textId="2833DEA3" w:rsidR="007D1D98" w:rsidRPr="009C6EA8" w:rsidRDefault="009C6EA8" w:rsidP="009C6EA8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C6EA8">
        <w:rPr>
          <w:rFonts w:ascii="Arial" w:hAnsi="Arial" w:cs="Arial"/>
        </w:rPr>
        <w:t xml:space="preserve">Jerome M. </w:t>
      </w:r>
      <w:proofErr w:type="spellStart"/>
      <w:r w:rsidRPr="009C6EA8">
        <w:rPr>
          <w:rFonts w:ascii="Arial" w:hAnsi="Arial" w:cs="Arial"/>
        </w:rPr>
        <w:t>Lutin</w:t>
      </w:r>
      <w:proofErr w:type="spellEnd"/>
      <w:r w:rsidRPr="009C6EA8">
        <w:rPr>
          <w:rFonts w:ascii="Arial" w:hAnsi="Arial" w:cs="Arial"/>
        </w:rPr>
        <w:t>, PhD, LLC</w:t>
      </w:r>
    </w:p>
    <w:p w14:paraId="4E210B8D" w14:textId="77777777" w:rsidR="009C6EA8" w:rsidRDefault="009C6EA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B1193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D1E0F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0D45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8674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2432C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6EA8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D7031"/>
    <w:rsid w:val="00DF4E98"/>
    <w:rsid w:val="00E001C4"/>
    <w:rsid w:val="00E02D77"/>
    <w:rsid w:val="00E1253F"/>
    <w:rsid w:val="00E14372"/>
    <w:rsid w:val="00E14B7B"/>
    <w:rsid w:val="00E22FCA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35A1F8F-31E4-4EE4-AC10-4CADCD925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1</Pages>
  <Words>177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5</cp:revision>
  <cp:lastPrinted>2016-08-03T15:29:00Z</cp:lastPrinted>
  <dcterms:created xsi:type="dcterms:W3CDTF">2025-11-17T21:05:00Z</dcterms:created>
  <dcterms:modified xsi:type="dcterms:W3CDTF">2025-12-22T16:56:00Z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