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01A989C" w:rsidR="00364A22" w:rsidRPr="002420F8" w:rsidRDefault="005F294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1</w:t>
      </w:r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0E8D7B80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 xml:space="preserve">Bid Solicitation # </w:t>
      </w:r>
      <w:r w:rsidR="00EF2CAF" w:rsidRPr="00EF2CAF">
        <w:rPr>
          <w:rFonts w:ascii="Arial" w:hAnsi="Arial" w:cs="Arial"/>
          <w:sz w:val="20"/>
        </w:rPr>
        <w:t>25DPP01187</w:t>
      </w:r>
    </w:p>
    <w:p w14:paraId="6F83CB5D" w14:textId="2C3B66A2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="00EF2CAF" w:rsidRPr="00EF2CAF">
        <w:rPr>
          <w:rFonts w:ascii="Arial" w:hAnsi="Arial" w:cs="Arial"/>
          <w:sz w:val="20"/>
        </w:rPr>
        <w:t>T2505S - Consulting Services: NJDOT Non-Infrastructure Research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11600380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EF2CAF">
        <w:rPr>
          <w:rFonts w:ascii="Arial" w:hAnsi="Arial" w:cs="Arial"/>
          <w:b/>
          <w:u w:val="single"/>
        </w:rPr>
        <w:t>November 20</w:t>
      </w:r>
      <w:r w:rsidR="00584A4E" w:rsidRPr="00584A4E">
        <w:rPr>
          <w:rFonts w:ascii="Arial" w:hAnsi="Arial" w:cs="Arial"/>
          <w:b/>
          <w:u w:val="single"/>
        </w:rPr>
        <w:t>, 2025</w:t>
      </w:r>
      <w:r w:rsidR="0053372D" w:rsidRPr="00584A4E">
        <w:rPr>
          <w:rFonts w:ascii="Arial" w:hAnsi="Arial" w:cs="Arial"/>
          <w:b/>
        </w:rPr>
        <w:t xml:space="preserve"> 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414B3AF9" w14:textId="77777777" w:rsidR="003069D9" w:rsidRPr="008918DF" w:rsidRDefault="003069D9" w:rsidP="002420F8"/>
    <w:p w14:paraId="03C6B419" w14:textId="45BF202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D3F1E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78F534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D3F1E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CE35B5F" w14:textId="47629C92" w:rsidR="00362DC0" w:rsidRPr="00CD7075" w:rsidRDefault="00362DC0" w:rsidP="00362DC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CD7075">
        <w:rPr>
          <w:rFonts w:ascii="Arial" w:hAnsi="Arial" w:cs="Arial"/>
        </w:rPr>
        <w:t>Please note that for all additions, deletions, clarifications and modifications to the Bid Solicitation, please refer to the Revised Bid Solicitation titled, “</w:t>
      </w:r>
      <w:r>
        <w:rPr>
          <w:rFonts w:ascii="Arial" w:hAnsi="Arial" w:cs="Arial"/>
        </w:rPr>
        <w:t>T2505S</w:t>
      </w:r>
      <w:r w:rsidRPr="00CD7075">
        <w:rPr>
          <w:rFonts w:ascii="Arial" w:hAnsi="Arial" w:cs="Arial"/>
        </w:rPr>
        <w:t xml:space="preserve"> Revised Bid Solic</w:t>
      </w:r>
      <w:r w:rsidR="005F2948">
        <w:rPr>
          <w:rFonts w:ascii="Arial" w:hAnsi="Arial" w:cs="Arial"/>
        </w:rPr>
        <w:t>itation 10.01</w:t>
      </w:r>
      <w:bookmarkStart w:id="0" w:name="_GoBack"/>
      <w:bookmarkEnd w:id="0"/>
      <w:r w:rsidRPr="00362DC0">
        <w:rPr>
          <w:rFonts w:ascii="Arial" w:hAnsi="Arial" w:cs="Arial"/>
        </w:rPr>
        <w:t>.2025”, and hereafter referred to in this document as the “Revised Bid Solicitation”;</w:t>
      </w:r>
    </w:p>
    <w:p w14:paraId="5935019C" w14:textId="31DFE1E5" w:rsidR="00362DC0" w:rsidRPr="00CD7075" w:rsidRDefault="00362DC0" w:rsidP="00362DC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1.1 Purpose and Intent</w:t>
      </w:r>
      <w:r w:rsidRPr="00CD7075">
        <w:rPr>
          <w:rFonts w:ascii="Arial" w:hAnsi="Arial" w:cs="Arial"/>
          <w:i/>
        </w:rPr>
        <w:t xml:space="preserve"> </w:t>
      </w:r>
      <w:r w:rsidRPr="00CD7075">
        <w:rPr>
          <w:rFonts w:ascii="Arial" w:hAnsi="Arial" w:cs="Arial"/>
        </w:rPr>
        <w:t xml:space="preserve">– </w:t>
      </w:r>
      <w:r w:rsidRPr="003D1D46">
        <w:rPr>
          <w:rFonts w:ascii="Arial" w:hAnsi="Arial" w:cs="Arial"/>
          <w:i/>
        </w:rPr>
        <w:t>revised</w:t>
      </w:r>
    </w:p>
    <w:p w14:paraId="618B9D0E" w14:textId="755EF56F" w:rsidR="00362DC0" w:rsidRPr="00BC63C9" w:rsidRDefault="00362DC0" w:rsidP="00362DC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8.16 Contract Award </w:t>
      </w:r>
      <w:r w:rsidRPr="00BC63C9">
        <w:rPr>
          <w:rFonts w:ascii="Arial" w:hAnsi="Arial" w:cs="Arial"/>
        </w:rPr>
        <w:t xml:space="preserve">– </w:t>
      </w:r>
      <w:r w:rsidRPr="003D1D46">
        <w:rPr>
          <w:rFonts w:ascii="Arial" w:hAnsi="Arial" w:cs="Arial"/>
          <w:i/>
        </w:rPr>
        <w:t>revised</w:t>
      </w:r>
    </w:p>
    <w:p w14:paraId="03C6B421" w14:textId="272DE45A" w:rsidR="007D1D98" w:rsidRDefault="00DD3F1E" w:rsidP="00EF2C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</w:t>
      </w:r>
      <w:r w:rsidR="00EF2CAF">
        <w:rPr>
          <w:rFonts w:ascii="Arial" w:hAnsi="Arial" w:cs="Arial"/>
        </w:rPr>
        <w:t>is scheduled for October 6</w:t>
      </w:r>
      <w:r w:rsidR="00584A4E" w:rsidRPr="00584A4E">
        <w:rPr>
          <w:rFonts w:ascii="Arial" w:hAnsi="Arial" w:cs="Arial"/>
        </w:rPr>
        <w:t>, 2025</w:t>
      </w:r>
      <w:r w:rsidRPr="00584A4E">
        <w:rPr>
          <w:rFonts w:ascii="Arial" w:hAnsi="Arial" w:cs="Arial"/>
        </w:rPr>
        <w:t xml:space="preserve">.  </w:t>
      </w:r>
      <w:r w:rsidR="00EF2CAF">
        <w:rPr>
          <w:rFonts w:ascii="Arial" w:hAnsi="Arial" w:cs="Arial"/>
        </w:rPr>
        <w:t>Please refer to</w:t>
      </w:r>
      <w:r w:rsidR="00362DC0">
        <w:rPr>
          <w:rFonts w:ascii="Arial" w:hAnsi="Arial" w:cs="Arial"/>
        </w:rPr>
        <w:t xml:space="preserve"> Revised</w:t>
      </w:r>
      <w:r w:rsidR="00EF2CAF">
        <w:rPr>
          <w:rFonts w:ascii="Arial" w:hAnsi="Arial" w:cs="Arial"/>
        </w:rPr>
        <w:t xml:space="preserve"> Bid Solicitation Section 2.5 for further information.</w:t>
      </w:r>
    </w:p>
    <w:p w14:paraId="3452A69D" w14:textId="77777777" w:rsidR="00EF2CAF" w:rsidRPr="008918DF" w:rsidRDefault="00EF2CAF" w:rsidP="00EF2CAF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2DC0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2948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4FD6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2CAF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http://schemas.microsoft.com/office/2006/documentManagement/types"/>
    <ds:schemaRef ds:uri="18094a18-a7d8-454b-b082-261936820a36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DF7B066-9956-464A-A168-E13ADDF81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56</TotalTime>
  <Pages>1</Pages>
  <Words>174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10</cp:revision>
  <cp:lastPrinted>2016-08-03T15:29:00Z</cp:lastPrinted>
  <dcterms:created xsi:type="dcterms:W3CDTF">2024-05-22T15:23:00Z</dcterms:created>
  <dcterms:modified xsi:type="dcterms:W3CDTF">2025-09-29T14:53:00Z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