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09F0502C" w:rsidR="00364A22" w:rsidRPr="002420F8" w:rsidRDefault="00E90FBE" w:rsidP="004F542C">
      <w:pPr>
        <w:pStyle w:val="Heading3"/>
        <w:keepNext w:val="0"/>
        <w:jc w:val="center"/>
        <w:rPr>
          <w:rFonts w:ascii="Arial" w:hAnsi="Arial" w:cs="Arial"/>
          <w:b/>
          <w:sz w:val="20"/>
        </w:rPr>
      </w:pPr>
      <w:r w:rsidRPr="00C03D2B">
        <w:rPr>
          <w:rFonts w:ascii="Arial" w:hAnsi="Arial" w:cs="Arial"/>
          <w:b/>
          <w:sz w:val="20"/>
        </w:rPr>
        <w:t>February</w:t>
      </w:r>
      <w:r w:rsidR="00CE00AF" w:rsidRPr="00C03D2B">
        <w:rPr>
          <w:rFonts w:ascii="Arial" w:hAnsi="Arial" w:cs="Arial"/>
          <w:b/>
          <w:sz w:val="20"/>
        </w:rPr>
        <w:t xml:space="preserve"> </w:t>
      </w:r>
      <w:r w:rsidR="00D4035F" w:rsidRPr="00C03D2B">
        <w:rPr>
          <w:rFonts w:ascii="Arial" w:hAnsi="Arial" w:cs="Arial"/>
          <w:b/>
          <w:sz w:val="20"/>
        </w:rPr>
        <w:t>5</w:t>
      </w:r>
      <w:r w:rsidR="00CA7708">
        <w:rPr>
          <w:rFonts w:ascii="Arial" w:hAnsi="Arial" w:cs="Arial"/>
          <w:b/>
          <w:sz w:val="20"/>
        </w:rPr>
        <w:t>,</w:t>
      </w:r>
      <w:r w:rsidR="00221941" w:rsidRPr="00C03D2B">
        <w:rPr>
          <w:rFonts w:ascii="Arial" w:hAnsi="Arial" w:cs="Arial"/>
          <w:b/>
          <w:sz w:val="20"/>
        </w:rPr>
        <w:t xml:space="preserve"> 2025</w:t>
      </w:r>
      <w:r w:rsidR="00CE00AF">
        <w:rPr>
          <w:rFonts w:ascii="Arial" w:hAnsi="Arial" w:cs="Arial"/>
          <w:b/>
          <w:sz w:val="20"/>
        </w:rPr>
        <w:t xml:space="preserve"> </w:t>
      </w:r>
      <w:bookmarkStart w:id="0" w:name="_GoBack"/>
      <w:bookmarkEnd w:id="0"/>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072D68F1"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w:t>
      </w:r>
      <w:r w:rsidR="00873AB9">
        <w:rPr>
          <w:rFonts w:ascii="Arial" w:hAnsi="Arial" w:cs="Arial"/>
          <w:b/>
        </w:rPr>
        <w:t xml:space="preserve">Bidders </w:t>
      </w:r>
      <w:r w:rsidRPr="008918DF">
        <w:rPr>
          <w:rFonts w:ascii="Arial" w:hAnsi="Arial" w:cs="Arial"/>
          <w:b/>
        </w:rPr>
        <w:t xml:space="preserve">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4EB3FAD8"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00A10CA6">
        <w:rPr>
          <w:rFonts w:ascii="Arial" w:hAnsi="Arial" w:cs="Arial"/>
          <w:sz w:val="20"/>
        </w:rPr>
        <w:t xml:space="preserve">Bid Solicitation # </w:t>
      </w:r>
      <w:r w:rsidR="00221941" w:rsidRPr="00221941">
        <w:rPr>
          <w:rFonts w:ascii="Arial" w:hAnsi="Arial" w:cs="Arial"/>
          <w:sz w:val="20"/>
        </w:rPr>
        <w:t>25DPP01128</w:t>
      </w:r>
    </w:p>
    <w:p w14:paraId="03C6B415" w14:textId="0A556642" w:rsidR="007D1D98" w:rsidRDefault="00221941" w:rsidP="008918DF">
      <w:pPr>
        <w:ind w:firstLine="720"/>
        <w:rPr>
          <w:rFonts w:ascii="Arial" w:hAnsi="Arial" w:cs="Arial"/>
          <w:b/>
        </w:rPr>
      </w:pPr>
      <w:r w:rsidRPr="00221941">
        <w:rPr>
          <w:rFonts w:ascii="Arial" w:hAnsi="Arial" w:cs="Arial"/>
          <w:b/>
        </w:rPr>
        <w:t>Food/Non-Food: Bulk Food Items for DSS on Behalf of SWSP - Partial Re-Bid</w:t>
      </w:r>
    </w:p>
    <w:p w14:paraId="6EF17CBC" w14:textId="77777777" w:rsidR="003069D9" w:rsidRPr="008918DF" w:rsidRDefault="003069D9" w:rsidP="008918DF">
      <w:pPr>
        <w:ind w:firstLine="720"/>
        <w:rPr>
          <w:rFonts w:ascii="Arial" w:hAnsi="Arial" w:cs="Arial"/>
          <w:b/>
        </w:rPr>
      </w:pPr>
    </w:p>
    <w:p w14:paraId="03C6B416" w14:textId="69BB7F32" w:rsidR="007D1D98" w:rsidRPr="008918DF" w:rsidRDefault="008918DF" w:rsidP="007D1D98">
      <w:pPr>
        <w:tabs>
          <w:tab w:val="left" w:pos="0"/>
        </w:tabs>
        <w:outlineLvl w:val="0"/>
        <w:rPr>
          <w:rFonts w:ascii="Arial" w:hAnsi="Arial" w:cs="Arial"/>
          <w:b/>
        </w:rPr>
      </w:pPr>
      <w:r w:rsidRPr="008918DF">
        <w:rPr>
          <w:rFonts w:ascii="Arial" w:hAnsi="Arial" w:cs="Arial"/>
          <w:b/>
        </w:rPr>
        <w:tab/>
      </w:r>
      <w:r w:rsidR="002420F8">
        <w:rPr>
          <w:rFonts w:ascii="Arial" w:hAnsi="Arial" w:cs="Arial"/>
          <w:b/>
        </w:rPr>
        <w:t xml:space="preserve">Quote </w:t>
      </w:r>
      <w:r w:rsidR="007D1D98" w:rsidRPr="008918DF">
        <w:rPr>
          <w:rFonts w:ascii="Arial" w:hAnsi="Arial" w:cs="Arial"/>
          <w:b/>
        </w:rPr>
        <w:t xml:space="preserve">Submission Due Date: </w:t>
      </w:r>
      <w:r w:rsidR="00221941">
        <w:rPr>
          <w:rFonts w:ascii="Arial" w:hAnsi="Arial" w:cs="Arial"/>
          <w:b/>
        </w:rPr>
        <w:t>February</w:t>
      </w:r>
      <w:r w:rsidR="00067807">
        <w:rPr>
          <w:rFonts w:ascii="Arial" w:hAnsi="Arial" w:cs="Arial"/>
          <w:b/>
        </w:rPr>
        <w:t xml:space="preserve"> 25, 202</w:t>
      </w:r>
      <w:r w:rsidR="00221941">
        <w:rPr>
          <w:rFonts w:ascii="Arial" w:hAnsi="Arial" w:cs="Arial"/>
          <w:b/>
        </w:rPr>
        <w:t>5</w:t>
      </w:r>
      <w:r w:rsidR="00067807">
        <w:rPr>
          <w:rFonts w:ascii="Arial" w:hAnsi="Arial" w:cs="Arial"/>
          <w:b/>
        </w:rPr>
        <w:t xml:space="preserve"> </w:t>
      </w:r>
      <w:r w:rsidR="0053372D" w:rsidRPr="008918DF">
        <w:rPr>
          <w:rFonts w:ascii="Arial" w:hAnsi="Arial" w:cs="Arial"/>
          <w:b/>
        </w:rPr>
        <w:t>(2:00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14:paraId="03C6B417" w14:textId="77777777" w:rsidR="00364A22" w:rsidRDefault="00364A22" w:rsidP="002420F8"/>
    <w:p w14:paraId="414B3AF9" w14:textId="77777777" w:rsidR="003069D9" w:rsidRPr="008918DF" w:rsidRDefault="003069D9" w:rsidP="002420F8"/>
    <w:p w14:paraId="03C6B41A" w14:textId="528597B1" w:rsidR="00364A22" w:rsidRPr="009E48E1" w:rsidRDefault="007D1D98" w:rsidP="009E48E1">
      <w:pPr>
        <w:pStyle w:val="Heading1"/>
        <w:keepNext w:val="0"/>
        <w:tabs>
          <w:tab w:val="left" w:pos="0"/>
        </w:tabs>
        <w:rPr>
          <w:rFonts w:ascii="Arial" w:hAnsi="Arial" w:cs="Arial"/>
          <w:i w:val="0"/>
          <w:sz w:val="20"/>
        </w:rPr>
      </w:pPr>
      <w:r w:rsidRPr="008918DF">
        <w:rPr>
          <w:rFonts w:ascii="Arial" w:hAnsi="Arial" w:cs="Arial"/>
          <w:i w:val="0"/>
          <w:sz w:val="20"/>
        </w:rPr>
        <w:t>Bid Amendment #</w:t>
      </w:r>
      <w:r w:rsidR="00221941">
        <w:rPr>
          <w:rFonts w:ascii="Arial" w:hAnsi="Arial" w:cs="Arial"/>
          <w:i w:val="0"/>
          <w:sz w:val="20"/>
        </w:rPr>
        <w:t>1</w:t>
      </w:r>
    </w:p>
    <w:p w14:paraId="03C6B41B" w14:textId="77777777" w:rsidR="00364A22" w:rsidRPr="008918DF" w:rsidRDefault="00364A22" w:rsidP="00364A22">
      <w:pPr>
        <w:tabs>
          <w:tab w:val="left" w:pos="0"/>
        </w:tabs>
        <w:rPr>
          <w:rFonts w:ascii="Arial" w:hAnsi="Arial" w:cs="Arial"/>
        </w:rPr>
      </w:pPr>
    </w:p>
    <w:p w14:paraId="03C6B41C" w14:textId="579D7740"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221941">
        <w:rPr>
          <w:rFonts w:ascii="Arial" w:hAnsi="Arial" w:cs="Arial"/>
        </w:rPr>
        <w:t>1</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58ACD285" w14:textId="77777777" w:rsidR="00BF6DE9" w:rsidRDefault="00BF6DE9" w:rsidP="008918DF">
      <w:pPr>
        <w:tabs>
          <w:tab w:val="left" w:pos="0"/>
        </w:tabs>
        <w:jc w:val="both"/>
        <w:rPr>
          <w:rFonts w:ascii="Arial" w:hAnsi="Arial" w:cs="Arial"/>
        </w:rPr>
      </w:pPr>
    </w:p>
    <w:p w14:paraId="1E4133C7" w14:textId="77777777" w:rsidR="00BF6DE9" w:rsidRDefault="007D1D98" w:rsidP="00BF6DE9">
      <w:pPr>
        <w:tabs>
          <w:tab w:val="left" w:pos="0"/>
        </w:tabs>
        <w:jc w:val="both"/>
        <w:rPr>
          <w:rFonts w:ascii="Arial" w:hAnsi="Arial" w:cs="Arial"/>
        </w:rPr>
      </w:pPr>
      <w:r w:rsidRPr="00BF6DE9">
        <w:rPr>
          <w:rFonts w:ascii="Arial" w:hAnsi="Arial" w:cs="Arial"/>
        </w:rPr>
        <w:t xml:space="preserve">This </w:t>
      </w:r>
      <w:r w:rsidR="00490B0F" w:rsidRPr="00BF6DE9">
        <w:rPr>
          <w:rFonts w:ascii="Arial" w:hAnsi="Arial" w:cs="Arial"/>
        </w:rPr>
        <w:t>B</w:t>
      </w:r>
      <w:r w:rsidRPr="00BF6DE9">
        <w:rPr>
          <w:rFonts w:ascii="Arial" w:hAnsi="Arial" w:cs="Arial"/>
        </w:rPr>
        <w:t xml:space="preserve">id </w:t>
      </w:r>
      <w:r w:rsidR="00490B0F" w:rsidRPr="00BF6DE9">
        <w:rPr>
          <w:rFonts w:ascii="Arial" w:hAnsi="Arial" w:cs="Arial"/>
        </w:rPr>
        <w:t>A</w:t>
      </w:r>
      <w:r w:rsidRPr="00BF6DE9">
        <w:rPr>
          <w:rFonts w:ascii="Arial" w:hAnsi="Arial" w:cs="Arial"/>
        </w:rPr>
        <w:t>mendment</w:t>
      </w:r>
      <w:r w:rsidR="00A233DA" w:rsidRPr="00BF6DE9">
        <w:rPr>
          <w:rFonts w:ascii="Arial" w:hAnsi="Arial" w:cs="Arial"/>
        </w:rPr>
        <w:t xml:space="preserve"> includes</w:t>
      </w:r>
      <w:r w:rsidR="00BF6DE9">
        <w:rPr>
          <w:rFonts w:ascii="Arial" w:hAnsi="Arial" w:cs="Arial"/>
        </w:rPr>
        <w:t>:</w:t>
      </w:r>
      <w:r w:rsidRPr="00BF6DE9">
        <w:rPr>
          <w:rFonts w:ascii="Arial" w:hAnsi="Arial" w:cs="Arial"/>
        </w:rPr>
        <w:t xml:space="preserve"> </w:t>
      </w:r>
    </w:p>
    <w:p w14:paraId="76117231" w14:textId="77777777" w:rsidR="00BF6DE9" w:rsidRDefault="00BF6DE9" w:rsidP="00BF6DE9">
      <w:pPr>
        <w:tabs>
          <w:tab w:val="left" w:pos="0"/>
        </w:tabs>
        <w:jc w:val="both"/>
        <w:rPr>
          <w:rFonts w:ascii="Arial" w:hAnsi="Arial" w:cs="Arial"/>
        </w:rPr>
      </w:pPr>
    </w:p>
    <w:p w14:paraId="5D2E37F6" w14:textId="3EEEF122" w:rsidR="00E90FBE" w:rsidRDefault="00E90FBE" w:rsidP="00E90FBE">
      <w:pPr>
        <w:pStyle w:val="ListParagraph"/>
        <w:numPr>
          <w:ilvl w:val="0"/>
          <w:numId w:val="3"/>
        </w:numPr>
        <w:tabs>
          <w:tab w:val="left" w:pos="0"/>
        </w:tabs>
        <w:jc w:val="both"/>
        <w:rPr>
          <w:rFonts w:ascii="Arial" w:hAnsi="Arial" w:cs="Arial"/>
        </w:rPr>
      </w:pPr>
      <w:r w:rsidRPr="00E90FBE">
        <w:rPr>
          <w:rFonts w:ascii="Arial" w:hAnsi="Arial" w:cs="Arial"/>
        </w:rPr>
        <w:t xml:space="preserve">Revisions to the </w:t>
      </w:r>
      <w:r w:rsidR="009E48E1" w:rsidRPr="00E90FBE">
        <w:rPr>
          <w:rFonts w:ascii="Arial" w:hAnsi="Arial" w:cs="Arial"/>
        </w:rPr>
        <w:t>Bid Solicitatio</w:t>
      </w:r>
      <w:r>
        <w:rPr>
          <w:rFonts w:ascii="Arial" w:hAnsi="Arial" w:cs="Arial"/>
        </w:rPr>
        <w:t>n</w:t>
      </w:r>
      <w:r w:rsidR="00C03D2B">
        <w:rPr>
          <w:rFonts w:ascii="Arial" w:hAnsi="Arial" w:cs="Arial"/>
        </w:rPr>
        <w:t>:</w:t>
      </w:r>
    </w:p>
    <w:p w14:paraId="01604D8E" w14:textId="6B133D29" w:rsidR="00E90FBE" w:rsidRPr="00C03D2B" w:rsidRDefault="00E90FBE" w:rsidP="00E90FBE">
      <w:pPr>
        <w:pStyle w:val="ListParagraph"/>
        <w:numPr>
          <w:ilvl w:val="1"/>
          <w:numId w:val="3"/>
        </w:numPr>
        <w:tabs>
          <w:tab w:val="left" w:pos="0"/>
        </w:tabs>
        <w:jc w:val="both"/>
        <w:rPr>
          <w:rFonts w:ascii="Arial" w:hAnsi="Arial" w:cs="Arial"/>
        </w:rPr>
      </w:pPr>
      <w:r>
        <w:rPr>
          <w:rFonts w:ascii="Arial" w:hAnsi="Arial" w:cs="Arial"/>
        </w:rPr>
        <w:t>Please note that for all additions, deletions, clarifications and modifications to the State-Supplied Price Sheet, please refer to the Revised State-Supplied Price Sheet titled “</w:t>
      </w:r>
      <w:r w:rsidRPr="00FB6408">
        <w:rPr>
          <w:rFonts w:ascii="Arial" w:hAnsi="Arial" w:cs="Arial"/>
          <w:i/>
        </w:rPr>
        <w:t>T</w:t>
      </w:r>
      <w:r>
        <w:rPr>
          <w:rFonts w:ascii="Arial" w:hAnsi="Arial" w:cs="Arial"/>
          <w:i/>
        </w:rPr>
        <w:t>1740</w:t>
      </w:r>
      <w:r w:rsidRPr="00FB6408">
        <w:rPr>
          <w:rFonts w:ascii="Arial" w:hAnsi="Arial" w:cs="Arial"/>
          <w:i/>
        </w:rPr>
        <w:t xml:space="preserve"> Revised </w:t>
      </w:r>
      <w:r w:rsidRPr="00E90FBE">
        <w:rPr>
          <w:rFonts w:ascii="Arial" w:hAnsi="Arial" w:cs="Arial"/>
          <w:i/>
        </w:rPr>
        <w:t xml:space="preserve">Bid </w:t>
      </w:r>
      <w:r w:rsidRPr="00C03D2B">
        <w:rPr>
          <w:rFonts w:ascii="Arial" w:hAnsi="Arial" w:cs="Arial"/>
          <w:i/>
        </w:rPr>
        <w:t>Solicitation 2.</w:t>
      </w:r>
      <w:r w:rsidR="00D4035F" w:rsidRPr="00C03D2B">
        <w:rPr>
          <w:rFonts w:ascii="Arial" w:hAnsi="Arial" w:cs="Arial"/>
          <w:i/>
        </w:rPr>
        <w:t>1</w:t>
      </w:r>
      <w:r w:rsidRPr="00C03D2B">
        <w:rPr>
          <w:rFonts w:ascii="Arial" w:hAnsi="Arial" w:cs="Arial"/>
          <w:i/>
        </w:rPr>
        <w:t>.2025</w:t>
      </w:r>
      <w:r w:rsidRPr="00C03D2B">
        <w:rPr>
          <w:rFonts w:ascii="Arial" w:hAnsi="Arial" w:cs="Arial"/>
        </w:rPr>
        <w:t xml:space="preserve">”. </w:t>
      </w:r>
    </w:p>
    <w:p w14:paraId="7FAE2A64" w14:textId="23AEBB9D" w:rsidR="00E90FBE" w:rsidRPr="00E90FBE" w:rsidRDefault="00E90FBE" w:rsidP="00E90FBE">
      <w:pPr>
        <w:pStyle w:val="ListParagraph"/>
        <w:tabs>
          <w:tab w:val="left" w:pos="0"/>
        </w:tabs>
        <w:ind w:left="1440"/>
        <w:jc w:val="both"/>
        <w:rPr>
          <w:rFonts w:ascii="Arial" w:hAnsi="Arial" w:cs="Arial"/>
        </w:rPr>
      </w:pPr>
      <w:r w:rsidRPr="00E90FBE">
        <w:rPr>
          <w:rFonts w:ascii="Arial" w:hAnsi="Arial" w:cs="Arial"/>
        </w:rPr>
        <w:tab/>
      </w:r>
    </w:p>
    <w:p w14:paraId="03C6B41F" w14:textId="02B7001C" w:rsidR="00A233DA" w:rsidRPr="00BF6DE9" w:rsidRDefault="00BF6DE9" w:rsidP="00BF6DE9">
      <w:pPr>
        <w:pStyle w:val="ListParagraph"/>
        <w:numPr>
          <w:ilvl w:val="0"/>
          <w:numId w:val="3"/>
        </w:numPr>
        <w:tabs>
          <w:tab w:val="left" w:pos="0"/>
        </w:tabs>
        <w:jc w:val="both"/>
        <w:rPr>
          <w:rFonts w:ascii="Arial" w:hAnsi="Arial" w:cs="Arial"/>
        </w:rPr>
      </w:pPr>
      <w:r w:rsidRPr="00BF6DE9">
        <w:rPr>
          <w:rFonts w:ascii="Arial" w:hAnsi="Arial" w:cs="Arial"/>
        </w:rPr>
        <w:t>A</w:t>
      </w:r>
      <w:r w:rsidR="00260851" w:rsidRPr="00BF6DE9">
        <w:rPr>
          <w:rFonts w:ascii="Arial" w:hAnsi="Arial" w:cs="Arial"/>
        </w:rPr>
        <w:t>nswers to questions</w:t>
      </w:r>
      <w:r w:rsidRPr="00BF6DE9">
        <w:rPr>
          <w:rFonts w:ascii="Arial" w:hAnsi="Arial" w:cs="Arial"/>
        </w:rPr>
        <w:t xml:space="preserve"> from the Electronic Question and Answer Period that concluded on </w:t>
      </w:r>
      <w:r w:rsidR="00221941">
        <w:rPr>
          <w:rFonts w:ascii="Arial" w:hAnsi="Arial" w:cs="Arial"/>
        </w:rPr>
        <w:t>January</w:t>
      </w:r>
      <w:r w:rsidRPr="00BF6DE9">
        <w:rPr>
          <w:rFonts w:ascii="Arial" w:hAnsi="Arial" w:cs="Arial"/>
        </w:rPr>
        <w:t xml:space="preserve"> </w:t>
      </w:r>
      <w:r w:rsidR="00221941">
        <w:rPr>
          <w:rFonts w:ascii="Arial" w:hAnsi="Arial" w:cs="Arial"/>
        </w:rPr>
        <w:t>29, 2025</w:t>
      </w:r>
      <w:r w:rsidR="00260851" w:rsidRPr="00BF6DE9">
        <w:rPr>
          <w:rFonts w:ascii="Arial" w:hAnsi="Arial" w:cs="Arial"/>
        </w:rPr>
        <w:t xml:space="preserve">.  </w:t>
      </w:r>
    </w:p>
    <w:p w14:paraId="03C6B420" w14:textId="71018A3D" w:rsidR="007D1D98" w:rsidRPr="006B7FA0" w:rsidRDefault="007D1D98" w:rsidP="006B7FA0">
      <w:pPr>
        <w:tabs>
          <w:tab w:val="left" w:pos="0"/>
        </w:tabs>
        <w:jc w:val="both"/>
        <w:rPr>
          <w:rFonts w:ascii="Arial" w:hAnsi="Arial" w:cs="Arial"/>
        </w:rPr>
      </w:pPr>
    </w:p>
    <w:p w14:paraId="03C6B422" w14:textId="3AD30A7C"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873AB9">
        <w:rPr>
          <w:rFonts w:ascii="Arial" w:hAnsi="Arial" w:cs="Arial"/>
        </w:rPr>
        <w:t>Bidder</w:t>
      </w:r>
      <w:r w:rsidRPr="008918DF">
        <w:rPr>
          <w:rFonts w:ascii="Arial" w:hAnsi="Arial" w:cs="Arial"/>
        </w:rPr>
        <w:t xml:space="preserve">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271D12BE"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E90FBE" w:rsidRPr="00221941">
        <w:rPr>
          <w:rFonts w:ascii="Arial" w:hAnsi="Arial" w:cs="Arial"/>
          <w:sz w:val="20"/>
        </w:rPr>
        <w:t>25DPP01128</w:t>
      </w:r>
    </w:p>
    <w:p w14:paraId="03C6B429" w14:textId="09126580" w:rsidR="00364A22" w:rsidRPr="00CE00AF" w:rsidRDefault="00E90FBE" w:rsidP="00E90FBE">
      <w:pPr>
        <w:ind w:firstLine="720"/>
        <w:rPr>
          <w:rFonts w:ascii="Arial" w:hAnsi="Arial" w:cs="Arial"/>
          <w:b/>
        </w:rPr>
      </w:pPr>
      <w:r w:rsidRPr="00221941">
        <w:rPr>
          <w:rFonts w:ascii="Arial" w:hAnsi="Arial" w:cs="Arial"/>
          <w:b/>
        </w:rPr>
        <w:t>Food/Non-Food: Bulk Food Items for DSS on Behalf of SWSP - Partial Re-Bid</w:t>
      </w:r>
    </w:p>
    <w:p w14:paraId="0055440A" w14:textId="77777777" w:rsidR="00FE0442" w:rsidRDefault="00FE0442" w:rsidP="00364A22">
      <w:pPr>
        <w:pStyle w:val="Heading4"/>
        <w:tabs>
          <w:tab w:val="left" w:pos="0"/>
        </w:tabs>
        <w:rPr>
          <w:rFonts w:ascii="Arial" w:hAnsi="Arial" w:cs="Arial"/>
          <w:b/>
          <w:sz w:val="20"/>
        </w:rPr>
      </w:pPr>
    </w:p>
    <w:p w14:paraId="03C6B42A" w14:textId="2264C24E" w:rsidR="00364A22" w:rsidRDefault="00E01B7D" w:rsidP="00364A22">
      <w:pPr>
        <w:pStyle w:val="Heading4"/>
        <w:tabs>
          <w:tab w:val="left" w:pos="0"/>
        </w:tabs>
        <w:rPr>
          <w:rFonts w:ascii="Arial" w:hAnsi="Arial" w:cs="Arial"/>
          <w:b/>
          <w:i/>
          <w:sz w:val="20"/>
          <w:u w:val="single"/>
        </w:rPr>
      </w:pPr>
      <w:r>
        <w:rPr>
          <w:rFonts w:ascii="Arial" w:hAnsi="Arial" w:cs="Arial"/>
          <w:b/>
          <w:sz w:val="20"/>
        </w:rPr>
        <w:t xml:space="preserve">Part 1: </w:t>
      </w:r>
      <w:r w:rsidR="00364A22">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28BA8275" w14:textId="69FFA3B0" w:rsidR="00BD55CC" w:rsidRDefault="00BD55CC" w:rsidP="00ED3B68">
      <w:pPr>
        <w:tabs>
          <w:tab w:val="left" w:pos="0"/>
        </w:tabs>
        <w:jc w:val="both"/>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BF6DE9" w14:paraId="3B8DB873" w14:textId="77777777" w:rsidTr="002420F8">
        <w:tc>
          <w:tcPr>
            <w:tcW w:w="877" w:type="dxa"/>
            <w:tcBorders>
              <w:top w:val="single" w:sz="4" w:space="0" w:color="auto"/>
              <w:left w:val="single" w:sz="4" w:space="0" w:color="auto"/>
              <w:bottom w:val="single" w:sz="4" w:space="0" w:color="auto"/>
              <w:right w:val="single" w:sz="4" w:space="0" w:color="auto"/>
            </w:tcBorders>
          </w:tcPr>
          <w:p w14:paraId="37118997" w14:textId="7F9837C0" w:rsidR="00BF6DE9" w:rsidRDefault="00BF6DE9" w:rsidP="00BF6DE9">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36D845FD" w14:textId="47183AE4" w:rsidR="00BF6DE9" w:rsidRDefault="00BF6DE9" w:rsidP="00BF6DE9">
            <w:pPr>
              <w:tabs>
                <w:tab w:val="left" w:pos="0"/>
              </w:tabs>
              <w:overflowPunct w:val="0"/>
              <w:autoSpaceDE w:val="0"/>
              <w:autoSpaceDN w:val="0"/>
              <w:adjustRightInd w:val="0"/>
              <w:jc w:val="center"/>
              <w:rPr>
                <w:rFonts w:ascii="Arial" w:hAnsi="Arial" w:cs="Arial"/>
              </w:rPr>
            </w:pPr>
            <w:r>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079822F6" w14:textId="77777777" w:rsidR="00BF6DE9" w:rsidRPr="00A255CB" w:rsidRDefault="00BF6DE9" w:rsidP="00BF6DE9">
            <w:pPr>
              <w:tabs>
                <w:tab w:val="left" w:pos="0"/>
                <w:tab w:val="left" w:pos="2841"/>
              </w:tabs>
              <w:overflowPunct w:val="0"/>
              <w:autoSpaceDE w:val="0"/>
              <w:autoSpaceDN w:val="0"/>
              <w:adjustRightInd w:val="0"/>
              <w:rPr>
                <w:rFonts w:asciiTheme="minorHAnsi" w:hAnsiTheme="minorHAnsi" w:cstheme="minorHAnsi"/>
                <w:b/>
              </w:rPr>
            </w:pPr>
            <w:r w:rsidRPr="006D650B">
              <w:rPr>
                <w:rFonts w:asciiTheme="minorHAnsi" w:hAnsiTheme="minorHAnsi" w:cstheme="minorHAnsi"/>
                <w:b/>
                <w:u w:val="single"/>
              </w:rPr>
              <w:t>Question</w:t>
            </w:r>
            <w:r>
              <w:rPr>
                <w:rFonts w:asciiTheme="minorHAnsi" w:hAnsiTheme="minorHAnsi" w:cstheme="minorHAnsi"/>
                <w:b/>
              </w:rPr>
              <w:t xml:space="preserve">: </w:t>
            </w:r>
            <w:r w:rsidRPr="00A255CB">
              <w:rPr>
                <w:rFonts w:asciiTheme="minorHAnsi" w:hAnsiTheme="minorHAnsi" w:cstheme="minorHAnsi"/>
                <w:b/>
              </w:rPr>
              <w:t>When trying to open a Portable Document Format (PDF), I am receiving an error message and am unable to access the PDF. How should I proceed?</w:t>
            </w:r>
          </w:p>
          <w:p w14:paraId="7281DA95" w14:textId="77777777" w:rsidR="00BF6DE9" w:rsidRDefault="00BF6DE9" w:rsidP="00BF6DE9">
            <w:pPr>
              <w:tabs>
                <w:tab w:val="left" w:pos="0"/>
                <w:tab w:val="left" w:pos="2841"/>
              </w:tabs>
              <w:overflowPunct w:val="0"/>
              <w:autoSpaceDE w:val="0"/>
              <w:autoSpaceDN w:val="0"/>
              <w:adjustRightInd w:val="0"/>
              <w:rPr>
                <w:rFonts w:asciiTheme="minorHAnsi" w:hAnsiTheme="minorHAnsi" w:cstheme="minorHAnsi"/>
              </w:rPr>
            </w:pPr>
          </w:p>
          <w:p w14:paraId="7AAB6E33" w14:textId="77777777" w:rsidR="00BF6DE9" w:rsidRDefault="00BF6DE9" w:rsidP="00BF6DE9">
            <w:pPr>
              <w:tabs>
                <w:tab w:val="left" w:pos="0"/>
              </w:tabs>
              <w:overflowPunct w:val="0"/>
              <w:autoSpaceDE w:val="0"/>
              <w:autoSpaceDN w:val="0"/>
              <w:adjustRightInd w:val="0"/>
              <w:rPr>
                <w:rFonts w:asciiTheme="minorHAnsi" w:hAnsiTheme="minorHAnsi" w:cstheme="minorHAnsi"/>
              </w:rPr>
            </w:pPr>
            <w:r w:rsidRPr="006D650B">
              <w:rPr>
                <w:rFonts w:asciiTheme="minorHAnsi" w:hAnsiTheme="minorHAnsi" w:cstheme="minorHAnsi"/>
                <w:b/>
                <w:u w:val="single"/>
              </w:rPr>
              <w:t>Answer:</w:t>
            </w:r>
            <w:r>
              <w:rPr>
                <w:rFonts w:asciiTheme="minorHAnsi" w:hAnsiTheme="minorHAnsi" w:cstheme="minorHAnsi"/>
              </w:rPr>
              <w:t xml:space="preserve"> </w:t>
            </w:r>
            <w:r w:rsidRPr="002130BF">
              <w:rPr>
                <w:rFonts w:asciiTheme="minorHAnsi" w:hAnsiTheme="minorHAnsi" w:cstheme="minorHAnsi"/>
              </w:rPr>
              <w:t>It is recommended that users utilize Microsoft Edge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2201D67A" w14:textId="77777777" w:rsidR="00BF6DE9" w:rsidRPr="006D650B" w:rsidRDefault="00BF6DE9" w:rsidP="00BF6DE9">
            <w:pPr>
              <w:tabs>
                <w:tab w:val="left" w:pos="0"/>
              </w:tabs>
              <w:overflowPunct w:val="0"/>
              <w:autoSpaceDE w:val="0"/>
              <w:autoSpaceDN w:val="0"/>
              <w:adjustRightInd w:val="0"/>
              <w:rPr>
                <w:rFonts w:asciiTheme="minorHAnsi" w:hAnsiTheme="minorHAnsi" w:cstheme="minorHAnsi"/>
                <w:b/>
                <w:u w:val="single"/>
              </w:rPr>
            </w:pPr>
          </w:p>
        </w:tc>
      </w:tr>
      <w:tr w:rsidR="00BF6DE9" w14:paraId="6DEFAB1F" w14:textId="77777777" w:rsidTr="002420F8">
        <w:tc>
          <w:tcPr>
            <w:tcW w:w="877" w:type="dxa"/>
            <w:tcBorders>
              <w:top w:val="single" w:sz="4" w:space="0" w:color="auto"/>
              <w:left w:val="single" w:sz="4" w:space="0" w:color="auto"/>
              <w:bottom w:val="single" w:sz="4" w:space="0" w:color="auto"/>
              <w:right w:val="single" w:sz="4" w:space="0" w:color="auto"/>
            </w:tcBorders>
          </w:tcPr>
          <w:p w14:paraId="531693E5" w14:textId="585DD17A" w:rsidR="00BF6DE9" w:rsidRDefault="00BF6DE9" w:rsidP="00BF6DE9">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243490AF" w14:textId="74760507" w:rsidR="00BF6DE9" w:rsidRDefault="00BF6DE9" w:rsidP="00BF6DE9">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6EABC611" w14:textId="32B6FD4D" w:rsidR="00BF6DE9" w:rsidRPr="00A255CB" w:rsidRDefault="00BF6DE9" w:rsidP="00BF6DE9">
            <w:pPr>
              <w:tabs>
                <w:tab w:val="left" w:pos="0"/>
              </w:tabs>
              <w:overflowPunct w:val="0"/>
              <w:autoSpaceDE w:val="0"/>
              <w:autoSpaceDN w:val="0"/>
              <w:adjustRightInd w:val="0"/>
              <w:rPr>
                <w:rFonts w:asciiTheme="minorHAnsi" w:hAnsiTheme="minorHAnsi" w:cstheme="minorHAnsi"/>
                <w:b/>
              </w:rPr>
            </w:pPr>
            <w:r w:rsidRPr="006D650B">
              <w:rPr>
                <w:rFonts w:asciiTheme="minorHAnsi" w:hAnsiTheme="minorHAnsi" w:cstheme="minorHAnsi"/>
                <w:b/>
                <w:u w:val="single"/>
              </w:rPr>
              <w:t>Question:</w:t>
            </w:r>
            <w:r>
              <w:rPr>
                <w:rFonts w:asciiTheme="minorHAnsi" w:hAnsiTheme="minorHAnsi" w:cstheme="minorHAnsi"/>
                <w:b/>
              </w:rPr>
              <w:t xml:space="preserve"> </w:t>
            </w:r>
            <w:r w:rsidRPr="00A255CB">
              <w:rPr>
                <w:rFonts w:asciiTheme="minorHAnsi" w:hAnsiTheme="minorHAnsi" w:cstheme="minorHAnsi"/>
                <w:b/>
              </w:rPr>
              <w:t>Please confirm a Bidder may deliver a hardcopy quote instead of submitting a response electronically.</w:t>
            </w:r>
          </w:p>
          <w:p w14:paraId="4EDA6300" w14:textId="77777777" w:rsidR="00BF6DE9" w:rsidRDefault="00BF6DE9" w:rsidP="00BF6DE9">
            <w:pPr>
              <w:tabs>
                <w:tab w:val="left" w:pos="0"/>
              </w:tabs>
              <w:overflowPunct w:val="0"/>
              <w:autoSpaceDE w:val="0"/>
              <w:autoSpaceDN w:val="0"/>
              <w:adjustRightInd w:val="0"/>
              <w:rPr>
                <w:rFonts w:asciiTheme="minorHAnsi" w:hAnsiTheme="minorHAnsi" w:cstheme="minorHAnsi"/>
              </w:rPr>
            </w:pPr>
          </w:p>
          <w:p w14:paraId="2B14D556" w14:textId="16135CC5" w:rsidR="00BF6DE9" w:rsidRPr="00547A3F" w:rsidRDefault="00BF6DE9" w:rsidP="00BF6DE9">
            <w:pPr>
              <w:rPr>
                <w:rFonts w:asciiTheme="minorHAnsi" w:eastAsiaTheme="minorEastAsia" w:hAnsiTheme="minorHAnsi"/>
                <w:sz w:val="22"/>
                <w:szCs w:val="22"/>
              </w:rPr>
            </w:pPr>
            <w:r w:rsidRPr="006D650B">
              <w:rPr>
                <w:rFonts w:asciiTheme="minorHAnsi" w:eastAsiaTheme="minorEastAsia" w:hAnsiTheme="minorHAnsi"/>
                <w:b/>
                <w:u w:val="single"/>
              </w:rPr>
              <w:t>Answer:</w:t>
            </w:r>
            <w:r>
              <w:rPr>
                <w:rFonts w:asciiTheme="minorHAnsi" w:eastAsiaTheme="minorEastAsia" w:hAnsiTheme="minorHAnsi"/>
              </w:rPr>
              <w:t xml:space="preserve"> </w:t>
            </w:r>
            <w:r w:rsidRPr="00547A3F">
              <w:rPr>
                <w:rFonts w:asciiTheme="minorHAnsi" w:eastAsiaTheme="minorEastAsia" w:hAnsiTheme="minorHAnsi"/>
              </w:rPr>
              <w:t>Please be advised that all Quotes shall be submitted electronically through NJSTART.</w:t>
            </w:r>
          </w:p>
          <w:p w14:paraId="0F9F50E9" w14:textId="77777777" w:rsidR="00BF6DE9" w:rsidRPr="00A255CB" w:rsidRDefault="00BF6DE9" w:rsidP="00BF6DE9">
            <w:pPr>
              <w:tabs>
                <w:tab w:val="left" w:pos="0"/>
                <w:tab w:val="left" w:pos="2841"/>
              </w:tabs>
              <w:overflowPunct w:val="0"/>
              <w:autoSpaceDE w:val="0"/>
              <w:autoSpaceDN w:val="0"/>
              <w:adjustRightInd w:val="0"/>
              <w:rPr>
                <w:rFonts w:asciiTheme="minorHAnsi" w:hAnsiTheme="minorHAnsi" w:cstheme="minorHAnsi"/>
                <w:b/>
              </w:rPr>
            </w:pPr>
          </w:p>
        </w:tc>
      </w:tr>
      <w:tr w:rsidR="00BF6DE9"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8" w14:textId="7F6D78D7" w:rsidR="00BF6DE9" w:rsidRDefault="00BF6DE9" w:rsidP="00BF6DE9">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03C6B43A" w14:textId="5E8E28B8" w:rsidR="00BF6DE9" w:rsidRDefault="00BF6DE9" w:rsidP="00BF6DE9">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4268C99B" w14:textId="3CEBFC18" w:rsidR="00BF6DE9" w:rsidRPr="00A255CB" w:rsidRDefault="00BF6DE9" w:rsidP="00BF6DE9">
            <w:pPr>
              <w:tabs>
                <w:tab w:val="left" w:pos="0"/>
              </w:tabs>
              <w:overflowPunct w:val="0"/>
              <w:autoSpaceDE w:val="0"/>
              <w:autoSpaceDN w:val="0"/>
              <w:adjustRightInd w:val="0"/>
              <w:rPr>
                <w:rFonts w:asciiTheme="minorHAnsi" w:hAnsiTheme="minorHAnsi" w:cstheme="minorHAnsi"/>
                <w:b/>
              </w:rPr>
            </w:pPr>
            <w:r w:rsidRPr="006D650B">
              <w:rPr>
                <w:rFonts w:asciiTheme="minorHAnsi" w:hAnsiTheme="minorHAnsi" w:cstheme="minorHAnsi"/>
                <w:b/>
                <w:u w:val="single"/>
              </w:rPr>
              <w:t>Question:</w:t>
            </w:r>
            <w:r>
              <w:rPr>
                <w:rFonts w:asciiTheme="minorHAnsi" w:hAnsiTheme="minorHAnsi" w:cstheme="minorHAnsi"/>
                <w:b/>
              </w:rPr>
              <w:t xml:space="preserve"> </w:t>
            </w:r>
            <w:r w:rsidRPr="00A255CB">
              <w:rPr>
                <w:rFonts w:asciiTheme="minorHAnsi" w:hAnsiTheme="minorHAnsi" w:cstheme="minorHAnsi"/>
                <w:b/>
              </w:rPr>
              <w:t>Should I check that I have properly completed and attached all of the required documents with my submitted Quote?</w:t>
            </w:r>
          </w:p>
          <w:p w14:paraId="0A7E7B27" w14:textId="77777777" w:rsidR="00BF6DE9" w:rsidRDefault="00BF6DE9" w:rsidP="00BF6DE9">
            <w:pPr>
              <w:tabs>
                <w:tab w:val="left" w:pos="0"/>
              </w:tabs>
              <w:overflowPunct w:val="0"/>
              <w:autoSpaceDE w:val="0"/>
              <w:autoSpaceDN w:val="0"/>
              <w:adjustRightInd w:val="0"/>
              <w:rPr>
                <w:rFonts w:asciiTheme="minorHAnsi" w:hAnsiTheme="minorHAnsi" w:cstheme="minorHAnsi"/>
              </w:rPr>
            </w:pPr>
          </w:p>
          <w:p w14:paraId="3B9556FE" w14:textId="303584A6" w:rsidR="00BF6DE9" w:rsidRPr="002130BF" w:rsidRDefault="00BF6DE9" w:rsidP="00BF6DE9">
            <w:pPr>
              <w:jc w:val="both"/>
              <w:rPr>
                <w:rFonts w:asciiTheme="minorHAnsi" w:hAnsiTheme="minorHAnsi" w:cstheme="minorHAnsi"/>
              </w:rPr>
            </w:pPr>
            <w:r w:rsidRPr="006D650B">
              <w:rPr>
                <w:rFonts w:asciiTheme="minorHAnsi" w:hAnsiTheme="minorHAnsi" w:cstheme="minorHAnsi"/>
                <w:b/>
                <w:u w:val="single"/>
              </w:rPr>
              <w:t>Answer:</w:t>
            </w:r>
            <w:r>
              <w:rPr>
                <w:rFonts w:asciiTheme="minorHAnsi" w:hAnsiTheme="minorHAnsi" w:cstheme="minorHAnsi"/>
              </w:rPr>
              <w:t xml:space="preserve"> </w:t>
            </w:r>
            <w:r w:rsidRPr="002130BF">
              <w:rPr>
                <w:rFonts w:asciiTheme="minorHAnsi" w:hAnsiTheme="minorHAnsi" w:cstheme="minorHAnsi"/>
              </w:rPr>
              <w:t>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a 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03C6B43B" w14:textId="3B35655D" w:rsidR="00BF6DE9" w:rsidRDefault="00BF6DE9" w:rsidP="00BF6DE9">
            <w:pPr>
              <w:tabs>
                <w:tab w:val="left" w:pos="0"/>
              </w:tabs>
              <w:overflowPunct w:val="0"/>
              <w:autoSpaceDE w:val="0"/>
              <w:autoSpaceDN w:val="0"/>
              <w:adjustRightInd w:val="0"/>
              <w:rPr>
                <w:rFonts w:ascii="Arial" w:hAnsi="Arial" w:cs="Arial"/>
              </w:rPr>
            </w:pPr>
          </w:p>
        </w:tc>
      </w:tr>
      <w:tr w:rsidR="00BF6DE9" w14:paraId="03C6B44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2" w14:textId="77777777" w:rsidR="00BF6DE9" w:rsidRDefault="00BF6DE9" w:rsidP="00BF6DE9">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03C6B444" w14:textId="0B1EB9FA" w:rsidR="00BF6DE9" w:rsidRDefault="00BF6DE9" w:rsidP="00BF6DE9">
            <w:pPr>
              <w:tabs>
                <w:tab w:val="left" w:pos="0"/>
              </w:tabs>
              <w:overflowPunct w:val="0"/>
              <w:autoSpaceDE w:val="0"/>
              <w:autoSpaceDN w:val="0"/>
              <w:adjustRightInd w:val="0"/>
              <w:jc w:val="center"/>
              <w:rPr>
                <w:rFonts w:ascii="Arial" w:hAnsi="Arial" w:cs="Arial"/>
              </w:rPr>
            </w:pPr>
            <w:r>
              <w:rPr>
                <w:rFonts w:ascii="Arial" w:hAnsi="Arial" w:cs="Arial"/>
              </w:rPr>
              <w:t>Exceptions</w:t>
            </w:r>
          </w:p>
        </w:tc>
        <w:tc>
          <w:tcPr>
            <w:tcW w:w="7200" w:type="dxa"/>
            <w:tcBorders>
              <w:top w:val="single" w:sz="4" w:space="0" w:color="auto"/>
              <w:left w:val="single" w:sz="4" w:space="0" w:color="auto"/>
              <w:bottom w:val="single" w:sz="4" w:space="0" w:color="auto"/>
              <w:right w:val="single" w:sz="4" w:space="0" w:color="auto"/>
            </w:tcBorders>
          </w:tcPr>
          <w:p w14:paraId="2A0F86CB" w14:textId="7161EB25" w:rsidR="00BF6DE9" w:rsidRPr="001A6CBA" w:rsidRDefault="00BF6DE9" w:rsidP="00BF6DE9">
            <w:pPr>
              <w:jc w:val="both"/>
              <w:rPr>
                <w:rFonts w:asciiTheme="minorHAnsi" w:hAnsiTheme="minorHAnsi" w:cstheme="minorHAnsi"/>
                <w:b/>
              </w:rPr>
            </w:pPr>
            <w:r w:rsidRPr="006D650B">
              <w:rPr>
                <w:rFonts w:asciiTheme="minorHAnsi" w:hAnsiTheme="minorHAnsi" w:cstheme="minorHAnsi"/>
                <w:b/>
                <w:u w:val="single"/>
              </w:rPr>
              <w:t>Question</w:t>
            </w:r>
            <w:r>
              <w:rPr>
                <w:rFonts w:asciiTheme="minorHAnsi" w:hAnsiTheme="minorHAnsi" w:cstheme="minorHAnsi"/>
                <w:b/>
              </w:rPr>
              <w:t xml:space="preserve">: </w:t>
            </w:r>
            <w:r w:rsidRPr="001A6CBA">
              <w:rPr>
                <w:rFonts w:asciiTheme="minorHAnsi" w:hAnsiTheme="minorHAnsi" w:cstheme="minorHAnsi"/>
                <w:b/>
              </w:rPr>
              <w:t>Will the State allow Bidders to take exception to any of the Standard Terms and Conditions?</w:t>
            </w:r>
          </w:p>
          <w:p w14:paraId="0D087870" w14:textId="77777777" w:rsidR="00BF6DE9" w:rsidRPr="001A6CBA" w:rsidRDefault="00BF6DE9" w:rsidP="00BF6DE9">
            <w:pPr>
              <w:jc w:val="both"/>
              <w:rPr>
                <w:rFonts w:asciiTheme="minorHAnsi" w:hAnsiTheme="minorHAnsi"/>
                <w:b/>
              </w:rPr>
            </w:pPr>
          </w:p>
          <w:p w14:paraId="4ECB629E" w14:textId="77777777" w:rsidR="00BF6DE9" w:rsidRDefault="00BF6DE9" w:rsidP="00BF6DE9">
            <w:pPr>
              <w:jc w:val="both"/>
              <w:rPr>
                <w:rFonts w:asciiTheme="minorHAnsi" w:eastAsiaTheme="minorEastAsia" w:hAnsiTheme="minorHAnsi" w:cstheme="minorBidi"/>
              </w:rPr>
            </w:pPr>
            <w:r w:rsidRPr="006D650B">
              <w:rPr>
                <w:rFonts w:asciiTheme="minorHAnsi" w:hAnsiTheme="minorHAnsi"/>
                <w:b/>
                <w:u w:val="single"/>
              </w:rPr>
              <w:t>Answer:</w:t>
            </w:r>
            <w:r>
              <w:rPr>
                <w:rFonts w:asciiTheme="minorHAnsi" w:hAnsiTheme="minorHAnsi"/>
              </w:rPr>
              <w:t xml:space="preserve">  </w:t>
            </w:r>
            <w:r w:rsidRPr="1AD9C317">
              <w:rPr>
                <w:rFonts w:asciiTheme="minorHAnsi" w:hAnsiTheme="minorHAnsi"/>
              </w:rPr>
              <w:t>As stated in Bid Solicitation Section 2.2, Exceptions to the State of NJ Standard Terms and Conditions (SSTC): “</w:t>
            </w:r>
            <w:r w:rsidRPr="1AD9C317">
              <w:rPr>
                <w:rFonts w:asciiTheme="minorHAnsi" w:eastAsia="MS Mincho" w:hAnsiTheme="minorHAnsi"/>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r w:rsidRPr="1AD9C317">
              <w:rPr>
                <w:rFonts w:asciiTheme="minorHAnsi" w:hAnsiTheme="minorHAnsi"/>
              </w:rPr>
              <w:t xml:space="preserve">”  </w:t>
            </w:r>
            <w:r w:rsidRPr="00547A3F">
              <w:rPr>
                <w:rFonts w:asciiTheme="minorHAnsi" w:eastAsiaTheme="minorEastAsia" w:hAnsiTheme="minorHAnsi" w:cstheme="minorBidi"/>
              </w:rPr>
              <w:t>Moreover, as stated in Bid Solicitation Section 3.11, Bidder proposed terms or conditions that conflict with those contained in the State of New Jersey Standard Terms and Conditions may render a Quote non-responsive.</w:t>
            </w:r>
          </w:p>
          <w:p w14:paraId="03C6B445" w14:textId="5AB437BE" w:rsidR="00C03D2B" w:rsidRPr="00067807" w:rsidRDefault="00C03D2B" w:rsidP="00BF6DE9">
            <w:pPr>
              <w:jc w:val="both"/>
              <w:rPr>
                <w:rFonts w:asciiTheme="minorHAnsi" w:hAnsiTheme="minorHAnsi"/>
              </w:rPr>
            </w:pPr>
          </w:p>
        </w:tc>
      </w:tr>
      <w:tr w:rsidR="00BF6DE9" w14:paraId="03C6B44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7" w14:textId="77777777" w:rsidR="00BF6DE9" w:rsidRDefault="00BF6DE9" w:rsidP="00BF6DE9">
            <w:pPr>
              <w:tabs>
                <w:tab w:val="left" w:pos="0"/>
              </w:tabs>
              <w:autoSpaceDN w:val="0"/>
              <w:jc w:val="center"/>
              <w:rPr>
                <w:rFonts w:ascii="Arial" w:hAnsi="Arial" w:cs="Arial"/>
              </w:rPr>
            </w:pPr>
            <w:r>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03C6B449" w14:textId="2994F110" w:rsidR="00BF6DE9" w:rsidRPr="00CE00AF" w:rsidRDefault="002C4B43" w:rsidP="00BF6DE9">
            <w:pPr>
              <w:tabs>
                <w:tab w:val="left" w:pos="0"/>
              </w:tabs>
              <w:overflowPunct w:val="0"/>
              <w:autoSpaceDE w:val="0"/>
              <w:autoSpaceDN w:val="0"/>
              <w:adjustRightInd w:val="0"/>
              <w:jc w:val="center"/>
              <w:rPr>
                <w:rFonts w:asciiTheme="minorHAnsi" w:hAnsiTheme="minorHAnsi" w:cstheme="minorHAnsi"/>
              </w:rPr>
            </w:pPr>
            <w:r w:rsidRPr="002C4B43">
              <w:rPr>
                <w:rFonts w:asciiTheme="minorHAnsi" w:hAnsiTheme="minorHAnsi" w:cstheme="minorHAnsi"/>
              </w:rPr>
              <w:t>Specification Data Sheets</w:t>
            </w:r>
            <w:r w:rsidRPr="002C4B43">
              <w:rPr>
                <w:rFonts w:asciiTheme="minorHAnsi" w:hAnsiTheme="minorHAnsi" w:cstheme="minorHAnsi"/>
              </w:rPr>
              <w:tab/>
            </w:r>
          </w:p>
        </w:tc>
        <w:tc>
          <w:tcPr>
            <w:tcW w:w="7200" w:type="dxa"/>
            <w:tcBorders>
              <w:top w:val="single" w:sz="4" w:space="0" w:color="auto"/>
              <w:left w:val="single" w:sz="4" w:space="0" w:color="auto"/>
              <w:bottom w:val="single" w:sz="4" w:space="0" w:color="auto"/>
              <w:right w:val="single" w:sz="4" w:space="0" w:color="auto"/>
            </w:tcBorders>
          </w:tcPr>
          <w:p w14:paraId="0DB58D19" w14:textId="4EC1F22D" w:rsidR="00BF6DE9" w:rsidRPr="00CE00AF" w:rsidRDefault="00BF6DE9" w:rsidP="00BF6DE9">
            <w:pPr>
              <w:tabs>
                <w:tab w:val="left" w:pos="0"/>
              </w:tabs>
              <w:overflowPunct w:val="0"/>
              <w:autoSpaceDE w:val="0"/>
              <w:autoSpaceDN w:val="0"/>
              <w:adjustRightInd w:val="0"/>
              <w:rPr>
                <w:rFonts w:asciiTheme="minorHAnsi" w:hAnsiTheme="minorHAnsi" w:cstheme="minorHAnsi"/>
                <w:b/>
              </w:rPr>
            </w:pPr>
            <w:r w:rsidRPr="00CE00AF">
              <w:rPr>
                <w:rFonts w:asciiTheme="minorHAnsi" w:hAnsiTheme="minorHAnsi" w:cstheme="minorHAnsi"/>
                <w:b/>
                <w:u w:val="single"/>
              </w:rPr>
              <w:t>Question:</w:t>
            </w:r>
            <w:r w:rsidRPr="00CA7708">
              <w:rPr>
                <w:rFonts w:asciiTheme="minorHAnsi" w:hAnsiTheme="minorHAnsi" w:cstheme="minorHAnsi"/>
                <w:b/>
              </w:rPr>
              <w:t xml:space="preserve"> </w:t>
            </w:r>
            <w:r w:rsidR="002C4B43" w:rsidRPr="002C4B43">
              <w:rPr>
                <w:rFonts w:asciiTheme="minorHAnsi" w:hAnsiTheme="minorHAnsi" w:cstheme="minorHAnsi"/>
                <w:b/>
              </w:rPr>
              <w:t>Is a Vendor required to provide specification data sheets for all equivalent brands bid that are n</w:t>
            </w:r>
            <w:r w:rsidR="002C4B43">
              <w:rPr>
                <w:rFonts w:asciiTheme="minorHAnsi" w:hAnsiTheme="minorHAnsi" w:cstheme="minorHAnsi"/>
                <w:b/>
              </w:rPr>
              <w:t>ot listed as an approved brand</w:t>
            </w:r>
            <w:r w:rsidRPr="00CE00AF">
              <w:rPr>
                <w:rFonts w:asciiTheme="minorHAnsi" w:hAnsiTheme="minorHAnsi" w:cstheme="minorHAnsi"/>
                <w:b/>
              </w:rPr>
              <w:t xml:space="preserve">? </w:t>
            </w:r>
          </w:p>
          <w:p w14:paraId="395DB9D1" w14:textId="77777777" w:rsidR="00BF6DE9" w:rsidRPr="00CE00AF" w:rsidRDefault="00BF6DE9" w:rsidP="00BF6DE9">
            <w:pPr>
              <w:tabs>
                <w:tab w:val="left" w:pos="0"/>
              </w:tabs>
              <w:overflowPunct w:val="0"/>
              <w:autoSpaceDE w:val="0"/>
              <w:autoSpaceDN w:val="0"/>
              <w:adjustRightInd w:val="0"/>
              <w:rPr>
                <w:rFonts w:asciiTheme="minorHAnsi" w:hAnsiTheme="minorHAnsi" w:cstheme="minorHAnsi"/>
              </w:rPr>
            </w:pPr>
          </w:p>
          <w:p w14:paraId="1EE8FC79" w14:textId="77777777" w:rsidR="00BF6DE9" w:rsidRDefault="00BF6DE9" w:rsidP="00BF6DE9">
            <w:pPr>
              <w:tabs>
                <w:tab w:val="left" w:pos="0"/>
              </w:tabs>
              <w:overflowPunct w:val="0"/>
              <w:autoSpaceDE w:val="0"/>
              <w:autoSpaceDN w:val="0"/>
              <w:adjustRightInd w:val="0"/>
              <w:rPr>
                <w:rFonts w:asciiTheme="minorHAnsi" w:hAnsiTheme="minorHAnsi" w:cstheme="minorHAnsi"/>
              </w:rPr>
            </w:pPr>
            <w:r w:rsidRPr="00CE00AF">
              <w:rPr>
                <w:rFonts w:asciiTheme="minorHAnsi" w:hAnsiTheme="minorHAnsi" w:cstheme="minorHAnsi"/>
                <w:b/>
                <w:u w:val="single"/>
              </w:rPr>
              <w:lastRenderedPageBreak/>
              <w:t xml:space="preserve">Answer: </w:t>
            </w:r>
            <w:r w:rsidR="002C4B43" w:rsidRPr="002C4B43">
              <w:rPr>
                <w:rFonts w:asciiTheme="minorHAnsi" w:hAnsiTheme="minorHAnsi" w:cstheme="minorHAnsi"/>
              </w:rPr>
              <w:t>Yes; Vendors are required to provide, with its Quote, the signed Specification Conformance Certification as indicated in Bid Solicitation Section 3.19</w:t>
            </w:r>
          </w:p>
          <w:p w14:paraId="03C6B44A" w14:textId="48A5E257" w:rsidR="00C03D2B" w:rsidRPr="00CE00AF" w:rsidRDefault="00C03D2B" w:rsidP="00BF6DE9">
            <w:pPr>
              <w:tabs>
                <w:tab w:val="left" w:pos="0"/>
              </w:tabs>
              <w:overflowPunct w:val="0"/>
              <w:autoSpaceDE w:val="0"/>
              <w:autoSpaceDN w:val="0"/>
              <w:adjustRightInd w:val="0"/>
              <w:rPr>
                <w:rFonts w:asciiTheme="minorHAnsi" w:hAnsiTheme="minorHAnsi" w:cstheme="minorHAnsi"/>
                <w:b/>
                <w:u w:val="single"/>
              </w:rPr>
            </w:pPr>
          </w:p>
        </w:tc>
      </w:tr>
      <w:tr w:rsidR="00BF6DE9" w14:paraId="03C6B45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C" w14:textId="77777777" w:rsidR="00BF6DE9" w:rsidRPr="00D00FBC" w:rsidRDefault="00BF6DE9" w:rsidP="00BF6DE9">
            <w:pPr>
              <w:tabs>
                <w:tab w:val="left" w:pos="0"/>
              </w:tabs>
              <w:autoSpaceDN w:val="0"/>
              <w:jc w:val="center"/>
              <w:rPr>
                <w:rFonts w:ascii="Arial" w:hAnsi="Arial" w:cs="Arial"/>
                <w:color w:val="FF0000"/>
              </w:rPr>
            </w:pPr>
            <w:r w:rsidRPr="00DC0DF5">
              <w:rPr>
                <w:rFonts w:ascii="Arial" w:hAnsi="Arial" w:cs="Arial"/>
              </w:rPr>
              <w:lastRenderedPageBreak/>
              <w:t>6</w:t>
            </w:r>
          </w:p>
        </w:tc>
        <w:tc>
          <w:tcPr>
            <w:tcW w:w="2160" w:type="dxa"/>
            <w:tcBorders>
              <w:top w:val="single" w:sz="4" w:space="0" w:color="auto"/>
              <w:left w:val="single" w:sz="4" w:space="0" w:color="auto"/>
              <w:bottom w:val="single" w:sz="4" w:space="0" w:color="auto"/>
              <w:right w:val="single" w:sz="4" w:space="0" w:color="auto"/>
            </w:tcBorders>
          </w:tcPr>
          <w:p w14:paraId="03C6B44E" w14:textId="751D1050" w:rsidR="00BF6DE9" w:rsidRPr="00D00FBC" w:rsidRDefault="003D3DC9" w:rsidP="00BF6DE9">
            <w:pPr>
              <w:tabs>
                <w:tab w:val="left" w:pos="0"/>
              </w:tabs>
              <w:overflowPunct w:val="0"/>
              <w:autoSpaceDE w:val="0"/>
              <w:autoSpaceDN w:val="0"/>
              <w:adjustRightInd w:val="0"/>
              <w:jc w:val="center"/>
              <w:rPr>
                <w:rFonts w:asciiTheme="minorHAnsi" w:hAnsiTheme="minorHAnsi" w:cstheme="minorHAnsi"/>
                <w:color w:val="FF0000"/>
              </w:rPr>
            </w:pPr>
            <w:r w:rsidRPr="003D3DC9">
              <w:rPr>
                <w:rFonts w:asciiTheme="minorHAnsi" w:hAnsiTheme="minorHAnsi" w:cstheme="minorHAnsi"/>
              </w:rPr>
              <w:t>Price Adjustment Review</w:t>
            </w:r>
          </w:p>
        </w:tc>
        <w:tc>
          <w:tcPr>
            <w:tcW w:w="7200" w:type="dxa"/>
            <w:tcBorders>
              <w:top w:val="single" w:sz="4" w:space="0" w:color="auto"/>
              <w:left w:val="single" w:sz="4" w:space="0" w:color="auto"/>
              <w:bottom w:val="single" w:sz="4" w:space="0" w:color="auto"/>
              <w:right w:val="single" w:sz="4" w:space="0" w:color="auto"/>
            </w:tcBorders>
          </w:tcPr>
          <w:p w14:paraId="092AC52E" w14:textId="1302A31C" w:rsidR="00BF6DE9" w:rsidRPr="00CE00AF" w:rsidRDefault="00BF6DE9" w:rsidP="00BF6DE9">
            <w:pPr>
              <w:tabs>
                <w:tab w:val="left" w:pos="0"/>
              </w:tabs>
              <w:overflowPunct w:val="0"/>
              <w:autoSpaceDE w:val="0"/>
              <w:autoSpaceDN w:val="0"/>
              <w:adjustRightInd w:val="0"/>
              <w:rPr>
                <w:rFonts w:asciiTheme="minorHAnsi" w:hAnsiTheme="minorHAnsi" w:cstheme="minorHAnsi"/>
                <w:b/>
              </w:rPr>
            </w:pPr>
            <w:r w:rsidRPr="00CE00AF">
              <w:rPr>
                <w:rFonts w:asciiTheme="minorHAnsi" w:hAnsiTheme="minorHAnsi" w:cstheme="minorHAnsi"/>
                <w:b/>
                <w:u w:val="single"/>
              </w:rPr>
              <w:t>Question:</w:t>
            </w:r>
            <w:r w:rsidRPr="00CE00AF">
              <w:rPr>
                <w:rFonts w:asciiTheme="minorHAnsi" w:hAnsiTheme="minorHAnsi" w:cstheme="minorHAnsi"/>
                <w:b/>
              </w:rPr>
              <w:t xml:space="preserve"> </w:t>
            </w:r>
            <w:r w:rsidR="003D3DC9" w:rsidRPr="003D3DC9">
              <w:rPr>
                <w:rFonts w:asciiTheme="minorHAnsi" w:hAnsiTheme="minorHAnsi" w:cstheme="minorHAnsi"/>
                <w:b/>
              </w:rPr>
              <w:t>Will price adjustments be considered d</w:t>
            </w:r>
            <w:r w:rsidR="003D3DC9">
              <w:rPr>
                <w:rFonts w:asciiTheme="minorHAnsi" w:hAnsiTheme="minorHAnsi" w:cstheme="minorHAnsi"/>
                <w:b/>
              </w:rPr>
              <w:t>uring the term of the contract?</w:t>
            </w:r>
          </w:p>
          <w:p w14:paraId="47024B12" w14:textId="77777777" w:rsidR="00BF6DE9" w:rsidRPr="00BD55CC" w:rsidRDefault="00BF6DE9" w:rsidP="00BF6DE9">
            <w:pPr>
              <w:tabs>
                <w:tab w:val="left" w:pos="0"/>
              </w:tabs>
              <w:overflowPunct w:val="0"/>
              <w:autoSpaceDE w:val="0"/>
              <w:autoSpaceDN w:val="0"/>
              <w:adjustRightInd w:val="0"/>
              <w:rPr>
                <w:rFonts w:asciiTheme="minorHAnsi" w:hAnsiTheme="minorHAnsi" w:cstheme="minorHAnsi"/>
                <w:sz w:val="16"/>
                <w:szCs w:val="16"/>
                <w:vertAlign w:val="subscript"/>
              </w:rPr>
            </w:pPr>
          </w:p>
          <w:p w14:paraId="199CED0F" w14:textId="77777777" w:rsidR="00BF6DE9" w:rsidRDefault="00BF6DE9" w:rsidP="00BF6DE9">
            <w:pPr>
              <w:tabs>
                <w:tab w:val="left" w:pos="0"/>
              </w:tabs>
              <w:overflowPunct w:val="0"/>
              <w:autoSpaceDE w:val="0"/>
              <w:autoSpaceDN w:val="0"/>
              <w:adjustRightInd w:val="0"/>
              <w:rPr>
                <w:rFonts w:asciiTheme="minorHAnsi" w:hAnsiTheme="minorHAnsi" w:cstheme="minorHAnsi"/>
              </w:rPr>
            </w:pPr>
            <w:r>
              <w:rPr>
                <w:rFonts w:asciiTheme="minorHAnsi" w:hAnsiTheme="minorHAnsi" w:cstheme="minorHAnsi"/>
                <w:b/>
                <w:u w:val="single"/>
              </w:rPr>
              <w:t>Answer</w:t>
            </w:r>
            <w:r w:rsidRPr="006045AA">
              <w:rPr>
                <w:rFonts w:asciiTheme="minorHAnsi" w:hAnsiTheme="minorHAnsi" w:cstheme="minorHAnsi"/>
                <w:u w:val="single"/>
              </w:rPr>
              <w:t>:</w:t>
            </w:r>
            <w:r>
              <w:rPr>
                <w:rFonts w:asciiTheme="minorHAnsi" w:hAnsiTheme="minorHAnsi" w:cstheme="minorHAnsi"/>
              </w:rPr>
              <w:t xml:space="preserve">  </w:t>
            </w:r>
            <w:r w:rsidR="003D3DC9" w:rsidRPr="003D3DC9">
              <w:rPr>
                <w:rFonts w:asciiTheme="minorHAnsi" w:hAnsiTheme="minorHAnsi" w:cstheme="minorHAnsi"/>
              </w:rPr>
              <w:t>Price adjustments may be considered following contract award. Price increases may be requested pursuant to New Jersey State standard Terms &amp; condition Section 6.1 which states "in an exceptional situation the State may consider a price adjustment. Requests for price adjustments must include justification and documentation."</w:t>
            </w:r>
          </w:p>
          <w:p w14:paraId="03C6B44F" w14:textId="4C0FEA50" w:rsidR="00C03D2B" w:rsidRPr="00501F1A" w:rsidRDefault="00C03D2B" w:rsidP="00BF6DE9">
            <w:pPr>
              <w:tabs>
                <w:tab w:val="left" w:pos="0"/>
              </w:tabs>
              <w:overflowPunct w:val="0"/>
              <w:autoSpaceDE w:val="0"/>
              <w:autoSpaceDN w:val="0"/>
              <w:adjustRightInd w:val="0"/>
              <w:rPr>
                <w:rFonts w:asciiTheme="minorHAnsi" w:hAnsiTheme="minorHAnsi" w:cstheme="minorHAnsi"/>
                <w:b/>
                <w:sz w:val="16"/>
                <w:szCs w:val="16"/>
                <w:u w:val="single"/>
              </w:rPr>
            </w:pPr>
          </w:p>
        </w:tc>
      </w:tr>
      <w:tr w:rsidR="00BF6DE9" w14:paraId="03C6B455"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1" w14:textId="77777777" w:rsidR="00BF6DE9" w:rsidRDefault="00BF6DE9" w:rsidP="00BF6DE9">
            <w:pPr>
              <w:tabs>
                <w:tab w:val="left" w:pos="0"/>
              </w:tabs>
              <w:autoSpaceDN w:val="0"/>
              <w:jc w:val="center"/>
              <w:rPr>
                <w:rFonts w:ascii="Arial" w:hAnsi="Arial" w:cs="Arial"/>
              </w:rPr>
            </w:pPr>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03C6B453" w14:textId="43725A33" w:rsidR="00BF6DE9" w:rsidRPr="00CE00AF" w:rsidRDefault="003D3DC9" w:rsidP="00BF6DE9">
            <w:pPr>
              <w:tabs>
                <w:tab w:val="left" w:pos="0"/>
              </w:tabs>
              <w:overflowPunct w:val="0"/>
              <w:autoSpaceDE w:val="0"/>
              <w:autoSpaceDN w:val="0"/>
              <w:adjustRightInd w:val="0"/>
              <w:jc w:val="center"/>
              <w:rPr>
                <w:rFonts w:asciiTheme="minorHAnsi" w:hAnsiTheme="minorHAnsi" w:cstheme="minorHAnsi"/>
              </w:rPr>
            </w:pPr>
            <w:r w:rsidRPr="003D3DC9">
              <w:rPr>
                <w:rFonts w:asciiTheme="minorHAnsi" w:hAnsiTheme="minorHAnsi" w:cstheme="minorHAnsi"/>
              </w:rPr>
              <w:t>Group Awards</w:t>
            </w:r>
          </w:p>
        </w:tc>
        <w:tc>
          <w:tcPr>
            <w:tcW w:w="7200" w:type="dxa"/>
            <w:tcBorders>
              <w:top w:val="single" w:sz="4" w:space="0" w:color="auto"/>
              <w:left w:val="single" w:sz="4" w:space="0" w:color="auto"/>
              <w:bottom w:val="single" w:sz="4" w:space="0" w:color="auto"/>
              <w:right w:val="single" w:sz="4" w:space="0" w:color="auto"/>
            </w:tcBorders>
          </w:tcPr>
          <w:p w14:paraId="29907E87" w14:textId="10B27CFC" w:rsidR="00BF6DE9" w:rsidRPr="00CE00AF" w:rsidRDefault="00BF6DE9" w:rsidP="00BF6DE9">
            <w:pPr>
              <w:tabs>
                <w:tab w:val="left" w:pos="0"/>
              </w:tabs>
              <w:overflowPunct w:val="0"/>
              <w:autoSpaceDE w:val="0"/>
              <w:autoSpaceDN w:val="0"/>
              <w:adjustRightInd w:val="0"/>
              <w:rPr>
                <w:rFonts w:asciiTheme="minorHAnsi" w:hAnsiTheme="minorHAnsi" w:cstheme="minorHAnsi"/>
                <w:b/>
              </w:rPr>
            </w:pPr>
            <w:r w:rsidRPr="00CE00AF">
              <w:rPr>
                <w:rFonts w:asciiTheme="minorHAnsi" w:hAnsiTheme="minorHAnsi" w:cstheme="minorHAnsi"/>
                <w:b/>
                <w:u w:val="single"/>
              </w:rPr>
              <w:t>Question:</w:t>
            </w:r>
            <w:r w:rsidRPr="00CE00AF">
              <w:rPr>
                <w:rFonts w:asciiTheme="minorHAnsi" w:hAnsiTheme="minorHAnsi" w:cstheme="minorHAnsi"/>
                <w:b/>
              </w:rPr>
              <w:t xml:space="preserve"> </w:t>
            </w:r>
            <w:r w:rsidR="003D3DC9" w:rsidRPr="003D3DC9">
              <w:rPr>
                <w:rFonts w:asciiTheme="minorHAnsi" w:hAnsiTheme="minorHAnsi" w:cstheme="minorHAnsi"/>
                <w:b/>
              </w:rPr>
              <w:t xml:space="preserve">Do I need to bid on all price lines in GROUP 2 (Price </w:t>
            </w:r>
            <w:r w:rsidR="003D3DC9">
              <w:rPr>
                <w:rFonts w:asciiTheme="minorHAnsi" w:hAnsiTheme="minorHAnsi" w:cstheme="minorHAnsi"/>
                <w:b/>
              </w:rPr>
              <w:t>Lines 6 and 7) to get an award?</w:t>
            </w:r>
          </w:p>
          <w:p w14:paraId="6EE0F2BB" w14:textId="77777777" w:rsidR="00BF6DE9" w:rsidRPr="00F11C58" w:rsidRDefault="00BF6DE9" w:rsidP="00BF6DE9">
            <w:pPr>
              <w:tabs>
                <w:tab w:val="left" w:pos="0"/>
              </w:tabs>
              <w:overflowPunct w:val="0"/>
              <w:autoSpaceDE w:val="0"/>
              <w:autoSpaceDN w:val="0"/>
              <w:adjustRightInd w:val="0"/>
              <w:rPr>
                <w:rFonts w:asciiTheme="minorHAnsi" w:hAnsiTheme="minorHAnsi" w:cstheme="minorHAnsi"/>
                <w:sz w:val="16"/>
                <w:szCs w:val="16"/>
              </w:rPr>
            </w:pPr>
          </w:p>
          <w:p w14:paraId="74D602DE" w14:textId="0BA46669" w:rsidR="00BF6DE9" w:rsidRDefault="00BF6DE9" w:rsidP="00BF6DE9">
            <w:pPr>
              <w:tabs>
                <w:tab w:val="left" w:pos="0"/>
              </w:tabs>
              <w:overflowPunct w:val="0"/>
              <w:autoSpaceDE w:val="0"/>
              <w:autoSpaceDN w:val="0"/>
              <w:adjustRightInd w:val="0"/>
              <w:rPr>
                <w:rFonts w:asciiTheme="minorHAnsi" w:hAnsiTheme="minorHAnsi" w:cstheme="minorHAnsi"/>
              </w:rPr>
            </w:pPr>
            <w:r>
              <w:rPr>
                <w:rFonts w:asciiTheme="minorHAnsi" w:hAnsiTheme="minorHAnsi" w:cstheme="minorHAnsi"/>
                <w:b/>
                <w:u w:val="single"/>
              </w:rPr>
              <w:t>Answer:</w:t>
            </w:r>
            <w:r>
              <w:rPr>
                <w:rFonts w:asciiTheme="minorHAnsi" w:hAnsiTheme="minorHAnsi" w:cstheme="minorHAnsi"/>
                <w:b/>
              </w:rPr>
              <w:t xml:space="preserve">  </w:t>
            </w:r>
            <w:r w:rsidR="003D3DC9" w:rsidRPr="003D3DC9">
              <w:rPr>
                <w:rFonts w:asciiTheme="minorHAnsi" w:hAnsiTheme="minorHAnsi" w:cstheme="minorHAnsi"/>
              </w:rPr>
              <w:t>Price Lines 6 and 7 are grouped to create a single award. Bidders must bid on Prices Lines 6 and 7 in order to be considered for an award.  If a Bidder does not bid on all price lines, Price Lines 6 and 7, its Quote shall be considered non-responsive.  If a brand/product bid on a price line within the group is deemed non-responsive, the entire group that price line item is part of will be deemed non-responsive, as these price lines were grouped to create a single award, with the intent that all price lines in the group will be awarded.</w:t>
            </w:r>
          </w:p>
          <w:p w14:paraId="03C6B454" w14:textId="3989C1A1" w:rsidR="00BF6DE9" w:rsidRPr="00F11C58" w:rsidRDefault="00BF6DE9" w:rsidP="00BF6DE9">
            <w:pPr>
              <w:tabs>
                <w:tab w:val="left" w:pos="0"/>
              </w:tabs>
              <w:overflowPunct w:val="0"/>
              <w:autoSpaceDE w:val="0"/>
              <w:autoSpaceDN w:val="0"/>
              <w:adjustRightInd w:val="0"/>
              <w:rPr>
                <w:rFonts w:asciiTheme="minorHAnsi" w:hAnsiTheme="minorHAnsi" w:cstheme="minorHAnsi"/>
                <w:sz w:val="16"/>
                <w:szCs w:val="16"/>
              </w:rPr>
            </w:pPr>
          </w:p>
        </w:tc>
      </w:tr>
      <w:tr w:rsidR="00BF6DE9" w14:paraId="03C6B45A"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6" w14:textId="77777777" w:rsidR="00BF6DE9" w:rsidRDefault="00BF6DE9" w:rsidP="00BF6DE9">
            <w:pPr>
              <w:tabs>
                <w:tab w:val="left" w:pos="0"/>
              </w:tabs>
              <w:autoSpaceDN w:val="0"/>
              <w:jc w:val="center"/>
              <w:rPr>
                <w:rFonts w:ascii="Arial" w:hAnsi="Arial" w:cs="Arial"/>
              </w:rPr>
            </w:pPr>
            <w:r>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03C6B458" w14:textId="69CFF5A2" w:rsidR="00BF6DE9" w:rsidRPr="00CE00AF" w:rsidRDefault="003D3DC9" w:rsidP="00E01B7D">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Bid Solici</w:t>
            </w:r>
            <w:r w:rsidR="004339D5">
              <w:rPr>
                <w:rFonts w:asciiTheme="minorHAnsi" w:hAnsiTheme="minorHAnsi" w:cstheme="minorHAnsi"/>
              </w:rPr>
              <w:t>tation Section</w:t>
            </w:r>
            <w:r>
              <w:rPr>
                <w:rFonts w:asciiTheme="minorHAnsi" w:hAnsiTheme="minorHAnsi" w:cstheme="minorHAnsi"/>
              </w:rPr>
              <w:t xml:space="preserve"> </w:t>
            </w:r>
            <w:r w:rsidRPr="00C03D2B">
              <w:rPr>
                <w:rFonts w:asciiTheme="minorHAnsi" w:hAnsiTheme="minorHAnsi" w:cstheme="minorHAnsi"/>
              </w:rPr>
              <w:t>4</w:t>
            </w:r>
            <w:r w:rsidR="00BF6DE9" w:rsidRPr="00C03D2B">
              <w:rPr>
                <w:rFonts w:asciiTheme="minorHAnsi" w:hAnsiTheme="minorHAnsi" w:cstheme="minorHAnsi"/>
              </w:rPr>
              <w:t>.1</w:t>
            </w:r>
            <w:r w:rsidRPr="00C03D2B">
              <w:rPr>
                <w:rFonts w:asciiTheme="minorHAnsi" w:hAnsiTheme="minorHAnsi" w:cstheme="minorHAnsi"/>
              </w:rPr>
              <w:t>1</w:t>
            </w:r>
          </w:p>
        </w:tc>
        <w:tc>
          <w:tcPr>
            <w:tcW w:w="7200" w:type="dxa"/>
            <w:tcBorders>
              <w:top w:val="single" w:sz="4" w:space="0" w:color="auto"/>
              <w:left w:val="single" w:sz="4" w:space="0" w:color="auto"/>
              <w:bottom w:val="single" w:sz="4" w:space="0" w:color="auto"/>
              <w:right w:val="single" w:sz="4" w:space="0" w:color="auto"/>
            </w:tcBorders>
          </w:tcPr>
          <w:p w14:paraId="3ADFDAD6" w14:textId="51DD6BCA" w:rsidR="00BF6DE9" w:rsidRDefault="00BF6DE9" w:rsidP="00BF6DE9">
            <w:pPr>
              <w:tabs>
                <w:tab w:val="left" w:pos="0"/>
              </w:tabs>
              <w:overflowPunct w:val="0"/>
              <w:autoSpaceDE w:val="0"/>
              <w:autoSpaceDN w:val="0"/>
              <w:adjustRightInd w:val="0"/>
              <w:rPr>
                <w:rFonts w:asciiTheme="minorHAnsi" w:hAnsiTheme="minorHAnsi" w:cstheme="minorHAnsi"/>
                <w:b/>
              </w:rPr>
            </w:pPr>
            <w:r w:rsidRPr="00CE00AF">
              <w:rPr>
                <w:rFonts w:asciiTheme="minorHAnsi" w:hAnsiTheme="minorHAnsi" w:cstheme="minorHAnsi"/>
                <w:b/>
                <w:u w:val="single"/>
              </w:rPr>
              <w:t>Question:</w:t>
            </w:r>
            <w:r w:rsidRPr="00CE00AF">
              <w:rPr>
                <w:rFonts w:asciiTheme="minorHAnsi" w:hAnsiTheme="minorHAnsi" w:cstheme="minorHAnsi"/>
                <w:b/>
              </w:rPr>
              <w:t xml:space="preserve"> </w:t>
            </w:r>
            <w:r w:rsidR="003D3DC9" w:rsidRPr="003D3DC9">
              <w:rPr>
                <w:rFonts w:asciiTheme="minorHAnsi" w:hAnsiTheme="minorHAnsi" w:cstheme="minorHAnsi"/>
                <w:b/>
              </w:rPr>
              <w:t>Are there estimated quantities for each item annually?</w:t>
            </w:r>
          </w:p>
          <w:p w14:paraId="367D13F4" w14:textId="77777777" w:rsidR="003D3DC9" w:rsidRPr="00F11C58" w:rsidRDefault="003D3DC9" w:rsidP="00BF6DE9">
            <w:pPr>
              <w:tabs>
                <w:tab w:val="left" w:pos="0"/>
              </w:tabs>
              <w:overflowPunct w:val="0"/>
              <w:autoSpaceDE w:val="0"/>
              <w:autoSpaceDN w:val="0"/>
              <w:adjustRightInd w:val="0"/>
              <w:rPr>
                <w:rFonts w:asciiTheme="minorHAnsi" w:hAnsiTheme="minorHAnsi" w:cstheme="minorHAnsi"/>
                <w:sz w:val="16"/>
                <w:szCs w:val="16"/>
              </w:rPr>
            </w:pPr>
          </w:p>
          <w:p w14:paraId="1B6C3E9C" w14:textId="4BD16D34" w:rsidR="00784177" w:rsidRPr="00784177" w:rsidRDefault="00BF6DE9" w:rsidP="00784177">
            <w:pPr>
              <w:rPr>
                <w:rFonts w:asciiTheme="minorHAnsi" w:hAnsiTheme="minorHAnsi" w:cstheme="minorHAnsi"/>
              </w:rPr>
            </w:pPr>
            <w:r>
              <w:rPr>
                <w:rFonts w:asciiTheme="minorHAnsi" w:hAnsiTheme="minorHAnsi" w:cstheme="minorHAnsi"/>
                <w:b/>
                <w:u w:val="single"/>
              </w:rPr>
              <w:t>Answer:</w:t>
            </w:r>
            <w:r>
              <w:rPr>
                <w:rFonts w:asciiTheme="minorHAnsi" w:hAnsiTheme="minorHAnsi" w:cstheme="minorHAnsi"/>
              </w:rPr>
              <w:t xml:space="preserve">  </w:t>
            </w:r>
            <w:r w:rsidR="00784177" w:rsidRPr="00784177">
              <w:rPr>
                <w:rFonts w:asciiTheme="minorHAnsi" w:hAnsiTheme="minorHAnsi" w:cstheme="minorHAnsi"/>
              </w:rPr>
              <w:t xml:space="preserve">The chart posted under Bid Solicitation Section 4.11 “Estimated Quantities” has been revised to include estimated annual quantities and estimated per order quantities. The quantities listed in the column titled “SWSP 3 Year Estimated Order Quantity Over the Contract Term” have also been revised. </w:t>
            </w:r>
          </w:p>
          <w:p w14:paraId="22AAAA42" w14:textId="77777777" w:rsidR="00784177" w:rsidRDefault="00784177" w:rsidP="00784177">
            <w:pPr>
              <w:rPr>
                <w:rFonts w:cstheme="minorBidi"/>
              </w:rPr>
            </w:pPr>
          </w:p>
          <w:p w14:paraId="5924605A" w14:textId="426404B8" w:rsidR="0082698C" w:rsidRPr="00C03D2B" w:rsidRDefault="00784177" w:rsidP="00BF6DE9">
            <w:pPr>
              <w:tabs>
                <w:tab w:val="left" w:pos="0"/>
              </w:tabs>
              <w:overflowPunct w:val="0"/>
              <w:autoSpaceDE w:val="0"/>
              <w:autoSpaceDN w:val="0"/>
              <w:adjustRightInd w:val="0"/>
              <w:rPr>
                <w:rFonts w:asciiTheme="minorHAnsi" w:hAnsiTheme="minorHAnsi" w:cstheme="minorHAnsi"/>
                <w:szCs w:val="16"/>
              </w:rPr>
            </w:pPr>
            <w:r w:rsidRPr="009846D5">
              <w:rPr>
                <w:rFonts w:asciiTheme="minorHAnsi" w:hAnsiTheme="minorHAnsi" w:cstheme="minorHAnsi"/>
                <w:szCs w:val="16"/>
              </w:rPr>
              <w:t xml:space="preserve">Please see the revised Bid Solicitation titled </w:t>
            </w:r>
            <w:r w:rsidRPr="009846D5">
              <w:rPr>
                <w:rFonts w:asciiTheme="minorHAnsi" w:hAnsiTheme="minorHAnsi" w:cstheme="minorHAnsi"/>
                <w:i/>
                <w:szCs w:val="16"/>
              </w:rPr>
              <w:t>“T1740 Revised Bid Solicitation 2.1.2025”.</w:t>
            </w:r>
          </w:p>
          <w:p w14:paraId="4D11F52F" w14:textId="77777777" w:rsidR="0082698C" w:rsidRPr="00F11C58" w:rsidRDefault="0082698C" w:rsidP="00BF6DE9">
            <w:pPr>
              <w:tabs>
                <w:tab w:val="left" w:pos="0"/>
              </w:tabs>
              <w:overflowPunct w:val="0"/>
              <w:autoSpaceDE w:val="0"/>
              <w:autoSpaceDN w:val="0"/>
              <w:adjustRightInd w:val="0"/>
              <w:rPr>
                <w:rFonts w:asciiTheme="minorHAnsi" w:hAnsiTheme="minorHAnsi" w:cstheme="minorHAnsi"/>
                <w:sz w:val="16"/>
                <w:szCs w:val="16"/>
              </w:rPr>
            </w:pPr>
          </w:p>
          <w:p w14:paraId="4D0F4658" w14:textId="5AF89279" w:rsidR="00BF6DE9" w:rsidRPr="007971B4" w:rsidRDefault="0082698C" w:rsidP="00BF6DE9">
            <w:pPr>
              <w:tabs>
                <w:tab w:val="left" w:pos="0"/>
              </w:tabs>
              <w:overflowPunct w:val="0"/>
              <w:autoSpaceDE w:val="0"/>
              <w:autoSpaceDN w:val="0"/>
              <w:adjustRightInd w:val="0"/>
              <w:rPr>
                <w:rFonts w:asciiTheme="minorHAnsi" w:hAnsiTheme="minorHAnsi" w:cstheme="minorHAnsi"/>
                <w:i/>
              </w:rPr>
            </w:pPr>
            <w:r>
              <w:rPr>
                <w:rFonts w:asciiTheme="minorHAnsi" w:hAnsiTheme="minorHAnsi" w:cstheme="minorHAnsi"/>
              </w:rPr>
              <w:t>Please be advised</w:t>
            </w:r>
            <w:r w:rsidR="00784177">
              <w:rPr>
                <w:rFonts w:asciiTheme="minorHAnsi" w:hAnsiTheme="minorHAnsi" w:cstheme="minorHAnsi"/>
              </w:rPr>
              <w:t>,</w:t>
            </w:r>
            <w:r>
              <w:rPr>
                <w:rFonts w:asciiTheme="minorHAnsi" w:hAnsiTheme="minorHAnsi" w:cstheme="minorHAnsi"/>
              </w:rPr>
              <w:t xml:space="preserve"> </w:t>
            </w:r>
            <w:r w:rsidR="00BF6DE9">
              <w:rPr>
                <w:rFonts w:asciiTheme="minorHAnsi" w:hAnsiTheme="minorHAnsi" w:cstheme="minorHAnsi"/>
              </w:rPr>
              <w:t>Bid Solicitation Sectio</w:t>
            </w:r>
            <w:r w:rsidR="00660535">
              <w:rPr>
                <w:rFonts w:asciiTheme="minorHAnsi" w:hAnsiTheme="minorHAnsi" w:cstheme="minorHAnsi"/>
              </w:rPr>
              <w:t>n 4</w:t>
            </w:r>
            <w:r w:rsidR="00BF6DE9">
              <w:rPr>
                <w:rFonts w:asciiTheme="minorHAnsi" w:hAnsiTheme="minorHAnsi" w:cstheme="minorHAnsi"/>
              </w:rPr>
              <w:t>.</w:t>
            </w:r>
            <w:r w:rsidR="00660535">
              <w:rPr>
                <w:rFonts w:asciiTheme="minorHAnsi" w:hAnsiTheme="minorHAnsi" w:cstheme="minorHAnsi"/>
              </w:rPr>
              <w:t>1</w:t>
            </w:r>
            <w:r w:rsidR="00BF6DE9">
              <w:rPr>
                <w:rFonts w:asciiTheme="minorHAnsi" w:hAnsiTheme="minorHAnsi" w:cstheme="minorHAnsi"/>
              </w:rPr>
              <w:t xml:space="preserve">1 states, in pertinent part: </w:t>
            </w:r>
            <w:r w:rsidR="00BF6DE9" w:rsidRPr="007971B4">
              <w:rPr>
                <w:rFonts w:asciiTheme="minorHAnsi" w:hAnsiTheme="minorHAnsi" w:cstheme="minorHAnsi"/>
                <w:i/>
              </w:rPr>
              <w:t>“</w:t>
            </w:r>
            <w:r w:rsidR="00660535" w:rsidRPr="00660535">
              <w:rPr>
                <w:rFonts w:asciiTheme="minorHAnsi" w:hAnsiTheme="minorHAnsi" w:cstheme="minorHAnsi"/>
                <w:i/>
              </w:rPr>
              <w:t>The State makes no guarantee of Contract usage or total quantities ordered during the Contract term, including any extension(s) thereof. The State reserves the right to increase, decrease or eliminate quantities in their entirety.  Product ordering is on an as-needed basis and order frequency may vary.</w:t>
            </w:r>
            <w:r w:rsidR="00BF6DE9" w:rsidRPr="007971B4">
              <w:rPr>
                <w:rFonts w:asciiTheme="minorHAnsi" w:hAnsiTheme="minorHAnsi" w:cstheme="minorHAnsi"/>
                <w:i/>
              </w:rPr>
              <w:t>”</w:t>
            </w:r>
          </w:p>
          <w:p w14:paraId="03C6B459" w14:textId="788C6B95" w:rsidR="00BF6DE9" w:rsidRPr="00F11C58" w:rsidRDefault="00BF6DE9" w:rsidP="00C03D2B">
            <w:pPr>
              <w:tabs>
                <w:tab w:val="left" w:pos="0"/>
              </w:tabs>
              <w:overflowPunct w:val="0"/>
              <w:autoSpaceDE w:val="0"/>
              <w:autoSpaceDN w:val="0"/>
              <w:adjustRightInd w:val="0"/>
              <w:rPr>
                <w:rFonts w:asciiTheme="minorHAnsi" w:hAnsiTheme="minorHAnsi" w:cstheme="minorHAnsi"/>
                <w:b/>
                <w:sz w:val="16"/>
                <w:szCs w:val="16"/>
                <w:u w:val="single"/>
              </w:rPr>
            </w:pPr>
          </w:p>
        </w:tc>
      </w:tr>
      <w:tr w:rsidR="00BF6DE9" w14:paraId="03C6B45F"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B" w14:textId="77777777" w:rsidR="00BF6DE9" w:rsidRDefault="00BF6DE9" w:rsidP="00BF6DE9">
            <w:pPr>
              <w:tabs>
                <w:tab w:val="left" w:pos="0"/>
              </w:tabs>
              <w:autoSpaceDN w:val="0"/>
              <w:jc w:val="center"/>
              <w:rPr>
                <w:rFonts w:ascii="Arial" w:hAnsi="Arial" w:cs="Arial"/>
              </w:rPr>
            </w:pPr>
            <w:r>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03C6B45D" w14:textId="7F6303FE" w:rsidR="00BF6DE9" w:rsidRPr="00CE00AF" w:rsidRDefault="00175A50" w:rsidP="00C03D2B">
            <w:pPr>
              <w:tabs>
                <w:tab w:val="left" w:pos="0"/>
              </w:tabs>
              <w:overflowPunct w:val="0"/>
              <w:autoSpaceDE w:val="0"/>
              <w:autoSpaceDN w:val="0"/>
              <w:adjustRightInd w:val="0"/>
              <w:jc w:val="center"/>
              <w:rPr>
                <w:rFonts w:asciiTheme="minorHAnsi" w:hAnsiTheme="minorHAnsi" w:cstheme="minorHAnsi"/>
              </w:rPr>
            </w:pPr>
            <w:r w:rsidRPr="006E4216">
              <w:rPr>
                <w:rFonts w:asciiTheme="minorHAnsi" w:hAnsiTheme="minorHAnsi" w:cstheme="minorHAnsi"/>
              </w:rPr>
              <w:t xml:space="preserve">Bid Solicitation Section 5.1 </w:t>
            </w:r>
          </w:p>
        </w:tc>
        <w:tc>
          <w:tcPr>
            <w:tcW w:w="7200" w:type="dxa"/>
            <w:tcBorders>
              <w:top w:val="single" w:sz="4" w:space="0" w:color="auto"/>
              <w:left w:val="single" w:sz="4" w:space="0" w:color="auto"/>
              <w:bottom w:val="single" w:sz="4" w:space="0" w:color="auto"/>
              <w:right w:val="single" w:sz="4" w:space="0" w:color="auto"/>
            </w:tcBorders>
          </w:tcPr>
          <w:p w14:paraId="47AF5C79" w14:textId="5C3A8F13" w:rsidR="00BF6DE9" w:rsidRPr="00CE00AF" w:rsidRDefault="00BF6DE9" w:rsidP="00BF6DE9">
            <w:pPr>
              <w:tabs>
                <w:tab w:val="left" w:pos="0"/>
              </w:tabs>
              <w:overflowPunct w:val="0"/>
              <w:autoSpaceDE w:val="0"/>
              <w:autoSpaceDN w:val="0"/>
              <w:adjustRightInd w:val="0"/>
              <w:rPr>
                <w:rFonts w:asciiTheme="minorHAnsi" w:hAnsiTheme="minorHAnsi" w:cstheme="minorHAnsi"/>
                <w:b/>
              </w:rPr>
            </w:pPr>
            <w:r w:rsidRPr="00CE00AF">
              <w:rPr>
                <w:rFonts w:asciiTheme="minorHAnsi" w:hAnsiTheme="minorHAnsi" w:cstheme="minorHAnsi"/>
                <w:b/>
                <w:u w:val="single"/>
              </w:rPr>
              <w:t>Question:</w:t>
            </w:r>
            <w:r w:rsidRPr="00CE00AF">
              <w:rPr>
                <w:rFonts w:asciiTheme="minorHAnsi" w:hAnsiTheme="minorHAnsi" w:cstheme="minorHAnsi"/>
                <w:b/>
              </w:rPr>
              <w:t xml:space="preserve"> </w:t>
            </w:r>
            <w:r w:rsidR="00EE4E01">
              <w:rPr>
                <w:rFonts w:asciiTheme="minorHAnsi" w:hAnsiTheme="minorHAnsi" w:cstheme="minorHAnsi"/>
                <w:b/>
              </w:rPr>
              <w:t>I</w:t>
            </w:r>
            <w:r w:rsidR="003D3DC9" w:rsidRPr="003D3DC9">
              <w:rPr>
                <w:rFonts w:asciiTheme="minorHAnsi" w:hAnsiTheme="minorHAnsi" w:cstheme="minorHAnsi"/>
                <w:b/>
              </w:rPr>
              <w:t>n the past</w:t>
            </w:r>
            <w:r w:rsidR="00EE4E01">
              <w:rPr>
                <w:rFonts w:asciiTheme="minorHAnsi" w:hAnsiTheme="minorHAnsi" w:cstheme="minorHAnsi"/>
                <w:b/>
              </w:rPr>
              <w:t>,</w:t>
            </w:r>
            <w:r w:rsidR="003D3DC9" w:rsidRPr="003D3DC9">
              <w:rPr>
                <w:rFonts w:asciiTheme="minorHAnsi" w:hAnsiTheme="minorHAnsi" w:cstheme="minorHAnsi"/>
                <w:b/>
              </w:rPr>
              <w:t xml:space="preserve"> it has taken NJ over 1 year to award items and prices change. </w:t>
            </w:r>
            <w:r w:rsidR="006309C1">
              <w:rPr>
                <w:rFonts w:asciiTheme="minorHAnsi" w:hAnsiTheme="minorHAnsi" w:cstheme="minorHAnsi"/>
                <w:b/>
              </w:rPr>
              <w:t>W</w:t>
            </w:r>
            <w:r w:rsidR="003D3DC9" w:rsidRPr="003D3DC9">
              <w:rPr>
                <w:rFonts w:asciiTheme="minorHAnsi" w:hAnsiTheme="minorHAnsi" w:cstheme="minorHAnsi"/>
                <w:b/>
              </w:rPr>
              <w:t>hat</w:t>
            </w:r>
            <w:r w:rsidR="003D3DC9">
              <w:rPr>
                <w:rFonts w:asciiTheme="minorHAnsi" w:hAnsiTheme="minorHAnsi" w:cstheme="minorHAnsi"/>
                <w:b/>
              </w:rPr>
              <w:t xml:space="preserve"> is the anticipated award date?</w:t>
            </w:r>
          </w:p>
          <w:p w14:paraId="78E2B194" w14:textId="59AF0836" w:rsidR="00286C95" w:rsidRDefault="00286C95" w:rsidP="00BF6DE9">
            <w:pPr>
              <w:tabs>
                <w:tab w:val="left" w:pos="0"/>
              </w:tabs>
              <w:overflowPunct w:val="0"/>
              <w:autoSpaceDE w:val="0"/>
              <w:autoSpaceDN w:val="0"/>
              <w:adjustRightInd w:val="0"/>
              <w:rPr>
                <w:rFonts w:asciiTheme="minorHAnsi" w:hAnsiTheme="minorHAnsi" w:cstheme="minorHAnsi"/>
              </w:rPr>
            </w:pPr>
          </w:p>
          <w:p w14:paraId="08B2D228" w14:textId="07EDF6F6" w:rsidR="00661631" w:rsidRPr="00C03D2B" w:rsidRDefault="00C03D2B" w:rsidP="00661631">
            <w:pPr>
              <w:tabs>
                <w:tab w:val="left" w:pos="0"/>
              </w:tabs>
              <w:overflowPunct w:val="0"/>
              <w:autoSpaceDE w:val="0"/>
              <w:autoSpaceDN w:val="0"/>
              <w:adjustRightInd w:val="0"/>
              <w:rPr>
                <w:rFonts w:asciiTheme="minorHAnsi" w:hAnsiTheme="minorHAnsi" w:cstheme="minorHAnsi"/>
                <w:b/>
                <w:u w:val="single"/>
              </w:rPr>
            </w:pPr>
            <w:r>
              <w:rPr>
                <w:rFonts w:asciiTheme="minorHAnsi" w:hAnsiTheme="minorHAnsi" w:cstheme="minorHAnsi"/>
                <w:b/>
                <w:u w:val="single"/>
              </w:rPr>
              <w:t>Answer:</w:t>
            </w:r>
            <w:r>
              <w:rPr>
                <w:rFonts w:asciiTheme="minorHAnsi" w:hAnsiTheme="minorHAnsi" w:cstheme="minorHAnsi"/>
                <w:b/>
              </w:rPr>
              <w:t xml:space="preserve">  </w:t>
            </w:r>
            <w:r w:rsidR="00661631" w:rsidRPr="00661631">
              <w:rPr>
                <w:rFonts w:asciiTheme="minorHAnsi" w:hAnsiTheme="minorHAnsi" w:cstheme="minorHAnsi"/>
              </w:rPr>
              <w:t xml:space="preserve">The State intends to make awards under 25DPP01128 as expeditiously as possible. </w:t>
            </w:r>
            <w:r>
              <w:rPr>
                <w:rFonts w:asciiTheme="minorHAnsi" w:hAnsiTheme="minorHAnsi" w:cstheme="minorHAnsi"/>
                <w:b/>
                <w:u w:val="single"/>
              </w:rPr>
              <w:t xml:space="preserve"> </w:t>
            </w:r>
            <w:r w:rsidR="00661631" w:rsidRPr="00661631">
              <w:rPr>
                <w:rFonts w:asciiTheme="minorHAnsi" w:hAnsiTheme="minorHAnsi" w:cstheme="minorHAnsi"/>
              </w:rPr>
              <w:t xml:space="preserve">A firm, fixed contract start date and end date will be determined after the Notice of Intent to Award letters are issued and the protest period has ended.  The contract start date is expected to be in 2025. </w:t>
            </w:r>
          </w:p>
          <w:p w14:paraId="03C6B45E" w14:textId="7BBAEB9D" w:rsidR="006E4216" w:rsidRPr="00B960A6" w:rsidRDefault="006E4216" w:rsidP="00BF6DE9">
            <w:pPr>
              <w:tabs>
                <w:tab w:val="left" w:pos="0"/>
              </w:tabs>
              <w:overflowPunct w:val="0"/>
              <w:autoSpaceDE w:val="0"/>
              <w:autoSpaceDN w:val="0"/>
              <w:adjustRightInd w:val="0"/>
              <w:rPr>
                <w:rFonts w:asciiTheme="minorHAnsi" w:hAnsiTheme="minorHAnsi" w:cstheme="minorHAnsi"/>
              </w:rPr>
            </w:pPr>
          </w:p>
        </w:tc>
      </w:tr>
      <w:tr w:rsidR="00BF6DE9" w14:paraId="03C6B464"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0" w14:textId="77777777" w:rsidR="00BF6DE9" w:rsidRDefault="00BF6DE9" w:rsidP="00BF6DE9">
            <w:pPr>
              <w:tabs>
                <w:tab w:val="left" w:pos="0"/>
              </w:tabs>
              <w:autoSpaceDN w:val="0"/>
              <w:jc w:val="center"/>
              <w:rPr>
                <w:rFonts w:ascii="Arial" w:hAnsi="Arial" w:cs="Arial"/>
              </w:rPr>
            </w:pPr>
            <w:r>
              <w:rPr>
                <w:rFonts w:ascii="Arial" w:hAnsi="Arial" w:cs="Arial"/>
              </w:rPr>
              <w:t>10</w:t>
            </w:r>
          </w:p>
        </w:tc>
        <w:tc>
          <w:tcPr>
            <w:tcW w:w="2160" w:type="dxa"/>
            <w:tcBorders>
              <w:top w:val="single" w:sz="4" w:space="0" w:color="auto"/>
              <w:left w:val="single" w:sz="4" w:space="0" w:color="auto"/>
              <w:bottom w:val="single" w:sz="4" w:space="0" w:color="auto"/>
              <w:right w:val="single" w:sz="4" w:space="0" w:color="auto"/>
            </w:tcBorders>
          </w:tcPr>
          <w:p w14:paraId="03C6B462" w14:textId="41DB8CC6" w:rsidR="00BF6DE9" w:rsidRPr="00CE00AF" w:rsidRDefault="006C5190" w:rsidP="00C03D2B">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Bid Solicitation Section 4.11</w:t>
            </w:r>
          </w:p>
        </w:tc>
        <w:tc>
          <w:tcPr>
            <w:tcW w:w="7200" w:type="dxa"/>
            <w:tcBorders>
              <w:top w:val="single" w:sz="4" w:space="0" w:color="auto"/>
              <w:left w:val="single" w:sz="4" w:space="0" w:color="auto"/>
              <w:bottom w:val="single" w:sz="4" w:space="0" w:color="auto"/>
              <w:right w:val="single" w:sz="4" w:space="0" w:color="auto"/>
            </w:tcBorders>
          </w:tcPr>
          <w:p w14:paraId="1FDF6BE0" w14:textId="0D638985" w:rsidR="00BF6DE9" w:rsidRPr="00CE00AF" w:rsidRDefault="00BF6DE9" w:rsidP="00BF6DE9">
            <w:pPr>
              <w:tabs>
                <w:tab w:val="left" w:pos="0"/>
              </w:tabs>
              <w:overflowPunct w:val="0"/>
              <w:autoSpaceDE w:val="0"/>
              <w:autoSpaceDN w:val="0"/>
              <w:adjustRightInd w:val="0"/>
              <w:rPr>
                <w:rFonts w:asciiTheme="minorHAnsi" w:hAnsiTheme="minorHAnsi" w:cstheme="minorHAnsi"/>
                <w:b/>
              </w:rPr>
            </w:pPr>
            <w:r w:rsidRPr="00CE00AF">
              <w:rPr>
                <w:rFonts w:asciiTheme="minorHAnsi" w:hAnsiTheme="minorHAnsi" w:cstheme="minorHAnsi"/>
                <w:b/>
                <w:u w:val="single"/>
              </w:rPr>
              <w:t>Question:</w:t>
            </w:r>
            <w:r w:rsidRPr="00CE00AF">
              <w:rPr>
                <w:rFonts w:asciiTheme="minorHAnsi" w:hAnsiTheme="minorHAnsi" w:cstheme="minorHAnsi"/>
                <w:b/>
              </w:rPr>
              <w:t xml:space="preserve"> </w:t>
            </w:r>
            <w:r w:rsidR="003D3DC9" w:rsidRPr="003D3DC9">
              <w:rPr>
                <w:rFonts w:asciiTheme="minorHAnsi" w:hAnsiTheme="minorHAnsi" w:cstheme="minorHAnsi"/>
                <w:b/>
              </w:rPr>
              <w:t>Would you be able to provide historical delivery/order increments f</w:t>
            </w:r>
            <w:r w:rsidR="003D3DC9">
              <w:rPr>
                <w:rFonts w:asciiTheme="minorHAnsi" w:hAnsiTheme="minorHAnsi" w:cstheme="minorHAnsi"/>
                <w:b/>
              </w:rPr>
              <w:t>or the items being on this bid?</w:t>
            </w:r>
          </w:p>
          <w:p w14:paraId="009532B7" w14:textId="77777777" w:rsidR="00BF6DE9" w:rsidRPr="00C40AFD" w:rsidRDefault="00BF6DE9" w:rsidP="00BF6DE9">
            <w:pPr>
              <w:tabs>
                <w:tab w:val="left" w:pos="0"/>
              </w:tabs>
              <w:overflowPunct w:val="0"/>
              <w:autoSpaceDE w:val="0"/>
              <w:autoSpaceDN w:val="0"/>
              <w:adjustRightInd w:val="0"/>
              <w:rPr>
                <w:rFonts w:asciiTheme="minorHAnsi" w:hAnsiTheme="minorHAnsi" w:cstheme="minorHAnsi"/>
                <w:sz w:val="16"/>
                <w:szCs w:val="16"/>
              </w:rPr>
            </w:pPr>
          </w:p>
          <w:p w14:paraId="6238A21C" w14:textId="421137E8" w:rsidR="00BF6DE9" w:rsidRPr="00C40AFD" w:rsidRDefault="00BF6DE9" w:rsidP="00BF6DE9">
            <w:pPr>
              <w:pStyle w:val="HTMLPreformatted"/>
              <w:rPr>
                <w:rFonts w:ascii="Arial" w:hAnsi="Arial" w:cs="Arial"/>
                <w:i/>
                <w:sz w:val="22"/>
                <w:szCs w:val="22"/>
              </w:rPr>
            </w:pPr>
            <w:r w:rsidRPr="00CE00AF">
              <w:rPr>
                <w:rFonts w:asciiTheme="minorHAnsi" w:hAnsiTheme="minorHAnsi" w:cstheme="minorHAnsi"/>
                <w:b/>
                <w:u w:val="single"/>
              </w:rPr>
              <w:t>Answer</w:t>
            </w:r>
            <w:r w:rsidRPr="00CE00AF">
              <w:rPr>
                <w:rFonts w:asciiTheme="minorHAnsi" w:hAnsiTheme="minorHAnsi" w:cstheme="minorHAnsi"/>
              </w:rPr>
              <w:t xml:space="preserve">: </w:t>
            </w:r>
            <w:r w:rsidR="00C40AFD">
              <w:rPr>
                <w:rFonts w:asciiTheme="minorHAnsi" w:hAnsiTheme="minorHAnsi" w:cstheme="minorHAnsi"/>
              </w:rPr>
              <w:t xml:space="preserve"> </w:t>
            </w:r>
            <w:r w:rsidR="006C6F6E" w:rsidRPr="007A1D8F">
              <w:rPr>
                <w:rFonts w:asciiTheme="minorHAnsi" w:hAnsiTheme="minorHAnsi" w:cstheme="minorHAnsi"/>
                <w:szCs w:val="22"/>
                <w:shd w:val="clear" w:color="auto" w:fill="FFFFFF"/>
              </w:rPr>
              <w:t xml:space="preserve">Please see the answer to </w:t>
            </w:r>
            <w:r w:rsidR="006C6F6E">
              <w:rPr>
                <w:rFonts w:asciiTheme="minorHAnsi" w:hAnsiTheme="minorHAnsi" w:cstheme="minorHAnsi"/>
                <w:szCs w:val="22"/>
                <w:shd w:val="clear" w:color="auto" w:fill="FFFFFF"/>
              </w:rPr>
              <w:t>Q</w:t>
            </w:r>
            <w:r w:rsidR="00660535">
              <w:rPr>
                <w:rFonts w:asciiTheme="minorHAnsi" w:hAnsiTheme="minorHAnsi" w:cstheme="minorHAnsi"/>
                <w:szCs w:val="22"/>
                <w:shd w:val="clear" w:color="auto" w:fill="FFFFFF"/>
              </w:rPr>
              <w:t>uestion number 8</w:t>
            </w:r>
            <w:r w:rsidR="006C6F6E" w:rsidRPr="007A1D8F">
              <w:rPr>
                <w:rFonts w:asciiTheme="minorHAnsi" w:hAnsiTheme="minorHAnsi" w:cstheme="minorHAnsi"/>
                <w:szCs w:val="22"/>
                <w:shd w:val="clear" w:color="auto" w:fill="FFFFFF"/>
              </w:rPr>
              <w:t xml:space="preserve"> above.</w:t>
            </w:r>
            <w:r w:rsidR="006C6F6E" w:rsidRPr="007A1D8F">
              <w:rPr>
                <w:rFonts w:asciiTheme="minorHAnsi" w:hAnsiTheme="minorHAnsi" w:cstheme="minorHAnsi"/>
                <w:sz w:val="18"/>
              </w:rPr>
              <w:t xml:space="preserve"> </w:t>
            </w:r>
          </w:p>
          <w:p w14:paraId="03C6B463" w14:textId="31BBF5E0" w:rsidR="00BF6DE9" w:rsidRPr="00C40AFD" w:rsidRDefault="00BF6DE9" w:rsidP="00BF6DE9">
            <w:pPr>
              <w:tabs>
                <w:tab w:val="left" w:pos="0"/>
              </w:tabs>
              <w:overflowPunct w:val="0"/>
              <w:autoSpaceDE w:val="0"/>
              <w:autoSpaceDN w:val="0"/>
              <w:adjustRightInd w:val="0"/>
              <w:jc w:val="both"/>
              <w:rPr>
                <w:rFonts w:asciiTheme="minorHAnsi" w:hAnsiTheme="minorHAnsi" w:cstheme="minorHAnsi"/>
                <w:sz w:val="16"/>
                <w:szCs w:val="16"/>
              </w:rPr>
            </w:pPr>
          </w:p>
        </w:tc>
      </w:tr>
      <w:tr w:rsidR="00BF6DE9" w14:paraId="03C6B469"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5" w14:textId="77777777" w:rsidR="00BF6DE9" w:rsidRDefault="00BF6DE9" w:rsidP="00BF6DE9">
            <w:pPr>
              <w:tabs>
                <w:tab w:val="left" w:pos="0"/>
              </w:tabs>
              <w:autoSpaceDN w:val="0"/>
              <w:jc w:val="center"/>
              <w:rPr>
                <w:rFonts w:ascii="Arial" w:hAnsi="Arial" w:cs="Arial"/>
              </w:rPr>
            </w:pPr>
            <w:r>
              <w:rPr>
                <w:rFonts w:ascii="Arial" w:hAnsi="Arial" w:cs="Arial"/>
              </w:rPr>
              <w:t>11</w:t>
            </w:r>
          </w:p>
        </w:tc>
        <w:tc>
          <w:tcPr>
            <w:tcW w:w="2160" w:type="dxa"/>
            <w:tcBorders>
              <w:top w:val="single" w:sz="4" w:space="0" w:color="auto"/>
              <w:left w:val="single" w:sz="4" w:space="0" w:color="auto"/>
              <w:bottom w:val="single" w:sz="4" w:space="0" w:color="auto"/>
              <w:right w:val="single" w:sz="4" w:space="0" w:color="auto"/>
            </w:tcBorders>
          </w:tcPr>
          <w:p w14:paraId="03C6B467" w14:textId="68B96713" w:rsidR="00BF6DE9" w:rsidRPr="00CE00AF" w:rsidRDefault="006C5190" w:rsidP="00C03D2B">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Bid Solicitation Section 4.11</w:t>
            </w:r>
          </w:p>
        </w:tc>
        <w:tc>
          <w:tcPr>
            <w:tcW w:w="7200" w:type="dxa"/>
            <w:tcBorders>
              <w:top w:val="single" w:sz="4" w:space="0" w:color="auto"/>
              <w:left w:val="single" w:sz="4" w:space="0" w:color="auto"/>
              <w:bottom w:val="single" w:sz="4" w:space="0" w:color="auto"/>
              <w:right w:val="single" w:sz="4" w:space="0" w:color="auto"/>
            </w:tcBorders>
          </w:tcPr>
          <w:p w14:paraId="7FE4DEE8" w14:textId="2F191C8E" w:rsidR="00BF6DE9" w:rsidRPr="004832CE" w:rsidRDefault="00BF6DE9" w:rsidP="00BF6DE9">
            <w:pPr>
              <w:tabs>
                <w:tab w:val="left" w:pos="0"/>
              </w:tabs>
              <w:overflowPunct w:val="0"/>
              <w:autoSpaceDE w:val="0"/>
              <w:autoSpaceDN w:val="0"/>
              <w:adjustRightInd w:val="0"/>
              <w:ind w:hanging="28"/>
              <w:rPr>
                <w:rFonts w:asciiTheme="minorHAnsi" w:hAnsiTheme="minorHAnsi" w:cstheme="minorHAnsi"/>
                <w:b/>
              </w:rPr>
            </w:pPr>
            <w:r w:rsidRPr="004832CE">
              <w:rPr>
                <w:rFonts w:asciiTheme="minorHAnsi" w:hAnsiTheme="minorHAnsi" w:cstheme="minorHAnsi"/>
                <w:b/>
                <w:u w:val="single"/>
              </w:rPr>
              <w:t>Question:</w:t>
            </w:r>
            <w:r w:rsidRPr="004832CE">
              <w:rPr>
                <w:rFonts w:asciiTheme="minorHAnsi" w:hAnsiTheme="minorHAnsi" w:cstheme="minorHAnsi"/>
                <w:b/>
              </w:rPr>
              <w:t xml:space="preserve"> </w:t>
            </w:r>
            <w:r w:rsidR="006A1D5D">
              <w:rPr>
                <w:rFonts w:asciiTheme="minorHAnsi" w:hAnsiTheme="minorHAnsi" w:cstheme="minorHAnsi"/>
                <w:b/>
              </w:rPr>
              <w:t>I</w:t>
            </w:r>
            <w:r w:rsidR="00286C95" w:rsidRPr="00286C95">
              <w:rPr>
                <w:rFonts w:asciiTheme="minorHAnsi" w:hAnsiTheme="minorHAnsi" w:cstheme="minorHAnsi"/>
                <w:b/>
              </w:rPr>
              <w:t xml:space="preserve">s there any way to know quantities for each item or should I base this on original bid? </w:t>
            </w:r>
          </w:p>
          <w:p w14:paraId="5CB60A29" w14:textId="77777777" w:rsidR="006A1D5D" w:rsidRPr="009054FA" w:rsidRDefault="006A1D5D" w:rsidP="006A1D5D">
            <w:pPr>
              <w:tabs>
                <w:tab w:val="left" w:pos="0"/>
              </w:tabs>
              <w:overflowPunct w:val="0"/>
              <w:autoSpaceDE w:val="0"/>
              <w:autoSpaceDN w:val="0"/>
              <w:adjustRightInd w:val="0"/>
              <w:jc w:val="both"/>
              <w:rPr>
                <w:rFonts w:asciiTheme="minorHAnsi" w:hAnsiTheme="minorHAnsi" w:cstheme="minorHAnsi"/>
                <w:b/>
              </w:rPr>
            </w:pPr>
            <w:r w:rsidRPr="009054FA">
              <w:rPr>
                <w:rFonts w:asciiTheme="minorHAnsi" w:hAnsiTheme="minorHAnsi" w:cstheme="minorHAnsi"/>
              </w:rPr>
              <w:lastRenderedPageBreak/>
              <w:t>Note: This question has been paraphrased in the interest of readability and clarity.</w:t>
            </w:r>
          </w:p>
          <w:p w14:paraId="1C1299B0" w14:textId="48567433" w:rsidR="004832CE" w:rsidRDefault="004832CE" w:rsidP="00BF6DE9">
            <w:pPr>
              <w:tabs>
                <w:tab w:val="left" w:pos="0"/>
              </w:tabs>
              <w:overflowPunct w:val="0"/>
              <w:autoSpaceDE w:val="0"/>
              <w:autoSpaceDN w:val="0"/>
              <w:adjustRightInd w:val="0"/>
              <w:ind w:hanging="28"/>
              <w:rPr>
                <w:rFonts w:asciiTheme="minorHAnsi" w:hAnsiTheme="minorHAnsi" w:cstheme="minorHAnsi"/>
                <w:b/>
              </w:rPr>
            </w:pPr>
          </w:p>
          <w:p w14:paraId="580EB69B" w14:textId="66DC981B" w:rsidR="00BF6DE9" w:rsidRPr="00F446D1" w:rsidRDefault="004832CE" w:rsidP="00F446D1">
            <w:pPr>
              <w:tabs>
                <w:tab w:val="left" w:pos="0"/>
              </w:tabs>
              <w:overflowPunct w:val="0"/>
              <w:autoSpaceDE w:val="0"/>
              <w:autoSpaceDN w:val="0"/>
              <w:adjustRightInd w:val="0"/>
              <w:rPr>
                <w:rFonts w:asciiTheme="minorHAnsi" w:hAnsiTheme="minorHAnsi" w:cstheme="minorHAnsi"/>
                <w:i/>
              </w:rPr>
            </w:pPr>
            <w:r>
              <w:rPr>
                <w:rFonts w:asciiTheme="minorHAnsi" w:hAnsiTheme="minorHAnsi" w:cstheme="minorHAnsi"/>
                <w:b/>
                <w:u w:val="single"/>
              </w:rPr>
              <w:t>Answer</w:t>
            </w:r>
            <w:r w:rsidRPr="00DC0DF5">
              <w:rPr>
                <w:rFonts w:asciiTheme="minorHAnsi" w:hAnsiTheme="minorHAnsi" w:cstheme="minorHAnsi"/>
                <w:b/>
                <w:u w:val="single"/>
              </w:rPr>
              <w:t>:</w:t>
            </w:r>
            <w:r>
              <w:rPr>
                <w:rFonts w:asciiTheme="minorHAnsi" w:hAnsiTheme="minorHAnsi" w:cstheme="minorHAnsi"/>
                <w:b/>
              </w:rPr>
              <w:t xml:space="preserve"> </w:t>
            </w:r>
            <w:r w:rsidR="00BF6DE9" w:rsidRPr="007A1D8F">
              <w:rPr>
                <w:rFonts w:asciiTheme="minorHAnsi" w:hAnsiTheme="minorHAnsi" w:cstheme="minorHAnsi"/>
                <w:szCs w:val="22"/>
                <w:shd w:val="clear" w:color="auto" w:fill="FFFFFF"/>
              </w:rPr>
              <w:t xml:space="preserve">Please see the </w:t>
            </w:r>
            <w:r w:rsidR="00BF6DE9">
              <w:rPr>
                <w:rFonts w:asciiTheme="minorHAnsi" w:hAnsiTheme="minorHAnsi" w:cstheme="minorHAnsi"/>
                <w:szCs w:val="22"/>
                <w:shd w:val="clear" w:color="auto" w:fill="FFFFFF"/>
              </w:rPr>
              <w:t xml:space="preserve">answer to </w:t>
            </w:r>
            <w:r w:rsidR="00F57503">
              <w:rPr>
                <w:rFonts w:asciiTheme="minorHAnsi" w:hAnsiTheme="minorHAnsi" w:cstheme="minorHAnsi"/>
                <w:szCs w:val="22"/>
                <w:shd w:val="clear" w:color="auto" w:fill="FFFFFF"/>
              </w:rPr>
              <w:t>Q</w:t>
            </w:r>
            <w:r w:rsidR="00F446D1">
              <w:rPr>
                <w:rFonts w:asciiTheme="minorHAnsi" w:hAnsiTheme="minorHAnsi" w:cstheme="minorHAnsi"/>
                <w:szCs w:val="22"/>
                <w:shd w:val="clear" w:color="auto" w:fill="FFFFFF"/>
              </w:rPr>
              <w:t>uestion number 8</w:t>
            </w:r>
            <w:r w:rsidR="00BF6DE9" w:rsidRPr="007A1D8F">
              <w:rPr>
                <w:rFonts w:asciiTheme="minorHAnsi" w:hAnsiTheme="minorHAnsi" w:cstheme="minorHAnsi"/>
                <w:szCs w:val="22"/>
                <w:shd w:val="clear" w:color="auto" w:fill="FFFFFF"/>
              </w:rPr>
              <w:t xml:space="preserve"> above</w:t>
            </w:r>
            <w:r w:rsidR="00BF6DE9">
              <w:rPr>
                <w:rFonts w:asciiTheme="minorHAnsi" w:hAnsiTheme="minorHAnsi" w:cstheme="minorHAnsi"/>
                <w:b/>
              </w:rPr>
              <w:t xml:space="preserve">. </w:t>
            </w:r>
          </w:p>
          <w:p w14:paraId="03C6B468" w14:textId="05CB01BF" w:rsidR="00BF6DE9" w:rsidRPr="005D4CBD" w:rsidRDefault="00BF6DE9" w:rsidP="00BF6DE9">
            <w:pPr>
              <w:tabs>
                <w:tab w:val="left" w:pos="0"/>
              </w:tabs>
              <w:overflowPunct w:val="0"/>
              <w:autoSpaceDE w:val="0"/>
              <w:autoSpaceDN w:val="0"/>
              <w:adjustRightInd w:val="0"/>
              <w:ind w:hanging="28"/>
              <w:rPr>
                <w:rFonts w:asciiTheme="minorHAnsi" w:hAnsiTheme="minorHAnsi" w:cstheme="minorHAnsi"/>
                <w:b/>
                <w:sz w:val="16"/>
                <w:szCs w:val="16"/>
                <w:u w:val="single"/>
              </w:rPr>
            </w:pPr>
          </w:p>
        </w:tc>
      </w:tr>
    </w:tbl>
    <w:p w14:paraId="2257EB98" w14:textId="77777777" w:rsidR="00D4035F" w:rsidRDefault="00D4035F" w:rsidP="00D4035F">
      <w:pPr>
        <w:pStyle w:val="Heading2"/>
        <w:keepNext w:val="0"/>
        <w:widowControl w:val="0"/>
        <w:tabs>
          <w:tab w:val="left" w:pos="0"/>
        </w:tabs>
        <w:jc w:val="center"/>
        <w:rPr>
          <w:rFonts w:ascii="Arial" w:hAnsi="Arial" w:cs="Arial"/>
          <w:sz w:val="20"/>
        </w:rPr>
      </w:pPr>
    </w:p>
    <w:p w14:paraId="497D2196" w14:textId="71494138" w:rsidR="00D4035F" w:rsidRPr="008918DF" w:rsidRDefault="00D4035F" w:rsidP="00D4035F">
      <w:pPr>
        <w:pStyle w:val="Heading2"/>
        <w:keepNext w:val="0"/>
        <w:widowControl w:val="0"/>
        <w:tabs>
          <w:tab w:val="left" w:pos="0"/>
        </w:tabs>
        <w:jc w:val="center"/>
        <w:rPr>
          <w:rFonts w:ascii="Arial" w:hAnsi="Arial" w:cs="Arial"/>
          <w:sz w:val="20"/>
        </w:rPr>
      </w:pPr>
      <w:r w:rsidRPr="008918DF">
        <w:rPr>
          <w:rFonts w:ascii="Arial" w:hAnsi="Arial" w:cs="Arial"/>
          <w:sz w:val="20"/>
        </w:rPr>
        <w:t>Bid Solicitation #</w:t>
      </w:r>
      <w:r w:rsidRPr="00221941">
        <w:rPr>
          <w:rFonts w:ascii="Arial" w:hAnsi="Arial" w:cs="Arial"/>
          <w:sz w:val="20"/>
        </w:rPr>
        <w:t>25DPP01128</w:t>
      </w:r>
    </w:p>
    <w:p w14:paraId="607E48F0" w14:textId="77777777" w:rsidR="00D4035F" w:rsidRPr="00CE00AF" w:rsidRDefault="00D4035F" w:rsidP="00D4035F">
      <w:pPr>
        <w:ind w:firstLine="720"/>
        <w:rPr>
          <w:rFonts w:ascii="Arial" w:hAnsi="Arial" w:cs="Arial"/>
          <w:b/>
        </w:rPr>
      </w:pPr>
      <w:r w:rsidRPr="00221941">
        <w:rPr>
          <w:rFonts w:ascii="Arial" w:hAnsi="Arial" w:cs="Arial"/>
          <w:b/>
        </w:rPr>
        <w:t>Food/Non-Food: Bulk Food Items for DSS on Behalf of SWSP - Partial Re-Bid</w:t>
      </w:r>
    </w:p>
    <w:p w14:paraId="67C10A08" w14:textId="77777777" w:rsidR="00D4035F" w:rsidRDefault="00D4035F" w:rsidP="00D4035F">
      <w:pPr>
        <w:pStyle w:val="Heading4"/>
        <w:tabs>
          <w:tab w:val="left" w:pos="0"/>
        </w:tabs>
        <w:rPr>
          <w:rFonts w:ascii="Arial" w:hAnsi="Arial" w:cs="Arial"/>
          <w:b/>
          <w:sz w:val="20"/>
        </w:rPr>
      </w:pPr>
    </w:p>
    <w:p w14:paraId="73AAD5DB" w14:textId="1B6C78E5" w:rsidR="00D4035F" w:rsidRDefault="00D4035F" w:rsidP="00D4035F">
      <w:pPr>
        <w:pStyle w:val="Heading4"/>
        <w:tabs>
          <w:tab w:val="left" w:pos="0"/>
        </w:tabs>
        <w:rPr>
          <w:rFonts w:ascii="Arial" w:hAnsi="Arial" w:cs="Arial"/>
          <w:b/>
          <w:i/>
          <w:sz w:val="20"/>
          <w:u w:val="single"/>
        </w:rPr>
      </w:pPr>
      <w:r>
        <w:rPr>
          <w:rFonts w:ascii="Arial" w:hAnsi="Arial" w:cs="Arial"/>
          <w:b/>
          <w:sz w:val="20"/>
        </w:rPr>
        <w:t>Part 2: Revisions to the Bid Solicitation</w:t>
      </w:r>
    </w:p>
    <w:p w14:paraId="03C6B4AB" w14:textId="2C0AA907" w:rsidR="00721BC8" w:rsidRDefault="00721BC8" w:rsidP="00364A22">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D4035F" w:rsidRPr="00207E9F" w14:paraId="6D2C890B" w14:textId="77777777" w:rsidTr="00985E06">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26D4DF91" w14:textId="77777777" w:rsidR="00D4035F" w:rsidRPr="00207E9F" w:rsidRDefault="00D4035F" w:rsidP="00985E06">
            <w:pPr>
              <w:tabs>
                <w:tab w:val="left" w:pos="0"/>
              </w:tabs>
              <w:overflowPunct w:val="0"/>
              <w:autoSpaceDE w:val="0"/>
              <w:autoSpaceDN w:val="0"/>
              <w:adjustRightInd w:val="0"/>
              <w:jc w:val="center"/>
              <w:rPr>
                <w:rFonts w:ascii="Arial" w:hAnsi="Arial" w:cs="Arial"/>
                <w:b/>
                <w:bCs/>
                <w:sz w:val="22"/>
                <w:szCs w:val="22"/>
              </w:rPr>
            </w:pPr>
            <w:r w:rsidRPr="00207E9F">
              <w:rPr>
                <w:rFonts w:ascii="Arial" w:hAnsi="Arial" w:cs="Arial"/>
                <w:b/>
                <w:bCs/>
                <w:sz w:val="22"/>
                <w:szCs w:val="22"/>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4F919531" w14:textId="77777777" w:rsidR="00D4035F" w:rsidRPr="00207E9F" w:rsidRDefault="00D4035F" w:rsidP="00985E06">
            <w:pPr>
              <w:tabs>
                <w:tab w:val="left" w:pos="0"/>
              </w:tabs>
              <w:overflowPunct w:val="0"/>
              <w:autoSpaceDE w:val="0"/>
              <w:autoSpaceDN w:val="0"/>
              <w:adjustRightInd w:val="0"/>
              <w:jc w:val="center"/>
              <w:rPr>
                <w:rFonts w:ascii="Arial" w:hAnsi="Arial" w:cs="Arial"/>
                <w:b/>
                <w:bCs/>
                <w:sz w:val="22"/>
                <w:szCs w:val="22"/>
              </w:rPr>
            </w:pPr>
            <w:r w:rsidRPr="00207E9F">
              <w:rPr>
                <w:rFonts w:ascii="Arial" w:hAnsi="Arial" w:cs="Arial"/>
                <w:b/>
                <w:bCs/>
                <w:sz w:val="22"/>
                <w:szCs w:val="22"/>
              </w:rPr>
              <w:t>Bid Solicitation</w:t>
            </w:r>
          </w:p>
          <w:p w14:paraId="1F156423" w14:textId="77777777" w:rsidR="00D4035F" w:rsidRPr="00207E9F" w:rsidRDefault="00D4035F" w:rsidP="00985E06">
            <w:pPr>
              <w:tabs>
                <w:tab w:val="left" w:pos="0"/>
              </w:tabs>
              <w:overflowPunct w:val="0"/>
              <w:autoSpaceDE w:val="0"/>
              <w:autoSpaceDN w:val="0"/>
              <w:adjustRightInd w:val="0"/>
              <w:jc w:val="center"/>
              <w:rPr>
                <w:rFonts w:ascii="Arial" w:hAnsi="Arial" w:cs="Arial"/>
                <w:b/>
                <w:bCs/>
                <w:sz w:val="22"/>
                <w:szCs w:val="22"/>
              </w:rPr>
            </w:pPr>
            <w:r w:rsidRPr="00207E9F">
              <w:rPr>
                <w:rFonts w:ascii="Arial" w:hAnsi="Arial" w:cs="Arial"/>
                <w:b/>
                <w:bCs/>
                <w:sz w:val="22"/>
                <w:szCs w:val="22"/>
              </w:rPr>
              <w:t>Section 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12AF6118" w14:textId="77777777" w:rsidR="00D4035F" w:rsidRPr="00207E9F" w:rsidRDefault="00D4035F" w:rsidP="00985E06">
            <w:pPr>
              <w:tabs>
                <w:tab w:val="left" w:pos="0"/>
              </w:tabs>
              <w:overflowPunct w:val="0"/>
              <w:autoSpaceDE w:val="0"/>
              <w:autoSpaceDN w:val="0"/>
              <w:adjustRightInd w:val="0"/>
              <w:jc w:val="center"/>
              <w:rPr>
                <w:rFonts w:ascii="Arial" w:hAnsi="Arial" w:cs="Arial"/>
                <w:b/>
                <w:bCs/>
                <w:sz w:val="22"/>
                <w:szCs w:val="22"/>
              </w:rPr>
            </w:pPr>
            <w:r w:rsidRPr="00207E9F">
              <w:rPr>
                <w:rFonts w:ascii="Arial" w:hAnsi="Arial" w:cs="Arial"/>
                <w:b/>
                <w:bCs/>
                <w:sz w:val="22"/>
                <w:szCs w:val="22"/>
              </w:rPr>
              <w:t>Revision</w:t>
            </w:r>
          </w:p>
        </w:tc>
      </w:tr>
      <w:tr w:rsidR="00D4035F" w:rsidRPr="007C1B03" w14:paraId="05872A7C" w14:textId="77777777" w:rsidTr="00985E06">
        <w:tc>
          <w:tcPr>
            <w:tcW w:w="877" w:type="dxa"/>
            <w:tcBorders>
              <w:top w:val="single" w:sz="4" w:space="0" w:color="auto"/>
              <w:left w:val="single" w:sz="4" w:space="0" w:color="auto"/>
              <w:bottom w:val="single" w:sz="4" w:space="0" w:color="auto"/>
              <w:right w:val="single" w:sz="4" w:space="0" w:color="auto"/>
            </w:tcBorders>
            <w:vAlign w:val="center"/>
          </w:tcPr>
          <w:p w14:paraId="60925518" w14:textId="77777777" w:rsidR="00D4035F" w:rsidRPr="00706F54" w:rsidRDefault="00D4035F" w:rsidP="00D4035F">
            <w:pPr>
              <w:tabs>
                <w:tab w:val="left" w:pos="0"/>
              </w:tabs>
              <w:autoSpaceDN w:val="0"/>
              <w:jc w:val="center"/>
              <w:rPr>
                <w:rFonts w:asciiTheme="minorHAnsi" w:hAnsiTheme="minorHAnsi" w:cstheme="minorHAnsi"/>
              </w:rPr>
            </w:pPr>
            <w:r w:rsidRPr="00706F54">
              <w:rPr>
                <w:rFonts w:asciiTheme="minorHAnsi" w:hAnsiTheme="minorHAnsi" w:cstheme="minorHAnsi"/>
              </w:rPr>
              <w:t>1</w:t>
            </w:r>
          </w:p>
        </w:tc>
        <w:tc>
          <w:tcPr>
            <w:tcW w:w="2160" w:type="dxa"/>
            <w:tcBorders>
              <w:top w:val="single" w:sz="4" w:space="0" w:color="auto"/>
              <w:left w:val="single" w:sz="4" w:space="0" w:color="auto"/>
              <w:bottom w:val="single" w:sz="4" w:space="0" w:color="auto"/>
              <w:right w:val="single" w:sz="4" w:space="0" w:color="auto"/>
            </w:tcBorders>
            <w:vAlign w:val="center"/>
          </w:tcPr>
          <w:p w14:paraId="68D75B59" w14:textId="6909213C" w:rsidR="00D4035F" w:rsidRPr="00706F54" w:rsidRDefault="00D4035F" w:rsidP="00D4035F">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Bid Solicitation Section 4.11</w:t>
            </w:r>
          </w:p>
        </w:tc>
        <w:tc>
          <w:tcPr>
            <w:tcW w:w="7200" w:type="dxa"/>
            <w:tcBorders>
              <w:top w:val="single" w:sz="4" w:space="0" w:color="auto"/>
              <w:left w:val="single" w:sz="4" w:space="0" w:color="auto"/>
              <w:bottom w:val="single" w:sz="4" w:space="0" w:color="auto"/>
              <w:right w:val="single" w:sz="4" w:space="0" w:color="auto"/>
            </w:tcBorders>
            <w:vAlign w:val="center"/>
          </w:tcPr>
          <w:p w14:paraId="51C460F0" w14:textId="685936D9" w:rsidR="00D4035F" w:rsidRPr="000D4FF2" w:rsidRDefault="000D4FF2" w:rsidP="00D4035F">
            <w:pPr>
              <w:rPr>
                <w:rFonts w:asciiTheme="minorHAnsi" w:hAnsiTheme="minorHAnsi" w:cstheme="minorHAnsi"/>
                <w:color w:val="000000"/>
                <w:szCs w:val="16"/>
              </w:rPr>
            </w:pPr>
            <w:r w:rsidRPr="000D4FF2">
              <w:rPr>
                <w:rFonts w:asciiTheme="minorHAnsi" w:hAnsiTheme="minorHAnsi" w:cstheme="minorHAnsi"/>
                <w:color w:val="000000"/>
                <w:szCs w:val="16"/>
              </w:rPr>
              <w:t xml:space="preserve">The first sentence and </w:t>
            </w:r>
            <w:r>
              <w:rPr>
                <w:rFonts w:asciiTheme="minorHAnsi" w:hAnsiTheme="minorHAnsi" w:cstheme="minorHAnsi"/>
                <w:color w:val="000000"/>
                <w:szCs w:val="16"/>
              </w:rPr>
              <w:t xml:space="preserve">the </w:t>
            </w:r>
            <w:r w:rsidRPr="000D4FF2">
              <w:rPr>
                <w:rFonts w:asciiTheme="minorHAnsi" w:hAnsiTheme="minorHAnsi" w:cstheme="minorHAnsi"/>
                <w:color w:val="000000"/>
                <w:szCs w:val="16"/>
              </w:rPr>
              <w:t xml:space="preserve">Chart </w:t>
            </w:r>
            <w:r>
              <w:rPr>
                <w:rFonts w:asciiTheme="minorHAnsi" w:hAnsiTheme="minorHAnsi" w:cstheme="minorHAnsi"/>
                <w:color w:val="000000"/>
                <w:szCs w:val="16"/>
              </w:rPr>
              <w:t>under the heading “</w:t>
            </w:r>
            <w:r w:rsidR="00CB4897">
              <w:rPr>
                <w:rFonts w:asciiTheme="minorHAnsi" w:hAnsiTheme="minorHAnsi" w:cstheme="minorHAnsi"/>
                <w:color w:val="000000"/>
                <w:szCs w:val="16"/>
              </w:rPr>
              <w:t>Estimated Quantities” has</w:t>
            </w:r>
            <w:r w:rsidRPr="000D4FF2">
              <w:rPr>
                <w:rFonts w:asciiTheme="minorHAnsi" w:hAnsiTheme="minorHAnsi" w:cstheme="minorHAnsi"/>
                <w:color w:val="000000"/>
                <w:szCs w:val="16"/>
              </w:rPr>
              <w:t xml:space="preserve"> been revised as follows:</w:t>
            </w:r>
          </w:p>
          <w:p w14:paraId="41BA835B" w14:textId="77777777" w:rsidR="000D4FF2" w:rsidRPr="000D4FF2" w:rsidRDefault="000D4FF2" w:rsidP="00D4035F">
            <w:pPr>
              <w:rPr>
                <w:rFonts w:asciiTheme="minorHAnsi" w:hAnsiTheme="minorHAnsi" w:cstheme="minorHAnsi"/>
                <w:color w:val="000000"/>
                <w:szCs w:val="16"/>
              </w:rPr>
            </w:pPr>
          </w:p>
          <w:p w14:paraId="0CCBC9E3" w14:textId="1F0A91D6" w:rsidR="000D4FF2" w:rsidRPr="000D4FF2" w:rsidRDefault="000D4FF2" w:rsidP="000D4FF2">
            <w:pPr>
              <w:jc w:val="both"/>
              <w:rPr>
                <w:rFonts w:asciiTheme="minorHAnsi" w:hAnsiTheme="minorHAnsi" w:cstheme="minorHAnsi"/>
              </w:rPr>
            </w:pPr>
            <w:r w:rsidRPr="000D4FF2">
              <w:rPr>
                <w:rFonts w:asciiTheme="minorHAnsi" w:hAnsiTheme="minorHAnsi" w:cstheme="minorHAnsi"/>
              </w:rPr>
              <w:t>The estimated unit quantities to be ordered by SWSP over a three (3) year term of the Contract, Annually and per Purchase Order are listed in the following chart:</w:t>
            </w:r>
          </w:p>
          <w:tbl>
            <w:tblPr>
              <w:tblStyle w:val="TableGrid"/>
              <w:tblW w:w="6706" w:type="dxa"/>
              <w:tblLayout w:type="fixed"/>
              <w:tblLook w:val="04A0" w:firstRow="1" w:lastRow="0" w:firstColumn="1" w:lastColumn="0" w:noHBand="0" w:noVBand="1"/>
            </w:tblPr>
            <w:tblGrid>
              <w:gridCol w:w="1022"/>
              <w:gridCol w:w="1446"/>
              <w:gridCol w:w="1414"/>
              <w:gridCol w:w="1412"/>
              <w:gridCol w:w="1412"/>
            </w:tblGrid>
            <w:tr w:rsidR="000D4FF2" w14:paraId="48ED5C86" w14:textId="77777777" w:rsidTr="000D4FF2">
              <w:trPr>
                <w:trHeight w:val="721"/>
              </w:trPr>
              <w:tc>
                <w:tcPr>
                  <w:tcW w:w="1022" w:type="dxa"/>
                  <w:tcBorders>
                    <w:top w:val="single" w:sz="4" w:space="0" w:color="auto"/>
                    <w:left w:val="single" w:sz="4" w:space="0" w:color="auto"/>
                    <w:bottom w:val="single" w:sz="4" w:space="0" w:color="auto"/>
                    <w:right w:val="single" w:sz="4" w:space="0" w:color="auto"/>
                  </w:tcBorders>
                  <w:hideMark/>
                </w:tcPr>
                <w:p w14:paraId="010CB261" w14:textId="77777777" w:rsidR="000D4FF2" w:rsidRDefault="000D4FF2" w:rsidP="000D4FF2">
                  <w:pPr>
                    <w:jc w:val="center"/>
                    <w:rPr>
                      <w:rFonts w:asciiTheme="minorHAnsi" w:hAnsiTheme="minorHAnsi" w:cstheme="minorHAnsi"/>
                    </w:rPr>
                  </w:pPr>
                  <w:r>
                    <w:rPr>
                      <w:rFonts w:asciiTheme="minorHAnsi" w:hAnsiTheme="minorHAnsi" w:cstheme="minorHAnsi"/>
                      <w:b/>
                    </w:rPr>
                    <w:t>Price Line</w:t>
                  </w:r>
                </w:p>
              </w:tc>
              <w:tc>
                <w:tcPr>
                  <w:tcW w:w="1446" w:type="dxa"/>
                  <w:tcBorders>
                    <w:top w:val="single" w:sz="4" w:space="0" w:color="auto"/>
                    <w:left w:val="single" w:sz="4" w:space="0" w:color="auto"/>
                    <w:bottom w:val="single" w:sz="4" w:space="0" w:color="auto"/>
                    <w:right w:val="single" w:sz="4" w:space="0" w:color="auto"/>
                  </w:tcBorders>
                  <w:hideMark/>
                </w:tcPr>
                <w:p w14:paraId="5F23ED75" w14:textId="77777777" w:rsidR="000D4FF2" w:rsidRDefault="000D4FF2" w:rsidP="000D4FF2">
                  <w:pPr>
                    <w:jc w:val="center"/>
                    <w:rPr>
                      <w:rFonts w:asciiTheme="minorHAnsi" w:hAnsiTheme="minorHAnsi" w:cstheme="minorHAnsi"/>
                    </w:rPr>
                  </w:pPr>
                  <w:r>
                    <w:rPr>
                      <w:rFonts w:asciiTheme="minorHAnsi" w:hAnsiTheme="minorHAnsi" w:cstheme="minorHAnsi"/>
                      <w:b/>
                    </w:rPr>
                    <w:t>Item Description</w:t>
                  </w:r>
                </w:p>
              </w:tc>
              <w:tc>
                <w:tcPr>
                  <w:tcW w:w="1412" w:type="dxa"/>
                  <w:tcBorders>
                    <w:top w:val="single" w:sz="4" w:space="0" w:color="auto"/>
                    <w:left w:val="single" w:sz="4" w:space="0" w:color="auto"/>
                    <w:bottom w:val="single" w:sz="4" w:space="0" w:color="auto"/>
                    <w:right w:val="single" w:sz="4" w:space="0" w:color="auto"/>
                  </w:tcBorders>
                  <w:hideMark/>
                </w:tcPr>
                <w:p w14:paraId="00598085" w14:textId="77777777" w:rsidR="000D4FF2" w:rsidRDefault="000D4FF2" w:rsidP="000D4FF2">
                  <w:pPr>
                    <w:jc w:val="center"/>
                    <w:rPr>
                      <w:rFonts w:asciiTheme="minorHAnsi" w:hAnsiTheme="minorHAnsi" w:cstheme="minorHAnsi"/>
                      <w:b/>
                    </w:rPr>
                  </w:pPr>
                  <w:r>
                    <w:rPr>
                      <w:rFonts w:asciiTheme="minorHAnsi" w:hAnsiTheme="minorHAnsi" w:cstheme="minorHAnsi"/>
                      <w:b/>
                    </w:rPr>
                    <w:t>SWSP 3 Year Estimated</w:t>
                  </w:r>
                </w:p>
                <w:p w14:paraId="04A4132F" w14:textId="77777777" w:rsidR="000D4FF2" w:rsidRDefault="000D4FF2" w:rsidP="000D4FF2">
                  <w:pPr>
                    <w:jc w:val="center"/>
                    <w:rPr>
                      <w:rFonts w:asciiTheme="minorHAnsi" w:hAnsiTheme="minorHAnsi" w:cstheme="minorHAnsi"/>
                    </w:rPr>
                  </w:pPr>
                  <w:r>
                    <w:rPr>
                      <w:rFonts w:asciiTheme="minorHAnsi" w:hAnsiTheme="minorHAnsi" w:cstheme="minorHAnsi"/>
                      <w:b/>
                    </w:rPr>
                    <w:t>Order Quantity Over the Contract Term</w:t>
                  </w:r>
                </w:p>
              </w:tc>
              <w:tc>
                <w:tcPr>
                  <w:tcW w:w="1412" w:type="dxa"/>
                  <w:tcBorders>
                    <w:top w:val="single" w:sz="4" w:space="0" w:color="auto"/>
                    <w:left w:val="single" w:sz="4" w:space="0" w:color="auto"/>
                    <w:bottom w:val="single" w:sz="4" w:space="0" w:color="auto"/>
                    <w:right w:val="single" w:sz="4" w:space="0" w:color="auto"/>
                  </w:tcBorders>
                  <w:hideMark/>
                </w:tcPr>
                <w:p w14:paraId="2580B3A4" w14:textId="77777777" w:rsidR="000D4FF2" w:rsidRDefault="000D4FF2" w:rsidP="000D4FF2">
                  <w:pPr>
                    <w:jc w:val="center"/>
                    <w:rPr>
                      <w:rFonts w:asciiTheme="minorHAnsi" w:hAnsiTheme="minorHAnsi" w:cstheme="minorHAnsi"/>
                      <w:b/>
                    </w:rPr>
                  </w:pPr>
                  <w:r>
                    <w:rPr>
                      <w:rFonts w:asciiTheme="minorHAnsi" w:hAnsiTheme="minorHAnsi" w:cstheme="minorHAnsi"/>
                      <w:b/>
                    </w:rPr>
                    <w:t>SWSP Annual Estimated</w:t>
                  </w:r>
                </w:p>
                <w:p w14:paraId="557859F4" w14:textId="77777777" w:rsidR="000D4FF2" w:rsidRDefault="000D4FF2" w:rsidP="000D4FF2">
                  <w:pPr>
                    <w:jc w:val="center"/>
                    <w:rPr>
                      <w:rFonts w:asciiTheme="minorHAnsi" w:hAnsiTheme="minorHAnsi" w:cstheme="minorHAnsi"/>
                      <w:b/>
                    </w:rPr>
                  </w:pPr>
                  <w:r>
                    <w:rPr>
                      <w:rFonts w:asciiTheme="minorHAnsi" w:hAnsiTheme="minorHAnsi" w:cstheme="minorHAnsi"/>
                      <w:b/>
                    </w:rPr>
                    <w:t>Order Quantity Over the Contract Term</w:t>
                  </w:r>
                </w:p>
              </w:tc>
              <w:tc>
                <w:tcPr>
                  <w:tcW w:w="1412" w:type="dxa"/>
                  <w:tcBorders>
                    <w:top w:val="single" w:sz="4" w:space="0" w:color="auto"/>
                    <w:left w:val="single" w:sz="4" w:space="0" w:color="auto"/>
                    <w:bottom w:val="single" w:sz="4" w:space="0" w:color="auto"/>
                    <w:right w:val="single" w:sz="4" w:space="0" w:color="auto"/>
                  </w:tcBorders>
                  <w:hideMark/>
                </w:tcPr>
                <w:p w14:paraId="051FC238" w14:textId="77777777" w:rsidR="000D4FF2" w:rsidRDefault="000D4FF2" w:rsidP="000D4FF2">
                  <w:pPr>
                    <w:jc w:val="center"/>
                    <w:rPr>
                      <w:rFonts w:asciiTheme="minorHAnsi" w:hAnsiTheme="minorHAnsi" w:cstheme="minorHAnsi"/>
                      <w:b/>
                    </w:rPr>
                  </w:pPr>
                  <w:r>
                    <w:rPr>
                      <w:rFonts w:asciiTheme="minorHAnsi" w:hAnsiTheme="minorHAnsi" w:cstheme="minorHAnsi"/>
                      <w:b/>
                    </w:rPr>
                    <w:t>SWSP Annual Estimated Quantity per</w:t>
                  </w:r>
                </w:p>
                <w:p w14:paraId="2E6A8E99" w14:textId="77777777" w:rsidR="000D4FF2" w:rsidRDefault="000D4FF2" w:rsidP="000D4FF2">
                  <w:pPr>
                    <w:jc w:val="center"/>
                    <w:rPr>
                      <w:rFonts w:asciiTheme="minorHAnsi" w:hAnsiTheme="minorHAnsi" w:cstheme="minorHAnsi"/>
                      <w:b/>
                    </w:rPr>
                  </w:pPr>
                  <w:r>
                    <w:rPr>
                      <w:rFonts w:asciiTheme="minorHAnsi" w:hAnsiTheme="minorHAnsi" w:cstheme="minorHAnsi"/>
                      <w:b/>
                    </w:rPr>
                    <w:t>Order Over the Contract Term</w:t>
                  </w:r>
                </w:p>
              </w:tc>
            </w:tr>
            <w:tr w:rsidR="000D4FF2" w14:paraId="5EA9EF71" w14:textId="77777777" w:rsidTr="000D4FF2">
              <w:trPr>
                <w:trHeight w:val="240"/>
              </w:trPr>
              <w:tc>
                <w:tcPr>
                  <w:tcW w:w="3882" w:type="dxa"/>
                  <w:gridSpan w:val="3"/>
                  <w:tcBorders>
                    <w:top w:val="single" w:sz="4" w:space="0" w:color="auto"/>
                    <w:left w:val="single" w:sz="4" w:space="0" w:color="auto"/>
                    <w:bottom w:val="single" w:sz="4" w:space="0" w:color="auto"/>
                    <w:right w:val="single" w:sz="4" w:space="0" w:color="auto"/>
                  </w:tcBorders>
                  <w:shd w:val="clear" w:color="auto" w:fill="FFC000"/>
                  <w:hideMark/>
                </w:tcPr>
                <w:p w14:paraId="55034B75" w14:textId="77777777" w:rsidR="000D4FF2" w:rsidRDefault="000D4FF2" w:rsidP="000D4FF2">
                  <w:pPr>
                    <w:jc w:val="center"/>
                    <w:rPr>
                      <w:rFonts w:asciiTheme="minorHAnsi" w:hAnsiTheme="minorHAnsi" w:cstheme="minorHAnsi"/>
                      <w:b/>
                    </w:rPr>
                  </w:pPr>
                  <w:r>
                    <w:rPr>
                      <w:rFonts w:asciiTheme="minorHAnsi" w:hAnsiTheme="minorHAnsi" w:cstheme="minorHAnsi"/>
                      <w:b/>
                      <w:bCs/>
                    </w:rPr>
                    <w:t>GROUP 1 (Price Lines 1 through 5) – Reserved.</w:t>
                  </w:r>
                </w:p>
              </w:tc>
              <w:tc>
                <w:tcPr>
                  <w:tcW w:w="1412" w:type="dxa"/>
                  <w:tcBorders>
                    <w:top w:val="single" w:sz="4" w:space="0" w:color="auto"/>
                    <w:left w:val="single" w:sz="4" w:space="0" w:color="auto"/>
                    <w:bottom w:val="single" w:sz="4" w:space="0" w:color="auto"/>
                    <w:right w:val="single" w:sz="4" w:space="0" w:color="auto"/>
                  </w:tcBorders>
                  <w:shd w:val="clear" w:color="auto" w:fill="FFC000"/>
                </w:tcPr>
                <w:p w14:paraId="7A72ABFB" w14:textId="77777777" w:rsidR="000D4FF2" w:rsidRDefault="000D4FF2" w:rsidP="000D4FF2">
                  <w:pPr>
                    <w:jc w:val="center"/>
                    <w:rPr>
                      <w:rFonts w:asciiTheme="minorHAnsi" w:hAnsiTheme="minorHAnsi" w:cstheme="minorHAnsi"/>
                      <w:b/>
                      <w:bCs/>
                    </w:rPr>
                  </w:pPr>
                </w:p>
              </w:tc>
              <w:tc>
                <w:tcPr>
                  <w:tcW w:w="1412" w:type="dxa"/>
                  <w:tcBorders>
                    <w:top w:val="single" w:sz="4" w:space="0" w:color="auto"/>
                    <w:left w:val="single" w:sz="4" w:space="0" w:color="auto"/>
                    <w:bottom w:val="single" w:sz="4" w:space="0" w:color="auto"/>
                    <w:right w:val="single" w:sz="4" w:space="0" w:color="auto"/>
                  </w:tcBorders>
                  <w:shd w:val="clear" w:color="auto" w:fill="FFC000"/>
                </w:tcPr>
                <w:p w14:paraId="1C3CAC47" w14:textId="77777777" w:rsidR="000D4FF2" w:rsidRDefault="000D4FF2" w:rsidP="000D4FF2">
                  <w:pPr>
                    <w:jc w:val="center"/>
                    <w:rPr>
                      <w:rFonts w:asciiTheme="minorHAnsi" w:hAnsiTheme="minorHAnsi" w:cstheme="minorHAnsi"/>
                      <w:b/>
                      <w:bCs/>
                    </w:rPr>
                  </w:pPr>
                </w:p>
              </w:tc>
            </w:tr>
            <w:tr w:rsidR="000D4FF2" w14:paraId="6B63F435" w14:textId="77777777" w:rsidTr="000D4FF2">
              <w:trPr>
                <w:trHeight w:val="494"/>
              </w:trPr>
              <w:tc>
                <w:tcPr>
                  <w:tcW w:w="1022" w:type="dxa"/>
                  <w:tcBorders>
                    <w:top w:val="single" w:sz="4" w:space="0" w:color="auto"/>
                    <w:left w:val="single" w:sz="4" w:space="0" w:color="auto"/>
                    <w:bottom w:val="single" w:sz="4" w:space="0" w:color="auto"/>
                    <w:right w:val="single" w:sz="4" w:space="0" w:color="auto"/>
                  </w:tcBorders>
                  <w:shd w:val="clear" w:color="auto" w:fill="FFC000"/>
                </w:tcPr>
                <w:p w14:paraId="38539F1D" w14:textId="77777777" w:rsidR="000D4FF2" w:rsidRDefault="000D4FF2" w:rsidP="000D4FF2">
                  <w:pPr>
                    <w:jc w:val="center"/>
                    <w:rPr>
                      <w:rFonts w:asciiTheme="minorHAnsi" w:hAnsiTheme="minorHAnsi" w:cstheme="minorHAnsi"/>
                    </w:rPr>
                  </w:pPr>
                </w:p>
              </w:tc>
              <w:tc>
                <w:tcPr>
                  <w:tcW w:w="1446" w:type="dxa"/>
                  <w:tcBorders>
                    <w:top w:val="single" w:sz="4" w:space="0" w:color="auto"/>
                    <w:left w:val="single" w:sz="4" w:space="0" w:color="auto"/>
                    <w:bottom w:val="single" w:sz="4" w:space="0" w:color="auto"/>
                    <w:right w:val="single" w:sz="4" w:space="0" w:color="auto"/>
                  </w:tcBorders>
                  <w:shd w:val="clear" w:color="auto" w:fill="FFC000"/>
                  <w:hideMark/>
                </w:tcPr>
                <w:p w14:paraId="7B0BE5F0" w14:textId="77777777" w:rsidR="000D4FF2" w:rsidRDefault="000D4FF2" w:rsidP="000D4FF2">
                  <w:pPr>
                    <w:jc w:val="center"/>
                    <w:rPr>
                      <w:rFonts w:asciiTheme="minorHAnsi" w:hAnsiTheme="minorHAnsi" w:cstheme="minorHAnsi"/>
                    </w:rPr>
                  </w:pPr>
                  <w:r>
                    <w:rPr>
                      <w:rFonts w:asciiTheme="minorHAnsi" w:hAnsiTheme="minorHAnsi" w:cstheme="minorHAnsi"/>
                      <w:b/>
                      <w:bCs/>
                    </w:rPr>
                    <w:t>GROUP 2 (Price Lines 6 and 7)</w:t>
                  </w:r>
                </w:p>
              </w:tc>
              <w:tc>
                <w:tcPr>
                  <w:tcW w:w="1412" w:type="dxa"/>
                  <w:tcBorders>
                    <w:top w:val="single" w:sz="4" w:space="0" w:color="auto"/>
                    <w:left w:val="single" w:sz="4" w:space="0" w:color="auto"/>
                    <w:bottom w:val="single" w:sz="4" w:space="0" w:color="auto"/>
                    <w:right w:val="single" w:sz="4" w:space="0" w:color="auto"/>
                  </w:tcBorders>
                  <w:shd w:val="clear" w:color="auto" w:fill="FFC000"/>
                </w:tcPr>
                <w:p w14:paraId="12811031" w14:textId="77777777" w:rsidR="000D4FF2" w:rsidRDefault="000D4FF2" w:rsidP="000D4FF2">
                  <w:pPr>
                    <w:jc w:val="center"/>
                    <w:rPr>
                      <w:rFonts w:asciiTheme="minorHAnsi" w:hAnsiTheme="minorHAnsi" w:cstheme="minorHAnsi"/>
                    </w:rPr>
                  </w:pPr>
                </w:p>
              </w:tc>
              <w:tc>
                <w:tcPr>
                  <w:tcW w:w="1412" w:type="dxa"/>
                  <w:tcBorders>
                    <w:top w:val="single" w:sz="4" w:space="0" w:color="auto"/>
                    <w:left w:val="single" w:sz="4" w:space="0" w:color="auto"/>
                    <w:bottom w:val="single" w:sz="4" w:space="0" w:color="auto"/>
                    <w:right w:val="single" w:sz="4" w:space="0" w:color="auto"/>
                  </w:tcBorders>
                  <w:shd w:val="clear" w:color="auto" w:fill="FFC000"/>
                </w:tcPr>
                <w:p w14:paraId="7C56DFC5" w14:textId="77777777" w:rsidR="000D4FF2" w:rsidRDefault="000D4FF2" w:rsidP="000D4FF2">
                  <w:pPr>
                    <w:jc w:val="center"/>
                    <w:rPr>
                      <w:rFonts w:asciiTheme="minorHAnsi" w:hAnsiTheme="minorHAnsi" w:cstheme="minorHAnsi"/>
                    </w:rPr>
                  </w:pPr>
                </w:p>
              </w:tc>
              <w:tc>
                <w:tcPr>
                  <w:tcW w:w="1412" w:type="dxa"/>
                  <w:tcBorders>
                    <w:top w:val="single" w:sz="4" w:space="0" w:color="auto"/>
                    <w:left w:val="single" w:sz="4" w:space="0" w:color="auto"/>
                    <w:bottom w:val="single" w:sz="4" w:space="0" w:color="auto"/>
                    <w:right w:val="single" w:sz="4" w:space="0" w:color="auto"/>
                  </w:tcBorders>
                  <w:shd w:val="clear" w:color="auto" w:fill="FFC000"/>
                </w:tcPr>
                <w:p w14:paraId="2BD37CB5" w14:textId="77777777" w:rsidR="000D4FF2" w:rsidRDefault="000D4FF2" w:rsidP="000D4FF2">
                  <w:pPr>
                    <w:jc w:val="center"/>
                    <w:rPr>
                      <w:rFonts w:asciiTheme="minorHAnsi" w:hAnsiTheme="minorHAnsi" w:cstheme="minorHAnsi"/>
                    </w:rPr>
                  </w:pPr>
                </w:p>
              </w:tc>
            </w:tr>
            <w:tr w:rsidR="000D4FF2" w14:paraId="7ADAEF31" w14:textId="77777777" w:rsidTr="000D4FF2">
              <w:trPr>
                <w:trHeight w:val="481"/>
              </w:trPr>
              <w:tc>
                <w:tcPr>
                  <w:tcW w:w="1022" w:type="dxa"/>
                  <w:tcBorders>
                    <w:top w:val="single" w:sz="4" w:space="0" w:color="auto"/>
                    <w:left w:val="single" w:sz="4" w:space="0" w:color="auto"/>
                    <w:bottom w:val="single" w:sz="4" w:space="0" w:color="auto"/>
                    <w:right w:val="single" w:sz="4" w:space="0" w:color="auto"/>
                  </w:tcBorders>
                  <w:hideMark/>
                </w:tcPr>
                <w:p w14:paraId="749C87E4" w14:textId="77777777" w:rsidR="000D4FF2" w:rsidRDefault="000D4FF2" w:rsidP="000D4FF2">
                  <w:pPr>
                    <w:jc w:val="center"/>
                    <w:rPr>
                      <w:rFonts w:asciiTheme="minorHAnsi" w:hAnsiTheme="minorHAnsi" w:cstheme="minorHAnsi"/>
                    </w:rPr>
                  </w:pPr>
                  <w:r>
                    <w:rPr>
                      <w:rFonts w:asciiTheme="minorHAnsi" w:hAnsiTheme="minorHAnsi" w:cstheme="minorHAnsi"/>
                    </w:rPr>
                    <w:t>6</w:t>
                  </w:r>
                </w:p>
              </w:tc>
              <w:tc>
                <w:tcPr>
                  <w:tcW w:w="1446" w:type="dxa"/>
                  <w:tcBorders>
                    <w:top w:val="single" w:sz="4" w:space="0" w:color="auto"/>
                    <w:left w:val="single" w:sz="4" w:space="0" w:color="auto"/>
                    <w:bottom w:val="single" w:sz="4" w:space="0" w:color="auto"/>
                    <w:right w:val="single" w:sz="4" w:space="0" w:color="auto"/>
                  </w:tcBorders>
                  <w:hideMark/>
                </w:tcPr>
                <w:p w14:paraId="341632BC" w14:textId="77777777" w:rsidR="000D4FF2" w:rsidRDefault="000D4FF2" w:rsidP="000D4FF2">
                  <w:pPr>
                    <w:jc w:val="center"/>
                    <w:rPr>
                      <w:rFonts w:asciiTheme="minorHAnsi" w:hAnsiTheme="minorHAnsi" w:cstheme="minorHAnsi"/>
                      <w:b/>
                      <w:bCs/>
                    </w:rPr>
                  </w:pPr>
                  <w:r>
                    <w:rPr>
                      <w:rFonts w:asciiTheme="minorHAnsi" w:hAnsiTheme="minorHAnsi" w:cstheme="minorHAnsi"/>
                    </w:rPr>
                    <w:t>Textured Vegetable Protein (TVP), Minced</w:t>
                  </w:r>
                </w:p>
              </w:tc>
              <w:tc>
                <w:tcPr>
                  <w:tcW w:w="1412" w:type="dxa"/>
                  <w:tcBorders>
                    <w:top w:val="single" w:sz="4" w:space="0" w:color="auto"/>
                    <w:left w:val="single" w:sz="4" w:space="0" w:color="auto"/>
                    <w:bottom w:val="single" w:sz="4" w:space="0" w:color="auto"/>
                    <w:right w:val="single" w:sz="4" w:space="0" w:color="auto"/>
                  </w:tcBorders>
                  <w:hideMark/>
                </w:tcPr>
                <w:p w14:paraId="52A52858" w14:textId="77777777" w:rsidR="000D4FF2" w:rsidRDefault="000D4FF2" w:rsidP="000D4FF2">
                  <w:pPr>
                    <w:jc w:val="center"/>
                    <w:rPr>
                      <w:rFonts w:asciiTheme="minorHAnsi" w:hAnsiTheme="minorHAnsi" w:cstheme="minorHAnsi"/>
                    </w:rPr>
                  </w:pPr>
                  <w:r>
                    <w:rPr>
                      <w:rFonts w:asciiTheme="minorHAnsi" w:hAnsiTheme="minorHAnsi" w:cstheme="minorHAnsi"/>
                    </w:rPr>
                    <w:t>240,000 pounds</w:t>
                  </w:r>
                </w:p>
              </w:tc>
              <w:tc>
                <w:tcPr>
                  <w:tcW w:w="1412" w:type="dxa"/>
                  <w:tcBorders>
                    <w:top w:val="single" w:sz="4" w:space="0" w:color="auto"/>
                    <w:left w:val="single" w:sz="4" w:space="0" w:color="auto"/>
                    <w:bottom w:val="single" w:sz="4" w:space="0" w:color="auto"/>
                    <w:right w:val="single" w:sz="4" w:space="0" w:color="auto"/>
                  </w:tcBorders>
                  <w:hideMark/>
                </w:tcPr>
                <w:p w14:paraId="25098DD7" w14:textId="77777777" w:rsidR="000D4FF2" w:rsidRDefault="000D4FF2" w:rsidP="000D4FF2">
                  <w:pPr>
                    <w:jc w:val="center"/>
                    <w:rPr>
                      <w:rFonts w:asciiTheme="minorHAnsi" w:hAnsiTheme="minorHAnsi" w:cstheme="minorHAnsi"/>
                    </w:rPr>
                  </w:pPr>
                  <w:r>
                    <w:rPr>
                      <w:rFonts w:asciiTheme="minorHAnsi" w:hAnsiTheme="minorHAnsi" w:cstheme="minorHAnsi"/>
                    </w:rPr>
                    <w:t>80,000 pounds</w:t>
                  </w:r>
                </w:p>
              </w:tc>
              <w:tc>
                <w:tcPr>
                  <w:tcW w:w="1412" w:type="dxa"/>
                  <w:tcBorders>
                    <w:top w:val="single" w:sz="4" w:space="0" w:color="auto"/>
                    <w:left w:val="single" w:sz="4" w:space="0" w:color="auto"/>
                    <w:bottom w:val="single" w:sz="4" w:space="0" w:color="auto"/>
                    <w:right w:val="single" w:sz="4" w:space="0" w:color="auto"/>
                  </w:tcBorders>
                  <w:hideMark/>
                </w:tcPr>
                <w:p w14:paraId="7A932AB9" w14:textId="77777777" w:rsidR="000D4FF2" w:rsidRDefault="000D4FF2" w:rsidP="000D4FF2">
                  <w:pPr>
                    <w:jc w:val="center"/>
                    <w:rPr>
                      <w:rFonts w:asciiTheme="minorHAnsi" w:hAnsiTheme="minorHAnsi" w:cstheme="minorHAnsi"/>
                    </w:rPr>
                  </w:pPr>
                  <w:r>
                    <w:rPr>
                      <w:rFonts w:asciiTheme="minorHAnsi" w:hAnsiTheme="minorHAnsi" w:cstheme="minorHAnsi"/>
                    </w:rPr>
                    <w:t>40,000 pounds</w:t>
                  </w:r>
                </w:p>
              </w:tc>
            </w:tr>
            <w:tr w:rsidR="000D4FF2" w14:paraId="097263B2" w14:textId="77777777" w:rsidTr="000D4FF2">
              <w:trPr>
                <w:trHeight w:val="494"/>
              </w:trPr>
              <w:tc>
                <w:tcPr>
                  <w:tcW w:w="1022" w:type="dxa"/>
                  <w:tcBorders>
                    <w:top w:val="single" w:sz="4" w:space="0" w:color="auto"/>
                    <w:left w:val="single" w:sz="4" w:space="0" w:color="auto"/>
                    <w:bottom w:val="single" w:sz="4" w:space="0" w:color="auto"/>
                    <w:right w:val="single" w:sz="4" w:space="0" w:color="auto"/>
                  </w:tcBorders>
                  <w:hideMark/>
                </w:tcPr>
                <w:p w14:paraId="3C1731E6" w14:textId="77777777" w:rsidR="000D4FF2" w:rsidRDefault="000D4FF2" w:rsidP="000D4FF2">
                  <w:pPr>
                    <w:jc w:val="center"/>
                    <w:rPr>
                      <w:rFonts w:asciiTheme="minorHAnsi" w:hAnsiTheme="minorHAnsi" w:cstheme="minorHAnsi"/>
                    </w:rPr>
                  </w:pPr>
                  <w:r>
                    <w:rPr>
                      <w:rFonts w:asciiTheme="minorHAnsi" w:hAnsiTheme="minorHAnsi" w:cstheme="minorHAnsi"/>
                    </w:rPr>
                    <w:t>7</w:t>
                  </w:r>
                </w:p>
              </w:tc>
              <w:tc>
                <w:tcPr>
                  <w:tcW w:w="1446" w:type="dxa"/>
                  <w:tcBorders>
                    <w:top w:val="single" w:sz="4" w:space="0" w:color="auto"/>
                    <w:left w:val="single" w:sz="4" w:space="0" w:color="auto"/>
                    <w:bottom w:val="single" w:sz="4" w:space="0" w:color="auto"/>
                    <w:right w:val="single" w:sz="4" w:space="0" w:color="auto"/>
                  </w:tcBorders>
                  <w:hideMark/>
                </w:tcPr>
                <w:p w14:paraId="60E20B36" w14:textId="77777777" w:rsidR="000D4FF2" w:rsidRDefault="000D4FF2" w:rsidP="000D4FF2">
                  <w:pPr>
                    <w:jc w:val="center"/>
                    <w:rPr>
                      <w:rFonts w:asciiTheme="minorHAnsi" w:hAnsiTheme="minorHAnsi" w:cstheme="minorHAnsi"/>
                    </w:rPr>
                  </w:pPr>
                  <w:r>
                    <w:rPr>
                      <w:rFonts w:asciiTheme="minorHAnsi" w:hAnsiTheme="minorHAnsi" w:cstheme="minorHAnsi"/>
                    </w:rPr>
                    <w:t>Textured Vegetable Protein (TVP) Chunk 5</w:t>
                  </w:r>
                </w:p>
              </w:tc>
              <w:tc>
                <w:tcPr>
                  <w:tcW w:w="1412" w:type="dxa"/>
                  <w:tcBorders>
                    <w:top w:val="single" w:sz="4" w:space="0" w:color="auto"/>
                    <w:left w:val="single" w:sz="4" w:space="0" w:color="auto"/>
                    <w:bottom w:val="single" w:sz="4" w:space="0" w:color="auto"/>
                    <w:right w:val="single" w:sz="4" w:space="0" w:color="auto"/>
                  </w:tcBorders>
                  <w:hideMark/>
                </w:tcPr>
                <w:p w14:paraId="5AD4FB78" w14:textId="77777777" w:rsidR="000D4FF2" w:rsidRDefault="000D4FF2" w:rsidP="000D4FF2">
                  <w:pPr>
                    <w:jc w:val="center"/>
                    <w:rPr>
                      <w:rFonts w:asciiTheme="minorHAnsi" w:hAnsiTheme="minorHAnsi" w:cstheme="minorHAnsi"/>
                    </w:rPr>
                  </w:pPr>
                  <w:r>
                    <w:rPr>
                      <w:rFonts w:asciiTheme="minorHAnsi" w:hAnsiTheme="minorHAnsi" w:cstheme="minorHAnsi"/>
                    </w:rPr>
                    <w:t>120,000 pounds</w:t>
                  </w:r>
                </w:p>
              </w:tc>
              <w:tc>
                <w:tcPr>
                  <w:tcW w:w="1412" w:type="dxa"/>
                  <w:tcBorders>
                    <w:top w:val="single" w:sz="4" w:space="0" w:color="auto"/>
                    <w:left w:val="single" w:sz="4" w:space="0" w:color="auto"/>
                    <w:bottom w:val="single" w:sz="4" w:space="0" w:color="auto"/>
                    <w:right w:val="single" w:sz="4" w:space="0" w:color="auto"/>
                  </w:tcBorders>
                  <w:hideMark/>
                </w:tcPr>
                <w:p w14:paraId="37C0172A" w14:textId="77777777" w:rsidR="000D4FF2" w:rsidRDefault="000D4FF2" w:rsidP="000D4FF2">
                  <w:pPr>
                    <w:jc w:val="center"/>
                    <w:rPr>
                      <w:rFonts w:asciiTheme="minorHAnsi" w:hAnsiTheme="minorHAnsi" w:cstheme="minorHAnsi"/>
                    </w:rPr>
                  </w:pPr>
                  <w:r>
                    <w:rPr>
                      <w:rFonts w:asciiTheme="minorHAnsi" w:hAnsiTheme="minorHAnsi" w:cstheme="minorHAnsi"/>
                    </w:rPr>
                    <w:t>40,000 pounds</w:t>
                  </w:r>
                </w:p>
              </w:tc>
              <w:tc>
                <w:tcPr>
                  <w:tcW w:w="1412" w:type="dxa"/>
                  <w:tcBorders>
                    <w:top w:val="single" w:sz="4" w:space="0" w:color="auto"/>
                    <w:left w:val="single" w:sz="4" w:space="0" w:color="auto"/>
                    <w:bottom w:val="single" w:sz="4" w:space="0" w:color="auto"/>
                    <w:right w:val="single" w:sz="4" w:space="0" w:color="auto"/>
                  </w:tcBorders>
                  <w:hideMark/>
                </w:tcPr>
                <w:p w14:paraId="5F4587AA" w14:textId="77777777" w:rsidR="000D4FF2" w:rsidRDefault="000D4FF2" w:rsidP="000D4FF2">
                  <w:pPr>
                    <w:jc w:val="center"/>
                    <w:rPr>
                      <w:rFonts w:asciiTheme="minorHAnsi" w:hAnsiTheme="minorHAnsi" w:cstheme="minorHAnsi"/>
                    </w:rPr>
                  </w:pPr>
                  <w:r>
                    <w:rPr>
                      <w:rFonts w:asciiTheme="minorHAnsi" w:hAnsiTheme="minorHAnsi" w:cstheme="minorHAnsi"/>
                    </w:rPr>
                    <w:t>40,000 pounds</w:t>
                  </w:r>
                </w:p>
              </w:tc>
            </w:tr>
            <w:tr w:rsidR="000D4FF2" w14:paraId="151C4DB4" w14:textId="77777777" w:rsidTr="000D4FF2">
              <w:trPr>
                <w:trHeight w:val="240"/>
              </w:trPr>
              <w:tc>
                <w:tcPr>
                  <w:tcW w:w="3882" w:type="dxa"/>
                  <w:gridSpan w:val="3"/>
                  <w:tcBorders>
                    <w:top w:val="single" w:sz="4" w:space="0" w:color="auto"/>
                    <w:left w:val="single" w:sz="4" w:space="0" w:color="auto"/>
                    <w:bottom w:val="single" w:sz="4" w:space="0" w:color="auto"/>
                    <w:right w:val="single" w:sz="4" w:space="0" w:color="auto"/>
                  </w:tcBorders>
                  <w:shd w:val="clear" w:color="auto" w:fill="FFC000"/>
                  <w:hideMark/>
                </w:tcPr>
                <w:p w14:paraId="04675C77" w14:textId="77777777" w:rsidR="000D4FF2" w:rsidRDefault="000D4FF2" w:rsidP="000D4FF2">
                  <w:pPr>
                    <w:jc w:val="center"/>
                    <w:rPr>
                      <w:rFonts w:asciiTheme="minorHAnsi" w:hAnsiTheme="minorHAnsi" w:cstheme="minorHAnsi"/>
                    </w:rPr>
                  </w:pPr>
                  <w:r>
                    <w:rPr>
                      <w:rFonts w:asciiTheme="minorHAnsi" w:hAnsiTheme="minorHAnsi" w:cstheme="minorHAnsi"/>
                      <w:b/>
                      <w:bCs/>
                    </w:rPr>
                    <w:t>GROUP 3 (Price Lines 8 and 9) – Reserved.</w:t>
                  </w:r>
                </w:p>
              </w:tc>
              <w:tc>
                <w:tcPr>
                  <w:tcW w:w="1412" w:type="dxa"/>
                  <w:tcBorders>
                    <w:top w:val="single" w:sz="4" w:space="0" w:color="auto"/>
                    <w:left w:val="single" w:sz="4" w:space="0" w:color="auto"/>
                    <w:bottom w:val="single" w:sz="4" w:space="0" w:color="auto"/>
                    <w:right w:val="single" w:sz="4" w:space="0" w:color="auto"/>
                  </w:tcBorders>
                  <w:shd w:val="clear" w:color="auto" w:fill="FFC000"/>
                </w:tcPr>
                <w:p w14:paraId="0C52E892" w14:textId="77777777" w:rsidR="000D4FF2" w:rsidRDefault="000D4FF2" w:rsidP="000D4FF2">
                  <w:pPr>
                    <w:jc w:val="center"/>
                    <w:rPr>
                      <w:rFonts w:asciiTheme="minorHAnsi" w:hAnsiTheme="minorHAnsi" w:cstheme="minorHAnsi"/>
                      <w:b/>
                      <w:bCs/>
                    </w:rPr>
                  </w:pPr>
                </w:p>
              </w:tc>
              <w:tc>
                <w:tcPr>
                  <w:tcW w:w="1412" w:type="dxa"/>
                  <w:tcBorders>
                    <w:top w:val="single" w:sz="4" w:space="0" w:color="auto"/>
                    <w:left w:val="single" w:sz="4" w:space="0" w:color="auto"/>
                    <w:bottom w:val="single" w:sz="4" w:space="0" w:color="auto"/>
                    <w:right w:val="single" w:sz="4" w:space="0" w:color="auto"/>
                  </w:tcBorders>
                  <w:shd w:val="clear" w:color="auto" w:fill="FFC000"/>
                </w:tcPr>
                <w:p w14:paraId="63B0EA60" w14:textId="77777777" w:rsidR="000D4FF2" w:rsidRDefault="000D4FF2" w:rsidP="000D4FF2">
                  <w:pPr>
                    <w:jc w:val="center"/>
                    <w:rPr>
                      <w:rFonts w:asciiTheme="minorHAnsi" w:hAnsiTheme="minorHAnsi" w:cstheme="minorHAnsi"/>
                      <w:b/>
                      <w:bCs/>
                    </w:rPr>
                  </w:pPr>
                </w:p>
              </w:tc>
            </w:tr>
            <w:tr w:rsidR="000D4FF2" w14:paraId="431F4736" w14:textId="77777777" w:rsidTr="000D4FF2">
              <w:trPr>
                <w:trHeight w:val="561"/>
              </w:trPr>
              <w:tc>
                <w:tcPr>
                  <w:tcW w:w="3882" w:type="dxa"/>
                  <w:gridSpan w:val="3"/>
                  <w:tcBorders>
                    <w:top w:val="single" w:sz="4" w:space="0" w:color="auto"/>
                    <w:left w:val="single" w:sz="4" w:space="0" w:color="auto"/>
                    <w:bottom w:val="single" w:sz="4" w:space="0" w:color="auto"/>
                    <w:right w:val="single" w:sz="4" w:space="0" w:color="auto"/>
                  </w:tcBorders>
                  <w:shd w:val="clear" w:color="auto" w:fill="FFC000"/>
                </w:tcPr>
                <w:p w14:paraId="79DDAA49" w14:textId="77777777" w:rsidR="000D4FF2" w:rsidRDefault="000D4FF2" w:rsidP="000D4FF2">
                  <w:pPr>
                    <w:jc w:val="center"/>
                    <w:rPr>
                      <w:rStyle w:val="normaltextrun"/>
                      <w:sz w:val="14"/>
                    </w:rPr>
                  </w:pPr>
                </w:p>
                <w:p w14:paraId="47DA9FB1" w14:textId="77777777" w:rsidR="000D4FF2" w:rsidRDefault="000D4FF2" w:rsidP="000D4FF2">
                  <w:pPr>
                    <w:jc w:val="center"/>
                    <w:rPr>
                      <w:rStyle w:val="normaltextrun"/>
                      <w:rFonts w:asciiTheme="minorHAnsi" w:hAnsiTheme="minorHAnsi" w:cstheme="minorHAnsi"/>
                      <w:b/>
                    </w:rPr>
                  </w:pPr>
                  <w:r>
                    <w:rPr>
                      <w:rStyle w:val="normaltextrun"/>
                      <w:rFonts w:asciiTheme="minorHAnsi" w:hAnsiTheme="minorHAnsi" w:cstheme="minorHAnsi"/>
                      <w:b/>
                    </w:rPr>
                    <w:t>INDIVIDUAL PRICE LINE ITEMS(Price Lines 10 through 35)</w:t>
                  </w:r>
                </w:p>
                <w:p w14:paraId="292D15CE" w14:textId="77777777" w:rsidR="000D4FF2" w:rsidRDefault="000D4FF2" w:rsidP="000D4FF2">
                  <w:pPr>
                    <w:jc w:val="center"/>
                    <w:rPr>
                      <w:sz w:val="14"/>
                    </w:rPr>
                  </w:pPr>
                </w:p>
              </w:tc>
              <w:tc>
                <w:tcPr>
                  <w:tcW w:w="1412" w:type="dxa"/>
                  <w:tcBorders>
                    <w:top w:val="single" w:sz="4" w:space="0" w:color="auto"/>
                    <w:left w:val="single" w:sz="4" w:space="0" w:color="auto"/>
                    <w:bottom w:val="single" w:sz="4" w:space="0" w:color="auto"/>
                    <w:right w:val="single" w:sz="4" w:space="0" w:color="auto"/>
                  </w:tcBorders>
                  <w:shd w:val="clear" w:color="auto" w:fill="FFC000"/>
                </w:tcPr>
                <w:p w14:paraId="41AA44C5" w14:textId="77777777" w:rsidR="000D4FF2" w:rsidRDefault="000D4FF2" w:rsidP="000D4FF2">
                  <w:pPr>
                    <w:jc w:val="center"/>
                    <w:rPr>
                      <w:rStyle w:val="normaltextrun"/>
                      <w:b/>
                    </w:rPr>
                  </w:pPr>
                </w:p>
              </w:tc>
              <w:tc>
                <w:tcPr>
                  <w:tcW w:w="1412" w:type="dxa"/>
                  <w:tcBorders>
                    <w:top w:val="single" w:sz="4" w:space="0" w:color="auto"/>
                    <w:left w:val="single" w:sz="4" w:space="0" w:color="auto"/>
                    <w:bottom w:val="single" w:sz="4" w:space="0" w:color="auto"/>
                    <w:right w:val="single" w:sz="4" w:space="0" w:color="auto"/>
                  </w:tcBorders>
                  <w:shd w:val="clear" w:color="auto" w:fill="FFC000"/>
                </w:tcPr>
                <w:p w14:paraId="3C1D179A" w14:textId="77777777" w:rsidR="000D4FF2" w:rsidRDefault="000D4FF2" w:rsidP="000D4FF2">
                  <w:pPr>
                    <w:jc w:val="center"/>
                    <w:rPr>
                      <w:rStyle w:val="normaltextrun"/>
                      <w:rFonts w:asciiTheme="minorHAnsi" w:hAnsiTheme="minorHAnsi" w:cstheme="minorHAnsi"/>
                      <w:b/>
                      <w:sz w:val="14"/>
                    </w:rPr>
                  </w:pPr>
                </w:p>
              </w:tc>
            </w:tr>
            <w:tr w:rsidR="000D4FF2" w14:paraId="08BDB0A2" w14:textId="77777777" w:rsidTr="000D4FF2">
              <w:trPr>
                <w:trHeight w:val="721"/>
              </w:trPr>
              <w:tc>
                <w:tcPr>
                  <w:tcW w:w="1022" w:type="dxa"/>
                  <w:tcBorders>
                    <w:top w:val="single" w:sz="4" w:space="0" w:color="auto"/>
                    <w:left w:val="single" w:sz="4" w:space="0" w:color="auto"/>
                    <w:bottom w:val="single" w:sz="4" w:space="0" w:color="auto"/>
                    <w:right w:val="single" w:sz="4" w:space="0" w:color="auto"/>
                  </w:tcBorders>
                  <w:hideMark/>
                </w:tcPr>
                <w:p w14:paraId="21FBBB69" w14:textId="77777777" w:rsidR="000D4FF2" w:rsidRDefault="000D4FF2" w:rsidP="000D4FF2">
                  <w:pPr>
                    <w:jc w:val="center"/>
                  </w:pPr>
                  <w:r>
                    <w:rPr>
                      <w:rFonts w:asciiTheme="minorHAnsi" w:hAnsiTheme="minorHAnsi" w:cstheme="minorHAnsi"/>
                    </w:rPr>
                    <w:t>10</w:t>
                  </w:r>
                </w:p>
              </w:tc>
              <w:tc>
                <w:tcPr>
                  <w:tcW w:w="1446" w:type="dxa"/>
                  <w:tcBorders>
                    <w:top w:val="single" w:sz="4" w:space="0" w:color="auto"/>
                    <w:left w:val="single" w:sz="4" w:space="0" w:color="auto"/>
                    <w:bottom w:val="single" w:sz="4" w:space="0" w:color="auto"/>
                    <w:right w:val="single" w:sz="4" w:space="0" w:color="auto"/>
                  </w:tcBorders>
                  <w:hideMark/>
                </w:tcPr>
                <w:p w14:paraId="515167FC" w14:textId="77777777" w:rsidR="000D4FF2" w:rsidRDefault="000D4FF2" w:rsidP="000D4FF2">
                  <w:pPr>
                    <w:jc w:val="center"/>
                    <w:rPr>
                      <w:rStyle w:val="normaltextrun"/>
                      <w:b/>
                    </w:rPr>
                  </w:pPr>
                  <w:r>
                    <w:rPr>
                      <w:rFonts w:asciiTheme="minorHAnsi" w:hAnsiTheme="minorHAnsi" w:cstheme="minorHAnsi"/>
                    </w:rPr>
                    <w:t>Vegetarian, Low Sodium Chicken Flavored Soup Base</w:t>
                  </w:r>
                </w:p>
              </w:tc>
              <w:tc>
                <w:tcPr>
                  <w:tcW w:w="1412" w:type="dxa"/>
                  <w:tcBorders>
                    <w:top w:val="single" w:sz="4" w:space="0" w:color="auto"/>
                    <w:left w:val="single" w:sz="4" w:space="0" w:color="auto"/>
                    <w:bottom w:val="single" w:sz="4" w:space="0" w:color="auto"/>
                    <w:right w:val="single" w:sz="4" w:space="0" w:color="auto"/>
                  </w:tcBorders>
                  <w:hideMark/>
                </w:tcPr>
                <w:p w14:paraId="3B0F1B45" w14:textId="77777777" w:rsidR="000D4FF2" w:rsidRDefault="000D4FF2" w:rsidP="000D4FF2">
                  <w:pPr>
                    <w:jc w:val="center"/>
                  </w:pPr>
                  <w:r>
                    <w:rPr>
                      <w:rFonts w:asciiTheme="minorHAnsi" w:hAnsiTheme="minorHAnsi" w:cstheme="minorHAnsi"/>
                    </w:rPr>
                    <w:t>60,000 pounds</w:t>
                  </w:r>
                </w:p>
              </w:tc>
              <w:tc>
                <w:tcPr>
                  <w:tcW w:w="1412" w:type="dxa"/>
                  <w:tcBorders>
                    <w:top w:val="single" w:sz="4" w:space="0" w:color="auto"/>
                    <w:left w:val="single" w:sz="4" w:space="0" w:color="auto"/>
                    <w:bottom w:val="single" w:sz="4" w:space="0" w:color="auto"/>
                    <w:right w:val="single" w:sz="4" w:space="0" w:color="auto"/>
                  </w:tcBorders>
                  <w:hideMark/>
                </w:tcPr>
                <w:p w14:paraId="4D95EF0C" w14:textId="77777777" w:rsidR="000D4FF2" w:rsidRDefault="000D4FF2" w:rsidP="000D4FF2">
                  <w:pPr>
                    <w:jc w:val="center"/>
                    <w:rPr>
                      <w:rFonts w:asciiTheme="minorHAnsi" w:hAnsiTheme="minorHAnsi" w:cstheme="minorHAnsi"/>
                    </w:rPr>
                  </w:pPr>
                  <w:r>
                    <w:rPr>
                      <w:rFonts w:asciiTheme="minorHAnsi" w:hAnsiTheme="minorHAnsi" w:cstheme="minorHAnsi"/>
                    </w:rPr>
                    <w:t>20,000 pounds</w:t>
                  </w:r>
                </w:p>
              </w:tc>
              <w:tc>
                <w:tcPr>
                  <w:tcW w:w="1412" w:type="dxa"/>
                  <w:tcBorders>
                    <w:top w:val="single" w:sz="4" w:space="0" w:color="auto"/>
                    <w:left w:val="single" w:sz="4" w:space="0" w:color="auto"/>
                    <w:bottom w:val="single" w:sz="4" w:space="0" w:color="auto"/>
                    <w:right w:val="single" w:sz="4" w:space="0" w:color="auto"/>
                  </w:tcBorders>
                  <w:hideMark/>
                </w:tcPr>
                <w:p w14:paraId="0C00760E" w14:textId="77777777" w:rsidR="000D4FF2" w:rsidRDefault="000D4FF2" w:rsidP="000D4FF2">
                  <w:pPr>
                    <w:jc w:val="center"/>
                    <w:rPr>
                      <w:rFonts w:asciiTheme="minorHAnsi" w:hAnsiTheme="minorHAnsi" w:cstheme="minorHAnsi"/>
                    </w:rPr>
                  </w:pPr>
                  <w:r>
                    <w:rPr>
                      <w:rFonts w:asciiTheme="minorHAnsi" w:hAnsiTheme="minorHAnsi" w:cstheme="minorHAnsi"/>
                    </w:rPr>
                    <w:t>10,000 pounds</w:t>
                  </w:r>
                </w:p>
              </w:tc>
            </w:tr>
            <w:tr w:rsidR="000D4FF2" w14:paraId="75E71D39" w14:textId="77777777" w:rsidTr="000D4FF2">
              <w:trPr>
                <w:trHeight w:val="253"/>
              </w:trPr>
              <w:tc>
                <w:tcPr>
                  <w:tcW w:w="1022" w:type="dxa"/>
                  <w:tcBorders>
                    <w:top w:val="single" w:sz="4" w:space="0" w:color="auto"/>
                    <w:left w:val="single" w:sz="4" w:space="0" w:color="auto"/>
                    <w:bottom w:val="single" w:sz="4" w:space="0" w:color="auto"/>
                    <w:right w:val="single" w:sz="4" w:space="0" w:color="auto"/>
                  </w:tcBorders>
                  <w:hideMark/>
                </w:tcPr>
                <w:p w14:paraId="702DFD82" w14:textId="77777777" w:rsidR="000D4FF2" w:rsidRDefault="000D4FF2" w:rsidP="000D4FF2">
                  <w:pPr>
                    <w:jc w:val="center"/>
                    <w:rPr>
                      <w:rFonts w:asciiTheme="minorHAnsi" w:hAnsiTheme="minorHAnsi" w:cstheme="minorHAnsi"/>
                    </w:rPr>
                  </w:pPr>
                  <w:r>
                    <w:rPr>
                      <w:rFonts w:asciiTheme="minorHAnsi" w:hAnsiTheme="minorHAnsi" w:cstheme="minorHAnsi"/>
                    </w:rPr>
                    <w:t>11</w:t>
                  </w:r>
                </w:p>
              </w:tc>
              <w:tc>
                <w:tcPr>
                  <w:tcW w:w="1446" w:type="dxa"/>
                  <w:tcBorders>
                    <w:top w:val="single" w:sz="4" w:space="0" w:color="auto"/>
                    <w:left w:val="single" w:sz="4" w:space="0" w:color="auto"/>
                    <w:bottom w:val="single" w:sz="4" w:space="0" w:color="auto"/>
                    <w:right w:val="single" w:sz="4" w:space="0" w:color="auto"/>
                  </w:tcBorders>
                  <w:hideMark/>
                </w:tcPr>
                <w:p w14:paraId="2F634915" w14:textId="77777777" w:rsidR="000D4FF2" w:rsidRDefault="000D4FF2" w:rsidP="000D4FF2">
                  <w:pPr>
                    <w:jc w:val="center"/>
                    <w:rPr>
                      <w:rFonts w:asciiTheme="minorHAnsi" w:hAnsiTheme="minorHAnsi" w:cstheme="minorHAnsi"/>
                    </w:rPr>
                  </w:pPr>
                  <w:r>
                    <w:rPr>
                      <w:rFonts w:asciiTheme="minorHAnsi" w:hAnsiTheme="minorHAnsi" w:cstheme="minorHAnsi"/>
                    </w:rPr>
                    <w:t>Mayonnaise</w:t>
                  </w:r>
                </w:p>
              </w:tc>
              <w:tc>
                <w:tcPr>
                  <w:tcW w:w="1412" w:type="dxa"/>
                  <w:tcBorders>
                    <w:top w:val="single" w:sz="4" w:space="0" w:color="auto"/>
                    <w:left w:val="single" w:sz="4" w:space="0" w:color="auto"/>
                    <w:bottom w:val="single" w:sz="4" w:space="0" w:color="auto"/>
                    <w:right w:val="single" w:sz="4" w:space="0" w:color="auto"/>
                  </w:tcBorders>
                  <w:hideMark/>
                </w:tcPr>
                <w:p w14:paraId="0EF770FD" w14:textId="77777777" w:rsidR="000D4FF2" w:rsidRDefault="000D4FF2" w:rsidP="000D4FF2">
                  <w:pPr>
                    <w:jc w:val="center"/>
                    <w:rPr>
                      <w:rFonts w:asciiTheme="minorHAnsi" w:hAnsiTheme="minorHAnsi" w:cstheme="minorHAnsi"/>
                    </w:rPr>
                  </w:pPr>
                  <w:r>
                    <w:rPr>
                      <w:rFonts w:asciiTheme="minorHAnsi" w:hAnsiTheme="minorHAnsi" w:cstheme="minorHAnsi"/>
                    </w:rPr>
                    <w:t>11,250 cases</w:t>
                  </w:r>
                </w:p>
              </w:tc>
              <w:tc>
                <w:tcPr>
                  <w:tcW w:w="1412" w:type="dxa"/>
                  <w:tcBorders>
                    <w:top w:val="single" w:sz="4" w:space="0" w:color="auto"/>
                    <w:left w:val="single" w:sz="4" w:space="0" w:color="auto"/>
                    <w:bottom w:val="single" w:sz="4" w:space="0" w:color="auto"/>
                    <w:right w:val="single" w:sz="4" w:space="0" w:color="auto"/>
                  </w:tcBorders>
                  <w:hideMark/>
                </w:tcPr>
                <w:p w14:paraId="45B662E4" w14:textId="77777777" w:rsidR="000D4FF2" w:rsidRDefault="000D4FF2" w:rsidP="000D4FF2">
                  <w:pPr>
                    <w:jc w:val="center"/>
                    <w:rPr>
                      <w:rFonts w:asciiTheme="minorHAnsi" w:hAnsiTheme="minorHAnsi" w:cstheme="minorHAnsi"/>
                    </w:rPr>
                  </w:pPr>
                  <w:r>
                    <w:rPr>
                      <w:rFonts w:asciiTheme="minorHAnsi" w:hAnsiTheme="minorHAnsi" w:cstheme="minorHAnsi"/>
                    </w:rPr>
                    <w:t>3,750 cases</w:t>
                  </w:r>
                </w:p>
              </w:tc>
              <w:tc>
                <w:tcPr>
                  <w:tcW w:w="1412" w:type="dxa"/>
                  <w:tcBorders>
                    <w:top w:val="single" w:sz="4" w:space="0" w:color="auto"/>
                    <w:left w:val="single" w:sz="4" w:space="0" w:color="auto"/>
                    <w:bottom w:val="single" w:sz="4" w:space="0" w:color="auto"/>
                    <w:right w:val="single" w:sz="4" w:space="0" w:color="auto"/>
                  </w:tcBorders>
                  <w:hideMark/>
                </w:tcPr>
                <w:p w14:paraId="00FC9B86" w14:textId="77777777" w:rsidR="000D4FF2" w:rsidRDefault="000D4FF2" w:rsidP="000D4FF2">
                  <w:pPr>
                    <w:jc w:val="center"/>
                    <w:rPr>
                      <w:rFonts w:asciiTheme="minorHAnsi" w:hAnsiTheme="minorHAnsi" w:cstheme="minorHAnsi"/>
                    </w:rPr>
                  </w:pPr>
                  <w:r>
                    <w:rPr>
                      <w:rFonts w:asciiTheme="minorHAnsi" w:hAnsiTheme="minorHAnsi" w:cstheme="minorHAnsi"/>
                    </w:rPr>
                    <w:t>1,250 pounds</w:t>
                  </w:r>
                </w:p>
              </w:tc>
            </w:tr>
            <w:tr w:rsidR="000D4FF2" w14:paraId="4EEFFE02" w14:textId="77777777" w:rsidTr="000D4FF2">
              <w:trPr>
                <w:trHeight w:val="240"/>
              </w:trPr>
              <w:tc>
                <w:tcPr>
                  <w:tcW w:w="1022" w:type="dxa"/>
                  <w:tcBorders>
                    <w:top w:val="single" w:sz="4" w:space="0" w:color="auto"/>
                    <w:left w:val="single" w:sz="4" w:space="0" w:color="auto"/>
                    <w:bottom w:val="single" w:sz="4" w:space="0" w:color="auto"/>
                    <w:right w:val="single" w:sz="4" w:space="0" w:color="auto"/>
                  </w:tcBorders>
                  <w:hideMark/>
                </w:tcPr>
                <w:p w14:paraId="3E5900BB" w14:textId="77777777" w:rsidR="000D4FF2" w:rsidRDefault="000D4FF2" w:rsidP="000D4FF2">
                  <w:pPr>
                    <w:jc w:val="center"/>
                    <w:rPr>
                      <w:rFonts w:asciiTheme="minorHAnsi" w:hAnsiTheme="minorHAnsi" w:cstheme="minorHAnsi"/>
                    </w:rPr>
                  </w:pPr>
                  <w:r>
                    <w:rPr>
                      <w:rFonts w:asciiTheme="minorHAnsi" w:hAnsiTheme="minorHAnsi" w:cstheme="minorHAnsi"/>
                    </w:rPr>
                    <w:t>12</w:t>
                  </w:r>
                </w:p>
              </w:tc>
              <w:tc>
                <w:tcPr>
                  <w:tcW w:w="1446" w:type="dxa"/>
                  <w:tcBorders>
                    <w:top w:val="single" w:sz="4" w:space="0" w:color="auto"/>
                    <w:left w:val="single" w:sz="4" w:space="0" w:color="auto"/>
                    <w:bottom w:val="single" w:sz="4" w:space="0" w:color="auto"/>
                    <w:right w:val="single" w:sz="4" w:space="0" w:color="auto"/>
                  </w:tcBorders>
                  <w:hideMark/>
                </w:tcPr>
                <w:p w14:paraId="777DD009" w14:textId="77777777" w:rsidR="000D4FF2" w:rsidRDefault="000D4FF2" w:rsidP="000D4FF2">
                  <w:pPr>
                    <w:jc w:val="center"/>
                    <w:rPr>
                      <w:rFonts w:asciiTheme="minorHAnsi" w:hAnsiTheme="minorHAnsi" w:cstheme="minorHAnsi"/>
                    </w:rPr>
                  </w:pPr>
                  <w:r>
                    <w:rPr>
                      <w:rFonts w:asciiTheme="minorHAnsi" w:hAnsiTheme="minorHAnsi" w:cstheme="minorHAnsi"/>
                    </w:rPr>
                    <w:t>Long Grain Rice</w:t>
                  </w:r>
                </w:p>
              </w:tc>
              <w:tc>
                <w:tcPr>
                  <w:tcW w:w="1412" w:type="dxa"/>
                  <w:tcBorders>
                    <w:top w:val="single" w:sz="4" w:space="0" w:color="auto"/>
                    <w:left w:val="single" w:sz="4" w:space="0" w:color="auto"/>
                    <w:bottom w:val="single" w:sz="4" w:space="0" w:color="auto"/>
                    <w:right w:val="single" w:sz="4" w:space="0" w:color="auto"/>
                  </w:tcBorders>
                  <w:hideMark/>
                </w:tcPr>
                <w:p w14:paraId="30A2DBC3" w14:textId="77777777" w:rsidR="000D4FF2" w:rsidRDefault="000D4FF2" w:rsidP="000D4FF2">
                  <w:pPr>
                    <w:jc w:val="center"/>
                    <w:rPr>
                      <w:rFonts w:asciiTheme="minorHAnsi" w:hAnsiTheme="minorHAnsi" w:cstheme="minorHAnsi"/>
                    </w:rPr>
                  </w:pPr>
                  <w:r>
                    <w:rPr>
                      <w:rFonts w:asciiTheme="minorHAnsi" w:hAnsiTheme="minorHAnsi" w:cstheme="minorHAnsi"/>
                    </w:rPr>
                    <w:t>12,000 bags</w:t>
                  </w:r>
                </w:p>
              </w:tc>
              <w:tc>
                <w:tcPr>
                  <w:tcW w:w="1412" w:type="dxa"/>
                  <w:tcBorders>
                    <w:top w:val="single" w:sz="4" w:space="0" w:color="auto"/>
                    <w:left w:val="single" w:sz="4" w:space="0" w:color="auto"/>
                    <w:bottom w:val="single" w:sz="4" w:space="0" w:color="auto"/>
                    <w:right w:val="single" w:sz="4" w:space="0" w:color="auto"/>
                  </w:tcBorders>
                  <w:hideMark/>
                </w:tcPr>
                <w:p w14:paraId="72D5904B" w14:textId="77777777" w:rsidR="000D4FF2" w:rsidRDefault="000D4FF2" w:rsidP="000D4FF2">
                  <w:pPr>
                    <w:jc w:val="center"/>
                    <w:rPr>
                      <w:rFonts w:asciiTheme="minorHAnsi" w:hAnsiTheme="minorHAnsi" w:cstheme="minorHAnsi"/>
                    </w:rPr>
                  </w:pPr>
                  <w:r>
                    <w:rPr>
                      <w:rFonts w:asciiTheme="minorHAnsi" w:hAnsiTheme="minorHAnsi" w:cstheme="minorHAnsi"/>
                    </w:rPr>
                    <w:t>4,000 bags</w:t>
                  </w:r>
                </w:p>
              </w:tc>
              <w:tc>
                <w:tcPr>
                  <w:tcW w:w="1412" w:type="dxa"/>
                  <w:tcBorders>
                    <w:top w:val="single" w:sz="4" w:space="0" w:color="auto"/>
                    <w:left w:val="single" w:sz="4" w:space="0" w:color="auto"/>
                    <w:bottom w:val="single" w:sz="4" w:space="0" w:color="auto"/>
                    <w:right w:val="single" w:sz="4" w:space="0" w:color="auto"/>
                  </w:tcBorders>
                  <w:hideMark/>
                </w:tcPr>
                <w:p w14:paraId="060D7FE4" w14:textId="2C7D6430" w:rsidR="000D4FF2" w:rsidRDefault="000D4FF2" w:rsidP="000D4FF2">
                  <w:pPr>
                    <w:jc w:val="center"/>
                    <w:rPr>
                      <w:rFonts w:asciiTheme="minorHAnsi" w:hAnsiTheme="minorHAnsi" w:cstheme="minorHAnsi"/>
                    </w:rPr>
                  </w:pPr>
                  <w:r>
                    <w:rPr>
                      <w:rFonts w:asciiTheme="minorHAnsi" w:hAnsiTheme="minorHAnsi" w:cstheme="minorHAnsi"/>
                    </w:rPr>
                    <w:t>800 bags</w:t>
                  </w:r>
                </w:p>
              </w:tc>
            </w:tr>
            <w:tr w:rsidR="000D4FF2" w14:paraId="10478212" w14:textId="77777777" w:rsidTr="000D4FF2">
              <w:trPr>
                <w:trHeight w:val="240"/>
              </w:trPr>
              <w:tc>
                <w:tcPr>
                  <w:tcW w:w="1022" w:type="dxa"/>
                  <w:tcBorders>
                    <w:top w:val="single" w:sz="4" w:space="0" w:color="auto"/>
                    <w:left w:val="single" w:sz="4" w:space="0" w:color="auto"/>
                    <w:bottom w:val="single" w:sz="4" w:space="0" w:color="auto"/>
                    <w:right w:val="single" w:sz="4" w:space="0" w:color="auto"/>
                  </w:tcBorders>
                  <w:shd w:val="clear" w:color="auto" w:fill="7F7F7F" w:themeFill="text1" w:themeFillTint="80"/>
                  <w:hideMark/>
                </w:tcPr>
                <w:p w14:paraId="67F064B2" w14:textId="77777777" w:rsidR="000D4FF2" w:rsidRDefault="000D4FF2" w:rsidP="000D4FF2">
                  <w:pPr>
                    <w:jc w:val="center"/>
                    <w:rPr>
                      <w:rFonts w:asciiTheme="minorHAnsi" w:hAnsiTheme="minorHAnsi" w:cstheme="minorHAnsi"/>
                    </w:rPr>
                  </w:pPr>
                  <w:r>
                    <w:rPr>
                      <w:rFonts w:asciiTheme="minorHAnsi" w:hAnsiTheme="minorHAnsi" w:cstheme="minorHAnsi"/>
                    </w:rPr>
                    <w:t>13</w:t>
                  </w:r>
                </w:p>
              </w:tc>
              <w:tc>
                <w:tcPr>
                  <w:tcW w:w="1446" w:type="dxa"/>
                  <w:tcBorders>
                    <w:top w:val="single" w:sz="4" w:space="0" w:color="auto"/>
                    <w:left w:val="single" w:sz="4" w:space="0" w:color="auto"/>
                    <w:bottom w:val="single" w:sz="4" w:space="0" w:color="auto"/>
                    <w:right w:val="single" w:sz="4" w:space="0" w:color="auto"/>
                  </w:tcBorders>
                  <w:shd w:val="clear" w:color="auto" w:fill="7F7F7F" w:themeFill="text1" w:themeFillTint="80"/>
                  <w:hideMark/>
                </w:tcPr>
                <w:p w14:paraId="0C53F5EE" w14:textId="77777777" w:rsidR="000D4FF2" w:rsidRDefault="000D4FF2" w:rsidP="000D4FF2">
                  <w:pPr>
                    <w:jc w:val="center"/>
                    <w:rPr>
                      <w:rFonts w:asciiTheme="minorHAnsi" w:hAnsiTheme="minorHAnsi" w:cstheme="minorHAnsi"/>
                    </w:rPr>
                  </w:pPr>
                  <w:r>
                    <w:rPr>
                      <w:rFonts w:asciiTheme="minorHAnsi" w:hAnsiTheme="minorHAnsi" w:cstheme="minorHAnsi"/>
                      <w:b/>
                      <w:bCs/>
                    </w:rPr>
                    <w:t>Reserved.</w:t>
                  </w:r>
                </w:p>
              </w:tc>
              <w:tc>
                <w:tcPr>
                  <w:tcW w:w="1412" w:type="dxa"/>
                  <w:tcBorders>
                    <w:top w:val="single" w:sz="4" w:space="0" w:color="auto"/>
                    <w:left w:val="single" w:sz="4" w:space="0" w:color="auto"/>
                    <w:bottom w:val="single" w:sz="4" w:space="0" w:color="auto"/>
                    <w:right w:val="single" w:sz="4" w:space="0" w:color="auto"/>
                  </w:tcBorders>
                  <w:shd w:val="clear" w:color="auto" w:fill="7F7F7F" w:themeFill="text1" w:themeFillTint="80"/>
                </w:tcPr>
                <w:p w14:paraId="0C0E6935" w14:textId="77777777" w:rsidR="000D4FF2" w:rsidRDefault="000D4FF2" w:rsidP="000D4FF2">
                  <w:pPr>
                    <w:jc w:val="center"/>
                    <w:rPr>
                      <w:rFonts w:asciiTheme="minorHAnsi" w:hAnsiTheme="minorHAnsi" w:cstheme="minorHAnsi"/>
                    </w:rPr>
                  </w:pPr>
                </w:p>
              </w:tc>
              <w:tc>
                <w:tcPr>
                  <w:tcW w:w="1412" w:type="dxa"/>
                  <w:tcBorders>
                    <w:top w:val="single" w:sz="4" w:space="0" w:color="auto"/>
                    <w:left w:val="single" w:sz="4" w:space="0" w:color="auto"/>
                    <w:bottom w:val="single" w:sz="4" w:space="0" w:color="auto"/>
                    <w:right w:val="single" w:sz="4" w:space="0" w:color="auto"/>
                  </w:tcBorders>
                  <w:shd w:val="clear" w:color="auto" w:fill="7F7F7F" w:themeFill="text1" w:themeFillTint="80"/>
                </w:tcPr>
                <w:p w14:paraId="1FE6BD25" w14:textId="77777777" w:rsidR="000D4FF2" w:rsidRDefault="000D4FF2" w:rsidP="000D4FF2">
                  <w:pPr>
                    <w:jc w:val="center"/>
                    <w:rPr>
                      <w:rFonts w:asciiTheme="minorHAnsi" w:hAnsiTheme="minorHAnsi" w:cstheme="minorHAnsi"/>
                    </w:rPr>
                  </w:pPr>
                </w:p>
              </w:tc>
              <w:tc>
                <w:tcPr>
                  <w:tcW w:w="1412" w:type="dxa"/>
                  <w:tcBorders>
                    <w:top w:val="single" w:sz="4" w:space="0" w:color="auto"/>
                    <w:left w:val="single" w:sz="4" w:space="0" w:color="auto"/>
                    <w:bottom w:val="single" w:sz="4" w:space="0" w:color="auto"/>
                    <w:right w:val="single" w:sz="4" w:space="0" w:color="auto"/>
                  </w:tcBorders>
                  <w:shd w:val="clear" w:color="auto" w:fill="7F7F7F" w:themeFill="text1" w:themeFillTint="80"/>
                </w:tcPr>
                <w:p w14:paraId="71F2F254" w14:textId="77777777" w:rsidR="000D4FF2" w:rsidRDefault="000D4FF2" w:rsidP="000D4FF2">
                  <w:pPr>
                    <w:jc w:val="center"/>
                    <w:rPr>
                      <w:rFonts w:asciiTheme="minorHAnsi" w:hAnsiTheme="minorHAnsi" w:cstheme="minorHAnsi"/>
                    </w:rPr>
                  </w:pPr>
                </w:p>
              </w:tc>
            </w:tr>
            <w:tr w:rsidR="000D4FF2" w14:paraId="4AD7DFE7" w14:textId="77777777" w:rsidTr="000D4FF2">
              <w:trPr>
                <w:trHeight w:val="240"/>
              </w:trPr>
              <w:tc>
                <w:tcPr>
                  <w:tcW w:w="1022" w:type="dxa"/>
                  <w:tcBorders>
                    <w:top w:val="single" w:sz="4" w:space="0" w:color="auto"/>
                    <w:left w:val="single" w:sz="4" w:space="0" w:color="auto"/>
                    <w:bottom w:val="single" w:sz="4" w:space="0" w:color="auto"/>
                    <w:right w:val="single" w:sz="4" w:space="0" w:color="auto"/>
                  </w:tcBorders>
                  <w:hideMark/>
                </w:tcPr>
                <w:p w14:paraId="2255A244" w14:textId="77777777" w:rsidR="000D4FF2" w:rsidRDefault="000D4FF2" w:rsidP="000D4FF2">
                  <w:pPr>
                    <w:jc w:val="center"/>
                    <w:rPr>
                      <w:rFonts w:asciiTheme="minorHAnsi" w:hAnsiTheme="minorHAnsi" w:cstheme="minorHAnsi"/>
                    </w:rPr>
                  </w:pPr>
                  <w:r>
                    <w:rPr>
                      <w:rFonts w:asciiTheme="minorHAnsi" w:hAnsiTheme="minorHAnsi" w:cstheme="minorHAnsi"/>
                    </w:rPr>
                    <w:lastRenderedPageBreak/>
                    <w:t>14</w:t>
                  </w:r>
                </w:p>
              </w:tc>
              <w:tc>
                <w:tcPr>
                  <w:tcW w:w="1446" w:type="dxa"/>
                  <w:tcBorders>
                    <w:top w:val="single" w:sz="4" w:space="0" w:color="auto"/>
                    <w:left w:val="single" w:sz="4" w:space="0" w:color="auto"/>
                    <w:bottom w:val="single" w:sz="4" w:space="0" w:color="auto"/>
                    <w:right w:val="single" w:sz="4" w:space="0" w:color="auto"/>
                  </w:tcBorders>
                  <w:hideMark/>
                </w:tcPr>
                <w:p w14:paraId="4A3EC73F" w14:textId="77777777" w:rsidR="000D4FF2" w:rsidRDefault="000D4FF2" w:rsidP="000D4FF2">
                  <w:pPr>
                    <w:jc w:val="center"/>
                    <w:rPr>
                      <w:rFonts w:asciiTheme="minorHAnsi" w:hAnsiTheme="minorHAnsi" w:cstheme="minorHAnsi"/>
                    </w:rPr>
                  </w:pPr>
                  <w:r>
                    <w:rPr>
                      <w:rFonts w:asciiTheme="minorHAnsi" w:hAnsiTheme="minorHAnsi" w:cstheme="minorHAnsi"/>
                      <w:bCs/>
                    </w:rPr>
                    <w:t>Modified Cornstarch</w:t>
                  </w:r>
                </w:p>
              </w:tc>
              <w:tc>
                <w:tcPr>
                  <w:tcW w:w="1412" w:type="dxa"/>
                  <w:tcBorders>
                    <w:top w:val="single" w:sz="4" w:space="0" w:color="auto"/>
                    <w:left w:val="single" w:sz="4" w:space="0" w:color="auto"/>
                    <w:bottom w:val="single" w:sz="4" w:space="0" w:color="auto"/>
                    <w:right w:val="single" w:sz="4" w:space="0" w:color="auto"/>
                  </w:tcBorders>
                  <w:hideMark/>
                </w:tcPr>
                <w:p w14:paraId="656E8CBB" w14:textId="77777777" w:rsidR="000D4FF2" w:rsidRDefault="000D4FF2" w:rsidP="000D4FF2">
                  <w:pPr>
                    <w:jc w:val="center"/>
                    <w:rPr>
                      <w:rFonts w:asciiTheme="minorHAnsi" w:hAnsiTheme="minorHAnsi" w:cstheme="minorHAnsi"/>
                    </w:rPr>
                  </w:pPr>
                  <w:r>
                    <w:rPr>
                      <w:rFonts w:asciiTheme="minorHAnsi" w:hAnsiTheme="minorHAnsi" w:cstheme="minorHAnsi"/>
                    </w:rPr>
                    <w:t>2,400 bags</w:t>
                  </w:r>
                </w:p>
              </w:tc>
              <w:tc>
                <w:tcPr>
                  <w:tcW w:w="1412" w:type="dxa"/>
                  <w:tcBorders>
                    <w:top w:val="single" w:sz="4" w:space="0" w:color="auto"/>
                    <w:left w:val="single" w:sz="4" w:space="0" w:color="auto"/>
                    <w:bottom w:val="single" w:sz="4" w:space="0" w:color="auto"/>
                    <w:right w:val="single" w:sz="4" w:space="0" w:color="auto"/>
                  </w:tcBorders>
                  <w:hideMark/>
                </w:tcPr>
                <w:p w14:paraId="5D19E1C3" w14:textId="77777777" w:rsidR="000D4FF2" w:rsidRDefault="000D4FF2" w:rsidP="000D4FF2">
                  <w:pPr>
                    <w:jc w:val="center"/>
                    <w:rPr>
                      <w:rFonts w:asciiTheme="minorHAnsi" w:hAnsiTheme="minorHAnsi" w:cstheme="minorHAnsi"/>
                    </w:rPr>
                  </w:pPr>
                  <w:r>
                    <w:rPr>
                      <w:rFonts w:asciiTheme="minorHAnsi" w:hAnsiTheme="minorHAnsi" w:cstheme="minorHAnsi"/>
                    </w:rPr>
                    <w:t>800 bags</w:t>
                  </w:r>
                </w:p>
              </w:tc>
              <w:tc>
                <w:tcPr>
                  <w:tcW w:w="1412" w:type="dxa"/>
                  <w:tcBorders>
                    <w:top w:val="single" w:sz="4" w:space="0" w:color="auto"/>
                    <w:left w:val="single" w:sz="4" w:space="0" w:color="auto"/>
                    <w:bottom w:val="single" w:sz="4" w:space="0" w:color="auto"/>
                    <w:right w:val="single" w:sz="4" w:space="0" w:color="auto"/>
                  </w:tcBorders>
                  <w:hideMark/>
                </w:tcPr>
                <w:p w14:paraId="44F6CB09" w14:textId="77777777" w:rsidR="000D4FF2" w:rsidRDefault="000D4FF2" w:rsidP="000D4FF2">
                  <w:pPr>
                    <w:jc w:val="center"/>
                    <w:rPr>
                      <w:rFonts w:asciiTheme="minorHAnsi" w:hAnsiTheme="minorHAnsi" w:cstheme="minorHAnsi"/>
                    </w:rPr>
                  </w:pPr>
                  <w:r>
                    <w:rPr>
                      <w:rFonts w:asciiTheme="minorHAnsi" w:hAnsiTheme="minorHAnsi" w:cstheme="minorHAnsi"/>
                    </w:rPr>
                    <w:t>800 bags</w:t>
                  </w:r>
                </w:p>
              </w:tc>
            </w:tr>
            <w:tr w:rsidR="000D4FF2" w14:paraId="337A0773" w14:textId="77777777" w:rsidTr="000D4FF2">
              <w:trPr>
                <w:trHeight w:val="481"/>
              </w:trPr>
              <w:tc>
                <w:tcPr>
                  <w:tcW w:w="1022" w:type="dxa"/>
                  <w:tcBorders>
                    <w:top w:val="single" w:sz="4" w:space="0" w:color="auto"/>
                    <w:left w:val="single" w:sz="4" w:space="0" w:color="auto"/>
                    <w:bottom w:val="single" w:sz="4" w:space="0" w:color="auto"/>
                    <w:right w:val="single" w:sz="4" w:space="0" w:color="auto"/>
                  </w:tcBorders>
                  <w:hideMark/>
                </w:tcPr>
                <w:p w14:paraId="56B56D45" w14:textId="77777777" w:rsidR="000D4FF2" w:rsidRDefault="000D4FF2" w:rsidP="000D4FF2">
                  <w:pPr>
                    <w:jc w:val="center"/>
                    <w:rPr>
                      <w:rFonts w:asciiTheme="minorHAnsi" w:hAnsiTheme="minorHAnsi" w:cstheme="minorHAnsi"/>
                    </w:rPr>
                  </w:pPr>
                  <w:r>
                    <w:rPr>
                      <w:rFonts w:asciiTheme="minorHAnsi" w:hAnsiTheme="minorHAnsi" w:cstheme="minorHAnsi"/>
                    </w:rPr>
                    <w:t>15</w:t>
                  </w:r>
                </w:p>
              </w:tc>
              <w:tc>
                <w:tcPr>
                  <w:tcW w:w="1446" w:type="dxa"/>
                  <w:tcBorders>
                    <w:top w:val="single" w:sz="4" w:space="0" w:color="auto"/>
                    <w:left w:val="single" w:sz="4" w:space="0" w:color="auto"/>
                    <w:bottom w:val="single" w:sz="4" w:space="0" w:color="auto"/>
                    <w:right w:val="single" w:sz="4" w:space="0" w:color="auto"/>
                  </w:tcBorders>
                  <w:hideMark/>
                </w:tcPr>
                <w:p w14:paraId="092DCD6E" w14:textId="77777777" w:rsidR="000D4FF2" w:rsidRDefault="000D4FF2" w:rsidP="000D4FF2">
                  <w:pPr>
                    <w:jc w:val="center"/>
                    <w:rPr>
                      <w:rFonts w:asciiTheme="minorHAnsi" w:hAnsiTheme="minorHAnsi" w:cstheme="minorHAnsi"/>
                      <w:bCs/>
                    </w:rPr>
                  </w:pPr>
                  <w:r>
                    <w:rPr>
                      <w:rFonts w:asciiTheme="minorHAnsi" w:hAnsiTheme="minorHAnsi" w:cstheme="minorHAnsi"/>
                    </w:rPr>
                    <w:t>Dehydrated Sliced Potatoes</w:t>
                  </w:r>
                </w:p>
              </w:tc>
              <w:tc>
                <w:tcPr>
                  <w:tcW w:w="1412" w:type="dxa"/>
                  <w:tcBorders>
                    <w:top w:val="single" w:sz="4" w:space="0" w:color="auto"/>
                    <w:left w:val="single" w:sz="4" w:space="0" w:color="auto"/>
                    <w:bottom w:val="single" w:sz="4" w:space="0" w:color="auto"/>
                    <w:right w:val="single" w:sz="4" w:space="0" w:color="auto"/>
                  </w:tcBorders>
                  <w:hideMark/>
                </w:tcPr>
                <w:p w14:paraId="3D2EB4E0" w14:textId="77777777" w:rsidR="000D4FF2" w:rsidRDefault="000D4FF2" w:rsidP="000D4FF2">
                  <w:pPr>
                    <w:jc w:val="center"/>
                    <w:rPr>
                      <w:rFonts w:asciiTheme="minorHAnsi" w:hAnsiTheme="minorHAnsi" w:cstheme="minorHAnsi"/>
                    </w:rPr>
                  </w:pPr>
                  <w:r>
                    <w:rPr>
                      <w:rFonts w:asciiTheme="minorHAnsi" w:hAnsiTheme="minorHAnsi" w:cstheme="minorHAnsi"/>
                    </w:rPr>
                    <w:t>6,048 cases</w:t>
                  </w:r>
                </w:p>
              </w:tc>
              <w:tc>
                <w:tcPr>
                  <w:tcW w:w="1412" w:type="dxa"/>
                  <w:tcBorders>
                    <w:top w:val="single" w:sz="4" w:space="0" w:color="auto"/>
                    <w:left w:val="single" w:sz="4" w:space="0" w:color="auto"/>
                    <w:bottom w:val="single" w:sz="4" w:space="0" w:color="auto"/>
                    <w:right w:val="single" w:sz="4" w:space="0" w:color="auto"/>
                  </w:tcBorders>
                  <w:hideMark/>
                </w:tcPr>
                <w:p w14:paraId="43DDCCE4" w14:textId="77777777" w:rsidR="000D4FF2" w:rsidRDefault="000D4FF2" w:rsidP="000D4FF2">
                  <w:pPr>
                    <w:jc w:val="center"/>
                    <w:rPr>
                      <w:rFonts w:asciiTheme="minorHAnsi" w:hAnsiTheme="minorHAnsi" w:cstheme="minorHAnsi"/>
                    </w:rPr>
                  </w:pPr>
                  <w:r>
                    <w:rPr>
                      <w:rFonts w:asciiTheme="minorHAnsi" w:hAnsiTheme="minorHAnsi" w:cstheme="minorHAnsi"/>
                    </w:rPr>
                    <w:t>2,016 cases</w:t>
                  </w:r>
                </w:p>
              </w:tc>
              <w:tc>
                <w:tcPr>
                  <w:tcW w:w="1412" w:type="dxa"/>
                  <w:tcBorders>
                    <w:top w:val="single" w:sz="4" w:space="0" w:color="auto"/>
                    <w:left w:val="single" w:sz="4" w:space="0" w:color="auto"/>
                    <w:bottom w:val="single" w:sz="4" w:space="0" w:color="auto"/>
                    <w:right w:val="single" w:sz="4" w:space="0" w:color="auto"/>
                  </w:tcBorders>
                  <w:hideMark/>
                </w:tcPr>
                <w:p w14:paraId="2F0A26AA" w14:textId="77777777" w:rsidR="000D4FF2" w:rsidRDefault="000D4FF2" w:rsidP="000D4FF2">
                  <w:pPr>
                    <w:jc w:val="center"/>
                    <w:rPr>
                      <w:rFonts w:asciiTheme="minorHAnsi" w:hAnsiTheme="minorHAnsi" w:cstheme="minorHAnsi"/>
                    </w:rPr>
                  </w:pPr>
                  <w:r>
                    <w:rPr>
                      <w:rFonts w:asciiTheme="minorHAnsi" w:hAnsiTheme="minorHAnsi" w:cstheme="minorHAnsi"/>
                    </w:rPr>
                    <w:t>1,008 cases</w:t>
                  </w:r>
                </w:p>
              </w:tc>
            </w:tr>
            <w:tr w:rsidR="000D4FF2" w14:paraId="033FAA49" w14:textId="77777777" w:rsidTr="000D4FF2">
              <w:trPr>
                <w:trHeight w:val="240"/>
              </w:trPr>
              <w:tc>
                <w:tcPr>
                  <w:tcW w:w="1022" w:type="dxa"/>
                  <w:tcBorders>
                    <w:top w:val="single" w:sz="4" w:space="0" w:color="auto"/>
                    <w:left w:val="single" w:sz="4" w:space="0" w:color="auto"/>
                    <w:bottom w:val="single" w:sz="4" w:space="0" w:color="auto"/>
                    <w:right w:val="single" w:sz="4" w:space="0" w:color="auto"/>
                  </w:tcBorders>
                  <w:hideMark/>
                </w:tcPr>
                <w:p w14:paraId="6B7C8963" w14:textId="77777777" w:rsidR="000D4FF2" w:rsidRDefault="000D4FF2" w:rsidP="000D4FF2">
                  <w:pPr>
                    <w:jc w:val="center"/>
                    <w:rPr>
                      <w:rFonts w:asciiTheme="minorHAnsi" w:hAnsiTheme="minorHAnsi" w:cstheme="minorHAnsi"/>
                    </w:rPr>
                  </w:pPr>
                  <w:r>
                    <w:rPr>
                      <w:rFonts w:asciiTheme="minorHAnsi" w:hAnsiTheme="minorHAnsi" w:cstheme="minorHAnsi"/>
                    </w:rPr>
                    <w:t>16</w:t>
                  </w:r>
                </w:p>
              </w:tc>
              <w:tc>
                <w:tcPr>
                  <w:tcW w:w="1446" w:type="dxa"/>
                  <w:tcBorders>
                    <w:top w:val="single" w:sz="4" w:space="0" w:color="auto"/>
                    <w:left w:val="single" w:sz="4" w:space="0" w:color="auto"/>
                    <w:bottom w:val="single" w:sz="4" w:space="0" w:color="auto"/>
                    <w:right w:val="single" w:sz="4" w:space="0" w:color="auto"/>
                  </w:tcBorders>
                  <w:hideMark/>
                </w:tcPr>
                <w:p w14:paraId="23AF872A" w14:textId="77777777" w:rsidR="000D4FF2" w:rsidRDefault="000D4FF2" w:rsidP="000D4FF2">
                  <w:pPr>
                    <w:jc w:val="center"/>
                    <w:rPr>
                      <w:rFonts w:asciiTheme="minorHAnsi" w:hAnsiTheme="minorHAnsi" w:cstheme="minorHAnsi"/>
                    </w:rPr>
                  </w:pPr>
                  <w:r>
                    <w:rPr>
                      <w:rFonts w:asciiTheme="minorHAnsi" w:hAnsiTheme="minorHAnsi" w:cstheme="minorHAnsi"/>
                    </w:rPr>
                    <w:t>Tomato Paste</w:t>
                  </w:r>
                </w:p>
              </w:tc>
              <w:tc>
                <w:tcPr>
                  <w:tcW w:w="1412" w:type="dxa"/>
                  <w:tcBorders>
                    <w:top w:val="single" w:sz="4" w:space="0" w:color="auto"/>
                    <w:left w:val="single" w:sz="4" w:space="0" w:color="auto"/>
                    <w:bottom w:val="single" w:sz="4" w:space="0" w:color="auto"/>
                    <w:right w:val="single" w:sz="4" w:space="0" w:color="auto"/>
                  </w:tcBorders>
                  <w:hideMark/>
                </w:tcPr>
                <w:p w14:paraId="1FE114D3" w14:textId="77777777" w:rsidR="000D4FF2" w:rsidRDefault="000D4FF2" w:rsidP="000D4FF2">
                  <w:pPr>
                    <w:jc w:val="center"/>
                    <w:rPr>
                      <w:rFonts w:asciiTheme="minorHAnsi" w:hAnsiTheme="minorHAnsi" w:cstheme="minorHAnsi"/>
                    </w:rPr>
                  </w:pPr>
                  <w:r>
                    <w:rPr>
                      <w:rFonts w:asciiTheme="minorHAnsi" w:hAnsiTheme="minorHAnsi" w:cstheme="minorHAnsi"/>
                    </w:rPr>
                    <w:t>58,368 gallons</w:t>
                  </w:r>
                </w:p>
              </w:tc>
              <w:tc>
                <w:tcPr>
                  <w:tcW w:w="1412" w:type="dxa"/>
                  <w:tcBorders>
                    <w:top w:val="single" w:sz="4" w:space="0" w:color="auto"/>
                    <w:left w:val="single" w:sz="4" w:space="0" w:color="auto"/>
                    <w:bottom w:val="single" w:sz="4" w:space="0" w:color="auto"/>
                    <w:right w:val="single" w:sz="4" w:space="0" w:color="auto"/>
                  </w:tcBorders>
                  <w:hideMark/>
                </w:tcPr>
                <w:p w14:paraId="18E8AFD5" w14:textId="77777777" w:rsidR="000D4FF2" w:rsidRDefault="000D4FF2" w:rsidP="000D4FF2">
                  <w:pPr>
                    <w:jc w:val="center"/>
                    <w:rPr>
                      <w:rFonts w:asciiTheme="minorHAnsi" w:hAnsiTheme="minorHAnsi" w:cstheme="minorHAnsi"/>
                    </w:rPr>
                  </w:pPr>
                  <w:r>
                    <w:rPr>
                      <w:rFonts w:asciiTheme="minorHAnsi" w:hAnsiTheme="minorHAnsi" w:cstheme="minorHAnsi"/>
                    </w:rPr>
                    <w:t>19,456 gallons</w:t>
                  </w:r>
                </w:p>
              </w:tc>
              <w:tc>
                <w:tcPr>
                  <w:tcW w:w="1412" w:type="dxa"/>
                  <w:tcBorders>
                    <w:top w:val="single" w:sz="4" w:space="0" w:color="auto"/>
                    <w:left w:val="single" w:sz="4" w:space="0" w:color="auto"/>
                    <w:bottom w:val="single" w:sz="4" w:space="0" w:color="auto"/>
                    <w:right w:val="single" w:sz="4" w:space="0" w:color="auto"/>
                  </w:tcBorders>
                  <w:hideMark/>
                </w:tcPr>
                <w:p w14:paraId="31AE354D" w14:textId="77777777" w:rsidR="000D4FF2" w:rsidRDefault="000D4FF2" w:rsidP="000D4FF2">
                  <w:pPr>
                    <w:jc w:val="center"/>
                    <w:rPr>
                      <w:rFonts w:asciiTheme="minorHAnsi" w:hAnsiTheme="minorHAnsi" w:cstheme="minorHAnsi"/>
                    </w:rPr>
                  </w:pPr>
                  <w:r>
                    <w:rPr>
                      <w:rFonts w:asciiTheme="minorHAnsi" w:hAnsiTheme="minorHAnsi" w:cstheme="minorHAnsi"/>
                    </w:rPr>
                    <w:t>4,864 gallons</w:t>
                  </w:r>
                </w:p>
              </w:tc>
            </w:tr>
            <w:tr w:rsidR="000D4FF2" w14:paraId="20721A16" w14:textId="77777777" w:rsidTr="000D4FF2">
              <w:trPr>
                <w:trHeight w:val="240"/>
              </w:trPr>
              <w:tc>
                <w:tcPr>
                  <w:tcW w:w="1022" w:type="dxa"/>
                  <w:tcBorders>
                    <w:top w:val="single" w:sz="4" w:space="0" w:color="auto"/>
                    <w:left w:val="single" w:sz="4" w:space="0" w:color="auto"/>
                    <w:bottom w:val="single" w:sz="4" w:space="0" w:color="auto"/>
                    <w:right w:val="single" w:sz="4" w:space="0" w:color="auto"/>
                  </w:tcBorders>
                  <w:hideMark/>
                </w:tcPr>
                <w:p w14:paraId="3C7467CB" w14:textId="77777777" w:rsidR="000D4FF2" w:rsidRDefault="000D4FF2" w:rsidP="000D4FF2">
                  <w:pPr>
                    <w:jc w:val="center"/>
                    <w:rPr>
                      <w:rFonts w:asciiTheme="minorHAnsi" w:hAnsiTheme="minorHAnsi" w:cstheme="minorHAnsi"/>
                    </w:rPr>
                  </w:pPr>
                  <w:r>
                    <w:rPr>
                      <w:rFonts w:asciiTheme="minorHAnsi" w:hAnsiTheme="minorHAnsi" w:cstheme="minorHAnsi"/>
                    </w:rPr>
                    <w:t>17</w:t>
                  </w:r>
                </w:p>
              </w:tc>
              <w:tc>
                <w:tcPr>
                  <w:tcW w:w="1446" w:type="dxa"/>
                  <w:tcBorders>
                    <w:top w:val="single" w:sz="4" w:space="0" w:color="auto"/>
                    <w:left w:val="single" w:sz="4" w:space="0" w:color="auto"/>
                    <w:bottom w:val="single" w:sz="4" w:space="0" w:color="auto"/>
                    <w:right w:val="single" w:sz="4" w:space="0" w:color="auto"/>
                  </w:tcBorders>
                  <w:hideMark/>
                </w:tcPr>
                <w:p w14:paraId="58BEB635" w14:textId="77777777" w:rsidR="000D4FF2" w:rsidRDefault="000D4FF2" w:rsidP="000D4FF2">
                  <w:pPr>
                    <w:jc w:val="center"/>
                    <w:rPr>
                      <w:rFonts w:asciiTheme="minorHAnsi" w:hAnsiTheme="minorHAnsi" w:cstheme="minorHAnsi"/>
                    </w:rPr>
                  </w:pPr>
                  <w:r>
                    <w:rPr>
                      <w:rFonts w:asciiTheme="minorHAnsi" w:hAnsiTheme="minorHAnsi" w:cstheme="minorHAnsi"/>
                    </w:rPr>
                    <w:t>Diced Tomatoes</w:t>
                  </w:r>
                </w:p>
              </w:tc>
              <w:tc>
                <w:tcPr>
                  <w:tcW w:w="1412" w:type="dxa"/>
                  <w:tcBorders>
                    <w:top w:val="single" w:sz="4" w:space="0" w:color="auto"/>
                    <w:left w:val="single" w:sz="4" w:space="0" w:color="auto"/>
                    <w:bottom w:val="single" w:sz="4" w:space="0" w:color="auto"/>
                    <w:right w:val="single" w:sz="4" w:space="0" w:color="auto"/>
                  </w:tcBorders>
                  <w:hideMark/>
                </w:tcPr>
                <w:p w14:paraId="2760E978" w14:textId="77777777" w:rsidR="000D4FF2" w:rsidRDefault="000D4FF2" w:rsidP="000D4FF2">
                  <w:pPr>
                    <w:jc w:val="center"/>
                    <w:rPr>
                      <w:rFonts w:asciiTheme="minorHAnsi" w:hAnsiTheme="minorHAnsi" w:cstheme="minorHAnsi"/>
                    </w:rPr>
                  </w:pPr>
                  <w:r>
                    <w:rPr>
                      <w:rFonts w:asciiTheme="minorHAnsi" w:hAnsiTheme="minorHAnsi" w:cstheme="minorHAnsi"/>
                    </w:rPr>
                    <w:t>249,360 gallons</w:t>
                  </w:r>
                </w:p>
              </w:tc>
              <w:tc>
                <w:tcPr>
                  <w:tcW w:w="1412" w:type="dxa"/>
                  <w:tcBorders>
                    <w:top w:val="single" w:sz="4" w:space="0" w:color="auto"/>
                    <w:left w:val="single" w:sz="4" w:space="0" w:color="auto"/>
                    <w:bottom w:val="single" w:sz="4" w:space="0" w:color="auto"/>
                    <w:right w:val="single" w:sz="4" w:space="0" w:color="auto"/>
                  </w:tcBorders>
                  <w:hideMark/>
                </w:tcPr>
                <w:p w14:paraId="4BE96EBE" w14:textId="77777777" w:rsidR="000D4FF2" w:rsidRDefault="000D4FF2" w:rsidP="000D4FF2">
                  <w:pPr>
                    <w:jc w:val="center"/>
                    <w:rPr>
                      <w:rFonts w:asciiTheme="minorHAnsi" w:hAnsiTheme="minorHAnsi" w:cstheme="minorHAnsi"/>
                    </w:rPr>
                  </w:pPr>
                  <w:r>
                    <w:rPr>
                      <w:rFonts w:asciiTheme="minorHAnsi" w:hAnsiTheme="minorHAnsi" w:cstheme="minorHAnsi"/>
                    </w:rPr>
                    <w:t>83,120 gallons</w:t>
                  </w:r>
                </w:p>
              </w:tc>
              <w:tc>
                <w:tcPr>
                  <w:tcW w:w="1412" w:type="dxa"/>
                  <w:tcBorders>
                    <w:top w:val="single" w:sz="4" w:space="0" w:color="auto"/>
                    <w:left w:val="single" w:sz="4" w:space="0" w:color="auto"/>
                    <w:bottom w:val="single" w:sz="4" w:space="0" w:color="auto"/>
                    <w:right w:val="single" w:sz="4" w:space="0" w:color="auto"/>
                  </w:tcBorders>
                  <w:hideMark/>
                </w:tcPr>
                <w:p w14:paraId="554A5A2B" w14:textId="77777777" w:rsidR="000D4FF2" w:rsidRDefault="000D4FF2" w:rsidP="000D4FF2">
                  <w:pPr>
                    <w:jc w:val="center"/>
                    <w:rPr>
                      <w:rFonts w:asciiTheme="minorHAnsi" w:hAnsiTheme="minorHAnsi" w:cstheme="minorHAnsi"/>
                    </w:rPr>
                  </w:pPr>
                  <w:r>
                    <w:rPr>
                      <w:rFonts w:asciiTheme="minorHAnsi" w:hAnsiTheme="minorHAnsi" w:cstheme="minorHAnsi"/>
                    </w:rPr>
                    <w:t>5,195 gallons</w:t>
                  </w:r>
                </w:p>
              </w:tc>
            </w:tr>
            <w:tr w:rsidR="000D4FF2" w14:paraId="30B6378E" w14:textId="77777777" w:rsidTr="000D4FF2">
              <w:trPr>
                <w:trHeight w:val="494"/>
              </w:trPr>
              <w:tc>
                <w:tcPr>
                  <w:tcW w:w="1022" w:type="dxa"/>
                  <w:tcBorders>
                    <w:top w:val="single" w:sz="4" w:space="0" w:color="auto"/>
                    <w:left w:val="single" w:sz="4" w:space="0" w:color="auto"/>
                    <w:bottom w:val="single" w:sz="4" w:space="0" w:color="auto"/>
                    <w:right w:val="single" w:sz="4" w:space="0" w:color="auto"/>
                  </w:tcBorders>
                  <w:hideMark/>
                </w:tcPr>
                <w:p w14:paraId="545F7823" w14:textId="77777777" w:rsidR="000D4FF2" w:rsidRDefault="000D4FF2" w:rsidP="000D4FF2">
                  <w:pPr>
                    <w:jc w:val="center"/>
                    <w:rPr>
                      <w:rFonts w:asciiTheme="minorHAnsi" w:hAnsiTheme="minorHAnsi" w:cstheme="minorHAnsi"/>
                    </w:rPr>
                  </w:pPr>
                  <w:r>
                    <w:rPr>
                      <w:rFonts w:asciiTheme="minorHAnsi" w:hAnsiTheme="minorHAnsi" w:cstheme="minorHAnsi"/>
                    </w:rPr>
                    <w:t>18</w:t>
                  </w:r>
                </w:p>
              </w:tc>
              <w:tc>
                <w:tcPr>
                  <w:tcW w:w="1446" w:type="dxa"/>
                  <w:tcBorders>
                    <w:top w:val="single" w:sz="4" w:space="0" w:color="auto"/>
                    <w:left w:val="single" w:sz="4" w:space="0" w:color="auto"/>
                    <w:bottom w:val="single" w:sz="4" w:space="0" w:color="auto"/>
                    <w:right w:val="single" w:sz="4" w:space="0" w:color="auto"/>
                  </w:tcBorders>
                  <w:hideMark/>
                </w:tcPr>
                <w:p w14:paraId="6D90AEC1" w14:textId="77777777" w:rsidR="000D4FF2" w:rsidRDefault="000D4FF2" w:rsidP="000D4FF2">
                  <w:pPr>
                    <w:jc w:val="center"/>
                    <w:rPr>
                      <w:rFonts w:asciiTheme="minorHAnsi" w:hAnsiTheme="minorHAnsi" w:cstheme="minorHAnsi"/>
                    </w:rPr>
                  </w:pPr>
                  <w:r>
                    <w:rPr>
                      <w:rFonts w:asciiTheme="minorHAnsi" w:hAnsiTheme="minorHAnsi" w:cstheme="minorHAnsi"/>
                    </w:rPr>
                    <w:t>Yellow Cheddar Cheese Sauce, Instant, Dry Mix</w:t>
                  </w:r>
                </w:p>
              </w:tc>
              <w:tc>
                <w:tcPr>
                  <w:tcW w:w="1412" w:type="dxa"/>
                  <w:tcBorders>
                    <w:top w:val="single" w:sz="4" w:space="0" w:color="auto"/>
                    <w:left w:val="single" w:sz="4" w:space="0" w:color="auto"/>
                    <w:bottom w:val="single" w:sz="4" w:space="0" w:color="auto"/>
                    <w:right w:val="single" w:sz="4" w:space="0" w:color="auto"/>
                  </w:tcBorders>
                  <w:hideMark/>
                </w:tcPr>
                <w:p w14:paraId="628D0C5C" w14:textId="77777777" w:rsidR="000D4FF2" w:rsidRDefault="000D4FF2" w:rsidP="000D4FF2">
                  <w:pPr>
                    <w:jc w:val="center"/>
                    <w:rPr>
                      <w:rFonts w:asciiTheme="minorHAnsi" w:hAnsiTheme="minorHAnsi" w:cstheme="minorHAnsi"/>
                    </w:rPr>
                  </w:pPr>
                  <w:r>
                    <w:rPr>
                      <w:rFonts w:asciiTheme="minorHAnsi" w:hAnsiTheme="minorHAnsi" w:cstheme="minorHAnsi"/>
                    </w:rPr>
                    <w:t>5,400 bags</w:t>
                  </w:r>
                </w:p>
              </w:tc>
              <w:tc>
                <w:tcPr>
                  <w:tcW w:w="1412" w:type="dxa"/>
                  <w:tcBorders>
                    <w:top w:val="single" w:sz="4" w:space="0" w:color="auto"/>
                    <w:left w:val="single" w:sz="4" w:space="0" w:color="auto"/>
                    <w:bottom w:val="single" w:sz="4" w:space="0" w:color="auto"/>
                    <w:right w:val="single" w:sz="4" w:space="0" w:color="auto"/>
                  </w:tcBorders>
                  <w:hideMark/>
                </w:tcPr>
                <w:p w14:paraId="58201524" w14:textId="77777777" w:rsidR="000D4FF2" w:rsidRDefault="000D4FF2" w:rsidP="000D4FF2">
                  <w:pPr>
                    <w:jc w:val="center"/>
                    <w:rPr>
                      <w:rFonts w:asciiTheme="minorHAnsi" w:hAnsiTheme="minorHAnsi" w:cstheme="minorHAnsi"/>
                    </w:rPr>
                  </w:pPr>
                  <w:r>
                    <w:rPr>
                      <w:rFonts w:asciiTheme="minorHAnsi" w:hAnsiTheme="minorHAnsi" w:cstheme="minorHAnsi"/>
                    </w:rPr>
                    <w:t>1,800 bags</w:t>
                  </w:r>
                </w:p>
              </w:tc>
              <w:tc>
                <w:tcPr>
                  <w:tcW w:w="1412" w:type="dxa"/>
                  <w:tcBorders>
                    <w:top w:val="single" w:sz="4" w:space="0" w:color="auto"/>
                    <w:left w:val="single" w:sz="4" w:space="0" w:color="auto"/>
                    <w:bottom w:val="single" w:sz="4" w:space="0" w:color="auto"/>
                    <w:right w:val="single" w:sz="4" w:space="0" w:color="auto"/>
                  </w:tcBorders>
                  <w:hideMark/>
                </w:tcPr>
                <w:p w14:paraId="61D7D93F" w14:textId="77777777" w:rsidR="000D4FF2" w:rsidRDefault="000D4FF2" w:rsidP="000D4FF2">
                  <w:pPr>
                    <w:jc w:val="center"/>
                    <w:rPr>
                      <w:rFonts w:asciiTheme="minorHAnsi" w:hAnsiTheme="minorHAnsi" w:cstheme="minorHAnsi"/>
                    </w:rPr>
                  </w:pPr>
                  <w:r>
                    <w:rPr>
                      <w:rFonts w:asciiTheme="minorHAnsi" w:hAnsiTheme="minorHAnsi" w:cstheme="minorHAnsi"/>
                    </w:rPr>
                    <w:t>600 bags</w:t>
                  </w:r>
                </w:p>
              </w:tc>
            </w:tr>
            <w:tr w:rsidR="000D4FF2" w14:paraId="7ECBF286" w14:textId="77777777" w:rsidTr="000D4FF2">
              <w:trPr>
                <w:trHeight w:val="240"/>
              </w:trPr>
              <w:tc>
                <w:tcPr>
                  <w:tcW w:w="1022" w:type="dxa"/>
                  <w:tcBorders>
                    <w:top w:val="single" w:sz="4" w:space="0" w:color="auto"/>
                    <w:left w:val="single" w:sz="4" w:space="0" w:color="auto"/>
                    <w:bottom w:val="single" w:sz="4" w:space="0" w:color="auto"/>
                    <w:right w:val="single" w:sz="4" w:space="0" w:color="auto"/>
                  </w:tcBorders>
                  <w:hideMark/>
                </w:tcPr>
                <w:p w14:paraId="597E0B1E" w14:textId="77777777" w:rsidR="000D4FF2" w:rsidRDefault="000D4FF2" w:rsidP="000D4FF2">
                  <w:pPr>
                    <w:jc w:val="center"/>
                    <w:rPr>
                      <w:rFonts w:asciiTheme="minorHAnsi" w:hAnsiTheme="minorHAnsi" w:cstheme="minorHAnsi"/>
                    </w:rPr>
                  </w:pPr>
                  <w:r>
                    <w:rPr>
                      <w:rFonts w:asciiTheme="minorHAnsi" w:hAnsiTheme="minorHAnsi" w:cstheme="minorHAnsi"/>
                    </w:rPr>
                    <w:t>19</w:t>
                  </w:r>
                </w:p>
              </w:tc>
              <w:tc>
                <w:tcPr>
                  <w:tcW w:w="1446" w:type="dxa"/>
                  <w:tcBorders>
                    <w:top w:val="single" w:sz="4" w:space="0" w:color="auto"/>
                    <w:left w:val="single" w:sz="4" w:space="0" w:color="auto"/>
                    <w:bottom w:val="single" w:sz="4" w:space="0" w:color="auto"/>
                    <w:right w:val="single" w:sz="4" w:space="0" w:color="auto"/>
                  </w:tcBorders>
                  <w:hideMark/>
                </w:tcPr>
                <w:p w14:paraId="537D5125" w14:textId="77777777" w:rsidR="000D4FF2" w:rsidRDefault="000D4FF2" w:rsidP="000D4FF2">
                  <w:pPr>
                    <w:jc w:val="center"/>
                    <w:rPr>
                      <w:rFonts w:asciiTheme="minorHAnsi" w:hAnsiTheme="minorHAnsi" w:cstheme="minorHAnsi"/>
                    </w:rPr>
                  </w:pPr>
                  <w:r>
                    <w:rPr>
                      <w:rFonts w:asciiTheme="minorHAnsi" w:hAnsiTheme="minorHAnsi" w:cstheme="minorHAnsi"/>
                    </w:rPr>
                    <w:t>Dried Navy Beans</w:t>
                  </w:r>
                </w:p>
              </w:tc>
              <w:tc>
                <w:tcPr>
                  <w:tcW w:w="1412" w:type="dxa"/>
                  <w:tcBorders>
                    <w:top w:val="single" w:sz="4" w:space="0" w:color="auto"/>
                    <w:left w:val="single" w:sz="4" w:space="0" w:color="auto"/>
                    <w:bottom w:val="single" w:sz="4" w:space="0" w:color="auto"/>
                    <w:right w:val="single" w:sz="4" w:space="0" w:color="auto"/>
                  </w:tcBorders>
                  <w:hideMark/>
                </w:tcPr>
                <w:p w14:paraId="099ECAB7" w14:textId="77777777" w:rsidR="000D4FF2" w:rsidRDefault="000D4FF2" w:rsidP="000D4FF2">
                  <w:pPr>
                    <w:jc w:val="center"/>
                    <w:rPr>
                      <w:rFonts w:asciiTheme="minorHAnsi" w:hAnsiTheme="minorHAnsi" w:cstheme="minorHAnsi"/>
                    </w:rPr>
                  </w:pPr>
                  <w:r>
                    <w:rPr>
                      <w:rFonts w:asciiTheme="minorHAnsi" w:hAnsiTheme="minorHAnsi" w:cstheme="minorHAnsi"/>
                    </w:rPr>
                    <w:t>240,000 pounds</w:t>
                  </w:r>
                </w:p>
              </w:tc>
              <w:tc>
                <w:tcPr>
                  <w:tcW w:w="1412" w:type="dxa"/>
                  <w:tcBorders>
                    <w:top w:val="single" w:sz="4" w:space="0" w:color="auto"/>
                    <w:left w:val="single" w:sz="4" w:space="0" w:color="auto"/>
                    <w:bottom w:val="single" w:sz="4" w:space="0" w:color="auto"/>
                    <w:right w:val="single" w:sz="4" w:space="0" w:color="auto"/>
                  </w:tcBorders>
                  <w:hideMark/>
                </w:tcPr>
                <w:p w14:paraId="2BD392E4" w14:textId="77777777" w:rsidR="000D4FF2" w:rsidRDefault="000D4FF2" w:rsidP="000D4FF2">
                  <w:pPr>
                    <w:jc w:val="center"/>
                    <w:rPr>
                      <w:rFonts w:asciiTheme="minorHAnsi" w:hAnsiTheme="minorHAnsi" w:cstheme="minorHAnsi"/>
                    </w:rPr>
                  </w:pPr>
                  <w:r>
                    <w:rPr>
                      <w:rFonts w:asciiTheme="minorHAnsi" w:hAnsiTheme="minorHAnsi" w:cstheme="minorHAnsi"/>
                    </w:rPr>
                    <w:t>80,000 pounds</w:t>
                  </w:r>
                </w:p>
              </w:tc>
              <w:tc>
                <w:tcPr>
                  <w:tcW w:w="1412" w:type="dxa"/>
                  <w:tcBorders>
                    <w:top w:val="single" w:sz="4" w:space="0" w:color="auto"/>
                    <w:left w:val="single" w:sz="4" w:space="0" w:color="auto"/>
                    <w:bottom w:val="single" w:sz="4" w:space="0" w:color="auto"/>
                    <w:right w:val="single" w:sz="4" w:space="0" w:color="auto"/>
                  </w:tcBorders>
                  <w:hideMark/>
                </w:tcPr>
                <w:p w14:paraId="6EB70872" w14:textId="77777777" w:rsidR="000D4FF2" w:rsidRDefault="000D4FF2" w:rsidP="000D4FF2">
                  <w:pPr>
                    <w:jc w:val="center"/>
                    <w:rPr>
                      <w:rFonts w:asciiTheme="minorHAnsi" w:hAnsiTheme="minorHAnsi" w:cstheme="minorHAnsi"/>
                    </w:rPr>
                  </w:pPr>
                  <w:r>
                    <w:rPr>
                      <w:rFonts w:asciiTheme="minorHAnsi" w:hAnsiTheme="minorHAnsi" w:cstheme="minorHAnsi"/>
                    </w:rPr>
                    <w:t>40,000 pounds</w:t>
                  </w:r>
                </w:p>
              </w:tc>
            </w:tr>
            <w:tr w:rsidR="000D4FF2" w14:paraId="2139804C" w14:textId="77777777" w:rsidTr="000D4FF2">
              <w:trPr>
                <w:trHeight w:val="240"/>
              </w:trPr>
              <w:tc>
                <w:tcPr>
                  <w:tcW w:w="1022" w:type="dxa"/>
                  <w:tcBorders>
                    <w:top w:val="single" w:sz="4" w:space="0" w:color="auto"/>
                    <w:left w:val="single" w:sz="4" w:space="0" w:color="auto"/>
                    <w:bottom w:val="single" w:sz="4" w:space="0" w:color="auto"/>
                    <w:right w:val="single" w:sz="4" w:space="0" w:color="auto"/>
                  </w:tcBorders>
                  <w:hideMark/>
                </w:tcPr>
                <w:p w14:paraId="7123FB48" w14:textId="77777777" w:rsidR="000D4FF2" w:rsidRDefault="000D4FF2" w:rsidP="000D4FF2">
                  <w:pPr>
                    <w:jc w:val="center"/>
                    <w:rPr>
                      <w:rFonts w:asciiTheme="minorHAnsi" w:hAnsiTheme="minorHAnsi" w:cstheme="minorHAnsi"/>
                    </w:rPr>
                  </w:pPr>
                  <w:r>
                    <w:rPr>
                      <w:rFonts w:asciiTheme="minorHAnsi" w:hAnsiTheme="minorHAnsi" w:cstheme="minorHAnsi"/>
                    </w:rPr>
                    <w:t>20</w:t>
                  </w:r>
                </w:p>
              </w:tc>
              <w:tc>
                <w:tcPr>
                  <w:tcW w:w="1446" w:type="dxa"/>
                  <w:tcBorders>
                    <w:top w:val="single" w:sz="4" w:space="0" w:color="auto"/>
                    <w:left w:val="single" w:sz="4" w:space="0" w:color="auto"/>
                    <w:bottom w:val="single" w:sz="4" w:space="0" w:color="auto"/>
                    <w:right w:val="single" w:sz="4" w:space="0" w:color="auto"/>
                  </w:tcBorders>
                  <w:hideMark/>
                </w:tcPr>
                <w:p w14:paraId="0C6BFC0F" w14:textId="77777777" w:rsidR="000D4FF2" w:rsidRDefault="000D4FF2" w:rsidP="000D4FF2">
                  <w:pPr>
                    <w:jc w:val="center"/>
                    <w:rPr>
                      <w:rFonts w:asciiTheme="minorHAnsi" w:hAnsiTheme="minorHAnsi" w:cstheme="minorHAnsi"/>
                    </w:rPr>
                  </w:pPr>
                  <w:r>
                    <w:rPr>
                      <w:rFonts w:asciiTheme="minorHAnsi" w:hAnsiTheme="minorHAnsi" w:cstheme="minorHAnsi"/>
                    </w:rPr>
                    <w:t>Red Kidney Beans</w:t>
                  </w:r>
                </w:p>
              </w:tc>
              <w:tc>
                <w:tcPr>
                  <w:tcW w:w="1412" w:type="dxa"/>
                  <w:tcBorders>
                    <w:top w:val="single" w:sz="4" w:space="0" w:color="auto"/>
                    <w:left w:val="single" w:sz="4" w:space="0" w:color="auto"/>
                    <w:bottom w:val="single" w:sz="4" w:space="0" w:color="auto"/>
                    <w:right w:val="single" w:sz="4" w:space="0" w:color="auto"/>
                  </w:tcBorders>
                  <w:hideMark/>
                </w:tcPr>
                <w:p w14:paraId="25B18B84" w14:textId="77777777" w:rsidR="000D4FF2" w:rsidRDefault="000D4FF2" w:rsidP="000D4FF2">
                  <w:pPr>
                    <w:jc w:val="center"/>
                    <w:rPr>
                      <w:rFonts w:asciiTheme="minorHAnsi" w:hAnsiTheme="minorHAnsi" w:cstheme="minorHAnsi"/>
                    </w:rPr>
                  </w:pPr>
                  <w:r>
                    <w:rPr>
                      <w:rFonts w:asciiTheme="minorHAnsi" w:hAnsiTheme="minorHAnsi" w:cstheme="minorHAnsi"/>
                    </w:rPr>
                    <w:t>18,816 cases</w:t>
                  </w:r>
                </w:p>
              </w:tc>
              <w:tc>
                <w:tcPr>
                  <w:tcW w:w="1412" w:type="dxa"/>
                  <w:tcBorders>
                    <w:top w:val="single" w:sz="4" w:space="0" w:color="auto"/>
                    <w:left w:val="single" w:sz="4" w:space="0" w:color="auto"/>
                    <w:bottom w:val="single" w:sz="4" w:space="0" w:color="auto"/>
                    <w:right w:val="single" w:sz="4" w:space="0" w:color="auto"/>
                  </w:tcBorders>
                  <w:hideMark/>
                </w:tcPr>
                <w:p w14:paraId="2742060B" w14:textId="77777777" w:rsidR="000D4FF2" w:rsidRDefault="000D4FF2" w:rsidP="000D4FF2">
                  <w:pPr>
                    <w:jc w:val="center"/>
                    <w:rPr>
                      <w:rFonts w:asciiTheme="minorHAnsi" w:hAnsiTheme="minorHAnsi" w:cstheme="minorHAnsi"/>
                    </w:rPr>
                  </w:pPr>
                  <w:r>
                    <w:rPr>
                      <w:rFonts w:asciiTheme="minorHAnsi" w:hAnsiTheme="minorHAnsi" w:cstheme="minorHAnsi"/>
                    </w:rPr>
                    <w:t>6,272 cases</w:t>
                  </w:r>
                </w:p>
              </w:tc>
              <w:tc>
                <w:tcPr>
                  <w:tcW w:w="1412" w:type="dxa"/>
                  <w:tcBorders>
                    <w:top w:val="single" w:sz="4" w:space="0" w:color="auto"/>
                    <w:left w:val="single" w:sz="4" w:space="0" w:color="auto"/>
                    <w:bottom w:val="single" w:sz="4" w:space="0" w:color="auto"/>
                    <w:right w:val="single" w:sz="4" w:space="0" w:color="auto"/>
                  </w:tcBorders>
                  <w:hideMark/>
                </w:tcPr>
                <w:p w14:paraId="2AEEAB97" w14:textId="77777777" w:rsidR="000D4FF2" w:rsidRDefault="000D4FF2" w:rsidP="000D4FF2">
                  <w:pPr>
                    <w:jc w:val="center"/>
                    <w:rPr>
                      <w:rFonts w:asciiTheme="minorHAnsi" w:hAnsiTheme="minorHAnsi" w:cstheme="minorHAnsi"/>
                    </w:rPr>
                  </w:pPr>
                  <w:r>
                    <w:rPr>
                      <w:rFonts w:asciiTheme="minorHAnsi" w:hAnsiTheme="minorHAnsi" w:cstheme="minorHAnsi"/>
                    </w:rPr>
                    <w:t>896 cases</w:t>
                  </w:r>
                </w:p>
              </w:tc>
            </w:tr>
            <w:tr w:rsidR="000D4FF2" w14:paraId="6C533644" w14:textId="77777777" w:rsidTr="000D4FF2">
              <w:trPr>
                <w:trHeight w:val="481"/>
              </w:trPr>
              <w:tc>
                <w:tcPr>
                  <w:tcW w:w="1022" w:type="dxa"/>
                  <w:tcBorders>
                    <w:top w:val="single" w:sz="4" w:space="0" w:color="auto"/>
                    <w:left w:val="single" w:sz="4" w:space="0" w:color="auto"/>
                    <w:bottom w:val="single" w:sz="4" w:space="0" w:color="auto"/>
                    <w:right w:val="single" w:sz="4" w:space="0" w:color="auto"/>
                  </w:tcBorders>
                  <w:hideMark/>
                </w:tcPr>
                <w:p w14:paraId="35FB9F2E" w14:textId="77777777" w:rsidR="000D4FF2" w:rsidRDefault="000D4FF2" w:rsidP="000D4FF2">
                  <w:pPr>
                    <w:jc w:val="center"/>
                    <w:rPr>
                      <w:rFonts w:asciiTheme="minorHAnsi" w:hAnsiTheme="minorHAnsi" w:cstheme="minorHAnsi"/>
                    </w:rPr>
                  </w:pPr>
                  <w:r>
                    <w:rPr>
                      <w:rFonts w:asciiTheme="minorHAnsi" w:hAnsiTheme="minorHAnsi" w:cstheme="minorHAnsi"/>
                    </w:rPr>
                    <w:t>21</w:t>
                  </w:r>
                </w:p>
              </w:tc>
              <w:tc>
                <w:tcPr>
                  <w:tcW w:w="1446" w:type="dxa"/>
                  <w:tcBorders>
                    <w:top w:val="single" w:sz="4" w:space="0" w:color="auto"/>
                    <w:left w:val="single" w:sz="4" w:space="0" w:color="auto"/>
                    <w:bottom w:val="single" w:sz="4" w:space="0" w:color="auto"/>
                    <w:right w:val="single" w:sz="4" w:space="0" w:color="auto"/>
                  </w:tcBorders>
                  <w:hideMark/>
                </w:tcPr>
                <w:p w14:paraId="11166AB3" w14:textId="77777777" w:rsidR="000D4FF2" w:rsidRDefault="000D4FF2" w:rsidP="000D4FF2">
                  <w:pPr>
                    <w:jc w:val="center"/>
                    <w:rPr>
                      <w:rFonts w:asciiTheme="minorHAnsi" w:hAnsiTheme="minorHAnsi" w:cstheme="minorHAnsi"/>
                    </w:rPr>
                  </w:pPr>
                  <w:r>
                    <w:rPr>
                      <w:rFonts w:asciiTheme="minorHAnsi" w:hAnsiTheme="minorHAnsi" w:cstheme="minorHAnsi"/>
                    </w:rPr>
                    <w:t>Elbow Macaroni, “Heavy Wall” Type</w:t>
                  </w:r>
                </w:p>
              </w:tc>
              <w:tc>
                <w:tcPr>
                  <w:tcW w:w="1412" w:type="dxa"/>
                  <w:tcBorders>
                    <w:top w:val="single" w:sz="4" w:space="0" w:color="auto"/>
                    <w:left w:val="single" w:sz="4" w:space="0" w:color="auto"/>
                    <w:bottom w:val="single" w:sz="4" w:space="0" w:color="auto"/>
                    <w:right w:val="single" w:sz="4" w:space="0" w:color="auto"/>
                  </w:tcBorders>
                  <w:hideMark/>
                </w:tcPr>
                <w:p w14:paraId="24081757" w14:textId="77777777" w:rsidR="000D4FF2" w:rsidRDefault="000D4FF2" w:rsidP="000D4FF2">
                  <w:pPr>
                    <w:jc w:val="center"/>
                    <w:rPr>
                      <w:rFonts w:asciiTheme="minorHAnsi" w:hAnsiTheme="minorHAnsi" w:cstheme="minorHAnsi"/>
                    </w:rPr>
                  </w:pPr>
                  <w:r>
                    <w:rPr>
                      <w:rFonts w:asciiTheme="minorHAnsi" w:hAnsiTheme="minorHAnsi" w:cstheme="minorHAnsi"/>
                    </w:rPr>
                    <w:t>840,000 pounds</w:t>
                  </w:r>
                </w:p>
              </w:tc>
              <w:tc>
                <w:tcPr>
                  <w:tcW w:w="1412" w:type="dxa"/>
                  <w:tcBorders>
                    <w:top w:val="single" w:sz="4" w:space="0" w:color="auto"/>
                    <w:left w:val="single" w:sz="4" w:space="0" w:color="auto"/>
                    <w:bottom w:val="single" w:sz="4" w:space="0" w:color="auto"/>
                    <w:right w:val="single" w:sz="4" w:space="0" w:color="auto"/>
                  </w:tcBorders>
                  <w:hideMark/>
                </w:tcPr>
                <w:p w14:paraId="657434ED" w14:textId="77777777" w:rsidR="000D4FF2" w:rsidRDefault="000D4FF2" w:rsidP="000D4FF2">
                  <w:pPr>
                    <w:jc w:val="center"/>
                    <w:rPr>
                      <w:rFonts w:asciiTheme="minorHAnsi" w:hAnsiTheme="minorHAnsi" w:cstheme="minorHAnsi"/>
                    </w:rPr>
                  </w:pPr>
                  <w:r>
                    <w:rPr>
                      <w:rFonts w:asciiTheme="minorHAnsi" w:hAnsiTheme="minorHAnsi" w:cstheme="minorHAnsi"/>
                    </w:rPr>
                    <w:t>280,000 pounds</w:t>
                  </w:r>
                </w:p>
              </w:tc>
              <w:tc>
                <w:tcPr>
                  <w:tcW w:w="1412" w:type="dxa"/>
                  <w:tcBorders>
                    <w:top w:val="single" w:sz="4" w:space="0" w:color="auto"/>
                    <w:left w:val="single" w:sz="4" w:space="0" w:color="auto"/>
                    <w:bottom w:val="single" w:sz="4" w:space="0" w:color="auto"/>
                    <w:right w:val="single" w:sz="4" w:space="0" w:color="auto"/>
                  </w:tcBorders>
                  <w:hideMark/>
                </w:tcPr>
                <w:p w14:paraId="361F5D83" w14:textId="77777777" w:rsidR="000D4FF2" w:rsidRDefault="000D4FF2" w:rsidP="000D4FF2">
                  <w:pPr>
                    <w:jc w:val="center"/>
                    <w:rPr>
                      <w:rFonts w:asciiTheme="minorHAnsi" w:hAnsiTheme="minorHAnsi" w:cstheme="minorHAnsi"/>
                    </w:rPr>
                  </w:pPr>
                  <w:r>
                    <w:rPr>
                      <w:rFonts w:asciiTheme="minorHAnsi" w:hAnsiTheme="minorHAnsi" w:cstheme="minorHAnsi"/>
                    </w:rPr>
                    <w:t>40,000 pounds</w:t>
                  </w:r>
                </w:p>
              </w:tc>
            </w:tr>
            <w:tr w:rsidR="000D4FF2" w14:paraId="4503112A" w14:textId="77777777" w:rsidTr="000D4FF2">
              <w:trPr>
                <w:trHeight w:val="240"/>
              </w:trPr>
              <w:tc>
                <w:tcPr>
                  <w:tcW w:w="1022" w:type="dxa"/>
                  <w:tcBorders>
                    <w:top w:val="single" w:sz="4" w:space="0" w:color="auto"/>
                    <w:left w:val="single" w:sz="4" w:space="0" w:color="auto"/>
                    <w:bottom w:val="single" w:sz="4" w:space="0" w:color="auto"/>
                    <w:right w:val="single" w:sz="4" w:space="0" w:color="auto"/>
                  </w:tcBorders>
                  <w:shd w:val="clear" w:color="auto" w:fill="7F7F7F" w:themeFill="text1" w:themeFillTint="80"/>
                  <w:hideMark/>
                </w:tcPr>
                <w:p w14:paraId="4F55BA13" w14:textId="77777777" w:rsidR="000D4FF2" w:rsidRDefault="000D4FF2" w:rsidP="000D4FF2">
                  <w:pPr>
                    <w:jc w:val="center"/>
                    <w:rPr>
                      <w:rFonts w:asciiTheme="minorHAnsi" w:hAnsiTheme="minorHAnsi" w:cstheme="minorHAnsi"/>
                    </w:rPr>
                  </w:pPr>
                  <w:r>
                    <w:rPr>
                      <w:rFonts w:asciiTheme="minorHAnsi" w:hAnsiTheme="minorHAnsi" w:cstheme="minorHAnsi"/>
                    </w:rPr>
                    <w:t>22</w:t>
                  </w:r>
                </w:p>
              </w:tc>
              <w:tc>
                <w:tcPr>
                  <w:tcW w:w="1446" w:type="dxa"/>
                  <w:tcBorders>
                    <w:top w:val="single" w:sz="4" w:space="0" w:color="auto"/>
                    <w:left w:val="single" w:sz="4" w:space="0" w:color="auto"/>
                    <w:bottom w:val="single" w:sz="4" w:space="0" w:color="auto"/>
                    <w:right w:val="single" w:sz="4" w:space="0" w:color="auto"/>
                  </w:tcBorders>
                  <w:shd w:val="clear" w:color="auto" w:fill="7F7F7F" w:themeFill="text1" w:themeFillTint="80"/>
                  <w:hideMark/>
                </w:tcPr>
                <w:p w14:paraId="26D04FFC" w14:textId="77777777" w:rsidR="000D4FF2" w:rsidRDefault="000D4FF2" w:rsidP="000D4FF2">
                  <w:pPr>
                    <w:jc w:val="center"/>
                    <w:rPr>
                      <w:rFonts w:asciiTheme="minorHAnsi" w:hAnsiTheme="minorHAnsi" w:cstheme="minorHAnsi"/>
                    </w:rPr>
                  </w:pPr>
                  <w:r>
                    <w:rPr>
                      <w:rFonts w:asciiTheme="minorHAnsi" w:hAnsiTheme="minorHAnsi" w:cstheme="minorHAnsi"/>
                      <w:b/>
                      <w:bCs/>
                    </w:rPr>
                    <w:t>Reserved.</w:t>
                  </w:r>
                </w:p>
              </w:tc>
              <w:tc>
                <w:tcPr>
                  <w:tcW w:w="1412" w:type="dxa"/>
                  <w:tcBorders>
                    <w:top w:val="single" w:sz="4" w:space="0" w:color="auto"/>
                    <w:left w:val="single" w:sz="4" w:space="0" w:color="auto"/>
                    <w:bottom w:val="single" w:sz="4" w:space="0" w:color="auto"/>
                    <w:right w:val="single" w:sz="4" w:space="0" w:color="auto"/>
                  </w:tcBorders>
                  <w:shd w:val="clear" w:color="auto" w:fill="7F7F7F" w:themeFill="text1" w:themeFillTint="80"/>
                </w:tcPr>
                <w:p w14:paraId="20992B4C" w14:textId="77777777" w:rsidR="000D4FF2" w:rsidRDefault="000D4FF2" w:rsidP="000D4FF2">
                  <w:pPr>
                    <w:jc w:val="center"/>
                    <w:rPr>
                      <w:rFonts w:asciiTheme="minorHAnsi" w:hAnsiTheme="minorHAnsi" w:cstheme="minorHAnsi"/>
                    </w:rPr>
                  </w:pPr>
                </w:p>
              </w:tc>
              <w:tc>
                <w:tcPr>
                  <w:tcW w:w="1412" w:type="dxa"/>
                  <w:tcBorders>
                    <w:top w:val="single" w:sz="4" w:space="0" w:color="auto"/>
                    <w:left w:val="single" w:sz="4" w:space="0" w:color="auto"/>
                    <w:bottom w:val="single" w:sz="4" w:space="0" w:color="auto"/>
                    <w:right w:val="single" w:sz="4" w:space="0" w:color="auto"/>
                  </w:tcBorders>
                  <w:shd w:val="clear" w:color="auto" w:fill="7F7F7F" w:themeFill="text1" w:themeFillTint="80"/>
                </w:tcPr>
                <w:p w14:paraId="2F1ED7A8" w14:textId="77777777" w:rsidR="000D4FF2" w:rsidRDefault="000D4FF2" w:rsidP="000D4FF2">
                  <w:pPr>
                    <w:jc w:val="center"/>
                    <w:rPr>
                      <w:rFonts w:asciiTheme="minorHAnsi" w:hAnsiTheme="minorHAnsi" w:cstheme="minorHAnsi"/>
                    </w:rPr>
                  </w:pPr>
                </w:p>
              </w:tc>
              <w:tc>
                <w:tcPr>
                  <w:tcW w:w="1412" w:type="dxa"/>
                  <w:tcBorders>
                    <w:top w:val="single" w:sz="4" w:space="0" w:color="auto"/>
                    <w:left w:val="single" w:sz="4" w:space="0" w:color="auto"/>
                    <w:bottom w:val="single" w:sz="4" w:space="0" w:color="auto"/>
                    <w:right w:val="single" w:sz="4" w:space="0" w:color="auto"/>
                  </w:tcBorders>
                  <w:shd w:val="clear" w:color="auto" w:fill="7F7F7F" w:themeFill="text1" w:themeFillTint="80"/>
                </w:tcPr>
                <w:p w14:paraId="4D4401BA" w14:textId="77777777" w:rsidR="000D4FF2" w:rsidRDefault="000D4FF2" w:rsidP="000D4FF2">
                  <w:pPr>
                    <w:jc w:val="center"/>
                    <w:rPr>
                      <w:rFonts w:asciiTheme="minorHAnsi" w:hAnsiTheme="minorHAnsi" w:cstheme="minorHAnsi"/>
                    </w:rPr>
                  </w:pPr>
                </w:p>
              </w:tc>
            </w:tr>
            <w:tr w:rsidR="000D4FF2" w14:paraId="70C2D177" w14:textId="77777777" w:rsidTr="000D4FF2">
              <w:trPr>
                <w:trHeight w:val="240"/>
              </w:trPr>
              <w:tc>
                <w:tcPr>
                  <w:tcW w:w="1022" w:type="dxa"/>
                  <w:tcBorders>
                    <w:top w:val="single" w:sz="4" w:space="0" w:color="auto"/>
                    <w:left w:val="single" w:sz="4" w:space="0" w:color="auto"/>
                    <w:bottom w:val="single" w:sz="4" w:space="0" w:color="auto"/>
                    <w:right w:val="single" w:sz="4" w:space="0" w:color="auto"/>
                  </w:tcBorders>
                  <w:hideMark/>
                </w:tcPr>
                <w:p w14:paraId="21B654DF" w14:textId="77777777" w:rsidR="000D4FF2" w:rsidRDefault="000D4FF2" w:rsidP="000D4FF2">
                  <w:pPr>
                    <w:jc w:val="center"/>
                    <w:rPr>
                      <w:rFonts w:asciiTheme="minorHAnsi" w:hAnsiTheme="minorHAnsi" w:cstheme="minorHAnsi"/>
                    </w:rPr>
                  </w:pPr>
                  <w:r>
                    <w:rPr>
                      <w:rFonts w:asciiTheme="minorHAnsi" w:hAnsiTheme="minorHAnsi" w:cstheme="minorHAnsi"/>
                    </w:rPr>
                    <w:t>23</w:t>
                  </w:r>
                </w:p>
              </w:tc>
              <w:tc>
                <w:tcPr>
                  <w:tcW w:w="1446" w:type="dxa"/>
                  <w:tcBorders>
                    <w:top w:val="single" w:sz="4" w:space="0" w:color="auto"/>
                    <w:left w:val="single" w:sz="4" w:space="0" w:color="auto"/>
                    <w:bottom w:val="single" w:sz="4" w:space="0" w:color="auto"/>
                    <w:right w:val="single" w:sz="4" w:space="0" w:color="auto"/>
                  </w:tcBorders>
                  <w:hideMark/>
                </w:tcPr>
                <w:p w14:paraId="6AE2B5F7" w14:textId="77777777" w:rsidR="000D4FF2" w:rsidRDefault="000D4FF2" w:rsidP="000D4FF2">
                  <w:pPr>
                    <w:jc w:val="center"/>
                    <w:rPr>
                      <w:rFonts w:asciiTheme="minorHAnsi" w:hAnsiTheme="minorHAnsi" w:cstheme="minorHAnsi"/>
                      <w:bCs/>
                    </w:rPr>
                  </w:pPr>
                  <w:r>
                    <w:rPr>
                      <w:rFonts w:asciiTheme="minorHAnsi" w:hAnsiTheme="minorHAnsi" w:cstheme="minorHAnsi"/>
                    </w:rPr>
                    <w:t>Yellow Mustard</w:t>
                  </w:r>
                </w:p>
              </w:tc>
              <w:tc>
                <w:tcPr>
                  <w:tcW w:w="1412" w:type="dxa"/>
                  <w:tcBorders>
                    <w:top w:val="single" w:sz="4" w:space="0" w:color="auto"/>
                    <w:left w:val="single" w:sz="4" w:space="0" w:color="auto"/>
                    <w:bottom w:val="single" w:sz="4" w:space="0" w:color="auto"/>
                    <w:right w:val="single" w:sz="4" w:space="0" w:color="auto"/>
                  </w:tcBorders>
                  <w:hideMark/>
                </w:tcPr>
                <w:p w14:paraId="166BC576" w14:textId="77777777" w:rsidR="000D4FF2" w:rsidRDefault="000D4FF2" w:rsidP="000D4FF2">
                  <w:pPr>
                    <w:jc w:val="center"/>
                    <w:rPr>
                      <w:rFonts w:asciiTheme="minorHAnsi" w:hAnsiTheme="minorHAnsi" w:cstheme="minorHAnsi"/>
                    </w:rPr>
                  </w:pPr>
                  <w:r>
                    <w:rPr>
                      <w:rFonts w:asciiTheme="minorHAnsi" w:hAnsiTheme="minorHAnsi" w:cstheme="minorHAnsi"/>
                    </w:rPr>
                    <w:t>375 cases</w:t>
                  </w:r>
                </w:p>
              </w:tc>
              <w:tc>
                <w:tcPr>
                  <w:tcW w:w="1412" w:type="dxa"/>
                  <w:tcBorders>
                    <w:top w:val="single" w:sz="4" w:space="0" w:color="auto"/>
                    <w:left w:val="single" w:sz="4" w:space="0" w:color="auto"/>
                    <w:bottom w:val="single" w:sz="4" w:space="0" w:color="auto"/>
                    <w:right w:val="single" w:sz="4" w:space="0" w:color="auto"/>
                  </w:tcBorders>
                  <w:hideMark/>
                </w:tcPr>
                <w:p w14:paraId="3F82F5BE" w14:textId="77777777" w:rsidR="000D4FF2" w:rsidRDefault="000D4FF2" w:rsidP="000D4FF2">
                  <w:pPr>
                    <w:jc w:val="center"/>
                    <w:rPr>
                      <w:rFonts w:asciiTheme="minorHAnsi" w:hAnsiTheme="minorHAnsi" w:cstheme="minorHAnsi"/>
                    </w:rPr>
                  </w:pPr>
                  <w:r>
                    <w:rPr>
                      <w:rFonts w:asciiTheme="minorHAnsi" w:hAnsiTheme="minorHAnsi" w:cstheme="minorHAnsi"/>
                    </w:rPr>
                    <w:t>125 cases</w:t>
                  </w:r>
                </w:p>
              </w:tc>
              <w:tc>
                <w:tcPr>
                  <w:tcW w:w="1412" w:type="dxa"/>
                  <w:tcBorders>
                    <w:top w:val="single" w:sz="4" w:space="0" w:color="auto"/>
                    <w:left w:val="single" w:sz="4" w:space="0" w:color="auto"/>
                    <w:bottom w:val="single" w:sz="4" w:space="0" w:color="auto"/>
                    <w:right w:val="single" w:sz="4" w:space="0" w:color="auto"/>
                  </w:tcBorders>
                  <w:hideMark/>
                </w:tcPr>
                <w:p w14:paraId="1E1A4481" w14:textId="77777777" w:rsidR="000D4FF2" w:rsidRDefault="000D4FF2" w:rsidP="000D4FF2">
                  <w:pPr>
                    <w:jc w:val="center"/>
                    <w:rPr>
                      <w:rFonts w:asciiTheme="minorHAnsi" w:hAnsiTheme="minorHAnsi" w:cstheme="minorHAnsi"/>
                    </w:rPr>
                  </w:pPr>
                  <w:r>
                    <w:rPr>
                      <w:rFonts w:asciiTheme="minorHAnsi" w:hAnsiTheme="minorHAnsi" w:cstheme="minorHAnsi"/>
                    </w:rPr>
                    <w:t>125 cases</w:t>
                  </w:r>
                </w:p>
              </w:tc>
            </w:tr>
            <w:tr w:rsidR="000D4FF2" w14:paraId="2D391881" w14:textId="77777777" w:rsidTr="000D4FF2">
              <w:trPr>
                <w:trHeight w:val="240"/>
              </w:trPr>
              <w:tc>
                <w:tcPr>
                  <w:tcW w:w="1022" w:type="dxa"/>
                  <w:tcBorders>
                    <w:top w:val="single" w:sz="4" w:space="0" w:color="auto"/>
                    <w:left w:val="single" w:sz="4" w:space="0" w:color="auto"/>
                    <w:bottom w:val="single" w:sz="4" w:space="0" w:color="auto"/>
                    <w:right w:val="single" w:sz="4" w:space="0" w:color="auto"/>
                  </w:tcBorders>
                  <w:shd w:val="clear" w:color="auto" w:fill="7F7F7F" w:themeFill="text1" w:themeFillTint="80"/>
                  <w:hideMark/>
                </w:tcPr>
                <w:p w14:paraId="7CEAC2CE" w14:textId="77777777" w:rsidR="000D4FF2" w:rsidRDefault="000D4FF2" w:rsidP="000D4FF2">
                  <w:pPr>
                    <w:jc w:val="center"/>
                    <w:rPr>
                      <w:rFonts w:asciiTheme="minorHAnsi" w:hAnsiTheme="minorHAnsi" w:cstheme="minorHAnsi"/>
                    </w:rPr>
                  </w:pPr>
                  <w:r>
                    <w:rPr>
                      <w:rFonts w:asciiTheme="minorHAnsi" w:hAnsiTheme="minorHAnsi" w:cstheme="minorHAnsi"/>
                    </w:rPr>
                    <w:t>24</w:t>
                  </w:r>
                </w:p>
              </w:tc>
              <w:tc>
                <w:tcPr>
                  <w:tcW w:w="1446" w:type="dxa"/>
                  <w:tcBorders>
                    <w:top w:val="single" w:sz="4" w:space="0" w:color="auto"/>
                    <w:left w:val="single" w:sz="4" w:space="0" w:color="auto"/>
                    <w:bottom w:val="single" w:sz="4" w:space="0" w:color="auto"/>
                    <w:right w:val="single" w:sz="4" w:space="0" w:color="auto"/>
                  </w:tcBorders>
                  <w:shd w:val="clear" w:color="auto" w:fill="7F7F7F" w:themeFill="text1" w:themeFillTint="80"/>
                  <w:hideMark/>
                </w:tcPr>
                <w:p w14:paraId="55404D59" w14:textId="77777777" w:rsidR="000D4FF2" w:rsidRDefault="000D4FF2" w:rsidP="000D4FF2">
                  <w:pPr>
                    <w:jc w:val="center"/>
                    <w:rPr>
                      <w:rFonts w:asciiTheme="minorHAnsi" w:hAnsiTheme="minorHAnsi" w:cstheme="minorHAnsi"/>
                    </w:rPr>
                  </w:pPr>
                  <w:r>
                    <w:rPr>
                      <w:rFonts w:asciiTheme="minorHAnsi" w:hAnsiTheme="minorHAnsi" w:cstheme="minorHAnsi"/>
                      <w:b/>
                      <w:bCs/>
                    </w:rPr>
                    <w:t>Reserved.</w:t>
                  </w:r>
                </w:p>
              </w:tc>
              <w:tc>
                <w:tcPr>
                  <w:tcW w:w="1412" w:type="dxa"/>
                  <w:tcBorders>
                    <w:top w:val="single" w:sz="4" w:space="0" w:color="auto"/>
                    <w:left w:val="single" w:sz="4" w:space="0" w:color="auto"/>
                    <w:bottom w:val="single" w:sz="4" w:space="0" w:color="auto"/>
                    <w:right w:val="single" w:sz="4" w:space="0" w:color="auto"/>
                  </w:tcBorders>
                  <w:shd w:val="clear" w:color="auto" w:fill="7F7F7F" w:themeFill="text1" w:themeFillTint="80"/>
                </w:tcPr>
                <w:p w14:paraId="1EE43A8F" w14:textId="77777777" w:rsidR="000D4FF2" w:rsidRDefault="000D4FF2" w:rsidP="000D4FF2">
                  <w:pPr>
                    <w:jc w:val="center"/>
                    <w:rPr>
                      <w:rFonts w:asciiTheme="minorHAnsi" w:hAnsiTheme="minorHAnsi" w:cstheme="minorHAnsi"/>
                    </w:rPr>
                  </w:pPr>
                </w:p>
              </w:tc>
              <w:tc>
                <w:tcPr>
                  <w:tcW w:w="1412" w:type="dxa"/>
                  <w:tcBorders>
                    <w:top w:val="single" w:sz="4" w:space="0" w:color="auto"/>
                    <w:left w:val="single" w:sz="4" w:space="0" w:color="auto"/>
                    <w:bottom w:val="single" w:sz="4" w:space="0" w:color="auto"/>
                    <w:right w:val="single" w:sz="4" w:space="0" w:color="auto"/>
                  </w:tcBorders>
                  <w:shd w:val="clear" w:color="auto" w:fill="7F7F7F" w:themeFill="text1" w:themeFillTint="80"/>
                </w:tcPr>
                <w:p w14:paraId="34A730A7" w14:textId="77777777" w:rsidR="000D4FF2" w:rsidRDefault="000D4FF2" w:rsidP="000D4FF2">
                  <w:pPr>
                    <w:jc w:val="center"/>
                    <w:rPr>
                      <w:rFonts w:asciiTheme="minorHAnsi" w:hAnsiTheme="minorHAnsi" w:cstheme="minorHAnsi"/>
                    </w:rPr>
                  </w:pPr>
                </w:p>
              </w:tc>
              <w:tc>
                <w:tcPr>
                  <w:tcW w:w="1412" w:type="dxa"/>
                  <w:tcBorders>
                    <w:top w:val="single" w:sz="4" w:space="0" w:color="auto"/>
                    <w:left w:val="single" w:sz="4" w:space="0" w:color="auto"/>
                    <w:bottom w:val="single" w:sz="4" w:space="0" w:color="auto"/>
                    <w:right w:val="single" w:sz="4" w:space="0" w:color="auto"/>
                  </w:tcBorders>
                  <w:shd w:val="clear" w:color="auto" w:fill="7F7F7F" w:themeFill="text1" w:themeFillTint="80"/>
                </w:tcPr>
                <w:p w14:paraId="0D02530F" w14:textId="77777777" w:rsidR="000D4FF2" w:rsidRDefault="000D4FF2" w:rsidP="000D4FF2">
                  <w:pPr>
                    <w:jc w:val="center"/>
                    <w:rPr>
                      <w:rFonts w:asciiTheme="minorHAnsi" w:hAnsiTheme="minorHAnsi" w:cstheme="minorHAnsi"/>
                    </w:rPr>
                  </w:pPr>
                </w:p>
              </w:tc>
            </w:tr>
            <w:tr w:rsidR="000D4FF2" w14:paraId="6B7EDA09" w14:textId="77777777" w:rsidTr="000D4FF2">
              <w:trPr>
                <w:trHeight w:val="240"/>
              </w:trPr>
              <w:tc>
                <w:tcPr>
                  <w:tcW w:w="1022" w:type="dxa"/>
                  <w:tcBorders>
                    <w:top w:val="single" w:sz="4" w:space="0" w:color="auto"/>
                    <w:left w:val="single" w:sz="4" w:space="0" w:color="auto"/>
                    <w:bottom w:val="single" w:sz="4" w:space="0" w:color="auto"/>
                    <w:right w:val="single" w:sz="4" w:space="0" w:color="auto"/>
                  </w:tcBorders>
                  <w:shd w:val="clear" w:color="auto" w:fill="7F7F7F" w:themeFill="text1" w:themeFillTint="80"/>
                  <w:hideMark/>
                </w:tcPr>
                <w:p w14:paraId="026DCD3B" w14:textId="77777777" w:rsidR="000D4FF2" w:rsidRDefault="000D4FF2" w:rsidP="000D4FF2">
                  <w:pPr>
                    <w:jc w:val="center"/>
                    <w:rPr>
                      <w:rFonts w:asciiTheme="minorHAnsi" w:hAnsiTheme="minorHAnsi" w:cstheme="minorHAnsi"/>
                    </w:rPr>
                  </w:pPr>
                  <w:r>
                    <w:rPr>
                      <w:rFonts w:asciiTheme="minorHAnsi" w:hAnsiTheme="minorHAnsi" w:cstheme="minorHAnsi"/>
                    </w:rPr>
                    <w:t>25</w:t>
                  </w:r>
                </w:p>
              </w:tc>
              <w:tc>
                <w:tcPr>
                  <w:tcW w:w="1446" w:type="dxa"/>
                  <w:tcBorders>
                    <w:top w:val="single" w:sz="4" w:space="0" w:color="auto"/>
                    <w:left w:val="single" w:sz="4" w:space="0" w:color="auto"/>
                    <w:bottom w:val="single" w:sz="4" w:space="0" w:color="auto"/>
                    <w:right w:val="single" w:sz="4" w:space="0" w:color="auto"/>
                  </w:tcBorders>
                  <w:shd w:val="clear" w:color="auto" w:fill="7F7F7F" w:themeFill="text1" w:themeFillTint="80"/>
                  <w:hideMark/>
                </w:tcPr>
                <w:p w14:paraId="49670508" w14:textId="77777777" w:rsidR="000D4FF2" w:rsidRDefault="000D4FF2" w:rsidP="000D4FF2">
                  <w:pPr>
                    <w:jc w:val="center"/>
                    <w:rPr>
                      <w:rFonts w:asciiTheme="minorHAnsi" w:hAnsiTheme="minorHAnsi" w:cstheme="minorHAnsi"/>
                    </w:rPr>
                  </w:pPr>
                  <w:r>
                    <w:rPr>
                      <w:rFonts w:asciiTheme="minorHAnsi" w:hAnsiTheme="minorHAnsi" w:cstheme="minorHAnsi"/>
                      <w:b/>
                      <w:bCs/>
                    </w:rPr>
                    <w:t>Reserved.</w:t>
                  </w:r>
                </w:p>
              </w:tc>
              <w:tc>
                <w:tcPr>
                  <w:tcW w:w="1412" w:type="dxa"/>
                  <w:tcBorders>
                    <w:top w:val="single" w:sz="4" w:space="0" w:color="auto"/>
                    <w:left w:val="single" w:sz="4" w:space="0" w:color="auto"/>
                    <w:bottom w:val="single" w:sz="4" w:space="0" w:color="auto"/>
                    <w:right w:val="single" w:sz="4" w:space="0" w:color="auto"/>
                  </w:tcBorders>
                  <w:shd w:val="clear" w:color="auto" w:fill="7F7F7F" w:themeFill="text1" w:themeFillTint="80"/>
                </w:tcPr>
                <w:p w14:paraId="1038F162" w14:textId="77777777" w:rsidR="000D4FF2" w:rsidRDefault="000D4FF2" w:rsidP="000D4FF2">
                  <w:pPr>
                    <w:jc w:val="center"/>
                    <w:rPr>
                      <w:rFonts w:asciiTheme="minorHAnsi" w:hAnsiTheme="minorHAnsi" w:cstheme="minorHAnsi"/>
                    </w:rPr>
                  </w:pPr>
                </w:p>
              </w:tc>
              <w:tc>
                <w:tcPr>
                  <w:tcW w:w="1412" w:type="dxa"/>
                  <w:tcBorders>
                    <w:top w:val="single" w:sz="4" w:space="0" w:color="auto"/>
                    <w:left w:val="single" w:sz="4" w:space="0" w:color="auto"/>
                    <w:bottom w:val="single" w:sz="4" w:space="0" w:color="auto"/>
                    <w:right w:val="single" w:sz="4" w:space="0" w:color="auto"/>
                  </w:tcBorders>
                  <w:shd w:val="clear" w:color="auto" w:fill="7F7F7F" w:themeFill="text1" w:themeFillTint="80"/>
                </w:tcPr>
                <w:p w14:paraId="7390EF2D" w14:textId="77777777" w:rsidR="000D4FF2" w:rsidRDefault="000D4FF2" w:rsidP="000D4FF2">
                  <w:pPr>
                    <w:jc w:val="center"/>
                    <w:rPr>
                      <w:rFonts w:asciiTheme="minorHAnsi" w:hAnsiTheme="minorHAnsi" w:cstheme="minorHAnsi"/>
                    </w:rPr>
                  </w:pPr>
                </w:p>
              </w:tc>
              <w:tc>
                <w:tcPr>
                  <w:tcW w:w="1412" w:type="dxa"/>
                  <w:tcBorders>
                    <w:top w:val="single" w:sz="4" w:space="0" w:color="auto"/>
                    <w:left w:val="single" w:sz="4" w:space="0" w:color="auto"/>
                    <w:bottom w:val="single" w:sz="4" w:space="0" w:color="auto"/>
                    <w:right w:val="single" w:sz="4" w:space="0" w:color="auto"/>
                  </w:tcBorders>
                  <w:shd w:val="clear" w:color="auto" w:fill="7F7F7F" w:themeFill="text1" w:themeFillTint="80"/>
                </w:tcPr>
                <w:p w14:paraId="1A34827E" w14:textId="77777777" w:rsidR="000D4FF2" w:rsidRDefault="000D4FF2" w:rsidP="000D4FF2">
                  <w:pPr>
                    <w:jc w:val="center"/>
                    <w:rPr>
                      <w:rFonts w:asciiTheme="minorHAnsi" w:hAnsiTheme="minorHAnsi" w:cstheme="minorHAnsi"/>
                    </w:rPr>
                  </w:pPr>
                </w:p>
              </w:tc>
            </w:tr>
            <w:tr w:rsidR="000D4FF2" w14:paraId="2C135AAE" w14:textId="77777777" w:rsidTr="000D4FF2">
              <w:trPr>
                <w:trHeight w:val="240"/>
              </w:trPr>
              <w:tc>
                <w:tcPr>
                  <w:tcW w:w="1022" w:type="dxa"/>
                  <w:tcBorders>
                    <w:top w:val="single" w:sz="4" w:space="0" w:color="auto"/>
                    <w:left w:val="single" w:sz="4" w:space="0" w:color="auto"/>
                    <w:bottom w:val="single" w:sz="4" w:space="0" w:color="auto"/>
                    <w:right w:val="single" w:sz="4" w:space="0" w:color="auto"/>
                  </w:tcBorders>
                  <w:hideMark/>
                </w:tcPr>
                <w:p w14:paraId="7C7F894C" w14:textId="77777777" w:rsidR="000D4FF2" w:rsidRDefault="000D4FF2" w:rsidP="000D4FF2">
                  <w:pPr>
                    <w:jc w:val="center"/>
                    <w:rPr>
                      <w:rFonts w:asciiTheme="minorHAnsi" w:hAnsiTheme="minorHAnsi" w:cstheme="minorHAnsi"/>
                    </w:rPr>
                  </w:pPr>
                  <w:r>
                    <w:rPr>
                      <w:rFonts w:asciiTheme="minorHAnsi" w:hAnsiTheme="minorHAnsi" w:cstheme="minorHAnsi"/>
                    </w:rPr>
                    <w:t>26</w:t>
                  </w:r>
                </w:p>
              </w:tc>
              <w:tc>
                <w:tcPr>
                  <w:tcW w:w="1446" w:type="dxa"/>
                  <w:tcBorders>
                    <w:top w:val="single" w:sz="4" w:space="0" w:color="auto"/>
                    <w:left w:val="single" w:sz="4" w:space="0" w:color="auto"/>
                    <w:bottom w:val="single" w:sz="4" w:space="0" w:color="auto"/>
                    <w:right w:val="single" w:sz="4" w:space="0" w:color="auto"/>
                  </w:tcBorders>
                  <w:hideMark/>
                </w:tcPr>
                <w:p w14:paraId="43C31687" w14:textId="77777777" w:rsidR="000D4FF2" w:rsidRDefault="000D4FF2" w:rsidP="000D4FF2">
                  <w:pPr>
                    <w:jc w:val="center"/>
                    <w:rPr>
                      <w:rFonts w:asciiTheme="minorHAnsi" w:hAnsiTheme="minorHAnsi" w:cstheme="minorHAnsi"/>
                    </w:rPr>
                  </w:pPr>
                  <w:r>
                    <w:rPr>
                      <w:rFonts w:asciiTheme="minorHAnsi" w:hAnsiTheme="minorHAnsi" w:cstheme="minorHAnsi"/>
                    </w:rPr>
                    <w:t>Catsup (Ketchup)</w:t>
                  </w:r>
                </w:p>
              </w:tc>
              <w:tc>
                <w:tcPr>
                  <w:tcW w:w="1412" w:type="dxa"/>
                  <w:tcBorders>
                    <w:top w:val="single" w:sz="4" w:space="0" w:color="auto"/>
                    <w:left w:val="single" w:sz="4" w:space="0" w:color="auto"/>
                    <w:bottom w:val="single" w:sz="4" w:space="0" w:color="auto"/>
                    <w:right w:val="single" w:sz="4" w:space="0" w:color="auto"/>
                  </w:tcBorders>
                  <w:hideMark/>
                </w:tcPr>
                <w:p w14:paraId="2E4424DE" w14:textId="77777777" w:rsidR="000D4FF2" w:rsidRDefault="000D4FF2" w:rsidP="000D4FF2">
                  <w:pPr>
                    <w:jc w:val="center"/>
                    <w:rPr>
                      <w:rFonts w:asciiTheme="minorHAnsi" w:hAnsiTheme="minorHAnsi" w:cstheme="minorHAnsi"/>
                    </w:rPr>
                  </w:pPr>
                  <w:r>
                    <w:rPr>
                      <w:rFonts w:asciiTheme="minorHAnsi" w:hAnsiTheme="minorHAnsi" w:cstheme="minorHAnsi"/>
                    </w:rPr>
                    <w:t>7,020 cases</w:t>
                  </w:r>
                </w:p>
              </w:tc>
              <w:tc>
                <w:tcPr>
                  <w:tcW w:w="1412" w:type="dxa"/>
                  <w:tcBorders>
                    <w:top w:val="single" w:sz="4" w:space="0" w:color="auto"/>
                    <w:left w:val="single" w:sz="4" w:space="0" w:color="auto"/>
                    <w:bottom w:val="single" w:sz="4" w:space="0" w:color="auto"/>
                    <w:right w:val="single" w:sz="4" w:space="0" w:color="auto"/>
                  </w:tcBorders>
                  <w:hideMark/>
                </w:tcPr>
                <w:p w14:paraId="07471ABD" w14:textId="77777777" w:rsidR="000D4FF2" w:rsidRDefault="000D4FF2" w:rsidP="000D4FF2">
                  <w:pPr>
                    <w:jc w:val="center"/>
                    <w:rPr>
                      <w:rFonts w:asciiTheme="minorHAnsi" w:hAnsiTheme="minorHAnsi" w:cstheme="minorHAnsi"/>
                    </w:rPr>
                  </w:pPr>
                  <w:r>
                    <w:rPr>
                      <w:rFonts w:asciiTheme="minorHAnsi" w:hAnsiTheme="minorHAnsi" w:cstheme="minorHAnsi"/>
                    </w:rPr>
                    <w:t>2,340 cases</w:t>
                  </w:r>
                </w:p>
              </w:tc>
              <w:tc>
                <w:tcPr>
                  <w:tcW w:w="1412" w:type="dxa"/>
                  <w:tcBorders>
                    <w:top w:val="single" w:sz="4" w:space="0" w:color="auto"/>
                    <w:left w:val="single" w:sz="4" w:space="0" w:color="auto"/>
                    <w:bottom w:val="single" w:sz="4" w:space="0" w:color="auto"/>
                    <w:right w:val="single" w:sz="4" w:space="0" w:color="auto"/>
                  </w:tcBorders>
                  <w:hideMark/>
                </w:tcPr>
                <w:p w14:paraId="4DD98014" w14:textId="77777777" w:rsidR="000D4FF2" w:rsidRDefault="000D4FF2" w:rsidP="000D4FF2">
                  <w:pPr>
                    <w:jc w:val="center"/>
                    <w:rPr>
                      <w:rFonts w:asciiTheme="minorHAnsi" w:hAnsiTheme="minorHAnsi" w:cstheme="minorHAnsi"/>
                    </w:rPr>
                  </w:pPr>
                  <w:r>
                    <w:rPr>
                      <w:rFonts w:asciiTheme="minorHAnsi" w:hAnsiTheme="minorHAnsi" w:cstheme="minorHAnsi"/>
                    </w:rPr>
                    <w:t>1,170 cases</w:t>
                  </w:r>
                </w:p>
              </w:tc>
            </w:tr>
            <w:tr w:rsidR="000D4FF2" w14:paraId="20700F89" w14:textId="77777777" w:rsidTr="000D4FF2">
              <w:trPr>
                <w:trHeight w:val="494"/>
              </w:trPr>
              <w:tc>
                <w:tcPr>
                  <w:tcW w:w="1022" w:type="dxa"/>
                  <w:tcBorders>
                    <w:top w:val="single" w:sz="4" w:space="0" w:color="auto"/>
                    <w:left w:val="single" w:sz="4" w:space="0" w:color="auto"/>
                    <w:bottom w:val="single" w:sz="4" w:space="0" w:color="auto"/>
                    <w:right w:val="single" w:sz="4" w:space="0" w:color="auto"/>
                  </w:tcBorders>
                  <w:hideMark/>
                </w:tcPr>
                <w:p w14:paraId="7D8A8FC3" w14:textId="77777777" w:rsidR="000D4FF2" w:rsidRDefault="000D4FF2" w:rsidP="000D4FF2">
                  <w:pPr>
                    <w:jc w:val="center"/>
                    <w:rPr>
                      <w:rFonts w:asciiTheme="minorHAnsi" w:hAnsiTheme="minorHAnsi" w:cstheme="minorHAnsi"/>
                    </w:rPr>
                  </w:pPr>
                  <w:r>
                    <w:rPr>
                      <w:rFonts w:asciiTheme="minorHAnsi" w:hAnsiTheme="minorHAnsi" w:cstheme="minorHAnsi"/>
                    </w:rPr>
                    <w:t>27</w:t>
                  </w:r>
                </w:p>
              </w:tc>
              <w:tc>
                <w:tcPr>
                  <w:tcW w:w="1446" w:type="dxa"/>
                  <w:tcBorders>
                    <w:top w:val="single" w:sz="4" w:space="0" w:color="auto"/>
                    <w:left w:val="single" w:sz="4" w:space="0" w:color="auto"/>
                    <w:bottom w:val="single" w:sz="4" w:space="0" w:color="auto"/>
                    <w:right w:val="single" w:sz="4" w:space="0" w:color="auto"/>
                  </w:tcBorders>
                  <w:hideMark/>
                </w:tcPr>
                <w:p w14:paraId="47BA21C7" w14:textId="77777777" w:rsidR="000D4FF2" w:rsidRDefault="000D4FF2" w:rsidP="000D4FF2">
                  <w:pPr>
                    <w:jc w:val="center"/>
                    <w:rPr>
                      <w:rFonts w:asciiTheme="minorHAnsi" w:hAnsiTheme="minorHAnsi" w:cstheme="minorHAnsi"/>
                    </w:rPr>
                  </w:pPr>
                  <w:r>
                    <w:rPr>
                      <w:rFonts w:asciiTheme="minorHAnsi" w:hAnsiTheme="minorHAnsi" w:cstheme="minorHAnsi"/>
                    </w:rPr>
                    <w:t>Frozen Chicken Tender Pieces</w:t>
                  </w:r>
                </w:p>
              </w:tc>
              <w:tc>
                <w:tcPr>
                  <w:tcW w:w="1412" w:type="dxa"/>
                  <w:tcBorders>
                    <w:top w:val="single" w:sz="4" w:space="0" w:color="auto"/>
                    <w:left w:val="single" w:sz="4" w:space="0" w:color="auto"/>
                    <w:bottom w:val="single" w:sz="4" w:space="0" w:color="auto"/>
                    <w:right w:val="single" w:sz="4" w:space="0" w:color="auto"/>
                  </w:tcBorders>
                  <w:hideMark/>
                </w:tcPr>
                <w:p w14:paraId="4AAEA589" w14:textId="77777777" w:rsidR="000D4FF2" w:rsidRDefault="000D4FF2" w:rsidP="000D4FF2">
                  <w:pPr>
                    <w:jc w:val="center"/>
                    <w:rPr>
                      <w:rFonts w:asciiTheme="minorHAnsi" w:hAnsiTheme="minorHAnsi" w:cstheme="minorHAnsi"/>
                    </w:rPr>
                  </w:pPr>
                  <w:r>
                    <w:rPr>
                      <w:rFonts w:asciiTheme="minorHAnsi" w:hAnsiTheme="minorHAnsi" w:cstheme="minorHAnsi"/>
                    </w:rPr>
                    <w:t>1,20,000 pounds</w:t>
                  </w:r>
                </w:p>
              </w:tc>
              <w:tc>
                <w:tcPr>
                  <w:tcW w:w="1412" w:type="dxa"/>
                  <w:tcBorders>
                    <w:top w:val="single" w:sz="4" w:space="0" w:color="auto"/>
                    <w:left w:val="single" w:sz="4" w:space="0" w:color="auto"/>
                    <w:bottom w:val="single" w:sz="4" w:space="0" w:color="auto"/>
                    <w:right w:val="single" w:sz="4" w:space="0" w:color="auto"/>
                  </w:tcBorders>
                  <w:hideMark/>
                </w:tcPr>
                <w:p w14:paraId="2911553C" w14:textId="77777777" w:rsidR="000D4FF2" w:rsidRDefault="000D4FF2" w:rsidP="000D4FF2">
                  <w:pPr>
                    <w:jc w:val="center"/>
                    <w:rPr>
                      <w:rFonts w:asciiTheme="minorHAnsi" w:hAnsiTheme="minorHAnsi" w:cstheme="minorHAnsi"/>
                    </w:rPr>
                  </w:pPr>
                  <w:r>
                    <w:rPr>
                      <w:rFonts w:asciiTheme="minorHAnsi" w:hAnsiTheme="minorHAnsi" w:cstheme="minorHAnsi"/>
                    </w:rPr>
                    <w:t>400,000 pounds</w:t>
                  </w:r>
                </w:p>
              </w:tc>
              <w:tc>
                <w:tcPr>
                  <w:tcW w:w="1412" w:type="dxa"/>
                  <w:tcBorders>
                    <w:top w:val="single" w:sz="4" w:space="0" w:color="auto"/>
                    <w:left w:val="single" w:sz="4" w:space="0" w:color="auto"/>
                    <w:bottom w:val="single" w:sz="4" w:space="0" w:color="auto"/>
                    <w:right w:val="single" w:sz="4" w:space="0" w:color="auto"/>
                  </w:tcBorders>
                  <w:hideMark/>
                </w:tcPr>
                <w:p w14:paraId="18FF97D2" w14:textId="77777777" w:rsidR="000D4FF2" w:rsidRDefault="000D4FF2" w:rsidP="000D4FF2">
                  <w:pPr>
                    <w:jc w:val="center"/>
                    <w:rPr>
                      <w:rFonts w:asciiTheme="minorHAnsi" w:hAnsiTheme="minorHAnsi" w:cstheme="minorHAnsi"/>
                    </w:rPr>
                  </w:pPr>
                  <w:r>
                    <w:rPr>
                      <w:rFonts w:asciiTheme="minorHAnsi" w:hAnsiTheme="minorHAnsi" w:cstheme="minorHAnsi"/>
                    </w:rPr>
                    <w:t>40,000 pounds</w:t>
                  </w:r>
                </w:p>
              </w:tc>
            </w:tr>
            <w:tr w:rsidR="000D4FF2" w14:paraId="5092C375" w14:textId="77777777" w:rsidTr="000D4FF2">
              <w:trPr>
                <w:trHeight w:val="240"/>
              </w:trPr>
              <w:tc>
                <w:tcPr>
                  <w:tcW w:w="1022" w:type="dxa"/>
                  <w:tcBorders>
                    <w:top w:val="single" w:sz="4" w:space="0" w:color="auto"/>
                    <w:left w:val="single" w:sz="4" w:space="0" w:color="auto"/>
                    <w:bottom w:val="single" w:sz="4" w:space="0" w:color="auto"/>
                    <w:right w:val="single" w:sz="4" w:space="0" w:color="auto"/>
                  </w:tcBorders>
                  <w:hideMark/>
                </w:tcPr>
                <w:p w14:paraId="0610AFBF" w14:textId="77777777" w:rsidR="000D4FF2" w:rsidRDefault="000D4FF2" w:rsidP="000D4FF2">
                  <w:pPr>
                    <w:jc w:val="center"/>
                    <w:rPr>
                      <w:rFonts w:asciiTheme="minorHAnsi" w:hAnsiTheme="minorHAnsi" w:cstheme="minorHAnsi"/>
                    </w:rPr>
                  </w:pPr>
                  <w:r>
                    <w:rPr>
                      <w:rFonts w:asciiTheme="minorHAnsi" w:hAnsiTheme="minorHAnsi" w:cstheme="minorHAnsi"/>
                    </w:rPr>
                    <w:t>28</w:t>
                  </w:r>
                </w:p>
              </w:tc>
              <w:tc>
                <w:tcPr>
                  <w:tcW w:w="1446" w:type="dxa"/>
                  <w:tcBorders>
                    <w:top w:val="single" w:sz="4" w:space="0" w:color="auto"/>
                    <w:left w:val="single" w:sz="4" w:space="0" w:color="auto"/>
                    <w:bottom w:val="single" w:sz="4" w:space="0" w:color="auto"/>
                    <w:right w:val="single" w:sz="4" w:space="0" w:color="auto"/>
                  </w:tcBorders>
                  <w:hideMark/>
                </w:tcPr>
                <w:p w14:paraId="4932F5F9" w14:textId="77777777" w:rsidR="000D4FF2" w:rsidRDefault="000D4FF2" w:rsidP="000D4FF2">
                  <w:pPr>
                    <w:jc w:val="center"/>
                    <w:rPr>
                      <w:rFonts w:asciiTheme="minorHAnsi" w:hAnsiTheme="minorHAnsi" w:cstheme="minorHAnsi"/>
                    </w:rPr>
                  </w:pPr>
                  <w:r>
                    <w:rPr>
                      <w:rFonts w:asciiTheme="minorHAnsi" w:hAnsiTheme="minorHAnsi" w:cstheme="minorHAnsi"/>
                    </w:rPr>
                    <w:t>Frozen Apples Slices</w:t>
                  </w:r>
                </w:p>
              </w:tc>
              <w:tc>
                <w:tcPr>
                  <w:tcW w:w="1412" w:type="dxa"/>
                  <w:tcBorders>
                    <w:top w:val="single" w:sz="4" w:space="0" w:color="auto"/>
                    <w:left w:val="single" w:sz="4" w:space="0" w:color="auto"/>
                    <w:bottom w:val="single" w:sz="4" w:space="0" w:color="auto"/>
                    <w:right w:val="single" w:sz="4" w:space="0" w:color="auto"/>
                  </w:tcBorders>
                  <w:hideMark/>
                </w:tcPr>
                <w:p w14:paraId="43132527" w14:textId="77777777" w:rsidR="000D4FF2" w:rsidRDefault="000D4FF2" w:rsidP="000D4FF2">
                  <w:pPr>
                    <w:jc w:val="center"/>
                    <w:rPr>
                      <w:rFonts w:asciiTheme="minorHAnsi" w:hAnsiTheme="minorHAnsi" w:cstheme="minorHAnsi"/>
                    </w:rPr>
                  </w:pPr>
                  <w:r>
                    <w:rPr>
                      <w:rFonts w:asciiTheme="minorHAnsi" w:hAnsiTheme="minorHAnsi" w:cstheme="minorHAnsi"/>
                    </w:rPr>
                    <w:t>240,000 pounds</w:t>
                  </w:r>
                </w:p>
              </w:tc>
              <w:tc>
                <w:tcPr>
                  <w:tcW w:w="1412" w:type="dxa"/>
                  <w:tcBorders>
                    <w:top w:val="single" w:sz="4" w:space="0" w:color="auto"/>
                    <w:left w:val="single" w:sz="4" w:space="0" w:color="auto"/>
                    <w:bottom w:val="single" w:sz="4" w:space="0" w:color="auto"/>
                    <w:right w:val="single" w:sz="4" w:space="0" w:color="auto"/>
                  </w:tcBorders>
                  <w:hideMark/>
                </w:tcPr>
                <w:p w14:paraId="50851EE3" w14:textId="77777777" w:rsidR="000D4FF2" w:rsidRDefault="000D4FF2" w:rsidP="000D4FF2">
                  <w:pPr>
                    <w:jc w:val="center"/>
                    <w:rPr>
                      <w:rFonts w:asciiTheme="minorHAnsi" w:hAnsiTheme="minorHAnsi" w:cstheme="minorHAnsi"/>
                    </w:rPr>
                  </w:pPr>
                  <w:r>
                    <w:rPr>
                      <w:rFonts w:asciiTheme="minorHAnsi" w:hAnsiTheme="minorHAnsi" w:cstheme="minorHAnsi"/>
                    </w:rPr>
                    <w:t>80,000 pounds</w:t>
                  </w:r>
                </w:p>
              </w:tc>
              <w:tc>
                <w:tcPr>
                  <w:tcW w:w="1412" w:type="dxa"/>
                  <w:tcBorders>
                    <w:top w:val="single" w:sz="4" w:space="0" w:color="auto"/>
                    <w:left w:val="single" w:sz="4" w:space="0" w:color="auto"/>
                    <w:bottom w:val="single" w:sz="4" w:space="0" w:color="auto"/>
                    <w:right w:val="single" w:sz="4" w:space="0" w:color="auto"/>
                  </w:tcBorders>
                  <w:hideMark/>
                </w:tcPr>
                <w:p w14:paraId="1DFEBC84" w14:textId="77777777" w:rsidR="000D4FF2" w:rsidRDefault="000D4FF2" w:rsidP="000D4FF2">
                  <w:pPr>
                    <w:jc w:val="center"/>
                    <w:rPr>
                      <w:rFonts w:asciiTheme="minorHAnsi" w:hAnsiTheme="minorHAnsi" w:cstheme="minorHAnsi"/>
                    </w:rPr>
                  </w:pPr>
                  <w:r>
                    <w:rPr>
                      <w:rFonts w:asciiTheme="minorHAnsi" w:hAnsiTheme="minorHAnsi" w:cstheme="minorHAnsi"/>
                    </w:rPr>
                    <w:t>40,000 pounds</w:t>
                  </w:r>
                </w:p>
              </w:tc>
            </w:tr>
            <w:tr w:rsidR="000D4FF2" w14:paraId="1511D98C" w14:textId="77777777" w:rsidTr="000D4FF2">
              <w:trPr>
                <w:trHeight w:val="240"/>
              </w:trPr>
              <w:tc>
                <w:tcPr>
                  <w:tcW w:w="1022" w:type="dxa"/>
                  <w:tcBorders>
                    <w:top w:val="single" w:sz="4" w:space="0" w:color="auto"/>
                    <w:left w:val="single" w:sz="4" w:space="0" w:color="auto"/>
                    <w:bottom w:val="single" w:sz="4" w:space="0" w:color="auto"/>
                    <w:right w:val="single" w:sz="4" w:space="0" w:color="auto"/>
                  </w:tcBorders>
                  <w:hideMark/>
                </w:tcPr>
                <w:p w14:paraId="29613F7D" w14:textId="77777777" w:rsidR="000D4FF2" w:rsidRDefault="000D4FF2" w:rsidP="000D4FF2">
                  <w:pPr>
                    <w:jc w:val="center"/>
                    <w:rPr>
                      <w:rFonts w:asciiTheme="minorHAnsi" w:hAnsiTheme="minorHAnsi" w:cstheme="minorHAnsi"/>
                    </w:rPr>
                  </w:pPr>
                  <w:r>
                    <w:rPr>
                      <w:rFonts w:asciiTheme="minorHAnsi" w:hAnsiTheme="minorHAnsi" w:cstheme="minorHAnsi"/>
                    </w:rPr>
                    <w:t>29</w:t>
                  </w:r>
                </w:p>
              </w:tc>
              <w:tc>
                <w:tcPr>
                  <w:tcW w:w="1446" w:type="dxa"/>
                  <w:tcBorders>
                    <w:top w:val="single" w:sz="4" w:space="0" w:color="auto"/>
                    <w:left w:val="single" w:sz="4" w:space="0" w:color="auto"/>
                    <w:bottom w:val="single" w:sz="4" w:space="0" w:color="auto"/>
                    <w:right w:val="single" w:sz="4" w:space="0" w:color="auto"/>
                  </w:tcBorders>
                  <w:hideMark/>
                </w:tcPr>
                <w:p w14:paraId="12CD6C0A" w14:textId="77777777" w:rsidR="000D4FF2" w:rsidRDefault="000D4FF2" w:rsidP="000D4FF2">
                  <w:pPr>
                    <w:jc w:val="center"/>
                    <w:rPr>
                      <w:rFonts w:asciiTheme="minorHAnsi" w:hAnsiTheme="minorHAnsi" w:cstheme="minorHAnsi"/>
                    </w:rPr>
                  </w:pPr>
                  <w:r>
                    <w:rPr>
                      <w:rFonts w:asciiTheme="minorHAnsi" w:hAnsiTheme="minorHAnsi" w:cstheme="minorHAnsi"/>
                    </w:rPr>
                    <w:t>Frozen Diced Celery</w:t>
                  </w:r>
                </w:p>
              </w:tc>
              <w:tc>
                <w:tcPr>
                  <w:tcW w:w="1412" w:type="dxa"/>
                  <w:tcBorders>
                    <w:top w:val="single" w:sz="4" w:space="0" w:color="auto"/>
                    <w:left w:val="single" w:sz="4" w:space="0" w:color="auto"/>
                    <w:bottom w:val="single" w:sz="4" w:space="0" w:color="auto"/>
                    <w:right w:val="single" w:sz="4" w:space="0" w:color="auto"/>
                  </w:tcBorders>
                  <w:hideMark/>
                </w:tcPr>
                <w:p w14:paraId="6DB67600" w14:textId="77777777" w:rsidR="000D4FF2" w:rsidRDefault="000D4FF2" w:rsidP="000D4FF2">
                  <w:pPr>
                    <w:jc w:val="center"/>
                    <w:rPr>
                      <w:rFonts w:asciiTheme="minorHAnsi" w:hAnsiTheme="minorHAnsi" w:cstheme="minorHAnsi"/>
                    </w:rPr>
                  </w:pPr>
                  <w:r>
                    <w:rPr>
                      <w:rFonts w:asciiTheme="minorHAnsi" w:hAnsiTheme="minorHAnsi" w:cstheme="minorHAnsi"/>
                    </w:rPr>
                    <w:t>240,000 pounds</w:t>
                  </w:r>
                </w:p>
              </w:tc>
              <w:tc>
                <w:tcPr>
                  <w:tcW w:w="1412" w:type="dxa"/>
                  <w:tcBorders>
                    <w:top w:val="single" w:sz="4" w:space="0" w:color="auto"/>
                    <w:left w:val="single" w:sz="4" w:space="0" w:color="auto"/>
                    <w:bottom w:val="single" w:sz="4" w:space="0" w:color="auto"/>
                    <w:right w:val="single" w:sz="4" w:space="0" w:color="auto"/>
                  </w:tcBorders>
                  <w:hideMark/>
                </w:tcPr>
                <w:p w14:paraId="0BD9CAF3" w14:textId="77777777" w:rsidR="000D4FF2" w:rsidRDefault="000D4FF2" w:rsidP="000D4FF2">
                  <w:pPr>
                    <w:jc w:val="center"/>
                    <w:rPr>
                      <w:rFonts w:asciiTheme="minorHAnsi" w:hAnsiTheme="minorHAnsi" w:cstheme="minorHAnsi"/>
                    </w:rPr>
                  </w:pPr>
                  <w:r>
                    <w:rPr>
                      <w:rFonts w:asciiTheme="minorHAnsi" w:hAnsiTheme="minorHAnsi" w:cstheme="minorHAnsi"/>
                    </w:rPr>
                    <w:t>80,000 pounds</w:t>
                  </w:r>
                </w:p>
              </w:tc>
              <w:tc>
                <w:tcPr>
                  <w:tcW w:w="1412" w:type="dxa"/>
                  <w:tcBorders>
                    <w:top w:val="single" w:sz="4" w:space="0" w:color="auto"/>
                    <w:left w:val="single" w:sz="4" w:space="0" w:color="auto"/>
                    <w:bottom w:val="single" w:sz="4" w:space="0" w:color="auto"/>
                    <w:right w:val="single" w:sz="4" w:space="0" w:color="auto"/>
                  </w:tcBorders>
                  <w:hideMark/>
                </w:tcPr>
                <w:p w14:paraId="3D4B83F3" w14:textId="77777777" w:rsidR="000D4FF2" w:rsidRDefault="000D4FF2" w:rsidP="000D4FF2">
                  <w:pPr>
                    <w:jc w:val="center"/>
                    <w:rPr>
                      <w:rFonts w:asciiTheme="minorHAnsi" w:hAnsiTheme="minorHAnsi" w:cstheme="minorHAnsi"/>
                    </w:rPr>
                  </w:pPr>
                  <w:r>
                    <w:rPr>
                      <w:rFonts w:asciiTheme="minorHAnsi" w:hAnsiTheme="minorHAnsi" w:cstheme="minorHAnsi"/>
                    </w:rPr>
                    <w:t>40,000 pounds</w:t>
                  </w:r>
                </w:p>
              </w:tc>
            </w:tr>
            <w:tr w:rsidR="000D4FF2" w14:paraId="6281CAAC" w14:textId="77777777" w:rsidTr="000D4FF2">
              <w:trPr>
                <w:trHeight w:val="481"/>
              </w:trPr>
              <w:tc>
                <w:tcPr>
                  <w:tcW w:w="1022" w:type="dxa"/>
                  <w:tcBorders>
                    <w:top w:val="single" w:sz="4" w:space="0" w:color="auto"/>
                    <w:left w:val="single" w:sz="4" w:space="0" w:color="auto"/>
                    <w:bottom w:val="single" w:sz="4" w:space="0" w:color="auto"/>
                    <w:right w:val="single" w:sz="4" w:space="0" w:color="auto"/>
                  </w:tcBorders>
                  <w:hideMark/>
                </w:tcPr>
                <w:p w14:paraId="68D38249" w14:textId="77777777" w:rsidR="000D4FF2" w:rsidRDefault="000D4FF2" w:rsidP="000D4FF2">
                  <w:pPr>
                    <w:jc w:val="center"/>
                    <w:rPr>
                      <w:rFonts w:asciiTheme="minorHAnsi" w:hAnsiTheme="minorHAnsi" w:cstheme="minorHAnsi"/>
                    </w:rPr>
                  </w:pPr>
                  <w:r>
                    <w:rPr>
                      <w:rFonts w:asciiTheme="minorHAnsi" w:hAnsiTheme="minorHAnsi" w:cstheme="minorHAnsi"/>
                    </w:rPr>
                    <w:t>30</w:t>
                  </w:r>
                </w:p>
              </w:tc>
              <w:tc>
                <w:tcPr>
                  <w:tcW w:w="1446" w:type="dxa"/>
                  <w:tcBorders>
                    <w:top w:val="single" w:sz="4" w:space="0" w:color="auto"/>
                    <w:left w:val="single" w:sz="4" w:space="0" w:color="auto"/>
                    <w:bottom w:val="single" w:sz="4" w:space="0" w:color="auto"/>
                    <w:right w:val="single" w:sz="4" w:space="0" w:color="auto"/>
                  </w:tcBorders>
                  <w:hideMark/>
                </w:tcPr>
                <w:p w14:paraId="153A0DBA" w14:textId="77777777" w:rsidR="000D4FF2" w:rsidRDefault="000D4FF2" w:rsidP="000D4FF2">
                  <w:pPr>
                    <w:jc w:val="center"/>
                    <w:rPr>
                      <w:rFonts w:asciiTheme="minorHAnsi" w:hAnsiTheme="minorHAnsi" w:cstheme="minorHAnsi"/>
                    </w:rPr>
                  </w:pPr>
                  <w:r>
                    <w:rPr>
                      <w:rFonts w:asciiTheme="minorHAnsi" w:eastAsiaTheme="minorHAnsi" w:hAnsiTheme="minorHAnsi" w:cstheme="minorBidi"/>
                    </w:rPr>
                    <w:t>Frozen Sliced or Diced Carrots</w:t>
                  </w:r>
                </w:p>
              </w:tc>
              <w:tc>
                <w:tcPr>
                  <w:tcW w:w="1412" w:type="dxa"/>
                  <w:tcBorders>
                    <w:top w:val="single" w:sz="4" w:space="0" w:color="auto"/>
                    <w:left w:val="single" w:sz="4" w:space="0" w:color="auto"/>
                    <w:bottom w:val="single" w:sz="4" w:space="0" w:color="auto"/>
                    <w:right w:val="single" w:sz="4" w:space="0" w:color="auto"/>
                  </w:tcBorders>
                  <w:hideMark/>
                </w:tcPr>
                <w:p w14:paraId="6F2D5EED" w14:textId="77777777" w:rsidR="000D4FF2" w:rsidRDefault="000D4FF2" w:rsidP="000D4FF2">
                  <w:pPr>
                    <w:jc w:val="center"/>
                    <w:rPr>
                      <w:rFonts w:asciiTheme="minorHAnsi" w:hAnsiTheme="minorHAnsi" w:cstheme="minorHAnsi"/>
                    </w:rPr>
                  </w:pPr>
                  <w:r>
                    <w:rPr>
                      <w:rFonts w:asciiTheme="minorHAnsi" w:hAnsiTheme="minorHAnsi" w:cstheme="minorHAnsi"/>
                    </w:rPr>
                    <w:t>1,200,000 pounds</w:t>
                  </w:r>
                </w:p>
              </w:tc>
              <w:tc>
                <w:tcPr>
                  <w:tcW w:w="1412" w:type="dxa"/>
                  <w:tcBorders>
                    <w:top w:val="single" w:sz="4" w:space="0" w:color="auto"/>
                    <w:left w:val="single" w:sz="4" w:space="0" w:color="auto"/>
                    <w:bottom w:val="single" w:sz="4" w:space="0" w:color="auto"/>
                    <w:right w:val="single" w:sz="4" w:space="0" w:color="auto"/>
                  </w:tcBorders>
                  <w:hideMark/>
                </w:tcPr>
                <w:p w14:paraId="3A9F9971" w14:textId="77777777" w:rsidR="000D4FF2" w:rsidRDefault="000D4FF2" w:rsidP="000D4FF2">
                  <w:pPr>
                    <w:jc w:val="center"/>
                    <w:rPr>
                      <w:rFonts w:asciiTheme="minorHAnsi" w:hAnsiTheme="minorHAnsi" w:cstheme="minorHAnsi"/>
                    </w:rPr>
                  </w:pPr>
                  <w:r>
                    <w:rPr>
                      <w:rFonts w:asciiTheme="minorHAnsi" w:hAnsiTheme="minorHAnsi" w:cstheme="minorHAnsi"/>
                    </w:rPr>
                    <w:t>4000,000 pounds</w:t>
                  </w:r>
                </w:p>
              </w:tc>
              <w:tc>
                <w:tcPr>
                  <w:tcW w:w="1412" w:type="dxa"/>
                  <w:tcBorders>
                    <w:top w:val="single" w:sz="4" w:space="0" w:color="auto"/>
                    <w:left w:val="single" w:sz="4" w:space="0" w:color="auto"/>
                    <w:bottom w:val="single" w:sz="4" w:space="0" w:color="auto"/>
                    <w:right w:val="single" w:sz="4" w:space="0" w:color="auto"/>
                  </w:tcBorders>
                  <w:hideMark/>
                </w:tcPr>
                <w:p w14:paraId="17CE5AE5" w14:textId="77777777" w:rsidR="000D4FF2" w:rsidRDefault="000D4FF2" w:rsidP="000D4FF2">
                  <w:pPr>
                    <w:jc w:val="center"/>
                    <w:rPr>
                      <w:rFonts w:asciiTheme="minorHAnsi" w:hAnsiTheme="minorHAnsi" w:cstheme="minorHAnsi"/>
                    </w:rPr>
                  </w:pPr>
                  <w:r>
                    <w:rPr>
                      <w:rFonts w:asciiTheme="minorHAnsi" w:hAnsiTheme="minorHAnsi" w:cstheme="minorHAnsi"/>
                    </w:rPr>
                    <w:t>40,000 pounds</w:t>
                  </w:r>
                </w:p>
              </w:tc>
            </w:tr>
            <w:tr w:rsidR="000D4FF2" w14:paraId="38643830" w14:textId="77777777" w:rsidTr="000D4FF2">
              <w:trPr>
                <w:trHeight w:val="240"/>
              </w:trPr>
              <w:tc>
                <w:tcPr>
                  <w:tcW w:w="1022" w:type="dxa"/>
                  <w:tcBorders>
                    <w:top w:val="single" w:sz="4" w:space="0" w:color="auto"/>
                    <w:left w:val="single" w:sz="4" w:space="0" w:color="auto"/>
                    <w:bottom w:val="single" w:sz="4" w:space="0" w:color="auto"/>
                    <w:right w:val="single" w:sz="4" w:space="0" w:color="auto"/>
                  </w:tcBorders>
                  <w:hideMark/>
                </w:tcPr>
                <w:p w14:paraId="28490D44" w14:textId="77777777" w:rsidR="000D4FF2" w:rsidRDefault="000D4FF2" w:rsidP="000D4FF2">
                  <w:pPr>
                    <w:jc w:val="center"/>
                    <w:rPr>
                      <w:rFonts w:asciiTheme="minorHAnsi" w:hAnsiTheme="minorHAnsi" w:cstheme="minorHAnsi"/>
                    </w:rPr>
                  </w:pPr>
                  <w:r>
                    <w:rPr>
                      <w:rFonts w:asciiTheme="minorHAnsi" w:hAnsiTheme="minorHAnsi" w:cstheme="minorHAnsi"/>
                    </w:rPr>
                    <w:t>31</w:t>
                  </w:r>
                </w:p>
              </w:tc>
              <w:tc>
                <w:tcPr>
                  <w:tcW w:w="1446" w:type="dxa"/>
                  <w:tcBorders>
                    <w:top w:val="single" w:sz="4" w:space="0" w:color="auto"/>
                    <w:left w:val="single" w:sz="4" w:space="0" w:color="auto"/>
                    <w:bottom w:val="single" w:sz="4" w:space="0" w:color="auto"/>
                    <w:right w:val="single" w:sz="4" w:space="0" w:color="auto"/>
                  </w:tcBorders>
                  <w:hideMark/>
                </w:tcPr>
                <w:p w14:paraId="158EA8F2" w14:textId="77777777" w:rsidR="000D4FF2" w:rsidRDefault="000D4FF2" w:rsidP="000D4FF2">
                  <w:pPr>
                    <w:jc w:val="center"/>
                    <w:rPr>
                      <w:rFonts w:asciiTheme="minorHAnsi" w:hAnsiTheme="minorHAnsi" w:cstheme="minorHAnsi"/>
                    </w:rPr>
                  </w:pPr>
                  <w:r>
                    <w:rPr>
                      <w:rFonts w:asciiTheme="minorHAnsi" w:hAnsiTheme="minorHAnsi" w:cstheme="minorHAnsi"/>
                    </w:rPr>
                    <w:t>Frozen Diced Onions</w:t>
                  </w:r>
                </w:p>
              </w:tc>
              <w:tc>
                <w:tcPr>
                  <w:tcW w:w="1412" w:type="dxa"/>
                  <w:tcBorders>
                    <w:top w:val="single" w:sz="4" w:space="0" w:color="auto"/>
                    <w:left w:val="single" w:sz="4" w:space="0" w:color="auto"/>
                    <w:bottom w:val="single" w:sz="4" w:space="0" w:color="auto"/>
                    <w:right w:val="single" w:sz="4" w:space="0" w:color="auto"/>
                  </w:tcBorders>
                  <w:hideMark/>
                </w:tcPr>
                <w:p w14:paraId="1CF40B15" w14:textId="77777777" w:rsidR="000D4FF2" w:rsidRDefault="000D4FF2" w:rsidP="000D4FF2">
                  <w:pPr>
                    <w:jc w:val="center"/>
                    <w:rPr>
                      <w:rFonts w:asciiTheme="minorHAnsi" w:hAnsiTheme="minorHAnsi" w:cstheme="minorHAnsi"/>
                    </w:rPr>
                  </w:pPr>
                  <w:r>
                    <w:rPr>
                      <w:rFonts w:asciiTheme="minorHAnsi" w:hAnsiTheme="minorHAnsi" w:cstheme="minorHAnsi"/>
                    </w:rPr>
                    <w:t>840,000 pounds</w:t>
                  </w:r>
                </w:p>
              </w:tc>
              <w:tc>
                <w:tcPr>
                  <w:tcW w:w="1412" w:type="dxa"/>
                  <w:tcBorders>
                    <w:top w:val="single" w:sz="4" w:space="0" w:color="auto"/>
                    <w:left w:val="single" w:sz="4" w:space="0" w:color="auto"/>
                    <w:bottom w:val="single" w:sz="4" w:space="0" w:color="auto"/>
                    <w:right w:val="single" w:sz="4" w:space="0" w:color="auto"/>
                  </w:tcBorders>
                  <w:hideMark/>
                </w:tcPr>
                <w:p w14:paraId="5959DCD3" w14:textId="77777777" w:rsidR="000D4FF2" w:rsidRDefault="000D4FF2" w:rsidP="000D4FF2">
                  <w:pPr>
                    <w:jc w:val="center"/>
                    <w:rPr>
                      <w:rFonts w:asciiTheme="minorHAnsi" w:hAnsiTheme="minorHAnsi" w:cstheme="minorHAnsi"/>
                    </w:rPr>
                  </w:pPr>
                  <w:r>
                    <w:rPr>
                      <w:rFonts w:asciiTheme="minorHAnsi" w:hAnsiTheme="minorHAnsi" w:cstheme="minorHAnsi"/>
                    </w:rPr>
                    <w:t>280,000 pounds</w:t>
                  </w:r>
                </w:p>
              </w:tc>
              <w:tc>
                <w:tcPr>
                  <w:tcW w:w="1412" w:type="dxa"/>
                  <w:tcBorders>
                    <w:top w:val="single" w:sz="4" w:space="0" w:color="auto"/>
                    <w:left w:val="single" w:sz="4" w:space="0" w:color="auto"/>
                    <w:bottom w:val="single" w:sz="4" w:space="0" w:color="auto"/>
                    <w:right w:val="single" w:sz="4" w:space="0" w:color="auto"/>
                  </w:tcBorders>
                  <w:hideMark/>
                </w:tcPr>
                <w:p w14:paraId="67796D55" w14:textId="77777777" w:rsidR="000D4FF2" w:rsidRDefault="000D4FF2" w:rsidP="000D4FF2">
                  <w:pPr>
                    <w:jc w:val="center"/>
                    <w:rPr>
                      <w:rFonts w:asciiTheme="minorHAnsi" w:hAnsiTheme="minorHAnsi" w:cstheme="minorHAnsi"/>
                    </w:rPr>
                  </w:pPr>
                  <w:r>
                    <w:rPr>
                      <w:rFonts w:asciiTheme="minorHAnsi" w:hAnsiTheme="minorHAnsi" w:cstheme="minorHAnsi"/>
                    </w:rPr>
                    <w:t>40,000 pounds</w:t>
                  </w:r>
                </w:p>
              </w:tc>
            </w:tr>
            <w:tr w:rsidR="000D4FF2" w14:paraId="48010D1D" w14:textId="77777777" w:rsidTr="000D4FF2">
              <w:trPr>
                <w:trHeight w:val="240"/>
              </w:trPr>
              <w:tc>
                <w:tcPr>
                  <w:tcW w:w="1022" w:type="dxa"/>
                  <w:tcBorders>
                    <w:top w:val="single" w:sz="4" w:space="0" w:color="auto"/>
                    <w:left w:val="single" w:sz="4" w:space="0" w:color="auto"/>
                    <w:bottom w:val="single" w:sz="4" w:space="0" w:color="auto"/>
                    <w:right w:val="single" w:sz="4" w:space="0" w:color="auto"/>
                  </w:tcBorders>
                  <w:hideMark/>
                </w:tcPr>
                <w:p w14:paraId="77CC48E6" w14:textId="77777777" w:rsidR="000D4FF2" w:rsidRDefault="000D4FF2" w:rsidP="000D4FF2">
                  <w:pPr>
                    <w:jc w:val="center"/>
                    <w:rPr>
                      <w:rFonts w:asciiTheme="minorHAnsi" w:hAnsiTheme="minorHAnsi" w:cstheme="minorHAnsi"/>
                    </w:rPr>
                  </w:pPr>
                  <w:r>
                    <w:rPr>
                      <w:rFonts w:asciiTheme="minorHAnsi" w:hAnsiTheme="minorHAnsi" w:cstheme="minorHAnsi"/>
                    </w:rPr>
                    <w:t>32</w:t>
                  </w:r>
                </w:p>
              </w:tc>
              <w:tc>
                <w:tcPr>
                  <w:tcW w:w="1446" w:type="dxa"/>
                  <w:tcBorders>
                    <w:top w:val="single" w:sz="4" w:space="0" w:color="auto"/>
                    <w:left w:val="single" w:sz="4" w:space="0" w:color="auto"/>
                    <w:bottom w:val="single" w:sz="4" w:space="0" w:color="auto"/>
                    <w:right w:val="single" w:sz="4" w:space="0" w:color="auto"/>
                  </w:tcBorders>
                  <w:hideMark/>
                </w:tcPr>
                <w:p w14:paraId="731599FC" w14:textId="77777777" w:rsidR="000D4FF2" w:rsidRDefault="000D4FF2" w:rsidP="000D4FF2">
                  <w:pPr>
                    <w:jc w:val="center"/>
                    <w:rPr>
                      <w:rFonts w:asciiTheme="minorHAnsi" w:hAnsiTheme="minorHAnsi" w:cstheme="minorHAnsi"/>
                    </w:rPr>
                  </w:pPr>
                  <w:r>
                    <w:rPr>
                      <w:rFonts w:asciiTheme="minorHAnsi" w:hAnsiTheme="minorHAnsi" w:cstheme="minorHAnsi"/>
                    </w:rPr>
                    <w:t>Frozen Pepper Strips</w:t>
                  </w:r>
                </w:p>
              </w:tc>
              <w:tc>
                <w:tcPr>
                  <w:tcW w:w="1412" w:type="dxa"/>
                  <w:tcBorders>
                    <w:top w:val="single" w:sz="4" w:space="0" w:color="auto"/>
                    <w:left w:val="single" w:sz="4" w:space="0" w:color="auto"/>
                    <w:bottom w:val="single" w:sz="4" w:space="0" w:color="auto"/>
                    <w:right w:val="single" w:sz="4" w:space="0" w:color="auto"/>
                  </w:tcBorders>
                  <w:hideMark/>
                </w:tcPr>
                <w:p w14:paraId="1EC15142" w14:textId="77777777" w:rsidR="000D4FF2" w:rsidRDefault="000D4FF2" w:rsidP="000D4FF2">
                  <w:pPr>
                    <w:jc w:val="center"/>
                    <w:rPr>
                      <w:rFonts w:asciiTheme="minorHAnsi" w:hAnsiTheme="minorHAnsi" w:cstheme="minorHAnsi"/>
                    </w:rPr>
                  </w:pPr>
                  <w:r>
                    <w:rPr>
                      <w:rFonts w:asciiTheme="minorHAnsi" w:hAnsiTheme="minorHAnsi" w:cstheme="minorHAnsi"/>
                    </w:rPr>
                    <w:t>240,000 pounds</w:t>
                  </w:r>
                </w:p>
              </w:tc>
              <w:tc>
                <w:tcPr>
                  <w:tcW w:w="1412" w:type="dxa"/>
                  <w:tcBorders>
                    <w:top w:val="single" w:sz="4" w:space="0" w:color="auto"/>
                    <w:left w:val="single" w:sz="4" w:space="0" w:color="auto"/>
                    <w:bottom w:val="single" w:sz="4" w:space="0" w:color="auto"/>
                    <w:right w:val="single" w:sz="4" w:space="0" w:color="auto"/>
                  </w:tcBorders>
                  <w:hideMark/>
                </w:tcPr>
                <w:p w14:paraId="79571C6D" w14:textId="77777777" w:rsidR="000D4FF2" w:rsidRDefault="000D4FF2" w:rsidP="000D4FF2">
                  <w:pPr>
                    <w:jc w:val="center"/>
                    <w:rPr>
                      <w:rFonts w:asciiTheme="minorHAnsi" w:hAnsiTheme="minorHAnsi" w:cstheme="minorHAnsi"/>
                    </w:rPr>
                  </w:pPr>
                  <w:r>
                    <w:rPr>
                      <w:rFonts w:asciiTheme="minorHAnsi" w:hAnsiTheme="minorHAnsi" w:cstheme="minorHAnsi"/>
                    </w:rPr>
                    <w:t>80,000 pounds</w:t>
                  </w:r>
                </w:p>
              </w:tc>
              <w:tc>
                <w:tcPr>
                  <w:tcW w:w="1412" w:type="dxa"/>
                  <w:tcBorders>
                    <w:top w:val="single" w:sz="4" w:space="0" w:color="auto"/>
                    <w:left w:val="single" w:sz="4" w:space="0" w:color="auto"/>
                    <w:bottom w:val="single" w:sz="4" w:space="0" w:color="auto"/>
                    <w:right w:val="single" w:sz="4" w:space="0" w:color="auto"/>
                  </w:tcBorders>
                  <w:hideMark/>
                </w:tcPr>
                <w:p w14:paraId="1DEA7E6E" w14:textId="77777777" w:rsidR="000D4FF2" w:rsidRDefault="000D4FF2" w:rsidP="000D4FF2">
                  <w:pPr>
                    <w:jc w:val="center"/>
                    <w:rPr>
                      <w:rFonts w:asciiTheme="minorHAnsi" w:hAnsiTheme="minorHAnsi" w:cstheme="minorHAnsi"/>
                    </w:rPr>
                  </w:pPr>
                  <w:r>
                    <w:rPr>
                      <w:rFonts w:asciiTheme="minorHAnsi" w:hAnsiTheme="minorHAnsi" w:cstheme="minorHAnsi"/>
                    </w:rPr>
                    <w:t>40,000 pounds</w:t>
                  </w:r>
                </w:p>
              </w:tc>
            </w:tr>
            <w:tr w:rsidR="000D4FF2" w14:paraId="3128BD62" w14:textId="77777777" w:rsidTr="000D4FF2">
              <w:trPr>
                <w:trHeight w:val="240"/>
              </w:trPr>
              <w:tc>
                <w:tcPr>
                  <w:tcW w:w="1022" w:type="dxa"/>
                  <w:tcBorders>
                    <w:top w:val="single" w:sz="4" w:space="0" w:color="auto"/>
                    <w:left w:val="single" w:sz="4" w:space="0" w:color="auto"/>
                    <w:bottom w:val="single" w:sz="4" w:space="0" w:color="auto"/>
                    <w:right w:val="single" w:sz="4" w:space="0" w:color="auto"/>
                  </w:tcBorders>
                  <w:shd w:val="clear" w:color="auto" w:fill="7F7F7F" w:themeFill="text1" w:themeFillTint="80"/>
                  <w:hideMark/>
                </w:tcPr>
                <w:p w14:paraId="6B60F27D" w14:textId="77777777" w:rsidR="000D4FF2" w:rsidRDefault="000D4FF2" w:rsidP="000D4FF2">
                  <w:pPr>
                    <w:jc w:val="center"/>
                    <w:rPr>
                      <w:rFonts w:asciiTheme="minorHAnsi" w:hAnsiTheme="minorHAnsi" w:cstheme="minorHAnsi"/>
                    </w:rPr>
                  </w:pPr>
                  <w:r>
                    <w:rPr>
                      <w:rFonts w:asciiTheme="minorHAnsi" w:hAnsiTheme="minorHAnsi" w:cstheme="minorHAnsi"/>
                    </w:rPr>
                    <w:t>33</w:t>
                  </w:r>
                </w:p>
              </w:tc>
              <w:tc>
                <w:tcPr>
                  <w:tcW w:w="1446" w:type="dxa"/>
                  <w:tcBorders>
                    <w:top w:val="single" w:sz="4" w:space="0" w:color="auto"/>
                    <w:left w:val="single" w:sz="4" w:space="0" w:color="auto"/>
                    <w:bottom w:val="single" w:sz="4" w:space="0" w:color="auto"/>
                    <w:right w:val="single" w:sz="4" w:space="0" w:color="auto"/>
                  </w:tcBorders>
                  <w:shd w:val="clear" w:color="auto" w:fill="7F7F7F" w:themeFill="text1" w:themeFillTint="80"/>
                  <w:hideMark/>
                </w:tcPr>
                <w:p w14:paraId="0143A744" w14:textId="77777777" w:rsidR="000D4FF2" w:rsidRDefault="000D4FF2" w:rsidP="000D4FF2">
                  <w:pPr>
                    <w:jc w:val="center"/>
                    <w:rPr>
                      <w:rFonts w:asciiTheme="minorHAnsi" w:hAnsiTheme="minorHAnsi" w:cstheme="minorHAnsi"/>
                    </w:rPr>
                  </w:pPr>
                  <w:r>
                    <w:rPr>
                      <w:rFonts w:asciiTheme="minorHAnsi" w:hAnsiTheme="minorHAnsi" w:cstheme="minorHAnsi"/>
                      <w:b/>
                      <w:bCs/>
                    </w:rPr>
                    <w:t>Reserved.</w:t>
                  </w:r>
                </w:p>
              </w:tc>
              <w:tc>
                <w:tcPr>
                  <w:tcW w:w="1412" w:type="dxa"/>
                  <w:tcBorders>
                    <w:top w:val="single" w:sz="4" w:space="0" w:color="auto"/>
                    <w:left w:val="single" w:sz="4" w:space="0" w:color="auto"/>
                    <w:bottom w:val="single" w:sz="4" w:space="0" w:color="auto"/>
                    <w:right w:val="single" w:sz="4" w:space="0" w:color="auto"/>
                  </w:tcBorders>
                  <w:shd w:val="clear" w:color="auto" w:fill="7F7F7F" w:themeFill="text1" w:themeFillTint="80"/>
                </w:tcPr>
                <w:p w14:paraId="1B7486F0" w14:textId="77777777" w:rsidR="000D4FF2" w:rsidRDefault="000D4FF2" w:rsidP="000D4FF2">
                  <w:pPr>
                    <w:jc w:val="center"/>
                    <w:rPr>
                      <w:rFonts w:asciiTheme="minorHAnsi" w:hAnsiTheme="minorHAnsi" w:cstheme="minorHAnsi"/>
                    </w:rPr>
                  </w:pPr>
                </w:p>
              </w:tc>
              <w:tc>
                <w:tcPr>
                  <w:tcW w:w="1412" w:type="dxa"/>
                  <w:tcBorders>
                    <w:top w:val="single" w:sz="4" w:space="0" w:color="auto"/>
                    <w:left w:val="single" w:sz="4" w:space="0" w:color="auto"/>
                    <w:bottom w:val="single" w:sz="4" w:space="0" w:color="auto"/>
                    <w:right w:val="single" w:sz="4" w:space="0" w:color="auto"/>
                  </w:tcBorders>
                  <w:shd w:val="clear" w:color="auto" w:fill="7F7F7F" w:themeFill="text1" w:themeFillTint="80"/>
                </w:tcPr>
                <w:p w14:paraId="6069779C" w14:textId="77777777" w:rsidR="000D4FF2" w:rsidRDefault="000D4FF2" w:rsidP="000D4FF2">
                  <w:pPr>
                    <w:jc w:val="center"/>
                    <w:rPr>
                      <w:rFonts w:asciiTheme="minorHAnsi" w:hAnsiTheme="minorHAnsi" w:cstheme="minorHAnsi"/>
                    </w:rPr>
                  </w:pPr>
                </w:p>
              </w:tc>
              <w:tc>
                <w:tcPr>
                  <w:tcW w:w="1412" w:type="dxa"/>
                  <w:tcBorders>
                    <w:top w:val="single" w:sz="4" w:space="0" w:color="auto"/>
                    <w:left w:val="single" w:sz="4" w:space="0" w:color="auto"/>
                    <w:bottom w:val="single" w:sz="4" w:space="0" w:color="auto"/>
                    <w:right w:val="single" w:sz="4" w:space="0" w:color="auto"/>
                  </w:tcBorders>
                  <w:shd w:val="clear" w:color="auto" w:fill="7F7F7F" w:themeFill="text1" w:themeFillTint="80"/>
                </w:tcPr>
                <w:p w14:paraId="491E7985" w14:textId="77777777" w:rsidR="000D4FF2" w:rsidRDefault="000D4FF2" w:rsidP="000D4FF2">
                  <w:pPr>
                    <w:jc w:val="center"/>
                    <w:rPr>
                      <w:rFonts w:asciiTheme="minorHAnsi" w:hAnsiTheme="minorHAnsi" w:cstheme="minorHAnsi"/>
                    </w:rPr>
                  </w:pPr>
                </w:p>
              </w:tc>
            </w:tr>
            <w:tr w:rsidR="000D4FF2" w14:paraId="67F81DEB" w14:textId="77777777" w:rsidTr="000D4FF2">
              <w:trPr>
                <w:trHeight w:val="253"/>
              </w:trPr>
              <w:tc>
                <w:tcPr>
                  <w:tcW w:w="1022" w:type="dxa"/>
                  <w:tcBorders>
                    <w:top w:val="single" w:sz="4" w:space="0" w:color="auto"/>
                    <w:left w:val="single" w:sz="4" w:space="0" w:color="auto"/>
                    <w:bottom w:val="single" w:sz="4" w:space="0" w:color="auto"/>
                    <w:right w:val="single" w:sz="4" w:space="0" w:color="auto"/>
                  </w:tcBorders>
                  <w:shd w:val="clear" w:color="auto" w:fill="7F7F7F" w:themeFill="text1" w:themeFillTint="80"/>
                  <w:hideMark/>
                </w:tcPr>
                <w:p w14:paraId="02F618D2" w14:textId="77777777" w:rsidR="000D4FF2" w:rsidRDefault="000D4FF2" w:rsidP="000D4FF2">
                  <w:pPr>
                    <w:jc w:val="center"/>
                    <w:rPr>
                      <w:rFonts w:asciiTheme="minorHAnsi" w:hAnsiTheme="minorHAnsi" w:cstheme="minorHAnsi"/>
                    </w:rPr>
                  </w:pPr>
                  <w:r>
                    <w:rPr>
                      <w:rFonts w:asciiTheme="minorHAnsi" w:hAnsiTheme="minorHAnsi" w:cstheme="minorHAnsi"/>
                    </w:rPr>
                    <w:t>34</w:t>
                  </w:r>
                </w:p>
              </w:tc>
              <w:tc>
                <w:tcPr>
                  <w:tcW w:w="1446" w:type="dxa"/>
                  <w:tcBorders>
                    <w:top w:val="single" w:sz="4" w:space="0" w:color="auto"/>
                    <w:left w:val="single" w:sz="4" w:space="0" w:color="auto"/>
                    <w:bottom w:val="single" w:sz="4" w:space="0" w:color="auto"/>
                    <w:right w:val="single" w:sz="4" w:space="0" w:color="auto"/>
                  </w:tcBorders>
                  <w:shd w:val="clear" w:color="auto" w:fill="7F7F7F" w:themeFill="text1" w:themeFillTint="80"/>
                  <w:hideMark/>
                </w:tcPr>
                <w:p w14:paraId="3622D6F4" w14:textId="77777777" w:rsidR="000D4FF2" w:rsidRDefault="000D4FF2" w:rsidP="000D4FF2">
                  <w:pPr>
                    <w:jc w:val="center"/>
                    <w:rPr>
                      <w:rFonts w:asciiTheme="minorHAnsi" w:hAnsiTheme="minorHAnsi" w:cstheme="minorHAnsi"/>
                    </w:rPr>
                  </w:pPr>
                  <w:r>
                    <w:rPr>
                      <w:rFonts w:asciiTheme="minorHAnsi" w:hAnsiTheme="minorHAnsi" w:cstheme="minorHAnsi"/>
                      <w:b/>
                      <w:bCs/>
                    </w:rPr>
                    <w:t>Reserved.</w:t>
                  </w:r>
                </w:p>
              </w:tc>
              <w:tc>
                <w:tcPr>
                  <w:tcW w:w="1412" w:type="dxa"/>
                  <w:tcBorders>
                    <w:top w:val="single" w:sz="4" w:space="0" w:color="auto"/>
                    <w:left w:val="single" w:sz="4" w:space="0" w:color="auto"/>
                    <w:bottom w:val="single" w:sz="4" w:space="0" w:color="auto"/>
                    <w:right w:val="single" w:sz="4" w:space="0" w:color="auto"/>
                  </w:tcBorders>
                  <w:shd w:val="clear" w:color="auto" w:fill="7F7F7F" w:themeFill="text1" w:themeFillTint="80"/>
                </w:tcPr>
                <w:p w14:paraId="719D1DFD" w14:textId="77777777" w:rsidR="000D4FF2" w:rsidRDefault="000D4FF2" w:rsidP="000D4FF2">
                  <w:pPr>
                    <w:jc w:val="center"/>
                    <w:rPr>
                      <w:rFonts w:asciiTheme="minorHAnsi" w:hAnsiTheme="minorHAnsi" w:cstheme="minorHAnsi"/>
                    </w:rPr>
                  </w:pPr>
                </w:p>
              </w:tc>
              <w:tc>
                <w:tcPr>
                  <w:tcW w:w="1412" w:type="dxa"/>
                  <w:tcBorders>
                    <w:top w:val="single" w:sz="4" w:space="0" w:color="auto"/>
                    <w:left w:val="single" w:sz="4" w:space="0" w:color="auto"/>
                    <w:bottom w:val="single" w:sz="4" w:space="0" w:color="auto"/>
                    <w:right w:val="single" w:sz="4" w:space="0" w:color="auto"/>
                  </w:tcBorders>
                  <w:shd w:val="clear" w:color="auto" w:fill="7F7F7F" w:themeFill="text1" w:themeFillTint="80"/>
                </w:tcPr>
                <w:p w14:paraId="33947177" w14:textId="77777777" w:rsidR="000D4FF2" w:rsidRDefault="000D4FF2" w:rsidP="000D4FF2">
                  <w:pPr>
                    <w:jc w:val="center"/>
                    <w:rPr>
                      <w:rFonts w:asciiTheme="minorHAnsi" w:hAnsiTheme="minorHAnsi" w:cstheme="minorHAnsi"/>
                    </w:rPr>
                  </w:pPr>
                </w:p>
              </w:tc>
              <w:tc>
                <w:tcPr>
                  <w:tcW w:w="1412" w:type="dxa"/>
                  <w:tcBorders>
                    <w:top w:val="single" w:sz="4" w:space="0" w:color="auto"/>
                    <w:left w:val="single" w:sz="4" w:space="0" w:color="auto"/>
                    <w:bottom w:val="single" w:sz="4" w:space="0" w:color="auto"/>
                    <w:right w:val="single" w:sz="4" w:space="0" w:color="auto"/>
                  </w:tcBorders>
                  <w:shd w:val="clear" w:color="auto" w:fill="7F7F7F" w:themeFill="text1" w:themeFillTint="80"/>
                </w:tcPr>
                <w:p w14:paraId="60D1B420" w14:textId="77777777" w:rsidR="000D4FF2" w:rsidRDefault="000D4FF2" w:rsidP="000D4FF2">
                  <w:pPr>
                    <w:jc w:val="center"/>
                    <w:rPr>
                      <w:rFonts w:asciiTheme="minorHAnsi" w:hAnsiTheme="minorHAnsi" w:cstheme="minorHAnsi"/>
                    </w:rPr>
                  </w:pPr>
                </w:p>
              </w:tc>
            </w:tr>
            <w:tr w:rsidR="000D4FF2" w14:paraId="5AB08F1B" w14:textId="77777777" w:rsidTr="000D4FF2">
              <w:trPr>
                <w:trHeight w:val="227"/>
              </w:trPr>
              <w:tc>
                <w:tcPr>
                  <w:tcW w:w="1022" w:type="dxa"/>
                  <w:tcBorders>
                    <w:top w:val="single" w:sz="4" w:space="0" w:color="auto"/>
                    <w:left w:val="single" w:sz="4" w:space="0" w:color="auto"/>
                    <w:bottom w:val="single" w:sz="4" w:space="0" w:color="auto"/>
                    <w:right w:val="single" w:sz="4" w:space="0" w:color="auto"/>
                  </w:tcBorders>
                  <w:hideMark/>
                </w:tcPr>
                <w:p w14:paraId="34A0A899" w14:textId="77777777" w:rsidR="000D4FF2" w:rsidRDefault="000D4FF2" w:rsidP="000D4FF2">
                  <w:pPr>
                    <w:jc w:val="center"/>
                    <w:rPr>
                      <w:rFonts w:asciiTheme="minorHAnsi" w:hAnsiTheme="minorHAnsi" w:cstheme="minorHAnsi"/>
                    </w:rPr>
                  </w:pPr>
                  <w:r>
                    <w:rPr>
                      <w:rFonts w:asciiTheme="minorHAnsi" w:hAnsiTheme="minorHAnsi" w:cstheme="minorHAnsi"/>
                    </w:rPr>
                    <w:t>35</w:t>
                  </w:r>
                </w:p>
              </w:tc>
              <w:tc>
                <w:tcPr>
                  <w:tcW w:w="1446" w:type="dxa"/>
                  <w:tcBorders>
                    <w:top w:val="single" w:sz="4" w:space="0" w:color="auto"/>
                    <w:left w:val="single" w:sz="4" w:space="0" w:color="auto"/>
                    <w:bottom w:val="single" w:sz="4" w:space="0" w:color="auto"/>
                    <w:right w:val="single" w:sz="4" w:space="0" w:color="auto"/>
                  </w:tcBorders>
                  <w:hideMark/>
                </w:tcPr>
                <w:p w14:paraId="1270C276" w14:textId="77777777" w:rsidR="000D4FF2" w:rsidRDefault="000D4FF2" w:rsidP="000D4FF2">
                  <w:pPr>
                    <w:jc w:val="center"/>
                    <w:rPr>
                      <w:rFonts w:asciiTheme="minorHAnsi" w:hAnsiTheme="minorHAnsi" w:cstheme="minorHAnsi"/>
                    </w:rPr>
                  </w:pPr>
                  <w:r>
                    <w:rPr>
                      <w:rFonts w:asciiTheme="minorHAnsi" w:hAnsiTheme="minorHAnsi" w:cstheme="minorHAnsi"/>
                    </w:rPr>
                    <w:t>Sugar Cane Molasses</w:t>
                  </w:r>
                </w:p>
              </w:tc>
              <w:tc>
                <w:tcPr>
                  <w:tcW w:w="1412" w:type="dxa"/>
                  <w:tcBorders>
                    <w:top w:val="single" w:sz="4" w:space="0" w:color="auto"/>
                    <w:left w:val="single" w:sz="4" w:space="0" w:color="auto"/>
                    <w:bottom w:val="single" w:sz="4" w:space="0" w:color="auto"/>
                    <w:right w:val="single" w:sz="4" w:space="0" w:color="auto"/>
                  </w:tcBorders>
                  <w:hideMark/>
                </w:tcPr>
                <w:p w14:paraId="0AE0EA48" w14:textId="77777777" w:rsidR="000D4FF2" w:rsidRDefault="000D4FF2" w:rsidP="000D4FF2">
                  <w:pPr>
                    <w:jc w:val="center"/>
                    <w:rPr>
                      <w:rFonts w:asciiTheme="minorHAnsi" w:hAnsiTheme="minorHAnsi" w:cstheme="minorHAnsi"/>
                    </w:rPr>
                  </w:pPr>
                  <w:r>
                    <w:rPr>
                      <w:rFonts w:asciiTheme="minorHAnsi" w:hAnsiTheme="minorHAnsi" w:cstheme="minorHAnsi"/>
                    </w:rPr>
                    <w:t>192 (55 gallon) drums</w:t>
                  </w:r>
                </w:p>
              </w:tc>
              <w:tc>
                <w:tcPr>
                  <w:tcW w:w="1412" w:type="dxa"/>
                  <w:tcBorders>
                    <w:top w:val="single" w:sz="4" w:space="0" w:color="auto"/>
                    <w:left w:val="single" w:sz="4" w:space="0" w:color="auto"/>
                    <w:bottom w:val="single" w:sz="4" w:space="0" w:color="auto"/>
                    <w:right w:val="single" w:sz="4" w:space="0" w:color="auto"/>
                  </w:tcBorders>
                  <w:hideMark/>
                </w:tcPr>
                <w:p w14:paraId="71889595" w14:textId="77777777" w:rsidR="000D4FF2" w:rsidRDefault="000D4FF2" w:rsidP="000D4FF2">
                  <w:pPr>
                    <w:jc w:val="center"/>
                    <w:rPr>
                      <w:rFonts w:asciiTheme="minorHAnsi" w:hAnsiTheme="minorHAnsi" w:cstheme="minorHAnsi"/>
                    </w:rPr>
                  </w:pPr>
                  <w:r>
                    <w:rPr>
                      <w:rFonts w:asciiTheme="minorHAnsi" w:hAnsiTheme="minorHAnsi" w:cstheme="minorHAnsi"/>
                    </w:rPr>
                    <w:t>64 (55 gallon) drums</w:t>
                  </w:r>
                </w:p>
              </w:tc>
              <w:tc>
                <w:tcPr>
                  <w:tcW w:w="1412" w:type="dxa"/>
                  <w:tcBorders>
                    <w:top w:val="single" w:sz="4" w:space="0" w:color="auto"/>
                    <w:left w:val="single" w:sz="4" w:space="0" w:color="auto"/>
                    <w:bottom w:val="single" w:sz="4" w:space="0" w:color="auto"/>
                    <w:right w:val="single" w:sz="4" w:space="0" w:color="auto"/>
                  </w:tcBorders>
                  <w:hideMark/>
                </w:tcPr>
                <w:p w14:paraId="1FDF75A2" w14:textId="77777777" w:rsidR="000D4FF2" w:rsidRDefault="000D4FF2" w:rsidP="000D4FF2">
                  <w:pPr>
                    <w:jc w:val="center"/>
                    <w:rPr>
                      <w:rFonts w:asciiTheme="minorHAnsi" w:hAnsiTheme="minorHAnsi" w:cstheme="minorHAnsi"/>
                    </w:rPr>
                  </w:pPr>
                  <w:r>
                    <w:rPr>
                      <w:rFonts w:asciiTheme="minorHAnsi" w:hAnsiTheme="minorHAnsi" w:cstheme="minorHAnsi"/>
                    </w:rPr>
                    <w:t>64 (55 gallon) drums</w:t>
                  </w:r>
                </w:p>
              </w:tc>
            </w:tr>
          </w:tbl>
          <w:p w14:paraId="426EF50C" w14:textId="77777777" w:rsidR="000D4FF2" w:rsidRPr="00610F63" w:rsidRDefault="000D4FF2" w:rsidP="000D4FF2">
            <w:pPr>
              <w:rPr>
                <w:rFonts w:cstheme="minorHAnsi"/>
              </w:rPr>
            </w:pPr>
          </w:p>
          <w:p w14:paraId="0EE1BFC9" w14:textId="65E4EB73" w:rsidR="000D4FF2" w:rsidRPr="007C1B03" w:rsidRDefault="000D4FF2" w:rsidP="00D4035F">
            <w:pPr>
              <w:rPr>
                <w:rFonts w:asciiTheme="minorHAnsi" w:hAnsiTheme="minorHAnsi" w:cstheme="minorHAnsi"/>
                <w:color w:val="000000"/>
                <w:sz w:val="16"/>
                <w:szCs w:val="16"/>
              </w:rPr>
            </w:pPr>
          </w:p>
        </w:tc>
      </w:tr>
    </w:tbl>
    <w:p w14:paraId="30034577" w14:textId="77777777" w:rsidR="00D4035F" w:rsidRDefault="00D4035F" w:rsidP="00364A22">
      <w:pPr>
        <w:tabs>
          <w:tab w:val="left" w:pos="0"/>
        </w:tabs>
        <w:rPr>
          <w:rFonts w:ascii="Arial" w:hAnsi="Arial" w:cs="Arial"/>
        </w:rPr>
      </w:pPr>
    </w:p>
    <w:sectPr w:rsidR="00D4035F"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DE1A71" w14:textId="77777777" w:rsidR="0044603B" w:rsidRDefault="0044603B">
      <w:r>
        <w:separator/>
      </w:r>
    </w:p>
  </w:endnote>
  <w:endnote w:type="continuationSeparator" w:id="0">
    <w:p w14:paraId="08402850" w14:textId="77777777" w:rsidR="0044603B" w:rsidRDefault="00446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6A7A8229" w:rsidR="002842F6" w:rsidRDefault="002842F6">
        <w:pPr>
          <w:pStyle w:val="Footer"/>
          <w:jc w:val="center"/>
        </w:pPr>
        <w:r>
          <w:fldChar w:fldCharType="begin"/>
        </w:r>
        <w:r>
          <w:instrText xml:space="preserve"> PAGE   \* MERGEFORMAT </w:instrText>
        </w:r>
        <w:r>
          <w:fldChar w:fldCharType="separate"/>
        </w:r>
        <w:r w:rsidR="00B43119">
          <w:rPr>
            <w:noProof/>
          </w:rPr>
          <w:t>5</w:t>
        </w:r>
        <w:r>
          <w:rPr>
            <w:noProof/>
          </w:rPr>
          <w:fldChar w:fldCharType="end"/>
        </w:r>
      </w:p>
    </w:sdtContent>
  </w:sdt>
  <w:p w14:paraId="03C6B4B1" w14:textId="77777777" w:rsidR="002842F6" w:rsidRDefault="002842F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2842F6" w:rsidRDefault="002842F6">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2842F6" w:rsidRPr="003048CF" w:rsidRDefault="002842F6"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2842F6" w:rsidRPr="003048CF" w:rsidRDefault="002842F6"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6279E2" w14:textId="77777777" w:rsidR="0044603B" w:rsidRDefault="0044603B">
      <w:r>
        <w:separator/>
      </w:r>
    </w:p>
  </w:footnote>
  <w:footnote w:type="continuationSeparator" w:id="0">
    <w:p w14:paraId="5B323AAB" w14:textId="77777777" w:rsidR="0044603B" w:rsidRDefault="004460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2842F6" w14:paraId="0F26F833" w14:textId="77777777" w:rsidTr="002842F6">
      <w:trPr>
        <w:trHeight w:val="1080"/>
        <w:jc w:val="center"/>
      </w:trPr>
      <w:tc>
        <w:tcPr>
          <w:tcW w:w="2880" w:type="dxa"/>
        </w:tcPr>
        <w:p w14:paraId="3BD5B027" w14:textId="77777777" w:rsidR="002842F6" w:rsidRDefault="002842F6" w:rsidP="00E242AB"/>
      </w:tc>
      <w:tc>
        <w:tcPr>
          <w:tcW w:w="5760" w:type="dxa"/>
          <w:vAlign w:val="center"/>
        </w:tcPr>
        <w:p w14:paraId="0FD38982" w14:textId="77777777" w:rsidR="002842F6" w:rsidRDefault="002842F6"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2842F6" w:rsidRDefault="002842F6" w:rsidP="00E242AB"/>
      </w:tc>
    </w:tr>
    <w:tr w:rsidR="002842F6" w14:paraId="1D957A5A" w14:textId="77777777" w:rsidTr="002842F6">
      <w:trPr>
        <w:trHeight w:val="893"/>
        <w:jc w:val="center"/>
      </w:trPr>
      <w:tc>
        <w:tcPr>
          <w:tcW w:w="2880" w:type="dxa"/>
          <w:vAlign w:val="bottom"/>
        </w:tcPr>
        <w:p w14:paraId="650C8355" w14:textId="77777777" w:rsidR="002842F6" w:rsidRPr="00DE79FE" w:rsidRDefault="002842F6" w:rsidP="00E242AB">
          <w:pPr>
            <w:jc w:val="center"/>
            <w:rPr>
              <w:smallCaps/>
              <w:color w:val="000080"/>
            </w:rPr>
          </w:pPr>
          <w:r w:rsidRPr="00DE79FE">
            <w:rPr>
              <w:smallCaps/>
              <w:color w:val="000080"/>
            </w:rPr>
            <w:t>Philip D. Murphy</w:t>
          </w:r>
        </w:p>
        <w:p w14:paraId="2C1746AC" w14:textId="77777777" w:rsidR="002842F6" w:rsidRPr="006359DD" w:rsidRDefault="002842F6" w:rsidP="00E242AB">
          <w:pPr>
            <w:jc w:val="center"/>
          </w:pPr>
          <w:r w:rsidRPr="00DE79FE">
            <w:rPr>
              <w:i/>
              <w:color w:val="000080"/>
            </w:rPr>
            <w:t>Governor</w:t>
          </w:r>
        </w:p>
      </w:tc>
      <w:tc>
        <w:tcPr>
          <w:tcW w:w="5760" w:type="dxa"/>
          <w:vMerge w:val="restart"/>
          <w:vAlign w:val="center"/>
        </w:tcPr>
        <w:p w14:paraId="13FEF274" w14:textId="77777777" w:rsidR="002842F6" w:rsidRPr="00952B78" w:rsidRDefault="002842F6"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2842F6" w:rsidRPr="00CD2155" w:rsidRDefault="002842F6"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2842F6" w:rsidRPr="00CD2155" w:rsidRDefault="002842F6" w:rsidP="00E242AB">
          <w:pPr>
            <w:jc w:val="center"/>
            <w:rPr>
              <w:smallCaps/>
              <w:color w:val="000080"/>
            </w:rPr>
          </w:pPr>
          <w:r w:rsidRPr="00CD2155">
            <w:rPr>
              <w:smallCaps/>
              <w:color w:val="000080"/>
            </w:rPr>
            <w:t>Division of Purchase and Property</w:t>
          </w:r>
        </w:p>
        <w:p w14:paraId="64DDCFCA" w14:textId="77777777" w:rsidR="002842F6" w:rsidRPr="00CD2155" w:rsidRDefault="002842F6"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2842F6" w:rsidRPr="00CD2155" w:rsidRDefault="002842F6"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2842F6" w:rsidRPr="00CD2155" w:rsidRDefault="002842F6" w:rsidP="00E242AB">
          <w:pPr>
            <w:jc w:val="center"/>
            <w:rPr>
              <w:smallCaps/>
              <w:color w:val="000080"/>
            </w:rPr>
          </w:pPr>
          <w:r>
            <w:rPr>
              <w:smallCaps/>
              <w:color w:val="000080"/>
            </w:rPr>
            <w:t>P. O. Box 230</w:t>
          </w:r>
        </w:p>
        <w:p w14:paraId="1656A4E5" w14:textId="77777777" w:rsidR="002842F6" w:rsidRPr="006359DD" w:rsidRDefault="002842F6" w:rsidP="00E242AB">
          <w:pPr>
            <w:jc w:val="center"/>
            <w:rPr>
              <w:noProof/>
            </w:rPr>
          </w:pPr>
          <w:r>
            <w:rPr>
              <w:smallCaps/>
              <w:color w:val="000080"/>
            </w:rPr>
            <w:t>Trenton, New Jersey 08625-0230</w:t>
          </w:r>
        </w:p>
      </w:tc>
      <w:tc>
        <w:tcPr>
          <w:tcW w:w="2880" w:type="dxa"/>
          <w:vAlign w:val="bottom"/>
        </w:tcPr>
        <w:p w14:paraId="1500AFD3" w14:textId="77777777" w:rsidR="002842F6" w:rsidRPr="006359DD" w:rsidRDefault="002842F6" w:rsidP="00E242AB">
          <w:pPr>
            <w:jc w:val="center"/>
            <w:rPr>
              <w:smallCaps/>
              <w:color w:val="000080"/>
            </w:rPr>
          </w:pPr>
          <w:r>
            <w:rPr>
              <w:smallCaps/>
              <w:color w:val="000080"/>
            </w:rPr>
            <w:t xml:space="preserve">Elizabeth Maher </w:t>
          </w:r>
          <w:proofErr w:type="spellStart"/>
          <w:r>
            <w:rPr>
              <w:smallCaps/>
              <w:color w:val="000080"/>
            </w:rPr>
            <w:t>Muoio</w:t>
          </w:r>
          <w:proofErr w:type="spellEnd"/>
        </w:p>
        <w:p w14:paraId="5665E1D5" w14:textId="2CBD8897" w:rsidR="002842F6" w:rsidRPr="006359DD" w:rsidRDefault="002842F6" w:rsidP="00E242AB">
          <w:pPr>
            <w:jc w:val="center"/>
          </w:pPr>
          <w:r w:rsidRPr="006359DD">
            <w:rPr>
              <w:i/>
              <w:color w:val="000080"/>
            </w:rPr>
            <w:t>State Treasurer</w:t>
          </w:r>
        </w:p>
      </w:tc>
    </w:tr>
    <w:tr w:rsidR="002842F6" w14:paraId="4315D963" w14:textId="77777777" w:rsidTr="002842F6">
      <w:trPr>
        <w:trHeight w:val="892"/>
        <w:jc w:val="center"/>
      </w:trPr>
      <w:tc>
        <w:tcPr>
          <w:tcW w:w="2880" w:type="dxa"/>
          <w:vAlign w:val="bottom"/>
        </w:tcPr>
        <w:p w14:paraId="7F60A439" w14:textId="77777777" w:rsidR="002842F6" w:rsidRDefault="002842F6" w:rsidP="00873AB9">
          <w:pPr>
            <w:jc w:val="center"/>
            <w:rPr>
              <w:smallCaps/>
              <w:color w:val="000080"/>
            </w:rPr>
          </w:pPr>
          <w:r>
            <w:rPr>
              <w:smallCaps/>
              <w:color w:val="000080"/>
            </w:rPr>
            <w:t>Tahesha</w:t>
          </w:r>
          <w:r>
            <w:rPr>
              <w:caps/>
              <w:color w:val="000080"/>
            </w:rPr>
            <w:t xml:space="preserve"> L. </w:t>
          </w:r>
          <w:r>
            <w:rPr>
              <w:smallCaps/>
              <w:color w:val="000080"/>
            </w:rPr>
            <w:t>Way</w:t>
          </w:r>
        </w:p>
        <w:p w14:paraId="7641B452" w14:textId="39892401" w:rsidR="002842F6" w:rsidRPr="006359DD" w:rsidRDefault="002842F6" w:rsidP="00873AB9">
          <w:pPr>
            <w:jc w:val="center"/>
          </w:pPr>
          <w:r>
            <w:rPr>
              <w:i/>
              <w:color w:val="000080"/>
            </w:rPr>
            <w:t>Lt. Governor</w:t>
          </w:r>
        </w:p>
      </w:tc>
      <w:tc>
        <w:tcPr>
          <w:tcW w:w="5760" w:type="dxa"/>
          <w:vMerge/>
        </w:tcPr>
        <w:p w14:paraId="51AFA167" w14:textId="77777777" w:rsidR="002842F6" w:rsidRPr="006359DD" w:rsidRDefault="002842F6" w:rsidP="00E242AB">
          <w:pPr>
            <w:tabs>
              <w:tab w:val="center" w:pos="360"/>
              <w:tab w:val="center" w:pos="4680"/>
              <w:tab w:val="center" w:pos="10800"/>
            </w:tabs>
            <w:ind w:left="-1080" w:right="-1080"/>
            <w:jc w:val="center"/>
            <w:rPr>
              <w:smallCaps/>
              <w:color w:val="000080"/>
            </w:rPr>
          </w:pPr>
        </w:p>
      </w:tc>
      <w:tc>
        <w:tcPr>
          <w:tcW w:w="2880" w:type="dxa"/>
          <w:vAlign w:val="bottom"/>
        </w:tcPr>
        <w:p w14:paraId="2B6AFA2E" w14:textId="77777777" w:rsidR="002842F6" w:rsidRDefault="002842F6" w:rsidP="00E242AB">
          <w:pPr>
            <w:jc w:val="center"/>
            <w:rPr>
              <w:smallCaps/>
              <w:color w:val="000080"/>
            </w:rPr>
          </w:pPr>
          <w:r>
            <w:rPr>
              <w:smallCaps/>
              <w:color w:val="000080"/>
            </w:rPr>
            <w:t>Amy F. Davis, Esq.</w:t>
          </w:r>
        </w:p>
        <w:p w14:paraId="1488118C" w14:textId="649B0DBD" w:rsidR="002842F6" w:rsidRPr="006359DD" w:rsidRDefault="002842F6" w:rsidP="00E242AB">
          <w:pPr>
            <w:jc w:val="center"/>
          </w:pPr>
          <w:r w:rsidRPr="006359DD">
            <w:rPr>
              <w:i/>
              <w:color w:val="000080"/>
            </w:rPr>
            <w:t>Acting Director</w:t>
          </w:r>
        </w:p>
      </w:tc>
    </w:tr>
    <w:tr w:rsidR="002842F6" w14:paraId="15BC600F" w14:textId="77777777" w:rsidTr="002842F6">
      <w:trPr>
        <w:jc w:val="center"/>
      </w:trPr>
      <w:tc>
        <w:tcPr>
          <w:tcW w:w="2880" w:type="dxa"/>
        </w:tcPr>
        <w:p w14:paraId="38418747" w14:textId="77777777" w:rsidR="002842F6" w:rsidRPr="006359DD" w:rsidRDefault="002842F6" w:rsidP="00E242AB"/>
      </w:tc>
      <w:tc>
        <w:tcPr>
          <w:tcW w:w="5760" w:type="dxa"/>
        </w:tcPr>
        <w:p w14:paraId="44EF803D" w14:textId="77777777" w:rsidR="002842F6" w:rsidRPr="00CD2155" w:rsidRDefault="002842F6"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2842F6" w:rsidRPr="006359DD" w:rsidRDefault="002842F6"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2842F6" w:rsidRPr="006359DD" w:rsidRDefault="002842F6" w:rsidP="00E242AB"/>
      </w:tc>
    </w:tr>
  </w:tbl>
  <w:p w14:paraId="03C6B4BB" w14:textId="017E7320" w:rsidR="002842F6" w:rsidRDefault="00284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452D2"/>
    <w:multiLevelType w:val="hybridMultilevel"/>
    <w:tmpl w:val="27AA1B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1005CB6"/>
    <w:multiLevelType w:val="hybridMultilevel"/>
    <w:tmpl w:val="ED8A51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rHGIDS35RJVUDS92DQHR0VyUEFfXmw4QQgwNOk419LjUqhk4gf0lLcZ1KzjwPRVilGMJxS/qsBcq4nB3B7JgmQ==" w:salt="O6C/6GOId41lLQkTipXiow=="/>
  <w:defaultTabStop w:val="720"/>
  <w:drawingGridHorizontalSpacing w:val="100"/>
  <w:displayHorizontalDrawingGridEvery w:val="0"/>
  <w:displayVerticalDrawingGridEvery w:val="0"/>
  <w:doNotShadeFormData/>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4455E"/>
    <w:rsid w:val="00047D91"/>
    <w:rsid w:val="00052193"/>
    <w:rsid w:val="00052433"/>
    <w:rsid w:val="000555F2"/>
    <w:rsid w:val="0006149B"/>
    <w:rsid w:val="00067807"/>
    <w:rsid w:val="00080562"/>
    <w:rsid w:val="00087AC7"/>
    <w:rsid w:val="000C3964"/>
    <w:rsid w:val="000C7991"/>
    <w:rsid w:val="000D0811"/>
    <w:rsid w:val="000D4FF2"/>
    <w:rsid w:val="000F21AF"/>
    <w:rsid w:val="001036B6"/>
    <w:rsid w:val="001130EC"/>
    <w:rsid w:val="001236A1"/>
    <w:rsid w:val="001265C6"/>
    <w:rsid w:val="0015199A"/>
    <w:rsid w:val="00160E56"/>
    <w:rsid w:val="00164C95"/>
    <w:rsid w:val="00175A50"/>
    <w:rsid w:val="00194DDF"/>
    <w:rsid w:val="001A6CBA"/>
    <w:rsid w:val="001B63E1"/>
    <w:rsid w:val="001C4586"/>
    <w:rsid w:val="001D1ABC"/>
    <w:rsid w:val="001F1294"/>
    <w:rsid w:val="001F34F3"/>
    <w:rsid w:val="0020175D"/>
    <w:rsid w:val="00202F19"/>
    <w:rsid w:val="00221941"/>
    <w:rsid w:val="00240DA0"/>
    <w:rsid w:val="002420F8"/>
    <w:rsid w:val="00257D6E"/>
    <w:rsid w:val="00260851"/>
    <w:rsid w:val="00262998"/>
    <w:rsid w:val="00271544"/>
    <w:rsid w:val="002745C5"/>
    <w:rsid w:val="00276FB5"/>
    <w:rsid w:val="002842F6"/>
    <w:rsid w:val="00285BF3"/>
    <w:rsid w:val="00286C95"/>
    <w:rsid w:val="002C1484"/>
    <w:rsid w:val="002C4B43"/>
    <w:rsid w:val="002C54B7"/>
    <w:rsid w:val="002D2465"/>
    <w:rsid w:val="002F1449"/>
    <w:rsid w:val="003048CF"/>
    <w:rsid w:val="00305B6D"/>
    <w:rsid w:val="003069D9"/>
    <w:rsid w:val="00312D7D"/>
    <w:rsid w:val="00322697"/>
    <w:rsid w:val="00324538"/>
    <w:rsid w:val="00326DC4"/>
    <w:rsid w:val="0032707C"/>
    <w:rsid w:val="0034222F"/>
    <w:rsid w:val="00364A22"/>
    <w:rsid w:val="00372C16"/>
    <w:rsid w:val="0037646A"/>
    <w:rsid w:val="00391DE8"/>
    <w:rsid w:val="0039648D"/>
    <w:rsid w:val="003A76EC"/>
    <w:rsid w:val="003B1D63"/>
    <w:rsid w:val="003D02FC"/>
    <w:rsid w:val="003D3118"/>
    <w:rsid w:val="003D3DC9"/>
    <w:rsid w:val="003D747D"/>
    <w:rsid w:val="003F2A90"/>
    <w:rsid w:val="003F7837"/>
    <w:rsid w:val="00417A2E"/>
    <w:rsid w:val="004315E8"/>
    <w:rsid w:val="004339D5"/>
    <w:rsid w:val="004350BD"/>
    <w:rsid w:val="004355EF"/>
    <w:rsid w:val="0043667E"/>
    <w:rsid w:val="00436D34"/>
    <w:rsid w:val="00437030"/>
    <w:rsid w:val="0044603B"/>
    <w:rsid w:val="00446F52"/>
    <w:rsid w:val="00476106"/>
    <w:rsid w:val="004832CE"/>
    <w:rsid w:val="00490B0F"/>
    <w:rsid w:val="004A0576"/>
    <w:rsid w:val="004A121D"/>
    <w:rsid w:val="004A166D"/>
    <w:rsid w:val="004A7DA7"/>
    <w:rsid w:val="004C13A5"/>
    <w:rsid w:val="004C417C"/>
    <w:rsid w:val="004D39D7"/>
    <w:rsid w:val="004D675C"/>
    <w:rsid w:val="004E32C5"/>
    <w:rsid w:val="004E68A5"/>
    <w:rsid w:val="004E725B"/>
    <w:rsid w:val="004F3C89"/>
    <w:rsid w:val="004F542C"/>
    <w:rsid w:val="00501F1A"/>
    <w:rsid w:val="00502120"/>
    <w:rsid w:val="005175DC"/>
    <w:rsid w:val="005271D3"/>
    <w:rsid w:val="0053372D"/>
    <w:rsid w:val="0054794A"/>
    <w:rsid w:val="0055305C"/>
    <w:rsid w:val="00560578"/>
    <w:rsid w:val="005654E0"/>
    <w:rsid w:val="005663AD"/>
    <w:rsid w:val="00567F16"/>
    <w:rsid w:val="00572F24"/>
    <w:rsid w:val="005748C4"/>
    <w:rsid w:val="0058187A"/>
    <w:rsid w:val="005840EA"/>
    <w:rsid w:val="0058635F"/>
    <w:rsid w:val="005B7B28"/>
    <w:rsid w:val="005D1FD3"/>
    <w:rsid w:val="005D4CBD"/>
    <w:rsid w:val="005D5F8B"/>
    <w:rsid w:val="005E3AEA"/>
    <w:rsid w:val="005E7D9D"/>
    <w:rsid w:val="005F3A74"/>
    <w:rsid w:val="00600741"/>
    <w:rsid w:val="006045AA"/>
    <w:rsid w:val="00610AAA"/>
    <w:rsid w:val="00610ADE"/>
    <w:rsid w:val="006309C1"/>
    <w:rsid w:val="00646784"/>
    <w:rsid w:val="00660535"/>
    <w:rsid w:val="00661631"/>
    <w:rsid w:val="00670FCB"/>
    <w:rsid w:val="006848B7"/>
    <w:rsid w:val="006A1D5D"/>
    <w:rsid w:val="006A3DE5"/>
    <w:rsid w:val="006B3833"/>
    <w:rsid w:val="006B7FA0"/>
    <w:rsid w:val="006C37AB"/>
    <w:rsid w:val="006C5190"/>
    <w:rsid w:val="006C5427"/>
    <w:rsid w:val="006C6F6E"/>
    <w:rsid w:val="006D2967"/>
    <w:rsid w:val="006D650B"/>
    <w:rsid w:val="006D6EE7"/>
    <w:rsid w:val="006E4216"/>
    <w:rsid w:val="006E6FF8"/>
    <w:rsid w:val="006F1407"/>
    <w:rsid w:val="006F6232"/>
    <w:rsid w:val="007015B0"/>
    <w:rsid w:val="00707EEC"/>
    <w:rsid w:val="0071384F"/>
    <w:rsid w:val="00714817"/>
    <w:rsid w:val="00721BC8"/>
    <w:rsid w:val="007677A8"/>
    <w:rsid w:val="00776521"/>
    <w:rsid w:val="00776D84"/>
    <w:rsid w:val="00780679"/>
    <w:rsid w:val="007826CD"/>
    <w:rsid w:val="00784177"/>
    <w:rsid w:val="00785AFC"/>
    <w:rsid w:val="0079548D"/>
    <w:rsid w:val="007971B4"/>
    <w:rsid w:val="007A173B"/>
    <w:rsid w:val="007A1D8F"/>
    <w:rsid w:val="007A5014"/>
    <w:rsid w:val="007A5F35"/>
    <w:rsid w:val="007B7C7B"/>
    <w:rsid w:val="007C06FF"/>
    <w:rsid w:val="007C2585"/>
    <w:rsid w:val="007C31B3"/>
    <w:rsid w:val="007C3B8D"/>
    <w:rsid w:val="007C56C0"/>
    <w:rsid w:val="007D1D98"/>
    <w:rsid w:val="007D29E3"/>
    <w:rsid w:val="007D66FF"/>
    <w:rsid w:val="007E2D30"/>
    <w:rsid w:val="007E56C8"/>
    <w:rsid w:val="008049AC"/>
    <w:rsid w:val="00804A53"/>
    <w:rsid w:val="008062EE"/>
    <w:rsid w:val="008107E7"/>
    <w:rsid w:val="008137DB"/>
    <w:rsid w:val="00815E39"/>
    <w:rsid w:val="00816EA4"/>
    <w:rsid w:val="0082019A"/>
    <w:rsid w:val="0082698C"/>
    <w:rsid w:val="00873AB9"/>
    <w:rsid w:val="00874514"/>
    <w:rsid w:val="00883737"/>
    <w:rsid w:val="00884B3B"/>
    <w:rsid w:val="00884C9E"/>
    <w:rsid w:val="008918DF"/>
    <w:rsid w:val="008C6D00"/>
    <w:rsid w:val="008D3A86"/>
    <w:rsid w:val="008E50C7"/>
    <w:rsid w:val="008F75E9"/>
    <w:rsid w:val="0091092B"/>
    <w:rsid w:val="00917A01"/>
    <w:rsid w:val="009225CB"/>
    <w:rsid w:val="00922819"/>
    <w:rsid w:val="00923970"/>
    <w:rsid w:val="00934725"/>
    <w:rsid w:val="00942CD2"/>
    <w:rsid w:val="00954320"/>
    <w:rsid w:val="00954529"/>
    <w:rsid w:val="00963B9C"/>
    <w:rsid w:val="00980AC4"/>
    <w:rsid w:val="009846D5"/>
    <w:rsid w:val="00990CED"/>
    <w:rsid w:val="00993884"/>
    <w:rsid w:val="009975A5"/>
    <w:rsid w:val="009B63E6"/>
    <w:rsid w:val="009C0858"/>
    <w:rsid w:val="009C4E02"/>
    <w:rsid w:val="009C76AA"/>
    <w:rsid w:val="009D198D"/>
    <w:rsid w:val="009D2175"/>
    <w:rsid w:val="009D676C"/>
    <w:rsid w:val="009E48E1"/>
    <w:rsid w:val="009F1316"/>
    <w:rsid w:val="009F527D"/>
    <w:rsid w:val="00A0222F"/>
    <w:rsid w:val="00A02297"/>
    <w:rsid w:val="00A10CA6"/>
    <w:rsid w:val="00A233DA"/>
    <w:rsid w:val="00A255CB"/>
    <w:rsid w:val="00A30216"/>
    <w:rsid w:val="00A40774"/>
    <w:rsid w:val="00A51E71"/>
    <w:rsid w:val="00A527F9"/>
    <w:rsid w:val="00A6113F"/>
    <w:rsid w:val="00A808D4"/>
    <w:rsid w:val="00A8091E"/>
    <w:rsid w:val="00A84B37"/>
    <w:rsid w:val="00A8549A"/>
    <w:rsid w:val="00AA2C37"/>
    <w:rsid w:val="00AA3920"/>
    <w:rsid w:val="00AB059B"/>
    <w:rsid w:val="00AB201F"/>
    <w:rsid w:val="00AB72B8"/>
    <w:rsid w:val="00AC609F"/>
    <w:rsid w:val="00AD3D3C"/>
    <w:rsid w:val="00AD4F0F"/>
    <w:rsid w:val="00AD5FCB"/>
    <w:rsid w:val="00AD7AA8"/>
    <w:rsid w:val="00B1392F"/>
    <w:rsid w:val="00B2669F"/>
    <w:rsid w:val="00B3763D"/>
    <w:rsid w:val="00B43119"/>
    <w:rsid w:val="00B432C3"/>
    <w:rsid w:val="00B54579"/>
    <w:rsid w:val="00B555FD"/>
    <w:rsid w:val="00B55897"/>
    <w:rsid w:val="00B664C5"/>
    <w:rsid w:val="00B7192C"/>
    <w:rsid w:val="00B842BD"/>
    <w:rsid w:val="00B92AC8"/>
    <w:rsid w:val="00B9391C"/>
    <w:rsid w:val="00B94666"/>
    <w:rsid w:val="00B960A6"/>
    <w:rsid w:val="00BC21C1"/>
    <w:rsid w:val="00BC4AC2"/>
    <w:rsid w:val="00BC4F10"/>
    <w:rsid w:val="00BC74CA"/>
    <w:rsid w:val="00BC7898"/>
    <w:rsid w:val="00BC7C61"/>
    <w:rsid w:val="00BD378C"/>
    <w:rsid w:val="00BD55CC"/>
    <w:rsid w:val="00BD693F"/>
    <w:rsid w:val="00BF5170"/>
    <w:rsid w:val="00BF6DE9"/>
    <w:rsid w:val="00C021F8"/>
    <w:rsid w:val="00C03D2B"/>
    <w:rsid w:val="00C06423"/>
    <w:rsid w:val="00C12204"/>
    <w:rsid w:val="00C12A48"/>
    <w:rsid w:val="00C16006"/>
    <w:rsid w:val="00C162F6"/>
    <w:rsid w:val="00C34732"/>
    <w:rsid w:val="00C40AFD"/>
    <w:rsid w:val="00C41CB6"/>
    <w:rsid w:val="00C45AB4"/>
    <w:rsid w:val="00C56198"/>
    <w:rsid w:val="00C564E7"/>
    <w:rsid w:val="00C60DC5"/>
    <w:rsid w:val="00C83977"/>
    <w:rsid w:val="00CA7708"/>
    <w:rsid w:val="00CA7DBC"/>
    <w:rsid w:val="00CB4897"/>
    <w:rsid w:val="00CC2CBB"/>
    <w:rsid w:val="00CD0887"/>
    <w:rsid w:val="00CD3FF7"/>
    <w:rsid w:val="00CE00AF"/>
    <w:rsid w:val="00CE1914"/>
    <w:rsid w:val="00CF3D21"/>
    <w:rsid w:val="00D00FBC"/>
    <w:rsid w:val="00D057E9"/>
    <w:rsid w:val="00D2037F"/>
    <w:rsid w:val="00D26116"/>
    <w:rsid w:val="00D33B5E"/>
    <w:rsid w:val="00D373B0"/>
    <w:rsid w:val="00D4035F"/>
    <w:rsid w:val="00D54C8D"/>
    <w:rsid w:val="00D55DDC"/>
    <w:rsid w:val="00D705AB"/>
    <w:rsid w:val="00D75306"/>
    <w:rsid w:val="00D8033D"/>
    <w:rsid w:val="00D91263"/>
    <w:rsid w:val="00D91B32"/>
    <w:rsid w:val="00DC0DF5"/>
    <w:rsid w:val="00DC72EC"/>
    <w:rsid w:val="00DC7C9F"/>
    <w:rsid w:val="00DD6116"/>
    <w:rsid w:val="00DF4E98"/>
    <w:rsid w:val="00E001C4"/>
    <w:rsid w:val="00E01B7D"/>
    <w:rsid w:val="00E02D77"/>
    <w:rsid w:val="00E1253F"/>
    <w:rsid w:val="00E14372"/>
    <w:rsid w:val="00E14B7B"/>
    <w:rsid w:val="00E242AB"/>
    <w:rsid w:val="00E35E58"/>
    <w:rsid w:val="00E4652C"/>
    <w:rsid w:val="00E61D3A"/>
    <w:rsid w:val="00E64C53"/>
    <w:rsid w:val="00E67791"/>
    <w:rsid w:val="00E76311"/>
    <w:rsid w:val="00E76F39"/>
    <w:rsid w:val="00E807AD"/>
    <w:rsid w:val="00E90D91"/>
    <w:rsid w:val="00E90FBE"/>
    <w:rsid w:val="00E92ADD"/>
    <w:rsid w:val="00E945C1"/>
    <w:rsid w:val="00E97321"/>
    <w:rsid w:val="00EA330C"/>
    <w:rsid w:val="00EA4B87"/>
    <w:rsid w:val="00EB3E79"/>
    <w:rsid w:val="00EB557F"/>
    <w:rsid w:val="00EC5F73"/>
    <w:rsid w:val="00ED3B68"/>
    <w:rsid w:val="00EE31B0"/>
    <w:rsid w:val="00EE4E01"/>
    <w:rsid w:val="00EF7D4E"/>
    <w:rsid w:val="00F043D3"/>
    <w:rsid w:val="00F05D01"/>
    <w:rsid w:val="00F11C58"/>
    <w:rsid w:val="00F32521"/>
    <w:rsid w:val="00F3434F"/>
    <w:rsid w:val="00F34973"/>
    <w:rsid w:val="00F401B4"/>
    <w:rsid w:val="00F40A08"/>
    <w:rsid w:val="00F446D1"/>
    <w:rsid w:val="00F47276"/>
    <w:rsid w:val="00F52E4E"/>
    <w:rsid w:val="00F57503"/>
    <w:rsid w:val="00F75EFF"/>
    <w:rsid w:val="00F93B03"/>
    <w:rsid w:val="00FA0A5A"/>
    <w:rsid w:val="00FA1383"/>
    <w:rsid w:val="00FA59AD"/>
    <w:rsid w:val="00FA7242"/>
    <w:rsid w:val="00FB2462"/>
    <w:rsid w:val="00FB6B05"/>
    <w:rsid w:val="00FC529C"/>
    <w:rsid w:val="00FE0442"/>
    <w:rsid w:val="00FE7F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uiPriority w:val="39"/>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List Bulletized,B1 paragraph,Style 10,Style 13,List Paragraph1"/>
    <w:basedOn w:val="Normal"/>
    <w:link w:val="ListParagraphChar"/>
    <w:uiPriority w:val="34"/>
    <w:qFormat/>
    <w:rsid w:val="00260851"/>
    <w:pPr>
      <w:ind w:left="720"/>
      <w:contextualSpacing/>
    </w:pPr>
  </w:style>
  <w:style w:type="character" w:customStyle="1" w:styleId="ListParagraphChar">
    <w:name w:val="List Paragraph Char"/>
    <w:aliases w:val="Bullet List Char,numbered Char,FooterText Char,List Bulletized Char,B1 paragraph Char,Style 10 Char,Style 13 Char,List Paragraph1 Char"/>
    <w:link w:val="ListParagraph"/>
    <w:uiPriority w:val="34"/>
    <w:locked/>
    <w:rsid w:val="008C6D00"/>
  </w:style>
  <w:style w:type="character" w:styleId="Hyperlink">
    <w:name w:val="Hyperlink"/>
    <w:basedOn w:val="DefaultParagraphFont"/>
    <w:uiPriority w:val="99"/>
    <w:unhideWhenUsed/>
    <w:rsid w:val="008C6D00"/>
    <w:rPr>
      <w:color w:val="0563C1"/>
      <w:u w:val="single"/>
    </w:rPr>
  </w:style>
  <w:style w:type="character" w:styleId="IntenseEmphasis">
    <w:name w:val="Intense Emphasis"/>
    <w:basedOn w:val="DefaultParagraphFont"/>
    <w:uiPriority w:val="21"/>
    <w:qFormat/>
    <w:rsid w:val="008C6D00"/>
    <w:rPr>
      <w:b/>
      <w:bCs/>
      <w:i/>
      <w:iCs/>
      <w:color w:val="4F81BD" w:themeColor="accent1"/>
    </w:rPr>
  </w:style>
  <w:style w:type="paragraph" w:styleId="HTMLPreformatted">
    <w:name w:val="HTML Preformatted"/>
    <w:basedOn w:val="Normal"/>
    <w:link w:val="HTMLPreformattedChar"/>
    <w:rsid w:val="00BC4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PreformattedChar">
    <w:name w:val="HTML Preformatted Char"/>
    <w:basedOn w:val="DefaultParagraphFont"/>
    <w:link w:val="HTMLPreformatted"/>
    <w:rsid w:val="00BC4AC2"/>
    <w:rPr>
      <w:rFonts w:ascii="Courier New" w:hAnsi="Courier New" w:cs="Courier New"/>
    </w:rPr>
  </w:style>
  <w:style w:type="paragraph" w:styleId="PlainText">
    <w:name w:val="Plain Text"/>
    <w:aliases w:val="Plain Text Char Char Char,Plain Text Char Char Char Char Char Char"/>
    <w:basedOn w:val="Normal"/>
    <w:link w:val="PlainTextChar"/>
    <w:uiPriority w:val="99"/>
    <w:rsid w:val="00D26116"/>
    <w:pPr>
      <w:jc w:val="both"/>
    </w:pPr>
    <w:rPr>
      <w:rFonts w:ascii="Arial" w:hAnsi="Arial"/>
      <w:sz w:val="22"/>
      <w:szCs w:val="22"/>
      <w:lang w:val="x-none" w:eastAsia="x-none"/>
    </w:rPr>
  </w:style>
  <w:style w:type="character" w:customStyle="1" w:styleId="PlainTextChar">
    <w:name w:val="Plain Text Char"/>
    <w:aliases w:val="Plain Text Char Char Char Char,Plain Text Char Char Char Char Char Char Char"/>
    <w:basedOn w:val="DefaultParagraphFont"/>
    <w:link w:val="PlainText"/>
    <w:uiPriority w:val="99"/>
    <w:rsid w:val="00D26116"/>
    <w:rPr>
      <w:rFonts w:ascii="Arial" w:hAnsi="Arial"/>
      <w:sz w:val="22"/>
      <w:szCs w:val="22"/>
      <w:lang w:val="x-none" w:eastAsia="x-none"/>
    </w:rPr>
  </w:style>
  <w:style w:type="character" w:customStyle="1" w:styleId="normaltextrun">
    <w:name w:val="normaltextrun"/>
    <w:basedOn w:val="DefaultParagraphFont"/>
    <w:rsid w:val="000D4F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33400">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203324581">
      <w:bodyDiv w:val="1"/>
      <w:marLeft w:val="0"/>
      <w:marRight w:val="0"/>
      <w:marTop w:val="0"/>
      <w:marBottom w:val="0"/>
      <w:divBdr>
        <w:top w:val="none" w:sz="0" w:space="0" w:color="auto"/>
        <w:left w:val="none" w:sz="0" w:space="0" w:color="auto"/>
        <w:bottom w:val="none" w:sz="0" w:space="0" w:color="auto"/>
        <w:right w:val="none" w:sz="0" w:space="0" w:color="auto"/>
      </w:divBdr>
    </w:div>
    <w:div w:id="244345823">
      <w:bodyDiv w:val="1"/>
      <w:marLeft w:val="0"/>
      <w:marRight w:val="0"/>
      <w:marTop w:val="0"/>
      <w:marBottom w:val="0"/>
      <w:divBdr>
        <w:top w:val="none" w:sz="0" w:space="0" w:color="auto"/>
        <w:left w:val="none" w:sz="0" w:space="0" w:color="auto"/>
        <w:bottom w:val="none" w:sz="0" w:space="0" w:color="auto"/>
        <w:right w:val="none" w:sz="0" w:space="0" w:color="auto"/>
      </w:divBdr>
    </w:div>
    <w:div w:id="273172967">
      <w:bodyDiv w:val="1"/>
      <w:marLeft w:val="0"/>
      <w:marRight w:val="0"/>
      <w:marTop w:val="0"/>
      <w:marBottom w:val="0"/>
      <w:divBdr>
        <w:top w:val="none" w:sz="0" w:space="0" w:color="auto"/>
        <w:left w:val="none" w:sz="0" w:space="0" w:color="auto"/>
        <w:bottom w:val="none" w:sz="0" w:space="0" w:color="auto"/>
        <w:right w:val="none" w:sz="0" w:space="0" w:color="auto"/>
      </w:divBdr>
    </w:div>
    <w:div w:id="303389441">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29600003">
      <w:bodyDiv w:val="1"/>
      <w:marLeft w:val="0"/>
      <w:marRight w:val="0"/>
      <w:marTop w:val="0"/>
      <w:marBottom w:val="0"/>
      <w:divBdr>
        <w:top w:val="none" w:sz="0" w:space="0" w:color="auto"/>
        <w:left w:val="none" w:sz="0" w:space="0" w:color="auto"/>
        <w:bottom w:val="none" w:sz="0" w:space="0" w:color="auto"/>
        <w:right w:val="none" w:sz="0" w:space="0" w:color="auto"/>
      </w:divBdr>
    </w:div>
    <w:div w:id="374738307">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484320303">
      <w:bodyDiv w:val="1"/>
      <w:marLeft w:val="0"/>
      <w:marRight w:val="0"/>
      <w:marTop w:val="0"/>
      <w:marBottom w:val="0"/>
      <w:divBdr>
        <w:top w:val="none" w:sz="0" w:space="0" w:color="auto"/>
        <w:left w:val="none" w:sz="0" w:space="0" w:color="auto"/>
        <w:bottom w:val="none" w:sz="0" w:space="0" w:color="auto"/>
        <w:right w:val="none" w:sz="0" w:space="0" w:color="auto"/>
      </w:divBdr>
    </w:div>
    <w:div w:id="609050512">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253128015">
      <w:bodyDiv w:val="1"/>
      <w:marLeft w:val="0"/>
      <w:marRight w:val="0"/>
      <w:marTop w:val="0"/>
      <w:marBottom w:val="0"/>
      <w:divBdr>
        <w:top w:val="none" w:sz="0" w:space="0" w:color="auto"/>
        <w:left w:val="none" w:sz="0" w:space="0" w:color="auto"/>
        <w:bottom w:val="none" w:sz="0" w:space="0" w:color="auto"/>
        <w:right w:val="none" w:sz="0" w:space="0" w:color="auto"/>
      </w:divBdr>
    </w:div>
    <w:div w:id="1349721400">
      <w:bodyDiv w:val="1"/>
      <w:marLeft w:val="0"/>
      <w:marRight w:val="0"/>
      <w:marTop w:val="0"/>
      <w:marBottom w:val="0"/>
      <w:divBdr>
        <w:top w:val="none" w:sz="0" w:space="0" w:color="auto"/>
        <w:left w:val="none" w:sz="0" w:space="0" w:color="auto"/>
        <w:bottom w:val="none" w:sz="0" w:space="0" w:color="auto"/>
        <w:right w:val="none" w:sz="0" w:space="0" w:color="auto"/>
      </w:divBdr>
    </w:div>
    <w:div w:id="1398554732">
      <w:bodyDiv w:val="1"/>
      <w:marLeft w:val="0"/>
      <w:marRight w:val="0"/>
      <w:marTop w:val="0"/>
      <w:marBottom w:val="0"/>
      <w:divBdr>
        <w:top w:val="none" w:sz="0" w:space="0" w:color="auto"/>
        <w:left w:val="none" w:sz="0" w:space="0" w:color="auto"/>
        <w:bottom w:val="none" w:sz="0" w:space="0" w:color="auto"/>
        <w:right w:val="none" w:sz="0" w:space="0" w:color="auto"/>
      </w:divBdr>
    </w:div>
    <w:div w:id="1580215598">
      <w:bodyDiv w:val="1"/>
      <w:marLeft w:val="0"/>
      <w:marRight w:val="0"/>
      <w:marTop w:val="0"/>
      <w:marBottom w:val="0"/>
      <w:divBdr>
        <w:top w:val="none" w:sz="0" w:space="0" w:color="auto"/>
        <w:left w:val="none" w:sz="0" w:space="0" w:color="auto"/>
        <w:bottom w:val="none" w:sz="0" w:space="0" w:color="auto"/>
        <w:right w:val="none" w:sz="0" w:space="0" w:color="auto"/>
      </w:divBdr>
    </w:div>
    <w:div w:id="1619143597">
      <w:bodyDiv w:val="1"/>
      <w:marLeft w:val="0"/>
      <w:marRight w:val="0"/>
      <w:marTop w:val="0"/>
      <w:marBottom w:val="0"/>
      <w:divBdr>
        <w:top w:val="none" w:sz="0" w:space="0" w:color="auto"/>
        <w:left w:val="none" w:sz="0" w:space="0" w:color="auto"/>
        <w:bottom w:val="none" w:sz="0" w:space="0" w:color="auto"/>
        <w:right w:val="none" w:sz="0" w:space="0" w:color="auto"/>
      </w:divBdr>
    </w:div>
    <w:div w:id="166088265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896355844">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AverageRating xmlns="http://schemas.microsoft.com/sharepoint/v3" xsi:nil="true"/>
    <_dlc_DocId xmlns="d4e5d782-6a70-4577-82ee-b2c87f6aa0d2">UHEEMK3J3FEE-1573984473-677</_dlc_DocId>
    <_dlc_DocIdUrl xmlns="d4e5d782-6a70-4577-82ee-b2c87f6aa0d2">
      <Url>http://treassp19/sites/purchase/NJSTART Document Templates/_layouts/15/DocIdRedir.aspx?ID=UHEEMK3J3FEE-1573984473-677</Url>
      <Description>UHEEMK3J3FEE-1573984473-677</Description>
    </_dlc_DocIdUrl>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E778AECD-9879-4621-BA5C-1A0327C84A2A}">
  <ds:schemaRefs>
    <ds:schemaRef ds:uri="http://purl.org/dc/elements/1.1/"/>
    <ds:schemaRef ds:uri="http://schemas.microsoft.com/office/2006/metadata/properties"/>
    <ds:schemaRef ds:uri="http://schemas.microsoft.com/sharepoint/v3"/>
    <ds:schemaRef ds:uri="d4e5d782-6a70-4577-82ee-b2c87f6aa0d2"/>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4a2393ed-911e-4c9b-9d18-84f1fe0b670e"/>
    <ds:schemaRef ds:uri="http://www.w3.org/XML/1998/namespace"/>
    <ds:schemaRef ds:uri="http://purl.org/dc/dcmitype/"/>
  </ds:schemaRefs>
</ds:datastoreItem>
</file>

<file path=customXml/itemProps3.xml><?xml version="1.0" encoding="utf-8"?>
<ds:datastoreItem xmlns:ds="http://schemas.openxmlformats.org/officeDocument/2006/customXml" ds:itemID="{23C3319F-9451-461D-87D8-0395A293E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2BD1AAD-F9D2-4E5B-A6B2-EBB1FC638CA0}">
  <ds:schemaRefs>
    <ds:schemaRef ds:uri="http://schemas.microsoft.com/sharepoint/events"/>
  </ds:schemaRefs>
</ds:datastoreItem>
</file>

<file path=customXml/itemProps5.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6.xml><?xml version="1.0" encoding="utf-8"?>
<ds:datastoreItem xmlns:ds="http://schemas.openxmlformats.org/officeDocument/2006/customXml" ds:itemID="{873A5A33-B167-4141-B01D-4FCD2A1577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1</TotalTime>
  <Pages>5</Pages>
  <Words>1506</Words>
  <Characters>8081</Characters>
  <Application>Microsoft Office Word</Application>
  <DocSecurity>8</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9568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Magaya, Unalenna [TREAS]</cp:lastModifiedBy>
  <cp:revision>3</cp:revision>
  <cp:lastPrinted>2016-08-03T15:29:00Z</cp:lastPrinted>
  <dcterms:created xsi:type="dcterms:W3CDTF">2025-01-31T20:05:00Z</dcterms:created>
  <dcterms:modified xsi:type="dcterms:W3CDTF">2025-02-04T15:54:00Z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0x010100CD410FC887F388468ACD754D69630B55</vt:lpwstr>
  </property>
  <property fmtid="{D5CDD505-2E9C-101B-9397-08002B2CF9AE}" pid="4" name="_dlc_DocIdItemGuid">
    <vt:lpwstr>46ab054f-e86a-4f1a-89c7-1ac9b481d0e8</vt:lpwstr>
  </property>
  <property fmtid="{D5CDD505-2E9C-101B-9397-08002B2CF9AE}" pid="5" name="URL">
    <vt:lpwstr/>
  </property>
  <property fmtid="{D5CDD505-2E9C-101B-9397-08002B2CF9AE}" pid="6" name="DocumentSetDescription">
    <vt:lpwstr/>
  </property>
</Properties>
</file>