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4C4179A" w:rsidR="0008093C" w:rsidRPr="007C5740" w:rsidRDefault="00B939EE"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themeColor="text1"/>
          <w:sz w:val="24"/>
          <w:szCs w:val="24"/>
        </w:rPr>
      </w:pPr>
      <w:r w:rsidRPr="007C5740">
        <w:rPr>
          <w:rFonts w:ascii="Times New Roman" w:hAnsi="Times New Roman" w:cs="Times New Roman"/>
          <w:noProof/>
          <w:color w:val="000000" w:themeColor="text1"/>
          <w:sz w:val="24"/>
          <w:szCs w:val="24"/>
          <w:u w:val="single"/>
        </w:rPr>
        <w:drawing>
          <wp:anchor distT="0" distB="0" distL="114300" distR="114300" simplePos="0" relativeHeight="251658240" behindDoc="1" locked="0" layoutInCell="1" allowOverlap="1" wp14:anchorId="5F6DE387" wp14:editId="35662129">
            <wp:simplePos x="0" y="0"/>
            <wp:positionH relativeFrom="column">
              <wp:posOffset>1885950</wp:posOffset>
            </wp:positionH>
            <wp:positionV relativeFrom="paragraph">
              <wp:posOffset>-523875</wp:posOffset>
            </wp:positionV>
            <wp:extent cx="2247900" cy="933450"/>
            <wp:effectExtent l="0" t="0" r="0" b="0"/>
            <wp:wrapNone/>
            <wp:docPr id="1750317635" name="Picture 2"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933450"/>
                    </a:xfrm>
                    <a:prstGeom prst="rect">
                      <a:avLst/>
                    </a:prstGeom>
                    <a:noFill/>
                    <a:ln>
                      <a:noFill/>
                    </a:ln>
                  </pic:spPr>
                </pic:pic>
              </a:graphicData>
            </a:graphic>
          </wp:anchor>
        </w:drawing>
      </w:r>
    </w:p>
    <w:p w14:paraId="00000002" w14:textId="77777777" w:rsidR="0008093C" w:rsidRPr="007C5740" w:rsidRDefault="0008093C"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themeColor="text1"/>
          <w:sz w:val="24"/>
          <w:szCs w:val="24"/>
        </w:rPr>
      </w:pPr>
    </w:p>
    <w:p w14:paraId="5D4FF5BA" w14:textId="77777777" w:rsidR="00637FBE" w:rsidRPr="007C5740" w:rsidRDefault="00637FBE" w:rsidP="00637FBE">
      <w:pPr>
        <w:widowControl w:val="0"/>
        <w:spacing w:before="70" w:after="0" w:line="240" w:lineRule="auto"/>
        <w:ind w:left="720" w:right="1135" w:firstLine="720"/>
        <w:jc w:val="center"/>
        <w:rPr>
          <w:rFonts w:ascii="Times New Roman" w:eastAsia="Times New Roman" w:hAnsi="Times New Roman" w:cs="Times New Roman"/>
          <w:color w:val="000000" w:themeColor="text1"/>
          <w:sz w:val="24"/>
          <w:szCs w:val="24"/>
        </w:rPr>
      </w:pPr>
    </w:p>
    <w:p w14:paraId="10F61FB4" w14:textId="0AFD282B" w:rsidR="18317959" w:rsidRPr="007C5740" w:rsidRDefault="18317959" w:rsidP="18317959">
      <w:pPr>
        <w:widowControl w:val="0"/>
        <w:spacing w:before="70" w:after="0" w:line="240" w:lineRule="auto"/>
        <w:ind w:right="1135" w:firstLine="720"/>
        <w:jc w:val="center"/>
        <w:rPr>
          <w:rFonts w:ascii="Times New Roman" w:eastAsia="Times New Roman" w:hAnsi="Times New Roman" w:cs="Times New Roman"/>
          <w:sz w:val="24"/>
          <w:szCs w:val="24"/>
        </w:rPr>
      </w:pPr>
    </w:p>
    <w:p w14:paraId="5E0776FB" w14:textId="2BA76736" w:rsidR="18317959" w:rsidRPr="007C5740" w:rsidRDefault="18317959" w:rsidP="18317959">
      <w:pPr>
        <w:widowControl w:val="0"/>
        <w:spacing w:before="70" w:after="0" w:line="240" w:lineRule="auto"/>
        <w:ind w:right="1135" w:firstLine="720"/>
        <w:jc w:val="center"/>
        <w:rPr>
          <w:rFonts w:ascii="Times New Roman" w:eastAsia="Times New Roman" w:hAnsi="Times New Roman" w:cs="Times New Roman"/>
          <w:sz w:val="24"/>
          <w:szCs w:val="24"/>
        </w:rPr>
      </w:pPr>
    </w:p>
    <w:p w14:paraId="12379911" w14:textId="009AD9AF" w:rsidR="00637FBE" w:rsidRPr="00074BC4" w:rsidRDefault="5B54C04B" w:rsidP="18317959">
      <w:pPr>
        <w:widowControl w:val="0"/>
        <w:spacing w:before="70" w:after="0" w:line="240" w:lineRule="auto"/>
        <w:ind w:right="1135" w:firstLine="720"/>
        <w:jc w:val="center"/>
        <w:rPr>
          <w:rFonts w:ascii="Times New Roman" w:eastAsia="Times New Roman" w:hAnsi="Times New Roman" w:cs="Times New Roman"/>
          <w:sz w:val="52"/>
          <w:szCs w:val="52"/>
        </w:rPr>
      </w:pPr>
      <w:r w:rsidRPr="00074BC4">
        <w:rPr>
          <w:rFonts w:ascii="Times New Roman" w:eastAsia="Times New Roman" w:hAnsi="Times New Roman" w:cs="Times New Roman"/>
          <w:sz w:val="52"/>
          <w:szCs w:val="52"/>
        </w:rPr>
        <w:t>Notice of Funding</w:t>
      </w:r>
      <w:r w:rsidR="06AE50F0" w:rsidRPr="00074BC4">
        <w:rPr>
          <w:rFonts w:ascii="Times New Roman" w:eastAsia="Times New Roman" w:hAnsi="Times New Roman" w:cs="Times New Roman"/>
          <w:sz w:val="52"/>
          <w:szCs w:val="52"/>
        </w:rPr>
        <w:t xml:space="preserve"> </w:t>
      </w:r>
      <w:r w:rsidRPr="00074BC4">
        <w:rPr>
          <w:rFonts w:ascii="Times New Roman" w:eastAsia="Times New Roman" w:hAnsi="Times New Roman" w:cs="Times New Roman"/>
          <w:sz w:val="52"/>
          <w:szCs w:val="52"/>
        </w:rPr>
        <w:t xml:space="preserve">Opportunity </w:t>
      </w:r>
    </w:p>
    <w:p w14:paraId="340807B8" w14:textId="467FFDCF" w:rsidR="18317959" w:rsidRPr="007C5740" w:rsidRDefault="18317959" w:rsidP="18317959">
      <w:pPr>
        <w:widowControl w:val="0"/>
        <w:spacing w:before="70" w:after="0" w:line="240" w:lineRule="auto"/>
        <w:ind w:right="1135" w:firstLine="720"/>
        <w:jc w:val="center"/>
        <w:rPr>
          <w:rFonts w:ascii="Times New Roman" w:eastAsia="Times New Roman" w:hAnsi="Times New Roman" w:cs="Times New Roman"/>
          <w:sz w:val="24"/>
          <w:szCs w:val="24"/>
        </w:rPr>
      </w:pPr>
    </w:p>
    <w:p w14:paraId="79F7EA9A" w14:textId="77777777" w:rsidR="00637FBE" w:rsidRPr="007C5740" w:rsidRDefault="00637FBE" w:rsidP="007C5740">
      <w:pPr>
        <w:widowControl w:val="0"/>
        <w:spacing w:after="0" w:line="240" w:lineRule="auto"/>
        <w:jc w:val="center"/>
        <w:rPr>
          <w:rFonts w:ascii="Times New Roman" w:eastAsia="Times New Roman" w:hAnsi="Times New Roman" w:cs="Times New Roman"/>
          <w:b/>
          <w:bCs/>
          <w:sz w:val="24"/>
          <w:szCs w:val="24"/>
        </w:rPr>
      </w:pPr>
    </w:p>
    <w:p w14:paraId="36F01673" w14:textId="77777777" w:rsidR="00637FBE" w:rsidRPr="00074BC4" w:rsidRDefault="00637FBE" w:rsidP="00637FBE">
      <w:pPr>
        <w:widowControl w:val="0"/>
        <w:spacing w:after="0" w:line="240" w:lineRule="auto"/>
        <w:jc w:val="center"/>
        <w:rPr>
          <w:rFonts w:ascii="Times New Roman" w:eastAsia="Times New Roman" w:hAnsi="Times New Roman" w:cs="Times New Roman"/>
          <w:b/>
          <w:bCs/>
          <w:sz w:val="52"/>
          <w:szCs w:val="52"/>
        </w:rPr>
      </w:pPr>
    </w:p>
    <w:p w14:paraId="339A0109" w14:textId="10C7CFB1" w:rsidR="00637FBE" w:rsidRPr="00074BC4" w:rsidRDefault="5B54C04B" w:rsidP="007C5740">
      <w:pPr>
        <w:pStyle w:val="Title"/>
        <w:spacing w:line="252" w:lineRule="auto"/>
        <w:ind w:right="-180"/>
        <w:jc w:val="center"/>
        <w:rPr>
          <w:rFonts w:ascii="Times New Roman" w:eastAsia="Times New Roman" w:hAnsi="Times New Roman" w:cs="Times New Roman"/>
          <w:sz w:val="52"/>
          <w:szCs w:val="52"/>
        </w:rPr>
      </w:pPr>
      <w:r w:rsidRPr="00074BC4">
        <w:rPr>
          <w:rFonts w:ascii="Times New Roman" w:eastAsia="Times New Roman" w:hAnsi="Times New Roman" w:cs="Times New Roman"/>
          <w:sz w:val="52"/>
          <w:szCs w:val="52"/>
        </w:rPr>
        <w:t>Alumni Engagement Innovation Fund</w:t>
      </w:r>
      <w:r w:rsidR="1E331287" w:rsidRPr="00074BC4">
        <w:rPr>
          <w:rFonts w:ascii="Times New Roman" w:eastAsia="Times New Roman" w:hAnsi="Times New Roman" w:cs="Times New Roman"/>
          <w:sz w:val="52"/>
          <w:szCs w:val="52"/>
        </w:rPr>
        <w:t xml:space="preserve"> 2026</w:t>
      </w:r>
      <w:r w:rsidRPr="00074BC4">
        <w:rPr>
          <w:rFonts w:ascii="Times New Roman" w:eastAsia="Times New Roman" w:hAnsi="Times New Roman" w:cs="Times New Roman"/>
          <w:sz w:val="52"/>
          <w:szCs w:val="52"/>
        </w:rPr>
        <w:t xml:space="preserve"> </w:t>
      </w:r>
    </w:p>
    <w:p w14:paraId="0AF87472" w14:textId="4CB74F9F" w:rsidR="18317959" w:rsidRPr="007C5740" w:rsidRDefault="18317959" w:rsidP="007C5740">
      <w:pPr>
        <w:jc w:val="center"/>
        <w:rPr>
          <w:rFonts w:ascii="Times New Roman" w:hAnsi="Times New Roman" w:cs="Times New Roman"/>
          <w:sz w:val="24"/>
          <w:szCs w:val="24"/>
        </w:rPr>
      </w:pPr>
    </w:p>
    <w:p w14:paraId="6D9B8C4F" w14:textId="112C256A" w:rsidR="18317959" w:rsidRPr="00074BC4" w:rsidRDefault="18317959" w:rsidP="18317959">
      <w:pPr>
        <w:jc w:val="center"/>
        <w:rPr>
          <w:rFonts w:ascii="Times New Roman" w:hAnsi="Times New Roman" w:cs="Times New Roman"/>
          <w:sz w:val="28"/>
          <w:szCs w:val="28"/>
        </w:rPr>
      </w:pPr>
    </w:p>
    <w:p w14:paraId="36268625" w14:textId="77633A20" w:rsidR="00637FBE" w:rsidRPr="00074BC4" w:rsidRDefault="00664775" w:rsidP="00637FBE">
      <w:pPr>
        <w:widowControl w:val="0"/>
        <w:spacing w:before="205"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U.S. Embassy </w:t>
      </w:r>
      <w:r w:rsidR="5B54C04B" w:rsidRPr="00074BC4">
        <w:rPr>
          <w:rFonts w:ascii="Times New Roman" w:eastAsia="Times New Roman" w:hAnsi="Times New Roman" w:cs="Times New Roman"/>
          <w:sz w:val="28"/>
          <w:szCs w:val="28"/>
        </w:rPr>
        <w:t>Harare, Department of State</w:t>
      </w:r>
    </w:p>
    <w:p w14:paraId="0A1E963B" w14:textId="645031FF" w:rsidR="18317959" w:rsidRPr="00074BC4" w:rsidRDefault="18317959" w:rsidP="18317959">
      <w:pPr>
        <w:widowControl w:val="0"/>
        <w:spacing w:before="205" w:after="0" w:line="240" w:lineRule="auto"/>
        <w:jc w:val="center"/>
        <w:rPr>
          <w:rFonts w:ascii="Times New Roman" w:eastAsia="Times New Roman" w:hAnsi="Times New Roman" w:cs="Times New Roman"/>
          <w:sz w:val="28"/>
          <w:szCs w:val="28"/>
        </w:rPr>
      </w:pPr>
    </w:p>
    <w:p w14:paraId="2B349AD5" w14:textId="77777777" w:rsidR="00637FBE" w:rsidRPr="00074BC4" w:rsidRDefault="5B54C04B" w:rsidP="18317959">
      <w:pPr>
        <w:spacing w:before="500"/>
        <w:ind w:left="113"/>
        <w:jc w:val="center"/>
        <w:rPr>
          <w:rFonts w:ascii="Times New Roman" w:eastAsia="Times New Roman" w:hAnsi="Times New Roman" w:cs="Times New Roman"/>
          <w:sz w:val="28"/>
          <w:szCs w:val="28"/>
        </w:rPr>
      </w:pPr>
      <w:r w:rsidRPr="00074BC4">
        <w:rPr>
          <w:rFonts w:ascii="Times New Roman" w:eastAsia="Times New Roman" w:hAnsi="Times New Roman" w:cs="Times New Roman"/>
          <w:sz w:val="28"/>
          <w:szCs w:val="28"/>
        </w:rPr>
        <w:t xml:space="preserve">Opportunity number: </w:t>
      </w:r>
      <w:r w:rsidRPr="00074BC4">
        <w:rPr>
          <w:rFonts w:ascii="Times New Roman" w:hAnsi="Times New Roman" w:cs="Times New Roman"/>
          <w:spacing w:val="24"/>
          <w:sz w:val="28"/>
          <w:szCs w:val="28"/>
        </w:rPr>
        <w:t>AF-HAR-FY26-01</w:t>
      </w:r>
    </w:p>
    <w:p w14:paraId="3E683187" w14:textId="2EA5F34A" w:rsidR="18317959" w:rsidRPr="00074BC4" w:rsidRDefault="18317959" w:rsidP="18317959">
      <w:pPr>
        <w:spacing w:before="500"/>
        <w:ind w:left="113"/>
        <w:jc w:val="center"/>
        <w:rPr>
          <w:rFonts w:ascii="Times New Roman" w:hAnsi="Times New Roman" w:cs="Times New Roman"/>
          <w:sz w:val="28"/>
          <w:szCs w:val="28"/>
        </w:rPr>
      </w:pPr>
    </w:p>
    <w:p w14:paraId="3A2756BB" w14:textId="1E8FAAC4" w:rsidR="006F1B4E" w:rsidRPr="00074BC4" w:rsidRDefault="5B54C04B" w:rsidP="18317959">
      <w:pPr>
        <w:spacing w:before="500" w:after="0" w:line="240" w:lineRule="auto"/>
        <w:ind w:left="113"/>
        <w:jc w:val="center"/>
        <w:rPr>
          <w:rFonts w:ascii="Times New Roman" w:eastAsia="Times New Roman" w:hAnsi="Times New Roman" w:cs="Times New Roman"/>
          <w:sz w:val="28"/>
          <w:szCs w:val="28"/>
        </w:rPr>
      </w:pPr>
      <w:r w:rsidRPr="00074BC4">
        <w:rPr>
          <w:rFonts w:ascii="Times New Roman" w:eastAsia="Times New Roman" w:hAnsi="Times New Roman" w:cs="Times New Roman"/>
          <w:sz w:val="28"/>
          <w:szCs w:val="28"/>
        </w:rPr>
        <w:t xml:space="preserve">Application deadline: </w:t>
      </w:r>
      <w:r w:rsidR="00A619C7">
        <w:rPr>
          <w:rFonts w:ascii="Times New Roman" w:eastAsia="Times New Roman" w:hAnsi="Times New Roman" w:cs="Times New Roman"/>
          <w:sz w:val="28"/>
          <w:szCs w:val="28"/>
        </w:rPr>
        <w:t>May 15</w:t>
      </w:r>
      <w:r w:rsidR="37130FBA" w:rsidRPr="00074BC4">
        <w:rPr>
          <w:rFonts w:ascii="Times New Roman" w:eastAsia="Times New Roman" w:hAnsi="Times New Roman" w:cs="Times New Roman"/>
          <w:sz w:val="28"/>
          <w:szCs w:val="28"/>
        </w:rPr>
        <w:t>,</w:t>
      </w:r>
      <w:r w:rsidRPr="00074BC4">
        <w:rPr>
          <w:rFonts w:ascii="Times New Roman" w:eastAsia="Times New Roman" w:hAnsi="Times New Roman" w:cs="Times New Roman"/>
          <w:sz w:val="28"/>
          <w:szCs w:val="28"/>
        </w:rPr>
        <w:t xml:space="preserve"> 2026</w:t>
      </w:r>
      <w:bookmarkStart w:id="0" w:name="bookmark=id.haswwae6nnck"/>
      <w:bookmarkEnd w:id="0"/>
    </w:p>
    <w:p w14:paraId="31051FF6" w14:textId="77777777" w:rsidR="006F1B4E" w:rsidRPr="007C5740" w:rsidRDefault="006F1B4E" w:rsidP="7B9D94C4">
      <w:pPr>
        <w:spacing w:after="0" w:line="240" w:lineRule="auto"/>
        <w:jc w:val="center"/>
        <w:rPr>
          <w:rFonts w:ascii="Times New Roman" w:eastAsia="Times New Roman" w:hAnsi="Times New Roman" w:cs="Times New Roman"/>
          <w:b/>
          <w:bCs/>
          <w:color w:val="000000" w:themeColor="text1"/>
          <w:sz w:val="24"/>
          <w:szCs w:val="24"/>
        </w:rPr>
      </w:pPr>
    </w:p>
    <w:p w14:paraId="69744131" w14:textId="77777777" w:rsidR="006F1B4E" w:rsidRPr="007C5740" w:rsidRDefault="006F1B4E" w:rsidP="7B9D94C4">
      <w:pPr>
        <w:spacing w:after="0" w:line="240" w:lineRule="auto"/>
        <w:jc w:val="center"/>
        <w:rPr>
          <w:rFonts w:ascii="Times New Roman" w:eastAsia="Times New Roman" w:hAnsi="Times New Roman" w:cs="Times New Roman"/>
          <w:b/>
          <w:bCs/>
          <w:color w:val="000000" w:themeColor="text1"/>
          <w:sz w:val="24"/>
          <w:szCs w:val="24"/>
        </w:rPr>
      </w:pPr>
    </w:p>
    <w:p w14:paraId="7E8386DF" w14:textId="5A884640" w:rsidR="0006046C" w:rsidRPr="007C5740" w:rsidRDefault="0006046C">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br w:type="page"/>
      </w:r>
    </w:p>
    <w:p w14:paraId="00000024" w14:textId="670B36BC" w:rsidR="0008093C" w:rsidRPr="007C5740" w:rsidRDefault="20FADDB0" w:rsidP="18317959">
      <w:pPr>
        <w:keepNext/>
        <w:keepLines/>
        <w:pBdr>
          <w:top w:val="nil"/>
          <w:left w:val="nil"/>
          <w:bottom w:val="nil"/>
          <w:right w:val="nil"/>
          <w:between w:val="nil"/>
        </w:pBdr>
        <w:spacing w:before="240" w:after="0"/>
        <w:jc w:val="center"/>
        <w:rPr>
          <w:rFonts w:ascii="Times New Roman" w:eastAsia="Times New Roman" w:hAnsi="Times New Roman" w:cs="Times New Roman"/>
          <w:b/>
          <w:bCs/>
          <w:color w:val="000000" w:themeColor="text1"/>
          <w:sz w:val="24"/>
          <w:szCs w:val="24"/>
          <w:highlight w:val="yellow"/>
          <w:lang w:val="en-US"/>
        </w:rPr>
      </w:pPr>
      <w:r w:rsidRPr="007C5740">
        <w:rPr>
          <w:rFonts w:ascii="Times New Roman" w:eastAsia="Times New Roman" w:hAnsi="Times New Roman" w:cs="Times New Roman"/>
          <w:color w:val="000000" w:themeColor="text1"/>
          <w:sz w:val="24"/>
          <w:szCs w:val="24"/>
          <w:lang w:val="en-US"/>
        </w:rPr>
        <w:lastRenderedPageBreak/>
        <w:t xml:space="preserve">Table </w:t>
      </w:r>
      <w:r w:rsidR="49292B75" w:rsidRPr="007C5740">
        <w:rPr>
          <w:rFonts w:ascii="Times New Roman" w:eastAsia="Times New Roman" w:hAnsi="Times New Roman" w:cs="Times New Roman"/>
          <w:color w:val="000000" w:themeColor="text1"/>
          <w:sz w:val="24"/>
          <w:szCs w:val="24"/>
          <w:lang w:val="en-US"/>
        </w:rPr>
        <w:t>of Co</w:t>
      </w:r>
      <w:r w:rsidRPr="007C5740">
        <w:rPr>
          <w:rFonts w:ascii="Times New Roman" w:eastAsia="Times New Roman" w:hAnsi="Times New Roman" w:cs="Times New Roman"/>
          <w:color w:val="000000" w:themeColor="text1"/>
          <w:sz w:val="24"/>
          <w:szCs w:val="24"/>
          <w:lang w:val="en-US"/>
        </w:rPr>
        <w:t>ntents</w:t>
      </w:r>
    </w:p>
    <w:p w14:paraId="00000025" w14:textId="77777777" w:rsidR="0008093C" w:rsidRPr="007C5740" w:rsidRDefault="0008093C" w:rsidP="7B9D94C4">
      <w:pPr>
        <w:rPr>
          <w:rFonts w:ascii="Times New Roman" w:eastAsia="Times New Roman" w:hAnsi="Times New Roman" w:cs="Times New Roman"/>
          <w:b/>
          <w:bCs/>
          <w:color w:val="000000" w:themeColor="text1"/>
          <w:sz w:val="24"/>
          <w:szCs w:val="24"/>
          <w:highlight w:val="yellow"/>
        </w:rPr>
      </w:pPr>
    </w:p>
    <w:sdt>
      <w:sdtPr>
        <w:rPr>
          <w:rFonts w:ascii="Times New Roman" w:eastAsia="Times New Roman" w:hAnsi="Times New Roman" w:cs="Times New Roman"/>
          <w:b/>
          <w:bCs/>
          <w:color w:val="000000" w:themeColor="text1"/>
          <w:sz w:val="24"/>
          <w:szCs w:val="24"/>
        </w:rPr>
        <w:id w:val="1701638834"/>
        <w:docPartObj>
          <w:docPartGallery w:val="Table of Contents"/>
          <w:docPartUnique/>
        </w:docPartObj>
      </w:sdtPr>
      <w:sdtContent>
        <w:p w14:paraId="0715C2F3" w14:textId="1BE9B59A" w:rsidR="00892220" w:rsidRPr="007C5740" w:rsidRDefault="00C10065">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r w:rsidRPr="007C5740">
            <w:rPr>
              <w:rFonts w:ascii="Times New Roman" w:hAnsi="Times New Roman" w:cs="Times New Roman"/>
              <w:color w:val="000000" w:themeColor="text1"/>
              <w:sz w:val="24"/>
              <w:szCs w:val="24"/>
            </w:rPr>
            <w:fldChar w:fldCharType="begin"/>
          </w:r>
          <w:r w:rsidRPr="007C5740">
            <w:rPr>
              <w:rFonts w:ascii="Times New Roman" w:hAnsi="Times New Roman" w:cs="Times New Roman"/>
              <w:color w:val="000000" w:themeColor="text1"/>
              <w:sz w:val="24"/>
              <w:szCs w:val="24"/>
            </w:rPr>
            <w:instrText xml:space="preserve"> TOC \h \u \z \t "Heading 1,1,Heading 2,2,Heading 3,3,"</w:instrText>
          </w:r>
          <w:r w:rsidRPr="007C5740">
            <w:rPr>
              <w:rFonts w:ascii="Times New Roman" w:hAnsi="Times New Roman" w:cs="Times New Roman"/>
              <w:color w:val="000000" w:themeColor="text1"/>
              <w:sz w:val="24"/>
              <w:szCs w:val="24"/>
            </w:rPr>
            <w:fldChar w:fldCharType="separate"/>
          </w:r>
          <w:hyperlink w:anchor="_Toc223083162" w:history="1">
            <w:r w:rsidR="00892220" w:rsidRPr="007C5740">
              <w:rPr>
                <w:rStyle w:val="Hyperlink"/>
                <w:rFonts w:ascii="Times New Roman" w:eastAsia="Times New Roman" w:hAnsi="Times New Roman" w:cs="Times New Roman"/>
                <w:b/>
                <w:bCs/>
                <w:noProof/>
                <w:sz w:val="24"/>
                <w:szCs w:val="24"/>
              </w:rPr>
              <w:t>A.</w:t>
            </w:r>
            <w:r w:rsidR="00892220" w:rsidRPr="007C5740">
              <w:rPr>
                <w:rFonts w:ascii="Times New Roman" w:eastAsiaTheme="minorEastAsia" w:hAnsi="Times New Roman" w:cs="Times New Roman"/>
                <w:noProof/>
                <w:kern w:val="2"/>
                <w:sz w:val="24"/>
                <w:szCs w:val="24"/>
                <w:lang w:val="en-US"/>
                <w14:ligatures w14:val="standardContextual"/>
              </w:rPr>
              <w:tab/>
            </w:r>
            <w:r w:rsidR="00892220" w:rsidRPr="007C5740">
              <w:rPr>
                <w:rStyle w:val="Hyperlink"/>
                <w:rFonts w:ascii="Times New Roman" w:eastAsia="Times New Roman" w:hAnsi="Times New Roman" w:cs="Times New Roman"/>
                <w:b/>
                <w:bCs/>
                <w:noProof/>
                <w:sz w:val="24"/>
                <w:szCs w:val="24"/>
              </w:rPr>
              <w:t>BASIC INFORMATION</w:t>
            </w:r>
            <w:r w:rsidR="00892220" w:rsidRPr="007C5740">
              <w:rPr>
                <w:rFonts w:ascii="Times New Roman" w:hAnsi="Times New Roman" w:cs="Times New Roman"/>
                <w:noProof/>
                <w:webHidden/>
                <w:sz w:val="24"/>
                <w:szCs w:val="24"/>
              </w:rPr>
              <w:tab/>
            </w:r>
            <w:r w:rsidR="00892220" w:rsidRPr="007C5740">
              <w:rPr>
                <w:rFonts w:ascii="Times New Roman" w:hAnsi="Times New Roman" w:cs="Times New Roman"/>
                <w:noProof/>
                <w:webHidden/>
                <w:sz w:val="24"/>
                <w:szCs w:val="24"/>
              </w:rPr>
              <w:fldChar w:fldCharType="begin"/>
            </w:r>
            <w:r w:rsidR="00892220" w:rsidRPr="007C5740">
              <w:rPr>
                <w:rFonts w:ascii="Times New Roman" w:hAnsi="Times New Roman" w:cs="Times New Roman"/>
                <w:noProof/>
                <w:webHidden/>
                <w:sz w:val="24"/>
                <w:szCs w:val="24"/>
              </w:rPr>
              <w:instrText xml:space="preserve"> PAGEREF _Toc223083162 \h </w:instrText>
            </w:r>
            <w:r w:rsidR="00892220" w:rsidRPr="007C5740">
              <w:rPr>
                <w:rFonts w:ascii="Times New Roman" w:hAnsi="Times New Roman" w:cs="Times New Roman"/>
                <w:noProof/>
                <w:webHidden/>
                <w:sz w:val="24"/>
                <w:szCs w:val="24"/>
              </w:rPr>
            </w:r>
            <w:r w:rsidR="00892220"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3</w:t>
            </w:r>
            <w:r w:rsidR="00892220" w:rsidRPr="007C5740">
              <w:rPr>
                <w:rFonts w:ascii="Times New Roman" w:hAnsi="Times New Roman" w:cs="Times New Roman"/>
                <w:noProof/>
                <w:webHidden/>
                <w:sz w:val="24"/>
                <w:szCs w:val="24"/>
              </w:rPr>
              <w:fldChar w:fldCharType="end"/>
            </w:r>
          </w:hyperlink>
        </w:p>
        <w:p w14:paraId="68E48D30" w14:textId="65B2C5CC"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63" w:history="1">
            <w:r w:rsidRPr="007C5740">
              <w:rPr>
                <w:rStyle w:val="Hyperlink"/>
                <w:rFonts w:ascii="Times New Roman" w:eastAsia="Times New Roman" w:hAnsi="Times New Roman" w:cs="Times New Roman"/>
                <w:b/>
                <w:bCs/>
                <w:noProof/>
                <w:sz w:val="24"/>
                <w:szCs w:val="24"/>
              </w:rPr>
              <w:t>B.</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ELIGIBILITY</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_Toc223083163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4</w:t>
            </w:r>
            <w:r w:rsidRPr="007C5740">
              <w:rPr>
                <w:rFonts w:ascii="Times New Roman" w:hAnsi="Times New Roman" w:cs="Times New Roman"/>
                <w:noProof/>
                <w:webHidden/>
                <w:sz w:val="24"/>
                <w:szCs w:val="24"/>
              </w:rPr>
              <w:fldChar w:fldCharType="end"/>
            </w:r>
          </w:hyperlink>
        </w:p>
        <w:p w14:paraId="23094B06" w14:textId="3C813E1F"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64" w:history="1">
            <w:r w:rsidRPr="007C5740">
              <w:rPr>
                <w:rStyle w:val="Hyperlink"/>
                <w:rFonts w:ascii="Times New Roman" w:eastAsia="Times New Roman" w:hAnsi="Times New Roman" w:cs="Times New Roman"/>
                <w:b/>
                <w:bCs/>
                <w:noProof/>
                <w:sz w:val="24"/>
                <w:szCs w:val="24"/>
              </w:rPr>
              <w:t>C.</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PROGRAM DESCRIPTION</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_Toc223083164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5</w:t>
            </w:r>
            <w:r w:rsidRPr="007C5740">
              <w:rPr>
                <w:rFonts w:ascii="Times New Roman" w:hAnsi="Times New Roman" w:cs="Times New Roman"/>
                <w:noProof/>
                <w:webHidden/>
                <w:sz w:val="24"/>
                <w:szCs w:val="24"/>
              </w:rPr>
              <w:fldChar w:fldCharType="end"/>
            </w:r>
          </w:hyperlink>
        </w:p>
        <w:p w14:paraId="368FDDD4" w14:textId="3682D3C2"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65" w:history="1">
            <w:r w:rsidRPr="007C5740">
              <w:rPr>
                <w:rStyle w:val="Hyperlink"/>
                <w:rFonts w:ascii="Times New Roman" w:eastAsia="Times New Roman" w:hAnsi="Times New Roman" w:cs="Times New Roman"/>
                <w:b/>
                <w:bCs/>
                <w:noProof/>
                <w:sz w:val="24"/>
                <w:szCs w:val="24"/>
              </w:rPr>
              <w:t>D.</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APPLICATION CONTENTS AND FORMAT</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_Toc223083165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7</w:t>
            </w:r>
            <w:r w:rsidRPr="007C5740">
              <w:rPr>
                <w:rFonts w:ascii="Times New Roman" w:hAnsi="Times New Roman" w:cs="Times New Roman"/>
                <w:noProof/>
                <w:webHidden/>
                <w:sz w:val="24"/>
                <w:szCs w:val="24"/>
              </w:rPr>
              <w:fldChar w:fldCharType="end"/>
            </w:r>
          </w:hyperlink>
        </w:p>
        <w:p w14:paraId="483DCDC8" w14:textId="7FE072DB"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66" w:history="1">
            <w:r w:rsidRPr="007C5740">
              <w:rPr>
                <w:rStyle w:val="Hyperlink"/>
                <w:rFonts w:ascii="Times New Roman" w:eastAsia="Times New Roman" w:hAnsi="Times New Roman" w:cs="Times New Roman"/>
                <w:b/>
                <w:bCs/>
                <w:noProof/>
                <w:sz w:val="24"/>
                <w:szCs w:val="24"/>
              </w:rPr>
              <w:t>E.</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SUBMISSION REQUIREMENTS AND DEADLINES</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_Toc223083166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10</w:t>
            </w:r>
            <w:r w:rsidRPr="007C5740">
              <w:rPr>
                <w:rFonts w:ascii="Times New Roman" w:hAnsi="Times New Roman" w:cs="Times New Roman"/>
                <w:noProof/>
                <w:webHidden/>
                <w:sz w:val="24"/>
                <w:szCs w:val="24"/>
              </w:rPr>
              <w:fldChar w:fldCharType="end"/>
            </w:r>
          </w:hyperlink>
        </w:p>
        <w:p w14:paraId="060C3B3D" w14:textId="709D4091"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67" w:history="1">
            <w:r w:rsidRPr="007C5740">
              <w:rPr>
                <w:rStyle w:val="Hyperlink"/>
                <w:rFonts w:ascii="Times New Roman" w:eastAsia="Times New Roman" w:hAnsi="Times New Roman" w:cs="Times New Roman"/>
                <w:b/>
                <w:bCs/>
                <w:noProof/>
                <w:sz w:val="24"/>
                <w:szCs w:val="24"/>
              </w:rPr>
              <w:t>F.</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APPLICATION REVIEW INFORMATION</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_Toc223083167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14</w:t>
            </w:r>
            <w:r w:rsidRPr="007C5740">
              <w:rPr>
                <w:rFonts w:ascii="Times New Roman" w:hAnsi="Times New Roman" w:cs="Times New Roman"/>
                <w:noProof/>
                <w:webHidden/>
                <w:sz w:val="24"/>
                <w:szCs w:val="24"/>
              </w:rPr>
              <w:fldChar w:fldCharType="end"/>
            </w:r>
          </w:hyperlink>
        </w:p>
        <w:p w14:paraId="1E4954E0" w14:textId="61F43D59"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68" w:history="1">
            <w:r w:rsidRPr="007C5740">
              <w:rPr>
                <w:rStyle w:val="Hyperlink"/>
                <w:rFonts w:ascii="Times New Roman" w:eastAsia="Times New Roman" w:hAnsi="Times New Roman" w:cs="Times New Roman"/>
                <w:b/>
                <w:bCs/>
                <w:noProof/>
                <w:sz w:val="24"/>
                <w:szCs w:val="24"/>
              </w:rPr>
              <w:t>G.</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AWARD NOTICES</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_Toc223083168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16</w:t>
            </w:r>
            <w:r w:rsidRPr="007C5740">
              <w:rPr>
                <w:rFonts w:ascii="Times New Roman" w:hAnsi="Times New Roman" w:cs="Times New Roman"/>
                <w:noProof/>
                <w:webHidden/>
                <w:sz w:val="24"/>
                <w:szCs w:val="24"/>
              </w:rPr>
              <w:fldChar w:fldCharType="end"/>
            </w:r>
          </w:hyperlink>
        </w:p>
        <w:p w14:paraId="7E49D450" w14:textId="16F636F5"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69" w:history="1">
            <w:r w:rsidRPr="007C5740">
              <w:rPr>
                <w:rStyle w:val="Hyperlink"/>
                <w:rFonts w:ascii="Times New Roman" w:eastAsia="Times New Roman" w:hAnsi="Times New Roman" w:cs="Times New Roman"/>
                <w:b/>
                <w:bCs/>
                <w:noProof/>
                <w:sz w:val="24"/>
                <w:szCs w:val="24"/>
              </w:rPr>
              <w:t>H.</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POST-AWARD REQUIREMENTS AND ADMINISTRATION</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_Toc223083169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17</w:t>
            </w:r>
            <w:r w:rsidRPr="007C5740">
              <w:rPr>
                <w:rFonts w:ascii="Times New Roman" w:hAnsi="Times New Roman" w:cs="Times New Roman"/>
                <w:noProof/>
                <w:webHidden/>
                <w:sz w:val="24"/>
                <w:szCs w:val="24"/>
              </w:rPr>
              <w:fldChar w:fldCharType="end"/>
            </w:r>
          </w:hyperlink>
        </w:p>
        <w:p w14:paraId="7162F114" w14:textId="690E6794" w:rsidR="00892220" w:rsidRPr="007C5740" w:rsidRDefault="00892220">
          <w:pPr>
            <w:pStyle w:val="TOC3"/>
            <w:tabs>
              <w:tab w:val="left" w:pos="960"/>
              <w:tab w:val="right" w:leader="dot" w:pos="9350"/>
            </w:tabs>
            <w:rPr>
              <w:rFonts w:ascii="Times New Roman" w:eastAsiaTheme="minorEastAsia" w:hAnsi="Times New Roman" w:cs="Times New Roman"/>
              <w:noProof/>
              <w:kern w:val="2"/>
              <w:sz w:val="24"/>
              <w:szCs w:val="24"/>
              <w:lang w:val="en-US"/>
              <w14:ligatures w14:val="standardContextual"/>
            </w:rPr>
          </w:pPr>
          <w:hyperlink w:anchor="_Toc223083170" w:history="1">
            <w:r w:rsidRPr="007C5740">
              <w:rPr>
                <w:rStyle w:val="Hyperlink"/>
                <w:rFonts w:ascii="Times New Roman" w:eastAsia="Times New Roman" w:hAnsi="Times New Roman" w:cs="Times New Roman"/>
                <w:b/>
                <w:bCs/>
                <w:noProof/>
                <w:sz w:val="24"/>
                <w:szCs w:val="24"/>
              </w:rPr>
              <w:t>I.</w:t>
            </w:r>
            <w:r w:rsidRPr="007C5740">
              <w:rPr>
                <w:rFonts w:ascii="Times New Roman" w:eastAsiaTheme="minorEastAsia" w:hAnsi="Times New Roman" w:cs="Times New Roman"/>
                <w:noProof/>
                <w:kern w:val="2"/>
                <w:sz w:val="24"/>
                <w:szCs w:val="24"/>
                <w:lang w:val="en-US"/>
                <w14:ligatures w14:val="standardContextual"/>
              </w:rPr>
              <w:tab/>
            </w:r>
            <w:r w:rsidRPr="007C5740">
              <w:rPr>
                <w:rStyle w:val="Hyperlink"/>
                <w:rFonts w:ascii="Times New Roman" w:eastAsia="Times New Roman" w:hAnsi="Times New Roman" w:cs="Times New Roman"/>
                <w:b/>
                <w:bCs/>
                <w:noProof/>
                <w:sz w:val="24"/>
                <w:szCs w:val="24"/>
              </w:rPr>
              <w:t>OTHER INFORMATION</w:t>
            </w:r>
            <w:r w:rsidRPr="007C5740">
              <w:rPr>
                <w:rFonts w:ascii="Times New Roman" w:hAnsi="Times New Roman" w:cs="Times New Roman"/>
                <w:noProof/>
                <w:webHidden/>
                <w:sz w:val="24"/>
                <w:szCs w:val="24"/>
              </w:rPr>
              <w:tab/>
            </w:r>
            <w:r w:rsidRPr="007C5740">
              <w:rPr>
                <w:rFonts w:ascii="Times New Roman" w:hAnsi="Times New Roman" w:cs="Times New Roman"/>
                <w:noProof/>
                <w:webHidden/>
                <w:sz w:val="24"/>
                <w:szCs w:val="24"/>
              </w:rPr>
              <w:fldChar w:fldCharType="begin"/>
            </w:r>
            <w:r w:rsidRPr="007C5740">
              <w:rPr>
                <w:rFonts w:ascii="Times New Roman" w:hAnsi="Times New Roman" w:cs="Times New Roman"/>
                <w:noProof/>
                <w:webHidden/>
                <w:sz w:val="24"/>
                <w:szCs w:val="24"/>
              </w:rPr>
              <w:instrText xml:space="preserve"> PAGEREF _Toc223083170 \h </w:instrText>
            </w:r>
            <w:r w:rsidRPr="007C5740">
              <w:rPr>
                <w:rFonts w:ascii="Times New Roman" w:hAnsi="Times New Roman" w:cs="Times New Roman"/>
                <w:noProof/>
                <w:webHidden/>
                <w:sz w:val="24"/>
                <w:szCs w:val="24"/>
              </w:rPr>
            </w:r>
            <w:r w:rsidRPr="007C5740">
              <w:rPr>
                <w:rFonts w:ascii="Times New Roman" w:hAnsi="Times New Roman" w:cs="Times New Roman"/>
                <w:noProof/>
                <w:webHidden/>
                <w:sz w:val="24"/>
                <w:szCs w:val="24"/>
              </w:rPr>
              <w:fldChar w:fldCharType="separate"/>
            </w:r>
            <w:r w:rsidR="00607935">
              <w:rPr>
                <w:rFonts w:ascii="Times New Roman" w:hAnsi="Times New Roman" w:cs="Times New Roman"/>
                <w:noProof/>
                <w:webHidden/>
                <w:sz w:val="24"/>
                <w:szCs w:val="24"/>
              </w:rPr>
              <w:t>18</w:t>
            </w:r>
            <w:r w:rsidRPr="007C5740">
              <w:rPr>
                <w:rFonts w:ascii="Times New Roman" w:hAnsi="Times New Roman" w:cs="Times New Roman"/>
                <w:noProof/>
                <w:webHidden/>
                <w:sz w:val="24"/>
                <w:szCs w:val="24"/>
              </w:rPr>
              <w:fldChar w:fldCharType="end"/>
            </w:r>
          </w:hyperlink>
        </w:p>
        <w:p w14:paraId="0000002E" w14:textId="7BC77B62" w:rsidR="0008093C" w:rsidRPr="007C5740"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color w:val="000000" w:themeColor="text1"/>
              <w:sz w:val="24"/>
              <w:szCs w:val="24"/>
              <w:u w:val="single"/>
            </w:rPr>
          </w:pPr>
          <w:r w:rsidRPr="007C5740">
            <w:rPr>
              <w:rFonts w:ascii="Times New Roman" w:hAnsi="Times New Roman" w:cs="Times New Roman"/>
              <w:color w:val="000000" w:themeColor="text1"/>
              <w:sz w:val="24"/>
              <w:szCs w:val="24"/>
            </w:rPr>
            <w:fldChar w:fldCharType="end"/>
          </w:r>
        </w:p>
      </w:sdtContent>
    </w:sdt>
    <w:p w14:paraId="0000002F" w14:textId="77777777" w:rsidR="0008093C" w:rsidRPr="007C5740" w:rsidRDefault="0008093C" w:rsidP="7B9D94C4">
      <w:pPr>
        <w:rPr>
          <w:rFonts w:ascii="Times New Roman" w:eastAsia="Times New Roman" w:hAnsi="Times New Roman" w:cs="Times New Roman"/>
          <w:color w:val="000000" w:themeColor="text1"/>
          <w:sz w:val="24"/>
          <w:szCs w:val="24"/>
        </w:rPr>
      </w:pPr>
    </w:p>
    <w:p w14:paraId="00000030" w14:textId="77777777" w:rsidR="0008093C" w:rsidRPr="007C5740" w:rsidRDefault="0008093C" w:rsidP="7B9D94C4">
      <w:pPr>
        <w:spacing w:after="0" w:line="240" w:lineRule="auto"/>
        <w:rPr>
          <w:rFonts w:ascii="Times New Roman" w:eastAsia="Times New Roman" w:hAnsi="Times New Roman" w:cs="Times New Roman"/>
          <w:b/>
          <w:bCs/>
          <w:color w:val="000000" w:themeColor="text1"/>
          <w:sz w:val="24"/>
          <w:szCs w:val="24"/>
        </w:rPr>
      </w:pPr>
    </w:p>
    <w:p w14:paraId="00000031" w14:textId="77777777" w:rsidR="0008093C" w:rsidRPr="007C5740" w:rsidRDefault="0008093C" w:rsidP="7B9D94C4">
      <w:pPr>
        <w:spacing w:after="0" w:line="240" w:lineRule="auto"/>
        <w:jc w:val="center"/>
        <w:rPr>
          <w:rFonts w:ascii="Times New Roman" w:eastAsia="Times New Roman" w:hAnsi="Times New Roman" w:cs="Times New Roman"/>
          <w:b/>
          <w:bCs/>
          <w:color w:val="000000" w:themeColor="text1"/>
          <w:sz w:val="24"/>
          <w:szCs w:val="24"/>
        </w:rPr>
      </w:pPr>
    </w:p>
    <w:p w14:paraId="00000032" w14:textId="77777777" w:rsidR="0008093C" w:rsidRPr="007C5740" w:rsidRDefault="0008093C" w:rsidP="7B9D94C4">
      <w:pPr>
        <w:spacing w:after="0" w:line="240" w:lineRule="auto"/>
        <w:jc w:val="center"/>
        <w:rPr>
          <w:rFonts w:ascii="Times New Roman" w:eastAsia="Times New Roman" w:hAnsi="Times New Roman" w:cs="Times New Roman"/>
          <w:b/>
          <w:bCs/>
          <w:color w:val="000000" w:themeColor="text1"/>
          <w:sz w:val="24"/>
          <w:szCs w:val="24"/>
        </w:rPr>
      </w:pPr>
    </w:p>
    <w:p w14:paraId="00000033" w14:textId="77777777" w:rsidR="0008093C" w:rsidRPr="007C5740" w:rsidRDefault="0008093C" w:rsidP="7B9D94C4">
      <w:pPr>
        <w:spacing w:after="0" w:line="240" w:lineRule="auto"/>
        <w:jc w:val="center"/>
        <w:rPr>
          <w:rFonts w:ascii="Times New Roman" w:eastAsia="Times New Roman" w:hAnsi="Times New Roman" w:cs="Times New Roman"/>
          <w:b/>
          <w:bCs/>
          <w:color w:val="000000" w:themeColor="text1"/>
          <w:sz w:val="24"/>
          <w:szCs w:val="24"/>
        </w:rPr>
      </w:pPr>
    </w:p>
    <w:p w14:paraId="00000034" w14:textId="0A66E0BC" w:rsidR="00BC0087" w:rsidRPr="007C5740" w:rsidRDefault="00BC0087">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br w:type="page"/>
      </w:r>
    </w:p>
    <w:p w14:paraId="00000051" w14:textId="4857816E" w:rsidR="0008093C" w:rsidRPr="007C5740" w:rsidRDefault="00C10065" w:rsidP="7B9D94C4">
      <w:pPr>
        <w:spacing w:after="0" w:line="240" w:lineRule="auto"/>
        <w:jc w:val="cente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lastRenderedPageBreak/>
        <w:t>U.S Department of State</w:t>
      </w:r>
      <w:r w:rsidRPr="007C5740">
        <w:rPr>
          <w:rFonts w:ascii="Times New Roman" w:hAnsi="Times New Roman" w:cs="Times New Roman"/>
          <w:color w:val="000000" w:themeColor="text1"/>
          <w:sz w:val="24"/>
          <w:szCs w:val="24"/>
        </w:rPr>
        <w:br/>
      </w:r>
      <w:r w:rsidR="007A0DE7" w:rsidRPr="007C5740">
        <w:rPr>
          <w:rFonts w:ascii="Times New Roman" w:eastAsia="Times New Roman" w:hAnsi="Times New Roman" w:cs="Times New Roman"/>
          <w:b/>
          <w:bCs/>
          <w:color w:val="000000" w:themeColor="text1"/>
          <w:sz w:val="24"/>
          <w:szCs w:val="24"/>
        </w:rPr>
        <w:t>AF/Harare</w:t>
      </w:r>
      <w:r w:rsidRPr="007C5740">
        <w:rPr>
          <w:rFonts w:ascii="Times New Roman" w:eastAsia="Times New Roman" w:hAnsi="Times New Roman" w:cs="Times New Roman"/>
          <w:b/>
          <w:bCs/>
          <w:color w:val="000000" w:themeColor="text1"/>
          <w:sz w:val="24"/>
          <w:szCs w:val="24"/>
        </w:rPr>
        <w:t xml:space="preserve">, Public Diplomacy Section </w:t>
      </w:r>
    </w:p>
    <w:p w14:paraId="00000052" w14:textId="77777777" w:rsidR="0008093C" w:rsidRPr="007C5740" w:rsidRDefault="00C10065" w:rsidP="7B9D94C4">
      <w:pPr>
        <w:spacing w:after="0" w:line="240" w:lineRule="auto"/>
        <w:jc w:val="cente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b/>
          <w:bCs/>
          <w:color w:val="000000" w:themeColor="text1"/>
          <w:sz w:val="24"/>
          <w:szCs w:val="24"/>
        </w:rPr>
        <w:t>Notice of Funding Opportunity</w:t>
      </w:r>
    </w:p>
    <w:p w14:paraId="00000053" w14:textId="77777777" w:rsidR="0008093C" w:rsidRPr="007C5740" w:rsidRDefault="0008093C" w:rsidP="7B9D94C4">
      <w:pPr>
        <w:ind w:left="360" w:hanging="360"/>
        <w:rPr>
          <w:rFonts w:ascii="Times New Roman" w:eastAsia="Times New Roman" w:hAnsi="Times New Roman" w:cs="Times New Roman"/>
          <w:color w:val="000000" w:themeColor="text1"/>
          <w:sz w:val="24"/>
          <w:szCs w:val="24"/>
        </w:rPr>
      </w:pPr>
    </w:p>
    <w:p w14:paraId="00000054" w14:textId="77777777" w:rsidR="0008093C" w:rsidRPr="007C5740" w:rsidRDefault="00C10065" w:rsidP="7B9D94C4">
      <w:pPr>
        <w:pStyle w:val="Heading3"/>
        <w:numPr>
          <w:ilvl w:val="0"/>
          <w:numId w:val="20"/>
        </w:numPr>
        <w:ind w:left="360"/>
        <w:rPr>
          <w:rFonts w:ascii="Times New Roman" w:eastAsia="Times New Roman" w:hAnsi="Times New Roman" w:cs="Times New Roman"/>
          <w:b/>
          <w:bCs/>
          <w:color w:val="000000" w:themeColor="text1"/>
          <w:sz w:val="24"/>
          <w:szCs w:val="24"/>
        </w:rPr>
      </w:pPr>
      <w:bookmarkStart w:id="1" w:name="_Toc223083162"/>
      <w:r w:rsidRPr="007C5740">
        <w:rPr>
          <w:rFonts w:ascii="Times New Roman" w:eastAsia="Times New Roman" w:hAnsi="Times New Roman" w:cs="Times New Roman"/>
          <w:b/>
          <w:bCs/>
          <w:color w:val="000000" w:themeColor="text1"/>
          <w:sz w:val="24"/>
          <w:szCs w:val="24"/>
        </w:rPr>
        <w:t>BASIC INFORMATION</w:t>
      </w:r>
      <w:bookmarkEnd w:id="1"/>
    </w:p>
    <w:p w14:paraId="00000055" w14:textId="77777777" w:rsidR="0008093C" w:rsidRPr="007C5740" w:rsidRDefault="00C10065" w:rsidP="7B9D94C4">
      <w:pPr>
        <w:pStyle w:val="Heading5"/>
        <w:numPr>
          <w:ilvl w:val="0"/>
          <w:numId w:val="22"/>
        </w:numPr>
        <w:ind w:left="270" w:hanging="27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Overview</w:t>
      </w:r>
    </w:p>
    <w:tbl>
      <w:tblPr>
        <w:tblStyle w:val="a"/>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5"/>
        <w:gridCol w:w="6120"/>
      </w:tblGrid>
      <w:tr w:rsidR="00F82C47" w:rsidRPr="007C5740" w14:paraId="612633E1" w14:textId="77777777" w:rsidTr="18317959">
        <w:trPr>
          <w:trHeight w:val="300"/>
        </w:trPr>
        <w:tc>
          <w:tcPr>
            <w:tcW w:w="3595" w:type="dxa"/>
          </w:tcPr>
          <w:p w14:paraId="00000056"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Funding Opportunity Title</w:t>
            </w:r>
          </w:p>
        </w:tc>
        <w:tc>
          <w:tcPr>
            <w:tcW w:w="6120" w:type="dxa"/>
          </w:tcPr>
          <w:p w14:paraId="00000057" w14:textId="2B2AAC6C" w:rsidR="0008093C" w:rsidRPr="007C5740" w:rsidRDefault="5A1479AC" w:rsidP="00230C7E">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Alumni Engagement Innovation Fund</w:t>
            </w:r>
            <w:r w:rsidR="1794CA9E" w:rsidRPr="007C5740">
              <w:rPr>
                <w:rFonts w:ascii="Times New Roman" w:eastAsia="Times New Roman" w:hAnsi="Times New Roman" w:cs="Times New Roman"/>
                <w:color w:val="000000" w:themeColor="text1"/>
                <w:sz w:val="24"/>
                <w:szCs w:val="24"/>
              </w:rPr>
              <w:t xml:space="preserve"> 2026</w:t>
            </w:r>
          </w:p>
        </w:tc>
      </w:tr>
      <w:tr w:rsidR="00F82C47" w:rsidRPr="007C5740" w14:paraId="11A12C10" w14:textId="77777777" w:rsidTr="18317959">
        <w:trPr>
          <w:trHeight w:val="300"/>
        </w:trPr>
        <w:tc>
          <w:tcPr>
            <w:tcW w:w="3595" w:type="dxa"/>
          </w:tcPr>
          <w:p w14:paraId="00000058"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Funding Opportunity Number</w:t>
            </w:r>
          </w:p>
        </w:tc>
        <w:tc>
          <w:tcPr>
            <w:tcW w:w="6120" w:type="dxa"/>
          </w:tcPr>
          <w:p w14:paraId="00000059" w14:textId="3074F63C" w:rsidR="0008093C" w:rsidRPr="007C5740" w:rsidRDefault="004B72E1" w:rsidP="7B9D94C4">
            <w:pPr>
              <w:rPr>
                <w:rFonts w:ascii="Times New Roman" w:eastAsia="Times New Roman" w:hAnsi="Times New Roman" w:cs="Times New Roman"/>
                <w:b/>
                <w:bCs/>
                <w:color w:val="000000" w:themeColor="text1"/>
                <w:sz w:val="24"/>
                <w:szCs w:val="24"/>
              </w:rPr>
            </w:pPr>
            <w:r w:rsidRPr="007C5740">
              <w:rPr>
                <w:rFonts w:ascii="Times New Roman" w:hAnsi="Times New Roman" w:cs="Times New Roman"/>
                <w:color w:val="000000" w:themeColor="text1"/>
                <w:sz w:val="24"/>
                <w:szCs w:val="24"/>
              </w:rPr>
              <w:t>AF-HAR-FY26-01</w:t>
            </w:r>
          </w:p>
        </w:tc>
      </w:tr>
      <w:tr w:rsidR="00F82C47" w:rsidRPr="007C5740" w14:paraId="6F2415CF" w14:textId="77777777" w:rsidTr="18317959">
        <w:trPr>
          <w:trHeight w:val="300"/>
        </w:trPr>
        <w:tc>
          <w:tcPr>
            <w:tcW w:w="3595" w:type="dxa"/>
          </w:tcPr>
          <w:p w14:paraId="0000005A"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Announcement Type</w:t>
            </w:r>
          </w:p>
        </w:tc>
        <w:tc>
          <w:tcPr>
            <w:tcW w:w="6120" w:type="dxa"/>
          </w:tcPr>
          <w:p w14:paraId="0000005B" w14:textId="1229B62A" w:rsidR="0008093C" w:rsidRPr="007C5740" w:rsidRDefault="004B72E1" w:rsidP="7B9D94C4">
            <w:pP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Initial Announcement</w:t>
            </w:r>
          </w:p>
        </w:tc>
      </w:tr>
      <w:tr w:rsidR="00F82C47" w:rsidRPr="007C5740" w14:paraId="5665A8A6" w14:textId="77777777" w:rsidTr="18317959">
        <w:trPr>
          <w:trHeight w:val="300"/>
        </w:trPr>
        <w:tc>
          <w:tcPr>
            <w:tcW w:w="3595" w:type="dxa"/>
          </w:tcPr>
          <w:p w14:paraId="0000005C" w14:textId="77777777" w:rsidR="0008093C" w:rsidRPr="00FD7700" w:rsidRDefault="00C10065" w:rsidP="7B9D94C4">
            <w:pPr>
              <w:rPr>
                <w:rFonts w:ascii="Times New Roman" w:eastAsia="Times New Roman" w:hAnsi="Times New Roman" w:cs="Times New Roman"/>
                <w:b/>
                <w:bCs/>
                <w:color w:val="000000" w:themeColor="text1"/>
                <w:sz w:val="24"/>
                <w:szCs w:val="24"/>
              </w:rPr>
            </w:pPr>
            <w:r w:rsidRPr="00FD7700">
              <w:rPr>
                <w:rFonts w:ascii="Times New Roman" w:eastAsia="Times New Roman" w:hAnsi="Times New Roman" w:cs="Times New Roman"/>
                <w:b/>
                <w:bCs/>
                <w:color w:val="000000" w:themeColor="text1"/>
                <w:sz w:val="24"/>
                <w:szCs w:val="24"/>
              </w:rPr>
              <w:t>Deadline for Applications</w:t>
            </w:r>
          </w:p>
        </w:tc>
        <w:tc>
          <w:tcPr>
            <w:tcW w:w="6120" w:type="dxa"/>
          </w:tcPr>
          <w:p w14:paraId="0000005D" w14:textId="18301CC9" w:rsidR="0008093C" w:rsidRPr="00FD7700" w:rsidRDefault="006843DC" w:rsidP="7B9D94C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May 15</w:t>
            </w:r>
            <w:r w:rsidR="004B72E1" w:rsidRPr="00FD7700">
              <w:rPr>
                <w:rFonts w:ascii="Times New Roman" w:eastAsia="Times New Roman" w:hAnsi="Times New Roman" w:cs="Times New Roman"/>
                <w:color w:val="000000" w:themeColor="text1"/>
                <w:sz w:val="24"/>
                <w:szCs w:val="24"/>
              </w:rPr>
              <w:t>, 2026, 5 p.m. CAT</w:t>
            </w:r>
            <w:r w:rsidR="00C10065" w:rsidRPr="00FD7700">
              <w:rPr>
                <w:rFonts w:ascii="Times New Roman" w:eastAsia="Times New Roman" w:hAnsi="Times New Roman" w:cs="Times New Roman"/>
                <w:color w:val="000000" w:themeColor="text1"/>
                <w:sz w:val="24"/>
                <w:szCs w:val="24"/>
              </w:rPr>
              <w:t xml:space="preserve"> </w:t>
            </w:r>
          </w:p>
        </w:tc>
      </w:tr>
      <w:tr w:rsidR="00F82C47" w:rsidRPr="007C5740" w14:paraId="4D9A8756" w14:textId="77777777" w:rsidTr="18317959">
        <w:trPr>
          <w:trHeight w:val="300"/>
        </w:trPr>
        <w:tc>
          <w:tcPr>
            <w:tcW w:w="3595" w:type="dxa"/>
          </w:tcPr>
          <w:p w14:paraId="0000005E" w14:textId="77777777" w:rsidR="0008093C" w:rsidRPr="007C5740" w:rsidRDefault="00C10065" w:rsidP="7B9D94C4">
            <w:pPr>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Assistance Listing Number</w:t>
            </w:r>
          </w:p>
        </w:tc>
        <w:tc>
          <w:tcPr>
            <w:tcW w:w="6120" w:type="dxa"/>
          </w:tcPr>
          <w:p w14:paraId="0000005F" w14:textId="7D317A58" w:rsidR="0008093C" w:rsidRPr="007C5740" w:rsidRDefault="004B72E1" w:rsidP="7B9D94C4">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19.022 – Educational and Cultural Exchange Programs</w:t>
            </w:r>
          </w:p>
        </w:tc>
      </w:tr>
      <w:tr w:rsidR="00F82C47" w:rsidRPr="007C5740" w14:paraId="3C46C396" w14:textId="77777777" w:rsidTr="18317959">
        <w:trPr>
          <w:trHeight w:val="300"/>
        </w:trPr>
        <w:tc>
          <w:tcPr>
            <w:tcW w:w="3595" w:type="dxa"/>
          </w:tcPr>
          <w:p w14:paraId="00000060"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Length of performance period</w:t>
            </w:r>
          </w:p>
        </w:tc>
        <w:tc>
          <w:tcPr>
            <w:tcW w:w="6120" w:type="dxa"/>
          </w:tcPr>
          <w:p w14:paraId="00000061" w14:textId="172FC7A9" w:rsidR="0008093C" w:rsidRPr="007C5740" w:rsidRDefault="004B72E1"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color w:val="000000" w:themeColor="text1"/>
                <w:sz w:val="24"/>
                <w:szCs w:val="24"/>
              </w:rPr>
              <w:t>12 months</w:t>
            </w:r>
          </w:p>
        </w:tc>
      </w:tr>
      <w:tr w:rsidR="00F82C47" w:rsidRPr="007C5740" w14:paraId="01CA2710" w14:textId="77777777" w:rsidTr="18317959">
        <w:trPr>
          <w:trHeight w:val="300"/>
        </w:trPr>
        <w:tc>
          <w:tcPr>
            <w:tcW w:w="3595" w:type="dxa"/>
          </w:tcPr>
          <w:p w14:paraId="00000062"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Number of awards anticipated</w:t>
            </w:r>
          </w:p>
        </w:tc>
        <w:tc>
          <w:tcPr>
            <w:tcW w:w="6120" w:type="dxa"/>
          </w:tcPr>
          <w:p w14:paraId="00000063" w14:textId="264AD2E3" w:rsidR="0008093C" w:rsidRPr="007C5740" w:rsidRDefault="6FC80A01" w:rsidP="18317959">
            <w:pPr>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2</w:t>
            </w:r>
            <w:r w:rsidR="20FADDB0" w:rsidRPr="007C5740">
              <w:rPr>
                <w:rFonts w:ascii="Times New Roman" w:eastAsia="Times New Roman" w:hAnsi="Times New Roman" w:cs="Times New Roman"/>
                <w:color w:val="000000" w:themeColor="text1"/>
                <w:sz w:val="24"/>
                <w:szCs w:val="24"/>
                <w:lang w:val="en-US"/>
              </w:rPr>
              <w:t xml:space="preserve"> awards (dependent on </w:t>
            </w:r>
            <w:r w:rsidR="4E6F4E83" w:rsidRPr="007C5740">
              <w:rPr>
                <w:rFonts w:ascii="Times New Roman" w:eastAsia="Times New Roman" w:hAnsi="Times New Roman" w:cs="Times New Roman"/>
                <w:color w:val="000000" w:themeColor="text1"/>
                <w:sz w:val="24"/>
                <w:szCs w:val="24"/>
              </w:rPr>
              <w:t>funding availability</w:t>
            </w:r>
            <w:r w:rsidR="20FADDB0" w:rsidRPr="007C5740">
              <w:rPr>
                <w:rFonts w:ascii="Times New Roman" w:eastAsia="Times New Roman" w:hAnsi="Times New Roman" w:cs="Times New Roman"/>
                <w:color w:val="000000" w:themeColor="text1"/>
                <w:sz w:val="24"/>
                <w:szCs w:val="24"/>
                <w:lang w:val="en-US"/>
              </w:rPr>
              <w:t>)</w:t>
            </w:r>
          </w:p>
        </w:tc>
      </w:tr>
      <w:tr w:rsidR="00F82C47" w:rsidRPr="007C5740" w14:paraId="434954EC" w14:textId="77777777" w:rsidTr="18317959">
        <w:trPr>
          <w:trHeight w:val="300"/>
        </w:trPr>
        <w:tc>
          <w:tcPr>
            <w:tcW w:w="3595" w:type="dxa"/>
          </w:tcPr>
          <w:p w14:paraId="00000064"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Award amounts</w:t>
            </w:r>
          </w:p>
        </w:tc>
        <w:tc>
          <w:tcPr>
            <w:tcW w:w="6120" w:type="dxa"/>
          </w:tcPr>
          <w:p w14:paraId="00000065" w14:textId="372F66F4" w:rsidR="0008093C" w:rsidRPr="007C5740" w:rsidRDefault="00B35A25" w:rsidP="7B9D94C4">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A</w:t>
            </w:r>
            <w:r w:rsidR="004B72E1" w:rsidRPr="007C5740">
              <w:rPr>
                <w:rFonts w:ascii="Times New Roman" w:eastAsia="Times New Roman" w:hAnsi="Times New Roman" w:cs="Times New Roman"/>
                <w:color w:val="000000" w:themeColor="text1"/>
                <w:sz w:val="24"/>
                <w:szCs w:val="24"/>
              </w:rPr>
              <w:t>wards may range from a minimum of $5</w:t>
            </w:r>
            <w:r w:rsidRPr="007C5740">
              <w:rPr>
                <w:rFonts w:ascii="Times New Roman" w:eastAsia="Times New Roman" w:hAnsi="Times New Roman" w:cs="Times New Roman"/>
                <w:color w:val="000000" w:themeColor="text1"/>
                <w:sz w:val="24"/>
                <w:szCs w:val="24"/>
              </w:rPr>
              <w:t>,</w:t>
            </w:r>
            <w:r w:rsidR="004B72E1" w:rsidRPr="007C5740">
              <w:rPr>
                <w:rFonts w:ascii="Times New Roman" w:eastAsia="Times New Roman" w:hAnsi="Times New Roman" w:cs="Times New Roman"/>
                <w:color w:val="000000" w:themeColor="text1"/>
                <w:sz w:val="24"/>
                <w:szCs w:val="24"/>
              </w:rPr>
              <w:t>000 to a maximum of $35</w:t>
            </w:r>
            <w:r w:rsidRPr="007C5740">
              <w:rPr>
                <w:rFonts w:ascii="Times New Roman" w:eastAsia="Times New Roman" w:hAnsi="Times New Roman" w:cs="Times New Roman"/>
                <w:color w:val="000000" w:themeColor="text1"/>
                <w:sz w:val="24"/>
                <w:szCs w:val="24"/>
              </w:rPr>
              <w:t>,</w:t>
            </w:r>
            <w:r w:rsidR="004B72E1" w:rsidRPr="007C5740">
              <w:rPr>
                <w:rFonts w:ascii="Times New Roman" w:eastAsia="Times New Roman" w:hAnsi="Times New Roman" w:cs="Times New Roman"/>
                <w:color w:val="000000" w:themeColor="text1"/>
                <w:sz w:val="24"/>
                <w:szCs w:val="24"/>
              </w:rPr>
              <w:t>000 (approximately)</w:t>
            </w:r>
          </w:p>
        </w:tc>
      </w:tr>
      <w:tr w:rsidR="00F82C47" w:rsidRPr="007C5740" w14:paraId="6F4BBFD8" w14:textId="77777777" w:rsidTr="18317959">
        <w:trPr>
          <w:trHeight w:val="300"/>
        </w:trPr>
        <w:tc>
          <w:tcPr>
            <w:tcW w:w="3595" w:type="dxa"/>
          </w:tcPr>
          <w:p w14:paraId="00000066"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Total available funding</w:t>
            </w:r>
          </w:p>
        </w:tc>
        <w:tc>
          <w:tcPr>
            <w:tcW w:w="6120" w:type="dxa"/>
          </w:tcPr>
          <w:p w14:paraId="00000067" w14:textId="4E7514F9" w:rsidR="0008093C" w:rsidRPr="007C5740" w:rsidRDefault="004B72E1" w:rsidP="7B9D94C4">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w:t>
            </w:r>
            <w:r w:rsidR="00BF2F6A">
              <w:rPr>
                <w:rFonts w:ascii="Times New Roman" w:eastAsia="Times New Roman" w:hAnsi="Times New Roman" w:cs="Times New Roman"/>
                <w:color w:val="000000" w:themeColor="text1"/>
                <w:sz w:val="24"/>
                <w:szCs w:val="24"/>
              </w:rPr>
              <w:t>70</w:t>
            </w:r>
            <w:r w:rsidR="00D579F5" w:rsidRPr="007C5740">
              <w:rPr>
                <w:rFonts w:ascii="Times New Roman" w:eastAsia="Times New Roman" w:hAnsi="Times New Roman" w:cs="Times New Roman"/>
                <w:color w:val="000000" w:themeColor="text1"/>
                <w:sz w:val="24"/>
                <w:szCs w:val="24"/>
              </w:rPr>
              <w:t>,</w:t>
            </w:r>
            <w:r w:rsidRPr="007C5740">
              <w:rPr>
                <w:rFonts w:ascii="Times New Roman" w:eastAsia="Times New Roman" w:hAnsi="Times New Roman" w:cs="Times New Roman"/>
                <w:color w:val="000000" w:themeColor="text1"/>
                <w:sz w:val="24"/>
                <w:szCs w:val="24"/>
              </w:rPr>
              <w:t>000 pending availability of funds</w:t>
            </w:r>
          </w:p>
        </w:tc>
      </w:tr>
      <w:tr w:rsidR="00F82C47" w:rsidRPr="007C5740" w14:paraId="480BB7B5" w14:textId="77777777" w:rsidTr="18317959">
        <w:trPr>
          <w:trHeight w:val="300"/>
        </w:trPr>
        <w:tc>
          <w:tcPr>
            <w:tcW w:w="3595" w:type="dxa"/>
          </w:tcPr>
          <w:p w14:paraId="00000068" w14:textId="77777777" w:rsidR="0008093C" w:rsidRPr="007C5740" w:rsidRDefault="00C10065" w:rsidP="7B9D94C4">
            <w:p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Type of Funding</w:t>
            </w:r>
          </w:p>
        </w:tc>
        <w:tc>
          <w:tcPr>
            <w:tcW w:w="6120" w:type="dxa"/>
          </w:tcPr>
          <w:p w14:paraId="00000069" w14:textId="79A1082D" w:rsidR="0008093C" w:rsidRPr="007C5740" w:rsidRDefault="00BF2F6A" w:rsidP="7B9D94C4">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color w:val="000000" w:themeColor="text1"/>
                <w:sz w:val="24"/>
                <w:szCs w:val="24"/>
                <w:lang w:val="en-US"/>
              </w:rPr>
              <w:t>FY26 Educational and Cultural Exchanges (ECE)</w:t>
            </w:r>
          </w:p>
        </w:tc>
      </w:tr>
      <w:tr w:rsidR="0008093C" w:rsidRPr="007C5740" w14:paraId="04936683" w14:textId="77777777" w:rsidTr="18317959">
        <w:trPr>
          <w:trHeight w:val="300"/>
        </w:trPr>
        <w:tc>
          <w:tcPr>
            <w:tcW w:w="3595" w:type="dxa"/>
          </w:tcPr>
          <w:p w14:paraId="0000006A" w14:textId="77777777" w:rsidR="0008093C" w:rsidRPr="007C5740" w:rsidRDefault="00C10065" w:rsidP="5064024E">
            <w:pPr>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Anticipated </w:t>
            </w:r>
            <w:proofErr w:type="gramStart"/>
            <w:r w:rsidRPr="007C5740">
              <w:rPr>
                <w:rFonts w:ascii="Times New Roman" w:eastAsia="Times New Roman" w:hAnsi="Times New Roman" w:cs="Times New Roman"/>
                <w:b/>
                <w:bCs/>
                <w:color w:val="000000" w:themeColor="text1"/>
                <w:sz w:val="24"/>
                <w:szCs w:val="24"/>
                <w:lang w:val="en-US"/>
              </w:rPr>
              <w:t>project</w:t>
            </w:r>
            <w:proofErr w:type="gramEnd"/>
            <w:r w:rsidRPr="007C5740">
              <w:rPr>
                <w:rFonts w:ascii="Times New Roman" w:eastAsia="Times New Roman" w:hAnsi="Times New Roman" w:cs="Times New Roman"/>
                <w:b/>
                <w:bCs/>
                <w:color w:val="000000" w:themeColor="text1"/>
                <w:sz w:val="24"/>
                <w:szCs w:val="24"/>
                <w:lang w:val="en-US"/>
              </w:rPr>
              <w:t xml:space="preserve"> start date</w:t>
            </w:r>
          </w:p>
        </w:tc>
        <w:tc>
          <w:tcPr>
            <w:tcW w:w="6120" w:type="dxa"/>
          </w:tcPr>
          <w:p w14:paraId="0000006B" w14:textId="20D8EA57" w:rsidR="0008093C" w:rsidRPr="007C5740" w:rsidRDefault="64FF3D1D">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sz w:val="24"/>
                <w:szCs w:val="24"/>
              </w:rPr>
              <w:t xml:space="preserve">Within 45 days of notification of funding approval </w:t>
            </w:r>
          </w:p>
        </w:tc>
      </w:tr>
    </w:tbl>
    <w:p w14:paraId="0000006C" w14:textId="77777777" w:rsidR="0008093C" w:rsidRPr="007C5740" w:rsidRDefault="0008093C" w:rsidP="7B9D94C4">
      <w:pPr>
        <w:spacing w:after="0"/>
        <w:rPr>
          <w:rFonts w:ascii="Times New Roman" w:eastAsia="Times New Roman" w:hAnsi="Times New Roman" w:cs="Times New Roman"/>
          <w:b/>
          <w:bCs/>
          <w:color w:val="000000" w:themeColor="text1"/>
          <w:sz w:val="24"/>
          <w:szCs w:val="24"/>
        </w:rPr>
      </w:pPr>
    </w:p>
    <w:p w14:paraId="0000006D" w14:textId="308D6C0B" w:rsidR="0008093C" w:rsidRPr="007C5740" w:rsidRDefault="00C10065" w:rsidP="7B9D94C4">
      <w:pP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Funding Instrument Type:</w:t>
      </w:r>
      <w:r w:rsidRPr="007C5740">
        <w:rPr>
          <w:rFonts w:ascii="Times New Roman" w:eastAsia="Times New Roman" w:hAnsi="Times New Roman" w:cs="Times New Roman"/>
          <w:color w:val="000000" w:themeColor="text1"/>
          <w:sz w:val="24"/>
          <w:szCs w:val="24"/>
          <w:lang w:val="en-US"/>
        </w:rPr>
        <w:t xml:space="preserve">  </w:t>
      </w:r>
      <w:r w:rsidR="00B35A25" w:rsidRPr="007C5740">
        <w:rPr>
          <w:rFonts w:ascii="Times New Roman" w:eastAsia="Times New Roman" w:hAnsi="Times New Roman" w:cs="Times New Roman"/>
          <w:color w:val="000000" w:themeColor="text1"/>
          <w:sz w:val="24"/>
          <w:szCs w:val="24"/>
          <w:lang w:val="en-US"/>
        </w:rPr>
        <w:t xml:space="preserve"> Cooperative Agreement</w:t>
      </w:r>
    </w:p>
    <w:p w14:paraId="0000006E" w14:textId="77777777" w:rsidR="0008093C" w:rsidRPr="007C5740" w:rsidRDefault="0008093C" w:rsidP="7B9D94C4">
      <w:pPr>
        <w:spacing w:after="0"/>
        <w:rPr>
          <w:rFonts w:ascii="Times New Roman" w:eastAsia="Times New Roman" w:hAnsi="Times New Roman" w:cs="Times New Roman"/>
          <w:b/>
          <w:bCs/>
          <w:color w:val="000000" w:themeColor="text1"/>
          <w:sz w:val="24"/>
          <w:szCs w:val="24"/>
        </w:rPr>
      </w:pPr>
    </w:p>
    <w:p w14:paraId="0000006F" w14:textId="63A9D1A3" w:rsidR="0008093C" w:rsidRPr="007C5740" w:rsidRDefault="20FADDB0" w:rsidP="7B9D94C4">
      <w:pPr>
        <w:spacing w:after="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Project Performance Period</w:t>
      </w:r>
      <w:r w:rsidRPr="007C5740">
        <w:rPr>
          <w:rFonts w:ascii="Times New Roman" w:eastAsia="Times New Roman" w:hAnsi="Times New Roman" w:cs="Times New Roman"/>
          <w:color w:val="000000" w:themeColor="text1"/>
          <w:sz w:val="24"/>
          <w:szCs w:val="24"/>
        </w:rPr>
        <w:t>: Proposed projects should be completed in</w:t>
      </w:r>
      <w:r w:rsidR="79258273" w:rsidRPr="007C5740">
        <w:rPr>
          <w:rFonts w:ascii="Times New Roman" w:eastAsia="Times New Roman" w:hAnsi="Times New Roman" w:cs="Times New Roman"/>
          <w:color w:val="000000" w:themeColor="text1"/>
          <w:sz w:val="24"/>
          <w:szCs w:val="24"/>
        </w:rPr>
        <w:t xml:space="preserve"> </w:t>
      </w:r>
      <w:r w:rsidR="00BF2F6A">
        <w:rPr>
          <w:rFonts w:ascii="Times New Roman" w:eastAsia="Times New Roman" w:hAnsi="Times New Roman" w:cs="Times New Roman"/>
          <w:color w:val="000000" w:themeColor="text1"/>
          <w:sz w:val="24"/>
          <w:szCs w:val="24"/>
        </w:rPr>
        <w:t>12</w:t>
      </w:r>
      <w:r w:rsidR="00BF2F6A" w:rsidRPr="007C5740">
        <w:rPr>
          <w:rFonts w:ascii="Times New Roman" w:eastAsia="Times New Roman" w:hAnsi="Times New Roman" w:cs="Times New Roman"/>
          <w:color w:val="000000" w:themeColor="text1"/>
          <w:sz w:val="24"/>
          <w:szCs w:val="24"/>
        </w:rPr>
        <w:t xml:space="preserve"> </w:t>
      </w:r>
      <w:r w:rsidR="6FC80A01" w:rsidRPr="007C5740">
        <w:rPr>
          <w:rFonts w:ascii="Times New Roman" w:eastAsia="Times New Roman" w:hAnsi="Times New Roman" w:cs="Times New Roman"/>
          <w:color w:val="000000" w:themeColor="text1"/>
          <w:sz w:val="24"/>
          <w:szCs w:val="24"/>
        </w:rPr>
        <w:t>months</w:t>
      </w:r>
      <w:r w:rsidR="187065B9" w:rsidRPr="007C5740">
        <w:rPr>
          <w:rFonts w:ascii="Times New Roman" w:eastAsia="Times New Roman" w:hAnsi="Times New Roman" w:cs="Times New Roman"/>
          <w:color w:val="000000" w:themeColor="text1"/>
          <w:sz w:val="24"/>
          <w:szCs w:val="24"/>
        </w:rPr>
        <w:t xml:space="preserve"> or less</w:t>
      </w:r>
      <w:r w:rsidRPr="007C5740">
        <w:rPr>
          <w:rFonts w:ascii="Times New Roman" w:eastAsia="Times New Roman" w:hAnsi="Times New Roman" w:cs="Times New Roman"/>
          <w:color w:val="000000" w:themeColor="text1"/>
          <w:sz w:val="24"/>
          <w:szCs w:val="24"/>
        </w:rPr>
        <w:t>.</w:t>
      </w:r>
      <w:r w:rsidRPr="007C5740">
        <w:rPr>
          <w:rFonts w:ascii="Times New Roman" w:eastAsia="Times New Roman" w:hAnsi="Times New Roman" w:cs="Times New Roman"/>
          <w:b/>
          <w:bCs/>
          <w:color w:val="000000" w:themeColor="text1"/>
          <w:sz w:val="24"/>
          <w:szCs w:val="24"/>
        </w:rPr>
        <w:t xml:space="preserve"> </w:t>
      </w:r>
    </w:p>
    <w:p w14:paraId="338E1777" w14:textId="77777777" w:rsidR="00EF462D" w:rsidRPr="007C5740" w:rsidRDefault="00EF462D" w:rsidP="00161C2A">
      <w:pPr>
        <w:spacing w:after="0" w:line="240" w:lineRule="auto"/>
        <w:rPr>
          <w:rFonts w:ascii="Times New Roman" w:eastAsia="Times New Roman" w:hAnsi="Times New Roman" w:cs="Times New Roman"/>
          <w:color w:val="000000" w:themeColor="text1"/>
          <w:sz w:val="24"/>
          <w:szCs w:val="24"/>
          <w:lang w:val="en-US"/>
        </w:rPr>
      </w:pPr>
    </w:p>
    <w:p w14:paraId="11461EF2" w14:textId="77777777" w:rsidR="00CB5A0A" w:rsidRPr="007C5740" w:rsidRDefault="00C10065" w:rsidP="7B9D94C4">
      <w:pPr>
        <w:spacing w:after="200" w:line="240" w:lineRule="auto"/>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This notice is subject to availability of funding. </w:t>
      </w:r>
    </w:p>
    <w:p w14:paraId="00000071" w14:textId="587BAFD1" w:rsidR="0008093C" w:rsidRPr="007C5740" w:rsidRDefault="20FADDB0" w:rsidP="7B9D94C4">
      <w:pPr>
        <w:spacing w:after="20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Public Diplomacy Section reserves the right to award less or more than the funds described under circumstances deemed to be in the best interest of the U.S. government, pending the availability of funds and approval of the designated </w:t>
      </w:r>
      <w:r w:rsidR="3EA553AF" w:rsidRPr="007C5740">
        <w:rPr>
          <w:rFonts w:ascii="Times New Roman" w:eastAsia="Times New Roman" w:hAnsi="Times New Roman" w:cs="Times New Roman"/>
          <w:color w:val="000000" w:themeColor="text1"/>
          <w:sz w:val="24"/>
          <w:szCs w:val="24"/>
          <w:lang w:val="en-US"/>
        </w:rPr>
        <w:t>G</w:t>
      </w:r>
      <w:r w:rsidRPr="007C5740">
        <w:rPr>
          <w:rFonts w:ascii="Times New Roman" w:eastAsia="Times New Roman" w:hAnsi="Times New Roman" w:cs="Times New Roman"/>
          <w:color w:val="000000" w:themeColor="text1"/>
          <w:sz w:val="24"/>
          <w:szCs w:val="24"/>
          <w:lang w:val="en-US"/>
        </w:rPr>
        <w:t xml:space="preserve">rants </w:t>
      </w:r>
      <w:r w:rsidR="597D181B" w:rsidRPr="007C5740">
        <w:rPr>
          <w:rFonts w:ascii="Times New Roman" w:eastAsia="Times New Roman" w:hAnsi="Times New Roman" w:cs="Times New Roman"/>
          <w:color w:val="000000" w:themeColor="text1"/>
          <w:sz w:val="24"/>
          <w:szCs w:val="24"/>
          <w:lang w:val="en-US"/>
        </w:rPr>
        <w:t>O</w:t>
      </w:r>
      <w:r w:rsidRPr="007C5740">
        <w:rPr>
          <w:rFonts w:ascii="Times New Roman" w:eastAsia="Times New Roman" w:hAnsi="Times New Roman" w:cs="Times New Roman"/>
          <w:color w:val="000000" w:themeColor="text1"/>
          <w:sz w:val="24"/>
          <w:szCs w:val="24"/>
          <w:lang w:val="en-US"/>
        </w:rPr>
        <w:t>fficer.</w:t>
      </w:r>
    </w:p>
    <w:p w14:paraId="00000073" w14:textId="77777777" w:rsidR="0008093C" w:rsidRPr="007C5740" w:rsidRDefault="00C10065" w:rsidP="7B9D94C4">
      <w:pPr>
        <w:pStyle w:val="Heading5"/>
        <w:numPr>
          <w:ilvl w:val="0"/>
          <w:numId w:val="22"/>
        </w:numPr>
        <w:ind w:left="270" w:hanging="27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Executive Summary</w:t>
      </w:r>
    </w:p>
    <w:p w14:paraId="2107C370" w14:textId="4B9FE0B0" w:rsidR="004B72E1" w:rsidRPr="007C5740" w:rsidRDefault="20FADDB0" w:rsidP="18317959">
      <w:pPr>
        <w:ind w:left="27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The U.S. Department of State’s</w:t>
      </w:r>
      <w:r w:rsidR="6FC80A01" w:rsidRPr="007C5740">
        <w:rPr>
          <w:rFonts w:ascii="Times New Roman" w:eastAsia="Times New Roman" w:hAnsi="Times New Roman" w:cs="Times New Roman"/>
          <w:color w:val="000000" w:themeColor="text1"/>
          <w:sz w:val="24"/>
          <w:szCs w:val="24"/>
          <w:lang w:val="en-US"/>
        </w:rPr>
        <w:t xml:space="preserve"> Embassy Harare</w:t>
      </w:r>
      <w:r w:rsidRPr="007C5740">
        <w:rPr>
          <w:rFonts w:ascii="Times New Roman" w:eastAsia="Times New Roman" w:hAnsi="Times New Roman" w:cs="Times New Roman"/>
          <w:color w:val="000000" w:themeColor="text1"/>
          <w:sz w:val="24"/>
          <w:szCs w:val="24"/>
          <w:lang w:val="en-US"/>
        </w:rPr>
        <w:t xml:space="preserve"> announces an open competition</w:t>
      </w:r>
      <w:r w:rsidR="6FC80A01" w:rsidRPr="007C5740">
        <w:rPr>
          <w:rFonts w:ascii="Times New Roman" w:eastAsia="Times New Roman" w:hAnsi="Times New Roman" w:cs="Times New Roman"/>
          <w:color w:val="000000" w:themeColor="text1"/>
          <w:sz w:val="24"/>
          <w:szCs w:val="24"/>
          <w:lang w:val="en-US"/>
        </w:rPr>
        <w:t xml:space="preserve"> for past participants </w:t>
      </w:r>
      <w:proofErr w:type="gramStart"/>
      <w:r w:rsidR="6FC80A01" w:rsidRPr="007C5740">
        <w:rPr>
          <w:rFonts w:ascii="Times New Roman" w:eastAsia="Times New Roman" w:hAnsi="Times New Roman" w:cs="Times New Roman"/>
          <w:color w:val="000000" w:themeColor="text1"/>
          <w:sz w:val="24"/>
          <w:szCs w:val="24"/>
          <w:lang w:val="en-US"/>
        </w:rPr>
        <w:t>(“</w:t>
      </w:r>
      <w:r w:rsidR="002955FC">
        <w:rPr>
          <w:rFonts w:ascii="Times New Roman" w:eastAsia="Times New Roman" w:hAnsi="Times New Roman" w:cs="Times New Roman"/>
          <w:color w:val="000000" w:themeColor="text1"/>
          <w:sz w:val="24"/>
          <w:szCs w:val="24"/>
          <w:lang w:val="en-US"/>
        </w:rPr>
        <w:t xml:space="preserve"> exchange</w:t>
      </w:r>
      <w:proofErr w:type="gramEnd"/>
      <w:r w:rsidR="002955FC">
        <w:rPr>
          <w:rFonts w:ascii="Times New Roman" w:eastAsia="Times New Roman" w:hAnsi="Times New Roman" w:cs="Times New Roman"/>
          <w:color w:val="000000" w:themeColor="text1"/>
          <w:sz w:val="24"/>
          <w:szCs w:val="24"/>
          <w:lang w:val="en-US"/>
        </w:rPr>
        <w:t xml:space="preserve"> </w:t>
      </w:r>
      <w:r w:rsidR="6FC80A01" w:rsidRPr="007C5740">
        <w:rPr>
          <w:rFonts w:ascii="Times New Roman" w:eastAsia="Times New Roman" w:hAnsi="Times New Roman" w:cs="Times New Roman"/>
          <w:color w:val="000000" w:themeColor="text1"/>
          <w:sz w:val="24"/>
          <w:szCs w:val="24"/>
          <w:lang w:val="en-US"/>
        </w:rPr>
        <w:t xml:space="preserve">alumni”) of U.S. government-funded exchange programs to submit applications to the 2026 Alumni Engagement Innovation Fund (AEIF 2026). </w:t>
      </w:r>
      <w:r w:rsidR="1290D03E" w:rsidRPr="007C5740">
        <w:rPr>
          <w:rFonts w:ascii="Times New Roman" w:eastAsia="Times New Roman" w:hAnsi="Times New Roman" w:cs="Times New Roman"/>
          <w:color w:val="000000" w:themeColor="text1"/>
          <w:sz w:val="24"/>
          <w:szCs w:val="24"/>
          <w:lang w:val="en-US"/>
        </w:rPr>
        <w:t xml:space="preserve"> </w:t>
      </w:r>
      <w:r w:rsidR="5B79A604" w:rsidRPr="007C5740">
        <w:rPr>
          <w:rFonts w:ascii="Times New Roman" w:eastAsia="Times New Roman" w:hAnsi="Times New Roman" w:cs="Times New Roman"/>
          <w:color w:val="000000" w:themeColor="text1"/>
          <w:sz w:val="24"/>
          <w:szCs w:val="24"/>
          <w:lang w:val="en-US"/>
        </w:rPr>
        <w:t xml:space="preserve">The Alumni Engagement Innovation Fund (AEIF) is an annual funding opportunity designed to invest in U.S. government-funded exchange participants and programs by helping </w:t>
      </w:r>
      <w:r w:rsidR="002955FC">
        <w:rPr>
          <w:rFonts w:ascii="Times New Roman" w:eastAsia="Times New Roman" w:hAnsi="Times New Roman" w:cs="Times New Roman"/>
          <w:color w:val="000000" w:themeColor="text1"/>
          <w:sz w:val="24"/>
          <w:szCs w:val="24"/>
          <w:lang w:val="en-US"/>
        </w:rPr>
        <w:t xml:space="preserve">exchange </w:t>
      </w:r>
      <w:r w:rsidR="5B79A604" w:rsidRPr="007C5740">
        <w:rPr>
          <w:rFonts w:ascii="Times New Roman" w:eastAsia="Times New Roman" w:hAnsi="Times New Roman" w:cs="Times New Roman"/>
          <w:color w:val="000000" w:themeColor="text1"/>
          <w:sz w:val="24"/>
          <w:szCs w:val="24"/>
          <w:lang w:val="en-US"/>
        </w:rPr>
        <w:t xml:space="preserve">alumni develop and implement projects that promote shared interests and policy objectives and benefit local communities.  We invite you to submit proposals for projects that meet the requirements of the program (discussed in Section C below).  Please read this notice carefully before preparing and submitting a funding proposal.  </w:t>
      </w:r>
      <w:r w:rsidR="6FC80A01" w:rsidRPr="007C5740">
        <w:rPr>
          <w:rFonts w:ascii="Times New Roman" w:eastAsia="Times New Roman" w:hAnsi="Times New Roman" w:cs="Times New Roman"/>
          <w:color w:val="000000" w:themeColor="text1"/>
          <w:sz w:val="24"/>
          <w:szCs w:val="24"/>
          <w:lang w:val="en-US"/>
        </w:rPr>
        <w:t xml:space="preserve">The range of funding is </w:t>
      </w:r>
      <w:r w:rsidR="6FC80A01" w:rsidRPr="007C5740">
        <w:rPr>
          <w:rFonts w:ascii="Times New Roman" w:eastAsia="Times New Roman" w:hAnsi="Times New Roman" w:cs="Times New Roman"/>
          <w:b/>
          <w:bCs/>
          <w:color w:val="000000" w:themeColor="text1"/>
          <w:sz w:val="24"/>
          <w:szCs w:val="24"/>
          <w:lang w:val="en-US"/>
        </w:rPr>
        <w:t xml:space="preserve">$5,000 to $35,000 USD </w:t>
      </w:r>
      <w:r w:rsidR="6FC80A01" w:rsidRPr="007C5740">
        <w:rPr>
          <w:rFonts w:ascii="Times New Roman" w:eastAsia="Times New Roman" w:hAnsi="Times New Roman" w:cs="Times New Roman"/>
          <w:color w:val="000000" w:themeColor="text1"/>
          <w:sz w:val="24"/>
          <w:szCs w:val="24"/>
          <w:lang w:val="en-US"/>
        </w:rPr>
        <w:t>for AEIF projects</w:t>
      </w:r>
      <w:r w:rsidR="668FC2B3" w:rsidRPr="007C5740">
        <w:rPr>
          <w:rFonts w:ascii="Times New Roman" w:eastAsia="Times New Roman" w:hAnsi="Times New Roman" w:cs="Times New Roman"/>
          <w:color w:val="000000" w:themeColor="text1"/>
          <w:sz w:val="24"/>
          <w:szCs w:val="24"/>
          <w:lang w:val="en-US"/>
        </w:rPr>
        <w:t>.</w:t>
      </w:r>
    </w:p>
    <w:p w14:paraId="1CF2FB3E" w14:textId="74CB54D7" w:rsidR="008779AF" w:rsidRPr="007C5740" w:rsidRDefault="223190D2" w:rsidP="007C5740">
      <w:pPr>
        <w:spacing w:line="257" w:lineRule="auto"/>
        <w:ind w:left="270"/>
        <w:rPr>
          <w:rFonts w:ascii="Times New Roman" w:eastAsia="Times New Roman" w:hAnsi="Times New Roman" w:cs="Times New Roman"/>
          <w:sz w:val="24"/>
          <w:szCs w:val="24"/>
          <w:lang w:val="en-US"/>
        </w:rPr>
      </w:pPr>
      <w:r w:rsidRPr="007C5740">
        <w:rPr>
          <w:rFonts w:ascii="Times New Roman" w:eastAsia="Times New Roman" w:hAnsi="Times New Roman" w:cs="Times New Roman"/>
          <w:color w:val="000000" w:themeColor="text1"/>
          <w:sz w:val="24"/>
          <w:szCs w:val="24"/>
          <w:lang w:val="en-US"/>
        </w:rPr>
        <w:t xml:space="preserve">This solicitation does not constitute an award commitment by the U.S. government.  A final award cannot be made until the proposal has been reviewed and approved, and an award agreement is drawn up and signed by a grants officer.  The U.S. Mission reserves the right not to issue an award after receipt of any proposal.  The U.S. Mission also reserves the right to reduce, revise, and/or increase a proposal budget in accordance with the needs of the program and availability of funds. </w:t>
      </w:r>
      <w:r w:rsidRPr="007C5740">
        <w:rPr>
          <w:rFonts w:ascii="Times New Roman" w:eastAsia="Times New Roman" w:hAnsi="Times New Roman" w:cs="Times New Roman"/>
          <w:sz w:val="24"/>
          <w:szCs w:val="24"/>
          <w:lang w:val="en-US"/>
        </w:rPr>
        <w:t xml:space="preserve"> Please follow all instructions below.  </w:t>
      </w:r>
    </w:p>
    <w:p w14:paraId="2B137DB7" w14:textId="2201EF57" w:rsidR="008779AF" w:rsidRPr="007C5740" w:rsidRDefault="223190D2" w:rsidP="18317959">
      <w:pPr>
        <w:spacing w:line="257" w:lineRule="auto"/>
        <w:jc w:val="center"/>
        <w:rPr>
          <w:rFonts w:ascii="Times New Roman" w:hAnsi="Times New Roman" w:cs="Times New Roman"/>
          <w:b/>
          <w:bCs/>
          <w:color w:val="000000" w:themeColor="text1"/>
          <w:sz w:val="24"/>
          <w:szCs w:val="24"/>
          <w:lang w:val="en-US"/>
        </w:rPr>
      </w:pPr>
      <w:r w:rsidRPr="007C5740">
        <w:rPr>
          <w:rFonts w:ascii="Times New Roman" w:hAnsi="Times New Roman" w:cs="Times New Roman"/>
          <w:b/>
          <w:bCs/>
          <w:color w:val="000000" w:themeColor="text1"/>
          <w:sz w:val="24"/>
          <w:szCs w:val="24"/>
          <w:lang w:val="en-US"/>
        </w:rPr>
        <w:lastRenderedPageBreak/>
        <w:t>-----------Please do not apply for this funding opportunity if you’re not an alumn</w:t>
      </w:r>
      <w:r w:rsidR="2A0B31D1" w:rsidRPr="007C5740">
        <w:rPr>
          <w:rFonts w:ascii="Times New Roman" w:hAnsi="Times New Roman" w:cs="Times New Roman"/>
          <w:b/>
          <w:bCs/>
          <w:color w:val="000000" w:themeColor="text1"/>
          <w:sz w:val="24"/>
          <w:szCs w:val="24"/>
          <w:lang w:val="en-US"/>
        </w:rPr>
        <w:t xml:space="preserve">i </w:t>
      </w:r>
      <w:r w:rsidRPr="007C5740">
        <w:rPr>
          <w:rFonts w:ascii="Times New Roman" w:hAnsi="Times New Roman" w:cs="Times New Roman"/>
          <w:b/>
          <w:bCs/>
          <w:color w:val="000000" w:themeColor="text1"/>
          <w:sz w:val="24"/>
          <w:szCs w:val="24"/>
          <w:lang w:val="en-US"/>
        </w:rPr>
        <w:t xml:space="preserve">of a U.S. government-funded exchange </w:t>
      </w:r>
      <w:proofErr w:type="gramStart"/>
      <w:r w:rsidRPr="007C5740">
        <w:rPr>
          <w:rFonts w:ascii="Times New Roman" w:hAnsi="Times New Roman" w:cs="Times New Roman"/>
          <w:b/>
          <w:bCs/>
          <w:color w:val="000000" w:themeColor="text1"/>
          <w:sz w:val="24"/>
          <w:szCs w:val="24"/>
          <w:lang w:val="en-US"/>
        </w:rPr>
        <w:t>program.-----------</w:t>
      </w:r>
      <w:proofErr w:type="gramEnd"/>
    </w:p>
    <w:p w14:paraId="6413191A" w14:textId="219791B9" w:rsidR="008779AF" w:rsidRPr="007C5740" w:rsidRDefault="008779AF" w:rsidP="007C5740">
      <w:pPr>
        <w:rPr>
          <w:rFonts w:ascii="Times New Roman" w:eastAsia="Times New Roman" w:hAnsi="Times New Roman" w:cs="Times New Roman"/>
          <w:color w:val="000000" w:themeColor="text1"/>
          <w:sz w:val="24"/>
          <w:szCs w:val="24"/>
          <w:lang w:val="en-US"/>
        </w:rPr>
      </w:pPr>
    </w:p>
    <w:p w14:paraId="00000075" w14:textId="2F1C5685" w:rsidR="0008093C" w:rsidRPr="007C5740" w:rsidRDefault="00C10065" w:rsidP="00196B59">
      <w:pPr>
        <w:pStyle w:val="Heading3"/>
        <w:numPr>
          <w:ilvl w:val="0"/>
          <w:numId w:val="20"/>
        </w:numPr>
        <w:spacing w:after="0"/>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 </w:t>
      </w:r>
      <w:bookmarkStart w:id="2" w:name="_Toc223083163"/>
      <w:r w:rsidRPr="007C5740">
        <w:rPr>
          <w:rFonts w:ascii="Times New Roman" w:eastAsia="Times New Roman" w:hAnsi="Times New Roman" w:cs="Times New Roman"/>
          <w:b/>
          <w:bCs/>
          <w:color w:val="000000" w:themeColor="text1"/>
          <w:sz w:val="24"/>
          <w:szCs w:val="24"/>
        </w:rPr>
        <w:t>ELIGIBILITY</w:t>
      </w:r>
      <w:bookmarkEnd w:id="2"/>
    </w:p>
    <w:p w14:paraId="00000076" w14:textId="77777777" w:rsidR="0008093C" w:rsidRPr="007C5740" w:rsidRDefault="0008093C" w:rsidP="00161C2A">
      <w:pPr>
        <w:spacing w:after="0"/>
        <w:rPr>
          <w:rFonts w:ascii="Times New Roman" w:eastAsia="Times New Roman" w:hAnsi="Times New Roman" w:cs="Times New Roman"/>
          <w:color w:val="000000" w:themeColor="text1"/>
          <w:sz w:val="24"/>
          <w:szCs w:val="24"/>
        </w:rPr>
      </w:pPr>
    </w:p>
    <w:p w14:paraId="00000077" w14:textId="77777777" w:rsidR="0008093C" w:rsidRPr="007C5740" w:rsidRDefault="00C10065" w:rsidP="00541C52">
      <w:pPr>
        <w:pStyle w:val="Heading5"/>
        <w:numPr>
          <w:ilvl w:val="0"/>
          <w:numId w:val="24"/>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Eligible Applicants</w:t>
      </w:r>
    </w:p>
    <w:p w14:paraId="01BD0910" w14:textId="662E0DD6" w:rsidR="00611CE9" w:rsidRPr="007C5740" w:rsidRDefault="00C10065" w:rsidP="000C1440">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following are eligible to apply: </w:t>
      </w:r>
    </w:p>
    <w:p w14:paraId="5354F7CB" w14:textId="77777777" w:rsidR="00611CE9" w:rsidRPr="007C5740" w:rsidRDefault="00611CE9" w:rsidP="00541C52">
      <w:pPr>
        <w:shd w:val="clear" w:color="auto" w:fill="FFFFFF" w:themeFill="background1"/>
        <w:spacing w:after="0" w:line="240" w:lineRule="auto"/>
        <w:ind w:left="360" w:hanging="360"/>
        <w:rPr>
          <w:rFonts w:ascii="Times New Roman" w:eastAsia="Times New Roman" w:hAnsi="Times New Roman" w:cs="Times New Roman"/>
          <w:color w:val="000000" w:themeColor="text1"/>
          <w:sz w:val="24"/>
          <w:szCs w:val="24"/>
        </w:rPr>
      </w:pPr>
    </w:p>
    <w:p w14:paraId="5F3D488D" w14:textId="1620C557" w:rsidR="00EF6371" w:rsidRPr="007C5740" w:rsidRDefault="5A17989D" w:rsidP="007C5740">
      <w:pPr>
        <w:numPr>
          <w:ilvl w:val="0"/>
          <w:numId w:val="4"/>
        </w:numPr>
        <w:shd w:val="clear" w:color="auto" w:fill="FFFFFF" w:themeFill="background1"/>
        <w:spacing w:after="0" w:line="240" w:lineRule="auto"/>
        <w:rPr>
          <w:rFonts w:ascii="Times New Roman" w:eastAsia="Times New Roman" w:hAnsi="Times New Roman" w:cs="Times New Roman"/>
          <w:b/>
          <w:bCs/>
          <w:color w:val="000000" w:themeColor="text1"/>
          <w:sz w:val="24"/>
          <w:szCs w:val="24"/>
          <w:u w:val="single"/>
          <w:lang w:val="en-US"/>
        </w:rPr>
      </w:pPr>
      <w:r w:rsidRPr="007C5740">
        <w:rPr>
          <w:rFonts w:ascii="Times New Roman" w:eastAsia="Times New Roman" w:hAnsi="Times New Roman" w:cs="Times New Roman"/>
          <w:color w:val="000000" w:themeColor="text1"/>
          <w:sz w:val="24"/>
          <w:szCs w:val="24"/>
          <w:lang w:val="en-US"/>
        </w:rPr>
        <w:t>Alumni who participated in a U.S. government-sponsored exchange program</w:t>
      </w:r>
      <w:r w:rsidR="00E30D4B">
        <w:rPr>
          <w:rFonts w:ascii="Times New Roman" w:eastAsia="Times New Roman" w:hAnsi="Times New Roman" w:cs="Times New Roman"/>
          <w:color w:val="000000" w:themeColor="text1"/>
          <w:sz w:val="24"/>
          <w:szCs w:val="24"/>
          <w:lang w:val="en-US"/>
        </w:rPr>
        <w:t>.</w:t>
      </w:r>
      <w:r w:rsidRPr="007C5740">
        <w:rPr>
          <w:rFonts w:ascii="Times New Roman" w:eastAsia="Times New Roman" w:hAnsi="Times New Roman" w:cs="Times New Roman"/>
          <w:color w:val="000000" w:themeColor="text1"/>
          <w:sz w:val="24"/>
          <w:szCs w:val="24"/>
          <w:lang w:val="en-US"/>
        </w:rPr>
        <w:t xml:space="preserve">  </w:t>
      </w:r>
    </w:p>
    <w:p w14:paraId="44780782" w14:textId="023F53C8" w:rsidR="00EF6371" w:rsidRPr="007C5740" w:rsidRDefault="3C2BB0AE" w:rsidP="18317959">
      <w:pPr>
        <w:numPr>
          <w:ilvl w:val="0"/>
          <w:numId w:val="4"/>
        </w:numPr>
        <w:shd w:val="clear" w:color="auto" w:fill="FFFFFF" w:themeFill="background1"/>
        <w:spacing w:after="0" w:line="240" w:lineRule="auto"/>
        <w:rPr>
          <w:rFonts w:ascii="Times New Roman" w:eastAsia="Times New Roman" w:hAnsi="Times New Roman" w:cs="Times New Roman"/>
          <w:b/>
          <w:bCs/>
          <w:color w:val="000000" w:themeColor="text1"/>
          <w:sz w:val="24"/>
          <w:szCs w:val="24"/>
          <w:u w:val="single"/>
          <w:lang w:val="en-US"/>
        </w:rPr>
      </w:pPr>
      <w:r w:rsidRPr="007C5740">
        <w:rPr>
          <w:rFonts w:ascii="Times New Roman" w:eastAsia="Times New Roman" w:hAnsi="Times New Roman" w:cs="Times New Roman"/>
          <w:color w:val="000000" w:themeColor="text1"/>
          <w:sz w:val="24"/>
          <w:szCs w:val="24"/>
          <w:lang w:val="en-US"/>
        </w:rPr>
        <w:t>P</w:t>
      </w:r>
      <w:r w:rsidR="5A17989D" w:rsidRPr="007C5740">
        <w:rPr>
          <w:rFonts w:ascii="Times New Roman" w:eastAsia="Times New Roman" w:hAnsi="Times New Roman" w:cs="Times New Roman"/>
          <w:color w:val="000000" w:themeColor="text1"/>
          <w:sz w:val="24"/>
          <w:szCs w:val="24"/>
          <w:lang w:val="en-US"/>
        </w:rPr>
        <w:t xml:space="preserve">roject involves </w:t>
      </w:r>
      <w:r w:rsidR="5A17989D" w:rsidRPr="007C5740">
        <w:rPr>
          <w:rFonts w:ascii="Times New Roman" w:eastAsia="Times New Roman" w:hAnsi="Times New Roman" w:cs="Times New Roman"/>
          <w:b/>
          <w:bCs/>
          <w:color w:val="000000" w:themeColor="text1"/>
          <w:sz w:val="24"/>
          <w:szCs w:val="24"/>
          <w:u w:val="single"/>
          <w:lang w:val="en-US"/>
        </w:rPr>
        <w:t>at least two</w:t>
      </w:r>
      <w:r w:rsidR="5A17989D" w:rsidRPr="007C5740">
        <w:rPr>
          <w:rFonts w:ascii="Times New Roman" w:eastAsia="Times New Roman" w:hAnsi="Times New Roman" w:cs="Times New Roman"/>
          <w:color w:val="000000" w:themeColor="text1"/>
          <w:sz w:val="24"/>
          <w:szCs w:val="24"/>
          <w:lang w:val="en-US"/>
        </w:rPr>
        <w:t xml:space="preserve"> U.S. government-sponsored exchange program alumni, and one is a </w:t>
      </w:r>
      <w:r w:rsidR="5A17989D" w:rsidRPr="007C5740">
        <w:rPr>
          <w:rFonts w:ascii="Times New Roman" w:eastAsia="Times New Roman" w:hAnsi="Times New Roman" w:cs="Times New Roman"/>
          <w:b/>
          <w:bCs/>
          <w:color w:val="000000" w:themeColor="text1"/>
          <w:sz w:val="24"/>
          <w:szCs w:val="24"/>
          <w:u w:val="single"/>
          <w:lang w:val="en-US"/>
        </w:rPr>
        <w:t>specified team lead</w:t>
      </w:r>
      <w:r w:rsidR="00E30D4B">
        <w:rPr>
          <w:rFonts w:ascii="Times New Roman" w:eastAsia="Times New Roman" w:hAnsi="Times New Roman" w:cs="Times New Roman"/>
          <w:b/>
          <w:bCs/>
          <w:color w:val="000000" w:themeColor="text1"/>
          <w:sz w:val="24"/>
          <w:szCs w:val="24"/>
          <w:u w:val="single"/>
          <w:lang w:val="en-US"/>
        </w:rPr>
        <w:t>.</w:t>
      </w:r>
    </w:p>
    <w:p w14:paraId="336ADFB3" w14:textId="527DC379" w:rsidR="00EF6371" w:rsidRPr="007C5740" w:rsidRDefault="5A17989D" w:rsidP="18317959">
      <w:pPr>
        <w:pStyle w:val="ListParagraph"/>
        <w:numPr>
          <w:ilvl w:val="0"/>
          <w:numId w:val="3"/>
        </w:numPr>
        <w:spacing w:after="0" w:line="276" w:lineRule="auto"/>
        <w:rPr>
          <w:rFonts w:ascii="Times New Roman" w:eastAsia="Times New Roman" w:hAnsi="Times New Roman" w:cs="Times New Roman"/>
          <w:b/>
          <w:bCs/>
          <w:sz w:val="24"/>
          <w:szCs w:val="24"/>
          <w:u w:val="single"/>
        </w:rPr>
      </w:pPr>
      <w:r w:rsidRPr="007C5740">
        <w:rPr>
          <w:rFonts w:ascii="Times New Roman" w:eastAsia="Times New Roman" w:hAnsi="Times New Roman" w:cs="Times New Roman"/>
          <w:sz w:val="24"/>
          <w:szCs w:val="24"/>
        </w:rPr>
        <w:t xml:space="preserve">Alumni associations from countries with current U.S. representation, but such applications must </w:t>
      </w:r>
      <w:r w:rsidRPr="007C5740">
        <w:rPr>
          <w:rFonts w:ascii="Times New Roman" w:eastAsia="Times New Roman" w:hAnsi="Times New Roman" w:cs="Times New Roman"/>
          <w:b/>
          <w:bCs/>
          <w:sz w:val="24"/>
          <w:szCs w:val="24"/>
          <w:u w:val="single"/>
        </w:rPr>
        <w:t>specify an alumni team lead</w:t>
      </w:r>
      <w:r w:rsidR="00E30D4B">
        <w:rPr>
          <w:rFonts w:ascii="Times New Roman" w:eastAsia="Times New Roman" w:hAnsi="Times New Roman" w:cs="Times New Roman"/>
          <w:b/>
          <w:bCs/>
          <w:sz w:val="24"/>
          <w:szCs w:val="24"/>
          <w:u w:val="single"/>
        </w:rPr>
        <w:t>.</w:t>
      </w:r>
    </w:p>
    <w:p w14:paraId="716DCF18" w14:textId="1E3D90A0" w:rsidR="00EF6371" w:rsidRPr="007C5740" w:rsidRDefault="5A17989D" w:rsidP="18317959">
      <w:pPr>
        <w:numPr>
          <w:ilvl w:val="0"/>
          <w:numId w:val="3"/>
        </w:numPr>
        <w:spacing w:after="0" w:line="276" w:lineRule="auto"/>
        <w:rPr>
          <w:rFonts w:ascii="Times New Roman" w:eastAsia="Times New Roman" w:hAnsi="Times New Roman" w:cs="Times New Roman"/>
          <w:color w:val="000000" w:themeColor="text1"/>
          <w:sz w:val="24"/>
          <w:szCs w:val="24"/>
          <w:u w:val="single"/>
          <w:lang w:val="en-US"/>
        </w:rPr>
      </w:pPr>
      <w:r w:rsidRPr="007C5740">
        <w:rPr>
          <w:rFonts w:ascii="Times New Roman" w:eastAsia="Times New Roman" w:hAnsi="Times New Roman" w:cs="Times New Roman"/>
          <w:sz w:val="24"/>
          <w:szCs w:val="24"/>
          <w:lang w:val="en-US"/>
        </w:rPr>
        <w:t xml:space="preserve">If three or more alumni are applying together, U.S. citizen alumni may be included on alumni teams, but the team must have </w:t>
      </w:r>
      <w:r w:rsidRPr="007C5740">
        <w:rPr>
          <w:rFonts w:ascii="Times New Roman" w:eastAsia="Times New Roman" w:hAnsi="Times New Roman" w:cs="Times New Roman"/>
          <w:b/>
          <w:bCs/>
          <w:sz w:val="24"/>
          <w:szCs w:val="24"/>
          <w:u w:val="single"/>
          <w:lang w:val="en-US"/>
        </w:rPr>
        <w:t>at least two</w:t>
      </w:r>
      <w:r w:rsidRPr="007C5740">
        <w:rPr>
          <w:rFonts w:ascii="Times New Roman" w:eastAsia="Times New Roman" w:hAnsi="Times New Roman" w:cs="Times New Roman"/>
          <w:sz w:val="24"/>
          <w:szCs w:val="24"/>
          <w:lang w:val="en-US"/>
        </w:rPr>
        <w:t xml:space="preserve"> non-U.S. citizen exchange program alumni.  U.S. citizen alumni cannot be team leads on project proposals.</w:t>
      </w:r>
      <w:r w:rsidRPr="007C5740">
        <w:rPr>
          <w:rFonts w:ascii="Times New Roman" w:hAnsi="Times New Roman" w:cs="Times New Roman"/>
          <w:sz w:val="24"/>
          <w:szCs w:val="24"/>
          <w:lang w:val="en-US"/>
        </w:rPr>
        <w:t xml:space="preserve"> </w:t>
      </w:r>
    </w:p>
    <w:p w14:paraId="1EA40A10" w14:textId="418A6124" w:rsidR="18317959" w:rsidRPr="007C5740" w:rsidRDefault="18317959" w:rsidP="18317959">
      <w:pPr>
        <w:spacing w:after="0" w:line="276" w:lineRule="auto"/>
        <w:ind w:left="720"/>
        <w:rPr>
          <w:rFonts w:ascii="Times New Roman" w:eastAsia="Times New Roman" w:hAnsi="Times New Roman" w:cs="Times New Roman"/>
          <w:color w:val="000000" w:themeColor="text1"/>
          <w:sz w:val="24"/>
          <w:szCs w:val="24"/>
          <w:u w:val="single"/>
        </w:rPr>
      </w:pPr>
    </w:p>
    <w:p w14:paraId="00000080" w14:textId="77777777" w:rsidR="0008093C" w:rsidRPr="007C5740" w:rsidRDefault="00C10065" w:rsidP="00161C2A">
      <w:pPr>
        <w:pStyle w:val="Heading5"/>
        <w:numPr>
          <w:ilvl w:val="0"/>
          <w:numId w:val="24"/>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Cost Sharing or Matching</w:t>
      </w:r>
    </w:p>
    <w:p w14:paraId="00000081" w14:textId="50F21948" w:rsidR="0008093C" w:rsidRPr="007C5740" w:rsidRDefault="00C10065" w:rsidP="00A347B7">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Cost sharing or matching is encouraged</w:t>
      </w:r>
      <w:r w:rsidR="6D7A36C0" w:rsidRPr="007C5740">
        <w:rPr>
          <w:rFonts w:ascii="Times New Roman" w:eastAsia="Times New Roman" w:hAnsi="Times New Roman" w:cs="Times New Roman"/>
          <w:color w:val="000000" w:themeColor="text1"/>
          <w:sz w:val="24"/>
          <w:szCs w:val="24"/>
          <w:lang w:val="en-US"/>
        </w:rPr>
        <w:t xml:space="preserve"> but</w:t>
      </w:r>
      <w:r w:rsidRPr="007C5740">
        <w:rPr>
          <w:rFonts w:ascii="Times New Roman" w:eastAsia="Times New Roman" w:hAnsi="Times New Roman" w:cs="Times New Roman"/>
          <w:color w:val="000000" w:themeColor="text1"/>
          <w:sz w:val="24"/>
          <w:szCs w:val="24"/>
          <w:lang w:val="en-US"/>
        </w:rPr>
        <w:t xml:space="preserve"> not required for this funding opportunity.  </w:t>
      </w:r>
    </w:p>
    <w:p w14:paraId="00000082" w14:textId="77777777" w:rsidR="0008093C" w:rsidRPr="007C5740" w:rsidRDefault="0008093C" w:rsidP="00161C2A">
      <w:pPr>
        <w:shd w:val="clear" w:color="auto" w:fill="FFFFFF" w:themeFill="background1"/>
        <w:spacing w:after="0" w:line="240" w:lineRule="auto"/>
        <w:ind w:left="360" w:hanging="360"/>
        <w:rPr>
          <w:rFonts w:ascii="Times New Roman" w:eastAsia="Times New Roman" w:hAnsi="Times New Roman" w:cs="Times New Roman"/>
          <w:color w:val="000000" w:themeColor="text1"/>
          <w:sz w:val="24"/>
          <w:szCs w:val="24"/>
        </w:rPr>
      </w:pPr>
    </w:p>
    <w:p w14:paraId="00000083" w14:textId="77BAB25E" w:rsidR="0008093C" w:rsidRPr="007C5740" w:rsidRDefault="00C10065" w:rsidP="741F9474">
      <w:pPr>
        <w:pStyle w:val="Heading5"/>
        <w:numPr>
          <w:ilvl w:val="0"/>
          <w:numId w:val="24"/>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Other Eligibility Requirements</w:t>
      </w:r>
    </w:p>
    <w:p w14:paraId="00000084" w14:textId="189E9126" w:rsidR="0008093C" w:rsidRPr="007C5740" w:rsidRDefault="00C10065" w:rsidP="741F947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All organizations must have a Unique Entity Identifier (UEI) issued via SAM.gov as well as a valid registration in SAM.gov. </w:t>
      </w:r>
      <w:r w:rsidR="004C014E"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Please see Section E.3 for more information.</w:t>
      </w:r>
      <w:r w:rsidR="004C014E"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 Individuals are not required to have a UEI or be registered in SAM.gov. </w:t>
      </w:r>
    </w:p>
    <w:p w14:paraId="00000085" w14:textId="77777777" w:rsidR="0008093C" w:rsidRPr="007C5740" w:rsidRDefault="0008093C" w:rsidP="741F947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086" w14:textId="68655B68" w:rsidR="0008093C" w:rsidRPr="007C5740" w:rsidRDefault="00C10065" w:rsidP="741F947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Applicants are only allowed to submit one proposal per organization. </w:t>
      </w:r>
      <w:r w:rsidR="36BF2510"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If more than one proposal is submitted from an organization, all proposals from that institution will be considered ineligible for funding under this funding opportunity.</w:t>
      </w:r>
    </w:p>
    <w:p w14:paraId="00000087"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088" w14:textId="77777777" w:rsidR="0008093C" w:rsidRPr="007C5740" w:rsidRDefault="00C10065" w:rsidP="00541C52">
      <w:pPr>
        <w:numPr>
          <w:ilvl w:val="0"/>
          <w:numId w:val="19"/>
        </w:num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 xml:space="preserve">This opportunity will not support: </w:t>
      </w:r>
    </w:p>
    <w:p w14:paraId="0A5E66AB" w14:textId="18DC7114"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Projects relating to partisan political </w:t>
      </w:r>
      <w:proofErr w:type="gramStart"/>
      <w:r w:rsidRPr="7B9D94C4">
        <w:rPr>
          <w:rFonts w:ascii="Times New Roman" w:eastAsia="Times New Roman" w:hAnsi="Times New Roman" w:cs="Times New Roman"/>
          <w:color w:val="000000" w:themeColor="text1"/>
          <w:sz w:val="24"/>
          <w:szCs w:val="24"/>
        </w:rPr>
        <w:t>activity;</w:t>
      </w:r>
      <w:proofErr w:type="gramEnd"/>
    </w:p>
    <w:p w14:paraId="6295772D"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Charitable or development activities; including direct social services such as medical, psychological, and/or humanitarian support</w:t>
      </w:r>
    </w:p>
    <w:p w14:paraId="638A4383"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Projects that support specific religious </w:t>
      </w:r>
      <w:proofErr w:type="gramStart"/>
      <w:r w:rsidRPr="7B9D94C4">
        <w:rPr>
          <w:rFonts w:ascii="Times New Roman" w:eastAsia="Times New Roman" w:hAnsi="Times New Roman" w:cs="Times New Roman"/>
          <w:color w:val="000000" w:themeColor="text1"/>
          <w:sz w:val="24"/>
          <w:szCs w:val="24"/>
        </w:rPr>
        <w:t>activities;</w:t>
      </w:r>
      <w:proofErr w:type="gramEnd"/>
    </w:p>
    <w:p w14:paraId="4A4CE5FC"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Fund-raising </w:t>
      </w:r>
      <w:proofErr w:type="gramStart"/>
      <w:r w:rsidRPr="7B9D94C4">
        <w:rPr>
          <w:rFonts w:ascii="Times New Roman" w:eastAsia="Times New Roman" w:hAnsi="Times New Roman" w:cs="Times New Roman"/>
          <w:color w:val="000000" w:themeColor="text1"/>
          <w:sz w:val="24"/>
          <w:szCs w:val="24"/>
        </w:rPr>
        <w:t>campaigns;</w:t>
      </w:r>
      <w:proofErr w:type="gramEnd"/>
    </w:p>
    <w:p w14:paraId="031FD5E2"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Lobbying for specific legislation or programs</w:t>
      </w:r>
    </w:p>
    <w:p w14:paraId="775CF0B3"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Scientific research or </w:t>
      </w:r>
      <w:proofErr w:type="gramStart"/>
      <w:r w:rsidRPr="7B9D94C4">
        <w:rPr>
          <w:rFonts w:ascii="Times New Roman" w:eastAsia="Times New Roman" w:hAnsi="Times New Roman" w:cs="Times New Roman"/>
          <w:color w:val="000000" w:themeColor="text1"/>
          <w:sz w:val="24"/>
          <w:szCs w:val="24"/>
        </w:rPr>
        <w:t>surveys;</w:t>
      </w:r>
      <w:proofErr w:type="gramEnd"/>
    </w:p>
    <w:p w14:paraId="438B0CAC"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Commercial </w:t>
      </w:r>
      <w:proofErr w:type="gramStart"/>
      <w:r w:rsidRPr="7B9D94C4">
        <w:rPr>
          <w:rFonts w:ascii="Times New Roman" w:eastAsia="Times New Roman" w:hAnsi="Times New Roman" w:cs="Times New Roman"/>
          <w:color w:val="000000" w:themeColor="text1"/>
          <w:sz w:val="24"/>
          <w:szCs w:val="24"/>
        </w:rPr>
        <w:t>projects;</w:t>
      </w:r>
      <w:proofErr w:type="gramEnd"/>
    </w:p>
    <w:p w14:paraId="487206D0"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 xml:space="preserve">Projects intended primarily for the growth or institutional development of the </w:t>
      </w:r>
      <w:proofErr w:type="gramStart"/>
      <w:r w:rsidRPr="7B9D94C4">
        <w:rPr>
          <w:rFonts w:ascii="Times New Roman" w:eastAsia="Times New Roman" w:hAnsi="Times New Roman" w:cs="Times New Roman"/>
          <w:color w:val="000000" w:themeColor="text1"/>
          <w:sz w:val="24"/>
          <w:szCs w:val="24"/>
        </w:rPr>
        <w:t>organization;</w:t>
      </w:r>
      <w:proofErr w:type="gramEnd"/>
      <w:r w:rsidRPr="7B9D94C4">
        <w:rPr>
          <w:rFonts w:ascii="Times New Roman" w:eastAsia="Times New Roman" w:hAnsi="Times New Roman" w:cs="Times New Roman"/>
          <w:color w:val="000000" w:themeColor="text1"/>
          <w:sz w:val="24"/>
          <w:szCs w:val="24"/>
        </w:rPr>
        <w:t xml:space="preserve"> </w:t>
      </w:r>
    </w:p>
    <w:p w14:paraId="597C3BB8" w14:textId="77777777" w:rsidR="00804A95" w:rsidRDefault="00804A95" w:rsidP="00FD7700">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7839DF46">
        <w:rPr>
          <w:rFonts w:ascii="Times New Roman" w:eastAsia="Times New Roman" w:hAnsi="Times New Roman" w:cs="Times New Roman"/>
          <w:color w:val="000000" w:themeColor="text1"/>
          <w:sz w:val="24"/>
          <w:szCs w:val="24"/>
        </w:rPr>
        <w:t xml:space="preserve">Projects that duplicate existing </w:t>
      </w:r>
      <w:proofErr w:type="gramStart"/>
      <w:r w:rsidRPr="7839DF46">
        <w:rPr>
          <w:rFonts w:ascii="Times New Roman" w:eastAsia="Times New Roman" w:hAnsi="Times New Roman" w:cs="Times New Roman"/>
          <w:color w:val="000000" w:themeColor="text1"/>
          <w:sz w:val="24"/>
          <w:szCs w:val="24"/>
        </w:rPr>
        <w:t>projects;</w:t>
      </w:r>
      <w:proofErr w:type="gramEnd"/>
      <w:r w:rsidRPr="7839DF46">
        <w:rPr>
          <w:rFonts w:ascii="Times New Roman" w:eastAsia="Times New Roman" w:hAnsi="Times New Roman" w:cs="Times New Roman"/>
          <w:color w:val="000000" w:themeColor="text1"/>
          <w:sz w:val="24"/>
          <w:szCs w:val="24"/>
        </w:rPr>
        <w:t xml:space="preserve"> </w:t>
      </w:r>
    </w:p>
    <w:p w14:paraId="4A100358" w14:textId="77777777" w:rsidR="00FD7700" w:rsidRDefault="00804A95" w:rsidP="00FD7700">
      <w:pPr>
        <w:numPr>
          <w:ilvl w:val="0"/>
          <w:numId w:val="18"/>
        </w:numPr>
        <w:pBdr>
          <w:top w:val="nil"/>
          <w:left w:val="nil"/>
          <w:bottom w:val="nil"/>
          <w:right w:val="nil"/>
          <w:between w:val="nil"/>
        </w:pBdr>
        <w:spacing w:after="200" w:line="360" w:lineRule="auto"/>
        <w:rPr>
          <w:rFonts w:ascii="Times New Roman" w:eastAsia="Times New Roman" w:hAnsi="Times New Roman" w:cs="Times New Roman"/>
          <w:color w:val="000000"/>
          <w:sz w:val="24"/>
          <w:szCs w:val="24"/>
        </w:rPr>
      </w:pPr>
      <w:r w:rsidRPr="7B9D94C4">
        <w:rPr>
          <w:rFonts w:ascii="Times New Roman" w:eastAsia="Times New Roman" w:hAnsi="Times New Roman" w:cs="Times New Roman"/>
          <w:color w:val="000000" w:themeColor="text1"/>
          <w:sz w:val="24"/>
          <w:szCs w:val="24"/>
        </w:rPr>
        <w:t>Illegal activities</w:t>
      </w:r>
    </w:p>
    <w:p w14:paraId="57261702" w14:textId="35B05DEC" w:rsidR="00FD7700" w:rsidRP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lastRenderedPageBreak/>
        <w:t xml:space="preserve">Staff salaries &amp; office </w:t>
      </w:r>
      <w:proofErr w:type="gramStart"/>
      <w:r w:rsidRPr="00FD7700">
        <w:rPr>
          <w:rFonts w:ascii="Times New Roman" w:eastAsia="Times New Roman" w:hAnsi="Times New Roman" w:cs="Times New Roman"/>
          <w:color w:val="000000" w:themeColor="text1"/>
          <w:sz w:val="24"/>
          <w:szCs w:val="24"/>
        </w:rPr>
        <w:t>space;</w:t>
      </w:r>
      <w:proofErr w:type="gramEnd"/>
    </w:p>
    <w:p w14:paraId="58A7AA91"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Social travel/</w:t>
      </w:r>
      <w:proofErr w:type="gramStart"/>
      <w:r w:rsidRPr="00FD7700">
        <w:rPr>
          <w:rFonts w:ascii="Times New Roman" w:eastAsia="Times New Roman" w:hAnsi="Times New Roman" w:cs="Times New Roman"/>
          <w:color w:val="000000" w:themeColor="text1"/>
          <w:sz w:val="24"/>
          <w:szCs w:val="24"/>
        </w:rPr>
        <w:t>visits;</w:t>
      </w:r>
      <w:proofErr w:type="gramEnd"/>
      <w:r w:rsidRPr="00FD7700">
        <w:rPr>
          <w:rFonts w:ascii="Times New Roman" w:eastAsia="Times New Roman" w:hAnsi="Times New Roman" w:cs="Times New Roman"/>
          <w:sz w:val="24"/>
          <w:szCs w:val="24"/>
        </w:rPr>
        <w:t xml:space="preserve"> </w:t>
      </w:r>
    </w:p>
    <w:p w14:paraId="203748B3"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Venture capital, for-profit endeavors, or charging a fee for participation in the </w:t>
      </w:r>
      <w:proofErr w:type="gramStart"/>
      <w:r w:rsidRPr="00FD7700">
        <w:rPr>
          <w:rFonts w:ascii="Times New Roman" w:eastAsia="Times New Roman" w:hAnsi="Times New Roman" w:cs="Times New Roman"/>
          <w:color w:val="000000" w:themeColor="text1"/>
          <w:sz w:val="24"/>
          <w:szCs w:val="24"/>
        </w:rPr>
        <w:t>project;</w:t>
      </w:r>
      <w:proofErr w:type="gramEnd"/>
    </w:p>
    <w:p w14:paraId="7627A855"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lang w:val="en-US"/>
        </w:rPr>
        <w:t xml:space="preserve">Large items of durable equipment or construction </w:t>
      </w:r>
      <w:proofErr w:type="gramStart"/>
      <w:r w:rsidRPr="00FD7700">
        <w:rPr>
          <w:rFonts w:ascii="Times New Roman" w:eastAsia="Times New Roman" w:hAnsi="Times New Roman" w:cs="Times New Roman"/>
          <w:color w:val="000000" w:themeColor="text1"/>
          <w:sz w:val="24"/>
          <w:szCs w:val="24"/>
          <w:lang w:val="en-US"/>
        </w:rPr>
        <w:t>programs;</w:t>
      </w:r>
      <w:proofErr w:type="gramEnd"/>
      <w:r w:rsidRPr="00FD7700">
        <w:rPr>
          <w:rFonts w:ascii="Times New Roman" w:eastAsia="Times New Roman" w:hAnsi="Times New Roman" w:cs="Times New Roman"/>
          <w:color w:val="000000" w:themeColor="text1"/>
          <w:sz w:val="24"/>
          <w:szCs w:val="24"/>
          <w:lang w:val="en-US"/>
        </w:rPr>
        <w:t xml:space="preserve"> </w:t>
      </w:r>
    </w:p>
    <w:p w14:paraId="6B69615F"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Gifts or </w:t>
      </w:r>
      <w:proofErr w:type="gramStart"/>
      <w:r w:rsidRPr="00FD7700">
        <w:rPr>
          <w:rFonts w:ascii="Times New Roman" w:eastAsia="Times New Roman" w:hAnsi="Times New Roman" w:cs="Times New Roman"/>
          <w:color w:val="000000" w:themeColor="text1"/>
          <w:sz w:val="24"/>
          <w:szCs w:val="24"/>
        </w:rPr>
        <w:t>prizes;</w:t>
      </w:r>
      <w:proofErr w:type="gramEnd"/>
    </w:p>
    <w:p w14:paraId="58E13098"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Provision of direct social services </w:t>
      </w:r>
      <w:proofErr w:type="gramStart"/>
      <w:r w:rsidRPr="00FD7700">
        <w:rPr>
          <w:rFonts w:ascii="Times New Roman" w:eastAsia="Times New Roman" w:hAnsi="Times New Roman" w:cs="Times New Roman"/>
          <w:color w:val="000000" w:themeColor="text1"/>
          <w:sz w:val="24"/>
          <w:szCs w:val="24"/>
        </w:rPr>
        <w:t>to</w:t>
      </w:r>
      <w:proofErr w:type="gramEnd"/>
      <w:r w:rsidRPr="00FD7700">
        <w:rPr>
          <w:rFonts w:ascii="Times New Roman" w:eastAsia="Times New Roman" w:hAnsi="Times New Roman" w:cs="Times New Roman"/>
          <w:color w:val="000000" w:themeColor="text1"/>
          <w:sz w:val="24"/>
          <w:szCs w:val="24"/>
        </w:rPr>
        <w:t xml:space="preserve"> a </w:t>
      </w:r>
      <w:proofErr w:type="gramStart"/>
      <w:r w:rsidRPr="00FD7700">
        <w:rPr>
          <w:rFonts w:ascii="Times New Roman" w:eastAsia="Times New Roman" w:hAnsi="Times New Roman" w:cs="Times New Roman"/>
          <w:color w:val="000000" w:themeColor="text1"/>
          <w:sz w:val="24"/>
          <w:szCs w:val="24"/>
        </w:rPr>
        <w:t>population;</w:t>
      </w:r>
      <w:proofErr w:type="gramEnd"/>
      <w:r w:rsidRPr="00FD7700">
        <w:rPr>
          <w:rFonts w:ascii="Times New Roman" w:eastAsia="Times New Roman" w:hAnsi="Times New Roman" w:cs="Times New Roman"/>
          <w:color w:val="000000" w:themeColor="text1"/>
          <w:sz w:val="24"/>
          <w:szCs w:val="24"/>
        </w:rPr>
        <w:t xml:space="preserve"> </w:t>
      </w:r>
    </w:p>
    <w:p w14:paraId="778BE09B"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Alcohol, excessive meals, refreshments not integral to the project, or </w:t>
      </w:r>
      <w:proofErr w:type="gramStart"/>
      <w:r w:rsidRPr="00FD7700">
        <w:rPr>
          <w:rFonts w:ascii="Times New Roman" w:eastAsia="Times New Roman" w:hAnsi="Times New Roman" w:cs="Times New Roman"/>
          <w:color w:val="000000" w:themeColor="text1"/>
          <w:sz w:val="24"/>
          <w:szCs w:val="24"/>
        </w:rPr>
        <w:t>entertainment;</w:t>
      </w:r>
      <w:proofErr w:type="gramEnd"/>
    </w:p>
    <w:p w14:paraId="5451FD61"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Individual </w:t>
      </w:r>
      <w:proofErr w:type="gramStart"/>
      <w:r w:rsidRPr="00FD7700">
        <w:rPr>
          <w:rFonts w:ascii="Times New Roman" w:eastAsia="Times New Roman" w:hAnsi="Times New Roman" w:cs="Times New Roman"/>
          <w:color w:val="000000" w:themeColor="text1"/>
          <w:sz w:val="24"/>
          <w:szCs w:val="24"/>
        </w:rPr>
        <w:t>scholarships;</w:t>
      </w:r>
      <w:proofErr w:type="gramEnd"/>
    </w:p>
    <w:p w14:paraId="2F8E674F"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Activities that take place in the United States and its </w:t>
      </w:r>
      <w:proofErr w:type="gramStart"/>
      <w:r w:rsidRPr="00FD7700">
        <w:rPr>
          <w:rFonts w:ascii="Times New Roman" w:eastAsia="Times New Roman" w:hAnsi="Times New Roman" w:cs="Times New Roman"/>
          <w:color w:val="000000" w:themeColor="text1"/>
          <w:sz w:val="24"/>
          <w:szCs w:val="24"/>
        </w:rPr>
        <w:t>territories;</w:t>
      </w:r>
      <w:proofErr w:type="gramEnd"/>
    </w:p>
    <w:p w14:paraId="7A6EA102" w14:textId="77777777" w:rsid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Support or opposition of partisan political activity or lobbying for specific </w:t>
      </w:r>
      <w:proofErr w:type="gramStart"/>
      <w:r w:rsidRPr="00FD7700">
        <w:rPr>
          <w:rFonts w:ascii="Times New Roman" w:eastAsia="Times New Roman" w:hAnsi="Times New Roman" w:cs="Times New Roman"/>
          <w:color w:val="000000" w:themeColor="text1"/>
          <w:sz w:val="24"/>
          <w:szCs w:val="24"/>
        </w:rPr>
        <w:t>legislation;</w:t>
      </w:r>
      <w:proofErr w:type="gramEnd"/>
    </w:p>
    <w:p w14:paraId="66470FFC" w14:textId="3E7DC801" w:rsidR="0D623B6C" w:rsidRPr="00FD7700" w:rsidRDefault="0D623B6C" w:rsidP="00FD7700">
      <w:pPr>
        <w:numPr>
          <w:ilvl w:val="0"/>
          <w:numId w:val="18"/>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sidRPr="00FD7700">
        <w:rPr>
          <w:rFonts w:ascii="Times New Roman" w:eastAsia="Times New Roman" w:hAnsi="Times New Roman" w:cs="Times New Roman"/>
          <w:color w:val="000000" w:themeColor="text1"/>
          <w:sz w:val="24"/>
          <w:szCs w:val="24"/>
        </w:rPr>
        <w:t xml:space="preserve">Travel for international alumni to the </w:t>
      </w:r>
      <w:proofErr w:type="gramStart"/>
      <w:r w:rsidRPr="00FD7700">
        <w:rPr>
          <w:rFonts w:ascii="Times New Roman" w:eastAsia="Times New Roman" w:hAnsi="Times New Roman" w:cs="Times New Roman"/>
          <w:color w:val="000000" w:themeColor="text1"/>
          <w:sz w:val="24"/>
          <w:szCs w:val="24"/>
        </w:rPr>
        <w:t>U.S.;</w:t>
      </w:r>
      <w:proofErr w:type="gramEnd"/>
    </w:p>
    <w:p w14:paraId="00000095"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096" w14:textId="77777777" w:rsidR="0008093C" w:rsidRPr="007C5740" w:rsidRDefault="00C10065" w:rsidP="00BC0087">
      <w:pPr>
        <w:pStyle w:val="Heading3"/>
        <w:numPr>
          <w:ilvl w:val="0"/>
          <w:numId w:val="20"/>
        </w:numPr>
        <w:spacing w:after="0"/>
        <w:ind w:left="360"/>
        <w:rPr>
          <w:rFonts w:ascii="Times New Roman" w:eastAsia="Times New Roman" w:hAnsi="Times New Roman" w:cs="Times New Roman"/>
          <w:b/>
          <w:bCs/>
          <w:color w:val="000000" w:themeColor="text1"/>
          <w:sz w:val="24"/>
          <w:szCs w:val="24"/>
        </w:rPr>
      </w:pPr>
      <w:bookmarkStart w:id="3" w:name="_Toc223083164"/>
      <w:r w:rsidRPr="007C5740">
        <w:rPr>
          <w:rFonts w:ascii="Times New Roman" w:eastAsia="Times New Roman" w:hAnsi="Times New Roman" w:cs="Times New Roman"/>
          <w:b/>
          <w:bCs/>
          <w:color w:val="000000" w:themeColor="text1"/>
          <w:sz w:val="24"/>
          <w:szCs w:val="24"/>
        </w:rPr>
        <w:t>PROGRAM DESCRIPTION</w:t>
      </w:r>
      <w:bookmarkEnd w:id="3"/>
    </w:p>
    <w:p w14:paraId="00000097" w14:textId="77777777" w:rsidR="0008093C" w:rsidRPr="007C5740" w:rsidRDefault="0008093C" w:rsidP="00161C2A">
      <w:pPr>
        <w:spacing w:after="0"/>
        <w:rPr>
          <w:rFonts w:ascii="Times New Roman" w:eastAsia="Times New Roman" w:hAnsi="Times New Roman" w:cs="Times New Roman"/>
          <w:color w:val="000000" w:themeColor="text1"/>
          <w:sz w:val="24"/>
          <w:szCs w:val="24"/>
        </w:rPr>
      </w:pPr>
    </w:p>
    <w:p w14:paraId="00000098" w14:textId="52621F32" w:rsidR="0008093C" w:rsidRPr="007C5740" w:rsidRDefault="00C10065" w:rsidP="00A347B7">
      <w:pPr>
        <w:pStyle w:val="Heading5"/>
        <w:numPr>
          <w:ilvl w:val="0"/>
          <w:numId w:val="25"/>
        </w:numPr>
        <w:spacing w:before="0" w:after="0" w:line="240" w:lineRule="auto"/>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Project Background, Goals, and Objectives</w:t>
      </w:r>
    </w:p>
    <w:p w14:paraId="5FDED0E3" w14:textId="77777777" w:rsidR="00611CE9" w:rsidRPr="007C5740" w:rsidRDefault="00611CE9" w:rsidP="00161C2A">
      <w:pPr>
        <w:spacing w:after="0" w:line="240" w:lineRule="auto"/>
        <w:rPr>
          <w:rFonts w:ascii="Times New Roman" w:eastAsia="Times New Roman" w:hAnsi="Times New Roman" w:cs="Times New Roman"/>
          <w:color w:val="000000" w:themeColor="text1"/>
          <w:sz w:val="24"/>
          <w:szCs w:val="24"/>
          <w:lang w:val="en-US"/>
        </w:rPr>
      </w:pPr>
    </w:p>
    <w:p w14:paraId="3BF65515" w14:textId="2B46BD61" w:rsidR="003131C1" w:rsidRPr="007C5740" w:rsidRDefault="00611CE9" w:rsidP="00EF0477">
      <w:pPr>
        <w:pStyle w:val="ListParagraph"/>
        <w:numPr>
          <w:ilvl w:val="0"/>
          <w:numId w:val="51"/>
        </w:numPr>
        <w:spacing w:after="20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The Alumni Engagement Innovation Fund (AEIF) supports innovative, alumni-led projects that leverage the expertise, leadership, and networks of U.S. government exchange alumni to address local and national challenges aligned with U.S. foreign policy priorities.</w:t>
      </w:r>
    </w:p>
    <w:p w14:paraId="1EC3DF53" w14:textId="5F3FBE85" w:rsidR="00611CE9" w:rsidRPr="007C5740" w:rsidRDefault="00611CE9" w:rsidP="3BD4D0BD">
      <w:pPr>
        <w:pStyle w:val="ListParagraph"/>
        <w:spacing w:after="200" w:line="240" w:lineRule="auto"/>
        <w:rPr>
          <w:rFonts w:ascii="Times New Roman" w:eastAsia="Times New Roman" w:hAnsi="Times New Roman" w:cs="Times New Roman"/>
          <w:color w:val="000000" w:themeColor="text1"/>
          <w:sz w:val="24"/>
          <w:szCs w:val="24"/>
          <w:lang w:val="en-US"/>
        </w:rPr>
      </w:pPr>
    </w:p>
    <w:p w14:paraId="70988DB7" w14:textId="73B612BC" w:rsidR="003131C1" w:rsidRPr="007C5740" w:rsidRDefault="68D6CD12" w:rsidP="5F032B84">
      <w:pPr>
        <w:pStyle w:val="ListParagraph"/>
        <w:numPr>
          <w:ilvl w:val="0"/>
          <w:numId w:val="51"/>
        </w:numPr>
        <w:spacing w:after="20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AEIF 2026 will prioritize proposals that align with the celebration of the 250th anniversary of U.S. independence (</w:t>
      </w:r>
      <w:r w:rsidR="3B3955AF" w:rsidRPr="007C5740">
        <w:rPr>
          <w:rFonts w:ascii="Times New Roman" w:eastAsia="Times New Roman" w:hAnsi="Times New Roman" w:cs="Times New Roman"/>
          <w:color w:val="000000" w:themeColor="text1"/>
          <w:sz w:val="24"/>
          <w:szCs w:val="24"/>
          <w:lang w:val="en-US"/>
        </w:rPr>
        <w:t>Freedom250</w:t>
      </w:r>
      <w:r w:rsidRPr="007C5740">
        <w:rPr>
          <w:rFonts w:ascii="Times New Roman" w:eastAsia="Times New Roman" w:hAnsi="Times New Roman" w:cs="Times New Roman"/>
          <w:color w:val="000000" w:themeColor="text1"/>
          <w:sz w:val="24"/>
          <w:szCs w:val="24"/>
          <w:lang w:val="en-US"/>
        </w:rPr>
        <w:t xml:space="preserve">) by advancing digital freedom, innovation, peace, and prosperity. </w:t>
      </w:r>
      <w:r w:rsidR="535ED3BB"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Competitive proposals must clearly </w:t>
      </w:r>
      <w:r w:rsidR="4FEABF79" w:rsidRPr="007C5740">
        <w:rPr>
          <w:rFonts w:ascii="Times New Roman" w:eastAsia="Times New Roman" w:hAnsi="Times New Roman" w:cs="Times New Roman"/>
          <w:color w:val="000000" w:themeColor="text1"/>
          <w:sz w:val="24"/>
          <w:szCs w:val="24"/>
          <w:lang w:val="en-US"/>
        </w:rPr>
        <w:t>d</w:t>
      </w:r>
      <w:r w:rsidRPr="007C5740">
        <w:rPr>
          <w:rFonts w:ascii="Times New Roman" w:eastAsia="Times New Roman" w:hAnsi="Times New Roman" w:cs="Times New Roman"/>
          <w:color w:val="000000" w:themeColor="text1"/>
          <w:sz w:val="24"/>
          <w:szCs w:val="24"/>
          <w:lang w:val="en-US"/>
        </w:rPr>
        <w:t>emonstrate how their projects contribute to making the United States more prosperous</w:t>
      </w:r>
      <w:r w:rsidR="10CCF002" w:rsidRPr="007C5740">
        <w:rPr>
          <w:rFonts w:ascii="Times New Roman" w:eastAsia="Times New Roman" w:hAnsi="Times New Roman" w:cs="Times New Roman"/>
          <w:color w:val="000000" w:themeColor="text1"/>
          <w:sz w:val="24"/>
          <w:szCs w:val="24"/>
          <w:lang w:val="en-US"/>
        </w:rPr>
        <w:t xml:space="preserve"> and show American excellence</w:t>
      </w:r>
      <w:r w:rsidRPr="007C5740">
        <w:rPr>
          <w:rFonts w:ascii="Times New Roman" w:eastAsia="Times New Roman" w:hAnsi="Times New Roman" w:cs="Times New Roman"/>
          <w:color w:val="000000" w:themeColor="text1"/>
          <w:sz w:val="24"/>
          <w:szCs w:val="24"/>
          <w:lang w:val="en-US"/>
        </w:rPr>
        <w:t>.  Applicants should highlight American excellence and leadership across sectors while promoting increased trade and commercial ties between the United States and Zimbabwe.</w:t>
      </w:r>
    </w:p>
    <w:p w14:paraId="7C6CAF93" w14:textId="77777777" w:rsidR="003131C1" w:rsidRPr="007C5740" w:rsidRDefault="003131C1" w:rsidP="00EF0477">
      <w:pPr>
        <w:pStyle w:val="ListParagraph"/>
        <w:spacing w:after="200" w:line="240" w:lineRule="auto"/>
        <w:rPr>
          <w:rFonts w:ascii="Times New Roman" w:eastAsia="Times New Roman" w:hAnsi="Times New Roman" w:cs="Times New Roman"/>
          <w:color w:val="000000" w:themeColor="text1"/>
          <w:sz w:val="24"/>
          <w:szCs w:val="24"/>
        </w:rPr>
      </w:pPr>
    </w:p>
    <w:p w14:paraId="113665BD" w14:textId="3AE98608" w:rsidR="00DA070C" w:rsidRPr="007C5740" w:rsidRDefault="68D6CD12" w:rsidP="00161C2A">
      <w:pPr>
        <w:pStyle w:val="ListParagraph"/>
        <w:numPr>
          <w:ilvl w:val="0"/>
          <w:numId w:val="51"/>
        </w:numPr>
        <w:spacing w:after="200" w:line="240" w:lineRule="auto"/>
        <w:ind w:left="72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AEIF 2026 proposals must strengthen cross-program alumni collaboration, deepen partnerships between alumni and the U.S. government, and maximize the long-term impact of U.S. exchange investments by supporting alumni-led projects that advance shared interests and deliver measurable benefits to local communities.</w:t>
      </w:r>
    </w:p>
    <w:p w14:paraId="627FB63D" w14:textId="77777777" w:rsidR="00DA070C" w:rsidRPr="007C5740" w:rsidRDefault="00DA070C" w:rsidP="00EE16D8">
      <w:pPr>
        <w:spacing w:after="20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Important notes: </w:t>
      </w:r>
    </w:p>
    <w:p w14:paraId="22673AE3" w14:textId="660932CB" w:rsidR="00DA070C" w:rsidRPr="007C5740" w:rsidRDefault="68D6CD12" w:rsidP="00DA070C">
      <w:pPr>
        <w:numPr>
          <w:ilvl w:val="0"/>
          <w:numId w:val="52"/>
        </w:numPr>
        <w:spacing w:after="20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Projects teams must include teams of at least </w:t>
      </w:r>
      <w:r w:rsidR="5FC24F67" w:rsidRPr="007C5740">
        <w:rPr>
          <w:rFonts w:ascii="Times New Roman" w:eastAsia="Times New Roman" w:hAnsi="Times New Roman" w:cs="Times New Roman"/>
          <w:color w:val="000000" w:themeColor="text1"/>
          <w:sz w:val="24"/>
          <w:szCs w:val="24"/>
          <w:lang w:val="en-US"/>
        </w:rPr>
        <w:t>two</w:t>
      </w:r>
      <w:r w:rsidRPr="007C5740">
        <w:rPr>
          <w:rFonts w:ascii="Times New Roman" w:eastAsia="Times New Roman" w:hAnsi="Times New Roman" w:cs="Times New Roman"/>
          <w:color w:val="000000" w:themeColor="text1"/>
          <w:sz w:val="24"/>
          <w:szCs w:val="24"/>
          <w:lang w:val="en-US"/>
        </w:rPr>
        <w:t xml:space="preserve"> (</w:t>
      </w:r>
      <w:r w:rsidR="27E1DF73" w:rsidRPr="007C5740">
        <w:rPr>
          <w:rFonts w:ascii="Times New Roman" w:eastAsia="Times New Roman" w:hAnsi="Times New Roman" w:cs="Times New Roman"/>
          <w:color w:val="000000" w:themeColor="text1"/>
          <w:sz w:val="24"/>
          <w:szCs w:val="24"/>
          <w:lang w:val="en-US"/>
        </w:rPr>
        <w:t>2</w:t>
      </w:r>
      <w:r w:rsidRPr="007C5740">
        <w:rPr>
          <w:rFonts w:ascii="Times New Roman" w:eastAsia="Times New Roman" w:hAnsi="Times New Roman" w:cs="Times New Roman"/>
          <w:color w:val="000000" w:themeColor="text1"/>
          <w:sz w:val="24"/>
          <w:szCs w:val="24"/>
          <w:lang w:val="en-US"/>
        </w:rPr>
        <w:t xml:space="preserve">) alumni. </w:t>
      </w:r>
    </w:p>
    <w:p w14:paraId="69B90E24" w14:textId="4A732054" w:rsidR="00DA070C" w:rsidRPr="007C5740" w:rsidRDefault="00DA070C" w:rsidP="00DA070C">
      <w:pPr>
        <w:numPr>
          <w:ilvl w:val="0"/>
          <w:numId w:val="53"/>
        </w:numPr>
        <w:spacing w:after="20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Alumni teams may </w:t>
      </w:r>
      <w:r w:rsidR="00492B71" w:rsidRPr="007C5740">
        <w:rPr>
          <w:rFonts w:ascii="Times New Roman" w:eastAsia="Times New Roman" w:hAnsi="Times New Roman" w:cs="Times New Roman"/>
          <w:color w:val="000000" w:themeColor="text1"/>
          <w:sz w:val="24"/>
          <w:szCs w:val="24"/>
          <w:lang w:val="en-US"/>
        </w:rPr>
        <w:t xml:space="preserve">be </w:t>
      </w:r>
      <w:r w:rsidRPr="007C5740">
        <w:rPr>
          <w:rFonts w:ascii="Times New Roman" w:eastAsia="Times New Roman" w:hAnsi="Times New Roman" w:cs="Times New Roman"/>
          <w:color w:val="000000" w:themeColor="text1"/>
          <w:sz w:val="24"/>
          <w:szCs w:val="24"/>
          <w:lang w:val="en-US"/>
        </w:rPr>
        <w:t>comprise</w:t>
      </w:r>
      <w:r w:rsidR="00492B71" w:rsidRPr="007C5740">
        <w:rPr>
          <w:rFonts w:ascii="Times New Roman" w:eastAsia="Times New Roman" w:hAnsi="Times New Roman" w:cs="Times New Roman"/>
          <w:color w:val="000000" w:themeColor="text1"/>
          <w:sz w:val="24"/>
          <w:szCs w:val="24"/>
          <w:lang w:val="en-US"/>
        </w:rPr>
        <w:t>d of</w:t>
      </w:r>
      <w:r w:rsidRPr="007C5740">
        <w:rPr>
          <w:rFonts w:ascii="Times New Roman" w:eastAsia="Times New Roman" w:hAnsi="Times New Roman" w:cs="Times New Roman"/>
          <w:color w:val="000000" w:themeColor="text1"/>
          <w:sz w:val="24"/>
          <w:szCs w:val="24"/>
          <w:lang w:val="en-US"/>
        </w:rPr>
        <w:t xml:space="preserve"> alumni from different exchange programs and different countries</w:t>
      </w:r>
      <w:r w:rsidR="00E45785" w:rsidRPr="007C5740">
        <w:rPr>
          <w:rFonts w:ascii="Times New Roman" w:eastAsia="Times New Roman" w:hAnsi="Times New Roman" w:cs="Times New Roman"/>
          <w:color w:val="000000" w:themeColor="text1"/>
          <w:sz w:val="24"/>
          <w:szCs w:val="24"/>
          <w:lang w:val="en-US"/>
        </w:rPr>
        <w:t xml:space="preserve">, however activities must take place in Zimbabwe. </w:t>
      </w:r>
    </w:p>
    <w:p w14:paraId="67CD9E66" w14:textId="2746E6EF" w:rsidR="00611CE9" w:rsidRPr="007C5740" w:rsidRDefault="00DA070C" w:rsidP="7B9D94C4">
      <w:pPr>
        <w:numPr>
          <w:ilvl w:val="0"/>
          <w:numId w:val="53"/>
        </w:numPr>
        <w:spacing w:after="20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Applications must be submitted by exchange alumni or alumni associations of U</w:t>
      </w:r>
      <w:r w:rsidR="00CE2027">
        <w:rPr>
          <w:rFonts w:ascii="Times New Roman" w:eastAsia="Times New Roman" w:hAnsi="Times New Roman" w:cs="Times New Roman"/>
          <w:color w:val="000000" w:themeColor="text1"/>
          <w:sz w:val="24"/>
          <w:szCs w:val="24"/>
          <w:lang w:val="en-US"/>
        </w:rPr>
        <w:t>.</w:t>
      </w:r>
      <w:r w:rsidRPr="007C5740">
        <w:rPr>
          <w:rFonts w:ascii="Times New Roman" w:eastAsia="Times New Roman" w:hAnsi="Times New Roman" w:cs="Times New Roman"/>
          <w:color w:val="000000" w:themeColor="text1"/>
          <w:sz w:val="24"/>
          <w:szCs w:val="24"/>
          <w:lang w:val="en-US"/>
        </w:rPr>
        <w:t>S</w:t>
      </w:r>
      <w:r w:rsidR="00CE2027">
        <w:rPr>
          <w:rFonts w:ascii="Times New Roman" w:eastAsia="Times New Roman" w:hAnsi="Times New Roman" w:cs="Times New Roman"/>
          <w:color w:val="000000" w:themeColor="text1"/>
          <w:sz w:val="24"/>
          <w:szCs w:val="24"/>
          <w:lang w:val="en-US"/>
        </w:rPr>
        <w:t>.</w:t>
      </w:r>
      <w:r w:rsidRPr="007C5740">
        <w:rPr>
          <w:rFonts w:ascii="Times New Roman" w:eastAsia="Times New Roman" w:hAnsi="Times New Roman" w:cs="Times New Roman"/>
          <w:color w:val="000000" w:themeColor="text1"/>
          <w:sz w:val="24"/>
          <w:szCs w:val="24"/>
          <w:lang w:val="en-US"/>
        </w:rPr>
        <w:t xml:space="preserve">G exchange alumni. </w:t>
      </w:r>
      <w:r w:rsidR="00C217A0"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Not-for-profit, non-governmental organizations, think tanks, and </w:t>
      </w:r>
      <w:r w:rsidRPr="007C5740">
        <w:rPr>
          <w:rFonts w:ascii="Times New Roman" w:eastAsia="Times New Roman" w:hAnsi="Times New Roman" w:cs="Times New Roman"/>
          <w:color w:val="000000" w:themeColor="text1"/>
          <w:sz w:val="24"/>
          <w:szCs w:val="24"/>
          <w:lang w:val="en-US"/>
        </w:rPr>
        <w:lastRenderedPageBreak/>
        <w:t xml:space="preserve">academic institutions are not eligible to apply in the name of the organization but can serve as partners for implementing project activities. </w:t>
      </w:r>
    </w:p>
    <w:p w14:paraId="6A00F7BA" w14:textId="53A42C25" w:rsidR="00D9726E" w:rsidRPr="007C5740" w:rsidDel="001E79E3" w:rsidRDefault="00C10065" w:rsidP="00161C2A">
      <w:pPr>
        <w:spacing w:after="200" w:line="240" w:lineRule="auto"/>
        <w:ind w:left="360"/>
        <w:rPr>
          <w:rFonts w:ascii="Times New Roman" w:eastAsia="Times New Roman" w:hAnsi="Times New Roman" w:cs="Times New Roman"/>
          <w:b/>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Project Audience(s): </w:t>
      </w:r>
      <w:r w:rsidR="00A34600" w:rsidRPr="007C5740">
        <w:rPr>
          <w:rFonts w:ascii="Times New Roman" w:eastAsia="Times New Roman" w:hAnsi="Times New Roman" w:cs="Times New Roman"/>
          <w:b/>
          <w:bCs/>
          <w:color w:val="000000" w:themeColor="text1"/>
          <w:sz w:val="24"/>
          <w:szCs w:val="24"/>
          <w:lang w:val="en-US"/>
        </w:rPr>
        <w:t xml:space="preserve"> </w:t>
      </w:r>
      <w:r w:rsidR="00D9726E" w:rsidRPr="007C5740">
        <w:rPr>
          <w:rFonts w:ascii="Times New Roman" w:eastAsia="Times New Roman" w:hAnsi="Times New Roman" w:cs="Times New Roman"/>
          <w:color w:val="000000" w:themeColor="text1"/>
          <w:sz w:val="24"/>
          <w:szCs w:val="24"/>
          <w:lang w:val="en-US"/>
        </w:rPr>
        <w:t xml:space="preserve">The project will be implemented in Zimbabwe and will target multiple audiences, including emerging and established </w:t>
      </w:r>
      <w:r w:rsidR="007C5740">
        <w:rPr>
          <w:rFonts w:ascii="Times New Roman" w:eastAsia="Times New Roman" w:hAnsi="Times New Roman" w:cs="Times New Roman"/>
          <w:color w:val="000000" w:themeColor="text1"/>
          <w:sz w:val="24"/>
          <w:szCs w:val="24"/>
          <w:lang w:val="en-US"/>
        </w:rPr>
        <w:t>leaders</w:t>
      </w:r>
      <w:r w:rsidR="00D9726E" w:rsidRPr="007C5740">
        <w:rPr>
          <w:rFonts w:ascii="Times New Roman" w:eastAsia="Times New Roman" w:hAnsi="Times New Roman" w:cs="Times New Roman"/>
          <w:color w:val="000000" w:themeColor="text1"/>
          <w:sz w:val="24"/>
          <w:szCs w:val="24"/>
          <w:lang w:val="en-US"/>
        </w:rPr>
        <w:t xml:space="preserve">. </w:t>
      </w:r>
      <w:r w:rsidR="2816DA4A" w:rsidRPr="007C5740">
        <w:rPr>
          <w:rFonts w:ascii="Times New Roman" w:eastAsia="Times New Roman" w:hAnsi="Times New Roman" w:cs="Times New Roman"/>
          <w:color w:val="000000" w:themeColor="text1"/>
          <w:sz w:val="24"/>
          <w:szCs w:val="24"/>
          <w:lang w:val="en-US"/>
        </w:rPr>
        <w:t xml:space="preserve"> </w:t>
      </w:r>
      <w:r w:rsidR="00D9726E" w:rsidRPr="007C5740">
        <w:rPr>
          <w:rFonts w:ascii="Times New Roman" w:eastAsia="Times New Roman" w:hAnsi="Times New Roman" w:cs="Times New Roman"/>
          <w:color w:val="000000" w:themeColor="text1"/>
          <w:sz w:val="24"/>
          <w:szCs w:val="24"/>
          <w:lang w:val="en-US"/>
        </w:rPr>
        <w:t>It will serve diverse groups with distinct characteristics and tailored objectives to maximize impact and strengthen cross-sector collaboration.</w:t>
      </w:r>
    </w:p>
    <w:p w14:paraId="3E98F518" w14:textId="77777777" w:rsidR="0042635C" w:rsidRPr="007C5740" w:rsidRDefault="00623625" w:rsidP="00A347B7">
      <w:pPr>
        <w:spacing w:after="0" w:line="240" w:lineRule="auto"/>
        <w:ind w:left="360"/>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U.S. Exchange Alumni </w:t>
      </w:r>
    </w:p>
    <w:p w14:paraId="1053DF05" w14:textId="515DC982" w:rsidR="00623625" w:rsidRPr="007C5740" w:rsidRDefault="79BB829C" w:rsidP="00161C2A">
      <w:pPr>
        <w:spacing w:after="20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Geographic Location</w:t>
      </w:r>
      <w:proofErr w:type="gramStart"/>
      <w:r w:rsidRPr="007C5740">
        <w:rPr>
          <w:rFonts w:ascii="Times New Roman" w:eastAsia="Times New Roman" w:hAnsi="Times New Roman" w:cs="Times New Roman"/>
          <w:b/>
          <w:bCs/>
          <w:color w:val="000000" w:themeColor="text1"/>
          <w:sz w:val="24"/>
          <w:szCs w:val="24"/>
          <w:lang w:val="en-US"/>
        </w:rPr>
        <w:t>:</w:t>
      </w:r>
      <w:r w:rsidRPr="007C5740">
        <w:rPr>
          <w:rFonts w:ascii="Times New Roman" w:eastAsia="Times New Roman" w:hAnsi="Times New Roman" w:cs="Times New Roman"/>
          <w:color w:val="000000" w:themeColor="text1"/>
          <w:sz w:val="24"/>
          <w:szCs w:val="24"/>
          <w:lang w:val="en-US"/>
        </w:rPr>
        <w:t xml:space="preserve"> </w:t>
      </w:r>
      <w:r w:rsidR="380CFB06"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Nationwide</w:t>
      </w:r>
      <w:proofErr w:type="gramEnd"/>
      <w:r w:rsidRPr="007C5740">
        <w:rPr>
          <w:rFonts w:ascii="Times New Roman" w:eastAsia="Times New Roman" w:hAnsi="Times New Roman" w:cs="Times New Roman"/>
          <w:color w:val="000000" w:themeColor="text1"/>
          <w:sz w:val="24"/>
          <w:szCs w:val="24"/>
          <w:lang w:val="en-US"/>
        </w:rPr>
        <w:t>, with targeted outreach to provinces and secondary cities, while fostering regional (Southern Africa) and global alumni linkages.</w:t>
      </w:r>
      <w:r w:rsidR="00623625" w:rsidRPr="007C5740">
        <w:rPr>
          <w:rFonts w:ascii="Times New Roman" w:hAnsi="Times New Roman" w:cs="Times New Roman"/>
          <w:sz w:val="24"/>
          <w:szCs w:val="24"/>
        </w:rPr>
        <w:br/>
      </w:r>
      <w:r w:rsidRPr="007C5740">
        <w:rPr>
          <w:rFonts w:ascii="Times New Roman" w:eastAsia="Times New Roman" w:hAnsi="Times New Roman" w:cs="Times New Roman"/>
          <w:b/>
          <w:bCs/>
          <w:color w:val="000000" w:themeColor="text1"/>
          <w:sz w:val="24"/>
          <w:szCs w:val="24"/>
          <w:lang w:val="en-US"/>
        </w:rPr>
        <w:t>Age Group</w:t>
      </w:r>
      <w:proofErr w:type="gramStart"/>
      <w:r w:rsidRPr="007C5740">
        <w:rPr>
          <w:rFonts w:ascii="Times New Roman" w:eastAsia="Times New Roman" w:hAnsi="Times New Roman" w:cs="Times New Roman"/>
          <w:b/>
          <w:bCs/>
          <w:color w:val="000000" w:themeColor="text1"/>
          <w:sz w:val="24"/>
          <w:szCs w:val="24"/>
          <w:lang w:val="en-US"/>
        </w:rPr>
        <w:t>:</w:t>
      </w:r>
      <w:r w:rsidRPr="007C5740">
        <w:rPr>
          <w:rFonts w:ascii="Times New Roman" w:eastAsia="Times New Roman" w:hAnsi="Times New Roman" w:cs="Times New Roman"/>
          <w:color w:val="000000" w:themeColor="text1"/>
          <w:sz w:val="24"/>
          <w:szCs w:val="24"/>
          <w:lang w:val="en-US"/>
        </w:rPr>
        <w:t xml:space="preserve"> </w:t>
      </w:r>
      <w:r w:rsidR="0550F2A7"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Primarily</w:t>
      </w:r>
      <w:proofErr w:type="gramEnd"/>
      <w:r w:rsidRPr="007C5740">
        <w:rPr>
          <w:rFonts w:ascii="Times New Roman" w:eastAsia="Times New Roman" w:hAnsi="Times New Roman" w:cs="Times New Roman"/>
          <w:color w:val="000000" w:themeColor="text1"/>
          <w:sz w:val="24"/>
          <w:szCs w:val="24"/>
          <w:lang w:val="en-US"/>
        </w:rPr>
        <w:t xml:space="preserve"> early- to mid-career professionals.</w:t>
      </w:r>
      <w:r w:rsidR="00623625" w:rsidRPr="007C5740">
        <w:rPr>
          <w:rFonts w:ascii="Times New Roman" w:hAnsi="Times New Roman" w:cs="Times New Roman"/>
          <w:sz w:val="24"/>
          <w:szCs w:val="24"/>
        </w:rPr>
        <w:br/>
      </w:r>
      <w:r w:rsidRPr="007C5740">
        <w:rPr>
          <w:rFonts w:ascii="Times New Roman" w:eastAsia="Times New Roman" w:hAnsi="Times New Roman" w:cs="Times New Roman"/>
          <w:b/>
          <w:bCs/>
          <w:color w:val="000000" w:themeColor="text1"/>
          <w:sz w:val="24"/>
          <w:szCs w:val="24"/>
          <w:lang w:val="en-US"/>
        </w:rPr>
        <w:t>Profession</w:t>
      </w:r>
      <w:proofErr w:type="gramStart"/>
      <w:r w:rsidRPr="007C5740">
        <w:rPr>
          <w:rFonts w:ascii="Times New Roman" w:eastAsia="Times New Roman" w:hAnsi="Times New Roman" w:cs="Times New Roman"/>
          <w:b/>
          <w:bCs/>
          <w:color w:val="000000" w:themeColor="text1"/>
          <w:sz w:val="24"/>
          <w:szCs w:val="24"/>
          <w:lang w:val="en-US"/>
        </w:rPr>
        <w:t>:</w:t>
      </w:r>
      <w:r w:rsidRPr="007C5740">
        <w:rPr>
          <w:rFonts w:ascii="Times New Roman" w:eastAsia="Times New Roman" w:hAnsi="Times New Roman" w:cs="Times New Roman"/>
          <w:color w:val="000000" w:themeColor="text1"/>
          <w:sz w:val="24"/>
          <w:szCs w:val="24"/>
          <w:lang w:val="en-US"/>
        </w:rPr>
        <w:t xml:space="preserve"> </w:t>
      </w:r>
      <w:r w:rsidR="0550F2A7"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Entrepreneurs</w:t>
      </w:r>
      <w:proofErr w:type="gramEnd"/>
      <w:r w:rsidRPr="007C5740">
        <w:rPr>
          <w:rFonts w:ascii="Times New Roman" w:eastAsia="Times New Roman" w:hAnsi="Times New Roman" w:cs="Times New Roman"/>
          <w:color w:val="000000" w:themeColor="text1"/>
          <w:sz w:val="24"/>
          <w:szCs w:val="24"/>
          <w:lang w:val="en-US"/>
        </w:rPr>
        <w:t>, civil society leaders, educators, public servants, technology innovators, media professionals, and emerging policy leaders.</w:t>
      </w:r>
    </w:p>
    <w:p w14:paraId="298B3B20" w14:textId="640717CA" w:rsidR="00D9726E" w:rsidRPr="007C5740" w:rsidRDefault="00D9726E" w:rsidP="00BC0087">
      <w:pPr>
        <w:spacing w:after="0" w:line="240" w:lineRule="auto"/>
        <w:ind w:left="360"/>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Emerging Young Leaders and Community Stakeholders</w:t>
      </w:r>
    </w:p>
    <w:p w14:paraId="5D680B79" w14:textId="7C52C7CF" w:rsidR="00D9726E" w:rsidRPr="007C5740" w:rsidRDefault="00D9726E" w:rsidP="00161C2A">
      <w:pPr>
        <w:spacing w:after="20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Geographic Location:</w:t>
      </w:r>
      <w:r w:rsidRPr="007C5740">
        <w:rPr>
          <w:rFonts w:ascii="Times New Roman" w:eastAsia="Times New Roman" w:hAnsi="Times New Roman" w:cs="Times New Roman"/>
          <w:color w:val="000000" w:themeColor="text1"/>
          <w:sz w:val="24"/>
          <w:szCs w:val="24"/>
          <w:lang w:val="en-US"/>
        </w:rPr>
        <w:t xml:space="preserve"> </w:t>
      </w:r>
      <w:r w:rsidR="00CD665D"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Local communities where alumni-led projects will be implemented, including rural and peri-urban areas.</w:t>
      </w:r>
      <w:r w:rsidRPr="007C5740">
        <w:rPr>
          <w:rFonts w:ascii="Times New Roman" w:eastAsia="Times New Roman" w:hAnsi="Times New Roman" w:cs="Times New Roman"/>
          <w:color w:val="000000" w:themeColor="text1"/>
          <w:sz w:val="24"/>
          <w:szCs w:val="24"/>
          <w:lang w:val="en-US"/>
        </w:rPr>
        <w:br/>
      </w:r>
      <w:r w:rsidRPr="007C5740">
        <w:rPr>
          <w:rFonts w:ascii="Times New Roman" w:eastAsia="Times New Roman" w:hAnsi="Times New Roman" w:cs="Times New Roman"/>
          <w:b/>
          <w:bCs/>
          <w:color w:val="000000" w:themeColor="text1"/>
          <w:sz w:val="24"/>
          <w:szCs w:val="24"/>
          <w:lang w:val="en-US"/>
        </w:rPr>
        <w:t>Age Group:</w:t>
      </w:r>
      <w:r w:rsidRPr="007C5740">
        <w:rPr>
          <w:rFonts w:ascii="Times New Roman" w:eastAsia="Times New Roman" w:hAnsi="Times New Roman" w:cs="Times New Roman"/>
          <w:color w:val="000000" w:themeColor="text1"/>
          <w:sz w:val="24"/>
          <w:szCs w:val="24"/>
          <w:lang w:val="en-US"/>
        </w:rPr>
        <w:t xml:space="preserve"> </w:t>
      </w:r>
      <w:r w:rsidR="00CD665D"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18–35 years old.</w:t>
      </w:r>
      <w:r w:rsidRPr="007C5740">
        <w:rPr>
          <w:rFonts w:ascii="Times New Roman" w:eastAsia="Times New Roman" w:hAnsi="Times New Roman" w:cs="Times New Roman"/>
          <w:color w:val="000000" w:themeColor="text1"/>
          <w:sz w:val="24"/>
          <w:szCs w:val="24"/>
          <w:lang w:val="en-US"/>
        </w:rPr>
        <w:br/>
      </w:r>
      <w:r w:rsidRPr="007C5740">
        <w:rPr>
          <w:rFonts w:ascii="Times New Roman" w:eastAsia="Times New Roman" w:hAnsi="Times New Roman" w:cs="Times New Roman"/>
          <w:b/>
          <w:bCs/>
          <w:color w:val="000000" w:themeColor="text1"/>
          <w:sz w:val="24"/>
          <w:szCs w:val="24"/>
          <w:lang w:val="en-US"/>
        </w:rPr>
        <w:t>Profession:</w:t>
      </w:r>
      <w:r w:rsidRPr="007C5740">
        <w:rPr>
          <w:rFonts w:ascii="Times New Roman" w:eastAsia="Times New Roman" w:hAnsi="Times New Roman" w:cs="Times New Roman"/>
          <w:color w:val="000000" w:themeColor="text1"/>
          <w:sz w:val="24"/>
          <w:szCs w:val="24"/>
          <w:lang w:val="en-US"/>
        </w:rPr>
        <w:t xml:space="preserve"> </w:t>
      </w:r>
      <w:r w:rsidR="00082696"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Students, recent graduates, early-stage entrepreneurs, grassroots organizers, and community advocates.</w:t>
      </w:r>
    </w:p>
    <w:p w14:paraId="56690B67" w14:textId="77777777" w:rsidR="00082696" w:rsidRPr="007C5740" w:rsidRDefault="00D9726E" w:rsidP="00BC0087">
      <w:pPr>
        <w:spacing w:before="100" w:beforeAutospacing="1" w:after="0" w:line="240" w:lineRule="auto"/>
        <w:ind w:left="360"/>
        <w:outlineLvl w:val="3"/>
        <w:rPr>
          <w:rFonts w:ascii="Times New Roman" w:eastAsia="Times New Roman" w:hAnsi="Times New Roman" w:cs="Times New Roman"/>
          <w:b/>
          <w:bCs/>
          <w:sz w:val="24"/>
          <w:szCs w:val="24"/>
          <w:lang w:val="en-US"/>
        </w:rPr>
      </w:pPr>
      <w:r w:rsidRPr="007C5740">
        <w:rPr>
          <w:rFonts w:ascii="Times New Roman" w:eastAsia="Times New Roman" w:hAnsi="Times New Roman" w:cs="Times New Roman"/>
          <w:b/>
          <w:bCs/>
          <w:sz w:val="24"/>
          <w:szCs w:val="24"/>
          <w:lang w:val="en-US"/>
        </w:rPr>
        <w:t>Local Institutions and Partner Organizations (Tertiary Audience)</w:t>
      </w:r>
    </w:p>
    <w:p w14:paraId="19CF80BE" w14:textId="4D8CFF68" w:rsidR="00D9726E" w:rsidRPr="007C5740" w:rsidRDefault="00D9726E" w:rsidP="00A347B7">
      <w:pPr>
        <w:spacing w:after="100" w:afterAutospacing="1" w:line="240" w:lineRule="auto"/>
        <w:ind w:left="360"/>
        <w:outlineLvl w:val="3"/>
        <w:rPr>
          <w:rFonts w:ascii="Times New Roman" w:eastAsia="Times New Roman" w:hAnsi="Times New Roman" w:cs="Times New Roman"/>
          <w:sz w:val="24"/>
          <w:szCs w:val="24"/>
          <w:lang w:val="en-US"/>
        </w:rPr>
      </w:pPr>
      <w:r w:rsidRPr="007C5740">
        <w:rPr>
          <w:rFonts w:ascii="Times New Roman" w:eastAsia="Times New Roman" w:hAnsi="Times New Roman" w:cs="Times New Roman"/>
          <w:b/>
          <w:bCs/>
          <w:sz w:val="24"/>
          <w:szCs w:val="24"/>
          <w:lang w:val="en-US"/>
        </w:rPr>
        <w:t>Geographic Location</w:t>
      </w:r>
      <w:proofErr w:type="gramStart"/>
      <w:r w:rsidRPr="007C5740">
        <w:rPr>
          <w:rFonts w:ascii="Times New Roman" w:eastAsia="Times New Roman" w:hAnsi="Times New Roman" w:cs="Times New Roman"/>
          <w:b/>
          <w:bCs/>
          <w:sz w:val="24"/>
          <w:szCs w:val="24"/>
          <w:lang w:val="en-US"/>
        </w:rPr>
        <w:t>:</w:t>
      </w:r>
      <w:r w:rsidRPr="007C5740">
        <w:rPr>
          <w:rFonts w:ascii="Times New Roman" w:eastAsia="Times New Roman" w:hAnsi="Times New Roman" w:cs="Times New Roman"/>
          <w:sz w:val="24"/>
          <w:szCs w:val="24"/>
          <w:lang w:val="en-US"/>
        </w:rPr>
        <w:t xml:space="preserve"> </w:t>
      </w:r>
      <w:r w:rsidR="00082696" w:rsidRPr="007C5740">
        <w:rPr>
          <w:rFonts w:ascii="Times New Roman" w:eastAsia="Times New Roman" w:hAnsi="Times New Roman" w:cs="Times New Roman"/>
          <w:sz w:val="24"/>
          <w:szCs w:val="24"/>
          <w:lang w:val="en-US"/>
        </w:rPr>
        <w:t xml:space="preserve"> </w:t>
      </w:r>
      <w:r w:rsidRPr="007C5740">
        <w:rPr>
          <w:rFonts w:ascii="Times New Roman" w:eastAsia="Times New Roman" w:hAnsi="Times New Roman" w:cs="Times New Roman"/>
          <w:sz w:val="24"/>
          <w:szCs w:val="24"/>
          <w:lang w:val="en-US"/>
        </w:rPr>
        <w:t>National</w:t>
      </w:r>
      <w:proofErr w:type="gramEnd"/>
      <w:r w:rsidRPr="007C5740">
        <w:rPr>
          <w:rFonts w:ascii="Times New Roman" w:eastAsia="Times New Roman" w:hAnsi="Times New Roman" w:cs="Times New Roman"/>
          <w:sz w:val="24"/>
          <w:szCs w:val="24"/>
          <w:lang w:val="en-US"/>
        </w:rPr>
        <w:t xml:space="preserve"> and regional institutions collaborating on project activities.</w:t>
      </w:r>
      <w:r w:rsidRPr="007C5740">
        <w:rPr>
          <w:rFonts w:ascii="Times New Roman" w:eastAsia="Times New Roman" w:hAnsi="Times New Roman" w:cs="Times New Roman"/>
          <w:sz w:val="24"/>
          <w:szCs w:val="24"/>
          <w:lang w:val="en-US"/>
        </w:rPr>
        <w:br/>
      </w:r>
      <w:r w:rsidRPr="007C5740">
        <w:rPr>
          <w:rFonts w:ascii="Times New Roman" w:eastAsia="Times New Roman" w:hAnsi="Times New Roman" w:cs="Times New Roman"/>
          <w:b/>
          <w:bCs/>
          <w:sz w:val="24"/>
          <w:szCs w:val="24"/>
          <w:lang w:val="en-US"/>
        </w:rPr>
        <w:t>Age Group</w:t>
      </w:r>
      <w:proofErr w:type="gramStart"/>
      <w:r w:rsidRPr="007C5740">
        <w:rPr>
          <w:rFonts w:ascii="Times New Roman" w:eastAsia="Times New Roman" w:hAnsi="Times New Roman" w:cs="Times New Roman"/>
          <w:b/>
          <w:bCs/>
          <w:sz w:val="24"/>
          <w:szCs w:val="24"/>
          <w:lang w:val="en-US"/>
        </w:rPr>
        <w:t>:</w:t>
      </w:r>
      <w:r w:rsidRPr="007C5740">
        <w:rPr>
          <w:rFonts w:ascii="Times New Roman" w:eastAsia="Times New Roman" w:hAnsi="Times New Roman" w:cs="Times New Roman"/>
          <w:sz w:val="24"/>
          <w:szCs w:val="24"/>
          <w:lang w:val="en-US"/>
        </w:rPr>
        <w:t xml:space="preserve"> </w:t>
      </w:r>
      <w:r w:rsidR="00082696" w:rsidRPr="007C5740">
        <w:rPr>
          <w:rFonts w:ascii="Times New Roman" w:eastAsia="Times New Roman" w:hAnsi="Times New Roman" w:cs="Times New Roman"/>
          <w:sz w:val="24"/>
          <w:szCs w:val="24"/>
          <w:lang w:val="en-US"/>
        </w:rPr>
        <w:t xml:space="preserve"> </w:t>
      </w:r>
      <w:r w:rsidRPr="007C5740">
        <w:rPr>
          <w:rFonts w:ascii="Times New Roman" w:eastAsia="Times New Roman" w:hAnsi="Times New Roman" w:cs="Times New Roman"/>
          <w:sz w:val="24"/>
          <w:szCs w:val="24"/>
          <w:lang w:val="en-US"/>
        </w:rPr>
        <w:t>Institutional</w:t>
      </w:r>
      <w:proofErr w:type="gramEnd"/>
      <w:r w:rsidRPr="007C5740">
        <w:rPr>
          <w:rFonts w:ascii="Times New Roman" w:eastAsia="Times New Roman" w:hAnsi="Times New Roman" w:cs="Times New Roman"/>
          <w:sz w:val="24"/>
          <w:szCs w:val="24"/>
          <w:lang w:val="en-US"/>
        </w:rPr>
        <w:t xml:space="preserve"> (not age-specific).</w:t>
      </w:r>
      <w:r w:rsidRPr="007C5740">
        <w:rPr>
          <w:rFonts w:ascii="Times New Roman" w:eastAsia="Times New Roman" w:hAnsi="Times New Roman" w:cs="Times New Roman"/>
          <w:sz w:val="24"/>
          <w:szCs w:val="24"/>
          <w:lang w:val="en-US"/>
        </w:rPr>
        <w:br/>
      </w:r>
      <w:r w:rsidRPr="007C5740">
        <w:rPr>
          <w:rFonts w:ascii="Times New Roman" w:eastAsia="Times New Roman" w:hAnsi="Times New Roman" w:cs="Times New Roman"/>
          <w:b/>
          <w:bCs/>
          <w:sz w:val="24"/>
          <w:szCs w:val="24"/>
          <w:lang w:val="en-US"/>
        </w:rPr>
        <w:t>Profession</w:t>
      </w:r>
      <w:proofErr w:type="gramStart"/>
      <w:r w:rsidRPr="007C5740">
        <w:rPr>
          <w:rFonts w:ascii="Times New Roman" w:eastAsia="Times New Roman" w:hAnsi="Times New Roman" w:cs="Times New Roman"/>
          <w:b/>
          <w:bCs/>
          <w:sz w:val="24"/>
          <w:szCs w:val="24"/>
          <w:lang w:val="en-US"/>
        </w:rPr>
        <w:t>:</w:t>
      </w:r>
      <w:r w:rsidRPr="007C5740">
        <w:rPr>
          <w:rFonts w:ascii="Times New Roman" w:eastAsia="Times New Roman" w:hAnsi="Times New Roman" w:cs="Times New Roman"/>
          <w:sz w:val="24"/>
          <w:szCs w:val="24"/>
          <w:lang w:val="en-US"/>
        </w:rPr>
        <w:t xml:space="preserve"> </w:t>
      </w:r>
      <w:r w:rsidR="00082696" w:rsidRPr="007C5740">
        <w:rPr>
          <w:rFonts w:ascii="Times New Roman" w:eastAsia="Times New Roman" w:hAnsi="Times New Roman" w:cs="Times New Roman"/>
          <w:sz w:val="24"/>
          <w:szCs w:val="24"/>
          <w:lang w:val="en-US"/>
        </w:rPr>
        <w:t xml:space="preserve"> </w:t>
      </w:r>
      <w:r w:rsidRPr="007C5740">
        <w:rPr>
          <w:rFonts w:ascii="Times New Roman" w:eastAsia="Times New Roman" w:hAnsi="Times New Roman" w:cs="Times New Roman"/>
          <w:sz w:val="24"/>
          <w:szCs w:val="24"/>
          <w:lang w:val="en-US"/>
        </w:rPr>
        <w:t>Universities</w:t>
      </w:r>
      <w:proofErr w:type="gramEnd"/>
      <w:r w:rsidRPr="007C5740">
        <w:rPr>
          <w:rFonts w:ascii="Times New Roman" w:eastAsia="Times New Roman" w:hAnsi="Times New Roman" w:cs="Times New Roman"/>
          <w:sz w:val="24"/>
          <w:szCs w:val="24"/>
          <w:lang w:val="en-US"/>
        </w:rPr>
        <w:t>, innovation hubs, private sector companies, civil society organizations, and local government entities.</w:t>
      </w:r>
    </w:p>
    <w:p w14:paraId="000000A0" w14:textId="288878A1" w:rsidR="0008093C" w:rsidRPr="007C5740" w:rsidRDefault="7434F2FE" w:rsidP="18317959">
      <w:pPr>
        <w:spacing w:before="100" w:beforeAutospacing="1" w:after="100" w:afterAutospacing="1" w:line="240" w:lineRule="auto"/>
        <w:ind w:left="36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sz w:val="24"/>
          <w:szCs w:val="24"/>
          <w:lang w:val="en-US"/>
        </w:rPr>
        <w:t xml:space="preserve">Objective for this audience: </w:t>
      </w:r>
      <w:r w:rsidR="568A11A8" w:rsidRPr="007C5740">
        <w:rPr>
          <w:rFonts w:ascii="Times New Roman" w:eastAsia="Times New Roman" w:hAnsi="Times New Roman" w:cs="Times New Roman"/>
          <w:sz w:val="24"/>
          <w:szCs w:val="24"/>
          <w:lang w:val="en-US"/>
        </w:rPr>
        <w:t xml:space="preserve"> </w:t>
      </w:r>
      <w:r w:rsidRPr="007C5740">
        <w:rPr>
          <w:rFonts w:ascii="Times New Roman" w:eastAsia="Times New Roman" w:hAnsi="Times New Roman" w:cs="Times New Roman"/>
          <w:sz w:val="24"/>
          <w:szCs w:val="24"/>
          <w:lang w:val="en-US"/>
        </w:rPr>
        <w:t>Build sustainable partnerships with alumni and the U.S. government to advance shared goals, strengthen institutional collaboration, and amplify the impact of exchange programs.</w:t>
      </w:r>
    </w:p>
    <w:p w14:paraId="000000A2" w14:textId="35A612A5" w:rsidR="0008093C" w:rsidRPr="007C5740" w:rsidRDefault="20FADDB0" w:rsidP="007C5740">
      <w:pPr>
        <w:spacing w:after="20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b/>
          <w:bCs/>
          <w:color w:val="000000" w:themeColor="text1"/>
          <w:sz w:val="24"/>
          <w:szCs w:val="24"/>
          <w:lang w:val="en-US"/>
        </w:rPr>
        <w:t xml:space="preserve">Project Goal: </w:t>
      </w:r>
      <w:r w:rsidR="79BB829C" w:rsidRPr="007C5740">
        <w:rPr>
          <w:rFonts w:ascii="Times New Roman" w:eastAsia="Times New Roman" w:hAnsi="Times New Roman" w:cs="Times New Roman"/>
          <w:color w:val="000000" w:themeColor="text1"/>
          <w:sz w:val="24"/>
          <w:szCs w:val="24"/>
        </w:rPr>
        <w:t>To strengthen and expand a collaborative, cross-program U.S. Exchange Alumni network that deepens alumni engagement with the U.S. government, fosters regional and global partnerships, and increases the long-term impact of U.S. exchange investments through alumni-led initiatives that address shared priorities and benefit local communities.</w:t>
      </w:r>
    </w:p>
    <w:p w14:paraId="1102A41A" w14:textId="77777777" w:rsidR="008B10E8" w:rsidRPr="007C5740" w:rsidRDefault="20FADDB0" w:rsidP="007C5740">
      <w:pPr>
        <w:spacing w:after="20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Project Objectives:</w:t>
      </w:r>
      <w:r w:rsidRPr="007C5740">
        <w:rPr>
          <w:rFonts w:ascii="Times New Roman" w:eastAsia="Times New Roman" w:hAnsi="Times New Roman" w:cs="Times New Roman"/>
          <w:color w:val="000000" w:themeColor="text1"/>
          <w:sz w:val="24"/>
          <w:szCs w:val="24"/>
          <w:lang w:val="en-US"/>
        </w:rPr>
        <w:t xml:space="preserve"> </w:t>
      </w:r>
    </w:p>
    <w:p w14:paraId="40B5D179" w14:textId="758961C2" w:rsidR="008B10E8" w:rsidRPr="007C5740" w:rsidRDefault="008B10E8" w:rsidP="00A65947">
      <w:pPr>
        <w:numPr>
          <w:ilvl w:val="0"/>
          <w:numId w:val="55"/>
        </w:numPr>
        <w:tabs>
          <w:tab w:val="left" w:pos="720"/>
        </w:tabs>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Celebrating and </w:t>
      </w:r>
      <w:r w:rsidR="4EC06274" w:rsidRPr="007C5740">
        <w:rPr>
          <w:rFonts w:ascii="Times New Roman" w:eastAsia="Times New Roman" w:hAnsi="Times New Roman" w:cs="Times New Roman"/>
          <w:color w:val="000000" w:themeColor="text1"/>
          <w:sz w:val="24"/>
          <w:szCs w:val="24"/>
          <w:lang w:val="en-US"/>
        </w:rPr>
        <w:t>promoting</w:t>
      </w:r>
      <w:r w:rsidRPr="007C5740">
        <w:rPr>
          <w:rFonts w:ascii="Times New Roman" w:eastAsia="Times New Roman" w:hAnsi="Times New Roman" w:cs="Times New Roman"/>
          <w:color w:val="000000" w:themeColor="text1"/>
          <w:sz w:val="24"/>
          <w:szCs w:val="24"/>
          <w:lang w:val="en-US"/>
        </w:rPr>
        <w:t xml:space="preserve"> the U.S. 250</w:t>
      </w:r>
      <w:r w:rsidRPr="007C5740">
        <w:rPr>
          <w:rFonts w:ascii="Times New Roman" w:eastAsia="Times New Roman" w:hAnsi="Times New Roman" w:cs="Times New Roman"/>
          <w:color w:val="000000" w:themeColor="text1"/>
          <w:sz w:val="24"/>
          <w:szCs w:val="24"/>
          <w:vertAlign w:val="superscript"/>
          <w:lang w:val="en-US"/>
        </w:rPr>
        <w:t>th</w:t>
      </w:r>
      <w:r w:rsidRPr="007C5740">
        <w:rPr>
          <w:rFonts w:ascii="Times New Roman" w:eastAsia="Times New Roman" w:hAnsi="Times New Roman" w:cs="Times New Roman"/>
          <w:color w:val="000000" w:themeColor="text1"/>
          <w:sz w:val="24"/>
          <w:szCs w:val="24"/>
          <w:lang w:val="en-US"/>
        </w:rPr>
        <w:t xml:space="preserve"> Independence (Freedom250) through projects that advance digital freedom, innovation, peace and prosperity.</w:t>
      </w:r>
    </w:p>
    <w:p w14:paraId="7563CB2B" w14:textId="126B7D62" w:rsidR="008B10E8" w:rsidRPr="007C5740" w:rsidRDefault="008B10E8" w:rsidP="00A65947">
      <w:pPr>
        <w:numPr>
          <w:ilvl w:val="0"/>
          <w:numId w:val="55"/>
        </w:numPr>
        <w:tabs>
          <w:tab w:val="left" w:pos="720"/>
        </w:tabs>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Showcase American excellence and leadership across sectors.</w:t>
      </w:r>
    </w:p>
    <w:p w14:paraId="10763865" w14:textId="19250A14" w:rsidR="008B10E8" w:rsidRPr="007C5740" w:rsidRDefault="008B10E8" w:rsidP="1909CB05">
      <w:pPr>
        <w:numPr>
          <w:ilvl w:val="0"/>
          <w:numId w:val="54"/>
        </w:numPr>
        <w:tabs>
          <w:tab w:val="left" w:pos="720"/>
        </w:tabs>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Promote Trade and Commerce between the U</w:t>
      </w:r>
      <w:r w:rsidR="00A07833">
        <w:rPr>
          <w:rFonts w:ascii="Times New Roman" w:eastAsia="Times New Roman" w:hAnsi="Times New Roman" w:cs="Times New Roman"/>
          <w:color w:val="000000" w:themeColor="text1"/>
          <w:sz w:val="24"/>
          <w:szCs w:val="24"/>
          <w:lang w:val="en-US"/>
        </w:rPr>
        <w:t xml:space="preserve">nited </w:t>
      </w:r>
      <w:r w:rsidRPr="007C5740">
        <w:rPr>
          <w:rFonts w:ascii="Times New Roman" w:eastAsia="Times New Roman" w:hAnsi="Times New Roman" w:cs="Times New Roman"/>
          <w:color w:val="000000" w:themeColor="text1"/>
          <w:sz w:val="24"/>
          <w:szCs w:val="24"/>
          <w:lang w:val="en-US"/>
        </w:rPr>
        <w:t>S</w:t>
      </w:r>
      <w:r w:rsidR="00A07833">
        <w:rPr>
          <w:rFonts w:ascii="Times New Roman" w:eastAsia="Times New Roman" w:hAnsi="Times New Roman" w:cs="Times New Roman"/>
          <w:color w:val="000000" w:themeColor="text1"/>
          <w:sz w:val="24"/>
          <w:szCs w:val="24"/>
          <w:lang w:val="en-US"/>
        </w:rPr>
        <w:t>tates</w:t>
      </w:r>
      <w:r w:rsidRPr="007C5740">
        <w:rPr>
          <w:rFonts w:ascii="Times New Roman" w:eastAsia="Times New Roman" w:hAnsi="Times New Roman" w:cs="Times New Roman"/>
          <w:color w:val="000000" w:themeColor="text1"/>
          <w:sz w:val="24"/>
          <w:szCs w:val="24"/>
          <w:lang w:val="en-US"/>
        </w:rPr>
        <w:t xml:space="preserve"> and Zimbabwe. </w:t>
      </w:r>
    </w:p>
    <w:p w14:paraId="0BEC7469" w14:textId="4CA8813B" w:rsidR="0008093C" w:rsidRPr="007C5740" w:rsidRDefault="0008093C" w:rsidP="1909CB05">
      <w:pPr>
        <w:tabs>
          <w:tab w:val="left" w:pos="720"/>
        </w:tabs>
        <w:spacing w:after="0" w:line="240" w:lineRule="auto"/>
        <w:ind w:left="720"/>
        <w:rPr>
          <w:rFonts w:ascii="Times New Roman" w:eastAsia="Times New Roman" w:hAnsi="Times New Roman" w:cs="Times New Roman"/>
          <w:b/>
          <w:bCs/>
          <w:color w:val="000000" w:themeColor="text1"/>
          <w:sz w:val="24"/>
          <w:szCs w:val="24"/>
        </w:rPr>
      </w:pPr>
    </w:p>
    <w:p w14:paraId="000000A8" w14:textId="4FC04A30" w:rsidR="0008093C" w:rsidRPr="007C5740" w:rsidRDefault="00C10065" w:rsidP="00A347B7">
      <w:pPr>
        <w:pStyle w:val="ListParagraph"/>
        <w:numPr>
          <w:ilvl w:val="0"/>
          <w:numId w:val="25"/>
        </w:numPr>
        <w:spacing w:after="0" w:line="240" w:lineRule="auto"/>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color w:val="000000" w:themeColor="text1"/>
          <w:sz w:val="24"/>
          <w:szCs w:val="24"/>
        </w:rPr>
        <w:t xml:space="preserve">Substantial Involvement </w:t>
      </w:r>
    </w:p>
    <w:p w14:paraId="26E1FE34" w14:textId="344A547B" w:rsidR="20FADDB0" w:rsidRPr="007C5740" w:rsidRDefault="7E0F8636" w:rsidP="18317959">
      <w:pP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sz w:val="24"/>
          <w:szCs w:val="24"/>
          <w:lang w:val="en-US"/>
        </w:rPr>
        <w:t xml:space="preserve"> The award will be implemented as a cooperative agreement, with the U.S. Embassy Harare playing an active role throughout the process. The Embassy will engage directly in the design, oversight, and monitoring of program activities to ensure they align with U.S. government priorities and public diplomacy objectives.</w:t>
      </w:r>
    </w:p>
    <w:p w14:paraId="0BA492E7" w14:textId="77777777" w:rsidR="008B10E8" w:rsidRPr="007C5740" w:rsidRDefault="008B10E8" w:rsidP="008B10E8">
      <w:pPr>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The U.S. Embassy will:</w:t>
      </w:r>
    </w:p>
    <w:p w14:paraId="43A46582" w14:textId="77777777" w:rsidR="008B10E8" w:rsidRPr="007C5740" w:rsidRDefault="536E0112" w:rsidP="007C5740">
      <w:pPr>
        <w:numPr>
          <w:ilvl w:val="0"/>
          <w:numId w:val="56"/>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lastRenderedPageBreak/>
        <w:t>Provide strategic guidance to ensure activities align with Mission goals and Administration priorities.</w:t>
      </w:r>
    </w:p>
    <w:p w14:paraId="14D711E8" w14:textId="77777777" w:rsidR="008B10E8" w:rsidRPr="007C5740" w:rsidRDefault="536E0112" w:rsidP="007C5740">
      <w:pPr>
        <w:numPr>
          <w:ilvl w:val="0"/>
          <w:numId w:val="56"/>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Collaborate with the Recipient in refining program design, timelines, and key deliverables.</w:t>
      </w:r>
    </w:p>
    <w:p w14:paraId="19D6B76B" w14:textId="77777777" w:rsidR="008B10E8" w:rsidRPr="007C5740" w:rsidRDefault="536E0112" w:rsidP="007C5740">
      <w:pPr>
        <w:numPr>
          <w:ilvl w:val="0"/>
          <w:numId w:val="56"/>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Review and approve work plans, branding and marking plans, key program materials, speaker selections, and public communications.</w:t>
      </w:r>
    </w:p>
    <w:p w14:paraId="5D4737F2" w14:textId="77777777" w:rsidR="008B10E8" w:rsidRPr="007C5740" w:rsidRDefault="536E0112" w:rsidP="007C5740">
      <w:pPr>
        <w:numPr>
          <w:ilvl w:val="0"/>
          <w:numId w:val="56"/>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Participate in select program activities, including opening/closing sessions, site visits, and alumni engagements.</w:t>
      </w:r>
    </w:p>
    <w:p w14:paraId="103A21F9" w14:textId="77777777" w:rsidR="008B10E8" w:rsidRPr="007C5740" w:rsidRDefault="536E0112" w:rsidP="007C5740">
      <w:pPr>
        <w:numPr>
          <w:ilvl w:val="0"/>
          <w:numId w:val="56"/>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Support outreach by leveraging Embassy platforms and networks, including U.S. Exchange Alumni networks.</w:t>
      </w:r>
    </w:p>
    <w:p w14:paraId="213605E1" w14:textId="77777777" w:rsidR="008B10E8" w:rsidRPr="007C5740" w:rsidRDefault="536E0112" w:rsidP="007C5740">
      <w:pPr>
        <w:numPr>
          <w:ilvl w:val="0"/>
          <w:numId w:val="56"/>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Monitor implementation progress through regular check-ins, reporting reviews, and evaluation consultations.</w:t>
      </w:r>
    </w:p>
    <w:p w14:paraId="308C59F6" w14:textId="77777777" w:rsidR="008B10E8" w:rsidRPr="007C5740" w:rsidRDefault="008B10E8" w:rsidP="008B10E8">
      <w:pPr>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The Recipient will:</w:t>
      </w:r>
    </w:p>
    <w:p w14:paraId="13640850" w14:textId="77777777" w:rsidR="008B10E8" w:rsidRPr="007C5740" w:rsidRDefault="536E0112" w:rsidP="007C5740">
      <w:pPr>
        <w:numPr>
          <w:ilvl w:val="0"/>
          <w:numId w:val="57"/>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Lead day-to-day program management, logistics, financial oversight, and implementation of approved activities.</w:t>
      </w:r>
    </w:p>
    <w:p w14:paraId="7F9FA5A6" w14:textId="77777777" w:rsidR="008B10E8" w:rsidRPr="007C5740" w:rsidRDefault="536E0112" w:rsidP="007C5740">
      <w:pPr>
        <w:numPr>
          <w:ilvl w:val="0"/>
          <w:numId w:val="57"/>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Coordinate closely with the Embassy Public Diplomacy Section on planning, messaging, and stakeholder engagement.</w:t>
      </w:r>
    </w:p>
    <w:p w14:paraId="2AA2C12D" w14:textId="77777777" w:rsidR="008B10E8" w:rsidRPr="007C5740" w:rsidRDefault="536E0112" w:rsidP="007C5740">
      <w:pPr>
        <w:numPr>
          <w:ilvl w:val="0"/>
          <w:numId w:val="57"/>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Submit required reports, work plans, and evaluation data in accordance with award requirements.</w:t>
      </w:r>
    </w:p>
    <w:p w14:paraId="000000AD" w14:textId="5FD4DD77" w:rsidR="0008093C" w:rsidRPr="007C5740" w:rsidRDefault="536E0112" w:rsidP="007C5740">
      <w:pPr>
        <w:numPr>
          <w:ilvl w:val="0"/>
          <w:numId w:val="57"/>
        </w:numPr>
        <w:spacing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Ensure compliance with all federal assistance regulations and branding/marking guidelines.</w:t>
      </w:r>
    </w:p>
    <w:p w14:paraId="0C6C9F5F" w14:textId="2D3FEFCC" w:rsidR="00C651CA" w:rsidRPr="007C5740" w:rsidRDefault="00C651CA" w:rsidP="18317959">
      <w:pPr>
        <w:ind w:left="720"/>
        <w:rPr>
          <w:rFonts w:ascii="Times New Roman" w:eastAsia="Times New Roman" w:hAnsi="Times New Roman" w:cs="Times New Roman"/>
          <w:color w:val="000000" w:themeColor="text1"/>
          <w:sz w:val="24"/>
          <w:szCs w:val="24"/>
          <w:lang w:val="en-US"/>
        </w:rPr>
      </w:pPr>
    </w:p>
    <w:p w14:paraId="000000AE" w14:textId="77777777" w:rsidR="0008093C" w:rsidRPr="007C5740" w:rsidRDefault="00C10065" w:rsidP="7B9D94C4">
      <w:pPr>
        <w:pStyle w:val="Heading3"/>
        <w:numPr>
          <w:ilvl w:val="0"/>
          <w:numId w:val="20"/>
        </w:numPr>
        <w:ind w:left="360"/>
        <w:rPr>
          <w:rFonts w:ascii="Times New Roman" w:eastAsia="Times New Roman" w:hAnsi="Times New Roman" w:cs="Times New Roman"/>
          <w:b/>
          <w:bCs/>
          <w:color w:val="000000" w:themeColor="text1"/>
          <w:sz w:val="24"/>
          <w:szCs w:val="24"/>
        </w:rPr>
      </w:pPr>
      <w:bookmarkStart w:id="4" w:name="_Toc223083165"/>
      <w:r w:rsidRPr="007C5740">
        <w:rPr>
          <w:rFonts w:ascii="Times New Roman" w:eastAsia="Times New Roman" w:hAnsi="Times New Roman" w:cs="Times New Roman"/>
          <w:b/>
          <w:bCs/>
          <w:color w:val="000000" w:themeColor="text1"/>
          <w:sz w:val="24"/>
          <w:szCs w:val="24"/>
        </w:rPr>
        <w:t>APPLICATION CONTENTS AND FORMAT</w:t>
      </w:r>
      <w:bookmarkEnd w:id="4"/>
    </w:p>
    <w:p w14:paraId="000000AF" w14:textId="77777777" w:rsidR="0008093C" w:rsidRPr="007C5740" w:rsidRDefault="00C10065" w:rsidP="7B9D94C4">
      <w:pP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Please follow all instructions below carefully</w:t>
      </w:r>
      <w:r w:rsidRPr="007C5740">
        <w:rPr>
          <w:rFonts w:ascii="Times New Roman" w:eastAsia="Times New Roman" w:hAnsi="Times New Roman" w:cs="Times New Roman"/>
          <w:color w:val="000000" w:themeColor="text1"/>
          <w:sz w:val="24"/>
          <w:szCs w:val="24"/>
          <w:lang w:val="en-US"/>
        </w:rPr>
        <w:t>. Proposals that do not meet the requirements of this announcement or fail to comply with the stated requirements will be ineligible.</w:t>
      </w:r>
    </w:p>
    <w:p w14:paraId="000000B0" w14:textId="77777777" w:rsidR="0008093C" w:rsidRPr="007C5740" w:rsidRDefault="0008093C"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0B1" w14:textId="77777777" w:rsidR="0008093C" w:rsidRPr="007C5740" w:rsidRDefault="00C10065" w:rsidP="7B9D94C4">
      <w:pPr>
        <w:shd w:val="clear" w:color="auto" w:fill="FFFFFF" w:themeFill="background1"/>
        <w:spacing w:after="0" w:line="240" w:lineRule="auto"/>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Content of Application</w:t>
      </w:r>
    </w:p>
    <w:p w14:paraId="000000B2" w14:textId="77777777" w:rsidR="0008093C" w:rsidRPr="007C5740" w:rsidRDefault="00C10065"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Please ensure:</w:t>
      </w:r>
    </w:p>
    <w:p w14:paraId="000000B3" w14:textId="77777777" w:rsidR="0008093C" w:rsidRPr="007C5740" w:rsidRDefault="00C10065" w:rsidP="006D3E7D">
      <w:pPr>
        <w:pStyle w:val="ListParagraph"/>
        <w:numPr>
          <w:ilvl w:val="0"/>
          <w:numId w:val="63"/>
        </w:num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The proposal clearly addresses the goals and objectives of this funding opportunity</w:t>
      </w:r>
    </w:p>
    <w:p w14:paraId="000000B4" w14:textId="77777777" w:rsidR="0008093C" w:rsidRPr="007C5740" w:rsidRDefault="00C10065" w:rsidP="006D3E7D">
      <w:pPr>
        <w:pStyle w:val="ListParagraph"/>
        <w:numPr>
          <w:ilvl w:val="0"/>
          <w:numId w:val="63"/>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All documents are in English</w:t>
      </w:r>
    </w:p>
    <w:p w14:paraId="000000B5" w14:textId="77777777" w:rsidR="0008093C" w:rsidRPr="007C5740" w:rsidRDefault="00C10065" w:rsidP="006D3E7D">
      <w:pPr>
        <w:pStyle w:val="ListParagraph"/>
        <w:numPr>
          <w:ilvl w:val="0"/>
          <w:numId w:val="63"/>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All budgets are in U.S. dollars</w:t>
      </w:r>
    </w:p>
    <w:p w14:paraId="000000B6" w14:textId="77777777" w:rsidR="0008093C" w:rsidRPr="007C5740" w:rsidRDefault="00C10065" w:rsidP="006D3E7D">
      <w:pPr>
        <w:pStyle w:val="ListParagraph"/>
        <w:numPr>
          <w:ilvl w:val="0"/>
          <w:numId w:val="63"/>
        </w:numPr>
        <w:pBdr>
          <w:top w:val="nil"/>
          <w:left w:val="nil"/>
          <w:bottom w:val="nil"/>
          <w:right w:val="nil"/>
          <w:between w:val="nil"/>
        </w:pBd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All applicant authorized signatures are provided where indicated on the </w:t>
      </w:r>
      <w:proofErr w:type="gramStart"/>
      <w:r w:rsidRPr="007C5740">
        <w:rPr>
          <w:rFonts w:ascii="Times New Roman" w:eastAsia="Times New Roman" w:hAnsi="Times New Roman" w:cs="Times New Roman"/>
          <w:color w:val="000000" w:themeColor="text1"/>
          <w:sz w:val="24"/>
          <w:szCs w:val="24"/>
          <w:lang w:val="en-US"/>
        </w:rPr>
        <w:t>various,</w:t>
      </w:r>
      <w:proofErr w:type="gramEnd"/>
      <w:r w:rsidRPr="007C5740">
        <w:rPr>
          <w:rFonts w:ascii="Times New Roman" w:eastAsia="Times New Roman" w:hAnsi="Times New Roman" w:cs="Times New Roman"/>
          <w:color w:val="000000" w:themeColor="text1"/>
          <w:sz w:val="24"/>
          <w:szCs w:val="24"/>
          <w:lang w:val="en-US"/>
        </w:rPr>
        <w:t xml:space="preserve"> required forms.  </w:t>
      </w:r>
    </w:p>
    <w:p w14:paraId="000000B7" w14:textId="77777777" w:rsidR="0008093C" w:rsidRPr="007C5740" w:rsidRDefault="00C10065" w:rsidP="7B9D94C4">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following documents are </w:t>
      </w:r>
      <w:r w:rsidRPr="007C5740">
        <w:rPr>
          <w:rFonts w:ascii="Times New Roman" w:eastAsia="Times New Roman" w:hAnsi="Times New Roman" w:cs="Times New Roman"/>
          <w:b/>
          <w:bCs/>
          <w:color w:val="000000" w:themeColor="text1"/>
          <w:sz w:val="24"/>
          <w:szCs w:val="24"/>
          <w:u w:val="single"/>
          <w:lang w:val="en-US"/>
        </w:rPr>
        <w:t>required</w:t>
      </w:r>
      <w:r w:rsidRPr="007C5740">
        <w:rPr>
          <w:rFonts w:ascii="Times New Roman" w:eastAsia="Times New Roman" w:hAnsi="Times New Roman" w:cs="Times New Roman"/>
          <w:color w:val="000000" w:themeColor="text1"/>
          <w:sz w:val="24"/>
          <w:szCs w:val="24"/>
          <w:lang w:val="en-US"/>
        </w:rPr>
        <w:t xml:space="preserve">:  </w:t>
      </w:r>
    </w:p>
    <w:p w14:paraId="000000B8" w14:textId="77777777" w:rsidR="0008093C" w:rsidRPr="007C5740" w:rsidRDefault="00C10065" w:rsidP="7B9D94C4">
      <w:pPr>
        <w:pStyle w:val="Heading5"/>
        <w:numPr>
          <w:ilvl w:val="0"/>
          <w:numId w:val="27"/>
        </w:numPr>
        <w:ind w:left="270" w:hanging="27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Mandatory application forms</w:t>
      </w:r>
    </w:p>
    <w:p w14:paraId="0783424E" w14:textId="044B25D2" w:rsidR="00EE10F1" w:rsidRPr="007C5740" w:rsidRDefault="1D31ADE0" w:rsidP="18317959">
      <w:pPr>
        <w:numPr>
          <w:ilvl w:val="0"/>
          <w:numId w:val="61"/>
        </w:num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AEIF</w:t>
      </w:r>
      <w:r w:rsidR="1BE4DD8A" w:rsidRPr="007C5740">
        <w:rPr>
          <w:rFonts w:ascii="Times New Roman" w:eastAsia="Times New Roman" w:hAnsi="Times New Roman" w:cs="Times New Roman"/>
          <w:color w:val="000000" w:themeColor="text1"/>
          <w:sz w:val="24"/>
          <w:szCs w:val="24"/>
          <w:lang w:val="en-US"/>
        </w:rPr>
        <w:t>26</w:t>
      </w:r>
      <w:r w:rsidRPr="007C5740">
        <w:rPr>
          <w:rFonts w:ascii="Times New Roman" w:eastAsia="Times New Roman" w:hAnsi="Times New Roman" w:cs="Times New Roman"/>
          <w:color w:val="000000" w:themeColor="text1"/>
          <w:sz w:val="24"/>
          <w:szCs w:val="24"/>
          <w:lang w:val="en-US"/>
        </w:rPr>
        <w:t xml:space="preserve"> Proposal and Budget Template</w:t>
      </w:r>
      <w:r w:rsidR="3CB85DFE" w:rsidRPr="007C5740">
        <w:rPr>
          <w:rFonts w:ascii="Times New Roman" w:eastAsia="Times New Roman" w:hAnsi="Times New Roman" w:cs="Times New Roman"/>
          <w:color w:val="000000" w:themeColor="text1"/>
          <w:sz w:val="24"/>
          <w:szCs w:val="24"/>
          <w:lang w:val="en-US"/>
        </w:rPr>
        <w:t xml:space="preserve"> at </w:t>
      </w:r>
      <w:r w:rsidR="3CB85DFE" w:rsidRPr="007C5740">
        <w:rPr>
          <w:rFonts w:ascii="Times New Roman" w:eastAsia="Times New Roman" w:hAnsi="Times New Roman" w:cs="Times New Roman"/>
          <w:color w:val="000000" w:themeColor="text1"/>
          <w:sz w:val="24"/>
          <w:szCs w:val="24"/>
          <w:u w:val="single"/>
          <w:lang w:val="en-US"/>
        </w:rPr>
        <w:t>grants.gov</w:t>
      </w:r>
      <w:r w:rsidR="2C6AD014" w:rsidRPr="007C5740">
        <w:rPr>
          <w:rFonts w:ascii="Times New Roman" w:eastAsia="Times New Roman" w:hAnsi="Times New Roman" w:cs="Times New Roman"/>
          <w:color w:val="000000" w:themeColor="text1"/>
          <w:sz w:val="24"/>
          <w:szCs w:val="24"/>
          <w:u w:val="single"/>
          <w:lang w:val="en-US"/>
        </w:rPr>
        <w:t xml:space="preserve"> and zw.usembassy.gov/grants</w:t>
      </w:r>
    </w:p>
    <w:p w14:paraId="000000B9" w14:textId="04F35EAA" w:rsidR="0008093C" w:rsidRPr="007C5740" w:rsidRDefault="00C10065" w:rsidP="007D6F66">
      <w:pPr>
        <w:numPr>
          <w:ilvl w:val="0"/>
          <w:numId w:val="61"/>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SF-424 (Application for Federal Assistance – organizations) or SF-424-I (Application for Federal Assistance --individuals) at </w:t>
      </w:r>
      <w:hyperlink r:id="rId12">
        <w:r w:rsidRPr="007C5740">
          <w:rPr>
            <w:rFonts w:ascii="Times New Roman" w:eastAsia="Times New Roman" w:hAnsi="Times New Roman" w:cs="Times New Roman"/>
            <w:color w:val="000000" w:themeColor="text1"/>
            <w:sz w:val="24"/>
            <w:szCs w:val="24"/>
            <w:u w:val="single"/>
          </w:rPr>
          <w:t>grants.gov</w:t>
        </w:r>
      </w:hyperlink>
      <w:r w:rsidRPr="007C5740">
        <w:rPr>
          <w:rFonts w:ascii="Times New Roman" w:eastAsia="Times New Roman" w:hAnsi="Times New Roman" w:cs="Times New Roman"/>
          <w:color w:val="000000" w:themeColor="text1"/>
          <w:sz w:val="24"/>
          <w:szCs w:val="24"/>
        </w:rPr>
        <w:t xml:space="preserve"> </w:t>
      </w:r>
    </w:p>
    <w:p w14:paraId="000000BA" w14:textId="1324646B" w:rsidR="0008093C" w:rsidRPr="007C5740" w:rsidRDefault="00C10065" w:rsidP="007D6F66">
      <w:pPr>
        <w:numPr>
          <w:ilvl w:val="0"/>
          <w:numId w:val="61"/>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SF-424A (Budget Information for Non-Construction programs) at </w:t>
      </w:r>
      <w:hyperlink r:id="rId13">
        <w:r w:rsidRPr="007C5740">
          <w:rPr>
            <w:rFonts w:ascii="Times New Roman" w:eastAsia="Times New Roman" w:hAnsi="Times New Roman" w:cs="Times New Roman"/>
            <w:color w:val="000000" w:themeColor="text1"/>
            <w:sz w:val="24"/>
            <w:szCs w:val="24"/>
            <w:u w:val="single"/>
          </w:rPr>
          <w:t>grants.gov</w:t>
        </w:r>
      </w:hyperlink>
      <w:r w:rsidRPr="007C5740">
        <w:rPr>
          <w:rFonts w:ascii="Times New Roman" w:eastAsia="Times New Roman" w:hAnsi="Times New Roman" w:cs="Times New Roman"/>
          <w:color w:val="000000" w:themeColor="text1"/>
          <w:sz w:val="24"/>
          <w:szCs w:val="24"/>
        </w:rPr>
        <w:t xml:space="preserve"> </w:t>
      </w:r>
    </w:p>
    <w:p w14:paraId="000000BB" w14:textId="762D210E" w:rsidR="0008093C" w:rsidRPr="007C5740" w:rsidRDefault="20FADDB0" w:rsidP="18317959">
      <w:pPr>
        <w:numPr>
          <w:ilvl w:val="0"/>
          <w:numId w:val="61"/>
        </w:num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SF-424B (Assurances for Non-Construction programs) at </w:t>
      </w:r>
      <w:hyperlink r:id="rId14">
        <w:r w:rsidRPr="007C5740">
          <w:rPr>
            <w:rFonts w:ascii="Times New Roman" w:eastAsia="Times New Roman" w:hAnsi="Times New Roman" w:cs="Times New Roman"/>
            <w:color w:val="000000" w:themeColor="text1"/>
            <w:sz w:val="24"/>
            <w:szCs w:val="24"/>
            <w:u w:val="single"/>
            <w:lang w:val="en-US"/>
          </w:rPr>
          <w:t>grants.gov</w:t>
        </w:r>
      </w:hyperlink>
      <w:r w:rsidRPr="007C5740">
        <w:rPr>
          <w:rFonts w:ascii="Times New Roman" w:eastAsia="Times New Roman" w:hAnsi="Times New Roman" w:cs="Times New Roman"/>
          <w:color w:val="000000" w:themeColor="text1"/>
          <w:sz w:val="24"/>
          <w:szCs w:val="24"/>
          <w:lang w:val="en-US"/>
        </w:rPr>
        <w:t xml:space="preserve"> (note: the SF-424B is only required for individuals, organizations exempt from registration, and for organizations not required to fully register in SAM.gov)</w:t>
      </w:r>
    </w:p>
    <w:p w14:paraId="0DE2A845" w14:textId="1E32BE38" w:rsidR="0008093C" w:rsidRPr="007C5740" w:rsidRDefault="0008093C" w:rsidP="18317959">
      <w:p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p>
    <w:p w14:paraId="1D722481" w14:textId="74E6DBA2" w:rsidR="0008093C" w:rsidRPr="007C5740" w:rsidRDefault="1FF4044F" w:rsidP="18317959">
      <w:pPr>
        <w:pStyle w:val="ListParagraph"/>
        <w:spacing w:after="0" w:line="257" w:lineRule="auto"/>
        <w:ind w:left="360"/>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sz w:val="24"/>
          <w:szCs w:val="24"/>
          <w:lang w:val="en-US"/>
        </w:rPr>
        <w:t>Additional support materials like workshop agendas, curricula, or previous pilot projects connected to your submission (Optional but strongly recommended).</w:t>
      </w:r>
    </w:p>
    <w:p w14:paraId="15C03EEC" w14:textId="137CA300" w:rsidR="0008093C" w:rsidRPr="007C5740" w:rsidRDefault="0008093C" w:rsidP="18317959">
      <w:pPr>
        <w:pStyle w:val="ListParagraph"/>
        <w:spacing w:after="0" w:line="257" w:lineRule="auto"/>
        <w:ind w:left="360"/>
        <w:rPr>
          <w:rFonts w:ascii="Times New Roman" w:eastAsia="Times New Roman" w:hAnsi="Times New Roman" w:cs="Times New Roman"/>
          <w:b/>
          <w:bCs/>
          <w:color w:val="000000" w:themeColor="text1"/>
          <w:sz w:val="24"/>
          <w:szCs w:val="24"/>
          <w:lang w:val="en-US"/>
        </w:rPr>
      </w:pPr>
    </w:p>
    <w:p w14:paraId="20A3971E" w14:textId="2297C508" w:rsidR="0008093C" w:rsidRPr="007C5740" w:rsidRDefault="19BE2A73" w:rsidP="18317959">
      <w:pPr>
        <w:pStyle w:val="Heading5"/>
        <w:spacing w:before="0"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rPr>
        <w:t xml:space="preserve">2. </w:t>
      </w:r>
      <w:r w:rsidR="20FADDB0" w:rsidRPr="007C5740">
        <w:rPr>
          <w:rFonts w:ascii="Times New Roman" w:eastAsia="Times New Roman" w:hAnsi="Times New Roman" w:cs="Times New Roman"/>
          <w:b/>
          <w:bCs/>
          <w:color w:val="000000" w:themeColor="text1"/>
          <w:sz w:val="24"/>
          <w:szCs w:val="24"/>
        </w:rPr>
        <w:t xml:space="preserve">Proposal </w:t>
      </w:r>
    </w:p>
    <w:p w14:paraId="000000BE" w14:textId="7D754322" w:rsidR="0008093C" w:rsidRPr="007C5740" w:rsidRDefault="228BC988" w:rsidP="18317959">
      <w:pPr>
        <w:pStyle w:val="Heading5"/>
        <w:spacing w:before="0" w:after="0"/>
        <w:ind w:left="270" w:hanging="270"/>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Microsoft Word proposal form, </w:t>
      </w:r>
      <w:r w:rsidRPr="007C5740">
        <w:rPr>
          <w:rFonts w:ascii="Times New Roman" w:eastAsia="Times New Roman" w:hAnsi="Times New Roman" w:cs="Times New Roman"/>
          <w:i/>
          <w:iCs/>
          <w:color w:val="000000" w:themeColor="text1"/>
          <w:sz w:val="24"/>
          <w:szCs w:val="24"/>
          <w:lang w:val="en-US"/>
        </w:rPr>
        <w:t>AEIF 2026 Proposal Form.docx</w:t>
      </w:r>
      <w:r w:rsidRPr="007C5740">
        <w:rPr>
          <w:rFonts w:ascii="Times New Roman" w:eastAsia="Times New Roman" w:hAnsi="Times New Roman" w:cs="Times New Roman"/>
          <w:color w:val="000000" w:themeColor="text1"/>
          <w:sz w:val="24"/>
          <w:szCs w:val="24"/>
          <w:lang w:val="en-US"/>
        </w:rPr>
        <w:t xml:space="preserve">, must be used.  </w:t>
      </w:r>
      <w:r w:rsidRPr="007C5740">
        <w:rPr>
          <w:rFonts w:ascii="Times New Roman" w:eastAsia="Times New Roman" w:hAnsi="Times New Roman" w:cs="Times New Roman"/>
          <w:b/>
          <w:bCs/>
          <w:color w:val="000000" w:themeColor="text1"/>
          <w:sz w:val="24"/>
          <w:szCs w:val="24"/>
          <w:lang w:val="en-US"/>
        </w:rPr>
        <w:t>Do not save as</w:t>
      </w:r>
      <w:r w:rsidR="00AB5A5C">
        <w:rPr>
          <w:rFonts w:ascii="Times New Roman" w:eastAsia="Times New Roman" w:hAnsi="Times New Roman" w:cs="Times New Roman"/>
          <w:b/>
          <w:bCs/>
          <w:color w:val="000000" w:themeColor="text1"/>
          <w:sz w:val="24"/>
          <w:szCs w:val="24"/>
          <w:lang w:val="en-US"/>
        </w:rPr>
        <w:t xml:space="preserve"> </w:t>
      </w:r>
      <w:r w:rsidR="00710467">
        <w:rPr>
          <w:rFonts w:ascii="Times New Roman" w:eastAsia="Times New Roman" w:hAnsi="Times New Roman" w:cs="Times New Roman"/>
          <w:b/>
          <w:bCs/>
          <w:color w:val="000000" w:themeColor="text1"/>
          <w:sz w:val="24"/>
          <w:szCs w:val="24"/>
          <w:lang w:val="en-US"/>
        </w:rPr>
        <w:t>or convert to</w:t>
      </w:r>
      <w:r w:rsidRPr="007C5740">
        <w:rPr>
          <w:rFonts w:ascii="Times New Roman" w:eastAsia="Times New Roman" w:hAnsi="Times New Roman" w:cs="Times New Roman"/>
          <w:b/>
          <w:bCs/>
          <w:color w:val="000000" w:themeColor="text1"/>
          <w:sz w:val="24"/>
          <w:szCs w:val="24"/>
          <w:lang w:val="en-US"/>
        </w:rPr>
        <w:t xml:space="preserve"> PDF</w:t>
      </w:r>
      <w:r w:rsidRPr="007C5740">
        <w:rPr>
          <w:rFonts w:ascii="Times New Roman" w:eastAsia="Times New Roman" w:hAnsi="Times New Roman" w:cs="Times New Roman"/>
          <w:color w:val="000000" w:themeColor="text1"/>
          <w:sz w:val="24"/>
          <w:szCs w:val="24"/>
          <w:lang w:val="en-US"/>
        </w:rPr>
        <w:t xml:space="preserve">.  </w:t>
      </w:r>
      <w:r w:rsidR="00C10065" w:rsidRPr="007C5740">
        <w:rPr>
          <w:rFonts w:ascii="Times New Roman" w:hAnsi="Times New Roman" w:cs="Times New Roman"/>
          <w:sz w:val="24"/>
          <w:szCs w:val="24"/>
        </w:rPr>
        <w:br/>
      </w:r>
    </w:p>
    <w:p w14:paraId="000000BF" w14:textId="2E381C41" w:rsidR="0008093C" w:rsidRDefault="00C10065" w:rsidP="006D3E7D">
      <w:pPr>
        <w:pStyle w:val="ListParagraph"/>
        <w:numPr>
          <w:ilvl w:val="0"/>
          <w:numId w:val="62"/>
        </w:numPr>
        <w:pBdr>
          <w:top w:val="nil"/>
          <w:left w:val="nil"/>
          <w:bottom w:val="nil"/>
          <w:right w:val="nil"/>
          <w:between w:val="nil"/>
        </w:pBd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Proposal Summary: </w:t>
      </w:r>
      <w:r w:rsidRPr="007C5740">
        <w:rPr>
          <w:rFonts w:ascii="Times New Roman" w:eastAsia="Times New Roman" w:hAnsi="Times New Roman" w:cs="Times New Roman"/>
          <w:color w:val="000000" w:themeColor="text1"/>
          <w:sz w:val="24"/>
          <w:szCs w:val="24"/>
          <w:lang w:val="en-US"/>
        </w:rPr>
        <w:t>Short narrative that outlines the proposed project, including project objectives and anticipated impact.</w:t>
      </w:r>
    </w:p>
    <w:p w14:paraId="6C318AE6" w14:textId="2F620B4D" w:rsidR="00664775" w:rsidRPr="00804A95" w:rsidRDefault="00664775" w:rsidP="00804A95">
      <w:pPr>
        <w:numPr>
          <w:ilvl w:val="0"/>
          <w:numId w:val="62"/>
        </w:numPr>
        <w:shd w:val="clear" w:color="auto" w:fill="FFFFFF" w:themeFill="background1"/>
        <w:spacing w:after="0" w:line="240" w:lineRule="auto"/>
        <w:rPr>
          <w:rFonts w:ascii="Times New Roman" w:eastAsia="Times New Roman" w:hAnsi="Times New Roman" w:cs="Times New Roman"/>
          <w:sz w:val="24"/>
          <w:szCs w:val="24"/>
          <w:lang w:val="en-US"/>
        </w:rPr>
      </w:pPr>
      <w:r w:rsidRPr="7B9D94C4">
        <w:rPr>
          <w:rFonts w:ascii="Times New Roman" w:eastAsia="Times New Roman" w:hAnsi="Times New Roman" w:cs="Times New Roman"/>
          <w:b/>
          <w:bCs/>
          <w:sz w:val="24"/>
          <w:szCs w:val="24"/>
          <w:lang w:val="en-US"/>
        </w:rPr>
        <w:t xml:space="preserve">Introduction to the Organization </w:t>
      </w:r>
      <w:r w:rsidRPr="00804A95">
        <w:rPr>
          <w:rFonts w:ascii="Times New Roman" w:eastAsia="Times New Roman" w:hAnsi="Times New Roman" w:cs="Times New Roman"/>
          <w:b/>
          <w:bCs/>
          <w:color w:val="000000" w:themeColor="text1"/>
          <w:sz w:val="24"/>
          <w:szCs w:val="24"/>
          <w:lang w:val="en-US"/>
        </w:rPr>
        <w:t>or Individual applying</w:t>
      </w:r>
      <w:r w:rsidRPr="7B9D94C4">
        <w:rPr>
          <w:rFonts w:ascii="Times New Roman" w:eastAsia="Times New Roman" w:hAnsi="Times New Roman" w:cs="Times New Roman"/>
          <w:sz w:val="24"/>
          <w:szCs w:val="24"/>
          <w:lang w:val="en-US"/>
        </w:rPr>
        <w:t xml:space="preserve">: A description of past and present operations, showing ability to carry out the program, including information on all previous grants from the State Department and/or U.S. government agencies as well as experience with and expertise in areas related to those described in the NOFO. </w:t>
      </w:r>
    </w:p>
    <w:p w14:paraId="000000C1" w14:textId="77777777" w:rsidR="0008093C" w:rsidRPr="007C5740" w:rsidRDefault="00C10065" w:rsidP="006D3E7D">
      <w:pPr>
        <w:pStyle w:val="ListParagraph"/>
        <w:numPr>
          <w:ilvl w:val="0"/>
          <w:numId w:val="62"/>
        </w:num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Problem Statement: </w:t>
      </w:r>
      <w:r w:rsidRPr="007C5740">
        <w:rPr>
          <w:rFonts w:ascii="Times New Roman" w:eastAsia="Times New Roman" w:hAnsi="Times New Roman" w:cs="Times New Roman"/>
          <w:color w:val="000000" w:themeColor="text1"/>
          <w:sz w:val="24"/>
          <w:szCs w:val="24"/>
          <w:lang w:val="en-US"/>
        </w:rPr>
        <w:t>Clear, concise and well-supported statement of the problem to be addressed and why the proposed program is needed</w:t>
      </w:r>
    </w:p>
    <w:p w14:paraId="000000C2" w14:textId="5B38B5DA" w:rsidR="0008093C" w:rsidRPr="007C5740" w:rsidRDefault="00C10065" w:rsidP="006D3E7D">
      <w:pPr>
        <w:pStyle w:val="ListParagraph"/>
        <w:numPr>
          <w:ilvl w:val="0"/>
          <w:numId w:val="62"/>
        </w:num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Program Methods, Design, Activities, and Deliverables:  </w:t>
      </w:r>
      <w:r w:rsidRPr="007C5740">
        <w:rPr>
          <w:rFonts w:ascii="Times New Roman" w:eastAsia="Times New Roman" w:hAnsi="Times New Roman" w:cs="Times New Roman"/>
          <w:color w:val="000000" w:themeColor="text1"/>
          <w:sz w:val="24"/>
          <w:szCs w:val="24"/>
          <w:lang w:val="en-US"/>
        </w:rPr>
        <w:t xml:space="preserve">The “goals” describe what the program is intended to achieve.  The “objectives” refer to the intermediate accomplishments on the way to the goals. </w:t>
      </w:r>
      <w:r w:rsidR="1BF74BB7"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These should be achievable and measurable. </w:t>
      </w:r>
      <w:r w:rsidR="358BD212"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Describe the program activities and how they will help achieve the objectives. </w:t>
      </w:r>
    </w:p>
    <w:p w14:paraId="000000C3" w14:textId="77777777" w:rsidR="0008093C" w:rsidRPr="007C5740" w:rsidRDefault="00C10065" w:rsidP="006D3E7D">
      <w:pPr>
        <w:pStyle w:val="ListParagraph"/>
        <w:numPr>
          <w:ilvl w:val="0"/>
          <w:numId w:val="62"/>
        </w:num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Proposed Project Schedule and Timeline</w:t>
      </w:r>
      <w:proofErr w:type="gramStart"/>
      <w:r w:rsidRPr="007C5740">
        <w:rPr>
          <w:rFonts w:ascii="Times New Roman" w:eastAsia="Times New Roman" w:hAnsi="Times New Roman" w:cs="Times New Roman"/>
          <w:b/>
          <w:bCs/>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The</w:t>
      </w:r>
      <w:proofErr w:type="gramEnd"/>
      <w:r w:rsidRPr="007C5740">
        <w:rPr>
          <w:rFonts w:ascii="Times New Roman" w:eastAsia="Times New Roman" w:hAnsi="Times New Roman" w:cs="Times New Roman"/>
          <w:color w:val="000000" w:themeColor="text1"/>
          <w:sz w:val="24"/>
          <w:szCs w:val="24"/>
          <w:lang w:val="en-US"/>
        </w:rPr>
        <w:t xml:space="preserve"> proposed timeline for the program activities.  Include the dates, times, and locations of planned activities and events.</w:t>
      </w:r>
    </w:p>
    <w:p w14:paraId="000000C4" w14:textId="77777777" w:rsidR="0008093C" w:rsidRPr="007C5740" w:rsidRDefault="00C10065" w:rsidP="006D3E7D">
      <w:pPr>
        <w:pStyle w:val="ListParagraph"/>
        <w:numPr>
          <w:ilvl w:val="0"/>
          <w:numId w:val="62"/>
        </w:num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Key Personnel: </w:t>
      </w:r>
      <w:r w:rsidRPr="007C5740">
        <w:rPr>
          <w:rFonts w:ascii="Times New Roman" w:eastAsia="Times New Roman" w:hAnsi="Times New Roman" w:cs="Times New Roman"/>
          <w:color w:val="000000" w:themeColor="text1"/>
          <w:sz w:val="24"/>
          <w:szCs w:val="24"/>
          <w:lang w:val="en-US"/>
        </w:rPr>
        <w:t xml:space="preserve">Names, titles, roles and experience/qualifications of key personnel involved in the program.  What proportion of their time will be used in support of this program?  </w:t>
      </w:r>
    </w:p>
    <w:p w14:paraId="000000C5" w14:textId="3D1B490A" w:rsidR="0008093C" w:rsidRPr="007C5740" w:rsidRDefault="00C10065" w:rsidP="006D3E7D">
      <w:pPr>
        <w:pStyle w:val="ListParagraph"/>
        <w:numPr>
          <w:ilvl w:val="0"/>
          <w:numId w:val="62"/>
        </w:num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b/>
          <w:bCs/>
          <w:color w:val="000000" w:themeColor="text1"/>
          <w:sz w:val="24"/>
          <w:szCs w:val="24"/>
        </w:rPr>
        <w:t>Project Partners</w:t>
      </w:r>
      <w:r w:rsidR="00ED0C72" w:rsidRPr="007C5740">
        <w:rPr>
          <w:rFonts w:ascii="Times New Roman" w:eastAsia="Times New Roman" w:hAnsi="Times New Roman" w:cs="Times New Roman"/>
          <w:b/>
          <w:bCs/>
          <w:color w:val="000000" w:themeColor="text1"/>
          <w:sz w:val="24"/>
          <w:szCs w:val="24"/>
        </w:rPr>
        <w:t>:</w:t>
      </w:r>
      <w:r w:rsidR="00ED0C72" w:rsidRPr="007C5740">
        <w:rPr>
          <w:rFonts w:ascii="Times New Roman" w:eastAsia="Times New Roman" w:hAnsi="Times New Roman" w:cs="Times New Roman"/>
          <w:color w:val="000000" w:themeColor="text1"/>
          <w:sz w:val="24"/>
          <w:szCs w:val="24"/>
        </w:rPr>
        <w:t xml:space="preserve"> List</w:t>
      </w:r>
      <w:r w:rsidRPr="007C5740">
        <w:rPr>
          <w:rFonts w:ascii="Times New Roman" w:eastAsia="Times New Roman" w:hAnsi="Times New Roman" w:cs="Times New Roman"/>
          <w:color w:val="000000" w:themeColor="text1"/>
          <w:sz w:val="24"/>
          <w:szCs w:val="24"/>
        </w:rPr>
        <w:t xml:space="preserve"> the names and type of involvement of key partner organizations and sub-awardees (if applicable). </w:t>
      </w:r>
    </w:p>
    <w:p w14:paraId="000000C7" w14:textId="640E16A4" w:rsidR="0008093C" w:rsidRPr="007C5740" w:rsidRDefault="00C10065" w:rsidP="006D3E7D">
      <w:pPr>
        <w:pStyle w:val="ListParagraph"/>
        <w:numPr>
          <w:ilvl w:val="0"/>
          <w:numId w:val="62"/>
        </w:num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Monitoring &amp; Evaluation Plan:</w:t>
      </w:r>
      <w:r w:rsidRPr="007C5740">
        <w:rPr>
          <w:rFonts w:ascii="Times New Roman" w:eastAsia="Times New Roman" w:hAnsi="Times New Roman" w:cs="Times New Roman"/>
          <w:color w:val="000000" w:themeColor="text1"/>
          <w:sz w:val="24"/>
          <w:szCs w:val="24"/>
          <w:lang w:val="en-US"/>
        </w:rPr>
        <w:t xml:space="preserve"> Proposals must include a draft Monitoring and Evaluation (M&amp;E) Performance Monitoring Plan (PMP).  The M&amp;E PMP should show how applicants intend to measure and demonstrate progress towards the project’s objectives and goals.  </w:t>
      </w:r>
      <w:r w:rsidR="00E52CF9" w:rsidRPr="007C5740">
        <w:rPr>
          <w:rFonts w:ascii="Times New Roman" w:eastAsia="Times New Roman" w:hAnsi="Times New Roman" w:cs="Times New Roman"/>
          <w:color w:val="000000" w:themeColor="text1"/>
          <w:sz w:val="24"/>
          <w:szCs w:val="24"/>
          <w:lang w:val="en-US"/>
        </w:rPr>
        <w:t>Proposal Form</w:t>
      </w:r>
      <w:r w:rsidRPr="007C5740">
        <w:rPr>
          <w:rFonts w:ascii="Times New Roman" w:eastAsia="Times New Roman" w:hAnsi="Times New Roman" w:cs="Times New Roman"/>
          <w:color w:val="000000" w:themeColor="text1"/>
          <w:sz w:val="24"/>
          <w:szCs w:val="24"/>
          <w:lang w:val="en-US"/>
        </w:rPr>
        <w:t xml:space="preserve"> of this funding opportunity contains a template that may be used to fulfill this requirement.  </w:t>
      </w:r>
    </w:p>
    <w:p w14:paraId="01093735" w14:textId="77777777" w:rsidR="0063379B" w:rsidRPr="007C5740" w:rsidRDefault="0063379B" w:rsidP="0063379B">
      <w:pPr>
        <w:pStyle w:val="ListParagraph"/>
        <w:shd w:val="clear" w:color="auto" w:fill="FFFFFF" w:themeFill="background1"/>
        <w:spacing w:after="0" w:line="240" w:lineRule="auto"/>
        <w:ind w:left="630"/>
        <w:rPr>
          <w:rFonts w:ascii="Times New Roman" w:eastAsia="Times New Roman" w:hAnsi="Times New Roman" w:cs="Times New Roman"/>
          <w:color w:val="000000" w:themeColor="text1"/>
          <w:sz w:val="24"/>
          <w:szCs w:val="24"/>
          <w:lang w:val="en-US"/>
        </w:rPr>
      </w:pPr>
    </w:p>
    <w:p w14:paraId="000000C9" w14:textId="5B97BFEF" w:rsidR="0008093C" w:rsidRPr="007C5740" w:rsidRDefault="00C10065" w:rsidP="7B9D94C4">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The key components to the PMP are as follows:  </w:t>
      </w:r>
    </w:p>
    <w:p w14:paraId="000000CA" w14:textId="53FC93A3" w:rsidR="0008093C" w:rsidRPr="007C5740" w:rsidRDefault="00C10065" w:rsidP="7B9D94C4">
      <w:pPr>
        <w:numPr>
          <w:ilvl w:val="0"/>
          <w:numId w:val="26"/>
        </w:num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Monitoring and Evaluation Narrative</w:t>
      </w:r>
      <w:proofErr w:type="gramStart"/>
      <w:r w:rsidRPr="007C5740">
        <w:rPr>
          <w:rFonts w:ascii="Times New Roman" w:eastAsia="Times New Roman" w:hAnsi="Times New Roman" w:cs="Times New Roman"/>
          <w:color w:val="000000" w:themeColor="text1"/>
          <w:sz w:val="24"/>
          <w:szCs w:val="24"/>
          <w:lang w:val="en-US"/>
        </w:rPr>
        <w:t xml:space="preserve">: </w:t>
      </w:r>
      <w:r w:rsidR="00A31C5D"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In</w:t>
      </w:r>
      <w:proofErr w:type="gramEnd"/>
      <w:r w:rsidRPr="007C5740">
        <w:rPr>
          <w:rFonts w:ascii="Times New Roman" w:eastAsia="Times New Roman" w:hAnsi="Times New Roman" w:cs="Times New Roman"/>
          <w:color w:val="000000" w:themeColor="text1"/>
          <w:sz w:val="24"/>
          <w:szCs w:val="24"/>
          <w:lang w:val="en-US"/>
        </w:rPr>
        <w:t xml:space="preserve"> narrative form, applicants should describe how they intend to monitor and evaluate the activities of their award. </w:t>
      </w:r>
      <w:r w:rsidR="1B5961F6"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w:t>
      </w:r>
      <w:r w:rsidR="00A31C5D"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This narrative is limited to two pages. </w:t>
      </w:r>
    </w:p>
    <w:p w14:paraId="000000CB" w14:textId="77777777" w:rsidR="0008093C" w:rsidRPr="007C5740" w:rsidRDefault="00C10065" w:rsidP="7B9D94C4">
      <w:pPr>
        <w:pBdr>
          <w:top w:val="nil"/>
          <w:left w:val="nil"/>
          <w:bottom w:val="nil"/>
          <w:right w:val="nil"/>
          <w:between w:val="nil"/>
        </w:pBdr>
        <w:spacing w:after="0"/>
        <w:ind w:left="72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 </w:t>
      </w:r>
    </w:p>
    <w:p w14:paraId="000000CE" w14:textId="58ADDD35" w:rsidR="0008093C" w:rsidRPr="007C5740" w:rsidRDefault="00C10065" w:rsidP="7B9D94C4">
      <w:pPr>
        <w:numPr>
          <w:ilvl w:val="0"/>
          <w:numId w:val="26"/>
        </w:num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Monitoring and Evaluation Datasheet</w:t>
      </w:r>
      <w:proofErr w:type="gramStart"/>
      <w:r w:rsidRPr="007C5740">
        <w:rPr>
          <w:rFonts w:ascii="Times New Roman" w:eastAsia="Times New Roman" w:hAnsi="Times New Roman" w:cs="Times New Roman"/>
          <w:b/>
          <w:bCs/>
          <w:color w:val="000000" w:themeColor="text1"/>
          <w:sz w:val="24"/>
          <w:szCs w:val="24"/>
          <w:lang w:val="en-US"/>
        </w:rPr>
        <w:t>:</w:t>
      </w:r>
      <w:r w:rsidRPr="007C5740">
        <w:rPr>
          <w:rFonts w:ascii="Times New Roman" w:eastAsia="Times New Roman" w:hAnsi="Times New Roman" w:cs="Times New Roman"/>
          <w:color w:val="000000" w:themeColor="text1"/>
          <w:sz w:val="24"/>
          <w:szCs w:val="24"/>
          <w:lang w:val="en-US"/>
        </w:rPr>
        <w:t xml:space="preserve"> </w:t>
      </w:r>
      <w:r w:rsidR="00A31C5D"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The</w:t>
      </w:r>
      <w:proofErr w:type="gramEnd"/>
      <w:r w:rsidRPr="007C5740">
        <w:rPr>
          <w:rFonts w:ascii="Times New Roman" w:eastAsia="Times New Roman" w:hAnsi="Times New Roman" w:cs="Times New Roman"/>
          <w:color w:val="000000" w:themeColor="text1"/>
          <w:sz w:val="24"/>
          <w:szCs w:val="24"/>
          <w:lang w:val="en-US"/>
        </w:rPr>
        <w:t xml:space="preserve"> </w:t>
      </w:r>
      <w:proofErr w:type="gramStart"/>
      <w:r w:rsidRPr="007C5740">
        <w:rPr>
          <w:rFonts w:ascii="Times New Roman" w:eastAsia="Times New Roman" w:hAnsi="Times New Roman" w:cs="Times New Roman"/>
          <w:color w:val="000000" w:themeColor="text1"/>
          <w:sz w:val="24"/>
          <w:szCs w:val="24"/>
          <w:lang w:val="en-US"/>
        </w:rPr>
        <w:t>applicant</w:t>
      </w:r>
      <w:proofErr w:type="gramEnd"/>
      <w:r w:rsidRPr="007C5740">
        <w:rPr>
          <w:rFonts w:ascii="Times New Roman" w:eastAsia="Times New Roman" w:hAnsi="Times New Roman" w:cs="Times New Roman"/>
          <w:color w:val="000000" w:themeColor="text1"/>
          <w:sz w:val="24"/>
          <w:szCs w:val="24"/>
          <w:lang w:val="en-US"/>
        </w:rPr>
        <w:t xml:space="preserve"> must include their proposed activities and their expected outputs and outcomes as well as the goals and objectives as written in the NOFO. </w:t>
      </w:r>
      <w:r w:rsidR="652E24AA"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datasheet’s purpose is to explicitly illustrate how a project’s activities lead to tangible results (such as increased beneficiary skills, knowledge, or attitudes) that ultimately address a PDS objective. </w:t>
      </w:r>
    </w:p>
    <w:p w14:paraId="000000CF" w14:textId="77777777" w:rsidR="0008093C" w:rsidRPr="007C5740" w:rsidRDefault="0008093C" w:rsidP="7B9D94C4">
      <w:pPr>
        <w:pBdr>
          <w:top w:val="nil"/>
          <w:left w:val="nil"/>
          <w:bottom w:val="nil"/>
          <w:right w:val="nil"/>
          <w:between w:val="nil"/>
        </w:pBdr>
        <w:spacing w:after="0"/>
        <w:ind w:left="720"/>
        <w:rPr>
          <w:rFonts w:ascii="Times New Roman" w:eastAsia="Times New Roman" w:hAnsi="Times New Roman" w:cs="Times New Roman"/>
          <w:color w:val="000000" w:themeColor="text1"/>
          <w:sz w:val="24"/>
          <w:szCs w:val="24"/>
        </w:rPr>
      </w:pPr>
    </w:p>
    <w:p w14:paraId="000000D0" w14:textId="77777777" w:rsidR="0008093C" w:rsidRPr="007C5740" w:rsidRDefault="00C10065" w:rsidP="7B9D94C4">
      <w:pPr>
        <w:numPr>
          <w:ilvl w:val="0"/>
          <w:numId w:val="26"/>
        </w:num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selected applicant’s M&amp;E PMP is subject to review and approval before any award will be issued under this NOFO.  The selected applicant will be required to work with the Public Diplomacy Section’s Monitoring and Evaluation Specialist to ensure the applicant’s M&amp;E PMP achieves an expected level of expertise and meets PDS objectives.   </w:t>
      </w:r>
    </w:p>
    <w:p w14:paraId="000000D1" w14:textId="77777777" w:rsidR="0008093C" w:rsidRPr="007C5740" w:rsidRDefault="00C10065" w:rsidP="7B9D94C4">
      <w:pPr>
        <w:pBdr>
          <w:top w:val="nil"/>
          <w:left w:val="nil"/>
          <w:bottom w:val="nil"/>
          <w:right w:val="nil"/>
          <w:between w:val="nil"/>
        </w:pBdr>
        <w:spacing w:after="0"/>
        <w:ind w:left="72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 </w:t>
      </w:r>
    </w:p>
    <w:p w14:paraId="000000D2" w14:textId="77777777" w:rsidR="0008093C" w:rsidRPr="007C5740" w:rsidRDefault="00C10065" w:rsidP="7B9D94C4">
      <w:pPr>
        <w:numPr>
          <w:ilvl w:val="0"/>
          <w:numId w:val="26"/>
        </w:numPr>
        <w:pBdr>
          <w:top w:val="nil"/>
          <w:left w:val="nil"/>
          <w:bottom w:val="nil"/>
          <w:right w:val="nil"/>
          <w:between w:val="nil"/>
        </w:pBd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000000D4"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0D5" w14:textId="5BB31D21" w:rsidR="0008093C" w:rsidRPr="007C5740" w:rsidRDefault="18317959" w:rsidP="18317959">
      <w:pPr>
        <w:pStyle w:val="Heading5"/>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3</w:t>
      </w:r>
      <w:proofErr w:type="gramStart"/>
      <w:r w:rsidRPr="007C5740">
        <w:rPr>
          <w:rFonts w:ascii="Times New Roman" w:eastAsia="Times New Roman" w:hAnsi="Times New Roman" w:cs="Times New Roman"/>
          <w:b/>
          <w:bCs/>
          <w:color w:val="000000" w:themeColor="text1"/>
          <w:sz w:val="24"/>
          <w:szCs w:val="24"/>
        </w:rPr>
        <w:t xml:space="preserve">. </w:t>
      </w:r>
      <w:r w:rsidR="20FADDB0" w:rsidRPr="007C5740">
        <w:rPr>
          <w:rFonts w:ascii="Times New Roman" w:eastAsia="Times New Roman" w:hAnsi="Times New Roman" w:cs="Times New Roman"/>
          <w:b/>
          <w:bCs/>
          <w:color w:val="000000" w:themeColor="text1"/>
          <w:sz w:val="24"/>
          <w:szCs w:val="24"/>
        </w:rPr>
        <w:t xml:space="preserve"> Budget</w:t>
      </w:r>
      <w:proofErr w:type="gramEnd"/>
      <w:r w:rsidR="20FADDB0" w:rsidRPr="007C5740">
        <w:rPr>
          <w:rFonts w:ascii="Times New Roman" w:eastAsia="Times New Roman" w:hAnsi="Times New Roman" w:cs="Times New Roman"/>
          <w:b/>
          <w:bCs/>
          <w:color w:val="000000" w:themeColor="text1"/>
          <w:sz w:val="24"/>
          <w:szCs w:val="24"/>
        </w:rPr>
        <w:t xml:space="preserve"> Justification Narrative</w:t>
      </w:r>
    </w:p>
    <w:p w14:paraId="752765F4" w14:textId="7BAE052D" w:rsidR="0008093C" w:rsidRPr="007C5740" w:rsidRDefault="3FC1C435" w:rsidP="18317959">
      <w:pPr>
        <w:spacing w:after="0" w:line="240"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 xml:space="preserve">The </w:t>
      </w:r>
      <w:r w:rsidR="41B237FD" w:rsidRPr="007C5740">
        <w:rPr>
          <w:rFonts w:ascii="Times New Roman" w:eastAsia="Times New Roman" w:hAnsi="Times New Roman" w:cs="Times New Roman"/>
          <w:sz w:val="24"/>
          <w:szCs w:val="24"/>
          <w:lang w:val="en-US"/>
        </w:rPr>
        <w:t>Microsoft Excel</w:t>
      </w:r>
      <w:r w:rsidRPr="007C5740">
        <w:rPr>
          <w:rFonts w:ascii="Times New Roman" w:eastAsia="Times New Roman" w:hAnsi="Times New Roman" w:cs="Times New Roman"/>
          <w:sz w:val="24"/>
          <w:szCs w:val="24"/>
          <w:lang w:val="en-US"/>
        </w:rPr>
        <w:t xml:space="preserve"> budget form, </w:t>
      </w:r>
      <w:r w:rsidRPr="007C5740">
        <w:rPr>
          <w:rFonts w:ascii="Times New Roman" w:eastAsia="Times New Roman" w:hAnsi="Times New Roman" w:cs="Times New Roman"/>
          <w:i/>
          <w:iCs/>
          <w:sz w:val="24"/>
          <w:szCs w:val="24"/>
          <w:lang w:val="en-US"/>
        </w:rPr>
        <w:t xml:space="preserve">AEIF 2026 Budget </w:t>
      </w:r>
      <w:proofErr w:type="gramStart"/>
      <w:r w:rsidRPr="007C5740">
        <w:rPr>
          <w:rFonts w:ascii="Times New Roman" w:eastAsia="Times New Roman" w:hAnsi="Times New Roman" w:cs="Times New Roman"/>
          <w:i/>
          <w:iCs/>
          <w:sz w:val="24"/>
          <w:szCs w:val="24"/>
          <w:lang w:val="en-US"/>
        </w:rPr>
        <w:t>Form.xlsx</w:t>
      </w:r>
      <w:proofErr w:type="gramEnd"/>
      <w:r w:rsidRPr="007C5740">
        <w:rPr>
          <w:rFonts w:ascii="Times New Roman" w:eastAsia="Times New Roman" w:hAnsi="Times New Roman" w:cs="Times New Roman"/>
          <w:sz w:val="24"/>
          <w:szCs w:val="24"/>
          <w:lang w:val="en-US"/>
        </w:rPr>
        <w:t xml:space="preserve"> must be used.  </w:t>
      </w:r>
      <w:r w:rsidRPr="007C5740">
        <w:rPr>
          <w:rFonts w:ascii="Times New Roman" w:eastAsia="Times New Roman" w:hAnsi="Times New Roman" w:cs="Times New Roman"/>
          <w:b/>
          <w:bCs/>
          <w:sz w:val="24"/>
          <w:szCs w:val="24"/>
          <w:lang w:val="en-US"/>
        </w:rPr>
        <w:t>Do not save as</w:t>
      </w:r>
      <w:r w:rsidR="00AB5A5C">
        <w:rPr>
          <w:rFonts w:ascii="Times New Roman" w:eastAsia="Times New Roman" w:hAnsi="Times New Roman" w:cs="Times New Roman"/>
          <w:b/>
          <w:bCs/>
          <w:sz w:val="24"/>
          <w:szCs w:val="24"/>
          <w:lang w:val="en-US"/>
        </w:rPr>
        <w:t xml:space="preserve"> or convert to</w:t>
      </w:r>
      <w:r w:rsidRPr="007C5740">
        <w:rPr>
          <w:rFonts w:ascii="Times New Roman" w:eastAsia="Times New Roman" w:hAnsi="Times New Roman" w:cs="Times New Roman"/>
          <w:b/>
          <w:bCs/>
          <w:sz w:val="24"/>
          <w:szCs w:val="24"/>
          <w:lang w:val="en-US"/>
        </w:rPr>
        <w:t xml:space="preserve"> PDF</w:t>
      </w:r>
      <w:r w:rsidRPr="007C5740">
        <w:rPr>
          <w:rFonts w:ascii="Times New Roman" w:eastAsia="Times New Roman" w:hAnsi="Times New Roman" w:cs="Times New Roman"/>
          <w:sz w:val="24"/>
          <w:szCs w:val="24"/>
          <w:lang w:val="en-US"/>
        </w:rPr>
        <w:t xml:space="preserve">.  </w:t>
      </w:r>
    </w:p>
    <w:p w14:paraId="10321BAB" w14:textId="26E8C935" w:rsidR="0008093C" w:rsidRPr="007C5740" w:rsidRDefault="0008093C" w:rsidP="18317959">
      <w:pPr>
        <w:spacing w:after="0" w:line="240" w:lineRule="auto"/>
        <w:rPr>
          <w:rFonts w:ascii="Times New Roman" w:eastAsia="Times New Roman" w:hAnsi="Times New Roman" w:cs="Times New Roman"/>
          <w:sz w:val="24"/>
          <w:szCs w:val="24"/>
          <w:lang w:val="en-US"/>
        </w:rPr>
      </w:pPr>
    </w:p>
    <w:p w14:paraId="0AB36555" w14:textId="5CBA1E30" w:rsidR="0008093C" w:rsidRPr="007C5740" w:rsidRDefault="3FC1C435" w:rsidP="18317959">
      <w:pPr>
        <w:pStyle w:val="ListParagraph"/>
        <w:numPr>
          <w:ilvl w:val="0"/>
          <w:numId w:val="64"/>
        </w:numPr>
        <w:spacing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AEIF 2026 can support the following budget items:</w:t>
      </w:r>
    </w:p>
    <w:p w14:paraId="31C265EC" w14:textId="7A8897F1" w:rsidR="0008093C" w:rsidRPr="007C5740" w:rsidRDefault="3FC1C435" w:rsidP="18317959">
      <w:pPr>
        <w:pStyle w:val="ListParagraph"/>
        <w:numPr>
          <w:ilvl w:val="0"/>
          <w:numId w:val="64"/>
        </w:numPr>
        <w:spacing w:after="0"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 xml:space="preserve">Travel </w:t>
      </w:r>
      <w:proofErr w:type="gramStart"/>
      <w:r w:rsidRPr="007C5740">
        <w:rPr>
          <w:rFonts w:ascii="Times New Roman" w:eastAsia="Times New Roman" w:hAnsi="Times New Roman" w:cs="Times New Roman"/>
          <w:sz w:val="24"/>
          <w:szCs w:val="24"/>
          <w:lang w:val="en-US"/>
        </w:rPr>
        <w:t>essential</w:t>
      </w:r>
      <w:proofErr w:type="gramEnd"/>
      <w:r w:rsidRPr="007C5740">
        <w:rPr>
          <w:rFonts w:ascii="Times New Roman" w:eastAsia="Times New Roman" w:hAnsi="Times New Roman" w:cs="Times New Roman"/>
          <w:sz w:val="24"/>
          <w:szCs w:val="24"/>
          <w:lang w:val="en-US"/>
        </w:rPr>
        <w:t xml:space="preserve"> for project implementation. In support of Freedom 250, travel for U.S. citizen alumni is allowed and will be closely evaluated for necessity </w:t>
      </w:r>
    </w:p>
    <w:p w14:paraId="769D6384" w14:textId="4408E35D" w:rsidR="0008093C" w:rsidRPr="007C5740" w:rsidRDefault="3FC1C435" w:rsidP="18317959">
      <w:pPr>
        <w:pStyle w:val="ListParagraph"/>
        <w:numPr>
          <w:ilvl w:val="0"/>
          <w:numId w:val="64"/>
        </w:numPr>
        <w:spacing w:after="0"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 xml:space="preserve">Rental of venues for project activities </w:t>
      </w:r>
    </w:p>
    <w:p w14:paraId="6130A4E3" w14:textId="7DD31CDA" w:rsidR="0008093C" w:rsidRPr="007C5740" w:rsidRDefault="3FC1C435" w:rsidP="18317959">
      <w:pPr>
        <w:pStyle w:val="ListParagraph"/>
        <w:numPr>
          <w:ilvl w:val="0"/>
          <w:numId w:val="64"/>
        </w:numPr>
        <w:spacing w:after="0"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Meals/refreshments integral to the project (i.e., working lunch for a meeting)</w:t>
      </w:r>
    </w:p>
    <w:p w14:paraId="16D5D98E" w14:textId="34EFA9CF" w:rsidR="0008093C" w:rsidRPr="007C5740" w:rsidRDefault="3FC1C435" w:rsidP="18317959">
      <w:pPr>
        <w:pStyle w:val="ListParagraph"/>
        <w:numPr>
          <w:ilvl w:val="0"/>
          <w:numId w:val="64"/>
        </w:numPr>
        <w:spacing w:after="0"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 xml:space="preserve">Trainer or speaker honoraria expenses (i.e., maximum $250/day fee, travel, lodging, per diem) </w:t>
      </w:r>
    </w:p>
    <w:p w14:paraId="29C6D58B" w14:textId="60B91DE2" w:rsidR="0008093C" w:rsidRPr="007C5740" w:rsidRDefault="3FC1C435" w:rsidP="18317959">
      <w:pPr>
        <w:pStyle w:val="ListParagraph"/>
        <w:numPr>
          <w:ilvl w:val="0"/>
          <w:numId w:val="64"/>
        </w:numPr>
        <w:spacing w:after="0"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 xml:space="preserve">Reasonable equipment and materials </w:t>
      </w:r>
    </w:p>
    <w:p w14:paraId="680B208E" w14:textId="28E13ADC" w:rsidR="0008093C" w:rsidRPr="007C5740" w:rsidRDefault="3FC1C435" w:rsidP="18317959">
      <w:pPr>
        <w:pStyle w:val="ListParagraph"/>
        <w:numPr>
          <w:ilvl w:val="0"/>
          <w:numId w:val="64"/>
        </w:numPr>
        <w:spacing w:after="0"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 xml:space="preserve">Communications and publicity materials, such as manuals or project advertisements </w:t>
      </w:r>
    </w:p>
    <w:p w14:paraId="78628B81" w14:textId="01F1A40E" w:rsidR="0008093C" w:rsidRPr="007C5740" w:rsidRDefault="3FC1C435" w:rsidP="18317959">
      <w:pPr>
        <w:pStyle w:val="ListParagraph"/>
        <w:numPr>
          <w:ilvl w:val="0"/>
          <w:numId w:val="64"/>
        </w:numPr>
        <w:spacing w:after="0" w:line="257" w:lineRule="auto"/>
        <w:rPr>
          <w:rFonts w:ascii="Times New Roman" w:eastAsia="Times New Roman" w:hAnsi="Times New Roman" w:cs="Times New Roman"/>
          <w:sz w:val="24"/>
          <w:szCs w:val="24"/>
          <w:lang w:val="en-US"/>
        </w:rPr>
      </w:pPr>
      <w:r w:rsidRPr="007C5740">
        <w:rPr>
          <w:rFonts w:ascii="Times New Roman" w:eastAsia="Times New Roman" w:hAnsi="Times New Roman" w:cs="Times New Roman"/>
          <w:sz w:val="24"/>
          <w:szCs w:val="24"/>
          <w:lang w:val="en-US"/>
        </w:rPr>
        <w:t xml:space="preserve">Reasonable costs to support virtual programming (i.e., subscription to Zoom, </w:t>
      </w:r>
      <w:proofErr w:type="spellStart"/>
      <w:r w:rsidRPr="007C5740">
        <w:rPr>
          <w:rFonts w:ascii="Times New Roman" w:eastAsia="Times New Roman" w:hAnsi="Times New Roman" w:cs="Times New Roman"/>
          <w:sz w:val="24"/>
          <w:szCs w:val="24"/>
          <w:lang w:val="en-US"/>
        </w:rPr>
        <w:t>WebEx</w:t>
      </w:r>
      <w:proofErr w:type="spellEnd"/>
      <w:r w:rsidRPr="007C5740">
        <w:rPr>
          <w:rFonts w:ascii="Times New Roman" w:eastAsia="Times New Roman" w:hAnsi="Times New Roman" w:cs="Times New Roman"/>
          <w:sz w:val="24"/>
          <w:szCs w:val="24"/>
          <w:lang w:val="en-US"/>
        </w:rPr>
        <w:t>, camera/microphones for virtual meetings, mailing services, etc.)</w:t>
      </w:r>
    </w:p>
    <w:p w14:paraId="000000D9" w14:textId="13FE0865" w:rsidR="0008093C" w:rsidRPr="007C5740" w:rsidRDefault="0008093C" w:rsidP="18317959">
      <w:pPr>
        <w:pBdr>
          <w:top w:val="nil"/>
          <w:left w:val="nil"/>
          <w:bottom w:val="nil"/>
          <w:right w:val="nil"/>
          <w:between w:val="nil"/>
        </w:pBdr>
        <w:spacing w:after="0" w:line="240" w:lineRule="auto"/>
        <w:ind w:left="630"/>
        <w:rPr>
          <w:rFonts w:ascii="Times New Roman" w:eastAsia="Times New Roman" w:hAnsi="Times New Roman" w:cs="Times New Roman"/>
          <w:color w:val="000000" w:themeColor="text1"/>
          <w:sz w:val="24"/>
          <w:szCs w:val="24"/>
          <w:lang w:val="en-US"/>
        </w:rPr>
      </w:pPr>
    </w:p>
    <w:p w14:paraId="000000DA" w14:textId="7F1BB650" w:rsidR="00EC669F" w:rsidRPr="007C5740" w:rsidRDefault="00C10065" w:rsidP="00360ABC">
      <w:pPr>
        <w:pBdr>
          <w:top w:val="nil"/>
          <w:left w:val="nil"/>
          <w:bottom w:val="nil"/>
          <w:right w:val="nil"/>
          <w:between w:val="nil"/>
        </w:pBdr>
        <w:spacing w:after="0" w:line="240" w:lineRule="auto"/>
        <w:ind w:left="27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rPr>
        <w:t xml:space="preserve">Additional Budget Notes: </w:t>
      </w:r>
    </w:p>
    <w:p w14:paraId="000000E3" w14:textId="7637A23E" w:rsidR="0008093C" w:rsidRPr="007C5740" w:rsidRDefault="00C10065" w:rsidP="00BF729C">
      <w:pPr>
        <w:pStyle w:val="ListParagraph"/>
        <w:numPr>
          <w:ilvl w:val="0"/>
          <w:numId w:val="66"/>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Audit Requirements:</w:t>
      </w:r>
      <w:r w:rsidRPr="007C5740">
        <w:rPr>
          <w:rFonts w:ascii="Times New Roman" w:eastAsia="Times New Roman" w:hAnsi="Times New Roman" w:cs="Times New Roman"/>
          <w:b/>
          <w:bCs/>
          <w:color w:val="000000" w:themeColor="text1"/>
          <w:sz w:val="24"/>
          <w:szCs w:val="24"/>
          <w:u w:val="single"/>
          <w:lang w:val="en-US"/>
        </w:rPr>
        <w:t xml:space="preserve"> </w:t>
      </w:r>
      <w:r w:rsidRPr="007C5740">
        <w:rPr>
          <w:rFonts w:ascii="Times New Roman" w:eastAsia="Times New Roman" w:hAnsi="Times New Roman" w:cs="Times New Roman"/>
          <w:b/>
          <w:bCs/>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Please note the audit requirements for Department of State awards in the Standard Terms and Conditions </w:t>
      </w:r>
      <w:hyperlink r:id="rId15">
        <w:r w:rsidRPr="007C5740">
          <w:rPr>
            <w:rFonts w:ascii="Times New Roman" w:eastAsia="Times New Roman" w:hAnsi="Times New Roman" w:cs="Times New Roman"/>
            <w:color w:val="000000" w:themeColor="text1"/>
            <w:sz w:val="24"/>
            <w:szCs w:val="24"/>
            <w:u w:val="single"/>
            <w:lang w:val="en-US"/>
          </w:rPr>
          <w:t>https://www.state.gov/m/a/ope/index.htm and 2CFR200</w:t>
        </w:r>
      </w:hyperlink>
      <w:r w:rsidRPr="007C5740">
        <w:rPr>
          <w:rFonts w:ascii="Times New Roman" w:eastAsia="Times New Roman" w:hAnsi="Times New Roman" w:cs="Times New Roman"/>
          <w:color w:val="000000" w:themeColor="text1"/>
          <w:sz w:val="24"/>
          <w:szCs w:val="24"/>
          <w:lang w:val="en-US"/>
        </w:rPr>
        <w:t>, Subpart F – Audit Requirements.  The cost of the required audits may be charged either as an allowable direct cost to the award OR included in the organization’s established indirect costs in the award’s detailed budget.</w:t>
      </w:r>
    </w:p>
    <w:p w14:paraId="000000E4" w14:textId="77777777" w:rsidR="0008093C" w:rsidRPr="007C5740" w:rsidRDefault="0008093C"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0E5" w14:textId="77777777" w:rsidR="0008093C" w:rsidRPr="007C5740" w:rsidRDefault="00C10065" w:rsidP="7B9D94C4">
      <w:pPr>
        <w:pStyle w:val="Heading5"/>
        <w:numPr>
          <w:ilvl w:val="0"/>
          <w:numId w:val="27"/>
        </w:numPr>
        <w:ind w:left="270" w:hanging="27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 xml:space="preserve"> Attachments</w:t>
      </w:r>
    </w:p>
    <w:p w14:paraId="000000E6" w14:textId="77777777" w:rsidR="0008093C" w:rsidRPr="007C5740" w:rsidRDefault="00C10065" w:rsidP="008107E7">
      <w:pPr>
        <w:pStyle w:val="ListParagraph"/>
        <w:numPr>
          <w:ilvl w:val="0"/>
          <w:numId w:val="65"/>
        </w:numPr>
        <w:pBdr>
          <w:top w:val="nil"/>
          <w:left w:val="nil"/>
          <w:bottom w:val="nil"/>
          <w:right w:val="nil"/>
          <w:between w:val="nil"/>
        </w:pBdr>
        <w:shd w:val="clear" w:color="auto" w:fill="FFFFFF" w:themeFill="background1"/>
        <w:spacing w:after="0" w:line="240" w:lineRule="auto"/>
        <w:ind w:hanging="27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Key Personnel Resumes</w:t>
      </w:r>
      <w:r w:rsidRPr="007C5740">
        <w:rPr>
          <w:rFonts w:ascii="Times New Roman" w:eastAsia="Times New Roman" w:hAnsi="Times New Roman" w:cs="Times New Roman"/>
          <w:color w:val="000000" w:themeColor="text1"/>
          <w:sz w:val="24"/>
          <w:szCs w:val="24"/>
          <w:lang w:val="en-US"/>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000000E7" w14:textId="77777777" w:rsidR="0008093C" w:rsidRPr="007C5740" w:rsidRDefault="0008093C" w:rsidP="003D3964">
      <w:pPr>
        <w:pBdr>
          <w:top w:val="nil"/>
          <w:left w:val="nil"/>
          <w:bottom w:val="nil"/>
          <w:right w:val="nil"/>
          <w:between w:val="nil"/>
        </w:pBdr>
        <w:shd w:val="clear" w:color="auto" w:fill="FFFFFF" w:themeFill="background1"/>
        <w:spacing w:after="0" w:line="240" w:lineRule="auto"/>
        <w:ind w:left="630"/>
        <w:rPr>
          <w:rFonts w:ascii="Times New Roman" w:eastAsia="Times New Roman" w:hAnsi="Times New Roman" w:cs="Times New Roman"/>
          <w:color w:val="000000" w:themeColor="text1"/>
          <w:sz w:val="24"/>
          <w:szCs w:val="24"/>
        </w:rPr>
      </w:pPr>
    </w:p>
    <w:p w14:paraId="000000E8" w14:textId="7CCAC134" w:rsidR="0008093C" w:rsidRPr="007C5740" w:rsidRDefault="00C10065" w:rsidP="008107E7">
      <w:pPr>
        <w:pStyle w:val="ListParagraph"/>
        <w:numPr>
          <w:ilvl w:val="0"/>
          <w:numId w:val="65"/>
        </w:numPr>
        <w:pBdr>
          <w:top w:val="nil"/>
          <w:left w:val="nil"/>
          <w:bottom w:val="nil"/>
          <w:right w:val="nil"/>
          <w:between w:val="nil"/>
        </w:pBdr>
        <w:spacing w:after="0" w:line="240" w:lineRule="auto"/>
        <w:ind w:hanging="27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Letters of support from program partners:</w:t>
      </w:r>
      <w:r w:rsidRPr="007C5740">
        <w:rPr>
          <w:rFonts w:ascii="Times New Roman" w:eastAsia="Times New Roman" w:hAnsi="Times New Roman" w:cs="Times New Roman"/>
          <w:color w:val="000000" w:themeColor="text1"/>
          <w:sz w:val="24"/>
          <w:szCs w:val="24"/>
          <w:lang w:val="en-US"/>
        </w:rPr>
        <w:t xml:space="preserve"> Letters of support should be included for sub-recipients or other partners. </w:t>
      </w:r>
      <w:r w:rsidR="4849F839"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letters must identify the type of relationship to be </w:t>
      </w:r>
      <w:proofErr w:type="gramStart"/>
      <w:r w:rsidRPr="007C5740">
        <w:rPr>
          <w:rFonts w:ascii="Times New Roman" w:eastAsia="Times New Roman" w:hAnsi="Times New Roman" w:cs="Times New Roman"/>
          <w:color w:val="000000" w:themeColor="text1"/>
          <w:sz w:val="24"/>
          <w:szCs w:val="24"/>
          <w:lang w:val="en-US"/>
        </w:rPr>
        <w:t>entered into</w:t>
      </w:r>
      <w:proofErr w:type="gramEnd"/>
      <w:r w:rsidRPr="007C5740">
        <w:rPr>
          <w:rFonts w:ascii="Times New Roman" w:eastAsia="Times New Roman" w:hAnsi="Times New Roman" w:cs="Times New Roman"/>
          <w:color w:val="000000" w:themeColor="text1"/>
          <w:sz w:val="24"/>
          <w:szCs w:val="24"/>
          <w:lang w:val="en-US"/>
        </w:rPr>
        <w:t xml:space="preserve"> (formal or informal), the roles and responsibilities of each partner in relation to the proposed project activities, and the expected result of the partnership.  The individual letters cannot exceed 1 page in length.</w:t>
      </w:r>
    </w:p>
    <w:p w14:paraId="000000E9" w14:textId="77777777" w:rsidR="0008093C" w:rsidRPr="007C5740" w:rsidRDefault="0008093C" w:rsidP="008107E7">
      <w:pPr>
        <w:pBdr>
          <w:top w:val="nil"/>
          <w:left w:val="nil"/>
          <w:bottom w:val="nil"/>
          <w:right w:val="nil"/>
          <w:between w:val="nil"/>
        </w:pBdr>
        <w:spacing w:after="0" w:line="240" w:lineRule="auto"/>
        <w:ind w:left="630" w:hanging="270"/>
        <w:rPr>
          <w:rFonts w:ascii="Times New Roman" w:eastAsia="Times New Roman" w:hAnsi="Times New Roman" w:cs="Times New Roman"/>
          <w:color w:val="000000" w:themeColor="text1"/>
          <w:sz w:val="24"/>
          <w:szCs w:val="24"/>
        </w:rPr>
      </w:pPr>
    </w:p>
    <w:p w14:paraId="000000EA" w14:textId="40A99711" w:rsidR="0008093C" w:rsidRPr="007C5740" w:rsidRDefault="00C10065" w:rsidP="008107E7">
      <w:pPr>
        <w:pStyle w:val="ListParagraph"/>
        <w:numPr>
          <w:ilvl w:val="0"/>
          <w:numId w:val="65"/>
        </w:numPr>
        <w:pBdr>
          <w:top w:val="nil"/>
          <w:left w:val="nil"/>
          <w:bottom w:val="nil"/>
          <w:right w:val="nil"/>
          <w:between w:val="nil"/>
        </w:pBdr>
        <w:spacing w:after="0" w:line="240" w:lineRule="auto"/>
        <w:ind w:hanging="27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lastRenderedPageBreak/>
        <w:t>Indirect Costs</w:t>
      </w:r>
      <w:proofErr w:type="gramStart"/>
      <w:r w:rsidRPr="007C5740">
        <w:rPr>
          <w:rFonts w:ascii="Times New Roman" w:eastAsia="Times New Roman" w:hAnsi="Times New Roman" w:cs="Times New Roman"/>
          <w:color w:val="000000" w:themeColor="text1"/>
          <w:sz w:val="24"/>
          <w:szCs w:val="24"/>
          <w:lang w:val="en-US"/>
        </w:rPr>
        <w:t xml:space="preserve">: </w:t>
      </w:r>
      <w:r w:rsidR="00B86BD3"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If</w:t>
      </w:r>
      <w:proofErr w:type="gramEnd"/>
      <w:r w:rsidRPr="007C5740">
        <w:rPr>
          <w:rFonts w:ascii="Times New Roman" w:eastAsia="Times New Roman" w:hAnsi="Times New Roman" w:cs="Times New Roman"/>
          <w:color w:val="000000" w:themeColor="text1"/>
          <w:sz w:val="24"/>
          <w:szCs w:val="24"/>
          <w:lang w:val="en-US"/>
        </w:rPr>
        <w:t xml:space="preserve"> your organization has a Negotiated Indirect Cost Rate Agreement (NICRA) and includes NICRA charges in the budget, your latest NICRA should be included in the application submission.  </w:t>
      </w:r>
    </w:p>
    <w:p w14:paraId="000000F3" w14:textId="0E7E7A47" w:rsidR="0008093C" w:rsidRPr="007C5740" w:rsidRDefault="0008093C" w:rsidP="007C5740">
      <w:pPr>
        <w:pStyle w:val="ListParagraph"/>
        <w:pBdr>
          <w:top w:val="nil"/>
          <w:left w:val="nil"/>
          <w:bottom w:val="nil"/>
          <w:right w:val="nil"/>
          <w:between w:val="nil"/>
        </w:pBdr>
        <w:shd w:val="clear" w:color="auto" w:fill="FFFFFF" w:themeFill="background1"/>
        <w:spacing w:after="0" w:line="240" w:lineRule="auto"/>
        <w:ind w:left="630"/>
        <w:rPr>
          <w:rFonts w:ascii="Times New Roman" w:eastAsia="Times New Roman" w:hAnsi="Times New Roman" w:cs="Times New Roman"/>
          <w:color w:val="000000" w:themeColor="text1"/>
          <w:sz w:val="24"/>
          <w:szCs w:val="24"/>
        </w:rPr>
      </w:pPr>
    </w:p>
    <w:p w14:paraId="000000F4" w14:textId="77777777" w:rsidR="0008093C" w:rsidRPr="007C5740" w:rsidRDefault="00C10065" w:rsidP="000D113C">
      <w:pPr>
        <w:spacing w:after="20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Other items </w:t>
      </w:r>
      <w:r w:rsidRPr="007C5740">
        <w:rPr>
          <w:rFonts w:ascii="Times New Roman" w:eastAsia="Times New Roman" w:hAnsi="Times New Roman" w:cs="Times New Roman"/>
          <w:color w:val="000000" w:themeColor="text1"/>
          <w:sz w:val="24"/>
          <w:szCs w:val="24"/>
          <w:u w:val="single"/>
        </w:rPr>
        <w:t>NOT</w:t>
      </w:r>
      <w:r w:rsidRPr="007C5740">
        <w:rPr>
          <w:rFonts w:ascii="Times New Roman" w:eastAsia="Times New Roman" w:hAnsi="Times New Roman" w:cs="Times New Roman"/>
          <w:color w:val="000000" w:themeColor="text1"/>
          <w:sz w:val="24"/>
          <w:szCs w:val="24"/>
        </w:rPr>
        <w:t xml:space="preserve"> required/requested with the application submission, but which may be requested if your application is approved to move forward in the review process include:</w:t>
      </w:r>
    </w:p>
    <w:p w14:paraId="000000F5" w14:textId="77777777" w:rsidR="0008093C" w:rsidRPr="007C5740" w:rsidRDefault="00C10065" w:rsidP="008107E7">
      <w:pPr>
        <w:numPr>
          <w:ilvl w:val="1"/>
          <w:numId w:val="14"/>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Copies of an organization or program audit within the last two (2) years</w:t>
      </w:r>
    </w:p>
    <w:p w14:paraId="000000F6" w14:textId="77777777" w:rsidR="0008093C" w:rsidRPr="007C5740" w:rsidRDefault="00C10065" w:rsidP="008107E7">
      <w:pPr>
        <w:numPr>
          <w:ilvl w:val="1"/>
          <w:numId w:val="14"/>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Copies of relevant human resources, financial, or procurement policies</w:t>
      </w:r>
    </w:p>
    <w:p w14:paraId="000000F7" w14:textId="77777777" w:rsidR="0008093C" w:rsidRPr="007C5740" w:rsidRDefault="00C10065" w:rsidP="008107E7">
      <w:pPr>
        <w:numPr>
          <w:ilvl w:val="1"/>
          <w:numId w:val="14"/>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Copies of other relevant organizational policies or documentation that would help the Department determine your organization’s capacity to manage a federal grant award overseas</w:t>
      </w:r>
    </w:p>
    <w:p w14:paraId="000000F8" w14:textId="77777777" w:rsidR="0008093C" w:rsidRPr="007C5740" w:rsidRDefault="00C10065" w:rsidP="008107E7">
      <w:pPr>
        <w:numPr>
          <w:ilvl w:val="1"/>
          <w:numId w:val="14"/>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000000F9" w14:textId="77777777" w:rsidR="0008093C" w:rsidRPr="007C5740" w:rsidRDefault="00C10065" w:rsidP="008107E7">
      <w:pPr>
        <w:numPr>
          <w:ilvl w:val="1"/>
          <w:numId w:val="14"/>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000000FA" w14:textId="77777777" w:rsidR="0008093C" w:rsidRPr="007C5740" w:rsidRDefault="00C10065" w:rsidP="008107E7">
      <w:pPr>
        <w:numPr>
          <w:ilvl w:val="1"/>
          <w:numId w:val="14"/>
        </w:numPr>
        <w:pBdr>
          <w:top w:val="nil"/>
          <w:left w:val="nil"/>
          <w:bottom w:val="nil"/>
          <w:right w:val="nil"/>
          <w:between w:val="nil"/>
        </w:pBdr>
        <w:spacing w:after="20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Embassy reserves the right to request any additional programmatic and/or financial information regarding the proposal.  </w:t>
      </w:r>
    </w:p>
    <w:p w14:paraId="000000FB" w14:textId="77777777" w:rsidR="0008093C" w:rsidRPr="007C5740" w:rsidRDefault="0008093C" w:rsidP="00AB7A63">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0FC" w14:textId="77777777" w:rsidR="0008093C" w:rsidRPr="007C5740" w:rsidRDefault="00C10065" w:rsidP="7B9D94C4">
      <w:pPr>
        <w:pStyle w:val="Heading3"/>
        <w:numPr>
          <w:ilvl w:val="0"/>
          <w:numId w:val="20"/>
        </w:numPr>
        <w:ind w:left="360"/>
        <w:rPr>
          <w:rFonts w:ascii="Times New Roman" w:eastAsia="Times New Roman" w:hAnsi="Times New Roman" w:cs="Times New Roman"/>
          <w:b/>
          <w:bCs/>
          <w:color w:val="000000" w:themeColor="text1"/>
          <w:sz w:val="24"/>
          <w:szCs w:val="24"/>
        </w:rPr>
      </w:pPr>
      <w:bookmarkStart w:id="5" w:name="_Toc223083166"/>
      <w:r w:rsidRPr="007C5740">
        <w:rPr>
          <w:rFonts w:ascii="Times New Roman" w:eastAsia="Times New Roman" w:hAnsi="Times New Roman" w:cs="Times New Roman"/>
          <w:b/>
          <w:bCs/>
          <w:color w:val="000000" w:themeColor="text1"/>
          <w:sz w:val="24"/>
          <w:szCs w:val="24"/>
        </w:rPr>
        <w:t>SUBMISSION REQUIREMENTS AND DEADLINES</w:t>
      </w:r>
      <w:bookmarkEnd w:id="5"/>
    </w:p>
    <w:p w14:paraId="000000FE" w14:textId="77777777" w:rsidR="0008093C" w:rsidRPr="007C5740" w:rsidRDefault="00C10065" w:rsidP="00072D0A">
      <w:pPr>
        <w:pStyle w:val="Heading5"/>
        <w:numPr>
          <w:ilvl w:val="0"/>
          <w:numId w:val="29"/>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Address to Request Application Package</w:t>
      </w:r>
    </w:p>
    <w:p w14:paraId="72A050B2" w14:textId="19D30C3C" w:rsidR="003957E2" w:rsidRPr="007C5740" w:rsidRDefault="003957E2" w:rsidP="00516B42">
      <w:pPr>
        <w:ind w:left="360"/>
        <w:rPr>
          <w:rFonts w:ascii="Times New Roman" w:hAnsi="Times New Roman" w:cs="Times New Roman"/>
          <w:color w:val="000000" w:themeColor="text1"/>
          <w:sz w:val="24"/>
          <w:szCs w:val="24"/>
          <w:lang w:val="en-US"/>
        </w:rPr>
      </w:pPr>
      <w:r w:rsidRPr="007C5740">
        <w:rPr>
          <w:rFonts w:ascii="Times New Roman" w:hAnsi="Times New Roman" w:cs="Times New Roman"/>
          <w:color w:val="000000" w:themeColor="text1"/>
          <w:sz w:val="24"/>
          <w:szCs w:val="24"/>
          <w:lang w:val="en-US"/>
        </w:rPr>
        <w:t xml:space="preserve">Application forms required above are available at </w:t>
      </w:r>
      <w:hyperlink r:id="rId16">
        <w:r w:rsidRPr="007C5740">
          <w:rPr>
            <w:rStyle w:val="Hyperlink"/>
            <w:rFonts w:ascii="Times New Roman" w:hAnsi="Times New Roman" w:cs="Times New Roman"/>
            <w:color w:val="000000" w:themeColor="text1"/>
            <w:sz w:val="24"/>
            <w:szCs w:val="24"/>
            <w:lang w:val="en-US"/>
          </w:rPr>
          <w:t>PublicDiplomacyGrants-ZIM@state.gov.</w:t>
        </w:r>
      </w:hyperlink>
      <w:r w:rsidRPr="007C5740">
        <w:rPr>
          <w:rFonts w:ascii="Times New Roman" w:hAnsi="Times New Roman" w:cs="Times New Roman"/>
          <w:color w:val="000000" w:themeColor="text1"/>
          <w:sz w:val="24"/>
          <w:szCs w:val="24"/>
          <w:lang w:val="en-US"/>
        </w:rPr>
        <w:t xml:space="preserve"> </w:t>
      </w:r>
      <w:r w:rsidR="00E056EC" w:rsidRPr="007C5740">
        <w:rPr>
          <w:rFonts w:ascii="Times New Roman" w:hAnsi="Times New Roman" w:cs="Times New Roman"/>
          <w:color w:val="000000" w:themeColor="text1"/>
          <w:sz w:val="24"/>
          <w:szCs w:val="24"/>
          <w:lang w:val="en-US"/>
        </w:rPr>
        <w:t xml:space="preserve"> </w:t>
      </w:r>
      <w:r w:rsidRPr="007C5740">
        <w:rPr>
          <w:rFonts w:ascii="Times New Roman" w:hAnsi="Times New Roman" w:cs="Times New Roman"/>
          <w:color w:val="000000" w:themeColor="text1"/>
          <w:sz w:val="24"/>
          <w:szCs w:val="24"/>
          <w:lang w:val="en-US"/>
        </w:rPr>
        <w:t xml:space="preserve">You will receive an automatic reply with the application forms. </w:t>
      </w:r>
      <w:r w:rsidR="00E056EC" w:rsidRPr="007C5740">
        <w:rPr>
          <w:rFonts w:ascii="Times New Roman" w:hAnsi="Times New Roman" w:cs="Times New Roman"/>
          <w:color w:val="000000" w:themeColor="text1"/>
          <w:sz w:val="24"/>
          <w:szCs w:val="24"/>
          <w:lang w:val="en-US"/>
        </w:rPr>
        <w:t xml:space="preserve"> </w:t>
      </w:r>
      <w:r w:rsidRPr="007C5740">
        <w:rPr>
          <w:rFonts w:ascii="Times New Roman" w:hAnsi="Times New Roman" w:cs="Times New Roman"/>
          <w:color w:val="000000" w:themeColor="text1"/>
          <w:sz w:val="24"/>
          <w:szCs w:val="24"/>
          <w:lang w:val="en-US"/>
        </w:rPr>
        <w:t xml:space="preserve">Forms are also available at </w:t>
      </w:r>
      <w:hyperlink r:id="rId17">
        <w:r w:rsidRPr="007C5740">
          <w:rPr>
            <w:rStyle w:val="Hyperlink"/>
            <w:rFonts w:ascii="Times New Roman" w:hAnsi="Times New Roman" w:cs="Times New Roman"/>
            <w:color w:val="000000" w:themeColor="text1"/>
            <w:sz w:val="24"/>
            <w:szCs w:val="24"/>
            <w:lang w:val="en-US"/>
          </w:rPr>
          <w:t>www.grants.gov</w:t>
        </w:r>
      </w:hyperlink>
    </w:p>
    <w:p w14:paraId="00000100" w14:textId="77777777" w:rsidR="0008093C" w:rsidRPr="007C5740" w:rsidRDefault="00C10065" w:rsidP="00072D0A">
      <w:pPr>
        <w:pStyle w:val="Heading5"/>
        <w:numPr>
          <w:ilvl w:val="0"/>
          <w:numId w:val="29"/>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Department of State Contacts</w:t>
      </w:r>
    </w:p>
    <w:p w14:paraId="22968019" w14:textId="3782B82F" w:rsidR="00FB5DAF" w:rsidRPr="007C5740" w:rsidRDefault="00FB5DAF" w:rsidP="00072D0A">
      <w:pPr>
        <w:pBdr>
          <w:top w:val="nil"/>
          <w:left w:val="nil"/>
          <w:bottom w:val="nil"/>
          <w:right w:val="nil"/>
          <w:between w:val="nil"/>
        </w:pBdr>
        <w:spacing w:after="0" w:line="240" w:lineRule="auto"/>
        <w:ind w:left="360"/>
        <w:rPr>
          <w:rFonts w:ascii="Times New Roman" w:hAnsi="Times New Roman" w:cs="Times New Roman"/>
          <w:sz w:val="24"/>
          <w:szCs w:val="24"/>
        </w:rPr>
      </w:pPr>
      <w:r w:rsidRPr="007C5740">
        <w:rPr>
          <w:rFonts w:ascii="Times New Roman" w:hAnsi="Times New Roman" w:cs="Times New Roman"/>
          <w:color w:val="000000" w:themeColor="text1"/>
          <w:sz w:val="24"/>
          <w:szCs w:val="24"/>
        </w:rPr>
        <w:t>If you have any questions about the grant application process, contact:</w:t>
      </w:r>
      <w:hyperlink r:id="rId18" w:history="1">
        <w:r w:rsidR="003A7398" w:rsidRPr="007C5740">
          <w:rPr>
            <w:rStyle w:val="Hyperlink"/>
            <w:rFonts w:ascii="Times New Roman" w:hAnsi="Times New Roman" w:cs="Times New Roman"/>
            <w:sz w:val="24"/>
            <w:szCs w:val="24"/>
          </w:rPr>
          <w:t>PublicDiplomacyGrants-ZIM@state.gov</w:t>
        </w:r>
      </w:hyperlink>
    </w:p>
    <w:p w14:paraId="2B04AC52" w14:textId="77777777" w:rsidR="00FB5DAF" w:rsidRPr="007C5740" w:rsidRDefault="00FB5DAF" w:rsidP="008107E7">
      <w:pPr>
        <w:pBdr>
          <w:top w:val="nil"/>
          <w:left w:val="nil"/>
          <w:bottom w:val="nil"/>
          <w:right w:val="nil"/>
          <w:between w:val="nil"/>
        </w:pBdr>
        <w:spacing w:after="0" w:line="240" w:lineRule="auto"/>
        <w:ind w:left="360" w:hanging="360"/>
        <w:rPr>
          <w:rFonts w:ascii="Times New Roman" w:hAnsi="Times New Roman" w:cs="Times New Roman"/>
          <w:color w:val="000000" w:themeColor="text1"/>
          <w:sz w:val="24"/>
          <w:szCs w:val="24"/>
        </w:rPr>
      </w:pPr>
    </w:p>
    <w:p w14:paraId="1353FACC" w14:textId="77777777" w:rsidR="00DE266B" w:rsidRPr="007C5740" w:rsidRDefault="20FADDB0" w:rsidP="00DE266B">
      <w:pPr>
        <w:pBdr>
          <w:top w:val="nil"/>
          <w:left w:val="nil"/>
          <w:bottom w:val="nil"/>
          <w:right w:val="nil"/>
          <w:between w:val="nil"/>
        </w:pBdr>
        <w:spacing w:after="0" w:line="240" w:lineRule="auto"/>
        <w:ind w:left="360"/>
        <w:rPr>
          <w:rFonts w:ascii="Times New Roman" w:hAnsi="Times New Roman" w:cs="Times New Roman"/>
          <w:sz w:val="24"/>
          <w:szCs w:val="24"/>
        </w:rPr>
      </w:pPr>
      <w:r w:rsidRPr="007C5740">
        <w:rPr>
          <w:rFonts w:ascii="Times New Roman" w:eastAsia="Times New Roman" w:hAnsi="Times New Roman" w:cs="Times New Roman"/>
          <w:b/>
          <w:bCs/>
          <w:color w:val="000000" w:themeColor="text1"/>
          <w:sz w:val="24"/>
          <w:szCs w:val="24"/>
          <w:lang w:val="en-US"/>
        </w:rPr>
        <w:t xml:space="preserve">Question Deadline: </w:t>
      </w:r>
      <w:r w:rsidR="1564CF99" w:rsidRPr="007C5740">
        <w:rPr>
          <w:rFonts w:ascii="Times New Roman" w:eastAsia="Times New Roman" w:hAnsi="Times New Roman" w:cs="Times New Roman"/>
          <w:b/>
          <w:bCs/>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For questions on this solicitation, please </w:t>
      </w:r>
      <w:r w:rsidR="67B32845" w:rsidRPr="007C5740">
        <w:rPr>
          <w:rFonts w:ascii="Times New Roman" w:eastAsia="Times New Roman" w:hAnsi="Times New Roman" w:cs="Times New Roman"/>
          <w:color w:val="000000" w:themeColor="text1"/>
          <w:sz w:val="24"/>
          <w:szCs w:val="24"/>
          <w:lang w:val="en-US"/>
        </w:rPr>
        <w:t>email</w:t>
      </w:r>
      <w:r w:rsidRPr="007C5740">
        <w:rPr>
          <w:rFonts w:ascii="Times New Roman" w:eastAsia="Times New Roman" w:hAnsi="Times New Roman" w:cs="Times New Roman"/>
          <w:color w:val="000000" w:themeColor="text1"/>
          <w:sz w:val="24"/>
          <w:szCs w:val="24"/>
          <w:lang w:val="en-US"/>
        </w:rPr>
        <w:t xml:space="preserve"> </w:t>
      </w:r>
      <w:hyperlink r:id="rId19" w:history="1">
        <w:r w:rsidR="00DE266B" w:rsidRPr="007C5740">
          <w:rPr>
            <w:rStyle w:val="Hyperlink"/>
            <w:rFonts w:ascii="Times New Roman" w:hAnsi="Times New Roman" w:cs="Times New Roman"/>
            <w:sz w:val="24"/>
            <w:szCs w:val="24"/>
          </w:rPr>
          <w:t>PublicDiplomacyGrants-ZIM@state.gov</w:t>
        </w:r>
      </w:hyperlink>
    </w:p>
    <w:p w14:paraId="00000103" w14:textId="3F9E9316" w:rsidR="0008093C" w:rsidRPr="007C5740" w:rsidRDefault="20FADDB0" w:rsidP="008107E7">
      <w:pPr>
        <w:shd w:val="clear" w:color="auto" w:fill="FFFFFF" w:themeFill="background1"/>
        <w:spacing w:after="39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Questions must be received on or before</w:t>
      </w:r>
      <w:r w:rsidR="5E9A786D" w:rsidRPr="007C5740">
        <w:rPr>
          <w:rFonts w:ascii="Times New Roman" w:eastAsia="Times New Roman" w:hAnsi="Times New Roman" w:cs="Times New Roman"/>
          <w:color w:val="000000" w:themeColor="text1"/>
          <w:sz w:val="24"/>
          <w:szCs w:val="24"/>
          <w:lang w:val="en-US"/>
        </w:rPr>
        <w:t xml:space="preserve"> </w:t>
      </w:r>
      <w:r w:rsidR="1D31ADE0" w:rsidRPr="007C5740">
        <w:rPr>
          <w:rFonts w:ascii="Times New Roman" w:eastAsia="Times New Roman" w:hAnsi="Times New Roman" w:cs="Times New Roman"/>
          <w:color w:val="000000" w:themeColor="text1"/>
          <w:sz w:val="24"/>
          <w:szCs w:val="24"/>
          <w:lang w:val="en-US"/>
        </w:rPr>
        <w:t>April</w:t>
      </w:r>
      <w:r w:rsidR="5E9A786D" w:rsidRPr="007C5740">
        <w:rPr>
          <w:rFonts w:ascii="Times New Roman" w:eastAsia="Times New Roman" w:hAnsi="Times New Roman" w:cs="Times New Roman"/>
          <w:color w:val="000000" w:themeColor="text1"/>
          <w:sz w:val="24"/>
          <w:szCs w:val="24"/>
          <w:lang w:val="en-US"/>
        </w:rPr>
        <w:t xml:space="preserve"> </w:t>
      </w:r>
      <w:r w:rsidR="000E1E9B">
        <w:rPr>
          <w:rFonts w:ascii="Times New Roman" w:eastAsia="Times New Roman" w:hAnsi="Times New Roman" w:cs="Times New Roman"/>
          <w:color w:val="000000" w:themeColor="text1"/>
          <w:sz w:val="24"/>
          <w:szCs w:val="24"/>
          <w:lang w:val="en-US"/>
        </w:rPr>
        <w:t>23</w:t>
      </w:r>
      <w:r w:rsidR="5E9A786D" w:rsidRPr="007C5740">
        <w:rPr>
          <w:rFonts w:ascii="Times New Roman" w:eastAsia="Times New Roman" w:hAnsi="Times New Roman" w:cs="Times New Roman"/>
          <w:color w:val="000000" w:themeColor="text1"/>
          <w:sz w:val="24"/>
          <w:szCs w:val="24"/>
          <w:lang w:val="en-US"/>
        </w:rPr>
        <w:t xml:space="preserve">, </w:t>
      </w:r>
      <w:proofErr w:type="gramStart"/>
      <w:r w:rsidR="5E9A786D" w:rsidRPr="007C5740">
        <w:rPr>
          <w:rFonts w:ascii="Times New Roman" w:eastAsia="Times New Roman" w:hAnsi="Times New Roman" w:cs="Times New Roman"/>
          <w:color w:val="000000" w:themeColor="text1"/>
          <w:sz w:val="24"/>
          <w:szCs w:val="24"/>
          <w:lang w:val="en-US"/>
        </w:rPr>
        <w:t>2026</w:t>
      </w:r>
      <w:proofErr w:type="gramEnd"/>
      <w:r w:rsidR="5E9A786D" w:rsidRPr="007C5740">
        <w:rPr>
          <w:rFonts w:ascii="Times New Roman" w:eastAsia="Times New Roman" w:hAnsi="Times New Roman" w:cs="Times New Roman"/>
          <w:color w:val="000000" w:themeColor="text1"/>
          <w:sz w:val="24"/>
          <w:szCs w:val="24"/>
          <w:lang w:val="en-US"/>
        </w:rPr>
        <w:t xml:space="preserve"> at 1</w:t>
      </w:r>
      <w:r w:rsidR="0E6A40EE" w:rsidRPr="007C5740">
        <w:rPr>
          <w:rFonts w:ascii="Times New Roman" w:eastAsia="Times New Roman" w:hAnsi="Times New Roman" w:cs="Times New Roman"/>
          <w:color w:val="000000" w:themeColor="text1"/>
          <w:sz w:val="24"/>
          <w:szCs w:val="24"/>
          <w:lang w:val="en-US"/>
        </w:rPr>
        <w:t>2</w:t>
      </w:r>
      <w:r w:rsidR="5E9A786D" w:rsidRPr="007C5740">
        <w:rPr>
          <w:rFonts w:ascii="Times New Roman" w:eastAsia="Times New Roman" w:hAnsi="Times New Roman" w:cs="Times New Roman"/>
          <w:color w:val="000000" w:themeColor="text1"/>
          <w:sz w:val="24"/>
          <w:szCs w:val="24"/>
          <w:lang w:val="en-US"/>
        </w:rPr>
        <w:t xml:space="preserve">:30 </w:t>
      </w:r>
      <w:r w:rsidR="1F573296" w:rsidRPr="007C5740">
        <w:rPr>
          <w:rFonts w:ascii="Times New Roman" w:eastAsia="Times New Roman" w:hAnsi="Times New Roman" w:cs="Times New Roman"/>
          <w:color w:val="000000" w:themeColor="text1"/>
          <w:sz w:val="24"/>
          <w:szCs w:val="24"/>
          <w:lang w:val="en-US"/>
        </w:rPr>
        <w:t>p</w:t>
      </w:r>
      <w:r w:rsidR="1C6E4483" w:rsidRPr="007C5740">
        <w:rPr>
          <w:rFonts w:ascii="Times New Roman" w:eastAsia="Times New Roman" w:hAnsi="Times New Roman" w:cs="Times New Roman"/>
          <w:color w:val="000000" w:themeColor="text1"/>
          <w:sz w:val="24"/>
          <w:szCs w:val="24"/>
          <w:lang w:val="en-US"/>
        </w:rPr>
        <w:t>.m.</w:t>
      </w:r>
      <w:r w:rsidR="5E9A786D" w:rsidRPr="007C5740">
        <w:rPr>
          <w:rFonts w:ascii="Times New Roman" w:eastAsia="Times New Roman" w:hAnsi="Times New Roman" w:cs="Times New Roman"/>
          <w:color w:val="000000" w:themeColor="text1"/>
          <w:sz w:val="24"/>
          <w:szCs w:val="24"/>
          <w:lang w:val="en-US"/>
        </w:rPr>
        <w:t xml:space="preserve"> Central African Time</w:t>
      </w:r>
      <w:r w:rsidR="0B843143"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Applicants should not expect an email response to questions, as questions received before the deadline will be answered in a question-and-answer document and posted at </w:t>
      </w:r>
      <w:hyperlink r:id="rId20">
        <w:r w:rsidRPr="007C5740">
          <w:rPr>
            <w:rFonts w:ascii="Times New Roman" w:eastAsia="Times New Roman" w:hAnsi="Times New Roman" w:cs="Times New Roman"/>
            <w:color w:val="000000" w:themeColor="text1"/>
            <w:sz w:val="24"/>
            <w:szCs w:val="24"/>
            <w:u w:val="single"/>
            <w:lang w:val="en-US"/>
          </w:rPr>
          <w:t>http://www.grants.gov</w:t>
        </w:r>
      </w:hyperlink>
      <w:r w:rsidRPr="007C5740">
        <w:rPr>
          <w:rFonts w:ascii="Times New Roman" w:eastAsia="Times New Roman" w:hAnsi="Times New Roman" w:cs="Times New Roman"/>
          <w:color w:val="000000" w:themeColor="text1"/>
          <w:sz w:val="24"/>
          <w:szCs w:val="24"/>
          <w:lang w:val="en-US"/>
        </w:rPr>
        <w:t xml:space="preserve"> </w:t>
      </w:r>
    </w:p>
    <w:p w14:paraId="00000104" w14:textId="77777777" w:rsidR="0008093C" w:rsidRPr="007C5740" w:rsidRDefault="00C10065" w:rsidP="7B9D94C4">
      <w:pPr>
        <w:pStyle w:val="Heading5"/>
        <w:numPr>
          <w:ilvl w:val="0"/>
          <w:numId w:val="29"/>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Unique entity identifier and System for Award Management (SAM.gov)</w:t>
      </w:r>
    </w:p>
    <w:p w14:paraId="00000105" w14:textId="77777777" w:rsidR="0008093C" w:rsidRPr="007C5740" w:rsidRDefault="0008093C" w:rsidP="7B9D94C4">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00000106" w14:textId="3D2F5620" w:rsidR="0008093C" w:rsidRPr="007C5740" w:rsidRDefault="00C10065" w:rsidP="00B51A0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color w:val="000000" w:themeColor="text1"/>
          <w:sz w:val="24"/>
          <w:szCs w:val="24"/>
          <w:lang w:val="en-US"/>
        </w:rPr>
        <w:t xml:space="preserve">Required Registration: </w:t>
      </w:r>
      <w:r w:rsidRPr="007C5740">
        <w:rPr>
          <w:rFonts w:ascii="Times New Roman" w:eastAsia="Times New Roman" w:hAnsi="Times New Roman" w:cs="Times New Roman"/>
          <w:color w:val="000000" w:themeColor="text1"/>
          <w:sz w:val="24"/>
          <w:szCs w:val="24"/>
          <w:lang w:val="en-US"/>
        </w:rPr>
        <w:t xml:space="preserve">All organizations, whether based in the United States or in another country, must have a Unique Entity Identifier (UEI) and an active registration in SAM.gov. </w:t>
      </w:r>
      <w:r w:rsidR="00B51DB7"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A UEI is one of the data elements mandated by Public Law 109-282, the Federal Funding Accountability and Transparency Act (FFATA), for all Federal awards. </w:t>
      </w:r>
    </w:p>
    <w:p w14:paraId="00000107" w14:textId="77777777" w:rsidR="0008093C" w:rsidRPr="007C5740" w:rsidRDefault="0008093C" w:rsidP="00B51A0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0000108" w14:textId="77777777" w:rsidR="0008093C" w:rsidRPr="007C5740" w:rsidRDefault="00C10065" w:rsidP="00B51A0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lastRenderedPageBreak/>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00000109" w14:textId="77777777" w:rsidR="0008093C" w:rsidRPr="007C5740" w:rsidRDefault="0008093C" w:rsidP="00B51A03">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000010A" w14:textId="2CE0ADA1" w:rsidR="0008093C" w:rsidRPr="007C5740" w:rsidRDefault="00C10065" w:rsidP="00B51A03">
      <w:pP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2 CFR 200 also requires subrecipients to obtain a UEI.  </w:t>
      </w:r>
      <w:r w:rsidR="0031125F">
        <w:rPr>
          <w:rFonts w:ascii="Times New Roman" w:eastAsia="Times New Roman" w:hAnsi="Times New Roman" w:cs="Times New Roman"/>
          <w:color w:val="000000" w:themeColor="text1"/>
          <w:sz w:val="24"/>
          <w:szCs w:val="24"/>
          <w:lang w:val="en-US"/>
        </w:rPr>
        <w:t>T</w:t>
      </w:r>
      <w:r w:rsidRPr="007C5740">
        <w:rPr>
          <w:rFonts w:ascii="Times New Roman" w:eastAsia="Times New Roman" w:hAnsi="Times New Roman" w:cs="Times New Roman"/>
          <w:color w:val="000000" w:themeColor="text1"/>
          <w:sz w:val="24"/>
          <w:szCs w:val="24"/>
          <w:lang w:val="en-US"/>
        </w:rPr>
        <w:t>he UEI for subrecipients is not required at the time of application but will be required before an award is processed and/or directed to a subrecipient.</w:t>
      </w:r>
    </w:p>
    <w:p w14:paraId="0000010B" w14:textId="3D90E2E2" w:rsidR="0008093C" w:rsidRPr="007C5740" w:rsidRDefault="00C10065" w:rsidP="00B51A03">
      <w:pPr>
        <w:rPr>
          <w:rFonts w:ascii="Times New Roman" w:eastAsia="Times New Roman" w:hAnsi="Times New Roman" w:cs="Times New Roman"/>
          <w:b/>
          <w:i/>
          <w:iCs/>
          <w:color w:val="000000" w:themeColor="text1"/>
          <w:sz w:val="24"/>
          <w:szCs w:val="24"/>
          <w:lang w:val="en-US"/>
        </w:rPr>
      </w:pPr>
      <w:r w:rsidRPr="007C5740">
        <w:rPr>
          <w:rFonts w:ascii="Times New Roman" w:eastAsia="Times New Roman" w:hAnsi="Times New Roman" w:cs="Times New Roman"/>
          <w:b/>
          <w:color w:val="000000" w:themeColor="text1"/>
          <w:sz w:val="24"/>
          <w:szCs w:val="24"/>
          <w:lang w:val="en-US"/>
        </w:rPr>
        <w:t> </w:t>
      </w:r>
      <w:r w:rsidRPr="007C5740">
        <w:rPr>
          <w:rFonts w:ascii="Times New Roman" w:eastAsia="Times New Roman" w:hAnsi="Times New Roman" w:cs="Times New Roman"/>
          <w:b/>
          <w:i/>
          <w:iCs/>
          <w:color w:val="000000" w:themeColor="text1"/>
          <w:sz w:val="24"/>
          <w:szCs w:val="24"/>
          <w:lang w:val="en-US"/>
        </w:rPr>
        <w:t>Note</w:t>
      </w:r>
      <w:proofErr w:type="gramStart"/>
      <w:r w:rsidRPr="007C5740">
        <w:rPr>
          <w:rFonts w:ascii="Times New Roman" w:eastAsia="Times New Roman" w:hAnsi="Times New Roman" w:cs="Times New Roman"/>
          <w:b/>
          <w:i/>
          <w:iCs/>
          <w:color w:val="000000" w:themeColor="text1"/>
          <w:sz w:val="24"/>
          <w:szCs w:val="24"/>
          <w:lang w:val="en-US"/>
        </w:rPr>
        <w:t>:</w:t>
      </w:r>
      <w:r w:rsidR="00BF6295" w:rsidRPr="007C5740">
        <w:rPr>
          <w:rFonts w:ascii="Times New Roman" w:eastAsia="Times New Roman" w:hAnsi="Times New Roman" w:cs="Times New Roman"/>
          <w:b/>
          <w:i/>
          <w:iCs/>
          <w:color w:val="000000" w:themeColor="text1"/>
          <w:sz w:val="24"/>
          <w:szCs w:val="24"/>
          <w:lang w:val="en-US"/>
        </w:rPr>
        <w:t xml:space="preserve">  </w:t>
      </w:r>
      <w:r w:rsidRPr="007C5740">
        <w:rPr>
          <w:rFonts w:ascii="Times New Roman" w:eastAsia="Times New Roman" w:hAnsi="Times New Roman" w:cs="Times New Roman"/>
          <w:b/>
          <w:i/>
          <w:iCs/>
          <w:color w:val="000000" w:themeColor="text1"/>
          <w:sz w:val="24"/>
          <w:szCs w:val="24"/>
          <w:lang w:val="en-US"/>
        </w:rPr>
        <w:t>The</w:t>
      </w:r>
      <w:proofErr w:type="gramEnd"/>
      <w:r w:rsidRPr="007C5740">
        <w:rPr>
          <w:rFonts w:ascii="Times New Roman" w:eastAsia="Times New Roman" w:hAnsi="Times New Roman" w:cs="Times New Roman"/>
          <w:b/>
          <w:i/>
          <w:iCs/>
          <w:color w:val="000000" w:themeColor="text1"/>
          <w:sz w:val="24"/>
          <w:szCs w:val="24"/>
          <w:lang w:val="en-US"/>
        </w:rPr>
        <w:t xml:space="preserve"> process of obtaining or renewing a SAM.gov registration may </w:t>
      </w:r>
      <w:proofErr w:type="gramStart"/>
      <w:r w:rsidRPr="007C5740">
        <w:rPr>
          <w:rFonts w:ascii="Times New Roman" w:eastAsia="Times New Roman" w:hAnsi="Times New Roman" w:cs="Times New Roman"/>
          <w:b/>
          <w:i/>
          <w:iCs/>
          <w:color w:val="000000" w:themeColor="text1"/>
          <w:sz w:val="24"/>
          <w:szCs w:val="24"/>
          <w:lang w:val="en-US"/>
        </w:rPr>
        <w:t>take</w:t>
      </w:r>
      <w:proofErr w:type="gramEnd"/>
      <w:r w:rsidRPr="007C5740">
        <w:rPr>
          <w:rFonts w:ascii="Times New Roman" w:eastAsia="Times New Roman" w:hAnsi="Times New Roman" w:cs="Times New Roman"/>
          <w:b/>
          <w:i/>
          <w:iCs/>
          <w:color w:val="000000" w:themeColor="text1"/>
          <w:sz w:val="24"/>
          <w:szCs w:val="24"/>
          <w:lang w:val="en-US"/>
        </w:rPr>
        <w:t xml:space="preserve"> anywhere from 4-8 weeks.</w:t>
      </w:r>
      <w:r w:rsidR="001558BA" w:rsidRPr="007C5740">
        <w:rPr>
          <w:rFonts w:ascii="Times New Roman" w:eastAsia="Times New Roman" w:hAnsi="Times New Roman" w:cs="Times New Roman"/>
          <w:b/>
          <w:i/>
          <w:iCs/>
          <w:color w:val="000000" w:themeColor="text1"/>
          <w:sz w:val="24"/>
          <w:szCs w:val="24"/>
          <w:lang w:val="en-US"/>
        </w:rPr>
        <w:t xml:space="preserve"> </w:t>
      </w:r>
      <w:r w:rsidRPr="007C5740">
        <w:rPr>
          <w:rFonts w:ascii="Times New Roman" w:eastAsia="Times New Roman" w:hAnsi="Times New Roman" w:cs="Times New Roman"/>
          <w:b/>
          <w:i/>
          <w:iCs/>
          <w:color w:val="000000" w:themeColor="text1"/>
          <w:sz w:val="24"/>
          <w:szCs w:val="24"/>
          <w:lang w:val="en-US"/>
        </w:rPr>
        <w:t xml:space="preserve"> </w:t>
      </w:r>
      <w:r w:rsidRPr="007C5740">
        <w:rPr>
          <w:rFonts w:ascii="Times New Roman" w:eastAsia="Times New Roman" w:hAnsi="Times New Roman" w:cs="Times New Roman"/>
          <w:b/>
          <w:i/>
          <w:iCs/>
          <w:color w:val="000000" w:themeColor="text1"/>
          <w:sz w:val="24"/>
          <w:szCs w:val="24"/>
          <w:u w:val="single"/>
          <w:lang w:val="en-US"/>
        </w:rPr>
        <w:t>Please begin your registration as early as possible</w:t>
      </w:r>
      <w:r w:rsidRPr="007C5740">
        <w:rPr>
          <w:rFonts w:ascii="Times New Roman" w:eastAsia="Times New Roman" w:hAnsi="Times New Roman" w:cs="Times New Roman"/>
          <w:b/>
          <w:i/>
          <w:iCs/>
          <w:color w:val="000000" w:themeColor="text1"/>
          <w:sz w:val="24"/>
          <w:szCs w:val="24"/>
          <w:lang w:val="en-US"/>
        </w:rPr>
        <w:t>.</w:t>
      </w:r>
    </w:p>
    <w:p w14:paraId="0000010D" w14:textId="069C0B00" w:rsidR="0008093C" w:rsidRPr="007C5740" w:rsidRDefault="0008093C" w:rsidP="008107E7">
      <w:pPr>
        <w:spacing w:after="0" w:line="240" w:lineRule="auto"/>
        <w:ind w:left="450" w:firstLine="60"/>
        <w:rPr>
          <w:rFonts w:ascii="Times New Roman" w:eastAsia="Times New Roman" w:hAnsi="Times New Roman" w:cs="Times New Roman"/>
          <w:color w:val="000000" w:themeColor="text1"/>
          <w:sz w:val="24"/>
          <w:szCs w:val="24"/>
        </w:rPr>
      </w:pPr>
    </w:p>
    <w:p w14:paraId="0000010E" w14:textId="77777777" w:rsidR="0008093C" w:rsidRPr="007C5740" w:rsidRDefault="00C10065" w:rsidP="008107E7">
      <w:pPr>
        <w:pStyle w:val="ListParagraph"/>
        <w:numPr>
          <w:ilvl w:val="0"/>
          <w:numId w:val="68"/>
        </w:numPr>
        <w:spacing w:after="0" w:line="240" w:lineRule="auto"/>
        <w:ind w:left="36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Organizations </w:t>
      </w:r>
      <w:r w:rsidRPr="007C5740">
        <w:rPr>
          <w:rFonts w:ascii="Times New Roman" w:eastAsia="Times New Roman" w:hAnsi="Times New Roman" w:cs="Times New Roman"/>
          <w:b/>
          <w:bCs/>
          <w:color w:val="000000" w:themeColor="text1"/>
          <w:sz w:val="24"/>
          <w:szCs w:val="24"/>
        </w:rPr>
        <w:t>based outside of the United States</w:t>
      </w:r>
      <w:r w:rsidRPr="007C5740">
        <w:rPr>
          <w:rFonts w:ascii="Times New Roman" w:eastAsia="Times New Roman" w:hAnsi="Times New Roman" w:cs="Times New Roman"/>
          <w:color w:val="000000" w:themeColor="text1"/>
          <w:sz w:val="24"/>
          <w:szCs w:val="24"/>
        </w:rPr>
        <w:t xml:space="preserve"> and that do not pay employees within the United States do not need an EIN from the IRS but do need a UEI prior to registering in SAM.gov.  </w:t>
      </w:r>
    </w:p>
    <w:p w14:paraId="0000010F" w14:textId="77777777" w:rsidR="0008093C" w:rsidRPr="007C5740" w:rsidRDefault="0008093C" w:rsidP="008107E7">
      <w:pPr>
        <w:spacing w:after="0" w:line="240" w:lineRule="auto"/>
        <w:ind w:left="450"/>
        <w:rPr>
          <w:rFonts w:ascii="Times New Roman" w:eastAsia="Times New Roman" w:hAnsi="Times New Roman" w:cs="Times New Roman"/>
          <w:color w:val="000000" w:themeColor="text1"/>
          <w:sz w:val="24"/>
          <w:szCs w:val="24"/>
        </w:rPr>
      </w:pPr>
    </w:p>
    <w:p w14:paraId="00000110" w14:textId="0A367761" w:rsidR="0008093C" w:rsidRPr="007C5740" w:rsidRDefault="00C10065" w:rsidP="008107E7">
      <w:pPr>
        <w:pStyle w:val="ListParagraph"/>
        <w:numPr>
          <w:ilvl w:val="0"/>
          <w:numId w:val="68"/>
        </w:numPr>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u w:val="single"/>
          <w:lang w:val="en-US"/>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007C5740">
        <w:rPr>
          <w:rFonts w:ascii="Times New Roman" w:eastAsia="Times New Roman" w:hAnsi="Times New Roman" w:cs="Times New Roman"/>
          <w:b/>
          <w:bCs/>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If an applicant organization is mid-registration and wishes to remove an NCAGE code from their SAM.gov registration, the applicant should</w:t>
      </w:r>
      <w:hyperlink r:id="rId21">
        <w:r w:rsidRPr="007C5740">
          <w:rPr>
            <w:rFonts w:ascii="Times New Roman" w:eastAsia="Times New Roman" w:hAnsi="Times New Roman" w:cs="Times New Roman"/>
            <w:color w:val="000000" w:themeColor="text1"/>
            <w:sz w:val="24"/>
            <w:szCs w:val="24"/>
            <w:lang w:val="en-US"/>
          </w:rPr>
          <w:t xml:space="preserve"> </w:t>
        </w:r>
      </w:hyperlink>
      <w:hyperlink r:id="rId22">
        <w:r w:rsidRPr="007C5740">
          <w:rPr>
            <w:rFonts w:ascii="Times New Roman" w:eastAsia="Times New Roman" w:hAnsi="Times New Roman" w:cs="Times New Roman"/>
            <w:color w:val="000000" w:themeColor="text1"/>
            <w:sz w:val="24"/>
            <w:szCs w:val="24"/>
            <w:lang w:val="en-US"/>
          </w:rPr>
          <w:t>submit a help desk ticket (“incident”)</w:t>
        </w:r>
      </w:hyperlink>
      <w:r w:rsidRPr="007C5740">
        <w:rPr>
          <w:rFonts w:ascii="Times New Roman" w:eastAsia="Times New Roman" w:hAnsi="Times New Roman" w:cs="Times New Roman"/>
          <w:color w:val="000000" w:themeColor="text1"/>
          <w:sz w:val="24"/>
          <w:szCs w:val="24"/>
          <w:lang w:val="en-US"/>
        </w:rPr>
        <w:t xml:space="preserve"> with the Federal Service Desk (FSD) online at</w:t>
      </w:r>
      <w:hyperlink r:id="rId23">
        <w:r w:rsidRPr="007C5740">
          <w:rPr>
            <w:rFonts w:ascii="Times New Roman" w:eastAsia="Times New Roman" w:hAnsi="Times New Roman" w:cs="Times New Roman"/>
            <w:color w:val="000000" w:themeColor="text1"/>
            <w:sz w:val="24"/>
            <w:szCs w:val="24"/>
            <w:lang w:val="en-US"/>
          </w:rPr>
          <w:t xml:space="preserve"> </w:t>
        </w:r>
      </w:hyperlink>
      <w:hyperlink r:id="rId24">
        <w:r w:rsidRPr="007C5740">
          <w:rPr>
            <w:rFonts w:ascii="Times New Roman" w:eastAsia="Times New Roman" w:hAnsi="Times New Roman" w:cs="Times New Roman"/>
            <w:color w:val="000000" w:themeColor="text1"/>
            <w:sz w:val="24"/>
            <w:szCs w:val="24"/>
            <w:u w:val="single"/>
            <w:lang w:val="en-US"/>
          </w:rPr>
          <w:t>www.fsd.gov</w:t>
        </w:r>
      </w:hyperlink>
      <w:r w:rsidRPr="007C5740">
        <w:rPr>
          <w:rFonts w:ascii="Times New Roman" w:eastAsia="Times New Roman" w:hAnsi="Times New Roman" w:cs="Times New Roman"/>
          <w:color w:val="000000" w:themeColor="text1"/>
          <w:sz w:val="24"/>
          <w:szCs w:val="24"/>
          <w:lang w:val="en-US"/>
        </w:rPr>
        <w:t xml:space="preserve"> using the following language: “I do not intend to seek financial assistance from the Department of Defense. </w:t>
      </w:r>
      <w:r w:rsidR="0549F48D"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I do not wish to obtain an NCAGE code.  I understand that I will need to submit my registration after this incident is resolved </w:t>
      </w:r>
      <w:proofErr w:type="gramStart"/>
      <w:r w:rsidRPr="007C5740">
        <w:rPr>
          <w:rFonts w:ascii="Times New Roman" w:eastAsia="Times New Roman" w:hAnsi="Times New Roman" w:cs="Times New Roman"/>
          <w:color w:val="000000" w:themeColor="text1"/>
          <w:sz w:val="24"/>
          <w:szCs w:val="24"/>
          <w:lang w:val="en-US"/>
        </w:rPr>
        <w:t>in order to</w:t>
      </w:r>
      <w:proofErr w:type="gramEnd"/>
      <w:r w:rsidRPr="007C5740">
        <w:rPr>
          <w:rFonts w:ascii="Times New Roman" w:eastAsia="Times New Roman" w:hAnsi="Times New Roman" w:cs="Times New Roman"/>
          <w:color w:val="000000" w:themeColor="text1"/>
          <w:sz w:val="24"/>
          <w:szCs w:val="24"/>
          <w:lang w:val="en-US"/>
        </w:rPr>
        <w:t xml:space="preserve"> have my registration activated.”</w:t>
      </w:r>
    </w:p>
    <w:p w14:paraId="00000111" w14:textId="77777777" w:rsidR="0008093C" w:rsidRPr="007C5740" w:rsidRDefault="0008093C" w:rsidP="7B9D94C4">
      <w:pPr>
        <w:spacing w:after="0" w:line="240" w:lineRule="auto"/>
        <w:rPr>
          <w:rFonts w:ascii="Times New Roman" w:eastAsia="Times New Roman" w:hAnsi="Times New Roman" w:cs="Times New Roman"/>
          <w:b/>
          <w:bCs/>
          <w:color w:val="000000" w:themeColor="text1"/>
          <w:sz w:val="24"/>
          <w:szCs w:val="24"/>
        </w:rPr>
      </w:pPr>
    </w:p>
    <w:p w14:paraId="72FBFB89" w14:textId="77777777" w:rsidR="00B939EE" w:rsidRPr="007C5740" w:rsidRDefault="00C10065" w:rsidP="7B9D94C4">
      <w:pPr>
        <w:spacing w:after="0" w:line="240" w:lineRule="auto"/>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color w:val="000000" w:themeColor="text1"/>
          <w:sz w:val="24"/>
          <w:szCs w:val="24"/>
        </w:rPr>
        <w:t>Organizations based outside of the United States and that DO NOT plan to do business with the DoD should follow the below instructions:</w:t>
      </w:r>
      <w:r w:rsidRPr="007C5740">
        <w:rPr>
          <w:rFonts w:ascii="Times New Roman" w:eastAsia="Times New Roman" w:hAnsi="Times New Roman" w:cs="Times New Roman"/>
          <w:b/>
          <w:bCs/>
          <w:color w:val="000000" w:themeColor="text1"/>
          <w:sz w:val="24"/>
          <w:szCs w:val="24"/>
        </w:rPr>
        <w:t xml:space="preserve"> </w:t>
      </w:r>
    </w:p>
    <w:p w14:paraId="00000114" w14:textId="58954EC7" w:rsidR="0008093C" w:rsidRPr="007C5740" w:rsidRDefault="00C10065" w:rsidP="7B9D94C4">
      <w:pPr>
        <w:pStyle w:val="ListParagraph"/>
        <w:numPr>
          <w:ilvl w:val="0"/>
          <w:numId w:val="49"/>
        </w:numPr>
        <w:spacing w:after="0" w:line="240" w:lineRule="auto"/>
        <w:rPr>
          <w:rFonts w:ascii="Times New Roman" w:eastAsia="Times New Roman" w:hAnsi="Times New Roman" w:cs="Times New Roman"/>
          <w:b/>
          <w:bCs/>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Step 1: Proceed to SAM.gov to obtain a UEI and complete the SAM.gov registration process.  SAM.gov registration must be renewed annually. </w:t>
      </w:r>
    </w:p>
    <w:p w14:paraId="00000115" w14:textId="77777777" w:rsidR="0008093C" w:rsidRPr="007C5740" w:rsidRDefault="0008093C" w:rsidP="7B9D94C4">
      <w:pPr>
        <w:spacing w:after="0" w:line="240" w:lineRule="auto"/>
        <w:rPr>
          <w:rFonts w:ascii="Times New Roman" w:eastAsia="Times New Roman" w:hAnsi="Times New Roman" w:cs="Times New Roman"/>
          <w:color w:val="000000" w:themeColor="text1"/>
          <w:sz w:val="24"/>
          <w:szCs w:val="24"/>
        </w:rPr>
      </w:pPr>
    </w:p>
    <w:p w14:paraId="00000117" w14:textId="77777777" w:rsidR="0008093C" w:rsidRPr="007C5740" w:rsidRDefault="00C10065" w:rsidP="7B9D94C4">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Exemptions</w:t>
      </w:r>
    </w:p>
    <w:p w14:paraId="00000118" w14:textId="77777777" w:rsidR="0008093C" w:rsidRPr="007C5740" w:rsidRDefault="00C10065"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An exemption from the UEI and sam.gov registration requirements may be permitted on a case-by-case basis.  See </w:t>
      </w:r>
      <w:hyperlink r:id="rId25">
        <w:r w:rsidRPr="007C5740">
          <w:rPr>
            <w:rFonts w:ascii="Times New Roman" w:eastAsia="Times New Roman" w:hAnsi="Times New Roman" w:cs="Times New Roman"/>
            <w:color w:val="000000" w:themeColor="text1"/>
            <w:sz w:val="24"/>
            <w:szCs w:val="24"/>
            <w:u w:val="single"/>
            <w:lang w:val="en-US"/>
          </w:rPr>
          <w:t>2 CFR 25.110</w:t>
        </w:r>
      </w:hyperlink>
      <w:r w:rsidRPr="007C5740">
        <w:rPr>
          <w:rFonts w:ascii="Times New Roman" w:eastAsia="Times New Roman" w:hAnsi="Times New Roman" w:cs="Times New Roman"/>
          <w:color w:val="000000" w:themeColor="text1"/>
          <w:sz w:val="24"/>
          <w:szCs w:val="24"/>
          <w:lang w:val="en-US"/>
        </w:rPr>
        <w:t xml:space="preserve"> for a full list of exemptions.</w:t>
      </w:r>
    </w:p>
    <w:p w14:paraId="00000119"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1A" w14:textId="21031C36" w:rsidR="0008093C" w:rsidRPr="007C5740" w:rsidRDefault="00C10065" w:rsidP="7B9D94C4">
      <w:pP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Organizations requesting exemption from UEI or SAM.gov requirements must email the point of contact listed in the NOFO at least two weeks prior to the deadline in the NOFO providing </w:t>
      </w:r>
      <w:proofErr w:type="gramStart"/>
      <w:r w:rsidRPr="007C5740">
        <w:rPr>
          <w:rFonts w:ascii="Times New Roman" w:eastAsia="Times New Roman" w:hAnsi="Times New Roman" w:cs="Times New Roman"/>
          <w:color w:val="000000" w:themeColor="text1"/>
          <w:sz w:val="24"/>
          <w:szCs w:val="24"/>
          <w:lang w:val="en-US"/>
        </w:rPr>
        <w:t>a justification</w:t>
      </w:r>
      <w:proofErr w:type="gramEnd"/>
      <w:r w:rsidRPr="007C5740">
        <w:rPr>
          <w:rFonts w:ascii="Times New Roman" w:eastAsia="Times New Roman" w:hAnsi="Times New Roman" w:cs="Times New Roman"/>
          <w:color w:val="000000" w:themeColor="text1"/>
          <w:sz w:val="24"/>
          <w:szCs w:val="24"/>
          <w:lang w:val="en-US"/>
        </w:rPr>
        <w:t xml:space="preserve"> of their request. </w:t>
      </w:r>
      <w:r w:rsidR="3E810333"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Approval for a SAM.gov exemption must come from the warranted Grants Officer before the application can be deemed eligible for review.</w:t>
      </w:r>
    </w:p>
    <w:p w14:paraId="0000011B"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1C" w14:textId="223B40E8" w:rsidR="0008093C" w:rsidRPr="007C5740" w:rsidRDefault="00C10065" w:rsidP="7B9D94C4">
      <w:pPr>
        <w:spacing w:after="0" w:line="240" w:lineRule="auto"/>
        <w:jc w:val="both"/>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0000011D"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1F" w14:textId="14BC8FF4" w:rsidR="0008093C" w:rsidRPr="007C5740" w:rsidRDefault="00C10065" w:rsidP="7B9D94C4">
      <w:pPr>
        <w:pStyle w:val="Heading5"/>
        <w:numPr>
          <w:ilvl w:val="0"/>
          <w:numId w:val="29"/>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Submission Dates and Times</w:t>
      </w:r>
    </w:p>
    <w:p w14:paraId="00000121" w14:textId="26AF4162" w:rsidR="0008093C" w:rsidRPr="007C5740" w:rsidRDefault="20FADDB0" w:rsidP="18317959">
      <w:pPr>
        <w:pBdr>
          <w:top w:val="nil"/>
          <w:left w:val="nil"/>
          <w:bottom w:val="nil"/>
          <w:right w:val="nil"/>
          <w:between w:val="nil"/>
        </w:pBdr>
        <w:spacing w:after="20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Submission Deadline: </w:t>
      </w:r>
      <w:r w:rsidR="76A25C25" w:rsidRPr="007C5740">
        <w:rPr>
          <w:rFonts w:ascii="Times New Roman" w:eastAsia="Times New Roman" w:hAnsi="Times New Roman" w:cs="Times New Roman"/>
          <w:color w:val="000000" w:themeColor="text1"/>
          <w:sz w:val="24"/>
          <w:szCs w:val="24"/>
          <w:lang w:val="en-US"/>
        </w:rPr>
        <w:t>Applications are due no later than</w:t>
      </w:r>
      <w:r w:rsidR="004C330B">
        <w:rPr>
          <w:rFonts w:ascii="Times New Roman" w:eastAsia="Times New Roman" w:hAnsi="Times New Roman" w:cs="Times New Roman"/>
          <w:color w:val="000000" w:themeColor="text1"/>
          <w:sz w:val="24"/>
          <w:szCs w:val="24"/>
          <w:lang w:val="en-US"/>
        </w:rPr>
        <w:t xml:space="preserve"> </w:t>
      </w:r>
      <w:r w:rsidR="00A803F7">
        <w:rPr>
          <w:rFonts w:ascii="Times New Roman" w:eastAsia="Times New Roman" w:hAnsi="Times New Roman" w:cs="Times New Roman"/>
          <w:color w:val="000000" w:themeColor="text1"/>
          <w:sz w:val="24"/>
          <w:szCs w:val="24"/>
          <w:lang w:val="en-US"/>
        </w:rPr>
        <w:t>Friday May</w:t>
      </w:r>
      <w:r w:rsidR="76A25C25" w:rsidRPr="007C5740">
        <w:rPr>
          <w:rFonts w:ascii="Times New Roman" w:eastAsia="Times New Roman" w:hAnsi="Times New Roman" w:cs="Times New Roman"/>
          <w:color w:val="000000" w:themeColor="text1"/>
          <w:sz w:val="24"/>
          <w:szCs w:val="24"/>
          <w:lang w:val="en-US"/>
        </w:rPr>
        <w:t xml:space="preserve"> </w:t>
      </w:r>
      <w:r w:rsidR="00A803F7">
        <w:rPr>
          <w:rFonts w:ascii="Times New Roman" w:eastAsia="Times New Roman" w:hAnsi="Times New Roman" w:cs="Times New Roman"/>
          <w:color w:val="000000" w:themeColor="text1"/>
          <w:sz w:val="24"/>
          <w:szCs w:val="24"/>
          <w:lang w:val="en-US"/>
        </w:rPr>
        <w:t>15</w:t>
      </w:r>
      <w:r w:rsidR="76A25C25" w:rsidRPr="007C5740">
        <w:rPr>
          <w:rFonts w:ascii="Times New Roman" w:eastAsia="Times New Roman" w:hAnsi="Times New Roman" w:cs="Times New Roman"/>
          <w:color w:val="000000" w:themeColor="text1"/>
          <w:sz w:val="24"/>
          <w:szCs w:val="24"/>
          <w:lang w:val="en-US"/>
        </w:rPr>
        <w:t xml:space="preserve">, 2026 – </w:t>
      </w:r>
      <w:r w:rsidR="004C330B">
        <w:rPr>
          <w:rFonts w:ascii="Times New Roman" w:eastAsia="Times New Roman" w:hAnsi="Times New Roman" w:cs="Times New Roman"/>
          <w:color w:val="000000" w:themeColor="text1"/>
          <w:sz w:val="24"/>
          <w:szCs w:val="24"/>
          <w:lang w:val="en-US"/>
        </w:rPr>
        <w:t>5:00</w:t>
      </w:r>
      <w:r w:rsidR="76A25C25" w:rsidRPr="007C5740">
        <w:rPr>
          <w:rFonts w:ascii="Times New Roman" w:eastAsia="Times New Roman" w:hAnsi="Times New Roman" w:cs="Times New Roman"/>
          <w:color w:val="000000" w:themeColor="text1"/>
          <w:sz w:val="24"/>
          <w:szCs w:val="24"/>
          <w:lang w:val="en-US"/>
        </w:rPr>
        <w:t xml:space="preserve"> pm Central African Time</w:t>
      </w:r>
      <w:r w:rsidR="004C330B">
        <w:rPr>
          <w:rFonts w:ascii="Times New Roman" w:eastAsia="Times New Roman" w:hAnsi="Times New Roman" w:cs="Times New Roman"/>
          <w:color w:val="000000" w:themeColor="text1"/>
          <w:sz w:val="24"/>
          <w:szCs w:val="24"/>
          <w:lang w:val="en-US"/>
        </w:rPr>
        <w:t>.</w:t>
      </w:r>
      <w:r w:rsidR="76A25C25" w:rsidRPr="007C5740">
        <w:rPr>
          <w:rFonts w:ascii="Times New Roman" w:eastAsia="Times New Roman" w:hAnsi="Times New Roman" w:cs="Times New Roman"/>
          <w:color w:val="000000" w:themeColor="text1"/>
          <w:sz w:val="24"/>
          <w:szCs w:val="24"/>
          <w:lang w:val="en-US"/>
        </w:rPr>
        <w:t xml:space="preserve"> </w:t>
      </w:r>
      <w:r w:rsidR="004C330B" w:rsidRPr="007C5740">
        <w:rPr>
          <w:rFonts w:ascii="Times New Roman" w:eastAsia="Times New Roman" w:hAnsi="Times New Roman" w:cs="Times New Roman"/>
          <w:color w:val="000000" w:themeColor="text1"/>
          <w:sz w:val="24"/>
          <w:szCs w:val="24"/>
          <w:lang w:val="en-US"/>
        </w:rPr>
        <w:t>For</w:t>
      </w:r>
      <w:r w:rsidRPr="007C5740">
        <w:rPr>
          <w:rFonts w:ascii="Times New Roman" w:eastAsia="Times New Roman" w:hAnsi="Times New Roman" w:cs="Times New Roman"/>
          <w:color w:val="000000" w:themeColor="text1"/>
          <w:sz w:val="24"/>
          <w:szCs w:val="24"/>
          <w:lang w:val="en-US"/>
        </w:rPr>
        <w:t xml:space="preserve"> determining if an award is submitted on time, PDS will utilize the timestamp provided by Grants.gov.  This deadline is firm and is not a rolling deadline. If </w:t>
      </w:r>
      <w:r w:rsidR="00A01BB4">
        <w:rPr>
          <w:rFonts w:ascii="Times New Roman" w:eastAsia="Times New Roman" w:hAnsi="Times New Roman" w:cs="Times New Roman"/>
          <w:color w:val="000000" w:themeColor="text1"/>
          <w:sz w:val="24"/>
          <w:szCs w:val="24"/>
          <w:lang w:val="en-US"/>
        </w:rPr>
        <w:t>alumni</w:t>
      </w:r>
      <w:r w:rsidRPr="007C5740">
        <w:rPr>
          <w:rFonts w:ascii="Times New Roman" w:eastAsia="Times New Roman" w:hAnsi="Times New Roman" w:cs="Times New Roman"/>
          <w:color w:val="000000" w:themeColor="text1"/>
          <w:sz w:val="24"/>
          <w:szCs w:val="24"/>
          <w:lang w:val="en-US"/>
        </w:rPr>
        <w:t xml:space="preserve"> fail to meet </w:t>
      </w:r>
      <w:r w:rsidRPr="007C5740">
        <w:rPr>
          <w:rFonts w:ascii="Times New Roman" w:eastAsia="Times New Roman" w:hAnsi="Times New Roman" w:cs="Times New Roman"/>
          <w:color w:val="000000" w:themeColor="text1"/>
          <w:sz w:val="24"/>
          <w:szCs w:val="24"/>
          <w:lang w:val="en-US"/>
        </w:rPr>
        <w:lastRenderedPageBreak/>
        <w:t xml:space="preserve">the deadline noted </w:t>
      </w:r>
      <w:proofErr w:type="gramStart"/>
      <w:r w:rsidRPr="007C5740">
        <w:rPr>
          <w:rFonts w:ascii="Times New Roman" w:eastAsia="Times New Roman" w:hAnsi="Times New Roman" w:cs="Times New Roman"/>
          <w:color w:val="000000" w:themeColor="text1"/>
          <w:sz w:val="24"/>
          <w:szCs w:val="24"/>
          <w:lang w:val="en-US"/>
        </w:rPr>
        <w:t>above</w:t>
      </w:r>
      <w:proofErr w:type="gramEnd"/>
      <w:r w:rsidRPr="007C5740">
        <w:rPr>
          <w:rFonts w:ascii="Times New Roman" w:eastAsia="Times New Roman" w:hAnsi="Times New Roman" w:cs="Times New Roman"/>
          <w:color w:val="000000" w:themeColor="text1"/>
          <w:sz w:val="24"/>
          <w:szCs w:val="24"/>
          <w:lang w:val="en-US"/>
        </w:rPr>
        <w:t xml:space="preserve"> their application will be considered ineligible and will not be considered for funding.  </w:t>
      </w:r>
    </w:p>
    <w:p w14:paraId="3FBC313E" w14:textId="1B8A47EF" w:rsidR="0061499C" w:rsidRPr="007C5740" w:rsidRDefault="3360314A" w:rsidP="18317959">
      <w:pP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sz w:val="24"/>
          <w:szCs w:val="24"/>
          <w:lang w:val="en-US"/>
        </w:rPr>
        <w:t xml:space="preserve">Only proposals submitted using the official </w:t>
      </w:r>
      <w:r w:rsidR="00A01BB4">
        <w:rPr>
          <w:rFonts w:ascii="Times New Roman" w:eastAsia="Times New Roman" w:hAnsi="Times New Roman" w:cs="Times New Roman"/>
          <w:sz w:val="24"/>
          <w:szCs w:val="24"/>
          <w:lang w:val="en-US"/>
        </w:rPr>
        <w:t>AEIF</w:t>
      </w:r>
      <w:r w:rsidR="4CE17934" w:rsidRPr="007C5740">
        <w:rPr>
          <w:rFonts w:ascii="Times New Roman" w:eastAsia="Times New Roman" w:hAnsi="Times New Roman" w:cs="Times New Roman"/>
          <w:sz w:val="24"/>
          <w:szCs w:val="24"/>
          <w:lang w:val="en-US"/>
        </w:rPr>
        <w:t xml:space="preserve"> </w:t>
      </w:r>
      <w:r w:rsidRPr="007C5740">
        <w:rPr>
          <w:rFonts w:ascii="Times New Roman" w:eastAsia="Times New Roman" w:hAnsi="Times New Roman" w:cs="Times New Roman"/>
          <w:sz w:val="24"/>
          <w:szCs w:val="24"/>
          <w:lang w:val="en-US"/>
        </w:rPr>
        <w:t xml:space="preserve">2026 forms will be considered for funding. </w:t>
      </w:r>
      <w:r w:rsidR="20FADDB0" w:rsidRPr="007C5740">
        <w:rPr>
          <w:rFonts w:ascii="Times New Roman" w:eastAsia="Times New Roman" w:hAnsi="Times New Roman" w:cs="Times New Roman"/>
          <w:color w:val="000000" w:themeColor="text1"/>
          <w:sz w:val="24"/>
          <w:szCs w:val="24"/>
          <w:lang w:val="en-US"/>
        </w:rPr>
        <w:t>Submitting all application materials directly to the following email address:</w:t>
      </w:r>
      <w:r w:rsidR="77C2DE4F" w:rsidRPr="007C5740">
        <w:rPr>
          <w:rFonts w:ascii="Times New Roman" w:eastAsia="Times New Roman" w:hAnsi="Times New Roman" w:cs="Times New Roman"/>
          <w:color w:val="000000" w:themeColor="text1"/>
          <w:sz w:val="24"/>
          <w:szCs w:val="24"/>
          <w:lang w:val="en-US"/>
        </w:rPr>
        <w:t xml:space="preserve"> </w:t>
      </w:r>
      <w:hyperlink r:id="rId26">
        <w:r w:rsidR="77C2DE4F" w:rsidRPr="007C5740">
          <w:rPr>
            <w:rStyle w:val="Hyperlink"/>
            <w:rFonts w:ascii="Times New Roman" w:hAnsi="Times New Roman" w:cs="Times New Roman"/>
            <w:color w:val="000000" w:themeColor="text1"/>
            <w:sz w:val="24"/>
            <w:szCs w:val="24"/>
          </w:rPr>
          <w:t>PublicDiplomacyGrants-ZIM@state.gov</w:t>
        </w:r>
      </w:hyperlink>
      <w:r w:rsidR="20FADDB0" w:rsidRPr="007C5740">
        <w:rPr>
          <w:rFonts w:ascii="Times New Roman" w:eastAsia="Times New Roman" w:hAnsi="Times New Roman" w:cs="Times New Roman"/>
          <w:color w:val="000000" w:themeColor="text1"/>
          <w:sz w:val="24"/>
          <w:szCs w:val="24"/>
          <w:lang w:val="en-US"/>
        </w:rPr>
        <w:t xml:space="preserve">.  Applicants opting to submit applications via email </w:t>
      </w:r>
      <w:r w:rsidR="20FADDB0" w:rsidRPr="007C5740">
        <w:rPr>
          <w:rFonts w:ascii="Times New Roman" w:eastAsia="Times New Roman" w:hAnsi="Times New Roman" w:cs="Times New Roman"/>
          <w:b/>
          <w:bCs/>
          <w:color w:val="000000" w:themeColor="text1"/>
          <w:sz w:val="24"/>
          <w:szCs w:val="24"/>
          <w:u w:val="single"/>
          <w:lang w:val="en-US"/>
        </w:rPr>
        <w:t>must</w:t>
      </w:r>
      <w:r w:rsidR="20FADDB0" w:rsidRPr="007C5740">
        <w:rPr>
          <w:rFonts w:ascii="Times New Roman" w:eastAsia="Times New Roman" w:hAnsi="Times New Roman" w:cs="Times New Roman"/>
          <w:b/>
          <w:bCs/>
          <w:color w:val="000000" w:themeColor="text1"/>
          <w:sz w:val="24"/>
          <w:szCs w:val="24"/>
          <w:lang w:val="en-US"/>
        </w:rPr>
        <w:t xml:space="preserve"> </w:t>
      </w:r>
      <w:r w:rsidR="20FADDB0" w:rsidRPr="007C5740">
        <w:rPr>
          <w:rFonts w:ascii="Times New Roman" w:eastAsia="Times New Roman" w:hAnsi="Times New Roman" w:cs="Times New Roman"/>
          <w:color w:val="000000" w:themeColor="text1"/>
          <w:sz w:val="24"/>
          <w:szCs w:val="24"/>
          <w:lang w:val="en-US"/>
        </w:rPr>
        <w:t xml:space="preserve">include the Funding Opportunity Title and Funding Opportunity Number in the subject line of the email.  </w:t>
      </w:r>
      <w:r w:rsidR="26B83871" w:rsidRPr="007C5740">
        <w:rPr>
          <w:rFonts w:ascii="Times New Roman" w:eastAsia="Times New Roman" w:hAnsi="Times New Roman" w:cs="Times New Roman"/>
          <w:color w:val="000000" w:themeColor="text1"/>
          <w:sz w:val="24"/>
          <w:szCs w:val="24"/>
          <w:lang w:val="en-US"/>
        </w:rPr>
        <w:t>(</w:t>
      </w:r>
      <w:r w:rsidR="26B83871" w:rsidRPr="007C5740">
        <w:rPr>
          <w:rFonts w:ascii="Times New Roman" w:eastAsia="Times New Roman" w:hAnsi="Times New Roman" w:cs="Times New Roman"/>
          <w:b/>
          <w:bCs/>
          <w:color w:val="000000" w:themeColor="text1"/>
          <w:sz w:val="24"/>
          <w:szCs w:val="24"/>
        </w:rPr>
        <w:t xml:space="preserve">AF-HAR-FY26-01 Alumni Engagement Innovation </w:t>
      </w:r>
      <w:proofErr w:type="gramStart"/>
      <w:r w:rsidR="26B83871" w:rsidRPr="007C5740">
        <w:rPr>
          <w:rFonts w:ascii="Times New Roman" w:eastAsia="Times New Roman" w:hAnsi="Times New Roman" w:cs="Times New Roman"/>
          <w:b/>
          <w:bCs/>
          <w:color w:val="000000" w:themeColor="text1"/>
          <w:sz w:val="24"/>
          <w:szCs w:val="24"/>
        </w:rPr>
        <w:t>Fund</w:t>
      </w:r>
      <w:r w:rsidR="26B83871" w:rsidRPr="007C5740">
        <w:rPr>
          <w:rFonts w:ascii="Times New Roman" w:eastAsia="Times New Roman" w:hAnsi="Times New Roman" w:cs="Times New Roman"/>
          <w:color w:val="000000" w:themeColor="text1"/>
          <w:sz w:val="24"/>
          <w:szCs w:val="24"/>
        </w:rPr>
        <w:t xml:space="preserve"> )</w:t>
      </w:r>
      <w:proofErr w:type="gramEnd"/>
    </w:p>
    <w:p w14:paraId="00000125" w14:textId="77777777" w:rsidR="0008093C" w:rsidRPr="007C5740" w:rsidRDefault="0008093C" w:rsidP="00455299">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27" w14:textId="77777777" w:rsidR="0008093C" w:rsidRPr="007C5740" w:rsidRDefault="00C10065" w:rsidP="7B9D94C4">
      <w:pPr>
        <w:pStyle w:val="Heading5"/>
        <w:numPr>
          <w:ilvl w:val="0"/>
          <w:numId w:val="29"/>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Funding Restrictions</w:t>
      </w:r>
    </w:p>
    <w:p w14:paraId="00000128" w14:textId="77777777" w:rsidR="0008093C" w:rsidRPr="007C5740" w:rsidRDefault="00C10065" w:rsidP="000D113C">
      <w:pPr>
        <w:numPr>
          <w:ilvl w:val="0"/>
          <w:numId w:val="13"/>
        </w:numPr>
        <w:pBdr>
          <w:top w:val="nil"/>
          <w:left w:val="nil"/>
          <w:bottom w:val="nil"/>
          <w:right w:val="nil"/>
          <w:between w:val="nil"/>
        </w:pBdr>
        <w:spacing w:after="0" w:line="240" w:lineRule="auto"/>
        <w:ind w:left="360" w:hanging="18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u w:val="single"/>
        </w:rPr>
        <w:t>Funding Restrictions for the United Nations Relief and Works Agency (UNRWA):</w:t>
      </w:r>
      <w:r w:rsidRPr="007C5740">
        <w:rPr>
          <w:rFonts w:ascii="Times New Roman" w:eastAsia="Times New Roman" w:hAnsi="Times New Roman" w:cs="Times New Roman"/>
          <w:color w:val="000000" w:themeColor="text1"/>
          <w:sz w:val="24"/>
          <w:szCs w:val="24"/>
        </w:rPr>
        <w:t xml:space="preserve"> None of the funds awarded resulting from this Notice of Funding Opportunity may be made available for subawards, direct financial support, or otherwise used to provide any payment or transfer to United Nations Relief and Works Agency (UNRWA).</w:t>
      </w:r>
    </w:p>
    <w:p w14:paraId="4A5AC965" w14:textId="77777777" w:rsidR="00461B05" w:rsidRPr="007C5740" w:rsidRDefault="00461B05" w:rsidP="00A86C0F">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rPr>
      </w:pPr>
    </w:p>
    <w:p w14:paraId="0000012B" w14:textId="77777777" w:rsidR="0008093C" w:rsidRPr="007C5740" w:rsidRDefault="00C10065" w:rsidP="000D113C">
      <w:pPr>
        <w:numPr>
          <w:ilvl w:val="0"/>
          <w:numId w:val="13"/>
        </w:numPr>
        <w:pBdr>
          <w:top w:val="nil"/>
          <w:left w:val="nil"/>
          <w:bottom w:val="nil"/>
          <w:right w:val="nil"/>
          <w:between w:val="nil"/>
        </w:pBdr>
        <w:spacing w:after="0" w:line="240" w:lineRule="auto"/>
        <w:ind w:left="360" w:hanging="1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Certification Regarding Compliance with Applicable Federal Anti-Discrimination Laws”</w:t>
      </w:r>
      <w:r w:rsidRPr="007C5740">
        <w:rPr>
          <w:rFonts w:ascii="Times New Roman" w:eastAsia="Times New Roman" w:hAnsi="Times New Roman" w:cs="Times New Roman"/>
          <w:color w:val="000000" w:themeColor="text1"/>
          <w:sz w:val="24"/>
          <w:szCs w:val="24"/>
          <w:lang w:val="en-US"/>
        </w:rPr>
        <w:t xml:space="preserve"> If the place of performance or delivery of any award made under this NOFO will be within the United States, applicants are advised that they will be required to certify the following at the time of award: </w:t>
      </w:r>
    </w:p>
    <w:p w14:paraId="68DD1627" w14:textId="77777777" w:rsidR="007132BC" w:rsidRPr="007C5740" w:rsidRDefault="007132BC" w:rsidP="00804A95">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lang w:val="en-US"/>
        </w:rPr>
      </w:pPr>
    </w:p>
    <w:p w14:paraId="0000012C" w14:textId="77777777" w:rsidR="0008093C" w:rsidRPr="007C5740" w:rsidRDefault="00C10065" w:rsidP="00A86C0F">
      <w:pPr>
        <w:numPr>
          <w:ilvl w:val="1"/>
          <w:numId w:val="13"/>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Its compliance in all respects with all applicable Federal anti-discrimination laws is material to the government’s payment decisions for purposes of section 3729(b)(4) of title 31, United States Code </w:t>
      </w:r>
      <w:proofErr w:type="gramStart"/>
      <w:r w:rsidRPr="007C5740">
        <w:rPr>
          <w:rFonts w:ascii="Times New Roman" w:eastAsia="Times New Roman" w:hAnsi="Times New Roman" w:cs="Times New Roman"/>
          <w:color w:val="000000" w:themeColor="text1"/>
          <w:sz w:val="24"/>
          <w:szCs w:val="24"/>
        </w:rPr>
        <w:t>and;</w:t>
      </w:r>
      <w:proofErr w:type="gramEnd"/>
    </w:p>
    <w:p w14:paraId="0000012D" w14:textId="77777777" w:rsidR="0008093C" w:rsidRPr="007C5740" w:rsidRDefault="00C10065" w:rsidP="00A86C0F">
      <w:pPr>
        <w:numPr>
          <w:ilvl w:val="1"/>
          <w:numId w:val="13"/>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767145AC" w14:textId="77777777" w:rsidR="00B939EE" w:rsidRPr="007C5740" w:rsidRDefault="00B939EE" w:rsidP="7B9D94C4">
      <w:pPr>
        <w:pBdr>
          <w:top w:val="nil"/>
          <w:left w:val="nil"/>
          <w:bottom w:val="nil"/>
          <w:right w:val="nil"/>
          <w:between w:val="nil"/>
        </w:pBdr>
        <w:spacing w:after="0" w:line="257" w:lineRule="auto"/>
        <w:ind w:left="1440"/>
        <w:rPr>
          <w:rFonts w:ascii="Times New Roman" w:eastAsia="Times New Roman" w:hAnsi="Times New Roman" w:cs="Times New Roman"/>
          <w:color w:val="000000" w:themeColor="text1"/>
          <w:sz w:val="24"/>
          <w:szCs w:val="24"/>
        </w:rPr>
      </w:pPr>
    </w:p>
    <w:p w14:paraId="09345D88" w14:textId="7407FA0B" w:rsidR="75BDA4A4" w:rsidRPr="007C5740" w:rsidRDefault="75BDA4A4" w:rsidP="002944E6">
      <w:pPr>
        <w:numPr>
          <w:ilvl w:val="0"/>
          <w:numId w:val="13"/>
        </w:numPr>
        <w:pBdr>
          <w:top w:val="nil"/>
          <w:left w:val="nil"/>
          <w:bottom w:val="nil"/>
          <w:right w:val="nil"/>
          <w:between w:val="nil"/>
        </w:pBdr>
        <w:spacing w:after="0" w:line="257" w:lineRule="auto"/>
        <w:ind w:left="360" w:hanging="1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Certification of Trafficking in Persons Compliance and Compliance Plan:</w:t>
      </w:r>
      <w:r w:rsidRPr="007C5740">
        <w:rPr>
          <w:rFonts w:ascii="Times New Roman" w:eastAsia="Times New Roman" w:hAnsi="Times New Roman" w:cs="Times New Roman"/>
          <w:color w:val="000000" w:themeColor="text1"/>
          <w:sz w:val="24"/>
          <w:szCs w:val="24"/>
          <w:lang w:val="en-US"/>
        </w:rPr>
        <w:t xml:space="preserve"> </w:t>
      </w:r>
      <w:r w:rsidR="00400341"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Applicants are advised that they will be required to certify the following at the time of award for awards where the estimated value of services to be performed outside the United States exceeds $500,000:   </w:t>
      </w:r>
    </w:p>
    <w:p w14:paraId="680DA083" w14:textId="77777777" w:rsidR="7B9D94C4" w:rsidRPr="007C5740" w:rsidRDefault="7B9D94C4" w:rsidP="7B9D94C4">
      <w:pPr>
        <w:pStyle w:val="ListParagraph"/>
        <w:pBdr>
          <w:top w:val="nil"/>
          <w:left w:val="nil"/>
          <w:bottom w:val="nil"/>
          <w:right w:val="nil"/>
          <w:between w:val="nil"/>
        </w:pBdr>
        <w:spacing w:after="0" w:line="257" w:lineRule="auto"/>
        <w:ind w:left="1080"/>
        <w:rPr>
          <w:rFonts w:ascii="Times New Roman" w:eastAsia="Times New Roman" w:hAnsi="Times New Roman" w:cs="Times New Roman"/>
          <w:color w:val="000000" w:themeColor="text1"/>
          <w:sz w:val="24"/>
          <w:szCs w:val="24"/>
        </w:rPr>
      </w:pPr>
    </w:p>
    <w:p w14:paraId="778C838D" w14:textId="6CDA4012" w:rsidR="75BDA4A4" w:rsidRPr="007C5740" w:rsidRDefault="75BDA4A4" w:rsidP="7B9D94C4">
      <w:pPr>
        <w:pStyle w:val="ListParagraph"/>
        <w:numPr>
          <w:ilvl w:val="1"/>
          <w:numId w:val="13"/>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w:t>
      </w:r>
      <w:proofErr w:type="gramStart"/>
      <w:r w:rsidRPr="007C5740">
        <w:rPr>
          <w:rFonts w:ascii="Times New Roman" w:eastAsia="Times New Roman" w:hAnsi="Times New Roman" w:cs="Times New Roman"/>
          <w:color w:val="000000" w:themeColor="text1"/>
          <w:sz w:val="24"/>
          <w:szCs w:val="24"/>
        </w:rPr>
        <w:t>175.105(a);</w:t>
      </w:r>
      <w:proofErr w:type="gramEnd"/>
      <w:r w:rsidRPr="007C5740">
        <w:rPr>
          <w:rFonts w:ascii="Times New Roman" w:eastAsia="Times New Roman" w:hAnsi="Times New Roman" w:cs="Times New Roman"/>
          <w:color w:val="000000" w:themeColor="text1"/>
          <w:sz w:val="24"/>
          <w:szCs w:val="24"/>
        </w:rPr>
        <w:t xml:space="preserve">  </w:t>
      </w:r>
    </w:p>
    <w:p w14:paraId="5EE01F9E" w14:textId="5F169AA8" w:rsidR="75BDA4A4" w:rsidRPr="007C5740" w:rsidRDefault="75BDA4A4" w:rsidP="7B9D94C4">
      <w:pPr>
        <w:pStyle w:val="ListParagraph"/>
        <w:numPr>
          <w:ilvl w:val="1"/>
          <w:numId w:val="13"/>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F6F9305" w14:textId="478EF556" w:rsidR="75BDA4A4" w:rsidRPr="007C5740" w:rsidRDefault="75BDA4A4" w:rsidP="7B9D94C4">
      <w:pPr>
        <w:pStyle w:val="ListParagraph"/>
        <w:numPr>
          <w:ilvl w:val="1"/>
          <w:numId w:val="13"/>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5CC96669" w14:textId="77777777" w:rsidR="7B9D94C4" w:rsidRPr="007C5740" w:rsidRDefault="7B9D94C4" w:rsidP="7B9D94C4">
      <w:pPr>
        <w:pStyle w:val="ListParagraph"/>
        <w:pBdr>
          <w:top w:val="nil"/>
          <w:left w:val="nil"/>
          <w:bottom w:val="nil"/>
          <w:right w:val="nil"/>
          <w:between w:val="nil"/>
        </w:pBdr>
        <w:spacing w:after="0" w:line="257" w:lineRule="auto"/>
        <w:ind w:left="1080"/>
        <w:rPr>
          <w:rFonts w:ascii="Times New Roman" w:eastAsia="Times New Roman" w:hAnsi="Times New Roman" w:cs="Times New Roman"/>
          <w:color w:val="000000" w:themeColor="text1"/>
          <w:sz w:val="24"/>
          <w:szCs w:val="24"/>
        </w:rPr>
      </w:pPr>
    </w:p>
    <w:p w14:paraId="36ABAF7A" w14:textId="02AF6F62" w:rsidR="75BDA4A4" w:rsidRPr="007C5740" w:rsidRDefault="75BDA4A4" w:rsidP="7B9D94C4">
      <w:pPr>
        <w:pStyle w:val="ListParagraph"/>
        <w:numPr>
          <w:ilvl w:val="0"/>
          <w:numId w:val="5"/>
        </w:numPr>
        <w:pBdr>
          <w:top w:val="nil"/>
          <w:left w:val="nil"/>
          <w:bottom w:val="nil"/>
          <w:right w:val="nil"/>
          <w:between w:val="nil"/>
        </w:pBdr>
        <w:spacing w:after="0" w:line="257"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7C781229" w14:textId="6090C325" w:rsidR="7B9D94C4" w:rsidRPr="007C5740" w:rsidRDefault="7B9D94C4" w:rsidP="7B9D94C4">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lang w:val="en-US"/>
        </w:rPr>
      </w:pPr>
    </w:p>
    <w:p w14:paraId="07DDEE25" w14:textId="45F0613F" w:rsidR="2589CEA3" w:rsidRPr="007C5740" w:rsidRDefault="2589CEA3" w:rsidP="002944E6">
      <w:pPr>
        <w:numPr>
          <w:ilvl w:val="0"/>
          <w:numId w:val="13"/>
        </w:numPr>
        <w:pBdr>
          <w:top w:val="nil"/>
          <w:left w:val="nil"/>
          <w:bottom w:val="nil"/>
          <w:right w:val="nil"/>
          <w:between w:val="nil"/>
        </w:pBdr>
        <w:spacing w:after="0" w:line="257" w:lineRule="auto"/>
        <w:ind w:left="360" w:hanging="180"/>
        <w:rPr>
          <w:rFonts w:ascii="Times New Roman" w:eastAsia="Times New Roman" w:hAnsi="Times New Roman" w:cs="Times New Roman"/>
          <w:color w:val="000000" w:themeColor="text1"/>
          <w:sz w:val="24"/>
          <w:szCs w:val="24"/>
          <w:u w:val="single"/>
          <w:lang w:val="en-US"/>
        </w:rPr>
      </w:pPr>
      <w:r w:rsidRPr="007C5740">
        <w:rPr>
          <w:rFonts w:ascii="Times New Roman" w:eastAsia="Times New Roman" w:hAnsi="Times New Roman" w:cs="Times New Roman"/>
          <w:color w:val="000000" w:themeColor="text1"/>
          <w:sz w:val="24"/>
          <w:szCs w:val="24"/>
          <w:u w:val="single"/>
          <w:lang w:val="en-US"/>
        </w:rPr>
        <w:t xml:space="preserve">Prohibition on Unmanned Aircraft Systems Manufactured or Assembled by American Security Drone Act-Covered Foreign Entities  </w:t>
      </w:r>
    </w:p>
    <w:p w14:paraId="34B11E26" w14:textId="77777777" w:rsidR="00F0002D" w:rsidRPr="007C5740" w:rsidRDefault="00F0002D" w:rsidP="002944E6">
      <w:pPr>
        <w:pBdr>
          <w:top w:val="nil"/>
          <w:left w:val="nil"/>
          <w:bottom w:val="nil"/>
          <w:right w:val="nil"/>
          <w:between w:val="nil"/>
        </w:pBdr>
        <w:spacing w:after="0" w:line="257" w:lineRule="auto"/>
        <w:ind w:left="360"/>
        <w:rPr>
          <w:rFonts w:ascii="Times New Roman" w:eastAsia="Times New Roman" w:hAnsi="Times New Roman" w:cs="Times New Roman"/>
          <w:color w:val="000000" w:themeColor="text1"/>
          <w:sz w:val="24"/>
          <w:szCs w:val="24"/>
          <w:u w:val="single"/>
          <w:lang w:val="en-US"/>
        </w:rPr>
      </w:pPr>
    </w:p>
    <w:p w14:paraId="26D90760" w14:textId="6F588D70" w:rsidR="2589CEA3" w:rsidRPr="007C5740" w:rsidRDefault="2589CEA3" w:rsidP="006416FC">
      <w:pPr>
        <w:spacing w:after="0"/>
        <w:ind w:left="18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(a) Definitions. </w:t>
      </w:r>
    </w:p>
    <w:p w14:paraId="7E8EC907" w14:textId="112D6E6C" w:rsidR="2589CEA3" w:rsidRPr="007C5740" w:rsidRDefault="2589CEA3" w:rsidP="002944E6">
      <w:pPr>
        <w:spacing w:after="0"/>
        <w:ind w:left="540"/>
        <w:rPr>
          <w:rFonts w:ascii="Times New Roman" w:hAnsi="Times New Roman" w:cs="Times New Roman"/>
          <w:color w:val="000000" w:themeColor="text1"/>
          <w:sz w:val="24"/>
          <w:szCs w:val="24"/>
        </w:rPr>
      </w:pPr>
      <w:r w:rsidRPr="007C5740">
        <w:rPr>
          <w:rFonts w:ascii="Times New Roman" w:eastAsia="Times New Roman" w:hAnsi="Times New Roman" w:cs="Times New Roman"/>
          <w:i/>
          <w:iCs/>
          <w:color w:val="000000" w:themeColor="text1"/>
          <w:sz w:val="24"/>
          <w:szCs w:val="24"/>
          <w:lang w:val="en-US"/>
        </w:rPr>
        <w:t>American Security Drone Act-covered foreign entity</w:t>
      </w:r>
      <w:r w:rsidRPr="007C5740">
        <w:rPr>
          <w:rFonts w:ascii="Times New Roman" w:eastAsia="Times New Roman" w:hAnsi="Times New Roman" w:cs="Times New Roman"/>
          <w:color w:val="000000" w:themeColor="text1"/>
          <w:sz w:val="24"/>
          <w:szCs w:val="24"/>
          <w:lang w:val="en-US"/>
        </w:rPr>
        <w:t xml:space="preserve"> means an entity included on a list developed and maintained by the Federal Acquisition Security Council (FASC) and published in the System for Award Management (SAM) at </w:t>
      </w:r>
      <w:hyperlink r:id="rId27">
        <w:r w:rsidRPr="007C5740">
          <w:rPr>
            <w:rStyle w:val="Hyperlink"/>
            <w:rFonts w:ascii="Times New Roman" w:eastAsia="Times New Roman" w:hAnsi="Times New Roman" w:cs="Times New Roman"/>
            <w:color w:val="000000" w:themeColor="text1"/>
            <w:sz w:val="24"/>
            <w:szCs w:val="24"/>
            <w:lang w:val="en-US"/>
          </w:rPr>
          <w:t>https://www.sam.gov</w:t>
        </w:r>
      </w:hyperlink>
    </w:p>
    <w:p w14:paraId="5E00ED7E" w14:textId="49D1767D" w:rsidR="2589CEA3" w:rsidRPr="007C5740" w:rsidRDefault="2589CEA3" w:rsidP="002944E6">
      <w:pPr>
        <w:spacing w:after="0"/>
        <w:ind w:left="54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 </w:t>
      </w:r>
    </w:p>
    <w:p w14:paraId="44CB05F4" w14:textId="442E24CE" w:rsidR="2589CEA3" w:rsidRPr="007C5740" w:rsidRDefault="2589CEA3" w:rsidP="002944E6">
      <w:pPr>
        <w:spacing w:after="0"/>
        <w:ind w:left="540"/>
        <w:rPr>
          <w:rFonts w:ascii="Times New Roman" w:hAnsi="Times New Roman" w:cs="Times New Roman"/>
          <w:color w:val="000000" w:themeColor="text1"/>
          <w:sz w:val="24"/>
          <w:szCs w:val="24"/>
        </w:rPr>
      </w:pPr>
      <w:r w:rsidRPr="007C5740">
        <w:rPr>
          <w:rFonts w:ascii="Times New Roman" w:eastAsia="Times New Roman" w:hAnsi="Times New Roman" w:cs="Times New Roman"/>
          <w:i/>
          <w:iCs/>
          <w:color w:val="000000" w:themeColor="text1"/>
          <w:sz w:val="24"/>
          <w:szCs w:val="24"/>
          <w:lang w:val="en-US"/>
        </w:rPr>
        <w:t>FASC-prohibited unmanned aircraft system</w:t>
      </w:r>
      <w:r w:rsidRPr="007C5740">
        <w:rPr>
          <w:rFonts w:ascii="Times New Roman" w:eastAsia="Times New Roman" w:hAnsi="Times New Roman" w:cs="Times New Roman"/>
          <w:color w:val="000000" w:themeColor="text1"/>
          <w:sz w:val="24"/>
          <w:szCs w:val="24"/>
          <w:lang w:val="en-US"/>
        </w:rPr>
        <w:t xml:space="preserve"> means an unmanned aircraft </w:t>
      </w:r>
      <w:proofErr w:type="gramStart"/>
      <w:r w:rsidR="005F6551" w:rsidRPr="007C5740">
        <w:rPr>
          <w:rFonts w:ascii="Times New Roman" w:eastAsia="Times New Roman" w:hAnsi="Times New Roman" w:cs="Times New Roman"/>
          <w:color w:val="000000" w:themeColor="text1"/>
          <w:sz w:val="24"/>
          <w:szCs w:val="24"/>
          <w:lang w:val="en-US"/>
        </w:rPr>
        <w:t xml:space="preserve">system </w:t>
      </w:r>
      <w:r w:rsidRPr="007C5740">
        <w:rPr>
          <w:rFonts w:ascii="Times New Roman" w:eastAsia="Times New Roman" w:hAnsi="Times New Roman" w:cs="Times New Roman"/>
          <w:color w:val="000000" w:themeColor="text1"/>
          <w:sz w:val="24"/>
          <w:szCs w:val="24"/>
          <w:lang w:val="en-US"/>
        </w:rPr>
        <w:t> manufactured</w:t>
      </w:r>
      <w:proofErr w:type="gramEnd"/>
      <w:r w:rsidRPr="007C5740">
        <w:rPr>
          <w:rFonts w:ascii="Times New Roman" w:eastAsia="Times New Roman" w:hAnsi="Times New Roman" w:cs="Times New Roman"/>
          <w:color w:val="000000" w:themeColor="text1"/>
          <w:sz w:val="24"/>
          <w:szCs w:val="24"/>
          <w:lang w:val="en-US"/>
        </w:rPr>
        <w:t xml:space="preserve"> or assembled by an American Security Drone Act-covered foreign entity. </w:t>
      </w:r>
    </w:p>
    <w:p w14:paraId="2D1A9966" w14:textId="650513EA" w:rsidR="2589CEA3" w:rsidRPr="007C5740" w:rsidRDefault="2589CEA3" w:rsidP="00B11972">
      <w:pPr>
        <w:spacing w:after="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 </w:t>
      </w:r>
    </w:p>
    <w:p w14:paraId="425BCB92" w14:textId="2E303E64" w:rsidR="2589CEA3" w:rsidRPr="007C5740" w:rsidRDefault="2589CEA3" w:rsidP="002944E6">
      <w:pPr>
        <w:spacing w:after="0"/>
        <w:ind w:left="540"/>
        <w:rPr>
          <w:rFonts w:ascii="Times New Roman" w:hAnsi="Times New Roman" w:cs="Times New Roman"/>
          <w:color w:val="000000" w:themeColor="text1"/>
          <w:sz w:val="24"/>
          <w:szCs w:val="24"/>
        </w:rPr>
      </w:pPr>
      <w:r w:rsidRPr="007C5740">
        <w:rPr>
          <w:rFonts w:ascii="Times New Roman" w:eastAsia="Times New Roman" w:hAnsi="Times New Roman" w:cs="Times New Roman"/>
          <w:i/>
          <w:iCs/>
          <w:color w:val="000000" w:themeColor="text1"/>
          <w:sz w:val="24"/>
          <w:szCs w:val="24"/>
          <w:lang w:val="en-US"/>
        </w:rPr>
        <w:t xml:space="preserve">Unmanned aircraft </w:t>
      </w:r>
      <w:r w:rsidRPr="007C5740">
        <w:rPr>
          <w:rFonts w:ascii="Times New Roman" w:eastAsia="Times New Roman" w:hAnsi="Times New Roman" w:cs="Times New Roman"/>
          <w:color w:val="000000" w:themeColor="text1"/>
          <w:sz w:val="24"/>
          <w:szCs w:val="24"/>
          <w:lang w:val="en-US"/>
        </w:rPr>
        <w:t>means an aircraft that is operated without the possibility of direct human intervention from within or on the aircraft.</w:t>
      </w:r>
    </w:p>
    <w:p w14:paraId="5E321695" w14:textId="3B1BEA6A" w:rsidR="2589CEA3" w:rsidRPr="007C5740" w:rsidRDefault="2589CEA3" w:rsidP="002944E6">
      <w:pPr>
        <w:spacing w:after="0"/>
        <w:ind w:left="54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 </w:t>
      </w:r>
    </w:p>
    <w:p w14:paraId="5AE8AAA9" w14:textId="598C5F58" w:rsidR="2589CEA3" w:rsidRPr="007C5740" w:rsidRDefault="2589CEA3" w:rsidP="002944E6">
      <w:pPr>
        <w:spacing w:after="0"/>
        <w:ind w:left="540"/>
        <w:rPr>
          <w:rFonts w:ascii="Times New Roman" w:hAnsi="Times New Roman" w:cs="Times New Roman"/>
          <w:color w:val="000000" w:themeColor="text1"/>
          <w:sz w:val="24"/>
          <w:szCs w:val="24"/>
        </w:rPr>
      </w:pPr>
      <w:r w:rsidRPr="007C5740">
        <w:rPr>
          <w:rFonts w:ascii="Times New Roman" w:eastAsia="Times New Roman" w:hAnsi="Times New Roman" w:cs="Times New Roman"/>
          <w:i/>
          <w:iCs/>
          <w:color w:val="000000" w:themeColor="text1"/>
          <w:sz w:val="24"/>
          <w:szCs w:val="24"/>
          <w:lang w:val="en-US"/>
        </w:rPr>
        <w:t>Unmanned aircraft system</w:t>
      </w:r>
      <w:r w:rsidRPr="007C5740">
        <w:rPr>
          <w:rFonts w:ascii="Times New Roman" w:eastAsia="Times New Roman" w:hAnsi="Times New Roman" w:cs="Times New Roman"/>
          <w:color w:val="000000" w:themeColor="text1"/>
          <w:sz w:val="24"/>
          <w:szCs w:val="24"/>
          <w:lang w:val="en-US"/>
        </w:rPr>
        <w:t xml:space="preserve"> means an unmanned aircraft and associated elements (including communication links and the components that control the unmanned aircraft) that are required for the operator to operate safely and efficiently in the national airspace system. </w:t>
      </w:r>
    </w:p>
    <w:p w14:paraId="72EDF5DF" w14:textId="7970AA00" w:rsidR="2589CEA3" w:rsidRPr="007C5740" w:rsidRDefault="2589CEA3" w:rsidP="7B9D94C4">
      <w:pPr>
        <w:spacing w:after="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 </w:t>
      </w:r>
    </w:p>
    <w:p w14:paraId="4F6D8BFE" w14:textId="5686E008" w:rsidR="2589CEA3" w:rsidRPr="007C5740" w:rsidRDefault="2589CEA3" w:rsidP="002944E6">
      <w:pPr>
        <w:spacing w:after="0"/>
        <w:ind w:left="540" w:hanging="36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(b) </w:t>
      </w:r>
      <w:r w:rsidRPr="007C5740">
        <w:rPr>
          <w:rFonts w:ascii="Times New Roman" w:eastAsia="Times New Roman" w:hAnsi="Times New Roman" w:cs="Times New Roman"/>
          <w:i/>
          <w:iCs/>
          <w:color w:val="000000" w:themeColor="text1"/>
          <w:sz w:val="24"/>
          <w:szCs w:val="24"/>
          <w:lang w:val="en-US"/>
        </w:rPr>
        <w:t>Prohibition</w:t>
      </w:r>
      <w:r w:rsidRPr="007C5740">
        <w:rPr>
          <w:rFonts w:ascii="Times New Roman" w:eastAsia="Times New Roman" w:hAnsi="Times New Roman" w:cs="Times New Roman"/>
          <w:color w:val="000000" w:themeColor="text1"/>
          <w:sz w:val="24"/>
          <w:szCs w:val="24"/>
          <w:lang w:val="en-US"/>
        </w:rPr>
        <w:t xml:space="preserve">. </w:t>
      </w:r>
      <w:r w:rsidR="006A2F7C"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Recipients of funding under this Notice of Funding Opportunity (including subawards and subcontracts issued by the recipient) will be prohibited from: </w:t>
      </w:r>
    </w:p>
    <w:p w14:paraId="343AB0F4" w14:textId="070DA9BE" w:rsidR="2589CEA3" w:rsidRPr="007C5740" w:rsidRDefault="2589CEA3" w:rsidP="7B9D94C4">
      <w:pPr>
        <w:spacing w:after="0"/>
        <w:ind w:left="72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 </w:t>
      </w:r>
    </w:p>
    <w:p w14:paraId="3366C358" w14:textId="4FC89056" w:rsidR="2589CEA3" w:rsidRPr="007C5740" w:rsidRDefault="2589CEA3" w:rsidP="002944E6">
      <w:pPr>
        <w:spacing w:after="0"/>
        <w:ind w:left="990" w:hanging="45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(1)</w:t>
      </w:r>
      <w:r w:rsidR="00A93311" w:rsidRPr="007C5740">
        <w:rPr>
          <w:rFonts w:ascii="Times New Roman" w:eastAsia="Times New Roman" w:hAnsi="Times New Roman" w:cs="Times New Roman"/>
          <w:color w:val="000000" w:themeColor="text1"/>
          <w:sz w:val="24"/>
          <w:szCs w:val="24"/>
          <w:lang w:val="en-US"/>
        </w:rPr>
        <w:tab/>
      </w:r>
      <w:r w:rsidR="0086616D" w:rsidRPr="007C5740">
        <w:rPr>
          <w:rFonts w:ascii="Times New Roman" w:eastAsia="Times New Roman" w:hAnsi="Times New Roman" w:cs="Times New Roman"/>
          <w:color w:val="000000" w:themeColor="text1"/>
          <w:sz w:val="24"/>
          <w:szCs w:val="24"/>
          <w:lang w:val="en-US"/>
        </w:rPr>
        <w:t>D</w:t>
      </w:r>
      <w:r w:rsidRPr="007C5740">
        <w:rPr>
          <w:rFonts w:ascii="Times New Roman" w:eastAsia="Times New Roman" w:hAnsi="Times New Roman" w:cs="Times New Roman"/>
          <w:color w:val="000000" w:themeColor="text1"/>
          <w:sz w:val="24"/>
          <w:szCs w:val="24"/>
          <w:lang w:val="en-US"/>
        </w:rPr>
        <w:t xml:space="preserve">elivering any FASC-prohibited unmanned aircraft system, which includes unmanned aircraft (i.e., drones) and associated </w:t>
      </w:r>
      <w:proofErr w:type="gramStart"/>
      <w:r w:rsidRPr="007C5740">
        <w:rPr>
          <w:rFonts w:ascii="Times New Roman" w:eastAsia="Times New Roman" w:hAnsi="Times New Roman" w:cs="Times New Roman"/>
          <w:color w:val="000000" w:themeColor="text1"/>
          <w:sz w:val="24"/>
          <w:szCs w:val="24"/>
          <w:lang w:val="en-US"/>
        </w:rPr>
        <w:t>elements;</w:t>
      </w:r>
      <w:proofErr w:type="gramEnd"/>
    </w:p>
    <w:p w14:paraId="286CD222" w14:textId="65DE5E7F" w:rsidR="2589CEA3" w:rsidRPr="007C5740" w:rsidRDefault="2589CEA3" w:rsidP="002944E6">
      <w:pPr>
        <w:spacing w:after="0"/>
        <w:ind w:left="990" w:hanging="45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(2</w:t>
      </w:r>
      <w:proofErr w:type="gramStart"/>
      <w:r w:rsidRPr="007C5740">
        <w:rPr>
          <w:rFonts w:ascii="Times New Roman" w:eastAsia="Times New Roman" w:hAnsi="Times New Roman" w:cs="Times New Roman"/>
          <w:color w:val="000000" w:themeColor="text1"/>
          <w:sz w:val="24"/>
          <w:szCs w:val="24"/>
          <w:lang w:val="en-US"/>
        </w:rPr>
        <w:t>)</w:t>
      </w:r>
      <w:r w:rsidR="2F05F6D6" w:rsidRPr="007C5740">
        <w:rPr>
          <w:rFonts w:ascii="Times New Roman" w:eastAsia="Times New Roman" w:hAnsi="Times New Roman" w:cs="Times New Roman"/>
          <w:color w:val="000000" w:themeColor="text1"/>
          <w:sz w:val="24"/>
          <w:szCs w:val="24"/>
          <w:lang w:val="en-US"/>
        </w:rPr>
        <w:t xml:space="preserve"> </w:t>
      </w:r>
      <w:r w:rsidR="00A93311" w:rsidRPr="007C5740">
        <w:rPr>
          <w:rFonts w:ascii="Times New Roman" w:eastAsia="Times New Roman" w:hAnsi="Times New Roman" w:cs="Times New Roman"/>
          <w:color w:val="000000" w:themeColor="text1"/>
          <w:sz w:val="24"/>
          <w:szCs w:val="24"/>
          <w:lang w:val="en-US"/>
        </w:rPr>
        <w:tab/>
      </w:r>
      <w:r w:rsidR="2F05F6D6" w:rsidRPr="007C5740">
        <w:rPr>
          <w:rFonts w:ascii="Times New Roman" w:eastAsia="Times New Roman" w:hAnsi="Times New Roman" w:cs="Times New Roman"/>
          <w:color w:val="000000" w:themeColor="text1"/>
          <w:sz w:val="24"/>
          <w:szCs w:val="24"/>
          <w:lang w:val="en-US"/>
        </w:rPr>
        <w:t>o</w:t>
      </w:r>
      <w:r w:rsidRPr="007C5740">
        <w:rPr>
          <w:rFonts w:ascii="Times New Roman" w:eastAsia="Times New Roman" w:hAnsi="Times New Roman" w:cs="Times New Roman"/>
          <w:color w:val="000000" w:themeColor="text1"/>
          <w:sz w:val="24"/>
          <w:szCs w:val="24"/>
          <w:lang w:val="en-US"/>
        </w:rPr>
        <w:t>perating</w:t>
      </w:r>
      <w:proofErr w:type="gramEnd"/>
      <w:r w:rsidRPr="007C5740">
        <w:rPr>
          <w:rFonts w:ascii="Times New Roman" w:eastAsia="Times New Roman" w:hAnsi="Times New Roman" w:cs="Times New Roman"/>
          <w:color w:val="000000" w:themeColor="text1"/>
          <w:sz w:val="24"/>
          <w:szCs w:val="24"/>
          <w:lang w:val="en-US"/>
        </w:rPr>
        <w:t xml:space="preserve"> a FASC-prohibited unmanned aircraft system in the performance of the award; and </w:t>
      </w:r>
    </w:p>
    <w:p w14:paraId="3E88A7BF" w14:textId="2859F127" w:rsidR="2589CEA3" w:rsidRPr="007C5740" w:rsidRDefault="2589CEA3" w:rsidP="002944E6">
      <w:pPr>
        <w:spacing w:after="0"/>
        <w:ind w:left="990" w:hanging="45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(3</w:t>
      </w:r>
      <w:proofErr w:type="gramStart"/>
      <w:r w:rsidRPr="007C5740">
        <w:rPr>
          <w:rFonts w:ascii="Times New Roman" w:eastAsia="Times New Roman" w:hAnsi="Times New Roman" w:cs="Times New Roman"/>
          <w:color w:val="000000" w:themeColor="text1"/>
          <w:sz w:val="24"/>
          <w:szCs w:val="24"/>
          <w:lang w:val="en-US"/>
        </w:rPr>
        <w:t xml:space="preserve">) </w:t>
      </w:r>
      <w:r w:rsidR="00A93311" w:rsidRPr="007C5740">
        <w:rPr>
          <w:rFonts w:ascii="Times New Roman" w:eastAsia="Times New Roman" w:hAnsi="Times New Roman" w:cs="Times New Roman"/>
          <w:color w:val="000000" w:themeColor="text1"/>
          <w:sz w:val="24"/>
          <w:szCs w:val="24"/>
          <w:lang w:val="en-US"/>
        </w:rPr>
        <w:tab/>
      </w:r>
      <w:r w:rsidRPr="007C5740">
        <w:rPr>
          <w:rFonts w:ascii="Times New Roman" w:eastAsia="Times New Roman" w:hAnsi="Times New Roman" w:cs="Times New Roman"/>
          <w:color w:val="000000" w:themeColor="text1"/>
          <w:sz w:val="24"/>
          <w:szCs w:val="24"/>
          <w:lang w:val="en-US"/>
        </w:rPr>
        <w:t>Using</w:t>
      </w:r>
      <w:proofErr w:type="gramEnd"/>
      <w:r w:rsidRPr="007C5740">
        <w:rPr>
          <w:rFonts w:ascii="Times New Roman" w:eastAsia="Times New Roman" w:hAnsi="Times New Roman" w:cs="Times New Roman"/>
          <w:color w:val="000000" w:themeColor="text1"/>
          <w:sz w:val="24"/>
          <w:szCs w:val="24"/>
          <w:lang w:val="en-US"/>
        </w:rPr>
        <w:t xml:space="preserve"> Federal funds for the purchase or operation of a FASC-prohibited unmanned aircraft system. </w:t>
      </w:r>
    </w:p>
    <w:p w14:paraId="363026EA" w14:textId="77E50693" w:rsidR="2589CEA3" w:rsidRPr="007C5740" w:rsidRDefault="2589CEA3" w:rsidP="7B9D94C4">
      <w:pPr>
        <w:spacing w:after="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 xml:space="preserve"> </w:t>
      </w:r>
    </w:p>
    <w:p w14:paraId="1587A1CB" w14:textId="5C561446" w:rsidR="2589CEA3" w:rsidRPr="007C5740" w:rsidRDefault="00207033" w:rsidP="002944E6">
      <w:pPr>
        <w:spacing w:after="0"/>
        <w:ind w:left="540" w:hanging="360"/>
        <w:rPr>
          <w:rFonts w:ascii="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lang w:val="en-US"/>
        </w:rPr>
        <w:t>(</w:t>
      </w:r>
      <w:r w:rsidR="2589CEA3" w:rsidRPr="007C5740">
        <w:rPr>
          <w:rFonts w:ascii="Times New Roman" w:eastAsia="Times New Roman" w:hAnsi="Times New Roman" w:cs="Times New Roman"/>
          <w:color w:val="000000" w:themeColor="text1"/>
          <w:sz w:val="24"/>
          <w:szCs w:val="24"/>
          <w:lang w:val="en-US"/>
        </w:rPr>
        <w:t>c) </w:t>
      </w:r>
      <w:r w:rsidR="2589CEA3" w:rsidRPr="007C5740">
        <w:rPr>
          <w:rFonts w:ascii="Times New Roman" w:eastAsia="Times New Roman" w:hAnsi="Times New Roman" w:cs="Times New Roman"/>
          <w:i/>
          <w:iCs/>
          <w:color w:val="000000" w:themeColor="text1"/>
          <w:sz w:val="24"/>
          <w:szCs w:val="24"/>
          <w:lang w:val="en-US"/>
        </w:rPr>
        <w:t>Exemptions</w:t>
      </w:r>
      <w:r w:rsidR="2589CEA3" w:rsidRPr="007C5740">
        <w:rPr>
          <w:rFonts w:ascii="Times New Roman" w:eastAsia="Times New Roman" w:hAnsi="Times New Roman" w:cs="Times New Roman"/>
          <w:color w:val="000000" w:themeColor="text1"/>
          <w:sz w:val="24"/>
          <w:szCs w:val="24"/>
          <w:lang w:val="en-US"/>
        </w:rPr>
        <w:t xml:space="preserve">, </w:t>
      </w:r>
      <w:r w:rsidR="2589CEA3" w:rsidRPr="007C5740">
        <w:rPr>
          <w:rFonts w:ascii="Times New Roman" w:eastAsia="Times New Roman" w:hAnsi="Times New Roman" w:cs="Times New Roman"/>
          <w:i/>
          <w:iCs/>
          <w:color w:val="000000" w:themeColor="text1"/>
          <w:sz w:val="24"/>
          <w:szCs w:val="24"/>
          <w:lang w:val="en-US"/>
        </w:rPr>
        <w:t>exceptions, and waivers</w:t>
      </w:r>
      <w:r w:rsidR="2589CEA3" w:rsidRPr="007C5740">
        <w:rPr>
          <w:rFonts w:ascii="Times New Roman" w:eastAsia="Times New Roman" w:hAnsi="Times New Roman" w:cs="Times New Roman"/>
          <w:color w:val="000000" w:themeColor="text1"/>
          <w:sz w:val="24"/>
          <w:szCs w:val="24"/>
          <w:lang w:val="en-US"/>
        </w:rPr>
        <w:t>.</w:t>
      </w:r>
      <w:r w:rsidR="007F0644" w:rsidRPr="007C5740">
        <w:rPr>
          <w:rFonts w:ascii="Times New Roman" w:eastAsia="Times New Roman" w:hAnsi="Times New Roman" w:cs="Times New Roman"/>
          <w:color w:val="000000" w:themeColor="text1"/>
          <w:sz w:val="24"/>
          <w:szCs w:val="24"/>
          <w:lang w:val="en-US"/>
        </w:rPr>
        <w:t xml:space="preserve">  </w:t>
      </w:r>
      <w:r w:rsidR="2589CEA3" w:rsidRPr="007C5740">
        <w:rPr>
          <w:rFonts w:ascii="Times New Roman" w:eastAsia="Times New Roman" w:hAnsi="Times New Roman" w:cs="Times New Roman"/>
          <w:color w:val="000000" w:themeColor="text1"/>
          <w:sz w:val="24"/>
          <w:szCs w:val="24"/>
          <w:lang w:val="en-US"/>
        </w:rPr>
        <w:t xml:space="preserve">The prohibitions described above will not apply if the agency determines that an exemption, exception, or waiver </w:t>
      </w:r>
      <w:proofErr w:type="gramStart"/>
      <w:r w:rsidR="2589CEA3" w:rsidRPr="007C5740">
        <w:rPr>
          <w:rFonts w:ascii="Times New Roman" w:eastAsia="Times New Roman" w:hAnsi="Times New Roman" w:cs="Times New Roman"/>
          <w:color w:val="000000" w:themeColor="text1"/>
          <w:sz w:val="24"/>
          <w:szCs w:val="24"/>
          <w:lang w:val="en-US"/>
        </w:rPr>
        <w:t>applies</w:t>
      </w:r>
      <w:proofErr w:type="gramEnd"/>
      <w:r w:rsidR="2589CEA3" w:rsidRPr="007C5740">
        <w:rPr>
          <w:rFonts w:ascii="Times New Roman" w:eastAsia="Times New Roman" w:hAnsi="Times New Roman" w:cs="Times New Roman"/>
          <w:color w:val="000000" w:themeColor="text1"/>
          <w:sz w:val="24"/>
          <w:szCs w:val="24"/>
          <w:lang w:val="en-US"/>
        </w:rPr>
        <w:t xml:space="preserve"> and the award indicates that such a determination has been made. [See sections 1823 through 1825 and 1832 of Public Law 118-31 ( </w:t>
      </w:r>
      <w:hyperlink r:id="rId28">
        <w:r w:rsidR="2589CEA3" w:rsidRPr="007C5740">
          <w:rPr>
            <w:rStyle w:val="Hyperlink"/>
            <w:rFonts w:ascii="Times New Roman" w:eastAsia="Times New Roman" w:hAnsi="Times New Roman" w:cs="Times New Roman"/>
            <w:color w:val="000000" w:themeColor="text1"/>
            <w:sz w:val="24"/>
            <w:szCs w:val="24"/>
            <w:lang w:val="en-US"/>
          </w:rPr>
          <w:t>41 U.S.C. 3901</w:t>
        </w:r>
      </w:hyperlink>
      <w:r w:rsidR="2589CEA3" w:rsidRPr="007C5740">
        <w:rPr>
          <w:rFonts w:ascii="Times New Roman" w:eastAsia="Times New Roman" w:hAnsi="Times New Roman" w:cs="Times New Roman"/>
          <w:color w:val="000000" w:themeColor="text1"/>
          <w:sz w:val="24"/>
          <w:szCs w:val="24"/>
          <w:lang w:val="en-US"/>
        </w:rPr>
        <w:t> note prec.) for statutory requirements pertaining to exemptions, exceptions, and waivers.].</w:t>
      </w:r>
    </w:p>
    <w:p w14:paraId="5C0E27B5" w14:textId="77777777" w:rsidR="00B939EE" w:rsidRPr="007C5740" w:rsidRDefault="00B939EE" w:rsidP="7B9D94C4">
      <w:pPr>
        <w:pBdr>
          <w:top w:val="nil"/>
          <w:left w:val="nil"/>
          <w:bottom w:val="nil"/>
          <w:right w:val="nil"/>
          <w:between w:val="nil"/>
        </w:pBdr>
        <w:spacing w:after="0" w:line="257" w:lineRule="auto"/>
        <w:ind w:left="720"/>
        <w:rPr>
          <w:rFonts w:ascii="Times New Roman" w:eastAsia="Times New Roman" w:hAnsi="Times New Roman" w:cs="Times New Roman"/>
          <w:color w:val="000000" w:themeColor="text1"/>
          <w:sz w:val="24"/>
          <w:szCs w:val="24"/>
        </w:rPr>
      </w:pPr>
    </w:p>
    <w:p w14:paraId="00000136" w14:textId="7F9D0043" w:rsidR="0008093C" w:rsidRPr="007C5740" w:rsidRDefault="00C10065" w:rsidP="002944E6">
      <w:pPr>
        <w:numPr>
          <w:ilvl w:val="0"/>
          <w:numId w:val="13"/>
        </w:numPr>
        <w:pBdr>
          <w:top w:val="nil"/>
          <w:left w:val="nil"/>
          <w:bottom w:val="nil"/>
          <w:right w:val="nil"/>
          <w:between w:val="nil"/>
        </w:pBdr>
        <w:spacing w:after="0" w:line="240" w:lineRule="auto"/>
        <w:ind w:left="360" w:hanging="1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Pre-Award Costs</w:t>
      </w:r>
      <w:r w:rsidRPr="007C5740">
        <w:rPr>
          <w:rFonts w:ascii="Times New Roman" w:eastAsia="Times New Roman" w:hAnsi="Times New Roman" w:cs="Times New Roman"/>
          <w:color w:val="000000" w:themeColor="text1"/>
          <w:sz w:val="24"/>
          <w:szCs w:val="24"/>
          <w:lang w:val="en-US"/>
        </w:rPr>
        <w:t xml:space="preserve">: Pre-award costs are not an allowable expense for this funding opportunity.   </w:t>
      </w:r>
    </w:p>
    <w:p w14:paraId="00000137" w14:textId="77777777" w:rsidR="0008093C" w:rsidRPr="007C5740" w:rsidRDefault="00C10065" w:rsidP="002944E6">
      <w:pPr>
        <w:numPr>
          <w:ilvl w:val="0"/>
          <w:numId w:val="13"/>
        </w:numPr>
        <w:pBdr>
          <w:top w:val="nil"/>
          <w:left w:val="nil"/>
          <w:bottom w:val="nil"/>
          <w:right w:val="nil"/>
          <w:between w:val="nil"/>
        </w:pBdr>
        <w:spacing w:after="0" w:line="240" w:lineRule="auto"/>
        <w:ind w:left="360" w:hanging="1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Construction</w:t>
      </w:r>
      <w:proofErr w:type="gramStart"/>
      <w:r w:rsidRPr="007C5740">
        <w:rPr>
          <w:rFonts w:ascii="Times New Roman" w:eastAsia="Times New Roman" w:hAnsi="Times New Roman" w:cs="Times New Roman"/>
          <w:color w:val="000000" w:themeColor="text1"/>
          <w:sz w:val="24"/>
          <w:szCs w:val="24"/>
          <w:lang w:val="en-US"/>
        </w:rPr>
        <w:t>:  Any</w:t>
      </w:r>
      <w:proofErr w:type="gramEnd"/>
      <w:r w:rsidRPr="007C5740">
        <w:rPr>
          <w:rFonts w:ascii="Times New Roman" w:eastAsia="Times New Roman" w:hAnsi="Times New Roman" w:cs="Times New Roman"/>
          <w:color w:val="000000" w:themeColor="text1"/>
          <w:sz w:val="24"/>
          <w:szCs w:val="24"/>
          <w:lang w:val="en-US"/>
        </w:rPr>
        <w:t xml:space="preserve"> award made </w:t>
      </w:r>
      <w:proofErr w:type="gramStart"/>
      <w:r w:rsidRPr="007C5740">
        <w:rPr>
          <w:rFonts w:ascii="Times New Roman" w:eastAsia="Times New Roman" w:hAnsi="Times New Roman" w:cs="Times New Roman"/>
          <w:color w:val="000000" w:themeColor="text1"/>
          <w:sz w:val="24"/>
          <w:szCs w:val="24"/>
          <w:lang w:val="en-US"/>
        </w:rPr>
        <w:t>as a result of</w:t>
      </w:r>
      <w:proofErr w:type="gramEnd"/>
      <w:r w:rsidRPr="007C5740">
        <w:rPr>
          <w:rFonts w:ascii="Times New Roman" w:eastAsia="Times New Roman" w:hAnsi="Times New Roman" w:cs="Times New Roman"/>
          <w:color w:val="000000" w:themeColor="text1"/>
          <w:sz w:val="24"/>
          <w:szCs w:val="24"/>
          <w:lang w:val="en-US"/>
        </w:rPr>
        <w:t xml:space="preserve"> this NOFO will not allow for construction activities or costs. </w:t>
      </w:r>
    </w:p>
    <w:p w14:paraId="00000138" w14:textId="61FB64F5" w:rsidR="0008093C" w:rsidRPr="007C5740" w:rsidRDefault="00C10065" w:rsidP="002944E6">
      <w:pPr>
        <w:numPr>
          <w:ilvl w:val="0"/>
          <w:numId w:val="13"/>
        </w:numPr>
        <w:pBdr>
          <w:top w:val="nil"/>
          <w:left w:val="nil"/>
          <w:bottom w:val="nil"/>
          <w:right w:val="nil"/>
          <w:between w:val="nil"/>
        </w:pBdr>
        <w:spacing w:after="0" w:line="240" w:lineRule="auto"/>
        <w:ind w:left="360" w:hanging="1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Direct Social Services</w:t>
      </w:r>
      <w:proofErr w:type="gramStart"/>
      <w:r w:rsidRPr="007C5740">
        <w:rPr>
          <w:rFonts w:ascii="Times New Roman" w:eastAsia="Times New Roman" w:hAnsi="Times New Roman" w:cs="Times New Roman"/>
          <w:color w:val="000000" w:themeColor="text1"/>
          <w:sz w:val="24"/>
          <w:szCs w:val="24"/>
          <w:u w:val="single"/>
          <w:lang w:val="en-US"/>
        </w:rPr>
        <w:t xml:space="preserve">: </w:t>
      </w:r>
      <w:r w:rsidRPr="007C5740">
        <w:rPr>
          <w:rFonts w:ascii="Times New Roman" w:eastAsia="Times New Roman" w:hAnsi="Times New Roman" w:cs="Times New Roman"/>
          <w:color w:val="000000" w:themeColor="text1"/>
          <w:sz w:val="24"/>
          <w:szCs w:val="24"/>
          <w:lang w:val="en-US"/>
        </w:rPr>
        <w:t xml:space="preserve"> Costs</w:t>
      </w:r>
      <w:proofErr w:type="gramEnd"/>
      <w:r w:rsidRPr="007C5740">
        <w:rPr>
          <w:rFonts w:ascii="Times New Roman" w:eastAsia="Times New Roman" w:hAnsi="Times New Roman" w:cs="Times New Roman"/>
          <w:color w:val="000000" w:themeColor="text1"/>
          <w:sz w:val="24"/>
          <w:szCs w:val="24"/>
          <w:lang w:val="en-US"/>
        </w:rPr>
        <w:t xml:space="preserve"> that cover and provide direct social services, such as welfare, charity, health or economic relief, are unallowable. </w:t>
      </w:r>
      <w:r w:rsidR="707FB691"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Medical assistance, such as costs to include medical professionals, including but not limited to doctors, nurses, and psychiatrists to participate in the project activities are not allowed. </w:t>
      </w:r>
      <w:r w:rsidRPr="007C5740">
        <w:rPr>
          <w:rFonts w:ascii="Times New Roman" w:hAnsi="Times New Roman" w:cs="Times New Roman"/>
          <w:sz w:val="24"/>
          <w:szCs w:val="24"/>
        </w:rPr>
        <w:br/>
      </w:r>
    </w:p>
    <w:p w14:paraId="00000139" w14:textId="77777777" w:rsidR="0008093C" w:rsidRPr="007C5740" w:rsidRDefault="00C10065" w:rsidP="7B9D94C4">
      <w:pPr>
        <w:pStyle w:val="Heading5"/>
        <w:numPr>
          <w:ilvl w:val="0"/>
          <w:numId w:val="29"/>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Other Submission Requirements: Copyrights and Proprietary Information</w:t>
      </w:r>
    </w:p>
    <w:p w14:paraId="0000013A" w14:textId="4B044F1C" w:rsidR="0008093C" w:rsidRPr="007C5740" w:rsidRDefault="00C10065" w:rsidP="002944E6">
      <w:pP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If any of the information contained in your application is proprietary, please note in the footer of the appropriate pages that the information is Confidential – Proprietary. </w:t>
      </w:r>
      <w:r w:rsidR="303B7D19"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Applicants should also note </w:t>
      </w:r>
      <w:r w:rsidRPr="007C5740">
        <w:rPr>
          <w:rFonts w:ascii="Times New Roman" w:eastAsia="Times New Roman" w:hAnsi="Times New Roman" w:cs="Times New Roman"/>
          <w:color w:val="000000" w:themeColor="text1"/>
          <w:sz w:val="24"/>
          <w:szCs w:val="24"/>
          <w:lang w:val="en-US"/>
        </w:rPr>
        <w:lastRenderedPageBreak/>
        <w:t>what parts of the application, program, concept, etc. are covered by copyright(s), trademark(s), or any other intellectual property rights and provide copies of the relevant documentation to support these copyrights.</w:t>
      </w:r>
    </w:p>
    <w:p w14:paraId="0000013B" w14:textId="77777777" w:rsidR="0008093C" w:rsidRPr="007C5740" w:rsidRDefault="0008093C" w:rsidP="002944E6">
      <w:pPr>
        <w:spacing w:after="0" w:line="240" w:lineRule="auto"/>
        <w:rPr>
          <w:rFonts w:ascii="Times New Roman" w:eastAsia="Times New Roman" w:hAnsi="Times New Roman" w:cs="Times New Roman"/>
          <w:color w:val="000000" w:themeColor="text1"/>
          <w:sz w:val="24"/>
          <w:szCs w:val="24"/>
        </w:rPr>
      </w:pPr>
    </w:p>
    <w:p w14:paraId="0000013C" w14:textId="4B478411" w:rsidR="0008093C" w:rsidRPr="007C5740" w:rsidRDefault="00C10065" w:rsidP="002944E6">
      <w:pP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Applicants must acquire all required registrations and rights in the United States and</w:t>
      </w:r>
      <w:r w:rsidR="00F20E6E" w:rsidRPr="007C5740">
        <w:rPr>
          <w:rFonts w:ascii="Times New Roman" w:eastAsia="Times New Roman" w:hAnsi="Times New Roman" w:cs="Times New Roman"/>
          <w:color w:val="000000" w:themeColor="text1"/>
          <w:sz w:val="24"/>
          <w:szCs w:val="24"/>
          <w:lang w:val="en-US"/>
        </w:rPr>
        <w:t xml:space="preserve"> Zimbabwe. </w:t>
      </w:r>
      <w:r w:rsidRPr="007C5740">
        <w:rPr>
          <w:rFonts w:ascii="Times New Roman" w:eastAsia="Times New Roman" w:hAnsi="Times New Roman" w:cs="Times New Roman"/>
          <w:color w:val="000000" w:themeColor="text1"/>
          <w:sz w:val="24"/>
          <w:szCs w:val="24"/>
          <w:lang w:val="en-US"/>
        </w:rPr>
        <w:t>All intellectual property considerations and rights must be fully met in the United States and</w:t>
      </w:r>
      <w:r w:rsidR="00703B7E" w:rsidRPr="007C5740">
        <w:rPr>
          <w:rFonts w:ascii="Times New Roman" w:eastAsia="Times New Roman" w:hAnsi="Times New Roman" w:cs="Times New Roman"/>
          <w:color w:val="000000" w:themeColor="text1"/>
          <w:sz w:val="24"/>
          <w:szCs w:val="24"/>
          <w:lang w:val="en-US"/>
        </w:rPr>
        <w:t xml:space="preserve"> Zimbabwe. </w:t>
      </w:r>
    </w:p>
    <w:p w14:paraId="0000013D" w14:textId="77777777" w:rsidR="0008093C" w:rsidRPr="007C5740" w:rsidRDefault="0008093C" w:rsidP="002944E6">
      <w:pPr>
        <w:spacing w:after="0" w:line="240" w:lineRule="auto"/>
        <w:rPr>
          <w:rFonts w:ascii="Times New Roman" w:eastAsia="Times New Roman" w:hAnsi="Times New Roman" w:cs="Times New Roman"/>
          <w:color w:val="000000" w:themeColor="text1"/>
          <w:sz w:val="24"/>
          <w:szCs w:val="24"/>
        </w:rPr>
      </w:pPr>
    </w:p>
    <w:p w14:paraId="0000013E" w14:textId="134EA2F3" w:rsidR="0008093C" w:rsidRPr="007C5740" w:rsidRDefault="00C10065" w:rsidP="002944E6">
      <w:pPr>
        <w:spacing w:after="20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Any sub-recipient organization must also meet all the U.S. and</w:t>
      </w:r>
      <w:r w:rsidR="00703B7E" w:rsidRPr="007C5740">
        <w:rPr>
          <w:rFonts w:ascii="Times New Roman" w:eastAsia="Times New Roman" w:hAnsi="Times New Roman" w:cs="Times New Roman"/>
          <w:color w:val="000000" w:themeColor="text1"/>
          <w:sz w:val="24"/>
          <w:szCs w:val="24"/>
        </w:rPr>
        <w:t xml:space="preserve"> Zimbabwe </w:t>
      </w:r>
      <w:r w:rsidRPr="007C5740">
        <w:rPr>
          <w:rFonts w:ascii="Times New Roman" w:eastAsia="Times New Roman" w:hAnsi="Times New Roman" w:cs="Times New Roman"/>
          <w:color w:val="000000" w:themeColor="text1"/>
          <w:sz w:val="24"/>
          <w:szCs w:val="24"/>
        </w:rPr>
        <w:t>requirements described above.</w:t>
      </w:r>
    </w:p>
    <w:p w14:paraId="0000013F" w14:textId="77777777" w:rsidR="0008093C" w:rsidRPr="007C5740" w:rsidRDefault="00C10065" w:rsidP="7B9D94C4">
      <w:pPr>
        <w:pStyle w:val="Heading3"/>
        <w:numPr>
          <w:ilvl w:val="0"/>
          <w:numId w:val="20"/>
        </w:numPr>
        <w:ind w:left="360"/>
        <w:rPr>
          <w:rFonts w:ascii="Times New Roman" w:eastAsia="Times New Roman" w:hAnsi="Times New Roman" w:cs="Times New Roman"/>
          <w:b/>
          <w:bCs/>
          <w:color w:val="000000" w:themeColor="text1"/>
          <w:sz w:val="24"/>
          <w:szCs w:val="24"/>
        </w:rPr>
      </w:pPr>
      <w:bookmarkStart w:id="6" w:name="_Toc223083167"/>
      <w:r w:rsidRPr="007C5740">
        <w:rPr>
          <w:rFonts w:ascii="Times New Roman" w:eastAsia="Times New Roman" w:hAnsi="Times New Roman" w:cs="Times New Roman"/>
          <w:b/>
          <w:bCs/>
          <w:color w:val="000000" w:themeColor="text1"/>
          <w:sz w:val="24"/>
          <w:szCs w:val="24"/>
        </w:rPr>
        <w:t>APPLICATION REVIEW INFORMATION</w:t>
      </w:r>
      <w:bookmarkEnd w:id="6"/>
    </w:p>
    <w:p w14:paraId="00000141" w14:textId="77777777" w:rsidR="0008093C" w:rsidRPr="007C5740" w:rsidRDefault="00C10065" w:rsidP="7B9D94C4">
      <w:pPr>
        <w:pStyle w:val="Heading5"/>
        <w:numPr>
          <w:ilvl w:val="0"/>
          <w:numId w:val="33"/>
        </w:num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Review Criteria</w:t>
      </w:r>
    </w:p>
    <w:p w14:paraId="40788A3D" w14:textId="4A31A85F" w:rsidR="00ED0C72" w:rsidRPr="007C5740" w:rsidRDefault="00C10065" w:rsidP="7B9D94C4">
      <w:pP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Criteria</w:t>
      </w:r>
      <w:proofErr w:type="gramStart"/>
      <w:r w:rsidRPr="007C5740">
        <w:rPr>
          <w:rFonts w:ascii="Times New Roman" w:eastAsia="Times New Roman" w:hAnsi="Times New Roman" w:cs="Times New Roman"/>
          <w:color w:val="000000" w:themeColor="text1"/>
          <w:sz w:val="24"/>
          <w:szCs w:val="24"/>
          <w:lang w:val="en-US"/>
        </w:rPr>
        <w:t>:  Each</w:t>
      </w:r>
      <w:proofErr w:type="gramEnd"/>
      <w:r w:rsidRPr="007C5740">
        <w:rPr>
          <w:rFonts w:ascii="Times New Roman" w:eastAsia="Times New Roman" w:hAnsi="Times New Roman" w:cs="Times New Roman"/>
          <w:color w:val="000000" w:themeColor="text1"/>
          <w:sz w:val="24"/>
          <w:szCs w:val="24"/>
          <w:lang w:val="en-US"/>
        </w:rPr>
        <w:t xml:space="preserve"> application submitted under this announcement will be evaluated and rated </w:t>
      </w:r>
      <w:proofErr w:type="gramStart"/>
      <w:r w:rsidRPr="007C5740">
        <w:rPr>
          <w:rFonts w:ascii="Times New Roman" w:eastAsia="Times New Roman" w:hAnsi="Times New Roman" w:cs="Times New Roman"/>
          <w:color w:val="000000" w:themeColor="text1"/>
          <w:sz w:val="24"/>
          <w:szCs w:val="24"/>
          <w:lang w:val="en-US"/>
        </w:rPr>
        <w:t>on the basis of</w:t>
      </w:r>
      <w:proofErr w:type="gramEnd"/>
      <w:r w:rsidRPr="007C5740">
        <w:rPr>
          <w:rFonts w:ascii="Times New Roman" w:eastAsia="Times New Roman" w:hAnsi="Times New Roman" w:cs="Times New Roman"/>
          <w:color w:val="000000" w:themeColor="text1"/>
          <w:sz w:val="24"/>
          <w:szCs w:val="24"/>
          <w:lang w:val="en-US"/>
        </w:rPr>
        <w:t xml:space="preserve"> the criteria enumerated below. </w:t>
      </w:r>
      <w:r w:rsidR="53AFD655"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criteria are designed to assess the quality of the proposed project, and to determine the likelihood of its success.  </w:t>
      </w:r>
    </w:p>
    <w:p w14:paraId="0F25ED05" w14:textId="77777777" w:rsidR="00ED0C72" w:rsidRPr="007C5740" w:rsidRDefault="00ED0C72" w:rsidP="7B9D94C4">
      <w:pPr>
        <w:spacing w:after="0" w:line="240" w:lineRule="auto"/>
        <w:rPr>
          <w:rFonts w:ascii="Times New Roman" w:eastAsia="Times New Roman" w:hAnsi="Times New Roman" w:cs="Times New Roman"/>
          <w:color w:val="000000" w:themeColor="text1"/>
          <w:sz w:val="24"/>
          <w:szCs w:val="24"/>
        </w:rPr>
      </w:pPr>
    </w:p>
    <w:p w14:paraId="531153B9" w14:textId="77777777" w:rsidR="00F32BED" w:rsidRPr="007C5740" w:rsidRDefault="00C10065" w:rsidP="002944E6">
      <w:pPr>
        <w:pStyle w:val="ListParagraph"/>
        <w:numPr>
          <w:ilvl w:val="0"/>
          <w:numId w:val="4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Quality and Feasibility of the Program Idea</w:t>
      </w:r>
      <w:r w:rsidRPr="007C5740">
        <w:rPr>
          <w:rFonts w:ascii="Times New Roman" w:eastAsia="Times New Roman" w:hAnsi="Times New Roman" w:cs="Times New Roman"/>
          <w:color w:val="000000" w:themeColor="text1"/>
          <w:sz w:val="24"/>
          <w:szCs w:val="24"/>
          <w:lang w:val="en-US"/>
        </w:rPr>
        <w:t xml:space="preserve"> – 30</w:t>
      </w:r>
      <w:r w:rsidR="00ED0C72"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points:  </w:t>
      </w:r>
    </w:p>
    <w:p w14:paraId="0E8055EB" w14:textId="2AE29F98" w:rsidR="00920118" w:rsidRPr="007C5740" w:rsidRDefault="00C10065" w:rsidP="0095328E">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program idea should be innovative and well developed, with sufficient detail about how project activities will be carried out. </w:t>
      </w:r>
      <w:r w:rsidR="2073305F"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proposals should demonstrate originality and outline clear, achievable objectives that align directly with the priorities and requirements of the NOFO. </w:t>
      </w:r>
      <w:r w:rsidR="17146BE0"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The proposal includes a reasonable implementation timeline</w:t>
      </w:r>
      <w:r w:rsidR="00920118" w:rsidRPr="007C5740">
        <w:rPr>
          <w:rFonts w:ascii="Times New Roman" w:eastAsia="Times New Roman" w:hAnsi="Times New Roman" w:cs="Times New Roman"/>
          <w:color w:val="000000" w:themeColor="text1"/>
          <w:sz w:val="24"/>
          <w:szCs w:val="24"/>
          <w:lang w:val="en-US"/>
        </w:rPr>
        <w:t>, and t</w:t>
      </w:r>
      <w:r w:rsidRPr="007C5740">
        <w:rPr>
          <w:rFonts w:ascii="Times New Roman" w:eastAsia="Times New Roman" w:hAnsi="Times New Roman" w:cs="Times New Roman"/>
          <w:color w:val="000000" w:themeColor="text1"/>
          <w:sz w:val="24"/>
          <w:szCs w:val="24"/>
          <w:lang w:val="en-US"/>
        </w:rPr>
        <w:t>he project scope is appropriate and clearly defined</w:t>
      </w:r>
      <w:r w:rsidR="00920118" w:rsidRPr="007C5740">
        <w:rPr>
          <w:rFonts w:ascii="Times New Roman" w:eastAsia="Times New Roman" w:hAnsi="Times New Roman" w:cs="Times New Roman"/>
          <w:color w:val="000000" w:themeColor="text1"/>
          <w:sz w:val="24"/>
          <w:szCs w:val="24"/>
          <w:lang w:val="en-US"/>
        </w:rPr>
        <w:t>.  Finally, the proposal aligns with the followin</w:t>
      </w:r>
      <w:r w:rsidR="71428618" w:rsidRPr="007C5740">
        <w:rPr>
          <w:rFonts w:ascii="Times New Roman" w:eastAsia="Times New Roman" w:hAnsi="Times New Roman" w:cs="Times New Roman"/>
          <w:color w:val="000000" w:themeColor="text1"/>
          <w:sz w:val="24"/>
          <w:szCs w:val="24"/>
          <w:lang w:val="en-US"/>
        </w:rPr>
        <w:t>g:</w:t>
      </w:r>
    </w:p>
    <w:p w14:paraId="1AEA4B61" w14:textId="45A0BEF5" w:rsidR="00920118" w:rsidRPr="007C5740" w:rsidRDefault="00920118" w:rsidP="0095328E">
      <w:pPr>
        <w:numPr>
          <w:ilvl w:val="1"/>
          <w:numId w:val="40"/>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project </w:t>
      </w:r>
      <w:r w:rsidR="00C10065" w:rsidRPr="007C5740">
        <w:rPr>
          <w:rFonts w:ascii="Times New Roman" w:eastAsia="Times New Roman" w:hAnsi="Times New Roman" w:cs="Times New Roman"/>
          <w:color w:val="000000" w:themeColor="text1"/>
          <w:sz w:val="24"/>
          <w:szCs w:val="24"/>
          <w:lang w:val="en-US"/>
        </w:rPr>
        <w:t xml:space="preserve">clearly demonstrates a direct contribution to current U.S. foreign policy priorities. </w:t>
      </w:r>
    </w:p>
    <w:p w14:paraId="6FCA9C7E" w14:textId="17255953" w:rsidR="00C10065" w:rsidRPr="007C5740" w:rsidRDefault="00C10065" w:rsidP="0095328E">
      <w:pPr>
        <w:numPr>
          <w:ilvl w:val="1"/>
          <w:numId w:val="40"/>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The project will positively impact America’s reputation among foreign government partners.</w:t>
      </w:r>
    </w:p>
    <w:p w14:paraId="580FC12A" w14:textId="6BA88324" w:rsidR="00C10065" w:rsidRPr="007C5740" w:rsidRDefault="00C10065" w:rsidP="0095328E">
      <w:pPr>
        <w:numPr>
          <w:ilvl w:val="1"/>
          <w:numId w:val="40"/>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project will positively impact American’s reputation among foreign publics. </w:t>
      </w:r>
    </w:p>
    <w:p w14:paraId="0B139A6F" w14:textId="0F8AC055" w:rsidR="00C10065" w:rsidRPr="007C5740" w:rsidRDefault="00C10065" w:rsidP="0095328E">
      <w:pPr>
        <w:numPr>
          <w:ilvl w:val="1"/>
          <w:numId w:val="40"/>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The proposal does not include any activities contrary to the following Executive Orders:</w:t>
      </w:r>
    </w:p>
    <w:p w14:paraId="545FAF5B" w14:textId="27BBF657" w:rsidR="7608C114" w:rsidRPr="007C5740" w:rsidRDefault="7608C114" w:rsidP="0095328E">
      <w:pPr>
        <w:pStyle w:val="ListParagraph"/>
        <w:numPr>
          <w:ilvl w:val="2"/>
          <w:numId w:val="40"/>
        </w:numPr>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Executive Order 14173: </w:t>
      </w:r>
      <w:hyperlink r:id="rId29">
        <w:r w:rsidRPr="007C5740">
          <w:rPr>
            <w:rStyle w:val="Hyperlink"/>
            <w:rFonts w:ascii="Times New Roman" w:eastAsia="Times New Roman" w:hAnsi="Times New Roman" w:cs="Times New Roman"/>
            <w:color w:val="000000" w:themeColor="text1"/>
            <w:sz w:val="24"/>
            <w:szCs w:val="24"/>
            <w:lang w:val="en-US"/>
          </w:rPr>
          <w:t>"Ending Illegal Discrimination and Restoring Merit-Based Opportunity</w:t>
        </w:r>
      </w:hyperlink>
    </w:p>
    <w:p w14:paraId="5FAB4FFD" w14:textId="4377CC3B" w:rsidR="0AB0C650" w:rsidRPr="007C5740" w:rsidRDefault="0AB0C650" w:rsidP="0095328E">
      <w:pPr>
        <w:pStyle w:val="ListParagraph"/>
        <w:numPr>
          <w:ilvl w:val="2"/>
          <w:numId w:val="40"/>
        </w:numPr>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Executive Order 14287: </w:t>
      </w:r>
      <w:hyperlink r:id="rId30">
        <w:r w:rsidRPr="007C5740">
          <w:rPr>
            <w:rStyle w:val="Hyperlink"/>
            <w:rFonts w:ascii="Times New Roman" w:eastAsia="Times New Roman" w:hAnsi="Times New Roman" w:cs="Times New Roman"/>
            <w:color w:val="000000" w:themeColor="text1"/>
            <w:sz w:val="24"/>
            <w:szCs w:val="24"/>
            <w:lang w:val="en-US"/>
          </w:rPr>
          <w:t>“Protecting American Communities from Criminal Aliens”</w:t>
        </w:r>
      </w:hyperlink>
    </w:p>
    <w:p w14:paraId="2ADA0F97" w14:textId="6C8534DC" w:rsidR="4766CD10" w:rsidRPr="007C5740" w:rsidRDefault="4766CD10" w:rsidP="0095328E">
      <w:pPr>
        <w:pStyle w:val="ListParagraph"/>
        <w:numPr>
          <w:ilvl w:val="2"/>
          <w:numId w:val="40"/>
        </w:numPr>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Executive Order 14168: </w:t>
      </w:r>
      <w:hyperlink r:id="rId31">
        <w:r w:rsidRPr="007C5740">
          <w:rPr>
            <w:rStyle w:val="Hyperlink"/>
            <w:rFonts w:ascii="Times New Roman" w:eastAsia="Times New Roman" w:hAnsi="Times New Roman" w:cs="Times New Roman"/>
            <w:color w:val="000000" w:themeColor="text1"/>
            <w:sz w:val="24"/>
            <w:szCs w:val="24"/>
            <w:lang w:val="en-US"/>
          </w:rPr>
          <w:t>Defending Women from Gender Ideology Extremism and Restoring Biological Truth to the Federal Government</w:t>
        </w:r>
      </w:hyperlink>
      <w:r w:rsidRPr="007C5740">
        <w:rPr>
          <w:rFonts w:ascii="Times New Roman" w:eastAsia="Times New Roman" w:hAnsi="Times New Roman" w:cs="Times New Roman"/>
          <w:color w:val="000000" w:themeColor="text1"/>
          <w:sz w:val="24"/>
          <w:szCs w:val="24"/>
          <w:lang w:val="en-US"/>
        </w:rPr>
        <w:t xml:space="preserve"> </w:t>
      </w:r>
    </w:p>
    <w:p w14:paraId="713A5EA2" w14:textId="6B6D8797" w:rsidR="75093FD4" w:rsidRPr="007C5740" w:rsidRDefault="75093FD4" w:rsidP="75093FD4">
      <w:pPr>
        <w:pStyle w:val="ListParagraph"/>
        <w:pBdr>
          <w:top w:val="nil"/>
          <w:left w:val="nil"/>
          <w:bottom w:val="nil"/>
          <w:right w:val="nil"/>
          <w:between w:val="nil"/>
        </w:pBdr>
        <w:spacing w:after="0" w:line="240" w:lineRule="auto"/>
        <w:ind w:left="2160"/>
        <w:rPr>
          <w:rFonts w:ascii="Times New Roman" w:eastAsia="Times New Roman" w:hAnsi="Times New Roman" w:cs="Times New Roman"/>
          <w:color w:val="000000" w:themeColor="text1"/>
          <w:sz w:val="24"/>
          <w:szCs w:val="24"/>
          <w:lang w:val="en-US"/>
        </w:rPr>
      </w:pPr>
    </w:p>
    <w:p w14:paraId="0000014F" w14:textId="77777777" w:rsidR="0008093C" w:rsidRPr="007C5740" w:rsidRDefault="00C10065" w:rsidP="7B9D94C4">
      <w:pPr>
        <w:numPr>
          <w:ilvl w:val="0"/>
          <w:numId w:val="40"/>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b/>
          <w:bCs/>
          <w:color w:val="000000" w:themeColor="text1"/>
          <w:sz w:val="24"/>
          <w:szCs w:val="24"/>
        </w:rPr>
        <w:t>Organizational Capacity and Record on Previous Grants</w:t>
      </w:r>
      <w:r w:rsidRPr="007C5740">
        <w:rPr>
          <w:rFonts w:ascii="Times New Roman" w:eastAsia="Times New Roman" w:hAnsi="Times New Roman" w:cs="Times New Roman"/>
          <w:color w:val="000000" w:themeColor="text1"/>
          <w:sz w:val="24"/>
          <w:szCs w:val="24"/>
        </w:rPr>
        <w:t xml:space="preserve"> – 25 points:  </w:t>
      </w:r>
    </w:p>
    <w:p w14:paraId="00000150" w14:textId="4B716CDB" w:rsidR="0008093C" w:rsidRPr="007C5740" w:rsidRDefault="00C10065" w:rsidP="0095328E">
      <w:pPr>
        <w:numPr>
          <w:ilvl w:val="1"/>
          <w:numId w:val="12"/>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The project proposal demonstrates that the organization has sufficient expertise, skills, and human resources to implement the project, including internal controls in place to manage federal funds.</w:t>
      </w:r>
    </w:p>
    <w:p w14:paraId="00000151" w14:textId="77777777" w:rsidR="0008093C" w:rsidRPr="007C5740" w:rsidRDefault="00C10065" w:rsidP="0095328E">
      <w:pPr>
        <w:numPr>
          <w:ilvl w:val="1"/>
          <w:numId w:val="12"/>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organization demonstrates that it has a clear understanding of the underlying issue that the project will address. </w:t>
      </w:r>
    </w:p>
    <w:p w14:paraId="00000152" w14:textId="4506881B" w:rsidR="0008093C" w:rsidRPr="007C5740" w:rsidRDefault="00C10065" w:rsidP="0095328E">
      <w:pPr>
        <w:numPr>
          <w:ilvl w:val="1"/>
          <w:numId w:val="12"/>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organization demonstrates capacity for successful planning and responsible fiscal management. </w:t>
      </w:r>
      <w:r w:rsidR="766076CC"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This includes a financial management system, a bank account, and if applicable, satisfactory audit findings.</w:t>
      </w:r>
    </w:p>
    <w:p w14:paraId="00000153" w14:textId="72F1A6EB" w:rsidR="0008093C" w:rsidRPr="007C5740" w:rsidRDefault="00C10065" w:rsidP="0095328E">
      <w:pPr>
        <w:numPr>
          <w:ilvl w:val="1"/>
          <w:numId w:val="12"/>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Applicants who have received grant funds previously have been compliant with applicable rules and regulations, including the Award Provisions and Standard Terms and Conditions.   </w:t>
      </w:r>
    </w:p>
    <w:p w14:paraId="00000154" w14:textId="3491A06A" w:rsidR="0008093C" w:rsidRPr="007C5740" w:rsidRDefault="00C10065" w:rsidP="0095328E">
      <w:pPr>
        <w:numPr>
          <w:ilvl w:val="1"/>
          <w:numId w:val="12"/>
        </w:num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Where partners are described, the applicant details each partner’s respective role and provides curriculum vitae (CVs) for persons responsible for the project and financial administration. </w:t>
      </w:r>
      <w:r w:rsidR="49F07DDB"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Proposed personnel, institutional resources, and partners are adequate and appropriate. </w:t>
      </w:r>
    </w:p>
    <w:p w14:paraId="00000156" w14:textId="77777777" w:rsidR="0008093C" w:rsidRPr="007C5740" w:rsidRDefault="00C10065" w:rsidP="00A66D71">
      <w:pP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lastRenderedPageBreak/>
        <w:t xml:space="preserve"> </w:t>
      </w:r>
    </w:p>
    <w:p w14:paraId="4D18CDBF" w14:textId="77777777" w:rsidR="009434A6" w:rsidRPr="007C5740" w:rsidRDefault="00C10065" w:rsidP="002944E6">
      <w:pPr>
        <w:pStyle w:val="ListParagraph"/>
        <w:numPr>
          <w:ilvl w:val="0"/>
          <w:numId w:val="69"/>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Project Planning/Ability to Achieve Objectives</w:t>
      </w:r>
      <w:r w:rsidRPr="007C5740">
        <w:rPr>
          <w:rFonts w:ascii="Times New Roman" w:eastAsia="Times New Roman" w:hAnsi="Times New Roman" w:cs="Times New Roman"/>
          <w:color w:val="000000" w:themeColor="text1"/>
          <w:sz w:val="24"/>
          <w:szCs w:val="24"/>
          <w:lang w:val="en-US"/>
        </w:rPr>
        <w:t xml:space="preserve"> – 20 points: </w:t>
      </w:r>
    </w:p>
    <w:p w14:paraId="00000157" w14:textId="3595C0F9" w:rsidR="0008093C" w:rsidRPr="007C5740" w:rsidRDefault="00C10065" w:rsidP="008072C8">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project plan is well developed, with sufficient detail about how activities will be carried out. </w:t>
      </w:r>
      <w:r w:rsidR="1D35FDBF"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proposal specifies target audiences, participant recruitment, and geographic areas of implementation. </w:t>
      </w:r>
      <w:r w:rsidR="334746F1"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proposal outlines clear, achievable objectives. </w:t>
      </w:r>
      <w:r w:rsidR="3DC9307E"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proposal includes a reasonable implementation timeline. </w:t>
      </w:r>
      <w:r w:rsidR="004DC515"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project scope is appropriate and clearly defined. </w:t>
      </w:r>
    </w:p>
    <w:p w14:paraId="00000158" w14:textId="77777777" w:rsidR="0008093C" w:rsidRPr="007C5740" w:rsidRDefault="00C10065" w:rsidP="7B9D94C4">
      <w:pP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 </w:t>
      </w:r>
    </w:p>
    <w:p w14:paraId="2F75C3F3" w14:textId="77777777" w:rsidR="008072C8" w:rsidRPr="007C5740" w:rsidRDefault="00C10065" w:rsidP="002944E6">
      <w:pPr>
        <w:numPr>
          <w:ilvl w:val="0"/>
          <w:numId w:val="69"/>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Budget </w:t>
      </w:r>
      <w:r w:rsidRPr="007C5740">
        <w:rPr>
          <w:rFonts w:ascii="Times New Roman" w:eastAsia="Times New Roman" w:hAnsi="Times New Roman" w:cs="Times New Roman"/>
          <w:color w:val="000000" w:themeColor="text1"/>
          <w:sz w:val="24"/>
          <w:szCs w:val="24"/>
          <w:lang w:val="en-US"/>
        </w:rPr>
        <w:t xml:space="preserve">– 10 points: </w:t>
      </w:r>
    </w:p>
    <w:p w14:paraId="00000159" w14:textId="0FCF6D83" w:rsidR="0008093C" w:rsidRPr="007C5740" w:rsidRDefault="00C10065" w:rsidP="008072C8">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budget and narrative justification are sufficiently detailed. The budget demonstrates that the organization has devoted time to accurately </w:t>
      </w:r>
      <w:proofErr w:type="gramStart"/>
      <w:r w:rsidRPr="007C5740">
        <w:rPr>
          <w:rFonts w:ascii="Times New Roman" w:eastAsia="Times New Roman" w:hAnsi="Times New Roman" w:cs="Times New Roman"/>
          <w:color w:val="000000" w:themeColor="text1"/>
          <w:sz w:val="24"/>
          <w:szCs w:val="24"/>
          <w:lang w:val="en-US"/>
        </w:rPr>
        <w:t>determine</w:t>
      </w:r>
      <w:proofErr w:type="gramEnd"/>
      <w:r w:rsidRPr="007C5740">
        <w:rPr>
          <w:rFonts w:ascii="Times New Roman" w:eastAsia="Times New Roman" w:hAnsi="Times New Roman" w:cs="Times New Roman"/>
          <w:color w:val="000000" w:themeColor="text1"/>
          <w:sz w:val="24"/>
          <w:szCs w:val="24"/>
          <w:lang w:val="en-US"/>
        </w:rPr>
        <w:t xml:space="preserve"> expenses associated with the project instead of providing rough estimates. </w:t>
      </w:r>
      <w:r w:rsidR="5AED86C0"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Costs are reasonable in relation to the proposed activities and anticipated results. </w:t>
      </w:r>
      <w:r w:rsidR="00DB58F4"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results and proposed outcomes justify the total cost of the project. </w:t>
      </w:r>
      <w:r w:rsidR="00DB58F4"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Budget items are reasonable, allowable, and allocable.   </w:t>
      </w:r>
    </w:p>
    <w:p w14:paraId="0000015A" w14:textId="560F9DB9" w:rsidR="0008093C" w:rsidRPr="007C5740" w:rsidRDefault="0008093C" w:rsidP="002944E6">
      <w:pPr>
        <w:spacing w:after="0" w:line="240" w:lineRule="auto"/>
        <w:ind w:firstLine="60"/>
        <w:rPr>
          <w:rFonts w:ascii="Times New Roman" w:eastAsia="Times New Roman" w:hAnsi="Times New Roman" w:cs="Times New Roman"/>
          <w:color w:val="000000" w:themeColor="text1"/>
          <w:sz w:val="24"/>
          <w:szCs w:val="24"/>
        </w:rPr>
      </w:pPr>
    </w:p>
    <w:p w14:paraId="7F116DA5" w14:textId="77777777" w:rsidR="00DB58F4" w:rsidRPr="007C5740" w:rsidRDefault="00C10065" w:rsidP="002944E6">
      <w:pPr>
        <w:numPr>
          <w:ilvl w:val="0"/>
          <w:numId w:val="69"/>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Monitoring and Evaluation</w:t>
      </w:r>
      <w:r w:rsidRPr="007C5740">
        <w:rPr>
          <w:rFonts w:ascii="Times New Roman" w:eastAsia="Times New Roman" w:hAnsi="Times New Roman" w:cs="Times New Roman"/>
          <w:color w:val="000000" w:themeColor="text1"/>
          <w:sz w:val="24"/>
          <w:szCs w:val="24"/>
          <w:lang w:val="en-US"/>
        </w:rPr>
        <w:t xml:space="preserve"> - 10 points: </w:t>
      </w:r>
    </w:p>
    <w:p w14:paraId="0000015B" w14:textId="657CBA54" w:rsidR="0008093C" w:rsidRPr="007C5740" w:rsidRDefault="00C10065" w:rsidP="00DB58F4">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w:t>
      </w:r>
      <w:r w:rsidR="00E732D1"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The proposal presents a clear theory of change on how the program will address that problem</w:t>
      </w:r>
      <w:r w:rsidR="00711AF1" w:rsidRPr="007C5740">
        <w:rPr>
          <w:rFonts w:ascii="Times New Roman" w:eastAsia="Times New Roman" w:hAnsi="Times New Roman" w:cs="Times New Roman"/>
          <w:color w:val="000000" w:themeColor="text1"/>
          <w:sz w:val="24"/>
          <w:szCs w:val="24"/>
          <w:lang w:val="en-US"/>
        </w:rPr>
        <w:t xml:space="preserve">. </w:t>
      </w:r>
      <w:r w:rsidR="784186EA" w:rsidRPr="007C5740">
        <w:rPr>
          <w:rFonts w:ascii="Times New Roman" w:eastAsia="Times New Roman" w:hAnsi="Times New Roman" w:cs="Times New Roman"/>
          <w:color w:val="000000" w:themeColor="text1"/>
          <w:sz w:val="24"/>
          <w:szCs w:val="24"/>
          <w:lang w:val="en-US"/>
        </w:rPr>
        <w:t xml:space="preserve"> </w:t>
      </w:r>
      <w:r w:rsidR="00620B10" w:rsidRPr="007C5740">
        <w:rPr>
          <w:rFonts w:ascii="Times New Roman" w:eastAsia="Times New Roman" w:hAnsi="Times New Roman" w:cs="Times New Roman"/>
          <w:color w:val="000000" w:themeColor="text1"/>
          <w:sz w:val="24"/>
          <w:szCs w:val="24"/>
          <w:lang w:val="en-US"/>
        </w:rPr>
        <w:t xml:space="preserve">Use of the suggested template will satisfy these requirements.  </w:t>
      </w:r>
      <w:r w:rsidRPr="007C5740">
        <w:rPr>
          <w:rFonts w:ascii="Times New Roman" w:eastAsia="Times New Roman" w:hAnsi="Times New Roman" w:cs="Times New Roman"/>
          <w:color w:val="000000" w:themeColor="text1"/>
          <w:sz w:val="24"/>
          <w:szCs w:val="24"/>
          <w:lang w:val="en-US"/>
        </w:rPr>
        <w:t xml:space="preserve">Funded projects will have their plans finalized during the negotiation phase, and monitoring plans may be subject to periodic updates throughout the life of the project. </w:t>
      </w:r>
    </w:p>
    <w:p w14:paraId="0000015C" w14:textId="3022A4F7" w:rsidR="0008093C" w:rsidRPr="007C5740" w:rsidRDefault="0008093C" w:rsidP="002944E6">
      <w:pPr>
        <w:spacing w:after="0" w:line="240" w:lineRule="auto"/>
        <w:ind w:firstLine="60"/>
        <w:rPr>
          <w:rFonts w:ascii="Times New Roman" w:eastAsia="Times New Roman" w:hAnsi="Times New Roman" w:cs="Times New Roman"/>
          <w:color w:val="000000" w:themeColor="text1"/>
          <w:sz w:val="24"/>
          <w:szCs w:val="24"/>
        </w:rPr>
      </w:pPr>
    </w:p>
    <w:p w14:paraId="266CB139" w14:textId="77777777" w:rsidR="00E67A3C" w:rsidRPr="007C5740" w:rsidRDefault="00C10065" w:rsidP="002944E6">
      <w:pPr>
        <w:numPr>
          <w:ilvl w:val="0"/>
          <w:numId w:val="69"/>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Sustainability</w:t>
      </w:r>
      <w:r w:rsidRPr="007C5740">
        <w:rPr>
          <w:rFonts w:ascii="Times New Roman" w:eastAsia="Times New Roman" w:hAnsi="Times New Roman" w:cs="Times New Roman"/>
          <w:color w:val="000000" w:themeColor="text1"/>
          <w:sz w:val="24"/>
          <w:szCs w:val="24"/>
          <w:lang w:val="en-US"/>
        </w:rPr>
        <w:t xml:space="preserve"> – 5</w:t>
      </w:r>
      <w:r w:rsidR="00ED0C72"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points: </w:t>
      </w:r>
    </w:p>
    <w:p w14:paraId="0000015D" w14:textId="186644DE" w:rsidR="0008093C" w:rsidRPr="007C5740" w:rsidRDefault="00C10065" w:rsidP="00704ABF">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The project proposal describes clearly the approach that will be used to ensure maximum sustainability or advancement of project goals after the end of project activity.</w:t>
      </w:r>
    </w:p>
    <w:p w14:paraId="00000171" w14:textId="77777777" w:rsidR="0008093C" w:rsidRPr="007C5740" w:rsidRDefault="0008093C" w:rsidP="7B9D94C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4705E0B5" w14:textId="17F1B8F6" w:rsidR="00ED0C72" w:rsidRPr="007C5740" w:rsidRDefault="00ED0C72" w:rsidP="7B9D94C4">
      <w:pPr>
        <w:pStyle w:val="ListParagraph"/>
        <w:numPr>
          <w:ilvl w:val="0"/>
          <w:numId w:val="33"/>
        </w:num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Indirect Costs</w:t>
      </w:r>
    </w:p>
    <w:p w14:paraId="72D3EBB1" w14:textId="4A53D22F" w:rsidR="00ED0C72" w:rsidRPr="007C5740" w:rsidRDefault="00ED0C72" w:rsidP="7B9D94C4">
      <w:pP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If two or more applications receive equivalent scores based on the evaluation criteria outlined in this NOFO, preference will be given to the applicant with the lower indirect cost rate, as consistent with Executive Order 14332, Section 4(b)(iii). </w:t>
      </w:r>
      <w:r w:rsidR="4F23B8F8"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This preference will only be applied as a tie-breaking mechanism and does not supersede the primary evaluation criteria.</w:t>
      </w:r>
    </w:p>
    <w:p w14:paraId="00000174" w14:textId="097DF9DD" w:rsidR="0008093C" w:rsidRPr="007C5740" w:rsidRDefault="00C10065" w:rsidP="7B9D94C4">
      <w:pPr>
        <w:pStyle w:val="Heading5"/>
        <w:numPr>
          <w:ilvl w:val="0"/>
          <w:numId w:val="33"/>
        </w:num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Review and Selection Process</w:t>
      </w:r>
    </w:p>
    <w:p w14:paraId="00000175" w14:textId="77777777" w:rsidR="0008093C" w:rsidRPr="007C5740" w:rsidRDefault="00C10065" w:rsidP="7B9D94C4">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Acknowledgement of receipt.  Applicants will receive acknowledgment of receipt of their proposal.</w:t>
      </w:r>
    </w:p>
    <w:p w14:paraId="00000176" w14:textId="77777777" w:rsidR="0008093C" w:rsidRPr="007C5740" w:rsidRDefault="0008093C" w:rsidP="7B9D94C4">
      <w:pPr>
        <w:spacing w:after="0" w:line="240" w:lineRule="auto"/>
        <w:ind w:left="720"/>
        <w:rPr>
          <w:rFonts w:ascii="Times New Roman" w:eastAsia="Times New Roman" w:hAnsi="Times New Roman" w:cs="Times New Roman"/>
          <w:color w:val="000000" w:themeColor="text1"/>
          <w:sz w:val="24"/>
          <w:szCs w:val="24"/>
        </w:rPr>
      </w:pPr>
    </w:p>
    <w:p w14:paraId="00000177" w14:textId="2E3321FC" w:rsidR="0008093C" w:rsidRPr="007C5740" w:rsidRDefault="00C10065" w:rsidP="7B9D94C4">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Review.  All submissions are screened for technical eligibility.</w:t>
      </w:r>
      <w:r w:rsidRPr="007C5740">
        <w:rPr>
          <w:rFonts w:ascii="Times New Roman" w:eastAsia="Times New Roman" w:hAnsi="Times New Roman" w:cs="Times New Roman"/>
          <w:b/>
          <w:bCs/>
          <w:color w:val="000000" w:themeColor="text1"/>
          <w:sz w:val="24"/>
          <w:szCs w:val="24"/>
          <w:lang w:val="en-US"/>
        </w:rPr>
        <w:t xml:space="preserve"> </w:t>
      </w:r>
      <w:r w:rsidR="4E2F5EC3" w:rsidRPr="007C5740">
        <w:rPr>
          <w:rFonts w:ascii="Times New Roman" w:eastAsia="Times New Roman" w:hAnsi="Times New Roman" w:cs="Times New Roman"/>
          <w:b/>
          <w:bCs/>
          <w:color w:val="000000" w:themeColor="text1"/>
          <w:sz w:val="24"/>
          <w:szCs w:val="24"/>
          <w:lang w:val="en-US"/>
        </w:rPr>
        <w:t xml:space="preserve"> </w:t>
      </w:r>
      <w:r w:rsidRPr="007C5740">
        <w:rPr>
          <w:rFonts w:ascii="Times New Roman" w:eastAsia="Times New Roman" w:hAnsi="Times New Roman" w:cs="Times New Roman"/>
          <w:b/>
          <w:bCs/>
          <w:color w:val="000000" w:themeColor="text1"/>
          <w:sz w:val="24"/>
          <w:szCs w:val="24"/>
          <w:lang w:val="en-US"/>
        </w:rPr>
        <w:t xml:space="preserve">If a submission is missing any required forms/documents listed above in </w:t>
      </w:r>
      <w:hyperlink w:anchor="_heading=h.sjjprf9wq7ry">
        <w:r w:rsidRPr="007C5740">
          <w:rPr>
            <w:rFonts w:ascii="Times New Roman" w:eastAsia="Times New Roman" w:hAnsi="Times New Roman" w:cs="Times New Roman"/>
            <w:b/>
            <w:bCs/>
            <w:color w:val="000000" w:themeColor="text1"/>
            <w:sz w:val="24"/>
            <w:szCs w:val="24"/>
            <w:u w:val="single"/>
            <w:lang w:val="en-US"/>
          </w:rPr>
          <w:t>Section D. Application Contents and Format</w:t>
        </w:r>
      </w:hyperlink>
      <w:r w:rsidRPr="007C5740">
        <w:rPr>
          <w:rFonts w:ascii="Times New Roman" w:eastAsia="Times New Roman" w:hAnsi="Times New Roman" w:cs="Times New Roman"/>
          <w:b/>
          <w:bCs/>
          <w:color w:val="000000" w:themeColor="text1"/>
          <w:sz w:val="24"/>
          <w:szCs w:val="24"/>
          <w:lang w:val="en-US"/>
        </w:rPr>
        <w:t>, it will be considered ineligible and will not be reviewed by the grants review committee.</w:t>
      </w:r>
      <w:r w:rsidRPr="007C5740">
        <w:rPr>
          <w:rFonts w:ascii="Times New Roman" w:eastAsia="Times New Roman" w:hAnsi="Times New Roman" w:cs="Times New Roman"/>
          <w:color w:val="000000" w:themeColor="text1"/>
          <w:sz w:val="24"/>
          <w:szCs w:val="24"/>
          <w:lang w:val="en-US"/>
        </w:rPr>
        <w:t xml:space="preserve"> </w:t>
      </w:r>
      <w:r w:rsidR="75669109"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A technical review panel will review eligible proposals based upon the criteria noted in this NOFO. </w:t>
      </w:r>
    </w:p>
    <w:p w14:paraId="00000178" w14:textId="77777777" w:rsidR="0008093C" w:rsidRPr="007C5740" w:rsidRDefault="0008093C" w:rsidP="7B9D94C4">
      <w:pPr>
        <w:spacing w:after="0" w:line="240" w:lineRule="auto"/>
        <w:ind w:left="1080"/>
        <w:rPr>
          <w:rFonts w:ascii="Times New Roman" w:eastAsia="Times New Roman" w:hAnsi="Times New Roman" w:cs="Times New Roman"/>
          <w:color w:val="000000" w:themeColor="text1"/>
          <w:sz w:val="24"/>
          <w:szCs w:val="24"/>
        </w:rPr>
      </w:pPr>
    </w:p>
    <w:p w14:paraId="00000179" w14:textId="77777777" w:rsidR="0008093C" w:rsidRPr="007C5740" w:rsidRDefault="00C10065" w:rsidP="7B9D94C4">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Follow up notification.  Applicants will generally be notified within 120 days after the NOFO deadline regarding the results of the review panel.</w:t>
      </w:r>
    </w:p>
    <w:p w14:paraId="0000017A" w14:textId="77777777" w:rsidR="0008093C" w:rsidRPr="007C5740" w:rsidRDefault="0008093C"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17C" w14:textId="77777777" w:rsidR="0008093C" w:rsidRPr="007C5740" w:rsidRDefault="00C10065" w:rsidP="7B9D94C4">
      <w:pPr>
        <w:pStyle w:val="Heading5"/>
        <w:numPr>
          <w:ilvl w:val="0"/>
          <w:numId w:val="14"/>
        </w:num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lastRenderedPageBreak/>
        <w:t>Risk Review</w:t>
      </w:r>
    </w:p>
    <w:p w14:paraId="0000017D" w14:textId="77777777" w:rsidR="0008093C" w:rsidRPr="007C5740" w:rsidRDefault="00C10065" w:rsidP="7B9D94C4">
      <w:pPr>
        <w:numPr>
          <w:ilvl w:val="0"/>
          <w:numId w:val="41"/>
        </w:numPr>
        <w:pBdr>
          <w:top w:val="nil"/>
          <w:left w:val="nil"/>
          <w:bottom w:val="nil"/>
          <w:right w:val="nil"/>
          <w:between w:val="nil"/>
        </w:pBdr>
        <w:spacing w:after="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Under the merit review as required by 2 CFR 200.206, prior to making a Federal Award the Department will review and consider the following risk factors:</w:t>
      </w:r>
    </w:p>
    <w:p w14:paraId="0000017E" w14:textId="77777777" w:rsidR="0008093C" w:rsidRPr="007C5740" w:rsidRDefault="00C10065" w:rsidP="7B9D94C4">
      <w:pPr>
        <w:numPr>
          <w:ilvl w:val="1"/>
          <w:numId w:val="3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Financial stability  </w:t>
      </w:r>
    </w:p>
    <w:p w14:paraId="0000017F" w14:textId="77777777" w:rsidR="0008093C" w:rsidRPr="007C5740" w:rsidRDefault="00C10065" w:rsidP="7B9D94C4">
      <w:pPr>
        <w:numPr>
          <w:ilvl w:val="1"/>
          <w:numId w:val="3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Management systems and standards </w:t>
      </w:r>
    </w:p>
    <w:p w14:paraId="00000180" w14:textId="77777777" w:rsidR="0008093C" w:rsidRPr="007C5740" w:rsidRDefault="00C10065" w:rsidP="7B9D94C4">
      <w:pPr>
        <w:numPr>
          <w:ilvl w:val="1"/>
          <w:numId w:val="3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History of performance </w:t>
      </w:r>
    </w:p>
    <w:p w14:paraId="00000181" w14:textId="77777777" w:rsidR="0008093C" w:rsidRPr="007C5740" w:rsidRDefault="00C10065" w:rsidP="7B9D94C4">
      <w:pPr>
        <w:numPr>
          <w:ilvl w:val="1"/>
          <w:numId w:val="3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Audit reports and findings </w:t>
      </w:r>
    </w:p>
    <w:p w14:paraId="0000018C" w14:textId="0C95E079" w:rsidR="0008093C" w:rsidRPr="007C5740" w:rsidRDefault="00C10065" w:rsidP="001021DF">
      <w:pPr>
        <w:numPr>
          <w:ilvl w:val="1"/>
          <w:numId w:val="3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Ability to effectively implement project requirements </w:t>
      </w:r>
    </w:p>
    <w:p w14:paraId="0000018D" w14:textId="77777777" w:rsidR="0008093C" w:rsidRPr="007C5740" w:rsidRDefault="0008093C"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18E" w14:textId="77777777" w:rsidR="0008093C" w:rsidRPr="007C5740" w:rsidRDefault="00C10065" w:rsidP="00492EA6">
      <w:pPr>
        <w:numPr>
          <w:ilvl w:val="0"/>
          <w:numId w:val="34"/>
        </w:numPr>
        <w:pBdr>
          <w:top w:val="nil"/>
          <w:left w:val="nil"/>
          <w:bottom w:val="nil"/>
          <w:right w:val="nil"/>
          <w:between w:val="nil"/>
        </w:pBdr>
        <w:spacing w:after="0" w:line="240" w:lineRule="auto"/>
        <w:ind w:hanging="180"/>
        <w:rPr>
          <w:rFonts w:ascii="Times New Roman" w:eastAsia="Times New Roman" w:hAnsi="Times New Roman" w:cs="Times New Roman"/>
          <w:color w:val="000000" w:themeColor="text1"/>
          <w:sz w:val="24"/>
          <w:szCs w:val="24"/>
          <w:u w:val="single"/>
        </w:rPr>
      </w:pPr>
      <w:r w:rsidRPr="007C5740">
        <w:rPr>
          <w:rFonts w:ascii="Times New Roman" w:eastAsia="Times New Roman" w:hAnsi="Times New Roman" w:cs="Times New Roman"/>
          <w:color w:val="000000" w:themeColor="text1"/>
          <w:sz w:val="24"/>
          <w:szCs w:val="24"/>
          <w:u w:val="single"/>
        </w:rPr>
        <w:t xml:space="preserve">High Risk Designation </w:t>
      </w:r>
    </w:p>
    <w:p w14:paraId="0000018F" w14:textId="77777777" w:rsidR="0008093C" w:rsidRPr="007C5740" w:rsidRDefault="0008093C" w:rsidP="7B9D94C4">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rPr>
      </w:pPr>
    </w:p>
    <w:p w14:paraId="7A87905A" w14:textId="58802E1A" w:rsidR="0008093C" w:rsidRPr="007C5740" w:rsidRDefault="20FADDB0" w:rsidP="18317959">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12C5A5C3" w:rsidRPr="007C5740">
        <w:rPr>
          <w:rFonts w:ascii="Times New Roman" w:eastAsia="Times New Roman" w:hAnsi="Times New Roman" w:cs="Times New Roman"/>
          <w:color w:val="000000" w:themeColor="text1"/>
          <w:sz w:val="24"/>
          <w:szCs w:val="24"/>
          <w:lang w:val="en-US"/>
        </w:rPr>
        <w:t>.</w:t>
      </w:r>
    </w:p>
    <w:p w14:paraId="39485BA8" w14:textId="5924F064" w:rsidR="0008093C" w:rsidRPr="007C5740" w:rsidRDefault="0008093C" w:rsidP="18317959">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lang w:val="en-US"/>
        </w:rPr>
      </w:pPr>
    </w:p>
    <w:p w14:paraId="00000195" w14:textId="16933648" w:rsidR="0008093C" w:rsidRPr="007C5740" w:rsidRDefault="12C5A5C3" w:rsidP="18317959">
      <w:pPr>
        <w:pBdr>
          <w:top w:val="nil"/>
          <w:left w:val="nil"/>
          <w:bottom w:val="nil"/>
          <w:right w:val="nil"/>
          <w:between w:val="nil"/>
        </w:pBdr>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 </w:t>
      </w:r>
    </w:p>
    <w:p w14:paraId="00000196" w14:textId="7AD20219" w:rsidR="0008093C" w:rsidRPr="007C5740" w:rsidRDefault="00C10065" w:rsidP="7B9D94C4">
      <w:pPr>
        <w:pStyle w:val="Heading3"/>
        <w:numPr>
          <w:ilvl w:val="0"/>
          <w:numId w:val="20"/>
        </w:numPr>
        <w:ind w:left="360"/>
        <w:rPr>
          <w:rFonts w:ascii="Times New Roman" w:eastAsia="Times New Roman" w:hAnsi="Times New Roman" w:cs="Times New Roman"/>
          <w:b/>
          <w:bCs/>
          <w:color w:val="000000" w:themeColor="text1"/>
          <w:sz w:val="24"/>
          <w:szCs w:val="24"/>
        </w:rPr>
      </w:pPr>
      <w:bookmarkStart w:id="7" w:name="_Toc223083168"/>
      <w:r w:rsidRPr="007C5740">
        <w:rPr>
          <w:rFonts w:ascii="Times New Roman" w:eastAsia="Times New Roman" w:hAnsi="Times New Roman" w:cs="Times New Roman"/>
          <w:b/>
          <w:bCs/>
          <w:color w:val="000000" w:themeColor="text1"/>
          <w:sz w:val="24"/>
          <w:szCs w:val="24"/>
        </w:rPr>
        <w:t>AWARD NOTICES</w:t>
      </w:r>
      <w:bookmarkEnd w:id="7"/>
    </w:p>
    <w:p w14:paraId="00000198" w14:textId="5D236F47" w:rsidR="0008093C" w:rsidRPr="007C5740" w:rsidRDefault="00C10065"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award or cooperative agreement will be written, signed, awarded, and administered by the Grants Officer. </w:t>
      </w:r>
      <w:r w:rsidR="2C1D6C51"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award agreement is the authorizing document, and it will be provided to the recipient for review and </w:t>
      </w:r>
      <w:proofErr w:type="gramStart"/>
      <w:r w:rsidRPr="007C5740">
        <w:rPr>
          <w:rFonts w:ascii="Times New Roman" w:eastAsia="Times New Roman" w:hAnsi="Times New Roman" w:cs="Times New Roman"/>
          <w:color w:val="000000" w:themeColor="text1"/>
          <w:sz w:val="24"/>
          <w:szCs w:val="24"/>
          <w:lang w:val="en-US"/>
        </w:rPr>
        <w:t>counter-signature</w:t>
      </w:r>
      <w:proofErr w:type="gramEnd"/>
      <w:r w:rsidRPr="007C5740">
        <w:rPr>
          <w:rFonts w:ascii="Times New Roman" w:eastAsia="Times New Roman" w:hAnsi="Times New Roman" w:cs="Times New Roman"/>
          <w:color w:val="000000" w:themeColor="text1"/>
          <w:sz w:val="24"/>
          <w:szCs w:val="24"/>
          <w:lang w:val="en-US"/>
        </w:rPr>
        <w:t xml:space="preserve">. </w:t>
      </w:r>
      <w:r w:rsidR="2F3ECCFA"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The recipient may only start incurring project expenses beginning on the start date shown on the award document signed by the Grants Officer.</w:t>
      </w:r>
    </w:p>
    <w:p w14:paraId="00000199"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9A" w14:textId="5D54E53B" w:rsidR="0008093C" w:rsidRPr="007C5740" w:rsidRDefault="00C10065"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If a proposal is selected for funding, the Department of State has no obligation to provide any additional future funding. </w:t>
      </w:r>
      <w:r w:rsidR="74880561"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Renewal of an award to increase funding or extend the period of performance is at the discretion of the Department of State. </w:t>
      </w:r>
    </w:p>
    <w:p w14:paraId="0000019B"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9C" w14:textId="5ADD7E36" w:rsidR="0008093C" w:rsidRPr="007C5740" w:rsidRDefault="00C10065"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Issuance of this NOFO does not constitute an award commitment on the part of the U.S. government, nor does it commit the U.S. government to pay for costs incurred in the preparation and submission of proposals. </w:t>
      </w:r>
      <w:r w:rsidR="00FEE08E"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Further, the U.S. government reserves the right to reject any or all proposals received.</w:t>
      </w:r>
    </w:p>
    <w:p w14:paraId="0000019D"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9E" w14:textId="77777777" w:rsidR="0008093C" w:rsidRPr="007C5740" w:rsidRDefault="00C10065"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b/>
          <w:bCs/>
          <w:color w:val="000000" w:themeColor="text1"/>
          <w:sz w:val="24"/>
          <w:szCs w:val="24"/>
        </w:rPr>
        <w:t>Payment Method:</w:t>
      </w:r>
      <w:r w:rsidRPr="007C5740">
        <w:rPr>
          <w:rFonts w:ascii="Times New Roman" w:eastAsia="Times New Roman" w:hAnsi="Times New Roman" w:cs="Times New Roman"/>
          <w:color w:val="000000" w:themeColor="text1"/>
          <w:sz w:val="24"/>
          <w:szCs w:val="24"/>
        </w:rPr>
        <w:t xml:space="preserve"> </w:t>
      </w:r>
    </w:p>
    <w:p w14:paraId="0000019F"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A3" w14:textId="77777777" w:rsidR="0008093C" w:rsidRPr="007C5740" w:rsidRDefault="00C10065" w:rsidP="7B9D94C4">
      <w:pPr>
        <w:rPr>
          <w:rFonts w:ascii="Times New Roman" w:eastAsia="Times New Roman" w:hAnsi="Times New Roman" w:cs="Times New Roman"/>
          <w:color w:val="000000" w:themeColor="text1"/>
          <w:sz w:val="24"/>
          <w:szCs w:val="24"/>
          <w:shd w:val="clear" w:color="auto" w:fill="EAD1DC"/>
          <w:lang w:val="en-US"/>
        </w:rPr>
      </w:pPr>
      <w:r w:rsidRPr="007C5740">
        <w:rPr>
          <w:rFonts w:ascii="Times New Roman" w:eastAsia="Times New Roman" w:hAnsi="Times New Roman" w:cs="Times New Roman"/>
          <w:color w:val="000000" w:themeColor="text1"/>
          <w:sz w:val="24"/>
          <w:szCs w:val="24"/>
          <w:lang w:val="en-US"/>
        </w:rPr>
        <w:t xml:space="preserve">Recipients will be required to request </w:t>
      </w:r>
      <w:proofErr w:type="gramStart"/>
      <w:r w:rsidRPr="007C5740">
        <w:rPr>
          <w:rFonts w:ascii="Times New Roman" w:eastAsia="Times New Roman" w:hAnsi="Times New Roman" w:cs="Times New Roman"/>
          <w:color w:val="000000" w:themeColor="text1"/>
          <w:sz w:val="24"/>
          <w:szCs w:val="24"/>
          <w:lang w:val="en-US"/>
        </w:rPr>
        <w:t>payments</w:t>
      </w:r>
      <w:proofErr w:type="gramEnd"/>
      <w:r w:rsidRPr="007C5740">
        <w:rPr>
          <w:rFonts w:ascii="Times New Roman" w:eastAsia="Times New Roman" w:hAnsi="Times New Roman" w:cs="Times New Roman"/>
          <w:color w:val="000000" w:themeColor="text1"/>
          <w:sz w:val="24"/>
          <w:szCs w:val="24"/>
          <w:lang w:val="en-US"/>
        </w:rPr>
        <w:t xml:space="preserve"> by completing form SF-270—Request for Advance or Reimbursement and submitting the form to the Grants Officer and Grants Officer Representative.</w:t>
      </w:r>
    </w:p>
    <w:p w14:paraId="000001A4" w14:textId="2B399918" w:rsidR="0008093C" w:rsidRPr="007C5740" w:rsidRDefault="2FCB627C" w:rsidP="7B9D94C4">
      <w:pP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Recipients may not draw down funds without the affirmative authorization of the Department of State.  In addition, recipients must submit, with each SF-270 payment request, a detailed explanation justifying the request. </w:t>
      </w:r>
    </w:p>
    <w:p w14:paraId="19205B1B" w14:textId="25D93B72" w:rsidR="18317959" w:rsidRPr="007C5740" w:rsidRDefault="18317959" w:rsidP="18317959">
      <w:pPr>
        <w:rPr>
          <w:rFonts w:ascii="Times New Roman" w:eastAsia="Times New Roman" w:hAnsi="Times New Roman" w:cs="Times New Roman"/>
          <w:color w:val="000000" w:themeColor="text1"/>
          <w:sz w:val="24"/>
          <w:szCs w:val="24"/>
          <w:lang w:val="en-US"/>
        </w:rPr>
      </w:pPr>
    </w:p>
    <w:p w14:paraId="6EE77D87" w14:textId="11FB6578" w:rsidR="18317959" w:rsidRPr="007C5740" w:rsidRDefault="18317959" w:rsidP="18317959">
      <w:pPr>
        <w:rPr>
          <w:rFonts w:ascii="Times New Roman" w:eastAsia="Times New Roman" w:hAnsi="Times New Roman" w:cs="Times New Roman"/>
          <w:color w:val="000000" w:themeColor="text1"/>
          <w:sz w:val="24"/>
          <w:szCs w:val="24"/>
          <w:lang w:val="en-US"/>
        </w:rPr>
      </w:pPr>
    </w:p>
    <w:p w14:paraId="000001A5" w14:textId="77777777" w:rsidR="0008093C" w:rsidRPr="007C5740" w:rsidRDefault="00C10065" w:rsidP="7B9D94C4">
      <w:pPr>
        <w:pStyle w:val="Heading3"/>
        <w:numPr>
          <w:ilvl w:val="0"/>
          <w:numId w:val="20"/>
        </w:numPr>
        <w:ind w:left="360"/>
        <w:rPr>
          <w:rFonts w:ascii="Times New Roman" w:eastAsia="Times New Roman" w:hAnsi="Times New Roman" w:cs="Times New Roman"/>
          <w:b/>
          <w:bCs/>
          <w:color w:val="000000" w:themeColor="text1"/>
          <w:sz w:val="24"/>
          <w:szCs w:val="24"/>
        </w:rPr>
      </w:pPr>
      <w:bookmarkStart w:id="8" w:name="_Toc223083169"/>
      <w:r w:rsidRPr="007C5740">
        <w:rPr>
          <w:rFonts w:ascii="Times New Roman" w:eastAsia="Times New Roman" w:hAnsi="Times New Roman" w:cs="Times New Roman"/>
          <w:b/>
          <w:bCs/>
          <w:color w:val="000000" w:themeColor="text1"/>
          <w:sz w:val="24"/>
          <w:szCs w:val="24"/>
        </w:rPr>
        <w:lastRenderedPageBreak/>
        <w:t>POST-AWARD REQUIREMENTS AND ADMINISTRATION</w:t>
      </w:r>
      <w:bookmarkEnd w:id="8"/>
    </w:p>
    <w:p w14:paraId="000001A6" w14:textId="77777777" w:rsidR="0008093C" w:rsidRPr="007C5740" w:rsidRDefault="0008093C" w:rsidP="00F60C06">
      <w:pPr>
        <w:spacing w:after="0"/>
        <w:rPr>
          <w:rFonts w:ascii="Times New Roman" w:eastAsia="Times New Roman" w:hAnsi="Times New Roman" w:cs="Times New Roman"/>
          <w:color w:val="000000" w:themeColor="text1"/>
          <w:sz w:val="24"/>
          <w:szCs w:val="24"/>
        </w:rPr>
      </w:pPr>
    </w:p>
    <w:p w14:paraId="000001A7" w14:textId="77777777" w:rsidR="0008093C" w:rsidRPr="007C5740" w:rsidRDefault="00C10065" w:rsidP="7B9D94C4">
      <w:pPr>
        <w:pStyle w:val="Heading5"/>
        <w:numPr>
          <w:ilvl w:val="0"/>
          <w:numId w:val="37"/>
        </w:num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Administrative and National Policy Requirements</w:t>
      </w:r>
    </w:p>
    <w:p w14:paraId="000001A8" w14:textId="77777777" w:rsidR="0008093C" w:rsidRPr="007C5740" w:rsidRDefault="00C10065"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Before </w:t>
      </w:r>
      <w:proofErr w:type="gramStart"/>
      <w:r w:rsidRPr="007C5740">
        <w:rPr>
          <w:rFonts w:ascii="Times New Roman" w:eastAsia="Times New Roman" w:hAnsi="Times New Roman" w:cs="Times New Roman"/>
          <w:color w:val="000000" w:themeColor="text1"/>
          <w:sz w:val="24"/>
          <w:szCs w:val="24"/>
          <w:lang w:val="en-US"/>
        </w:rPr>
        <w:t>submitting an application</w:t>
      </w:r>
      <w:proofErr w:type="gramEnd"/>
      <w:r w:rsidRPr="007C5740">
        <w:rPr>
          <w:rFonts w:ascii="Times New Roman" w:eastAsia="Times New Roman" w:hAnsi="Times New Roman" w:cs="Times New Roman"/>
          <w:color w:val="000000" w:themeColor="text1"/>
          <w:sz w:val="24"/>
          <w:szCs w:val="24"/>
          <w:lang w:val="en-US"/>
        </w:rPr>
        <w:t xml:space="preserve">, applicants should review all the terms and conditions and required certifications which will apply to this award, to ensure that they will be able to comply.  </w:t>
      </w:r>
      <w:r w:rsidRPr="007C5740">
        <w:rPr>
          <w:rFonts w:ascii="Times New Roman" w:hAnsi="Times New Roman" w:cs="Times New Roman"/>
          <w:color w:val="000000" w:themeColor="text1"/>
          <w:sz w:val="24"/>
          <w:szCs w:val="24"/>
        </w:rPr>
        <w:tab/>
      </w:r>
      <w:r w:rsidRPr="007C5740">
        <w:rPr>
          <w:rFonts w:ascii="Times New Roman" w:eastAsia="Times New Roman" w:hAnsi="Times New Roman" w:cs="Times New Roman"/>
          <w:color w:val="000000" w:themeColor="text1"/>
          <w:sz w:val="24"/>
          <w:szCs w:val="24"/>
          <w:lang w:val="en-US"/>
        </w:rPr>
        <w:t>These include:</w:t>
      </w:r>
    </w:p>
    <w:p w14:paraId="000001A9"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u w:val="single"/>
        </w:rPr>
      </w:pPr>
    </w:p>
    <w:p w14:paraId="000001AA" w14:textId="77777777" w:rsidR="0008093C" w:rsidRPr="007C5740" w:rsidRDefault="00C10065" w:rsidP="7B9D94C4">
      <w:pPr>
        <w:ind w:left="36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00001AB" w14:textId="22BFB010" w:rsidR="0008093C" w:rsidRPr="007C5740" w:rsidRDefault="00C10065" w:rsidP="7B9D94C4">
      <w:pPr>
        <w:numPr>
          <w:ilvl w:val="0"/>
          <w:numId w:val="36"/>
        </w:numPr>
        <w:spacing w:after="0"/>
        <w:rPr>
          <w:rFonts w:ascii="Times New Roman" w:eastAsia="Times New Roman" w:hAnsi="Times New Roman" w:cs="Times New Roman"/>
          <w:color w:val="000000" w:themeColor="text1"/>
          <w:sz w:val="24"/>
          <w:szCs w:val="24"/>
        </w:rPr>
      </w:pPr>
      <w:hyperlink r:id="rId32">
        <w:r w:rsidRPr="007C5740">
          <w:rPr>
            <w:rFonts w:ascii="Times New Roman" w:eastAsia="Times New Roman" w:hAnsi="Times New Roman" w:cs="Times New Roman"/>
            <w:color w:val="000000" w:themeColor="text1"/>
            <w:sz w:val="24"/>
            <w:szCs w:val="24"/>
            <w:u w:val="single"/>
          </w:rPr>
          <w:t>Guidance for Grants and Agreements in Title 2 of the Code of Federal Regulations</w:t>
        </w:r>
      </w:hyperlink>
      <w:r w:rsidRPr="007C5740">
        <w:rPr>
          <w:rFonts w:ascii="Times New Roman" w:eastAsia="Times New Roman" w:hAnsi="Times New Roman" w:cs="Times New Roman"/>
          <w:color w:val="000000" w:themeColor="text1"/>
          <w:sz w:val="24"/>
          <w:szCs w:val="24"/>
        </w:rPr>
        <w:t xml:space="preserve"> (2 CFR), as updated in the Federal Register’s 89 FR 30046 on April </w:t>
      </w:r>
      <w:r w:rsidR="00EC3A96">
        <w:rPr>
          <w:rFonts w:ascii="Times New Roman" w:eastAsia="Times New Roman" w:hAnsi="Times New Roman" w:cs="Times New Roman"/>
          <w:color w:val="000000" w:themeColor="text1"/>
          <w:sz w:val="24"/>
          <w:szCs w:val="24"/>
        </w:rPr>
        <w:t>30</w:t>
      </w:r>
      <w:r w:rsidRPr="007C5740">
        <w:rPr>
          <w:rFonts w:ascii="Times New Roman" w:eastAsia="Times New Roman" w:hAnsi="Times New Roman" w:cs="Times New Roman"/>
          <w:color w:val="000000" w:themeColor="text1"/>
          <w:sz w:val="24"/>
          <w:szCs w:val="24"/>
        </w:rPr>
        <w:t>, 2024, particularly on:</w:t>
      </w:r>
    </w:p>
    <w:p w14:paraId="000001AC" w14:textId="77777777" w:rsidR="0008093C" w:rsidRPr="007C5740" w:rsidRDefault="00C10065" w:rsidP="7B9D94C4">
      <w:pPr>
        <w:numPr>
          <w:ilvl w:val="1"/>
          <w:numId w:val="36"/>
        </w:numP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Selecting recipients </w:t>
      </w:r>
      <w:proofErr w:type="gramStart"/>
      <w:r w:rsidRPr="007C5740">
        <w:rPr>
          <w:rFonts w:ascii="Times New Roman" w:eastAsia="Times New Roman" w:hAnsi="Times New Roman" w:cs="Times New Roman"/>
          <w:color w:val="000000" w:themeColor="text1"/>
          <w:sz w:val="24"/>
          <w:szCs w:val="24"/>
          <w:lang w:val="en-US"/>
        </w:rPr>
        <w:t>most</w:t>
      </w:r>
      <w:proofErr w:type="gramEnd"/>
      <w:r w:rsidRPr="007C5740">
        <w:rPr>
          <w:rFonts w:ascii="Times New Roman" w:eastAsia="Times New Roman" w:hAnsi="Times New Roman" w:cs="Times New Roman"/>
          <w:color w:val="000000" w:themeColor="text1"/>
          <w:sz w:val="24"/>
          <w:szCs w:val="24"/>
          <w:lang w:val="en-US"/>
        </w:rPr>
        <w:t xml:space="preserve"> likely to be successful in delivering results based on the program objectives through an impartial process of evaluating Federal award applications (2 CFR part 200.205),</w:t>
      </w:r>
    </w:p>
    <w:p w14:paraId="000001AD" w14:textId="77777777" w:rsidR="0008093C" w:rsidRPr="007C5740" w:rsidRDefault="00C10065" w:rsidP="7B9D94C4">
      <w:pPr>
        <w:numPr>
          <w:ilvl w:val="1"/>
          <w:numId w:val="36"/>
        </w:numPr>
        <w:spacing w:after="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Promoting </w:t>
      </w:r>
      <w:proofErr w:type="gramStart"/>
      <w:r w:rsidRPr="007C5740">
        <w:rPr>
          <w:rFonts w:ascii="Times New Roman" w:eastAsia="Times New Roman" w:hAnsi="Times New Roman" w:cs="Times New Roman"/>
          <w:color w:val="000000" w:themeColor="text1"/>
          <w:sz w:val="24"/>
          <w:szCs w:val="24"/>
        </w:rPr>
        <w:t>the freedom</w:t>
      </w:r>
      <w:proofErr w:type="gramEnd"/>
      <w:r w:rsidRPr="007C5740">
        <w:rPr>
          <w:rFonts w:ascii="Times New Roman" w:eastAsia="Times New Roman" w:hAnsi="Times New Roman" w:cs="Times New Roman"/>
          <w:color w:val="000000" w:themeColor="text1"/>
          <w:sz w:val="24"/>
          <w:szCs w:val="24"/>
        </w:rPr>
        <w:t xml:space="preserve"> of speech and religious liberty in alignment with Promoting Free Speech and Religious Liberty (E.O. 13798) and Improving Free Inquiry, Transparency, and Accountability at Colleges and Universities (E.O. 13864) (§§ 200.300, 200.303, 200.339, and 200.341), </w:t>
      </w:r>
    </w:p>
    <w:p w14:paraId="000001AE" w14:textId="77777777" w:rsidR="0008093C" w:rsidRPr="007C5740" w:rsidRDefault="00C10065" w:rsidP="7B9D94C4">
      <w:pPr>
        <w:numPr>
          <w:ilvl w:val="1"/>
          <w:numId w:val="36"/>
        </w:numP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Providing a preference, to the extent permitted by law, to maximize use of goods, products, and materials produced in the United States (2 CFR part 200.322), and</w:t>
      </w:r>
    </w:p>
    <w:p w14:paraId="000001AF" w14:textId="77777777" w:rsidR="0008093C" w:rsidRPr="007C5740" w:rsidRDefault="00C10065" w:rsidP="7B9D94C4">
      <w:pPr>
        <w:numPr>
          <w:ilvl w:val="1"/>
          <w:numId w:val="36"/>
        </w:numPr>
        <w:spacing w:after="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w:t>
      </w:r>
      <w:proofErr w:type="gramStart"/>
      <w:r w:rsidRPr="007C5740">
        <w:rPr>
          <w:rFonts w:ascii="Times New Roman" w:eastAsia="Times New Roman" w:hAnsi="Times New Roman" w:cs="Times New Roman"/>
          <w:color w:val="000000" w:themeColor="text1"/>
          <w:sz w:val="24"/>
          <w:szCs w:val="24"/>
          <w:lang w:val="en-US"/>
        </w:rPr>
        <w:t>effectuates</w:t>
      </w:r>
      <w:proofErr w:type="gramEnd"/>
      <w:r w:rsidRPr="007C5740">
        <w:rPr>
          <w:rFonts w:ascii="Times New Roman" w:eastAsia="Times New Roman" w:hAnsi="Times New Roman" w:cs="Times New Roman"/>
          <w:color w:val="000000" w:themeColor="text1"/>
          <w:sz w:val="24"/>
          <w:szCs w:val="24"/>
          <w:lang w:val="en-US"/>
        </w:rPr>
        <w:t xml:space="preserve"> program goals or agency priorities, and this provision permits awards to be terminated at the Department’s convenience, including when it determines that the award no longer advances the national interest.</w:t>
      </w:r>
    </w:p>
    <w:p w14:paraId="000001B0" w14:textId="77777777" w:rsidR="0008093C" w:rsidRPr="007C5740" w:rsidRDefault="0008093C" w:rsidP="7B9D94C4">
      <w:pPr>
        <w:spacing w:after="0"/>
        <w:ind w:left="1440"/>
        <w:rPr>
          <w:rFonts w:ascii="Times New Roman" w:eastAsia="Times New Roman" w:hAnsi="Times New Roman" w:cs="Times New Roman"/>
          <w:color w:val="000000" w:themeColor="text1"/>
          <w:sz w:val="24"/>
          <w:szCs w:val="24"/>
        </w:rPr>
      </w:pPr>
    </w:p>
    <w:p w14:paraId="000001B1" w14:textId="77777777" w:rsidR="0008093C" w:rsidRPr="007C5740" w:rsidRDefault="00C10065" w:rsidP="00492EA6">
      <w:pPr>
        <w:pStyle w:val="ListParagraph"/>
        <w:numPr>
          <w:ilvl w:val="0"/>
          <w:numId w:val="69"/>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themeColor="text1"/>
          <w:sz w:val="24"/>
          <w:szCs w:val="24"/>
          <w:u w:val="single"/>
        </w:rPr>
      </w:pPr>
      <w:hyperlink r:id="rId33">
        <w:r w:rsidRPr="007C5740">
          <w:rPr>
            <w:rFonts w:ascii="Times New Roman" w:eastAsia="Times New Roman" w:hAnsi="Times New Roman" w:cs="Times New Roman"/>
            <w:color w:val="000000" w:themeColor="text1"/>
            <w:sz w:val="24"/>
            <w:szCs w:val="24"/>
            <w:u w:val="single"/>
          </w:rPr>
          <w:t>2 CFR 25 - UNIVERSAL IDENTIFIER AND SYSTEM FOR AWARD MANAGEMENT</w:t>
        </w:r>
      </w:hyperlink>
    </w:p>
    <w:p w14:paraId="000001B2" w14:textId="77777777" w:rsidR="0008093C" w:rsidRPr="007C5740" w:rsidRDefault="00C10065" w:rsidP="00492EA6">
      <w:pPr>
        <w:pStyle w:val="ListParagraph"/>
        <w:numPr>
          <w:ilvl w:val="0"/>
          <w:numId w:val="69"/>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themeColor="text1"/>
          <w:sz w:val="24"/>
          <w:szCs w:val="24"/>
          <w:u w:val="single"/>
        </w:rPr>
      </w:pPr>
      <w:hyperlink r:id="rId34">
        <w:r w:rsidRPr="007C5740">
          <w:rPr>
            <w:rFonts w:ascii="Times New Roman" w:eastAsia="Times New Roman" w:hAnsi="Times New Roman" w:cs="Times New Roman"/>
            <w:color w:val="000000" w:themeColor="text1"/>
            <w:sz w:val="24"/>
            <w:szCs w:val="24"/>
            <w:u w:val="single"/>
          </w:rPr>
          <w:t>2 CFR 170 - REPORTING SUBAWARD AND EXECUTIVE COMPENSATION INFORMATION</w:t>
        </w:r>
      </w:hyperlink>
    </w:p>
    <w:p w14:paraId="000001B3" w14:textId="77777777" w:rsidR="0008093C" w:rsidRPr="007C5740" w:rsidRDefault="00C10065" w:rsidP="00492EA6">
      <w:pPr>
        <w:pStyle w:val="ListParagraph"/>
        <w:numPr>
          <w:ilvl w:val="0"/>
          <w:numId w:val="69"/>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themeColor="text1"/>
          <w:sz w:val="24"/>
          <w:szCs w:val="24"/>
          <w:u w:val="single"/>
        </w:rPr>
      </w:pPr>
      <w:hyperlink r:id="rId35">
        <w:r w:rsidRPr="007C5740">
          <w:rPr>
            <w:rFonts w:ascii="Times New Roman" w:eastAsia="Times New Roman" w:hAnsi="Times New Roman" w:cs="Times New Roman"/>
            <w:color w:val="000000" w:themeColor="text1"/>
            <w:sz w:val="24"/>
            <w:szCs w:val="24"/>
            <w:u w:val="single"/>
          </w:rPr>
          <w:t>2 CFR 175 - AWARD TERM FOR TRAFFICKING IN PERSONS</w:t>
        </w:r>
      </w:hyperlink>
    </w:p>
    <w:p w14:paraId="000001B4" w14:textId="77777777" w:rsidR="0008093C" w:rsidRPr="007C5740" w:rsidRDefault="00C10065" w:rsidP="00492EA6">
      <w:pPr>
        <w:pStyle w:val="ListParagraph"/>
        <w:numPr>
          <w:ilvl w:val="0"/>
          <w:numId w:val="69"/>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themeColor="text1"/>
          <w:sz w:val="24"/>
          <w:szCs w:val="24"/>
          <w:u w:val="single"/>
        </w:rPr>
      </w:pPr>
      <w:hyperlink r:id="rId36">
        <w:r w:rsidRPr="007C5740">
          <w:rPr>
            <w:rFonts w:ascii="Times New Roman" w:eastAsia="Times New Roman" w:hAnsi="Times New Roman" w:cs="Times New Roman"/>
            <w:color w:val="000000" w:themeColor="text1"/>
            <w:sz w:val="24"/>
            <w:szCs w:val="24"/>
            <w:u w:val="single"/>
          </w:rPr>
          <w:t>2 CFR 182 - GOVERNMENTWIDE REQUIREMENTS FOR DRUG-FREE WORKPLACE (FINANCIAL ASSISTANCE)</w:t>
        </w:r>
      </w:hyperlink>
    </w:p>
    <w:p w14:paraId="000001B5" w14:textId="77777777" w:rsidR="0008093C" w:rsidRPr="007C5740" w:rsidRDefault="00C10065" w:rsidP="00492EA6">
      <w:pPr>
        <w:pStyle w:val="ListParagraph"/>
        <w:numPr>
          <w:ilvl w:val="0"/>
          <w:numId w:val="69"/>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themeColor="text1"/>
          <w:sz w:val="24"/>
          <w:szCs w:val="24"/>
          <w:u w:val="single"/>
        </w:rPr>
      </w:pPr>
      <w:hyperlink r:id="rId37">
        <w:r w:rsidRPr="007C5740">
          <w:rPr>
            <w:rFonts w:ascii="Times New Roman" w:eastAsia="Times New Roman" w:hAnsi="Times New Roman" w:cs="Times New Roman"/>
            <w:color w:val="000000" w:themeColor="text1"/>
            <w:sz w:val="24"/>
            <w:szCs w:val="24"/>
            <w:u w:val="single"/>
          </w:rPr>
          <w:t>2 CFR 183 - NEVER CONTRACT WITH THE ENEMY</w:t>
        </w:r>
      </w:hyperlink>
    </w:p>
    <w:p w14:paraId="000001B6" w14:textId="77777777" w:rsidR="0008093C" w:rsidRPr="007C5740" w:rsidRDefault="00C10065" w:rsidP="00492EA6">
      <w:pPr>
        <w:pStyle w:val="ListParagraph"/>
        <w:numPr>
          <w:ilvl w:val="0"/>
          <w:numId w:val="69"/>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themeColor="text1"/>
          <w:sz w:val="24"/>
          <w:szCs w:val="24"/>
          <w:u w:val="single"/>
        </w:rPr>
      </w:pPr>
      <w:hyperlink r:id="rId38">
        <w:r w:rsidRPr="007C5740">
          <w:rPr>
            <w:rFonts w:ascii="Times New Roman" w:eastAsia="Times New Roman" w:hAnsi="Times New Roman" w:cs="Times New Roman"/>
            <w:color w:val="000000" w:themeColor="text1"/>
            <w:sz w:val="24"/>
            <w:szCs w:val="24"/>
            <w:u w:val="single"/>
          </w:rPr>
          <w:t>2 CFR 600 – DEPARTMENT OF STATE REQUIREMENTS</w:t>
        </w:r>
      </w:hyperlink>
    </w:p>
    <w:p w14:paraId="000001B7" w14:textId="77777777" w:rsidR="0008093C" w:rsidRPr="007C5740" w:rsidRDefault="00C10065" w:rsidP="00492EA6">
      <w:pPr>
        <w:pStyle w:val="ListParagraph"/>
        <w:numPr>
          <w:ilvl w:val="0"/>
          <w:numId w:val="69"/>
        </w:numPr>
        <w:pBdr>
          <w:top w:val="nil"/>
          <w:left w:val="nil"/>
          <w:bottom w:val="nil"/>
          <w:right w:val="nil"/>
          <w:between w:val="nil"/>
        </w:pBdr>
        <w:shd w:val="clear" w:color="auto" w:fill="FFFFFF" w:themeFill="background1"/>
        <w:spacing w:after="240" w:line="240" w:lineRule="auto"/>
        <w:rPr>
          <w:rFonts w:ascii="Times New Roman" w:eastAsia="Times New Roman" w:hAnsi="Times New Roman" w:cs="Times New Roman"/>
          <w:color w:val="000000" w:themeColor="text1"/>
          <w:sz w:val="24"/>
          <w:szCs w:val="24"/>
          <w:u w:val="single"/>
        </w:rPr>
      </w:pPr>
      <w:hyperlink r:id="rId39">
        <w:r w:rsidRPr="007C5740">
          <w:rPr>
            <w:rFonts w:ascii="Times New Roman" w:eastAsia="Times New Roman" w:hAnsi="Times New Roman" w:cs="Times New Roman"/>
            <w:color w:val="000000" w:themeColor="text1"/>
            <w:sz w:val="24"/>
            <w:szCs w:val="24"/>
            <w:u w:val="single"/>
          </w:rPr>
          <w:t>U.S. DEPARTMENT OF STATE STANDARD TERMS AND CONDITIONS</w:t>
        </w:r>
      </w:hyperlink>
    </w:p>
    <w:p w14:paraId="000001B9" w14:textId="3D7A56DA" w:rsidR="0008093C" w:rsidRPr="007C5740" w:rsidRDefault="00B939EE" w:rsidP="00492EA6">
      <w:pPr>
        <w:pStyle w:val="ListParagraph"/>
        <w:numPr>
          <w:ilvl w:val="0"/>
          <w:numId w:val="69"/>
        </w:numP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Recipients must comply with all applicable Executive Orders. A searchable list can be found in the Federal Register: </w:t>
      </w:r>
      <w:hyperlink r:id="rId40">
        <w:r w:rsidRPr="007C5740">
          <w:rPr>
            <w:rStyle w:val="Hyperlink"/>
            <w:rFonts w:ascii="Times New Roman" w:eastAsia="Times New Roman" w:hAnsi="Times New Roman" w:cs="Times New Roman"/>
            <w:color w:val="000000" w:themeColor="text1"/>
            <w:sz w:val="24"/>
            <w:szCs w:val="24"/>
            <w:lang w:val="en-US"/>
          </w:rPr>
          <w:t>https://www.federalregister.gov/</w:t>
        </w:r>
      </w:hyperlink>
      <w:r w:rsidRPr="007C5740">
        <w:rPr>
          <w:rFonts w:ascii="Times New Roman" w:eastAsia="Times New Roman" w:hAnsi="Times New Roman" w:cs="Times New Roman"/>
          <w:color w:val="000000" w:themeColor="text1"/>
          <w:sz w:val="24"/>
          <w:szCs w:val="24"/>
          <w:lang w:val="en-US"/>
        </w:rPr>
        <w:t xml:space="preserve"> . </w:t>
      </w:r>
    </w:p>
    <w:p w14:paraId="000001BA" w14:textId="77777777" w:rsidR="0008093C" w:rsidRPr="007C5740" w:rsidRDefault="00C10065" w:rsidP="7B9D94C4">
      <w:pPr>
        <w:pStyle w:val="Heading5"/>
        <w:numPr>
          <w:ilvl w:val="0"/>
          <w:numId w:val="37"/>
        </w:numPr>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Reporting</w:t>
      </w:r>
    </w:p>
    <w:p w14:paraId="000001BB" w14:textId="58FEA712" w:rsidR="0008093C" w:rsidRPr="007C5740" w:rsidRDefault="00C10065"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 xml:space="preserve">Reporting Requirements: </w:t>
      </w:r>
      <w:r w:rsidR="00EC2F8C" w:rsidRPr="007C5740">
        <w:rPr>
          <w:rFonts w:ascii="Times New Roman" w:eastAsia="Times New Roman" w:hAnsi="Times New Roman" w:cs="Times New Roman"/>
          <w:b/>
          <w:bCs/>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Recipients will be required to submit financial reports and program reports.  The award document will specify what reports are required and how often these reports must be submitted. </w:t>
      </w:r>
      <w:r w:rsidR="00EC2F8C"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b/>
          <w:bCs/>
          <w:color w:val="000000" w:themeColor="text1"/>
          <w:sz w:val="24"/>
          <w:szCs w:val="24"/>
          <w:lang w:val="en-US"/>
        </w:rPr>
        <w:t>Note</w:t>
      </w:r>
      <w:r w:rsidRPr="007C5740">
        <w:rPr>
          <w:rFonts w:ascii="Times New Roman" w:eastAsia="Times New Roman" w:hAnsi="Times New Roman" w:cs="Times New Roman"/>
          <w:color w:val="000000" w:themeColor="text1"/>
          <w:sz w:val="24"/>
          <w:szCs w:val="24"/>
          <w:lang w:val="en-US"/>
        </w:rPr>
        <w:t xml:space="preserve">: most recipients will be required to submit quarterly </w:t>
      </w:r>
      <w:proofErr w:type="gramStart"/>
      <w:r w:rsidRPr="007C5740">
        <w:rPr>
          <w:rFonts w:ascii="Times New Roman" w:eastAsia="Times New Roman" w:hAnsi="Times New Roman" w:cs="Times New Roman"/>
          <w:color w:val="000000" w:themeColor="text1"/>
          <w:sz w:val="24"/>
          <w:szCs w:val="24"/>
          <w:lang w:val="en-US"/>
        </w:rPr>
        <w:t>program</w:t>
      </w:r>
      <w:proofErr w:type="gramEnd"/>
      <w:r w:rsidRPr="007C5740">
        <w:rPr>
          <w:rFonts w:ascii="Times New Roman" w:eastAsia="Times New Roman" w:hAnsi="Times New Roman" w:cs="Times New Roman"/>
          <w:color w:val="000000" w:themeColor="text1"/>
          <w:sz w:val="24"/>
          <w:szCs w:val="24"/>
          <w:lang w:val="en-US"/>
        </w:rPr>
        <w:t xml:space="preserve"> progress </w:t>
      </w:r>
      <w:r w:rsidRPr="007C5740">
        <w:rPr>
          <w:rFonts w:ascii="Times New Roman" w:eastAsia="Times New Roman" w:hAnsi="Times New Roman" w:cs="Times New Roman"/>
          <w:color w:val="000000" w:themeColor="text1"/>
          <w:sz w:val="24"/>
          <w:szCs w:val="24"/>
          <w:lang w:val="en-US"/>
        </w:rPr>
        <w:lastRenderedPageBreak/>
        <w:t xml:space="preserve">and financial reports throughout the project period. </w:t>
      </w:r>
      <w:r w:rsidR="00EC2F8C"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The quarterly progress report should include an up-to-date copy of the PMP datasheet. </w:t>
      </w:r>
      <w:r w:rsidR="00EC2F8C"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Progress and financial reports are due 30 days after the reporting period. </w:t>
      </w:r>
      <w:r w:rsidR="00EC2F8C"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Final certified programmatic and financial reports are due 120 days after the </w:t>
      </w:r>
      <w:proofErr w:type="gramStart"/>
      <w:r w:rsidRPr="007C5740">
        <w:rPr>
          <w:rFonts w:ascii="Times New Roman" w:eastAsia="Times New Roman" w:hAnsi="Times New Roman" w:cs="Times New Roman"/>
          <w:color w:val="000000" w:themeColor="text1"/>
          <w:sz w:val="24"/>
          <w:szCs w:val="24"/>
          <w:lang w:val="en-US"/>
        </w:rPr>
        <w:t>close</w:t>
      </w:r>
      <w:proofErr w:type="gramEnd"/>
      <w:r w:rsidRPr="007C5740">
        <w:rPr>
          <w:rFonts w:ascii="Times New Roman" w:eastAsia="Times New Roman" w:hAnsi="Times New Roman" w:cs="Times New Roman"/>
          <w:color w:val="000000" w:themeColor="text1"/>
          <w:sz w:val="24"/>
          <w:szCs w:val="24"/>
          <w:lang w:val="en-US"/>
        </w:rPr>
        <w:t xml:space="preserve"> of the project period.  </w:t>
      </w:r>
    </w:p>
    <w:p w14:paraId="000001BC" w14:textId="77777777" w:rsidR="0008093C" w:rsidRPr="007C5740" w:rsidRDefault="00C10065"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 </w:t>
      </w:r>
    </w:p>
    <w:p w14:paraId="000001BD" w14:textId="77777777" w:rsidR="0008093C" w:rsidRPr="007C5740" w:rsidRDefault="00C10065"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All reports are to be submitted electronically.  </w:t>
      </w:r>
    </w:p>
    <w:p w14:paraId="000001BE" w14:textId="77777777" w:rsidR="0008093C" w:rsidRPr="007C5740" w:rsidRDefault="0008093C"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1BF" w14:textId="77777777" w:rsidR="0008093C" w:rsidRPr="007C5740" w:rsidRDefault="00C10065"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Awardee must also provide the Embassy on an annual basis an inventory of all the U.S. government provided equipment using the SF428 form.  </w:t>
      </w:r>
    </w:p>
    <w:p w14:paraId="000001C0" w14:textId="77777777" w:rsidR="0008093C" w:rsidRPr="007C5740" w:rsidRDefault="0008093C"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1C1" w14:textId="16C2BEAB" w:rsidR="0008093C" w:rsidRPr="007C5740" w:rsidRDefault="00C10065"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b/>
          <w:bCs/>
          <w:color w:val="000000" w:themeColor="text1"/>
          <w:sz w:val="24"/>
          <w:szCs w:val="24"/>
          <w:lang w:val="en-US"/>
        </w:rPr>
        <w:t>Foreign Assistance Data Review:</w:t>
      </w:r>
      <w:r w:rsidRPr="007C5740">
        <w:rPr>
          <w:rFonts w:ascii="Times New Roman" w:eastAsia="Times New Roman" w:hAnsi="Times New Roman" w:cs="Times New Roman"/>
          <w:color w:val="000000" w:themeColor="text1"/>
          <w:sz w:val="24"/>
          <w:szCs w:val="24"/>
          <w:lang w:val="en-US"/>
        </w:rPr>
        <w:t xml:space="preserve"> As required by Congress, the Department of State must make progress in its efforts to improve tracking and reporting of foreign assistance data through the Foreign Assistance Data Review (FADR).</w:t>
      </w:r>
      <w:r w:rsidR="00252BDB"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 xml:space="preserve">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CCDA17C" w14:textId="77777777" w:rsidR="00B939EE" w:rsidRPr="007C5740" w:rsidRDefault="00B939EE"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EF6D8BF" w14:textId="6CA01237" w:rsidR="00B939EE" w:rsidRPr="007C5740" w:rsidRDefault="00B939EE" w:rsidP="7B9D94C4">
      <w:pPr>
        <w:pStyle w:val="ListParagraph"/>
        <w:numPr>
          <w:ilvl w:val="0"/>
          <w:numId w:val="37"/>
        </w:numPr>
        <w:shd w:val="clear" w:color="auto" w:fill="FFFFFF" w:themeFill="background1"/>
        <w:spacing w:after="0" w:line="240" w:lineRule="auto"/>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Branding and Marking</w:t>
      </w:r>
    </w:p>
    <w:p w14:paraId="406B3A15" w14:textId="77777777" w:rsidR="00B939EE" w:rsidRPr="007C5740" w:rsidRDefault="00B939EE" w:rsidP="7B9D94C4">
      <w:pPr>
        <w:pStyle w:val="ListParagraph"/>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2EE5D32E" w14:textId="77777777" w:rsidR="00B939EE" w:rsidRPr="007C5740" w:rsidRDefault="00B939EE"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The Department of State, its programs, and U.S. Government funding and assistance should be easily identifiable to the Department's global audiences.  </w:t>
      </w:r>
    </w:p>
    <w:p w14:paraId="1CD36F64" w14:textId="77777777" w:rsidR="00B939EE" w:rsidRPr="007C5740" w:rsidRDefault="00B939EE"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41E3639A" w14:textId="77777777" w:rsidR="00B939EE" w:rsidRPr="007C5740" w:rsidRDefault="00B939EE"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0C12BCC1" w14:textId="77777777" w:rsidR="00B939EE" w:rsidRPr="007C5740" w:rsidRDefault="00B939EE"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1CB" w14:textId="453040E0" w:rsidR="0008093C" w:rsidRDefault="00B939EE"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rPr>
        <w:t xml:space="preserve">For more information, visit:  </w:t>
      </w:r>
      <w:hyperlink r:id="rId41">
        <w:r w:rsidRPr="007C5740">
          <w:rPr>
            <w:rStyle w:val="Hyperlink"/>
            <w:rFonts w:ascii="Times New Roman" w:eastAsia="Times New Roman" w:hAnsi="Times New Roman" w:cs="Times New Roman"/>
            <w:color w:val="000000" w:themeColor="text1"/>
            <w:sz w:val="24"/>
            <w:szCs w:val="24"/>
          </w:rPr>
          <w:t>https://brand.america.gov/</w:t>
        </w:r>
      </w:hyperlink>
      <w:r w:rsidRPr="007C5740">
        <w:rPr>
          <w:rFonts w:ascii="Times New Roman" w:eastAsia="Times New Roman" w:hAnsi="Times New Roman" w:cs="Times New Roman"/>
          <w:color w:val="000000" w:themeColor="text1"/>
          <w:sz w:val="24"/>
          <w:szCs w:val="24"/>
        </w:rPr>
        <w:t xml:space="preserve"> </w:t>
      </w:r>
    </w:p>
    <w:p w14:paraId="4103D707" w14:textId="77777777" w:rsidR="00BD3EB8" w:rsidRDefault="00BD3EB8"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4BD44044" w14:textId="2F67667A" w:rsidR="00BD3EB8" w:rsidRPr="00BD3EB8" w:rsidRDefault="00BD3EB8" w:rsidP="00BD3EB8">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US"/>
        </w:rPr>
      </w:pPr>
      <w:r w:rsidRPr="00BD3EB8">
        <w:rPr>
          <w:rFonts w:ascii="Times New Roman" w:eastAsia="Times New Roman" w:hAnsi="Times New Roman" w:cs="Times New Roman"/>
          <w:color w:val="000000" w:themeColor="text1"/>
          <w:sz w:val="24"/>
          <w:szCs w:val="24"/>
          <w:lang w:val="en-US"/>
        </w:rPr>
        <w:t>In addition to the Department of State branding guidance, which requires that materials produced under a federal award be marked appropriately to acknowledge U.S. Government support, recipients of new Public Diplomacy awards promoting Freedom 250 activities must also incorporate the Freedom 250 logos in all program materials, activities, and communications. The recipient should continue to follow all existing marking and branding requirements in accordance with Department branding guidance. The Freedom 250 logos would be used in addition to, not in place of, these requirements.</w:t>
      </w:r>
    </w:p>
    <w:p w14:paraId="5111E822" w14:textId="77777777" w:rsidR="00BD3EB8" w:rsidRPr="007C5740" w:rsidRDefault="00BD3EB8" w:rsidP="7B9D94C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000001CC" w14:textId="77777777" w:rsidR="0008093C" w:rsidRPr="007C5740" w:rsidRDefault="00C10065" w:rsidP="7B9D94C4">
      <w:pPr>
        <w:pStyle w:val="Heading3"/>
        <w:numPr>
          <w:ilvl w:val="0"/>
          <w:numId w:val="20"/>
        </w:numPr>
        <w:ind w:left="360"/>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 xml:space="preserve"> </w:t>
      </w:r>
      <w:bookmarkStart w:id="9" w:name="_Toc223083170"/>
      <w:r w:rsidRPr="007C5740">
        <w:rPr>
          <w:rFonts w:ascii="Times New Roman" w:eastAsia="Times New Roman" w:hAnsi="Times New Roman" w:cs="Times New Roman"/>
          <w:b/>
          <w:bCs/>
          <w:color w:val="000000" w:themeColor="text1"/>
          <w:sz w:val="24"/>
          <w:szCs w:val="24"/>
        </w:rPr>
        <w:t>OTHER INFORMATION</w:t>
      </w:r>
      <w:bookmarkEnd w:id="9"/>
    </w:p>
    <w:p w14:paraId="000001CD"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000001CE" w14:textId="77777777" w:rsidR="0008093C" w:rsidRPr="007C5740" w:rsidRDefault="00C10065" w:rsidP="7B9D94C4">
      <w:pPr>
        <w:shd w:val="clear" w:color="auto" w:fill="FFFFFF" w:themeFill="background1"/>
        <w:spacing w:after="0" w:line="240" w:lineRule="auto"/>
        <w:rPr>
          <w:rFonts w:ascii="Times New Roman" w:eastAsia="Times New Roman" w:hAnsi="Times New Roman" w:cs="Times New Roman"/>
          <w:b/>
          <w:bCs/>
          <w:color w:val="000000" w:themeColor="text1"/>
          <w:sz w:val="24"/>
          <w:szCs w:val="24"/>
        </w:rPr>
      </w:pPr>
      <w:r w:rsidRPr="007C5740">
        <w:rPr>
          <w:rFonts w:ascii="Times New Roman" w:eastAsia="Times New Roman" w:hAnsi="Times New Roman" w:cs="Times New Roman"/>
          <w:b/>
          <w:bCs/>
          <w:color w:val="000000" w:themeColor="text1"/>
          <w:sz w:val="24"/>
          <w:szCs w:val="24"/>
        </w:rPr>
        <w:t>Guidelines for Budget Justification</w:t>
      </w:r>
    </w:p>
    <w:p w14:paraId="000001CF" w14:textId="77777777" w:rsidR="0008093C" w:rsidRPr="007C5740" w:rsidRDefault="0008093C" w:rsidP="7B9D94C4">
      <w:pPr>
        <w:shd w:val="clear" w:color="auto" w:fill="FFFFFF" w:themeFill="background1"/>
        <w:spacing w:after="0" w:line="240" w:lineRule="auto"/>
        <w:rPr>
          <w:rFonts w:ascii="Times New Roman" w:eastAsia="Times New Roman" w:hAnsi="Times New Roman" w:cs="Times New Roman"/>
          <w:b/>
          <w:bCs/>
          <w:color w:val="000000" w:themeColor="text1"/>
          <w:sz w:val="24"/>
          <w:szCs w:val="24"/>
        </w:rPr>
      </w:pPr>
    </w:p>
    <w:p w14:paraId="000001D0"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u w:val="single"/>
        </w:rPr>
        <w:t>Personnel and Fringe Benefits</w:t>
      </w:r>
      <w:r w:rsidRPr="007C5740">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program, and the percentage of their time that will be spent on the program.</w:t>
      </w:r>
    </w:p>
    <w:p w14:paraId="000001D1"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u w:val="single"/>
        </w:rPr>
        <w:lastRenderedPageBreak/>
        <w:t>Travel:</w:t>
      </w:r>
      <w:r w:rsidRPr="007C5740">
        <w:rPr>
          <w:rFonts w:ascii="Times New Roman" w:eastAsia="Times New Roman" w:hAnsi="Times New Roman" w:cs="Times New Roman"/>
          <w:color w:val="000000" w:themeColor="text1"/>
          <w:sz w:val="24"/>
          <w:szCs w:val="24"/>
        </w:rPr>
        <w:t xml:space="preserve"> Estimate the costs of travel and per diem for this program, for program staff, consultants or speakers, and participants/beneficiaries. If the program involves international travel, include a brief statement of justification for that </w:t>
      </w:r>
      <w:proofErr w:type="gramStart"/>
      <w:r w:rsidRPr="007C5740">
        <w:rPr>
          <w:rFonts w:ascii="Times New Roman" w:eastAsia="Times New Roman" w:hAnsi="Times New Roman" w:cs="Times New Roman"/>
          <w:color w:val="000000" w:themeColor="text1"/>
          <w:sz w:val="24"/>
          <w:szCs w:val="24"/>
        </w:rPr>
        <w:t>travel</w:t>
      </w:r>
      <w:proofErr w:type="gramEnd"/>
      <w:r w:rsidRPr="007C5740">
        <w:rPr>
          <w:rFonts w:ascii="Times New Roman" w:eastAsia="Times New Roman" w:hAnsi="Times New Roman" w:cs="Times New Roman"/>
          <w:color w:val="000000" w:themeColor="text1"/>
          <w:sz w:val="24"/>
          <w:szCs w:val="24"/>
        </w:rPr>
        <w:t>.</w:t>
      </w:r>
    </w:p>
    <w:p w14:paraId="000001D2"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Equipment:</w:t>
      </w:r>
      <w:r w:rsidRPr="007C5740">
        <w:rPr>
          <w:rFonts w:ascii="Times New Roman" w:eastAsia="Times New Roman" w:hAnsi="Times New Roman" w:cs="Times New Roman"/>
          <w:color w:val="000000" w:themeColor="text1"/>
          <w:sz w:val="24"/>
          <w:szCs w:val="24"/>
          <w:lang w:val="en-US"/>
        </w:rPr>
        <w:t xml:space="preserve"> Describe any machinery, furniture, or other personal property that is required for the program, which has a useful life of more than one year (or a life longer than the duration of the program), and costs at least $10,000 per unit.</w:t>
      </w:r>
    </w:p>
    <w:p w14:paraId="000001D3"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u w:val="single"/>
        </w:rPr>
        <w:t>Supplies:</w:t>
      </w:r>
      <w:r w:rsidRPr="007C5740">
        <w:rPr>
          <w:rFonts w:ascii="Times New Roman" w:eastAsia="Times New Roman" w:hAnsi="Times New Roman" w:cs="Times New Roman"/>
          <w:color w:val="000000" w:themeColor="text1"/>
          <w:sz w:val="24"/>
          <w:szCs w:val="24"/>
        </w:rPr>
        <w:t xml:space="preserve"> List and describe all the items and materials, including any computer devices, that are needed for the program. If an item costs more than $10,000 per unit, then put it in the budget under Equipment.</w:t>
      </w:r>
    </w:p>
    <w:p w14:paraId="000001D4"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 xml:space="preserve">Contractual: </w:t>
      </w:r>
      <w:r w:rsidRPr="007C5740">
        <w:rPr>
          <w:rFonts w:ascii="Times New Roman" w:eastAsia="Times New Roman" w:hAnsi="Times New Roman" w:cs="Times New Roman"/>
          <w:color w:val="000000" w:themeColor="text1"/>
          <w:sz w:val="24"/>
          <w:szCs w:val="24"/>
          <w:lang w:val="en-US"/>
        </w:rPr>
        <w:t xml:space="preserve">Describe goods and services that the applicant plans to acquire through a contract with a vendor.  Also describe any sub-awards to non-profit partners that will help carry out the program activities. </w:t>
      </w:r>
    </w:p>
    <w:p w14:paraId="000001D5"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u w:val="single"/>
        </w:rPr>
        <w:t>Other Direct Costs:</w:t>
      </w:r>
      <w:r w:rsidRPr="007C5740">
        <w:rPr>
          <w:rFonts w:ascii="Times New Roman" w:eastAsia="Times New Roman" w:hAnsi="Times New Roman" w:cs="Times New Roman"/>
          <w:color w:val="000000" w:themeColor="text1"/>
          <w:sz w:val="24"/>
          <w:szCs w:val="24"/>
        </w:rPr>
        <w:t xml:space="preserve"> Describe other costs directly associated with the program, which do not fit in the other categories. For example, shipping costs for materials and equipment or applicable taxes. All “Other” or “Miscellaneous” expenses must be itemized and explained.</w:t>
      </w:r>
    </w:p>
    <w:p w14:paraId="000001D6"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 xml:space="preserve">Indirect Costs: </w:t>
      </w:r>
      <w:r w:rsidRPr="007C5740">
        <w:rPr>
          <w:rFonts w:ascii="Times New Roman" w:eastAsia="Times New Roman" w:hAnsi="Times New Roman" w:cs="Times New Roman"/>
          <w:color w:val="000000" w:themeColor="text1"/>
          <w:sz w:val="24"/>
          <w:szCs w:val="24"/>
          <w:lang w:val="en-US"/>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42" w:anchor="p-200.1(Modified%20Total%20Direct%20Cost%20(MTDC))">
        <w:r w:rsidRPr="007C5740">
          <w:rPr>
            <w:rFonts w:ascii="Times New Roman" w:eastAsia="Times New Roman" w:hAnsi="Times New Roman" w:cs="Times New Roman"/>
            <w:color w:val="000000" w:themeColor="text1"/>
            <w:sz w:val="24"/>
            <w:szCs w:val="24"/>
            <w:u w:val="single"/>
            <w:lang w:val="en-US"/>
          </w:rPr>
          <w:t>2 CFR 200.1.</w:t>
        </w:r>
      </w:hyperlink>
      <w:r w:rsidRPr="007C5740">
        <w:rPr>
          <w:rFonts w:ascii="Times New Roman" w:eastAsia="Times New Roman" w:hAnsi="Times New Roman" w:cs="Times New Roman"/>
          <w:color w:val="000000" w:themeColor="text1"/>
          <w:sz w:val="24"/>
          <w:szCs w:val="24"/>
          <w:lang w:val="en-US"/>
        </w:rPr>
        <w:t xml:space="preserve">  </w:t>
      </w:r>
    </w:p>
    <w:p w14:paraId="000001D7" w14:textId="77777777" w:rsidR="0008093C" w:rsidRPr="007C5740" w:rsidRDefault="00C10065" w:rsidP="7B9D94C4">
      <w:pPr>
        <w:shd w:val="clear" w:color="auto" w:fill="FFFFFF" w:themeFill="background1"/>
        <w:spacing w:after="390" w:line="240" w:lineRule="auto"/>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u w:val="single"/>
          <w:lang w:val="en-US"/>
        </w:rPr>
        <w:t xml:space="preserve">“Cost Sharing” </w:t>
      </w:r>
      <w:r w:rsidRPr="007C5740">
        <w:rPr>
          <w:rFonts w:ascii="Times New Roman" w:eastAsia="Times New Roman" w:hAnsi="Times New Roman" w:cs="Times New Roman"/>
          <w:color w:val="000000" w:themeColor="text1"/>
          <w:sz w:val="24"/>
          <w:szCs w:val="24"/>
          <w:lang w:val="en-US"/>
        </w:rPr>
        <w:t>refers to contributions from the organization or other entities other than the U.S. Embassy.  It also includes in-kind contributions such as volunteers’ time and donated venues.</w:t>
      </w:r>
    </w:p>
    <w:p w14:paraId="000001D8" w14:textId="4C280306" w:rsidR="0008093C" w:rsidRPr="007C5740" w:rsidRDefault="00C10065" w:rsidP="7B9D94C4">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color w:val="000000" w:themeColor="text1"/>
          <w:sz w:val="24"/>
          <w:szCs w:val="24"/>
          <w:u w:val="single"/>
        </w:rPr>
        <w:t>Alcoholic Beverages</w:t>
      </w:r>
      <w:proofErr w:type="gramStart"/>
      <w:r w:rsidRPr="007C5740">
        <w:rPr>
          <w:rFonts w:ascii="Times New Roman" w:eastAsia="Times New Roman" w:hAnsi="Times New Roman" w:cs="Times New Roman"/>
          <w:color w:val="000000" w:themeColor="text1"/>
          <w:sz w:val="24"/>
          <w:szCs w:val="24"/>
          <w:u w:val="single"/>
        </w:rPr>
        <w:t>: </w:t>
      </w:r>
      <w:r w:rsidRPr="007C5740">
        <w:rPr>
          <w:rFonts w:ascii="Times New Roman" w:eastAsia="Times New Roman" w:hAnsi="Times New Roman" w:cs="Times New Roman"/>
          <w:color w:val="000000" w:themeColor="text1"/>
          <w:sz w:val="24"/>
          <w:szCs w:val="24"/>
        </w:rPr>
        <w:t xml:space="preserve"> </w:t>
      </w:r>
      <w:r w:rsidR="00FF4221">
        <w:rPr>
          <w:rFonts w:ascii="Times New Roman" w:eastAsia="Times New Roman" w:hAnsi="Times New Roman" w:cs="Times New Roman"/>
          <w:color w:val="000000" w:themeColor="text1"/>
          <w:sz w:val="24"/>
          <w:szCs w:val="24"/>
        </w:rPr>
        <w:t>A</w:t>
      </w:r>
      <w:r w:rsidRPr="007C5740">
        <w:rPr>
          <w:rFonts w:ascii="Times New Roman" w:eastAsia="Times New Roman" w:hAnsi="Times New Roman" w:cs="Times New Roman"/>
          <w:color w:val="000000" w:themeColor="text1"/>
          <w:sz w:val="24"/>
          <w:szCs w:val="24"/>
        </w:rPr>
        <w:t>ward</w:t>
      </w:r>
      <w:proofErr w:type="gramEnd"/>
      <w:r w:rsidRPr="007C5740">
        <w:rPr>
          <w:rFonts w:ascii="Times New Roman" w:eastAsia="Times New Roman" w:hAnsi="Times New Roman" w:cs="Times New Roman"/>
          <w:color w:val="000000" w:themeColor="text1"/>
          <w:sz w:val="24"/>
          <w:szCs w:val="24"/>
        </w:rPr>
        <w:t xml:space="preserve"> funds cannot be used for alcoholic beverages and other entertainment related expenses.</w:t>
      </w:r>
    </w:p>
    <w:p w14:paraId="000001D9" w14:textId="77777777" w:rsidR="0008093C" w:rsidRPr="007C5740" w:rsidRDefault="00C10065" w:rsidP="7B9D94C4">
      <w:pPr>
        <w:rPr>
          <w:rFonts w:ascii="Times New Roman" w:eastAsia="Times New Roman" w:hAnsi="Times New Roman" w:cs="Times New Roman"/>
          <w:color w:val="000000" w:themeColor="text1"/>
          <w:sz w:val="24"/>
          <w:szCs w:val="24"/>
        </w:rPr>
      </w:pPr>
      <w:r w:rsidRPr="007C5740">
        <w:rPr>
          <w:rFonts w:ascii="Times New Roman" w:eastAsia="Times New Roman" w:hAnsi="Times New Roman" w:cs="Times New Roman"/>
          <w:b/>
          <w:bCs/>
          <w:color w:val="000000" w:themeColor="text1"/>
          <w:sz w:val="24"/>
          <w:szCs w:val="24"/>
        </w:rPr>
        <w:t>STEP Enrollment</w:t>
      </w:r>
      <w:r w:rsidRPr="007C5740">
        <w:rPr>
          <w:rFonts w:ascii="Times New Roman" w:eastAsia="Times New Roman" w:hAnsi="Times New Roman" w:cs="Times New Roman"/>
          <w:color w:val="000000" w:themeColor="text1"/>
          <w:sz w:val="24"/>
          <w:szCs w:val="24"/>
        </w:rPr>
        <w:t> </w:t>
      </w:r>
    </w:p>
    <w:p w14:paraId="1707BC7B" w14:textId="554A9131" w:rsidR="00ED0C72" w:rsidRPr="007C5740" w:rsidRDefault="00C10065" w:rsidP="7B9D94C4">
      <w:pPr>
        <w:rPr>
          <w:rFonts w:ascii="Times New Roman" w:eastAsia="Times New Roman" w:hAnsi="Times New Roman" w:cs="Times New Roman"/>
          <w:color w:val="000000" w:themeColor="text1"/>
          <w:sz w:val="24"/>
          <w:szCs w:val="24"/>
          <w:lang w:val="en-US"/>
        </w:rPr>
      </w:pPr>
      <w:r w:rsidRPr="007C5740">
        <w:rPr>
          <w:rFonts w:ascii="Times New Roman" w:eastAsia="Times New Roman" w:hAnsi="Times New Roman" w:cs="Times New Roman"/>
          <w:color w:val="000000" w:themeColor="text1"/>
          <w:sz w:val="24"/>
          <w:szCs w:val="24"/>
          <w:lang w:val="en-US"/>
        </w:rPr>
        <w:t xml:space="preserve">U.S. citizens who travel to </w:t>
      </w:r>
      <w:r w:rsidR="00987DF6" w:rsidRPr="007C5740">
        <w:rPr>
          <w:rFonts w:ascii="Times New Roman" w:eastAsia="Times New Roman" w:hAnsi="Times New Roman" w:cs="Times New Roman"/>
          <w:color w:val="000000" w:themeColor="text1"/>
          <w:sz w:val="24"/>
          <w:szCs w:val="24"/>
          <w:lang w:val="en-US"/>
        </w:rPr>
        <w:t xml:space="preserve">Zimbabwe </w:t>
      </w:r>
      <w:r w:rsidRPr="007C5740">
        <w:rPr>
          <w:rFonts w:ascii="Times New Roman" w:eastAsia="Times New Roman" w:hAnsi="Times New Roman" w:cs="Times New Roman"/>
          <w:color w:val="000000" w:themeColor="text1"/>
          <w:sz w:val="24"/>
          <w:szCs w:val="24"/>
          <w:lang w:val="en-US"/>
        </w:rPr>
        <w:t xml:space="preserve">are encouraged to enroll in the Department of State's Smart Traveler Enrollment Program (STEP) available at: </w:t>
      </w:r>
      <w:hyperlink r:id="rId43">
        <w:r w:rsidRPr="007C5740">
          <w:rPr>
            <w:rFonts w:ascii="Times New Roman" w:eastAsia="Times New Roman" w:hAnsi="Times New Roman" w:cs="Times New Roman"/>
            <w:color w:val="000000" w:themeColor="text1"/>
            <w:sz w:val="24"/>
            <w:szCs w:val="24"/>
            <w:u w:val="single"/>
            <w:lang w:val="en-US"/>
          </w:rPr>
          <w:t>https://step.state.gov/step/</w:t>
        </w:r>
      </w:hyperlink>
      <w:r w:rsidRPr="007C5740">
        <w:rPr>
          <w:rFonts w:ascii="Times New Roman" w:eastAsia="Times New Roman" w:hAnsi="Times New Roman" w:cs="Times New Roman"/>
          <w:color w:val="000000" w:themeColor="text1"/>
          <w:sz w:val="24"/>
          <w:szCs w:val="24"/>
          <w:lang w:val="en-US"/>
        </w:rPr>
        <w:t xml:space="preserve">.  Enrollment enables citizens to receive security-related messages from the Embassy and makes it easier for us to locate you in an emergency. </w:t>
      </w:r>
      <w:r w:rsidR="3D906F35" w:rsidRPr="007C5740">
        <w:rPr>
          <w:rFonts w:ascii="Times New Roman" w:eastAsia="Times New Roman" w:hAnsi="Times New Roman" w:cs="Times New Roman"/>
          <w:color w:val="000000" w:themeColor="text1"/>
          <w:sz w:val="24"/>
          <w:szCs w:val="24"/>
          <w:lang w:val="en-US"/>
        </w:rPr>
        <w:t xml:space="preserve"> </w:t>
      </w:r>
      <w:r w:rsidRPr="007C5740">
        <w:rPr>
          <w:rFonts w:ascii="Times New Roman" w:eastAsia="Times New Roman" w:hAnsi="Times New Roman" w:cs="Times New Roman"/>
          <w:color w:val="000000" w:themeColor="text1"/>
          <w:sz w:val="24"/>
          <w:szCs w:val="24"/>
          <w:lang w:val="en-US"/>
        </w:rPr>
        <w:t>The Embassy also recommends that all travelers review the State Department's </w:t>
      </w:r>
      <w:hyperlink r:id="rId44">
        <w:r w:rsidRPr="007C5740">
          <w:rPr>
            <w:rFonts w:ascii="Times New Roman" w:eastAsia="Times New Roman" w:hAnsi="Times New Roman" w:cs="Times New Roman"/>
            <w:color w:val="000000" w:themeColor="text1"/>
            <w:sz w:val="24"/>
            <w:szCs w:val="24"/>
            <w:u w:val="single"/>
            <w:lang w:val="en-US"/>
          </w:rPr>
          <w:t>travel website at travel.state.gov</w:t>
        </w:r>
      </w:hyperlink>
      <w:hyperlink r:id="rId45">
        <w:r w:rsidRPr="007C5740">
          <w:rPr>
            <w:rFonts w:ascii="Times New Roman" w:eastAsia="Times New Roman" w:hAnsi="Times New Roman" w:cs="Times New Roman"/>
            <w:color w:val="000000" w:themeColor="text1"/>
            <w:sz w:val="24"/>
            <w:szCs w:val="24"/>
            <w:u w:val="single"/>
            <w:lang w:val="en-US"/>
          </w:rPr>
          <w:t> </w:t>
        </w:r>
      </w:hyperlink>
      <w:r w:rsidRPr="007C5740">
        <w:rPr>
          <w:rFonts w:ascii="Times New Roman" w:eastAsia="Times New Roman" w:hAnsi="Times New Roman" w:cs="Times New Roman"/>
          <w:color w:val="000000" w:themeColor="text1"/>
          <w:sz w:val="24"/>
          <w:szCs w:val="24"/>
          <w:lang w:val="en-US"/>
        </w:rPr>
        <w:t>for the </w:t>
      </w:r>
      <w:hyperlink r:id="rId46">
        <w:r w:rsidRPr="007C5740">
          <w:rPr>
            <w:rFonts w:ascii="Times New Roman" w:eastAsia="Times New Roman" w:hAnsi="Times New Roman" w:cs="Times New Roman"/>
            <w:color w:val="000000" w:themeColor="text1"/>
            <w:sz w:val="24"/>
            <w:szCs w:val="24"/>
            <w:u w:val="single"/>
            <w:lang w:val="en-US"/>
          </w:rPr>
          <w:t>Travel Warnings</w:t>
        </w:r>
      </w:hyperlink>
      <w:r w:rsidRPr="007C5740">
        <w:rPr>
          <w:rFonts w:ascii="Times New Roman" w:eastAsia="Times New Roman" w:hAnsi="Times New Roman" w:cs="Times New Roman"/>
          <w:color w:val="000000" w:themeColor="text1"/>
          <w:sz w:val="24"/>
          <w:szCs w:val="24"/>
          <w:lang w:val="en-US"/>
        </w:rPr>
        <w:t>, Travel Alerts, and </w:t>
      </w:r>
      <w:r w:rsidR="00987DF6" w:rsidRPr="007C5740">
        <w:rPr>
          <w:rFonts w:ascii="Times New Roman" w:eastAsia="Times New Roman" w:hAnsi="Times New Roman" w:cs="Times New Roman"/>
          <w:color w:val="000000" w:themeColor="text1"/>
          <w:sz w:val="24"/>
          <w:szCs w:val="24"/>
          <w:lang w:val="en-US"/>
        </w:rPr>
        <w:t xml:space="preserve">Zimbabwe </w:t>
      </w:r>
      <w:r w:rsidRPr="007C5740">
        <w:rPr>
          <w:rFonts w:ascii="Times New Roman" w:eastAsia="Times New Roman" w:hAnsi="Times New Roman" w:cs="Times New Roman"/>
          <w:color w:val="000000" w:themeColor="text1"/>
          <w:sz w:val="24"/>
          <w:szCs w:val="24"/>
          <w:lang w:val="en-US"/>
        </w:rPr>
        <w:t>Specific Information. </w:t>
      </w:r>
    </w:p>
    <w:sectPr w:rsidR="00ED0C72" w:rsidRPr="007C5740" w:rsidSect="00BC0087">
      <w:headerReference w:type="default" r:id="rId47"/>
      <w:footerReference w:type="default" r:id="rId48"/>
      <w:pgSz w:w="11906" w:h="16838" w:code="9"/>
      <w:pgMar w:top="1440" w:right="1440" w:bottom="1440" w:left="81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EBF4" w14:textId="77777777" w:rsidR="007D64CA" w:rsidRDefault="007D64CA">
      <w:pPr>
        <w:spacing w:after="0" w:line="240" w:lineRule="auto"/>
      </w:pPr>
      <w:r>
        <w:separator/>
      </w:r>
    </w:p>
  </w:endnote>
  <w:endnote w:type="continuationSeparator" w:id="0">
    <w:p w14:paraId="3105B12F" w14:textId="77777777" w:rsidR="007D64CA" w:rsidRDefault="007D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C81B16CB-1D8A-43E9-98E2-B707A96AE036}"/>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2" w:fontKey="{8CFD6FC6-89A4-4863-AB42-8891318A460D}"/>
    <w:embedBold r:id="rId3" w:fontKey="{059EBC5F-BFDE-483D-94CE-29790608A5A7}"/>
    <w:embedItalic r:id="rId4" w:fontKey="{94D40796-EAB1-4370-A6A0-38D963FBB910}"/>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5" w:fontKey="{9F46F361-C4CA-43FF-A726-AF318A2D2EBA}"/>
  </w:font>
  <w:font w:name="Calibri">
    <w:panose1 w:val="020F0502020204030204"/>
    <w:charset w:val="00"/>
    <w:family w:val="swiss"/>
    <w:pitch w:val="variable"/>
    <w:sig w:usb0="E4002EFF" w:usb1="C200247B" w:usb2="00000009" w:usb3="00000000" w:csb0="000001FF" w:csb1="00000000"/>
    <w:embedRegular r:id="rId6" w:fontKey="{27CE20B7-99F3-40EA-9143-DBCB28795A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D" w14:textId="1C68E0FD" w:rsidR="0008093C" w:rsidRPr="000F63EA" w:rsidRDefault="00C10065">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color w:val="000000"/>
      </w:rPr>
    </w:pPr>
    <w:r w:rsidRPr="000F63EA">
      <w:rPr>
        <w:rFonts w:ascii="Times New Roman" w:hAnsi="Times New Roman" w:cs="Times New Roman"/>
        <w:color w:val="000000"/>
      </w:rPr>
      <w:fldChar w:fldCharType="begin"/>
    </w:r>
    <w:r w:rsidRPr="000F63EA">
      <w:rPr>
        <w:rFonts w:ascii="Times New Roman" w:hAnsi="Times New Roman" w:cs="Times New Roman"/>
        <w:color w:val="000000"/>
      </w:rPr>
      <w:instrText>PAGE</w:instrText>
    </w:r>
    <w:r w:rsidRPr="000F63EA">
      <w:rPr>
        <w:rFonts w:ascii="Times New Roman" w:hAnsi="Times New Roman" w:cs="Times New Roman"/>
        <w:color w:val="000000"/>
      </w:rPr>
      <w:fldChar w:fldCharType="separate"/>
    </w:r>
    <w:r w:rsidR="00ED0C72" w:rsidRPr="000F63EA">
      <w:rPr>
        <w:rFonts w:ascii="Times New Roman" w:hAnsi="Times New Roman" w:cs="Times New Roman"/>
        <w:noProof/>
        <w:color w:val="000000"/>
      </w:rPr>
      <w:t>1</w:t>
    </w:r>
    <w:r w:rsidRPr="000F63EA">
      <w:rPr>
        <w:rFonts w:ascii="Times New Roman" w:hAnsi="Times New Roman" w:cs="Times New Roman"/>
        <w:color w:val="000000"/>
      </w:rPr>
      <w:fldChar w:fldCharType="end"/>
    </w:r>
  </w:p>
  <w:p w14:paraId="000001DE" w14:textId="77777777" w:rsidR="0008093C" w:rsidRDefault="0008093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ED28D" w14:textId="77777777" w:rsidR="007D64CA" w:rsidRDefault="007D64CA">
      <w:pPr>
        <w:spacing w:after="0" w:line="240" w:lineRule="auto"/>
      </w:pPr>
      <w:r>
        <w:separator/>
      </w:r>
    </w:p>
  </w:footnote>
  <w:footnote w:type="continuationSeparator" w:id="0">
    <w:p w14:paraId="60A73B17" w14:textId="77777777" w:rsidR="007D64CA" w:rsidRDefault="007D6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C" w14:textId="77777777" w:rsidR="0008093C" w:rsidRDefault="0008093C">
    <w:pPr>
      <w:pBdr>
        <w:top w:val="nil"/>
        <w:left w:val="nil"/>
        <w:bottom w:val="nil"/>
        <w:right w:val="nil"/>
        <w:between w:val="nil"/>
      </w:pBdr>
      <w:tabs>
        <w:tab w:val="center" w:pos="4680"/>
        <w:tab w:val="right" w:pos="9360"/>
      </w:tabs>
      <w:spacing w:after="0" w:line="240" w:lineRule="auto"/>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1B09"/>
    <w:multiLevelType w:val="hybridMultilevel"/>
    <w:tmpl w:val="4D60C0FA"/>
    <w:lvl w:ilvl="0" w:tplc="BF1AF58C">
      <w:start w:val="1"/>
      <w:numFmt w:val="lowerRoman"/>
      <w:lvlText w:val="%1."/>
      <w:lvlJc w:val="right"/>
      <w:pPr>
        <w:ind w:left="540" w:hanging="360"/>
      </w:pPr>
    </w:lvl>
    <w:lvl w:ilvl="1" w:tplc="B3B00CF6">
      <w:start w:val="1"/>
      <w:numFmt w:val="lowerLetter"/>
      <w:lvlText w:val="%2."/>
      <w:lvlJc w:val="left"/>
      <w:pPr>
        <w:ind w:left="1260" w:hanging="360"/>
      </w:pPr>
    </w:lvl>
    <w:lvl w:ilvl="2" w:tplc="7E48333E">
      <w:start w:val="1"/>
      <w:numFmt w:val="lowerRoman"/>
      <w:lvlText w:val="%3."/>
      <w:lvlJc w:val="right"/>
      <w:pPr>
        <w:ind w:left="1980" w:hanging="180"/>
      </w:pPr>
    </w:lvl>
    <w:lvl w:ilvl="3" w:tplc="581A46C6">
      <w:start w:val="1"/>
      <w:numFmt w:val="decimal"/>
      <w:lvlText w:val="%4."/>
      <w:lvlJc w:val="left"/>
      <w:pPr>
        <w:ind w:left="2700" w:hanging="360"/>
      </w:pPr>
    </w:lvl>
    <w:lvl w:ilvl="4" w:tplc="A500A1DA">
      <w:start w:val="1"/>
      <w:numFmt w:val="lowerLetter"/>
      <w:lvlText w:val="%5."/>
      <w:lvlJc w:val="left"/>
      <w:pPr>
        <w:ind w:left="3420" w:hanging="360"/>
      </w:pPr>
    </w:lvl>
    <w:lvl w:ilvl="5" w:tplc="9BC69BC6">
      <w:start w:val="1"/>
      <w:numFmt w:val="lowerRoman"/>
      <w:lvlText w:val="%6."/>
      <w:lvlJc w:val="right"/>
      <w:pPr>
        <w:ind w:left="4140" w:hanging="180"/>
      </w:pPr>
    </w:lvl>
    <w:lvl w:ilvl="6" w:tplc="7C2AF8A6">
      <w:start w:val="1"/>
      <w:numFmt w:val="decimal"/>
      <w:lvlText w:val="%7."/>
      <w:lvlJc w:val="left"/>
      <w:pPr>
        <w:ind w:left="4860" w:hanging="360"/>
      </w:pPr>
    </w:lvl>
    <w:lvl w:ilvl="7" w:tplc="AF141EA4">
      <w:start w:val="1"/>
      <w:numFmt w:val="lowerLetter"/>
      <w:lvlText w:val="%8."/>
      <w:lvlJc w:val="left"/>
      <w:pPr>
        <w:ind w:left="5580" w:hanging="360"/>
      </w:pPr>
    </w:lvl>
    <w:lvl w:ilvl="8" w:tplc="E1E81C64">
      <w:start w:val="1"/>
      <w:numFmt w:val="lowerRoman"/>
      <w:lvlText w:val="%9."/>
      <w:lvlJc w:val="right"/>
      <w:pPr>
        <w:ind w:left="6300" w:hanging="180"/>
      </w:pPr>
    </w:lvl>
  </w:abstractNum>
  <w:abstractNum w:abstractNumId="1" w15:restartNumberingAfterBreak="0">
    <w:nsid w:val="00A576B9"/>
    <w:multiLevelType w:val="multilevel"/>
    <w:tmpl w:val="F3EE944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5A6C08"/>
    <w:multiLevelType w:val="multilevel"/>
    <w:tmpl w:val="9B743AF2"/>
    <w:lvl w:ilvl="0">
      <w:start w:val="1"/>
      <w:numFmt w:val="bullet"/>
      <w:lvlText w:val=""/>
      <w:lvlJc w:val="left"/>
      <w:pPr>
        <w:ind w:left="630" w:hanging="360"/>
      </w:pPr>
      <w:rPr>
        <w:rFonts w:ascii="Symbol" w:hAnsi="Symbo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 w15:restartNumberingAfterBreak="0">
    <w:nsid w:val="02EEB3C2"/>
    <w:multiLevelType w:val="hybridMultilevel"/>
    <w:tmpl w:val="CE2267C4"/>
    <w:lvl w:ilvl="0" w:tplc="676059C8">
      <w:start w:val="1"/>
      <w:numFmt w:val="bullet"/>
      <w:lvlText w:val=""/>
      <w:lvlJc w:val="left"/>
      <w:pPr>
        <w:ind w:left="720" w:hanging="360"/>
      </w:pPr>
      <w:rPr>
        <w:rFonts w:ascii="Symbol" w:hAnsi="Symbol" w:hint="default"/>
      </w:rPr>
    </w:lvl>
    <w:lvl w:ilvl="1" w:tplc="E3C0ED5A">
      <w:start w:val="1"/>
      <w:numFmt w:val="bullet"/>
      <w:lvlText w:val="o"/>
      <w:lvlJc w:val="left"/>
      <w:pPr>
        <w:ind w:left="1440" w:hanging="360"/>
      </w:pPr>
      <w:rPr>
        <w:rFonts w:ascii="Courier New" w:hAnsi="Courier New" w:hint="default"/>
      </w:rPr>
    </w:lvl>
    <w:lvl w:ilvl="2" w:tplc="12F6E2F2">
      <w:start w:val="1"/>
      <w:numFmt w:val="bullet"/>
      <w:lvlText w:val=""/>
      <w:lvlJc w:val="left"/>
      <w:pPr>
        <w:ind w:left="2160" w:hanging="360"/>
      </w:pPr>
      <w:rPr>
        <w:rFonts w:ascii="Wingdings" w:hAnsi="Wingdings" w:hint="default"/>
      </w:rPr>
    </w:lvl>
    <w:lvl w:ilvl="3" w:tplc="DD92BACC">
      <w:start w:val="1"/>
      <w:numFmt w:val="bullet"/>
      <w:lvlText w:val=""/>
      <w:lvlJc w:val="left"/>
      <w:pPr>
        <w:ind w:left="2880" w:hanging="360"/>
      </w:pPr>
      <w:rPr>
        <w:rFonts w:ascii="Symbol" w:hAnsi="Symbol" w:hint="default"/>
      </w:rPr>
    </w:lvl>
    <w:lvl w:ilvl="4" w:tplc="C9AECD56">
      <w:start w:val="1"/>
      <w:numFmt w:val="bullet"/>
      <w:lvlText w:val="o"/>
      <w:lvlJc w:val="left"/>
      <w:pPr>
        <w:ind w:left="3600" w:hanging="360"/>
      </w:pPr>
      <w:rPr>
        <w:rFonts w:ascii="Courier New" w:hAnsi="Courier New" w:hint="default"/>
      </w:rPr>
    </w:lvl>
    <w:lvl w:ilvl="5" w:tplc="18EA38DC">
      <w:start w:val="1"/>
      <w:numFmt w:val="bullet"/>
      <w:lvlText w:val=""/>
      <w:lvlJc w:val="left"/>
      <w:pPr>
        <w:ind w:left="4320" w:hanging="360"/>
      </w:pPr>
      <w:rPr>
        <w:rFonts w:ascii="Wingdings" w:hAnsi="Wingdings" w:hint="default"/>
      </w:rPr>
    </w:lvl>
    <w:lvl w:ilvl="6" w:tplc="9C9A632C">
      <w:start w:val="1"/>
      <w:numFmt w:val="bullet"/>
      <w:lvlText w:val=""/>
      <w:lvlJc w:val="left"/>
      <w:pPr>
        <w:ind w:left="5040" w:hanging="360"/>
      </w:pPr>
      <w:rPr>
        <w:rFonts w:ascii="Symbol" w:hAnsi="Symbol" w:hint="default"/>
      </w:rPr>
    </w:lvl>
    <w:lvl w:ilvl="7" w:tplc="14381860">
      <w:start w:val="1"/>
      <w:numFmt w:val="bullet"/>
      <w:lvlText w:val="o"/>
      <w:lvlJc w:val="left"/>
      <w:pPr>
        <w:ind w:left="5760" w:hanging="360"/>
      </w:pPr>
      <w:rPr>
        <w:rFonts w:ascii="Courier New" w:hAnsi="Courier New" w:hint="default"/>
      </w:rPr>
    </w:lvl>
    <w:lvl w:ilvl="8" w:tplc="73BC7254">
      <w:start w:val="1"/>
      <w:numFmt w:val="bullet"/>
      <w:lvlText w:val=""/>
      <w:lvlJc w:val="left"/>
      <w:pPr>
        <w:ind w:left="6480" w:hanging="360"/>
      </w:pPr>
      <w:rPr>
        <w:rFonts w:ascii="Wingdings" w:hAnsi="Wingdings" w:hint="default"/>
      </w:rPr>
    </w:lvl>
  </w:abstractNum>
  <w:abstractNum w:abstractNumId="4" w15:restartNumberingAfterBreak="0">
    <w:nsid w:val="065763E9"/>
    <w:multiLevelType w:val="multilevel"/>
    <w:tmpl w:val="355EB6DA"/>
    <w:lvl w:ilvl="0">
      <w:start w:val="1"/>
      <w:numFmt w:val="bullet"/>
      <w:lvlText w:val="■"/>
      <w:lvlJc w:val="left"/>
      <w:pPr>
        <w:ind w:left="720" w:hanging="360"/>
      </w:pPr>
      <w:rPr>
        <w:rFonts w:ascii="Verdana" w:eastAsia="Verdana" w:hAnsi="Verdana" w:cs="Verdana"/>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95377A"/>
    <w:multiLevelType w:val="multilevel"/>
    <w:tmpl w:val="E1D417AA"/>
    <w:lvl w:ilvl="0">
      <w:start w:val="1"/>
      <w:numFmt w:val="bullet"/>
      <w:lvlText w:val="●"/>
      <w:lvlJc w:val="left"/>
      <w:pPr>
        <w:ind w:left="720" w:firstLine="360"/>
      </w:pPr>
      <w:rPr>
        <w:rFonts w:ascii="Noto Sans Symbols" w:eastAsia="Noto Sans Symbols" w:hAnsi="Noto Sans Symbols" w:cs="Noto Sans Symbols"/>
        <w:strike w:val="0"/>
        <w:u w:val="none"/>
      </w:rPr>
    </w:lvl>
    <w:lvl w:ilvl="1">
      <w:start w:val="1"/>
      <w:numFmt w:val="bullet"/>
      <w:lvlText w:val="○"/>
      <w:lvlJc w:val="left"/>
      <w:pPr>
        <w:ind w:left="1440" w:firstLine="1080"/>
      </w:pPr>
      <w:rPr>
        <w:strike w:val="0"/>
        <w:u w:val="none"/>
      </w:rPr>
    </w:lvl>
    <w:lvl w:ilvl="2">
      <w:start w:val="1"/>
      <w:numFmt w:val="bullet"/>
      <w:lvlText w:val="■"/>
      <w:lvlJc w:val="left"/>
      <w:pPr>
        <w:ind w:left="2160" w:firstLine="1800"/>
      </w:pPr>
      <w:rPr>
        <w:strike w:val="0"/>
        <w:u w:val="none"/>
      </w:rPr>
    </w:lvl>
    <w:lvl w:ilvl="3">
      <w:start w:val="1"/>
      <w:numFmt w:val="bullet"/>
      <w:lvlText w:val="●"/>
      <w:lvlJc w:val="left"/>
      <w:pPr>
        <w:ind w:left="2880" w:firstLine="2520"/>
      </w:pPr>
      <w:rPr>
        <w:strike w:val="0"/>
        <w:u w:val="none"/>
      </w:rPr>
    </w:lvl>
    <w:lvl w:ilvl="4">
      <w:start w:val="1"/>
      <w:numFmt w:val="bullet"/>
      <w:lvlText w:val="○"/>
      <w:lvlJc w:val="left"/>
      <w:pPr>
        <w:ind w:left="3600" w:firstLine="3240"/>
      </w:pPr>
      <w:rPr>
        <w:strike w:val="0"/>
        <w:u w:val="none"/>
      </w:rPr>
    </w:lvl>
    <w:lvl w:ilvl="5">
      <w:start w:val="1"/>
      <w:numFmt w:val="bullet"/>
      <w:lvlText w:val="■"/>
      <w:lvlJc w:val="left"/>
      <w:pPr>
        <w:ind w:left="4320" w:firstLine="3960"/>
      </w:pPr>
      <w:rPr>
        <w:strike w:val="0"/>
        <w:u w:val="none"/>
      </w:rPr>
    </w:lvl>
    <w:lvl w:ilvl="6">
      <w:start w:val="1"/>
      <w:numFmt w:val="bullet"/>
      <w:lvlText w:val="●"/>
      <w:lvlJc w:val="left"/>
      <w:pPr>
        <w:ind w:left="5040" w:firstLine="4680"/>
      </w:pPr>
      <w:rPr>
        <w:strike w:val="0"/>
        <w:u w:val="none"/>
      </w:rPr>
    </w:lvl>
    <w:lvl w:ilvl="7">
      <w:start w:val="1"/>
      <w:numFmt w:val="bullet"/>
      <w:lvlText w:val="○"/>
      <w:lvlJc w:val="left"/>
      <w:pPr>
        <w:ind w:left="5760" w:firstLine="5400"/>
      </w:pPr>
      <w:rPr>
        <w:strike w:val="0"/>
        <w:u w:val="none"/>
      </w:rPr>
    </w:lvl>
    <w:lvl w:ilvl="8">
      <w:start w:val="1"/>
      <w:numFmt w:val="bullet"/>
      <w:lvlText w:val="■"/>
      <w:lvlJc w:val="left"/>
      <w:pPr>
        <w:ind w:left="6480" w:firstLine="6120"/>
      </w:pPr>
      <w:rPr>
        <w:strike w:val="0"/>
        <w:u w:val="none"/>
      </w:rPr>
    </w:lvl>
  </w:abstractNum>
  <w:abstractNum w:abstractNumId="6" w15:restartNumberingAfterBreak="0">
    <w:nsid w:val="0B6E1B2C"/>
    <w:multiLevelType w:val="multilevel"/>
    <w:tmpl w:val="30BE7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C95E22"/>
    <w:multiLevelType w:val="multilevel"/>
    <w:tmpl w:val="0F56B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ο"/>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4F5222"/>
    <w:multiLevelType w:val="multilevel"/>
    <w:tmpl w:val="6316C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F31F030"/>
    <w:multiLevelType w:val="hybridMultilevel"/>
    <w:tmpl w:val="50BCA41A"/>
    <w:lvl w:ilvl="0" w:tplc="235021E4">
      <w:start w:val="1"/>
      <w:numFmt w:val="lowerRoman"/>
      <w:lvlText w:val="%1."/>
      <w:lvlJc w:val="right"/>
      <w:pPr>
        <w:ind w:left="1080" w:hanging="360"/>
      </w:pPr>
    </w:lvl>
    <w:lvl w:ilvl="1" w:tplc="9286AD64">
      <w:start w:val="1"/>
      <w:numFmt w:val="lowerLetter"/>
      <w:lvlText w:val="%2."/>
      <w:lvlJc w:val="left"/>
      <w:pPr>
        <w:ind w:left="1800" w:hanging="360"/>
      </w:pPr>
    </w:lvl>
    <w:lvl w:ilvl="2" w:tplc="5F5CA7CC">
      <w:start w:val="1"/>
      <w:numFmt w:val="lowerRoman"/>
      <w:lvlText w:val="%3."/>
      <w:lvlJc w:val="right"/>
      <w:pPr>
        <w:ind w:left="2520" w:hanging="180"/>
      </w:pPr>
    </w:lvl>
    <w:lvl w:ilvl="3" w:tplc="C25A6EAE">
      <w:start w:val="1"/>
      <w:numFmt w:val="decimal"/>
      <w:lvlText w:val="%4."/>
      <w:lvlJc w:val="left"/>
      <w:pPr>
        <w:ind w:left="3240" w:hanging="360"/>
      </w:pPr>
    </w:lvl>
    <w:lvl w:ilvl="4" w:tplc="99500336">
      <w:start w:val="1"/>
      <w:numFmt w:val="lowerLetter"/>
      <w:lvlText w:val="%5."/>
      <w:lvlJc w:val="left"/>
      <w:pPr>
        <w:ind w:left="3960" w:hanging="360"/>
      </w:pPr>
    </w:lvl>
    <w:lvl w:ilvl="5" w:tplc="AD1800F8">
      <w:start w:val="1"/>
      <w:numFmt w:val="lowerRoman"/>
      <w:lvlText w:val="%6."/>
      <w:lvlJc w:val="right"/>
      <w:pPr>
        <w:ind w:left="4680" w:hanging="180"/>
      </w:pPr>
    </w:lvl>
    <w:lvl w:ilvl="6" w:tplc="A24E00B8">
      <w:start w:val="1"/>
      <w:numFmt w:val="decimal"/>
      <w:lvlText w:val="%7."/>
      <w:lvlJc w:val="left"/>
      <w:pPr>
        <w:ind w:left="5400" w:hanging="360"/>
      </w:pPr>
    </w:lvl>
    <w:lvl w:ilvl="7" w:tplc="DF86D6BA">
      <w:start w:val="1"/>
      <w:numFmt w:val="lowerLetter"/>
      <w:lvlText w:val="%8."/>
      <w:lvlJc w:val="left"/>
      <w:pPr>
        <w:ind w:left="6120" w:hanging="360"/>
      </w:pPr>
    </w:lvl>
    <w:lvl w:ilvl="8" w:tplc="491AB800">
      <w:start w:val="1"/>
      <w:numFmt w:val="lowerRoman"/>
      <w:lvlText w:val="%9."/>
      <w:lvlJc w:val="right"/>
      <w:pPr>
        <w:ind w:left="6840" w:hanging="180"/>
      </w:pPr>
    </w:lvl>
  </w:abstractNum>
  <w:abstractNum w:abstractNumId="10" w15:restartNumberingAfterBreak="0">
    <w:nsid w:val="0F345FBA"/>
    <w:multiLevelType w:val="multilevel"/>
    <w:tmpl w:val="C2E43896"/>
    <w:lvl w:ilvl="0">
      <w:start w:val="1"/>
      <w:numFmt w:val="bullet"/>
      <w:lvlText w:val="■"/>
      <w:lvlJc w:val="left"/>
      <w:pPr>
        <w:ind w:left="720" w:hanging="360"/>
      </w:pPr>
      <w:rPr>
        <w:rFonts w:ascii="Verdana" w:eastAsia="Verdana" w:hAnsi="Verdana" w:cs="Verdana"/>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FA02BAF"/>
    <w:multiLevelType w:val="multilevel"/>
    <w:tmpl w:val="4366F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6809D0"/>
    <w:multiLevelType w:val="multilevel"/>
    <w:tmpl w:val="9B743AF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2E07B1"/>
    <w:multiLevelType w:val="multilevel"/>
    <w:tmpl w:val="9D16C1B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471E72"/>
    <w:multiLevelType w:val="multilevel"/>
    <w:tmpl w:val="56B84F42"/>
    <w:lvl w:ilvl="0">
      <w:start w:val="1"/>
      <w:numFmt w:val="lowerRoman"/>
      <w:lvlText w:val="%1."/>
      <w:lvlJc w:val="right"/>
      <w:pPr>
        <w:ind w:left="180" w:hanging="360"/>
      </w:p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15" w15:restartNumberingAfterBreak="0">
    <w:nsid w:val="1D0E4C51"/>
    <w:multiLevelType w:val="multilevel"/>
    <w:tmpl w:val="1406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01615FB"/>
    <w:multiLevelType w:val="hybridMultilevel"/>
    <w:tmpl w:val="D71C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B31D59"/>
    <w:multiLevelType w:val="multilevel"/>
    <w:tmpl w:val="08504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84764A3"/>
    <w:multiLevelType w:val="multilevel"/>
    <w:tmpl w:val="1362FE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5241DB"/>
    <w:multiLevelType w:val="multilevel"/>
    <w:tmpl w:val="9B743AF2"/>
    <w:lvl w:ilvl="0">
      <w:start w:val="1"/>
      <w:numFmt w:val="bullet"/>
      <w:lvlText w:val=""/>
      <w:lvlJc w:val="left"/>
      <w:pPr>
        <w:ind w:left="630" w:hanging="360"/>
      </w:pPr>
      <w:rPr>
        <w:rFonts w:ascii="Symbol" w:hAnsi="Symbo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0" w15:restartNumberingAfterBreak="0">
    <w:nsid w:val="2DFF484E"/>
    <w:multiLevelType w:val="multilevel"/>
    <w:tmpl w:val="4BE4B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4EE3B28"/>
    <w:multiLevelType w:val="hybridMultilevel"/>
    <w:tmpl w:val="50D20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53CA856"/>
    <w:multiLevelType w:val="hybridMultilevel"/>
    <w:tmpl w:val="02B6606C"/>
    <w:lvl w:ilvl="0" w:tplc="9458810C">
      <w:start w:val="1"/>
      <w:numFmt w:val="decimal"/>
      <w:lvlText w:val="●"/>
      <w:lvlJc w:val="left"/>
      <w:pPr>
        <w:ind w:left="720" w:hanging="360"/>
      </w:pPr>
    </w:lvl>
    <w:lvl w:ilvl="1" w:tplc="2926FDBE">
      <w:start w:val="1"/>
      <w:numFmt w:val="lowerLetter"/>
      <w:lvlText w:val="%2."/>
      <w:lvlJc w:val="left"/>
      <w:pPr>
        <w:ind w:left="1440" w:hanging="360"/>
      </w:pPr>
    </w:lvl>
    <w:lvl w:ilvl="2" w:tplc="0F2433AE">
      <w:start w:val="1"/>
      <w:numFmt w:val="lowerRoman"/>
      <w:lvlText w:val="%3."/>
      <w:lvlJc w:val="right"/>
      <w:pPr>
        <w:ind w:left="2160" w:hanging="180"/>
      </w:pPr>
    </w:lvl>
    <w:lvl w:ilvl="3" w:tplc="E9BEDB62">
      <w:start w:val="1"/>
      <w:numFmt w:val="decimal"/>
      <w:lvlText w:val="%4."/>
      <w:lvlJc w:val="left"/>
      <w:pPr>
        <w:ind w:left="2880" w:hanging="360"/>
      </w:pPr>
    </w:lvl>
    <w:lvl w:ilvl="4" w:tplc="EDF09164">
      <w:start w:val="1"/>
      <w:numFmt w:val="lowerLetter"/>
      <w:lvlText w:val="%5."/>
      <w:lvlJc w:val="left"/>
      <w:pPr>
        <w:ind w:left="3600" w:hanging="360"/>
      </w:pPr>
    </w:lvl>
    <w:lvl w:ilvl="5" w:tplc="13784E5A">
      <w:start w:val="1"/>
      <w:numFmt w:val="lowerRoman"/>
      <w:lvlText w:val="%6."/>
      <w:lvlJc w:val="right"/>
      <w:pPr>
        <w:ind w:left="4320" w:hanging="180"/>
      </w:pPr>
    </w:lvl>
    <w:lvl w:ilvl="6" w:tplc="6C9AB498">
      <w:start w:val="1"/>
      <w:numFmt w:val="decimal"/>
      <w:lvlText w:val="%7."/>
      <w:lvlJc w:val="left"/>
      <w:pPr>
        <w:ind w:left="5040" w:hanging="360"/>
      </w:pPr>
    </w:lvl>
    <w:lvl w:ilvl="7" w:tplc="D2827EA0">
      <w:start w:val="1"/>
      <w:numFmt w:val="lowerLetter"/>
      <w:lvlText w:val="%8."/>
      <w:lvlJc w:val="left"/>
      <w:pPr>
        <w:ind w:left="5760" w:hanging="360"/>
      </w:pPr>
    </w:lvl>
    <w:lvl w:ilvl="8" w:tplc="2B187ECA">
      <w:start w:val="1"/>
      <w:numFmt w:val="lowerRoman"/>
      <w:lvlText w:val="%9."/>
      <w:lvlJc w:val="right"/>
      <w:pPr>
        <w:ind w:left="6480" w:hanging="180"/>
      </w:pPr>
    </w:lvl>
  </w:abstractNum>
  <w:abstractNum w:abstractNumId="23" w15:restartNumberingAfterBreak="0">
    <w:nsid w:val="369F1D66"/>
    <w:multiLevelType w:val="hybridMultilevel"/>
    <w:tmpl w:val="F5F2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64B0D5"/>
    <w:multiLevelType w:val="hybridMultilevel"/>
    <w:tmpl w:val="0F76732C"/>
    <w:lvl w:ilvl="0" w:tplc="BB927F74">
      <w:start w:val="1"/>
      <w:numFmt w:val="lowerRoman"/>
      <w:lvlText w:val="%1."/>
      <w:lvlJc w:val="right"/>
      <w:pPr>
        <w:ind w:left="1080" w:hanging="360"/>
      </w:pPr>
    </w:lvl>
    <w:lvl w:ilvl="1" w:tplc="086A09F0">
      <w:start w:val="1"/>
      <w:numFmt w:val="lowerLetter"/>
      <w:lvlText w:val="%2."/>
      <w:lvlJc w:val="left"/>
      <w:pPr>
        <w:ind w:left="1800" w:hanging="360"/>
      </w:pPr>
    </w:lvl>
    <w:lvl w:ilvl="2" w:tplc="7D82558E">
      <w:start w:val="1"/>
      <w:numFmt w:val="lowerRoman"/>
      <w:lvlText w:val="%3."/>
      <w:lvlJc w:val="right"/>
      <w:pPr>
        <w:ind w:left="2520" w:hanging="180"/>
      </w:pPr>
    </w:lvl>
    <w:lvl w:ilvl="3" w:tplc="8EBAE618">
      <w:start w:val="1"/>
      <w:numFmt w:val="decimal"/>
      <w:lvlText w:val="%4."/>
      <w:lvlJc w:val="left"/>
      <w:pPr>
        <w:ind w:left="3240" w:hanging="360"/>
      </w:pPr>
    </w:lvl>
    <w:lvl w:ilvl="4" w:tplc="E53E156E">
      <w:start w:val="1"/>
      <w:numFmt w:val="lowerLetter"/>
      <w:lvlText w:val="%5."/>
      <w:lvlJc w:val="left"/>
      <w:pPr>
        <w:ind w:left="3960" w:hanging="360"/>
      </w:pPr>
    </w:lvl>
    <w:lvl w:ilvl="5" w:tplc="72B4D7B8">
      <w:start w:val="1"/>
      <w:numFmt w:val="lowerRoman"/>
      <w:lvlText w:val="%6."/>
      <w:lvlJc w:val="right"/>
      <w:pPr>
        <w:ind w:left="4680" w:hanging="180"/>
      </w:pPr>
    </w:lvl>
    <w:lvl w:ilvl="6" w:tplc="2B70F064">
      <w:start w:val="1"/>
      <w:numFmt w:val="decimal"/>
      <w:lvlText w:val="%7."/>
      <w:lvlJc w:val="left"/>
      <w:pPr>
        <w:ind w:left="5400" w:hanging="360"/>
      </w:pPr>
    </w:lvl>
    <w:lvl w:ilvl="7" w:tplc="F5DA5CE2">
      <w:start w:val="1"/>
      <w:numFmt w:val="lowerLetter"/>
      <w:lvlText w:val="%8."/>
      <w:lvlJc w:val="left"/>
      <w:pPr>
        <w:ind w:left="6120" w:hanging="360"/>
      </w:pPr>
    </w:lvl>
    <w:lvl w:ilvl="8" w:tplc="DC261CF6">
      <w:start w:val="1"/>
      <w:numFmt w:val="lowerRoman"/>
      <w:lvlText w:val="%9."/>
      <w:lvlJc w:val="right"/>
      <w:pPr>
        <w:ind w:left="6840" w:hanging="180"/>
      </w:pPr>
    </w:lvl>
  </w:abstractNum>
  <w:abstractNum w:abstractNumId="25" w15:restartNumberingAfterBreak="0">
    <w:nsid w:val="38682047"/>
    <w:multiLevelType w:val="hybridMultilevel"/>
    <w:tmpl w:val="3B7C9386"/>
    <w:lvl w:ilvl="0" w:tplc="BF1C36E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8D4B93"/>
    <w:multiLevelType w:val="multilevel"/>
    <w:tmpl w:val="182E2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B5E5292"/>
    <w:multiLevelType w:val="multilevel"/>
    <w:tmpl w:val="E320F1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DE12935"/>
    <w:multiLevelType w:val="multilevel"/>
    <w:tmpl w:val="21BEC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FA84A49"/>
    <w:multiLevelType w:val="multilevel"/>
    <w:tmpl w:val="104C767A"/>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01057AC"/>
    <w:multiLevelType w:val="multilevel"/>
    <w:tmpl w:val="31365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12E4E55"/>
    <w:multiLevelType w:val="multilevel"/>
    <w:tmpl w:val="A3A6B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13A0E7A"/>
    <w:multiLevelType w:val="multilevel"/>
    <w:tmpl w:val="03146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184274D"/>
    <w:multiLevelType w:val="multilevel"/>
    <w:tmpl w:val="E364FC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54523CB"/>
    <w:multiLevelType w:val="multilevel"/>
    <w:tmpl w:val="EF7ACC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B25159"/>
    <w:multiLevelType w:val="hybridMultilevel"/>
    <w:tmpl w:val="9216C5C2"/>
    <w:lvl w:ilvl="0" w:tplc="42D69BDE">
      <w:start w:val="1"/>
      <w:numFmt w:val="bullet"/>
      <w:lvlText w:val=""/>
      <w:lvlJc w:val="left"/>
      <w:pPr>
        <w:ind w:left="720" w:hanging="360"/>
      </w:pPr>
      <w:rPr>
        <w:rFonts w:ascii="Symbol" w:hAnsi="Symbol" w:hint="default"/>
      </w:rPr>
    </w:lvl>
    <w:lvl w:ilvl="1" w:tplc="3372130A">
      <w:start w:val="1"/>
      <w:numFmt w:val="bullet"/>
      <w:lvlText w:val="o"/>
      <w:lvlJc w:val="left"/>
      <w:pPr>
        <w:ind w:left="1440" w:hanging="360"/>
      </w:pPr>
      <w:rPr>
        <w:rFonts w:ascii="Courier New" w:hAnsi="Courier New" w:hint="default"/>
      </w:rPr>
    </w:lvl>
    <w:lvl w:ilvl="2" w:tplc="ECF2C11A">
      <w:start w:val="1"/>
      <w:numFmt w:val="bullet"/>
      <w:lvlText w:val=""/>
      <w:lvlJc w:val="left"/>
      <w:pPr>
        <w:ind w:left="2160" w:hanging="360"/>
      </w:pPr>
      <w:rPr>
        <w:rFonts w:ascii="Wingdings" w:hAnsi="Wingdings" w:hint="default"/>
      </w:rPr>
    </w:lvl>
    <w:lvl w:ilvl="3" w:tplc="9D6E170C">
      <w:start w:val="1"/>
      <w:numFmt w:val="bullet"/>
      <w:lvlText w:val=""/>
      <w:lvlJc w:val="left"/>
      <w:pPr>
        <w:ind w:left="2880" w:hanging="360"/>
      </w:pPr>
      <w:rPr>
        <w:rFonts w:ascii="Symbol" w:hAnsi="Symbol" w:hint="default"/>
      </w:rPr>
    </w:lvl>
    <w:lvl w:ilvl="4" w:tplc="AB682D48">
      <w:start w:val="1"/>
      <w:numFmt w:val="bullet"/>
      <w:lvlText w:val="o"/>
      <w:lvlJc w:val="left"/>
      <w:pPr>
        <w:ind w:left="3600" w:hanging="360"/>
      </w:pPr>
      <w:rPr>
        <w:rFonts w:ascii="Courier New" w:hAnsi="Courier New" w:hint="default"/>
      </w:rPr>
    </w:lvl>
    <w:lvl w:ilvl="5" w:tplc="9B860DD8">
      <w:start w:val="1"/>
      <w:numFmt w:val="bullet"/>
      <w:lvlText w:val=""/>
      <w:lvlJc w:val="left"/>
      <w:pPr>
        <w:ind w:left="4320" w:hanging="360"/>
      </w:pPr>
      <w:rPr>
        <w:rFonts w:ascii="Wingdings" w:hAnsi="Wingdings" w:hint="default"/>
      </w:rPr>
    </w:lvl>
    <w:lvl w:ilvl="6" w:tplc="8F8446D0">
      <w:start w:val="1"/>
      <w:numFmt w:val="bullet"/>
      <w:lvlText w:val=""/>
      <w:lvlJc w:val="left"/>
      <w:pPr>
        <w:ind w:left="5040" w:hanging="360"/>
      </w:pPr>
      <w:rPr>
        <w:rFonts w:ascii="Symbol" w:hAnsi="Symbol" w:hint="default"/>
      </w:rPr>
    </w:lvl>
    <w:lvl w:ilvl="7" w:tplc="20C46826">
      <w:start w:val="1"/>
      <w:numFmt w:val="bullet"/>
      <w:lvlText w:val="o"/>
      <w:lvlJc w:val="left"/>
      <w:pPr>
        <w:ind w:left="5760" w:hanging="360"/>
      </w:pPr>
      <w:rPr>
        <w:rFonts w:ascii="Courier New" w:hAnsi="Courier New" w:hint="default"/>
      </w:rPr>
    </w:lvl>
    <w:lvl w:ilvl="8" w:tplc="09069768">
      <w:start w:val="1"/>
      <w:numFmt w:val="bullet"/>
      <w:lvlText w:val=""/>
      <w:lvlJc w:val="left"/>
      <w:pPr>
        <w:ind w:left="6480" w:hanging="360"/>
      </w:pPr>
      <w:rPr>
        <w:rFonts w:ascii="Wingdings" w:hAnsi="Wingdings" w:hint="default"/>
      </w:rPr>
    </w:lvl>
  </w:abstractNum>
  <w:abstractNum w:abstractNumId="36" w15:restartNumberingAfterBreak="0">
    <w:nsid w:val="4939E15D"/>
    <w:multiLevelType w:val="hybridMultilevel"/>
    <w:tmpl w:val="8BD874D6"/>
    <w:lvl w:ilvl="0" w:tplc="CC626EFA">
      <w:start w:val="1"/>
      <w:numFmt w:val="bullet"/>
      <w:lvlText w:val="·"/>
      <w:lvlJc w:val="left"/>
      <w:pPr>
        <w:ind w:left="720" w:hanging="360"/>
      </w:pPr>
      <w:rPr>
        <w:rFonts w:ascii="Symbol" w:hAnsi="Symbol" w:hint="default"/>
      </w:rPr>
    </w:lvl>
    <w:lvl w:ilvl="1" w:tplc="DECCC600">
      <w:start w:val="1"/>
      <w:numFmt w:val="bullet"/>
      <w:lvlText w:val="o"/>
      <w:lvlJc w:val="left"/>
      <w:pPr>
        <w:ind w:left="1440" w:hanging="360"/>
      </w:pPr>
      <w:rPr>
        <w:rFonts w:ascii="Courier New" w:hAnsi="Courier New" w:hint="default"/>
      </w:rPr>
    </w:lvl>
    <w:lvl w:ilvl="2" w:tplc="793EB40C">
      <w:start w:val="1"/>
      <w:numFmt w:val="bullet"/>
      <w:lvlText w:val=""/>
      <w:lvlJc w:val="left"/>
      <w:pPr>
        <w:ind w:left="2160" w:hanging="360"/>
      </w:pPr>
      <w:rPr>
        <w:rFonts w:ascii="Wingdings" w:hAnsi="Wingdings" w:hint="default"/>
      </w:rPr>
    </w:lvl>
    <w:lvl w:ilvl="3" w:tplc="CB1455EE">
      <w:start w:val="1"/>
      <w:numFmt w:val="bullet"/>
      <w:lvlText w:val=""/>
      <w:lvlJc w:val="left"/>
      <w:pPr>
        <w:ind w:left="2880" w:hanging="360"/>
      </w:pPr>
      <w:rPr>
        <w:rFonts w:ascii="Symbol" w:hAnsi="Symbol" w:hint="default"/>
      </w:rPr>
    </w:lvl>
    <w:lvl w:ilvl="4" w:tplc="13FC2604">
      <w:start w:val="1"/>
      <w:numFmt w:val="bullet"/>
      <w:lvlText w:val="o"/>
      <w:lvlJc w:val="left"/>
      <w:pPr>
        <w:ind w:left="3600" w:hanging="360"/>
      </w:pPr>
      <w:rPr>
        <w:rFonts w:ascii="Courier New" w:hAnsi="Courier New" w:hint="default"/>
      </w:rPr>
    </w:lvl>
    <w:lvl w:ilvl="5" w:tplc="B4B4E83A">
      <w:start w:val="1"/>
      <w:numFmt w:val="bullet"/>
      <w:lvlText w:val=""/>
      <w:lvlJc w:val="left"/>
      <w:pPr>
        <w:ind w:left="4320" w:hanging="360"/>
      </w:pPr>
      <w:rPr>
        <w:rFonts w:ascii="Wingdings" w:hAnsi="Wingdings" w:hint="default"/>
      </w:rPr>
    </w:lvl>
    <w:lvl w:ilvl="6" w:tplc="BBC04564">
      <w:start w:val="1"/>
      <w:numFmt w:val="bullet"/>
      <w:lvlText w:val=""/>
      <w:lvlJc w:val="left"/>
      <w:pPr>
        <w:ind w:left="5040" w:hanging="360"/>
      </w:pPr>
      <w:rPr>
        <w:rFonts w:ascii="Symbol" w:hAnsi="Symbol" w:hint="default"/>
      </w:rPr>
    </w:lvl>
    <w:lvl w:ilvl="7" w:tplc="916C4F9A">
      <w:start w:val="1"/>
      <w:numFmt w:val="bullet"/>
      <w:lvlText w:val="o"/>
      <w:lvlJc w:val="left"/>
      <w:pPr>
        <w:ind w:left="5760" w:hanging="360"/>
      </w:pPr>
      <w:rPr>
        <w:rFonts w:ascii="Courier New" w:hAnsi="Courier New" w:hint="default"/>
      </w:rPr>
    </w:lvl>
    <w:lvl w:ilvl="8" w:tplc="36769B34">
      <w:start w:val="1"/>
      <w:numFmt w:val="bullet"/>
      <w:lvlText w:val=""/>
      <w:lvlJc w:val="left"/>
      <w:pPr>
        <w:ind w:left="6480" w:hanging="360"/>
      </w:pPr>
      <w:rPr>
        <w:rFonts w:ascii="Wingdings" w:hAnsi="Wingdings" w:hint="default"/>
      </w:rPr>
    </w:lvl>
  </w:abstractNum>
  <w:abstractNum w:abstractNumId="37" w15:restartNumberingAfterBreak="0">
    <w:nsid w:val="4C5A65DE"/>
    <w:multiLevelType w:val="multilevel"/>
    <w:tmpl w:val="813444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4D087AF0"/>
    <w:multiLevelType w:val="multilevel"/>
    <w:tmpl w:val="81204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D922418"/>
    <w:multiLevelType w:val="multilevel"/>
    <w:tmpl w:val="81204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1560D60"/>
    <w:multiLevelType w:val="multilevel"/>
    <w:tmpl w:val="908836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2FB32A0"/>
    <w:multiLevelType w:val="hybridMultilevel"/>
    <w:tmpl w:val="C8B098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85C0FFB"/>
    <w:multiLevelType w:val="multilevel"/>
    <w:tmpl w:val="87067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5CEC0808"/>
    <w:multiLevelType w:val="multilevel"/>
    <w:tmpl w:val="AE3CD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DAD0BD2"/>
    <w:multiLevelType w:val="hybridMultilevel"/>
    <w:tmpl w:val="2FD8F6E2"/>
    <w:lvl w:ilvl="0" w:tplc="6E08997A">
      <w:start w:val="1"/>
      <w:numFmt w:val="bullet"/>
      <w:lvlText w:val="·"/>
      <w:lvlJc w:val="left"/>
      <w:pPr>
        <w:ind w:left="720" w:hanging="360"/>
      </w:pPr>
      <w:rPr>
        <w:rFonts w:ascii="Symbol" w:hAnsi="Symbol" w:hint="default"/>
      </w:rPr>
    </w:lvl>
    <w:lvl w:ilvl="1" w:tplc="501CB3A0">
      <w:start w:val="1"/>
      <w:numFmt w:val="bullet"/>
      <w:lvlText w:val="●"/>
      <w:lvlJc w:val="left"/>
      <w:pPr>
        <w:ind w:left="1440" w:hanging="360"/>
      </w:pPr>
      <w:rPr>
        <w:rFonts w:ascii="Noto Sans Symbols" w:hAnsi="Noto Sans Symbols" w:hint="default"/>
      </w:rPr>
    </w:lvl>
    <w:lvl w:ilvl="2" w:tplc="7076C038">
      <w:start w:val="1"/>
      <w:numFmt w:val="bullet"/>
      <w:lvlText w:val="▪"/>
      <w:lvlJc w:val="left"/>
      <w:pPr>
        <w:ind w:left="2160" w:hanging="360"/>
      </w:pPr>
      <w:rPr>
        <w:rFonts w:ascii="Noto Sans Symbols" w:hAnsi="Noto Sans Symbols" w:hint="default"/>
      </w:rPr>
    </w:lvl>
    <w:lvl w:ilvl="3" w:tplc="E08C1FBC">
      <w:start w:val="1"/>
      <w:numFmt w:val="bullet"/>
      <w:lvlText w:val="●"/>
      <w:lvlJc w:val="left"/>
      <w:pPr>
        <w:ind w:left="2880" w:hanging="360"/>
      </w:pPr>
      <w:rPr>
        <w:rFonts w:ascii="Noto Sans Symbols" w:hAnsi="Noto Sans Symbols" w:hint="default"/>
      </w:rPr>
    </w:lvl>
    <w:lvl w:ilvl="4" w:tplc="B41626D0">
      <w:start w:val="1"/>
      <w:numFmt w:val="bullet"/>
      <w:lvlText w:val="o"/>
      <w:lvlJc w:val="left"/>
      <w:pPr>
        <w:ind w:left="3600" w:hanging="360"/>
      </w:pPr>
      <w:rPr>
        <w:rFonts w:ascii="Courier New" w:hAnsi="Courier New" w:hint="default"/>
      </w:rPr>
    </w:lvl>
    <w:lvl w:ilvl="5" w:tplc="4596EF94">
      <w:start w:val="1"/>
      <w:numFmt w:val="bullet"/>
      <w:lvlText w:val="▪"/>
      <w:lvlJc w:val="left"/>
      <w:pPr>
        <w:ind w:left="4320" w:hanging="360"/>
      </w:pPr>
      <w:rPr>
        <w:rFonts w:ascii="Noto Sans Symbols" w:hAnsi="Noto Sans Symbols" w:hint="default"/>
      </w:rPr>
    </w:lvl>
    <w:lvl w:ilvl="6" w:tplc="91D046F0">
      <w:start w:val="1"/>
      <w:numFmt w:val="bullet"/>
      <w:lvlText w:val="●"/>
      <w:lvlJc w:val="left"/>
      <w:pPr>
        <w:ind w:left="5040" w:hanging="360"/>
      </w:pPr>
      <w:rPr>
        <w:rFonts w:ascii="Noto Sans Symbols" w:hAnsi="Noto Sans Symbols" w:hint="default"/>
      </w:rPr>
    </w:lvl>
    <w:lvl w:ilvl="7" w:tplc="C46280D0">
      <w:start w:val="1"/>
      <w:numFmt w:val="bullet"/>
      <w:lvlText w:val="o"/>
      <w:lvlJc w:val="left"/>
      <w:pPr>
        <w:ind w:left="5760" w:hanging="360"/>
      </w:pPr>
      <w:rPr>
        <w:rFonts w:ascii="Courier New" w:hAnsi="Courier New" w:hint="default"/>
      </w:rPr>
    </w:lvl>
    <w:lvl w:ilvl="8" w:tplc="3C6A1556">
      <w:start w:val="1"/>
      <w:numFmt w:val="bullet"/>
      <w:lvlText w:val="▪"/>
      <w:lvlJc w:val="left"/>
      <w:pPr>
        <w:ind w:left="6480" w:hanging="360"/>
      </w:pPr>
      <w:rPr>
        <w:rFonts w:ascii="Noto Sans Symbols" w:hAnsi="Noto Sans Symbols" w:hint="default"/>
      </w:rPr>
    </w:lvl>
  </w:abstractNum>
  <w:abstractNum w:abstractNumId="45" w15:restartNumberingAfterBreak="0">
    <w:nsid w:val="5DE56A48"/>
    <w:multiLevelType w:val="multilevel"/>
    <w:tmpl w:val="41C0D86E"/>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46" w15:restartNumberingAfterBreak="0">
    <w:nsid w:val="648F1BC4"/>
    <w:multiLevelType w:val="multilevel"/>
    <w:tmpl w:val="D6728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5E42B31"/>
    <w:multiLevelType w:val="multilevel"/>
    <w:tmpl w:val="4AECD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97467EA"/>
    <w:multiLevelType w:val="hybridMultilevel"/>
    <w:tmpl w:val="03924E8C"/>
    <w:lvl w:ilvl="0" w:tplc="F0F0BBB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A0054B8"/>
    <w:multiLevelType w:val="multilevel"/>
    <w:tmpl w:val="9B743AF2"/>
    <w:lvl w:ilvl="0">
      <w:start w:val="1"/>
      <w:numFmt w:val="bullet"/>
      <w:lvlText w:val=""/>
      <w:lvlJc w:val="left"/>
      <w:pPr>
        <w:ind w:left="630" w:hanging="360"/>
      </w:pPr>
      <w:rPr>
        <w:rFonts w:ascii="Symbol" w:hAnsi="Symbo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0" w15:restartNumberingAfterBreak="0">
    <w:nsid w:val="6A2B52B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B394044"/>
    <w:multiLevelType w:val="multilevel"/>
    <w:tmpl w:val="481A5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D86AD23"/>
    <w:multiLevelType w:val="hybridMultilevel"/>
    <w:tmpl w:val="E660712C"/>
    <w:lvl w:ilvl="0" w:tplc="3248807E">
      <w:start w:val="1"/>
      <w:numFmt w:val="lowerRoman"/>
      <w:lvlText w:val="%1."/>
      <w:lvlJc w:val="right"/>
      <w:pPr>
        <w:ind w:left="1260" w:hanging="360"/>
      </w:pPr>
    </w:lvl>
    <w:lvl w:ilvl="1" w:tplc="C512E7B4">
      <w:start w:val="1"/>
      <w:numFmt w:val="lowerLetter"/>
      <w:lvlText w:val="%2."/>
      <w:lvlJc w:val="left"/>
      <w:pPr>
        <w:ind w:left="1980" w:hanging="360"/>
      </w:pPr>
    </w:lvl>
    <w:lvl w:ilvl="2" w:tplc="A10CC3A6">
      <w:start w:val="1"/>
      <w:numFmt w:val="lowerRoman"/>
      <w:lvlText w:val="%3."/>
      <w:lvlJc w:val="right"/>
      <w:pPr>
        <w:ind w:left="2700" w:hanging="180"/>
      </w:pPr>
    </w:lvl>
    <w:lvl w:ilvl="3" w:tplc="616283E0">
      <w:start w:val="1"/>
      <w:numFmt w:val="decimal"/>
      <w:lvlText w:val="%4."/>
      <w:lvlJc w:val="left"/>
      <w:pPr>
        <w:ind w:left="3420" w:hanging="360"/>
      </w:pPr>
    </w:lvl>
    <w:lvl w:ilvl="4" w:tplc="C9FA394E">
      <w:start w:val="1"/>
      <w:numFmt w:val="lowerLetter"/>
      <w:lvlText w:val="%5."/>
      <w:lvlJc w:val="left"/>
      <w:pPr>
        <w:ind w:left="4140" w:hanging="360"/>
      </w:pPr>
    </w:lvl>
    <w:lvl w:ilvl="5" w:tplc="E7E601C0">
      <w:start w:val="1"/>
      <w:numFmt w:val="lowerRoman"/>
      <w:lvlText w:val="%6."/>
      <w:lvlJc w:val="right"/>
      <w:pPr>
        <w:ind w:left="4860" w:hanging="180"/>
      </w:pPr>
    </w:lvl>
    <w:lvl w:ilvl="6" w:tplc="96CC9CF2">
      <w:start w:val="1"/>
      <w:numFmt w:val="decimal"/>
      <w:lvlText w:val="%7."/>
      <w:lvlJc w:val="left"/>
      <w:pPr>
        <w:ind w:left="5580" w:hanging="360"/>
      </w:pPr>
    </w:lvl>
    <w:lvl w:ilvl="7" w:tplc="5F28DDC6">
      <w:start w:val="1"/>
      <w:numFmt w:val="lowerLetter"/>
      <w:lvlText w:val="%8."/>
      <w:lvlJc w:val="left"/>
      <w:pPr>
        <w:ind w:left="6300" w:hanging="360"/>
      </w:pPr>
    </w:lvl>
    <w:lvl w:ilvl="8" w:tplc="73EA543C">
      <w:start w:val="1"/>
      <w:numFmt w:val="lowerRoman"/>
      <w:lvlText w:val="%9."/>
      <w:lvlJc w:val="right"/>
      <w:pPr>
        <w:ind w:left="7020" w:hanging="180"/>
      </w:pPr>
    </w:lvl>
  </w:abstractNum>
  <w:abstractNum w:abstractNumId="53" w15:restartNumberingAfterBreak="0">
    <w:nsid w:val="6DC56CE7"/>
    <w:multiLevelType w:val="multilevel"/>
    <w:tmpl w:val="7128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A86236"/>
    <w:multiLevelType w:val="multilevel"/>
    <w:tmpl w:val="F3048F2C"/>
    <w:lvl w:ilvl="0">
      <w:start w:val="1"/>
      <w:numFmt w:val="bullet"/>
      <w:lvlText w:val=""/>
      <w:lvlJc w:val="left"/>
      <w:pPr>
        <w:tabs>
          <w:tab w:val="num" w:pos="360"/>
        </w:tabs>
        <w:ind w:left="720" w:hanging="360"/>
      </w:pPr>
      <w:rPr>
        <w:rFonts w:ascii="Symbol" w:hAnsi="Symbol" w:hint="default"/>
        <w:sz w:val="20"/>
      </w:rPr>
    </w:lvl>
    <w:lvl w:ilvl="1" w:tentative="1">
      <w:start w:val="1"/>
      <w:numFmt w:val="bullet"/>
      <w:lvlText w:val="o"/>
      <w:lvlJc w:val="left"/>
      <w:pPr>
        <w:tabs>
          <w:tab w:val="num" w:pos="1080"/>
        </w:tabs>
        <w:ind w:left="1440" w:hanging="360"/>
      </w:pPr>
      <w:rPr>
        <w:rFonts w:ascii="Courier New" w:hAnsi="Courier New" w:hint="default"/>
        <w:sz w:val="20"/>
      </w:rPr>
    </w:lvl>
    <w:lvl w:ilvl="2" w:tentative="1">
      <w:start w:val="1"/>
      <w:numFmt w:val="bullet"/>
      <w:lvlText w:val=""/>
      <w:lvlJc w:val="left"/>
      <w:pPr>
        <w:tabs>
          <w:tab w:val="num" w:pos="1800"/>
        </w:tabs>
        <w:ind w:left="2160" w:hanging="360"/>
      </w:pPr>
      <w:rPr>
        <w:rFonts w:ascii="Wingdings" w:hAnsi="Wingdings" w:hint="default"/>
        <w:sz w:val="20"/>
      </w:rPr>
    </w:lvl>
    <w:lvl w:ilvl="3" w:tentative="1">
      <w:start w:val="1"/>
      <w:numFmt w:val="bullet"/>
      <w:lvlText w:val=""/>
      <w:lvlJc w:val="left"/>
      <w:pPr>
        <w:tabs>
          <w:tab w:val="num" w:pos="2520"/>
        </w:tabs>
        <w:ind w:left="2880" w:hanging="360"/>
      </w:pPr>
      <w:rPr>
        <w:rFonts w:ascii="Wingdings" w:hAnsi="Wingdings" w:hint="default"/>
        <w:sz w:val="20"/>
      </w:rPr>
    </w:lvl>
    <w:lvl w:ilvl="4" w:tentative="1">
      <w:start w:val="1"/>
      <w:numFmt w:val="bullet"/>
      <w:lvlText w:val=""/>
      <w:lvlJc w:val="left"/>
      <w:pPr>
        <w:tabs>
          <w:tab w:val="num" w:pos="3240"/>
        </w:tabs>
        <w:ind w:left="3600" w:hanging="360"/>
      </w:pPr>
      <w:rPr>
        <w:rFonts w:ascii="Wingdings" w:hAnsi="Wingdings" w:hint="default"/>
        <w:sz w:val="20"/>
      </w:rPr>
    </w:lvl>
    <w:lvl w:ilvl="5" w:tentative="1">
      <w:start w:val="1"/>
      <w:numFmt w:val="bullet"/>
      <w:lvlText w:val=""/>
      <w:lvlJc w:val="left"/>
      <w:pPr>
        <w:tabs>
          <w:tab w:val="num" w:pos="3960"/>
        </w:tabs>
        <w:ind w:left="4320" w:hanging="360"/>
      </w:pPr>
      <w:rPr>
        <w:rFonts w:ascii="Wingdings" w:hAnsi="Wingdings" w:hint="default"/>
        <w:sz w:val="20"/>
      </w:rPr>
    </w:lvl>
    <w:lvl w:ilvl="6" w:tentative="1">
      <w:start w:val="1"/>
      <w:numFmt w:val="bullet"/>
      <w:lvlText w:val=""/>
      <w:lvlJc w:val="left"/>
      <w:pPr>
        <w:tabs>
          <w:tab w:val="num" w:pos="4680"/>
        </w:tabs>
        <w:ind w:left="5040" w:hanging="360"/>
      </w:pPr>
      <w:rPr>
        <w:rFonts w:ascii="Wingdings" w:hAnsi="Wingdings" w:hint="default"/>
        <w:sz w:val="20"/>
      </w:rPr>
    </w:lvl>
    <w:lvl w:ilvl="7" w:tentative="1">
      <w:start w:val="1"/>
      <w:numFmt w:val="bullet"/>
      <w:lvlText w:val=""/>
      <w:lvlJc w:val="left"/>
      <w:pPr>
        <w:tabs>
          <w:tab w:val="num" w:pos="5400"/>
        </w:tabs>
        <w:ind w:left="5760" w:hanging="360"/>
      </w:pPr>
      <w:rPr>
        <w:rFonts w:ascii="Wingdings" w:hAnsi="Wingdings" w:hint="default"/>
        <w:sz w:val="20"/>
      </w:rPr>
    </w:lvl>
    <w:lvl w:ilvl="8" w:tentative="1">
      <w:start w:val="1"/>
      <w:numFmt w:val="bullet"/>
      <w:lvlText w:val=""/>
      <w:lvlJc w:val="left"/>
      <w:pPr>
        <w:tabs>
          <w:tab w:val="num" w:pos="6120"/>
        </w:tabs>
        <w:ind w:left="6480" w:hanging="360"/>
      </w:pPr>
      <w:rPr>
        <w:rFonts w:ascii="Wingdings" w:hAnsi="Wingdings" w:hint="default"/>
        <w:sz w:val="20"/>
      </w:rPr>
    </w:lvl>
  </w:abstractNum>
  <w:abstractNum w:abstractNumId="55" w15:restartNumberingAfterBreak="0">
    <w:nsid w:val="714E0D24"/>
    <w:multiLevelType w:val="multilevel"/>
    <w:tmpl w:val="A8262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2B97C98"/>
    <w:multiLevelType w:val="multilevel"/>
    <w:tmpl w:val="9B743AF2"/>
    <w:lvl w:ilvl="0">
      <w:start w:val="1"/>
      <w:numFmt w:val="bullet"/>
      <w:lvlText w:val=""/>
      <w:lvlJc w:val="left"/>
      <w:pPr>
        <w:ind w:left="630" w:hanging="360"/>
      </w:pPr>
      <w:rPr>
        <w:rFonts w:ascii="Symbol" w:hAnsi="Symbo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7" w15:restartNumberingAfterBreak="0">
    <w:nsid w:val="73C643AD"/>
    <w:multiLevelType w:val="multilevel"/>
    <w:tmpl w:val="05E22E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5772614"/>
    <w:multiLevelType w:val="multilevel"/>
    <w:tmpl w:val="F5263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5981111"/>
    <w:multiLevelType w:val="multilevel"/>
    <w:tmpl w:val="9B743AF2"/>
    <w:lvl w:ilvl="0">
      <w:start w:val="1"/>
      <w:numFmt w:val="bullet"/>
      <w:lvlText w:val=""/>
      <w:lvlJc w:val="left"/>
      <w:pPr>
        <w:ind w:left="630" w:hanging="360"/>
      </w:pPr>
      <w:rPr>
        <w:rFonts w:ascii="Symbol" w:hAnsi="Symbo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0" w15:restartNumberingAfterBreak="0">
    <w:nsid w:val="75F34BAD"/>
    <w:multiLevelType w:val="multilevel"/>
    <w:tmpl w:val="D3D2D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7570E3C"/>
    <w:multiLevelType w:val="multilevel"/>
    <w:tmpl w:val="9B743AF2"/>
    <w:lvl w:ilvl="0">
      <w:start w:val="1"/>
      <w:numFmt w:val="bullet"/>
      <w:lvlText w:val=""/>
      <w:lvlJc w:val="left"/>
      <w:pPr>
        <w:ind w:left="630" w:hanging="360"/>
      </w:pPr>
      <w:rPr>
        <w:rFonts w:ascii="Symbol" w:hAnsi="Symbo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2" w15:restartNumberingAfterBreak="0">
    <w:nsid w:val="78D43643"/>
    <w:multiLevelType w:val="multilevel"/>
    <w:tmpl w:val="B6ECE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95D491D"/>
    <w:multiLevelType w:val="hybridMultilevel"/>
    <w:tmpl w:val="13064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7A7479EB"/>
    <w:multiLevelType w:val="multilevel"/>
    <w:tmpl w:val="07246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A41F2D"/>
    <w:multiLevelType w:val="multilevel"/>
    <w:tmpl w:val="930A7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C1F7EAA"/>
    <w:multiLevelType w:val="multilevel"/>
    <w:tmpl w:val="3B9E83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E6C5227"/>
    <w:multiLevelType w:val="hybridMultilevel"/>
    <w:tmpl w:val="CDF6D94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8" w15:restartNumberingAfterBreak="0">
    <w:nsid w:val="7EC6435C"/>
    <w:multiLevelType w:val="multilevel"/>
    <w:tmpl w:val="BC942052"/>
    <w:lvl w:ilvl="0">
      <w:start w:val="1"/>
      <w:numFmt w:val="bullet"/>
      <w:lvlText w:val=""/>
      <w:lvlJc w:val="left"/>
      <w:pPr>
        <w:tabs>
          <w:tab w:val="num" w:pos="360"/>
        </w:tabs>
        <w:ind w:left="720" w:hanging="360"/>
      </w:pPr>
      <w:rPr>
        <w:rFonts w:ascii="Symbol" w:hAnsi="Symbol" w:hint="default"/>
        <w:sz w:val="20"/>
      </w:rPr>
    </w:lvl>
    <w:lvl w:ilvl="1" w:tentative="1">
      <w:start w:val="1"/>
      <w:numFmt w:val="bullet"/>
      <w:lvlText w:val="o"/>
      <w:lvlJc w:val="left"/>
      <w:pPr>
        <w:tabs>
          <w:tab w:val="num" w:pos="1080"/>
        </w:tabs>
        <w:ind w:left="1440" w:hanging="360"/>
      </w:pPr>
      <w:rPr>
        <w:rFonts w:ascii="Courier New" w:hAnsi="Courier New" w:hint="default"/>
        <w:sz w:val="20"/>
      </w:rPr>
    </w:lvl>
    <w:lvl w:ilvl="2" w:tentative="1">
      <w:start w:val="1"/>
      <w:numFmt w:val="bullet"/>
      <w:lvlText w:val=""/>
      <w:lvlJc w:val="left"/>
      <w:pPr>
        <w:tabs>
          <w:tab w:val="num" w:pos="1800"/>
        </w:tabs>
        <w:ind w:left="2160" w:hanging="360"/>
      </w:pPr>
      <w:rPr>
        <w:rFonts w:ascii="Wingdings" w:hAnsi="Wingdings" w:hint="default"/>
        <w:sz w:val="20"/>
      </w:rPr>
    </w:lvl>
    <w:lvl w:ilvl="3" w:tentative="1">
      <w:start w:val="1"/>
      <w:numFmt w:val="bullet"/>
      <w:lvlText w:val=""/>
      <w:lvlJc w:val="left"/>
      <w:pPr>
        <w:tabs>
          <w:tab w:val="num" w:pos="2520"/>
        </w:tabs>
        <w:ind w:left="2880" w:hanging="360"/>
      </w:pPr>
      <w:rPr>
        <w:rFonts w:ascii="Wingdings" w:hAnsi="Wingdings" w:hint="default"/>
        <w:sz w:val="20"/>
      </w:rPr>
    </w:lvl>
    <w:lvl w:ilvl="4" w:tentative="1">
      <w:start w:val="1"/>
      <w:numFmt w:val="bullet"/>
      <w:lvlText w:val=""/>
      <w:lvlJc w:val="left"/>
      <w:pPr>
        <w:tabs>
          <w:tab w:val="num" w:pos="3240"/>
        </w:tabs>
        <w:ind w:left="3600" w:hanging="360"/>
      </w:pPr>
      <w:rPr>
        <w:rFonts w:ascii="Wingdings" w:hAnsi="Wingdings" w:hint="default"/>
        <w:sz w:val="20"/>
      </w:rPr>
    </w:lvl>
    <w:lvl w:ilvl="5" w:tentative="1">
      <w:start w:val="1"/>
      <w:numFmt w:val="bullet"/>
      <w:lvlText w:val=""/>
      <w:lvlJc w:val="left"/>
      <w:pPr>
        <w:tabs>
          <w:tab w:val="num" w:pos="3960"/>
        </w:tabs>
        <w:ind w:left="4320" w:hanging="360"/>
      </w:pPr>
      <w:rPr>
        <w:rFonts w:ascii="Wingdings" w:hAnsi="Wingdings" w:hint="default"/>
        <w:sz w:val="20"/>
      </w:rPr>
    </w:lvl>
    <w:lvl w:ilvl="6" w:tentative="1">
      <w:start w:val="1"/>
      <w:numFmt w:val="bullet"/>
      <w:lvlText w:val=""/>
      <w:lvlJc w:val="left"/>
      <w:pPr>
        <w:tabs>
          <w:tab w:val="num" w:pos="4680"/>
        </w:tabs>
        <w:ind w:left="5040" w:hanging="360"/>
      </w:pPr>
      <w:rPr>
        <w:rFonts w:ascii="Wingdings" w:hAnsi="Wingdings" w:hint="default"/>
        <w:sz w:val="20"/>
      </w:rPr>
    </w:lvl>
    <w:lvl w:ilvl="7" w:tentative="1">
      <w:start w:val="1"/>
      <w:numFmt w:val="bullet"/>
      <w:lvlText w:val=""/>
      <w:lvlJc w:val="left"/>
      <w:pPr>
        <w:tabs>
          <w:tab w:val="num" w:pos="5400"/>
        </w:tabs>
        <w:ind w:left="5760" w:hanging="360"/>
      </w:pPr>
      <w:rPr>
        <w:rFonts w:ascii="Wingdings" w:hAnsi="Wingdings" w:hint="default"/>
        <w:sz w:val="20"/>
      </w:rPr>
    </w:lvl>
    <w:lvl w:ilvl="8" w:tentative="1">
      <w:start w:val="1"/>
      <w:numFmt w:val="bullet"/>
      <w:lvlText w:val=""/>
      <w:lvlJc w:val="left"/>
      <w:pPr>
        <w:tabs>
          <w:tab w:val="num" w:pos="6120"/>
        </w:tabs>
        <w:ind w:left="6480" w:hanging="360"/>
      </w:pPr>
      <w:rPr>
        <w:rFonts w:ascii="Wingdings" w:hAnsi="Wingdings" w:hint="default"/>
        <w:sz w:val="20"/>
      </w:rPr>
    </w:lvl>
  </w:abstractNum>
  <w:num w:numId="1" w16cid:durableId="728462025">
    <w:abstractNumId w:val="35"/>
  </w:num>
  <w:num w:numId="2" w16cid:durableId="903301096">
    <w:abstractNumId w:val="22"/>
  </w:num>
  <w:num w:numId="3" w16cid:durableId="663357618">
    <w:abstractNumId w:val="3"/>
  </w:num>
  <w:num w:numId="4" w16cid:durableId="2045279579">
    <w:abstractNumId w:val="36"/>
  </w:num>
  <w:num w:numId="5" w16cid:durableId="1436441703">
    <w:abstractNumId w:val="52"/>
  </w:num>
  <w:num w:numId="6" w16cid:durableId="283971753">
    <w:abstractNumId w:val="9"/>
  </w:num>
  <w:num w:numId="7" w16cid:durableId="1689596801">
    <w:abstractNumId w:val="24"/>
  </w:num>
  <w:num w:numId="8" w16cid:durableId="745615663">
    <w:abstractNumId w:val="0"/>
  </w:num>
  <w:num w:numId="9" w16cid:durableId="1839080182">
    <w:abstractNumId w:val="10"/>
  </w:num>
  <w:num w:numId="10" w16cid:durableId="1885289388">
    <w:abstractNumId w:val="4"/>
  </w:num>
  <w:num w:numId="11" w16cid:durableId="1300264589">
    <w:abstractNumId w:val="26"/>
  </w:num>
  <w:num w:numId="12" w16cid:durableId="1916430116">
    <w:abstractNumId w:val="20"/>
  </w:num>
  <w:num w:numId="13" w16cid:durableId="774444084">
    <w:abstractNumId w:val="14"/>
  </w:num>
  <w:num w:numId="14" w16cid:durableId="755786248">
    <w:abstractNumId w:val="1"/>
  </w:num>
  <w:num w:numId="15" w16cid:durableId="211162906">
    <w:abstractNumId w:val="7"/>
  </w:num>
  <w:num w:numId="16" w16cid:durableId="1765422343">
    <w:abstractNumId w:val="46"/>
  </w:num>
  <w:num w:numId="17" w16cid:durableId="533036724">
    <w:abstractNumId w:val="17"/>
  </w:num>
  <w:num w:numId="18" w16cid:durableId="1303802615">
    <w:abstractNumId w:val="55"/>
  </w:num>
  <w:num w:numId="19" w16cid:durableId="1686397867">
    <w:abstractNumId w:val="29"/>
  </w:num>
  <w:num w:numId="20" w16cid:durableId="269627793">
    <w:abstractNumId w:val="18"/>
  </w:num>
  <w:num w:numId="21" w16cid:durableId="1414814297">
    <w:abstractNumId w:val="8"/>
  </w:num>
  <w:num w:numId="22" w16cid:durableId="1261909863">
    <w:abstractNumId w:val="62"/>
  </w:num>
  <w:num w:numId="23" w16cid:durableId="1259408133">
    <w:abstractNumId w:val="43"/>
  </w:num>
  <w:num w:numId="24" w16cid:durableId="1153789929">
    <w:abstractNumId w:val="65"/>
  </w:num>
  <w:num w:numId="25" w16cid:durableId="1020667176">
    <w:abstractNumId w:val="53"/>
  </w:num>
  <w:num w:numId="26" w16cid:durableId="1396928287">
    <w:abstractNumId w:val="42"/>
  </w:num>
  <w:num w:numId="27" w16cid:durableId="1296519620">
    <w:abstractNumId w:val="32"/>
  </w:num>
  <w:num w:numId="28" w16cid:durableId="863665678">
    <w:abstractNumId w:val="13"/>
  </w:num>
  <w:num w:numId="29" w16cid:durableId="732199860">
    <w:abstractNumId w:val="6"/>
  </w:num>
  <w:num w:numId="30" w16cid:durableId="66612530">
    <w:abstractNumId w:val="5"/>
  </w:num>
  <w:num w:numId="31" w16cid:durableId="1444501472">
    <w:abstractNumId w:val="45"/>
  </w:num>
  <w:num w:numId="32" w16cid:durableId="700715332">
    <w:abstractNumId w:val="15"/>
  </w:num>
  <w:num w:numId="33" w16cid:durableId="297496813">
    <w:abstractNumId w:val="40"/>
  </w:num>
  <w:num w:numId="34" w16cid:durableId="629287496">
    <w:abstractNumId w:val="57"/>
  </w:num>
  <w:num w:numId="35" w16cid:durableId="1034769722">
    <w:abstractNumId w:val="58"/>
  </w:num>
  <w:num w:numId="36" w16cid:durableId="1926038243">
    <w:abstractNumId w:val="60"/>
  </w:num>
  <w:num w:numId="37" w16cid:durableId="271400261">
    <w:abstractNumId w:val="37"/>
  </w:num>
  <w:num w:numId="38" w16cid:durableId="1936985080">
    <w:abstractNumId w:val="31"/>
  </w:num>
  <w:num w:numId="39" w16cid:durableId="1218584901">
    <w:abstractNumId w:val="27"/>
  </w:num>
  <w:num w:numId="40" w16cid:durableId="357705488">
    <w:abstractNumId w:val="39"/>
  </w:num>
  <w:num w:numId="41" w16cid:durableId="585725230">
    <w:abstractNumId w:val="66"/>
  </w:num>
  <w:num w:numId="42" w16cid:durableId="280377622">
    <w:abstractNumId w:val="28"/>
  </w:num>
  <w:num w:numId="43" w16cid:durableId="869994141">
    <w:abstractNumId w:val="51"/>
  </w:num>
  <w:num w:numId="44" w16cid:durableId="1045906260">
    <w:abstractNumId w:val="30"/>
  </w:num>
  <w:num w:numId="45" w16cid:durableId="1095592691">
    <w:abstractNumId w:val="64"/>
  </w:num>
  <w:num w:numId="46" w16cid:durableId="190267461">
    <w:abstractNumId w:val="25"/>
  </w:num>
  <w:num w:numId="47" w16cid:durableId="101271917">
    <w:abstractNumId w:val="16"/>
  </w:num>
  <w:num w:numId="48" w16cid:durableId="926496292">
    <w:abstractNumId w:val="41"/>
  </w:num>
  <w:num w:numId="49" w16cid:durableId="604190804">
    <w:abstractNumId w:val="23"/>
  </w:num>
  <w:num w:numId="50" w16cid:durableId="445003733">
    <w:abstractNumId w:val="67"/>
  </w:num>
  <w:num w:numId="51" w16cid:durableId="1242912349">
    <w:abstractNumId w:val="63"/>
  </w:num>
  <w:num w:numId="52" w16cid:durableId="1126899228">
    <w:abstractNumId w:val="33"/>
  </w:num>
  <w:num w:numId="53" w16cid:durableId="1709599057">
    <w:abstractNumId w:val="47"/>
  </w:num>
  <w:num w:numId="54" w16cid:durableId="1648168215">
    <w:abstractNumId w:val="11"/>
  </w:num>
  <w:num w:numId="55" w16cid:durableId="1366172129">
    <w:abstractNumId w:val="34"/>
  </w:num>
  <w:num w:numId="56" w16cid:durableId="773935745">
    <w:abstractNumId w:val="68"/>
  </w:num>
  <w:num w:numId="57" w16cid:durableId="2069650425">
    <w:abstractNumId w:val="54"/>
  </w:num>
  <w:num w:numId="58" w16cid:durableId="51200140">
    <w:abstractNumId w:val="48"/>
  </w:num>
  <w:num w:numId="59" w16cid:durableId="532963961">
    <w:abstractNumId w:val="44"/>
  </w:num>
  <w:num w:numId="60" w16cid:durableId="105004377">
    <w:abstractNumId w:val="21"/>
  </w:num>
  <w:num w:numId="61" w16cid:durableId="537664795">
    <w:abstractNumId w:val="56"/>
  </w:num>
  <w:num w:numId="62" w16cid:durableId="722800074">
    <w:abstractNumId w:val="19"/>
  </w:num>
  <w:num w:numId="63" w16cid:durableId="1183013523">
    <w:abstractNumId w:val="12"/>
  </w:num>
  <w:num w:numId="64" w16cid:durableId="495999435">
    <w:abstractNumId w:val="2"/>
  </w:num>
  <w:num w:numId="65" w16cid:durableId="552616293">
    <w:abstractNumId w:val="61"/>
  </w:num>
  <w:num w:numId="66" w16cid:durableId="870532473">
    <w:abstractNumId w:val="59"/>
  </w:num>
  <w:num w:numId="67" w16cid:durableId="609968046">
    <w:abstractNumId w:val="50"/>
  </w:num>
  <w:num w:numId="68" w16cid:durableId="191234256">
    <w:abstractNumId w:val="49"/>
  </w:num>
  <w:num w:numId="69" w16cid:durableId="1933395200">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3C"/>
    <w:rsid w:val="000025CD"/>
    <w:rsid w:val="00003C4B"/>
    <w:rsid w:val="000058F6"/>
    <w:rsid w:val="0001498F"/>
    <w:rsid w:val="0002252D"/>
    <w:rsid w:val="000240A7"/>
    <w:rsid w:val="00027C83"/>
    <w:rsid w:val="0003016D"/>
    <w:rsid w:val="00031321"/>
    <w:rsid w:val="0003243E"/>
    <w:rsid w:val="000400A7"/>
    <w:rsid w:val="00040208"/>
    <w:rsid w:val="0004290C"/>
    <w:rsid w:val="000429A6"/>
    <w:rsid w:val="00043F63"/>
    <w:rsid w:val="00051903"/>
    <w:rsid w:val="0005568B"/>
    <w:rsid w:val="00057331"/>
    <w:rsid w:val="0006046C"/>
    <w:rsid w:val="000629EE"/>
    <w:rsid w:val="00067826"/>
    <w:rsid w:val="00072D0A"/>
    <w:rsid w:val="00074370"/>
    <w:rsid w:val="00074BC4"/>
    <w:rsid w:val="00077925"/>
    <w:rsid w:val="0008093C"/>
    <w:rsid w:val="00082696"/>
    <w:rsid w:val="000829AE"/>
    <w:rsid w:val="00083442"/>
    <w:rsid w:val="000873D6"/>
    <w:rsid w:val="00087FBE"/>
    <w:rsid w:val="00091D51"/>
    <w:rsid w:val="00092898"/>
    <w:rsid w:val="00093478"/>
    <w:rsid w:val="000A1090"/>
    <w:rsid w:val="000A298E"/>
    <w:rsid w:val="000A7A75"/>
    <w:rsid w:val="000B1022"/>
    <w:rsid w:val="000B2DA7"/>
    <w:rsid w:val="000C1440"/>
    <w:rsid w:val="000D0D8D"/>
    <w:rsid w:val="000D113C"/>
    <w:rsid w:val="000D6BD3"/>
    <w:rsid w:val="000E1E9B"/>
    <w:rsid w:val="000E5EB0"/>
    <w:rsid w:val="000E7211"/>
    <w:rsid w:val="000F08CE"/>
    <w:rsid w:val="000F0D0B"/>
    <w:rsid w:val="000F1CC5"/>
    <w:rsid w:val="000F63EA"/>
    <w:rsid w:val="001021DF"/>
    <w:rsid w:val="0010399E"/>
    <w:rsid w:val="001051B5"/>
    <w:rsid w:val="00107255"/>
    <w:rsid w:val="00110151"/>
    <w:rsid w:val="0011773D"/>
    <w:rsid w:val="00127469"/>
    <w:rsid w:val="00130E8D"/>
    <w:rsid w:val="00132BB0"/>
    <w:rsid w:val="001342B5"/>
    <w:rsid w:val="00135FEE"/>
    <w:rsid w:val="00153423"/>
    <w:rsid w:val="001558BA"/>
    <w:rsid w:val="00156069"/>
    <w:rsid w:val="00156D25"/>
    <w:rsid w:val="001602CE"/>
    <w:rsid w:val="001603DD"/>
    <w:rsid w:val="00161C2A"/>
    <w:rsid w:val="00162C5F"/>
    <w:rsid w:val="0016771D"/>
    <w:rsid w:val="00171906"/>
    <w:rsid w:val="00172181"/>
    <w:rsid w:val="0017291E"/>
    <w:rsid w:val="0018170D"/>
    <w:rsid w:val="0019294F"/>
    <w:rsid w:val="00194DE7"/>
    <w:rsid w:val="00195696"/>
    <w:rsid w:val="00196B59"/>
    <w:rsid w:val="001A483A"/>
    <w:rsid w:val="001A5DBC"/>
    <w:rsid w:val="001A605F"/>
    <w:rsid w:val="001A61EB"/>
    <w:rsid w:val="001B0818"/>
    <w:rsid w:val="001B32F9"/>
    <w:rsid w:val="001C1A2C"/>
    <w:rsid w:val="001D068A"/>
    <w:rsid w:val="001D334D"/>
    <w:rsid w:val="001D33D8"/>
    <w:rsid w:val="001D50CC"/>
    <w:rsid w:val="001D6A0D"/>
    <w:rsid w:val="001E0A2D"/>
    <w:rsid w:val="001E19E4"/>
    <w:rsid w:val="001E2CDB"/>
    <w:rsid w:val="001E79E3"/>
    <w:rsid w:val="001F5A8B"/>
    <w:rsid w:val="001F5E05"/>
    <w:rsid w:val="001F77D9"/>
    <w:rsid w:val="00203EC1"/>
    <w:rsid w:val="00206C17"/>
    <w:rsid w:val="00207033"/>
    <w:rsid w:val="002127E7"/>
    <w:rsid w:val="00220170"/>
    <w:rsid w:val="00230C7E"/>
    <w:rsid w:val="00235F4C"/>
    <w:rsid w:val="002375AB"/>
    <w:rsid w:val="00241210"/>
    <w:rsid w:val="00242836"/>
    <w:rsid w:val="002431D9"/>
    <w:rsid w:val="0024640B"/>
    <w:rsid w:val="002519B2"/>
    <w:rsid w:val="00252BDB"/>
    <w:rsid w:val="00255486"/>
    <w:rsid w:val="0026177D"/>
    <w:rsid w:val="0026220B"/>
    <w:rsid w:val="00262259"/>
    <w:rsid w:val="00262FD4"/>
    <w:rsid w:val="00264B3D"/>
    <w:rsid w:val="002667F0"/>
    <w:rsid w:val="002678CC"/>
    <w:rsid w:val="0027329F"/>
    <w:rsid w:val="002743F5"/>
    <w:rsid w:val="00285DE3"/>
    <w:rsid w:val="00290410"/>
    <w:rsid w:val="002940B9"/>
    <w:rsid w:val="00294247"/>
    <w:rsid w:val="002944E6"/>
    <w:rsid w:val="002955FC"/>
    <w:rsid w:val="00296F63"/>
    <w:rsid w:val="002A0653"/>
    <w:rsid w:val="002A119C"/>
    <w:rsid w:val="002A3F86"/>
    <w:rsid w:val="002B2CBD"/>
    <w:rsid w:val="002B44A5"/>
    <w:rsid w:val="002B469A"/>
    <w:rsid w:val="002B4AC7"/>
    <w:rsid w:val="002B7642"/>
    <w:rsid w:val="002C38BD"/>
    <w:rsid w:val="002C3CFD"/>
    <w:rsid w:val="002D3158"/>
    <w:rsid w:val="002E18AA"/>
    <w:rsid w:val="002E209F"/>
    <w:rsid w:val="002E2605"/>
    <w:rsid w:val="002E2CFA"/>
    <w:rsid w:val="002E5CFE"/>
    <w:rsid w:val="002F12C7"/>
    <w:rsid w:val="002F2366"/>
    <w:rsid w:val="002F2AAE"/>
    <w:rsid w:val="002F7E71"/>
    <w:rsid w:val="00301F6C"/>
    <w:rsid w:val="00302D84"/>
    <w:rsid w:val="00302F31"/>
    <w:rsid w:val="003038FB"/>
    <w:rsid w:val="00306E55"/>
    <w:rsid w:val="00306F07"/>
    <w:rsid w:val="003070F6"/>
    <w:rsid w:val="00310B23"/>
    <w:rsid w:val="00310EF1"/>
    <w:rsid w:val="00310FEA"/>
    <w:rsid w:val="0031125F"/>
    <w:rsid w:val="003131C1"/>
    <w:rsid w:val="003134F7"/>
    <w:rsid w:val="003163B9"/>
    <w:rsid w:val="00316753"/>
    <w:rsid w:val="00316CFF"/>
    <w:rsid w:val="003177AE"/>
    <w:rsid w:val="003200A1"/>
    <w:rsid w:val="003209D0"/>
    <w:rsid w:val="00322393"/>
    <w:rsid w:val="003229C8"/>
    <w:rsid w:val="00326D3D"/>
    <w:rsid w:val="003316B4"/>
    <w:rsid w:val="003325D8"/>
    <w:rsid w:val="00334BE4"/>
    <w:rsid w:val="003357E3"/>
    <w:rsid w:val="003372DC"/>
    <w:rsid w:val="003401AC"/>
    <w:rsid w:val="00342232"/>
    <w:rsid w:val="00343F61"/>
    <w:rsid w:val="00344FEC"/>
    <w:rsid w:val="003500E2"/>
    <w:rsid w:val="00360ABC"/>
    <w:rsid w:val="00360BBF"/>
    <w:rsid w:val="0036197D"/>
    <w:rsid w:val="003631AE"/>
    <w:rsid w:val="003636C2"/>
    <w:rsid w:val="00365DD1"/>
    <w:rsid w:val="00367D40"/>
    <w:rsid w:val="00375538"/>
    <w:rsid w:val="00384A45"/>
    <w:rsid w:val="00394088"/>
    <w:rsid w:val="0039438F"/>
    <w:rsid w:val="003950C8"/>
    <w:rsid w:val="003957E2"/>
    <w:rsid w:val="003A01CA"/>
    <w:rsid w:val="003A34FB"/>
    <w:rsid w:val="003A49B5"/>
    <w:rsid w:val="003A7398"/>
    <w:rsid w:val="003A7A5D"/>
    <w:rsid w:val="003B2878"/>
    <w:rsid w:val="003B35D6"/>
    <w:rsid w:val="003B5D4E"/>
    <w:rsid w:val="003C4BF2"/>
    <w:rsid w:val="003D0633"/>
    <w:rsid w:val="003D1608"/>
    <w:rsid w:val="003D2C42"/>
    <w:rsid w:val="003D3964"/>
    <w:rsid w:val="003D48E6"/>
    <w:rsid w:val="003D5FCC"/>
    <w:rsid w:val="003E438C"/>
    <w:rsid w:val="003F6E11"/>
    <w:rsid w:val="00400341"/>
    <w:rsid w:val="00401589"/>
    <w:rsid w:val="00403280"/>
    <w:rsid w:val="00404B82"/>
    <w:rsid w:val="00411CE7"/>
    <w:rsid w:val="004202C6"/>
    <w:rsid w:val="004248BD"/>
    <w:rsid w:val="0042635C"/>
    <w:rsid w:val="004341E8"/>
    <w:rsid w:val="004352AD"/>
    <w:rsid w:val="00436B0A"/>
    <w:rsid w:val="00440FF4"/>
    <w:rsid w:val="004421FF"/>
    <w:rsid w:val="00442EEC"/>
    <w:rsid w:val="00455299"/>
    <w:rsid w:val="004555DE"/>
    <w:rsid w:val="00456B58"/>
    <w:rsid w:val="00461B05"/>
    <w:rsid w:val="00464C96"/>
    <w:rsid w:val="00482F0C"/>
    <w:rsid w:val="0048492A"/>
    <w:rsid w:val="00484B29"/>
    <w:rsid w:val="00492071"/>
    <w:rsid w:val="00492B71"/>
    <w:rsid w:val="00492EA6"/>
    <w:rsid w:val="004A5F39"/>
    <w:rsid w:val="004A7C0D"/>
    <w:rsid w:val="004B3599"/>
    <w:rsid w:val="004B72E1"/>
    <w:rsid w:val="004B7B0E"/>
    <w:rsid w:val="004C0126"/>
    <w:rsid w:val="004C014E"/>
    <w:rsid w:val="004C06DF"/>
    <w:rsid w:val="004C330B"/>
    <w:rsid w:val="004C4C18"/>
    <w:rsid w:val="004D285D"/>
    <w:rsid w:val="004D2D1E"/>
    <w:rsid w:val="004D61A8"/>
    <w:rsid w:val="004D78F1"/>
    <w:rsid w:val="004DC515"/>
    <w:rsid w:val="004E01E5"/>
    <w:rsid w:val="004E16F4"/>
    <w:rsid w:val="004E3297"/>
    <w:rsid w:val="004E3E44"/>
    <w:rsid w:val="004F45FA"/>
    <w:rsid w:val="004F47F8"/>
    <w:rsid w:val="00501D88"/>
    <w:rsid w:val="005059BF"/>
    <w:rsid w:val="00511D9B"/>
    <w:rsid w:val="005121E5"/>
    <w:rsid w:val="0051568E"/>
    <w:rsid w:val="00516B42"/>
    <w:rsid w:val="00517988"/>
    <w:rsid w:val="00520BDE"/>
    <w:rsid w:val="00525F9A"/>
    <w:rsid w:val="00526F73"/>
    <w:rsid w:val="00527C6F"/>
    <w:rsid w:val="00534C02"/>
    <w:rsid w:val="00536060"/>
    <w:rsid w:val="005402A5"/>
    <w:rsid w:val="0054159A"/>
    <w:rsid w:val="00541A50"/>
    <w:rsid w:val="00541C52"/>
    <w:rsid w:val="00542175"/>
    <w:rsid w:val="005464B8"/>
    <w:rsid w:val="0054670F"/>
    <w:rsid w:val="00553032"/>
    <w:rsid w:val="005559F0"/>
    <w:rsid w:val="0055688F"/>
    <w:rsid w:val="005579BF"/>
    <w:rsid w:val="005607EA"/>
    <w:rsid w:val="00560EF8"/>
    <w:rsid w:val="005629A4"/>
    <w:rsid w:val="00562D52"/>
    <w:rsid w:val="0056332B"/>
    <w:rsid w:val="005672C6"/>
    <w:rsid w:val="00572C4C"/>
    <w:rsid w:val="0058374D"/>
    <w:rsid w:val="005858B1"/>
    <w:rsid w:val="00585944"/>
    <w:rsid w:val="00586942"/>
    <w:rsid w:val="00595044"/>
    <w:rsid w:val="005A04CD"/>
    <w:rsid w:val="005A10F7"/>
    <w:rsid w:val="005A38BD"/>
    <w:rsid w:val="005B1184"/>
    <w:rsid w:val="005B13C1"/>
    <w:rsid w:val="005B4CF6"/>
    <w:rsid w:val="005B6883"/>
    <w:rsid w:val="005B7A9E"/>
    <w:rsid w:val="005D084A"/>
    <w:rsid w:val="005D3ABE"/>
    <w:rsid w:val="005D47B0"/>
    <w:rsid w:val="005D53F0"/>
    <w:rsid w:val="005D5473"/>
    <w:rsid w:val="005D655A"/>
    <w:rsid w:val="005D7530"/>
    <w:rsid w:val="005E21B2"/>
    <w:rsid w:val="005E6CE5"/>
    <w:rsid w:val="005E6D1E"/>
    <w:rsid w:val="005F5A93"/>
    <w:rsid w:val="005F6551"/>
    <w:rsid w:val="006011C4"/>
    <w:rsid w:val="00607935"/>
    <w:rsid w:val="00611CE9"/>
    <w:rsid w:val="00613B8B"/>
    <w:rsid w:val="0061499C"/>
    <w:rsid w:val="00614B0E"/>
    <w:rsid w:val="00620B10"/>
    <w:rsid w:val="0062336D"/>
    <w:rsid w:val="00623625"/>
    <w:rsid w:val="0063377D"/>
    <w:rsid w:val="0063379B"/>
    <w:rsid w:val="0063739C"/>
    <w:rsid w:val="00637FBE"/>
    <w:rsid w:val="006416FC"/>
    <w:rsid w:val="00641D92"/>
    <w:rsid w:val="00644798"/>
    <w:rsid w:val="006447CB"/>
    <w:rsid w:val="00644D44"/>
    <w:rsid w:val="00646D2E"/>
    <w:rsid w:val="00652518"/>
    <w:rsid w:val="006536EC"/>
    <w:rsid w:val="00653F4B"/>
    <w:rsid w:val="006547B2"/>
    <w:rsid w:val="0066382F"/>
    <w:rsid w:val="00664775"/>
    <w:rsid w:val="006648B8"/>
    <w:rsid w:val="00665115"/>
    <w:rsid w:val="006655A9"/>
    <w:rsid w:val="00667659"/>
    <w:rsid w:val="00674C78"/>
    <w:rsid w:val="00680338"/>
    <w:rsid w:val="006843DC"/>
    <w:rsid w:val="006878F2"/>
    <w:rsid w:val="00690916"/>
    <w:rsid w:val="00690EAB"/>
    <w:rsid w:val="00692CF4"/>
    <w:rsid w:val="00693F15"/>
    <w:rsid w:val="0069401C"/>
    <w:rsid w:val="00696BB9"/>
    <w:rsid w:val="00697874"/>
    <w:rsid w:val="006A2F7C"/>
    <w:rsid w:val="006A404A"/>
    <w:rsid w:val="006A7C71"/>
    <w:rsid w:val="006B0EB8"/>
    <w:rsid w:val="006B3B23"/>
    <w:rsid w:val="006B3DB8"/>
    <w:rsid w:val="006C1F09"/>
    <w:rsid w:val="006C1FAC"/>
    <w:rsid w:val="006D2352"/>
    <w:rsid w:val="006D2D6E"/>
    <w:rsid w:val="006D3E7D"/>
    <w:rsid w:val="006D70AC"/>
    <w:rsid w:val="006E74F0"/>
    <w:rsid w:val="006E7780"/>
    <w:rsid w:val="006F1B4E"/>
    <w:rsid w:val="006F2ED4"/>
    <w:rsid w:val="006F572A"/>
    <w:rsid w:val="006F755A"/>
    <w:rsid w:val="007005EB"/>
    <w:rsid w:val="00703196"/>
    <w:rsid w:val="00703B40"/>
    <w:rsid w:val="00703B7E"/>
    <w:rsid w:val="00704ABF"/>
    <w:rsid w:val="00710467"/>
    <w:rsid w:val="00711AF1"/>
    <w:rsid w:val="00711F9D"/>
    <w:rsid w:val="00713211"/>
    <w:rsid w:val="007132BC"/>
    <w:rsid w:val="00713972"/>
    <w:rsid w:val="00714790"/>
    <w:rsid w:val="007170C9"/>
    <w:rsid w:val="00726F2F"/>
    <w:rsid w:val="00734F3E"/>
    <w:rsid w:val="00741DB9"/>
    <w:rsid w:val="0074228B"/>
    <w:rsid w:val="00744FB8"/>
    <w:rsid w:val="00746F69"/>
    <w:rsid w:val="0075225E"/>
    <w:rsid w:val="00753774"/>
    <w:rsid w:val="0075586F"/>
    <w:rsid w:val="00756A6C"/>
    <w:rsid w:val="007576EB"/>
    <w:rsid w:val="0076155D"/>
    <w:rsid w:val="00761AA1"/>
    <w:rsid w:val="00764D90"/>
    <w:rsid w:val="00766B87"/>
    <w:rsid w:val="007719CA"/>
    <w:rsid w:val="00774000"/>
    <w:rsid w:val="00774DF5"/>
    <w:rsid w:val="007757B7"/>
    <w:rsid w:val="00776C29"/>
    <w:rsid w:val="007809F0"/>
    <w:rsid w:val="007812CE"/>
    <w:rsid w:val="00782430"/>
    <w:rsid w:val="00783DFC"/>
    <w:rsid w:val="007846DD"/>
    <w:rsid w:val="007876CB"/>
    <w:rsid w:val="007922B4"/>
    <w:rsid w:val="007934E5"/>
    <w:rsid w:val="007964C8"/>
    <w:rsid w:val="00797668"/>
    <w:rsid w:val="007A0DE7"/>
    <w:rsid w:val="007A6515"/>
    <w:rsid w:val="007A6848"/>
    <w:rsid w:val="007A7570"/>
    <w:rsid w:val="007B007F"/>
    <w:rsid w:val="007B341A"/>
    <w:rsid w:val="007B6EF9"/>
    <w:rsid w:val="007B715A"/>
    <w:rsid w:val="007C23C5"/>
    <w:rsid w:val="007C5740"/>
    <w:rsid w:val="007C62B1"/>
    <w:rsid w:val="007C77C8"/>
    <w:rsid w:val="007D5073"/>
    <w:rsid w:val="007D64CA"/>
    <w:rsid w:val="007D6F66"/>
    <w:rsid w:val="007E0C59"/>
    <w:rsid w:val="007E7C12"/>
    <w:rsid w:val="007F0644"/>
    <w:rsid w:val="00804A95"/>
    <w:rsid w:val="008068BD"/>
    <w:rsid w:val="008072C8"/>
    <w:rsid w:val="008107E7"/>
    <w:rsid w:val="00811E5E"/>
    <w:rsid w:val="00816585"/>
    <w:rsid w:val="00816919"/>
    <w:rsid w:val="00820CC7"/>
    <w:rsid w:val="00821AB5"/>
    <w:rsid w:val="008228D0"/>
    <w:rsid w:val="00824EED"/>
    <w:rsid w:val="00826DDD"/>
    <w:rsid w:val="0083260F"/>
    <w:rsid w:val="00834AAE"/>
    <w:rsid w:val="0083650A"/>
    <w:rsid w:val="0085169D"/>
    <w:rsid w:val="0085229D"/>
    <w:rsid w:val="00852F19"/>
    <w:rsid w:val="008536C1"/>
    <w:rsid w:val="0085484E"/>
    <w:rsid w:val="0085520D"/>
    <w:rsid w:val="008564BB"/>
    <w:rsid w:val="00860C61"/>
    <w:rsid w:val="00861E0D"/>
    <w:rsid w:val="00864E73"/>
    <w:rsid w:val="0086616D"/>
    <w:rsid w:val="008779AF"/>
    <w:rsid w:val="00880302"/>
    <w:rsid w:val="00885C78"/>
    <w:rsid w:val="008902CC"/>
    <w:rsid w:val="00890905"/>
    <w:rsid w:val="00892220"/>
    <w:rsid w:val="00892A53"/>
    <w:rsid w:val="00893775"/>
    <w:rsid w:val="0089416C"/>
    <w:rsid w:val="008A088F"/>
    <w:rsid w:val="008A1848"/>
    <w:rsid w:val="008A503F"/>
    <w:rsid w:val="008A5AC1"/>
    <w:rsid w:val="008A60D6"/>
    <w:rsid w:val="008A68E2"/>
    <w:rsid w:val="008B0F32"/>
    <w:rsid w:val="008B10E8"/>
    <w:rsid w:val="008B2ABE"/>
    <w:rsid w:val="008B45B4"/>
    <w:rsid w:val="008B51DB"/>
    <w:rsid w:val="008C2089"/>
    <w:rsid w:val="008C2572"/>
    <w:rsid w:val="008C5001"/>
    <w:rsid w:val="008C64DE"/>
    <w:rsid w:val="008C7F1E"/>
    <w:rsid w:val="008D3440"/>
    <w:rsid w:val="008D42F0"/>
    <w:rsid w:val="008D5841"/>
    <w:rsid w:val="008D6E0A"/>
    <w:rsid w:val="008F6B5C"/>
    <w:rsid w:val="00904B8C"/>
    <w:rsid w:val="0090759D"/>
    <w:rsid w:val="00910B25"/>
    <w:rsid w:val="00911D3B"/>
    <w:rsid w:val="00920118"/>
    <w:rsid w:val="0092023B"/>
    <w:rsid w:val="009232B7"/>
    <w:rsid w:val="0092346A"/>
    <w:rsid w:val="00924C6D"/>
    <w:rsid w:val="009277A6"/>
    <w:rsid w:val="00933EC8"/>
    <w:rsid w:val="009340B4"/>
    <w:rsid w:val="009434A6"/>
    <w:rsid w:val="00952D2F"/>
    <w:rsid w:val="0095328E"/>
    <w:rsid w:val="0096020A"/>
    <w:rsid w:val="00962EA9"/>
    <w:rsid w:val="009635BC"/>
    <w:rsid w:val="00974253"/>
    <w:rsid w:val="00974938"/>
    <w:rsid w:val="00975BDC"/>
    <w:rsid w:val="00981494"/>
    <w:rsid w:val="00987DF6"/>
    <w:rsid w:val="009957D0"/>
    <w:rsid w:val="00996E6A"/>
    <w:rsid w:val="00997DFB"/>
    <w:rsid w:val="009A0C9A"/>
    <w:rsid w:val="009A1FC6"/>
    <w:rsid w:val="009A2D61"/>
    <w:rsid w:val="009A6D83"/>
    <w:rsid w:val="009A74AB"/>
    <w:rsid w:val="009B30CA"/>
    <w:rsid w:val="009B31CA"/>
    <w:rsid w:val="009B3737"/>
    <w:rsid w:val="009B3917"/>
    <w:rsid w:val="009B7095"/>
    <w:rsid w:val="009C7006"/>
    <w:rsid w:val="009D0372"/>
    <w:rsid w:val="009D1793"/>
    <w:rsid w:val="009D33A7"/>
    <w:rsid w:val="009D5C0F"/>
    <w:rsid w:val="009D7A58"/>
    <w:rsid w:val="009E5D46"/>
    <w:rsid w:val="009E723C"/>
    <w:rsid w:val="009E7D89"/>
    <w:rsid w:val="009F3A1E"/>
    <w:rsid w:val="009F5802"/>
    <w:rsid w:val="00A0083B"/>
    <w:rsid w:val="00A01BB4"/>
    <w:rsid w:val="00A06356"/>
    <w:rsid w:val="00A07833"/>
    <w:rsid w:val="00A144EC"/>
    <w:rsid w:val="00A16EB0"/>
    <w:rsid w:val="00A17411"/>
    <w:rsid w:val="00A20FA4"/>
    <w:rsid w:val="00A22F1B"/>
    <w:rsid w:val="00A24766"/>
    <w:rsid w:val="00A31C5D"/>
    <w:rsid w:val="00A34600"/>
    <w:rsid w:val="00A347B7"/>
    <w:rsid w:val="00A417A1"/>
    <w:rsid w:val="00A41C40"/>
    <w:rsid w:val="00A45798"/>
    <w:rsid w:val="00A50F86"/>
    <w:rsid w:val="00A534F0"/>
    <w:rsid w:val="00A56CE0"/>
    <w:rsid w:val="00A619C7"/>
    <w:rsid w:val="00A65368"/>
    <w:rsid w:val="00A65947"/>
    <w:rsid w:val="00A66D71"/>
    <w:rsid w:val="00A67698"/>
    <w:rsid w:val="00A70277"/>
    <w:rsid w:val="00A70857"/>
    <w:rsid w:val="00A71ED6"/>
    <w:rsid w:val="00A775B3"/>
    <w:rsid w:val="00A803F7"/>
    <w:rsid w:val="00A8447A"/>
    <w:rsid w:val="00A854F8"/>
    <w:rsid w:val="00A85F5C"/>
    <w:rsid w:val="00A86C0F"/>
    <w:rsid w:val="00A93311"/>
    <w:rsid w:val="00A935A6"/>
    <w:rsid w:val="00AA4E03"/>
    <w:rsid w:val="00AB0948"/>
    <w:rsid w:val="00AB1B2F"/>
    <w:rsid w:val="00AB5A5C"/>
    <w:rsid w:val="00AB6421"/>
    <w:rsid w:val="00AB7A63"/>
    <w:rsid w:val="00AC015D"/>
    <w:rsid w:val="00AC4ECB"/>
    <w:rsid w:val="00AC567F"/>
    <w:rsid w:val="00AD0DE8"/>
    <w:rsid w:val="00AD3A54"/>
    <w:rsid w:val="00AD6F14"/>
    <w:rsid w:val="00AE022C"/>
    <w:rsid w:val="00AE0EC4"/>
    <w:rsid w:val="00AE6A7E"/>
    <w:rsid w:val="00AE77A8"/>
    <w:rsid w:val="00AF6158"/>
    <w:rsid w:val="00AF6D2B"/>
    <w:rsid w:val="00B011C6"/>
    <w:rsid w:val="00B0274F"/>
    <w:rsid w:val="00B03538"/>
    <w:rsid w:val="00B06148"/>
    <w:rsid w:val="00B10B2F"/>
    <w:rsid w:val="00B11840"/>
    <w:rsid w:val="00B11972"/>
    <w:rsid w:val="00B16478"/>
    <w:rsid w:val="00B16B63"/>
    <w:rsid w:val="00B24470"/>
    <w:rsid w:val="00B2491F"/>
    <w:rsid w:val="00B25163"/>
    <w:rsid w:val="00B2546C"/>
    <w:rsid w:val="00B25622"/>
    <w:rsid w:val="00B27E68"/>
    <w:rsid w:val="00B35A25"/>
    <w:rsid w:val="00B3777C"/>
    <w:rsid w:val="00B40AF1"/>
    <w:rsid w:val="00B432D6"/>
    <w:rsid w:val="00B43B6B"/>
    <w:rsid w:val="00B4595E"/>
    <w:rsid w:val="00B45B21"/>
    <w:rsid w:val="00B47349"/>
    <w:rsid w:val="00B50135"/>
    <w:rsid w:val="00B510B2"/>
    <w:rsid w:val="00B51A03"/>
    <w:rsid w:val="00B51DB7"/>
    <w:rsid w:val="00B53154"/>
    <w:rsid w:val="00B54D3E"/>
    <w:rsid w:val="00B61321"/>
    <w:rsid w:val="00B63789"/>
    <w:rsid w:val="00B639B9"/>
    <w:rsid w:val="00B6616F"/>
    <w:rsid w:val="00B676D7"/>
    <w:rsid w:val="00B677A9"/>
    <w:rsid w:val="00B86BD3"/>
    <w:rsid w:val="00B939EE"/>
    <w:rsid w:val="00B971FC"/>
    <w:rsid w:val="00BB1F92"/>
    <w:rsid w:val="00BB57B6"/>
    <w:rsid w:val="00BC0087"/>
    <w:rsid w:val="00BC343A"/>
    <w:rsid w:val="00BC54F3"/>
    <w:rsid w:val="00BC6B91"/>
    <w:rsid w:val="00BD3516"/>
    <w:rsid w:val="00BD355E"/>
    <w:rsid w:val="00BD3EB8"/>
    <w:rsid w:val="00BD724A"/>
    <w:rsid w:val="00BD7684"/>
    <w:rsid w:val="00BE4C03"/>
    <w:rsid w:val="00BF0B50"/>
    <w:rsid w:val="00BF2F6A"/>
    <w:rsid w:val="00BF41E1"/>
    <w:rsid w:val="00BF61C6"/>
    <w:rsid w:val="00BF6295"/>
    <w:rsid w:val="00BF729C"/>
    <w:rsid w:val="00C022A0"/>
    <w:rsid w:val="00C02E74"/>
    <w:rsid w:val="00C0536D"/>
    <w:rsid w:val="00C10065"/>
    <w:rsid w:val="00C109DC"/>
    <w:rsid w:val="00C13FB9"/>
    <w:rsid w:val="00C210F6"/>
    <w:rsid w:val="00C217A0"/>
    <w:rsid w:val="00C23D10"/>
    <w:rsid w:val="00C2539F"/>
    <w:rsid w:val="00C322A7"/>
    <w:rsid w:val="00C32D2B"/>
    <w:rsid w:val="00C4485D"/>
    <w:rsid w:val="00C47367"/>
    <w:rsid w:val="00C51B14"/>
    <w:rsid w:val="00C619B5"/>
    <w:rsid w:val="00C61AF4"/>
    <w:rsid w:val="00C63B23"/>
    <w:rsid w:val="00C651CA"/>
    <w:rsid w:val="00C658A3"/>
    <w:rsid w:val="00C661FA"/>
    <w:rsid w:val="00C7120E"/>
    <w:rsid w:val="00C724B9"/>
    <w:rsid w:val="00C72A97"/>
    <w:rsid w:val="00C8087C"/>
    <w:rsid w:val="00C816A2"/>
    <w:rsid w:val="00C81E43"/>
    <w:rsid w:val="00C839F2"/>
    <w:rsid w:val="00C85629"/>
    <w:rsid w:val="00C94E3A"/>
    <w:rsid w:val="00C9713A"/>
    <w:rsid w:val="00C97802"/>
    <w:rsid w:val="00C97D0D"/>
    <w:rsid w:val="00CA1FED"/>
    <w:rsid w:val="00CA204B"/>
    <w:rsid w:val="00CA366E"/>
    <w:rsid w:val="00CA4232"/>
    <w:rsid w:val="00CA49CE"/>
    <w:rsid w:val="00CA4BB6"/>
    <w:rsid w:val="00CB1261"/>
    <w:rsid w:val="00CB3A9B"/>
    <w:rsid w:val="00CB40FA"/>
    <w:rsid w:val="00CB5A0A"/>
    <w:rsid w:val="00CB6B24"/>
    <w:rsid w:val="00CC1C25"/>
    <w:rsid w:val="00CD665D"/>
    <w:rsid w:val="00CD727E"/>
    <w:rsid w:val="00CE086B"/>
    <w:rsid w:val="00CE2027"/>
    <w:rsid w:val="00CE2C49"/>
    <w:rsid w:val="00CE36A8"/>
    <w:rsid w:val="00CE57FB"/>
    <w:rsid w:val="00CE5859"/>
    <w:rsid w:val="00CF111E"/>
    <w:rsid w:val="00CF46D8"/>
    <w:rsid w:val="00CF6FF7"/>
    <w:rsid w:val="00D006B3"/>
    <w:rsid w:val="00D015DD"/>
    <w:rsid w:val="00D13EFF"/>
    <w:rsid w:val="00D21D26"/>
    <w:rsid w:val="00D22F21"/>
    <w:rsid w:val="00D2412C"/>
    <w:rsid w:val="00D268A8"/>
    <w:rsid w:val="00D27A78"/>
    <w:rsid w:val="00D3019F"/>
    <w:rsid w:val="00D30D3D"/>
    <w:rsid w:val="00D30FFA"/>
    <w:rsid w:val="00D35083"/>
    <w:rsid w:val="00D37CAF"/>
    <w:rsid w:val="00D4036B"/>
    <w:rsid w:val="00D439AB"/>
    <w:rsid w:val="00D45E5E"/>
    <w:rsid w:val="00D46E41"/>
    <w:rsid w:val="00D478C4"/>
    <w:rsid w:val="00D47986"/>
    <w:rsid w:val="00D47F80"/>
    <w:rsid w:val="00D54E4F"/>
    <w:rsid w:val="00D552B9"/>
    <w:rsid w:val="00D56E8A"/>
    <w:rsid w:val="00D57422"/>
    <w:rsid w:val="00D579F5"/>
    <w:rsid w:val="00D6051D"/>
    <w:rsid w:val="00D61344"/>
    <w:rsid w:val="00D65BB3"/>
    <w:rsid w:val="00D72339"/>
    <w:rsid w:val="00D73DF9"/>
    <w:rsid w:val="00D84B6B"/>
    <w:rsid w:val="00D9726E"/>
    <w:rsid w:val="00D97A3A"/>
    <w:rsid w:val="00DA01A2"/>
    <w:rsid w:val="00DA070C"/>
    <w:rsid w:val="00DA1AE1"/>
    <w:rsid w:val="00DA2926"/>
    <w:rsid w:val="00DA7392"/>
    <w:rsid w:val="00DB10EC"/>
    <w:rsid w:val="00DB465C"/>
    <w:rsid w:val="00DB493E"/>
    <w:rsid w:val="00DB58F4"/>
    <w:rsid w:val="00DC0972"/>
    <w:rsid w:val="00DC0EAE"/>
    <w:rsid w:val="00DC742B"/>
    <w:rsid w:val="00DD4E56"/>
    <w:rsid w:val="00DD535C"/>
    <w:rsid w:val="00DD7BA9"/>
    <w:rsid w:val="00DE257B"/>
    <w:rsid w:val="00DE266B"/>
    <w:rsid w:val="00DE3BA0"/>
    <w:rsid w:val="00DE40C5"/>
    <w:rsid w:val="00DE6B51"/>
    <w:rsid w:val="00DF4D0B"/>
    <w:rsid w:val="00DF5032"/>
    <w:rsid w:val="00E01345"/>
    <w:rsid w:val="00E02C1D"/>
    <w:rsid w:val="00E056EC"/>
    <w:rsid w:val="00E21095"/>
    <w:rsid w:val="00E246BF"/>
    <w:rsid w:val="00E27E09"/>
    <w:rsid w:val="00E30D4B"/>
    <w:rsid w:val="00E37AFF"/>
    <w:rsid w:val="00E41D9F"/>
    <w:rsid w:val="00E4227E"/>
    <w:rsid w:val="00E45785"/>
    <w:rsid w:val="00E50E61"/>
    <w:rsid w:val="00E52CF9"/>
    <w:rsid w:val="00E545EF"/>
    <w:rsid w:val="00E63274"/>
    <w:rsid w:val="00E64489"/>
    <w:rsid w:val="00E66260"/>
    <w:rsid w:val="00E67A3C"/>
    <w:rsid w:val="00E71B00"/>
    <w:rsid w:val="00E71FF9"/>
    <w:rsid w:val="00E732D1"/>
    <w:rsid w:val="00E74FE9"/>
    <w:rsid w:val="00E77189"/>
    <w:rsid w:val="00E777F0"/>
    <w:rsid w:val="00E814DB"/>
    <w:rsid w:val="00E81FC5"/>
    <w:rsid w:val="00E840A6"/>
    <w:rsid w:val="00E863C7"/>
    <w:rsid w:val="00E86476"/>
    <w:rsid w:val="00E91D5D"/>
    <w:rsid w:val="00E97474"/>
    <w:rsid w:val="00EA446B"/>
    <w:rsid w:val="00EA63B7"/>
    <w:rsid w:val="00EA6F51"/>
    <w:rsid w:val="00EA742B"/>
    <w:rsid w:val="00EB0ED8"/>
    <w:rsid w:val="00EB206D"/>
    <w:rsid w:val="00EB3D5B"/>
    <w:rsid w:val="00EB43AD"/>
    <w:rsid w:val="00EB480A"/>
    <w:rsid w:val="00EB65D8"/>
    <w:rsid w:val="00EC16D8"/>
    <w:rsid w:val="00EC2F8C"/>
    <w:rsid w:val="00EC3A96"/>
    <w:rsid w:val="00EC4B39"/>
    <w:rsid w:val="00EC5774"/>
    <w:rsid w:val="00EC669F"/>
    <w:rsid w:val="00ED0C72"/>
    <w:rsid w:val="00ED0CDD"/>
    <w:rsid w:val="00ED3A5B"/>
    <w:rsid w:val="00ED5BC0"/>
    <w:rsid w:val="00ED73BA"/>
    <w:rsid w:val="00EE0173"/>
    <w:rsid w:val="00EE10F1"/>
    <w:rsid w:val="00EE16D8"/>
    <w:rsid w:val="00EE1C6A"/>
    <w:rsid w:val="00EE5465"/>
    <w:rsid w:val="00EF0477"/>
    <w:rsid w:val="00EF237A"/>
    <w:rsid w:val="00EF462D"/>
    <w:rsid w:val="00EF4C74"/>
    <w:rsid w:val="00EF5E1A"/>
    <w:rsid w:val="00EF6371"/>
    <w:rsid w:val="00F0002D"/>
    <w:rsid w:val="00F01911"/>
    <w:rsid w:val="00F061D1"/>
    <w:rsid w:val="00F06EBC"/>
    <w:rsid w:val="00F113CC"/>
    <w:rsid w:val="00F120C8"/>
    <w:rsid w:val="00F1292B"/>
    <w:rsid w:val="00F12A21"/>
    <w:rsid w:val="00F17133"/>
    <w:rsid w:val="00F20E6E"/>
    <w:rsid w:val="00F22D82"/>
    <w:rsid w:val="00F25644"/>
    <w:rsid w:val="00F32673"/>
    <w:rsid w:val="00F32BED"/>
    <w:rsid w:val="00F331E0"/>
    <w:rsid w:val="00F359E4"/>
    <w:rsid w:val="00F36DB6"/>
    <w:rsid w:val="00F45EC1"/>
    <w:rsid w:val="00F57056"/>
    <w:rsid w:val="00F60C06"/>
    <w:rsid w:val="00F62445"/>
    <w:rsid w:val="00F652D7"/>
    <w:rsid w:val="00F724AF"/>
    <w:rsid w:val="00F7409B"/>
    <w:rsid w:val="00F81513"/>
    <w:rsid w:val="00F817F3"/>
    <w:rsid w:val="00F82C47"/>
    <w:rsid w:val="00F870D6"/>
    <w:rsid w:val="00F959CD"/>
    <w:rsid w:val="00FA23F9"/>
    <w:rsid w:val="00FA38B9"/>
    <w:rsid w:val="00FB0601"/>
    <w:rsid w:val="00FB329B"/>
    <w:rsid w:val="00FB5A10"/>
    <w:rsid w:val="00FB5DAF"/>
    <w:rsid w:val="00FC41C4"/>
    <w:rsid w:val="00FC6137"/>
    <w:rsid w:val="00FD36F9"/>
    <w:rsid w:val="00FD560B"/>
    <w:rsid w:val="00FD7700"/>
    <w:rsid w:val="00FE0DFC"/>
    <w:rsid w:val="00FE4549"/>
    <w:rsid w:val="00FEE08E"/>
    <w:rsid w:val="00FF0704"/>
    <w:rsid w:val="00FF4221"/>
    <w:rsid w:val="00FF6AEF"/>
    <w:rsid w:val="015CCE00"/>
    <w:rsid w:val="017B435A"/>
    <w:rsid w:val="01CDC6F2"/>
    <w:rsid w:val="01FAEE1D"/>
    <w:rsid w:val="02420A70"/>
    <w:rsid w:val="02568D34"/>
    <w:rsid w:val="02A77573"/>
    <w:rsid w:val="02ACAD3A"/>
    <w:rsid w:val="02EB2CE1"/>
    <w:rsid w:val="03E2E185"/>
    <w:rsid w:val="040927CF"/>
    <w:rsid w:val="04A5BCEC"/>
    <w:rsid w:val="04BE1F38"/>
    <w:rsid w:val="05158DEB"/>
    <w:rsid w:val="0549F48D"/>
    <w:rsid w:val="0550F2A7"/>
    <w:rsid w:val="05AFCFBB"/>
    <w:rsid w:val="0688BF0C"/>
    <w:rsid w:val="069DC4DE"/>
    <w:rsid w:val="06AE50F0"/>
    <w:rsid w:val="07628409"/>
    <w:rsid w:val="0951E910"/>
    <w:rsid w:val="09FD5AC5"/>
    <w:rsid w:val="0AB0C650"/>
    <w:rsid w:val="0AE0D95F"/>
    <w:rsid w:val="0B1A5AE9"/>
    <w:rsid w:val="0B843143"/>
    <w:rsid w:val="0B94531B"/>
    <w:rsid w:val="0BF4C45F"/>
    <w:rsid w:val="0C1A53B7"/>
    <w:rsid w:val="0CA88BB7"/>
    <w:rsid w:val="0CDB78AF"/>
    <w:rsid w:val="0CEE4FA6"/>
    <w:rsid w:val="0D531EC6"/>
    <w:rsid w:val="0D623B6C"/>
    <w:rsid w:val="0D6E5C43"/>
    <w:rsid w:val="0D884520"/>
    <w:rsid w:val="0E6A40EE"/>
    <w:rsid w:val="0F140AAF"/>
    <w:rsid w:val="0F63CFC0"/>
    <w:rsid w:val="10150A35"/>
    <w:rsid w:val="10665AE4"/>
    <w:rsid w:val="10883CA1"/>
    <w:rsid w:val="10CCF002"/>
    <w:rsid w:val="10E2E334"/>
    <w:rsid w:val="10E7DC82"/>
    <w:rsid w:val="113BA86E"/>
    <w:rsid w:val="117AF990"/>
    <w:rsid w:val="1215F8E0"/>
    <w:rsid w:val="123CF350"/>
    <w:rsid w:val="1268F874"/>
    <w:rsid w:val="1290D03E"/>
    <w:rsid w:val="12C5A5C3"/>
    <w:rsid w:val="13C1757E"/>
    <w:rsid w:val="15053F00"/>
    <w:rsid w:val="150F4107"/>
    <w:rsid w:val="1564CF99"/>
    <w:rsid w:val="15927854"/>
    <w:rsid w:val="15B6B3A5"/>
    <w:rsid w:val="16671BE7"/>
    <w:rsid w:val="16771BDC"/>
    <w:rsid w:val="16F5D335"/>
    <w:rsid w:val="17078848"/>
    <w:rsid w:val="17146BE0"/>
    <w:rsid w:val="1764D51E"/>
    <w:rsid w:val="1794CA9E"/>
    <w:rsid w:val="17EB37DE"/>
    <w:rsid w:val="180CD54F"/>
    <w:rsid w:val="18264175"/>
    <w:rsid w:val="18317959"/>
    <w:rsid w:val="187065B9"/>
    <w:rsid w:val="1898BFA0"/>
    <w:rsid w:val="19054BB8"/>
    <w:rsid w:val="1909CB05"/>
    <w:rsid w:val="19BE2A73"/>
    <w:rsid w:val="1A0669EA"/>
    <w:rsid w:val="1A309DB4"/>
    <w:rsid w:val="1B5961F6"/>
    <w:rsid w:val="1BE4DD8A"/>
    <w:rsid w:val="1BF74BB7"/>
    <w:rsid w:val="1C1B6A30"/>
    <w:rsid w:val="1C4E4EE2"/>
    <w:rsid w:val="1C6E4483"/>
    <w:rsid w:val="1CBBF8E3"/>
    <w:rsid w:val="1D31ADE0"/>
    <w:rsid w:val="1D35FDBF"/>
    <w:rsid w:val="1DB85D3B"/>
    <w:rsid w:val="1DDEB3B8"/>
    <w:rsid w:val="1E16A6FF"/>
    <w:rsid w:val="1E331287"/>
    <w:rsid w:val="1E64A4FB"/>
    <w:rsid w:val="1E6D54E2"/>
    <w:rsid w:val="1F472266"/>
    <w:rsid w:val="1F573296"/>
    <w:rsid w:val="1F6421E2"/>
    <w:rsid w:val="1FA83E01"/>
    <w:rsid w:val="1FC18DCD"/>
    <w:rsid w:val="1FF4044F"/>
    <w:rsid w:val="2073305F"/>
    <w:rsid w:val="20C99188"/>
    <w:rsid w:val="20E861B7"/>
    <w:rsid w:val="20E87B8C"/>
    <w:rsid w:val="20FADDB0"/>
    <w:rsid w:val="21FDF0EC"/>
    <w:rsid w:val="223190D2"/>
    <w:rsid w:val="226DD9B2"/>
    <w:rsid w:val="228BC988"/>
    <w:rsid w:val="236CD4FC"/>
    <w:rsid w:val="24888100"/>
    <w:rsid w:val="2573902F"/>
    <w:rsid w:val="25799CD8"/>
    <w:rsid w:val="2589CEA3"/>
    <w:rsid w:val="26557859"/>
    <w:rsid w:val="2682E348"/>
    <w:rsid w:val="269DFD9C"/>
    <w:rsid w:val="26B4780D"/>
    <w:rsid w:val="26B83871"/>
    <w:rsid w:val="26C58E99"/>
    <w:rsid w:val="271D9B9A"/>
    <w:rsid w:val="27E1DF73"/>
    <w:rsid w:val="2816DA4A"/>
    <w:rsid w:val="295DAE44"/>
    <w:rsid w:val="2A0B31D1"/>
    <w:rsid w:val="2B09A472"/>
    <w:rsid w:val="2B0C49E4"/>
    <w:rsid w:val="2B21C1E0"/>
    <w:rsid w:val="2B6E1919"/>
    <w:rsid w:val="2BDE2781"/>
    <w:rsid w:val="2C132831"/>
    <w:rsid w:val="2C1D6C51"/>
    <w:rsid w:val="2C6AD014"/>
    <w:rsid w:val="2CABFA05"/>
    <w:rsid w:val="2CF10DDA"/>
    <w:rsid w:val="2D090CF6"/>
    <w:rsid w:val="2D47890D"/>
    <w:rsid w:val="2DE8A812"/>
    <w:rsid w:val="2E92148E"/>
    <w:rsid w:val="2EC5E0F6"/>
    <w:rsid w:val="2F036981"/>
    <w:rsid w:val="2F05F6D6"/>
    <w:rsid w:val="2F3ECCFA"/>
    <w:rsid w:val="2FCB627C"/>
    <w:rsid w:val="2FD8DB41"/>
    <w:rsid w:val="300A60B8"/>
    <w:rsid w:val="303B7D19"/>
    <w:rsid w:val="30D7E5E9"/>
    <w:rsid w:val="3153E788"/>
    <w:rsid w:val="31D83135"/>
    <w:rsid w:val="32A9BE33"/>
    <w:rsid w:val="334746F1"/>
    <w:rsid w:val="3360314A"/>
    <w:rsid w:val="337053D2"/>
    <w:rsid w:val="3398316F"/>
    <w:rsid w:val="33D3DD45"/>
    <w:rsid w:val="33F2F543"/>
    <w:rsid w:val="34C44BDB"/>
    <w:rsid w:val="35171250"/>
    <w:rsid w:val="358BD212"/>
    <w:rsid w:val="35A4E7C5"/>
    <w:rsid w:val="35C6E8DD"/>
    <w:rsid w:val="3679C346"/>
    <w:rsid w:val="36BF2510"/>
    <w:rsid w:val="37130FBA"/>
    <w:rsid w:val="37F9D6DA"/>
    <w:rsid w:val="3802FED7"/>
    <w:rsid w:val="380560D8"/>
    <w:rsid w:val="380CFB06"/>
    <w:rsid w:val="3823C76A"/>
    <w:rsid w:val="38F50798"/>
    <w:rsid w:val="3928108B"/>
    <w:rsid w:val="398B1B15"/>
    <w:rsid w:val="39AA38C5"/>
    <w:rsid w:val="39EF11DF"/>
    <w:rsid w:val="3A0B8C74"/>
    <w:rsid w:val="3B3955AF"/>
    <w:rsid w:val="3BD4D0BD"/>
    <w:rsid w:val="3C0FED21"/>
    <w:rsid w:val="3C1D3529"/>
    <w:rsid w:val="3C2BB0AE"/>
    <w:rsid w:val="3C613C20"/>
    <w:rsid w:val="3C794AED"/>
    <w:rsid w:val="3C9504E6"/>
    <w:rsid w:val="3CA56885"/>
    <w:rsid w:val="3CB85DFE"/>
    <w:rsid w:val="3D41CCAD"/>
    <w:rsid w:val="3D76CD8B"/>
    <w:rsid w:val="3D906F35"/>
    <w:rsid w:val="3DC9307E"/>
    <w:rsid w:val="3E3C32F6"/>
    <w:rsid w:val="3E810333"/>
    <w:rsid w:val="3EA553AF"/>
    <w:rsid w:val="3EB155B5"/>
    <w:rsid w:val="3F0F2D5D"/>
    <w:rsid w:val="3FC1C435"/>
    <w:rsid w:val="3FC656E9"/>
    <w:rsid w:val="403C06DB"/>
    <w:rsid w:val="41AD18CB"/>
    <w:rsid w:val="41B237FD"/>
    <w:rsid w:val="423229F5"/>
    <w:rsid w:val="4469571A"/>
    <w:rsid w:val="44EC389E"/>
    <w:rsid w:val="4582AEFD"/>
    <w:rsid w:val="468C3436"/>
    <w:rsid w:val="46D9BBDE"/>
    <w:rsid w:val="475D87A7"/>
    <w:rsid w:val="4766CD10"/>
    <w:rsid w:val="4849F839"/>
    <w:rsid w:val="489E7F6F"/>
    <w:rsid w:val="48C45777"/>
    <w:rsid w:val="49292B75"/>
    <w:rsid w:val="49EBA5A4"/>
    <w:rsid w:val="49F07DDB"/>
    <w:rsid w:val="4A61A1C9"/>
    <w:rsid w:val="4A6C03EF"/>
    <w:rsid w:val="4A71A31D"/>
    <w:rsid w:val="4B627D62"/>
    <w:rsid w:val="4B723BE1"/>
    <w:rsid w:val="4B8ECF1D"/>
    <w:rsid w:val="4C2B86B2"/>
    <w:rsid w:val="4CB4CEF9"/>
    <w:rsid w:val="4CE17934"/>
    <w:rsid w:val="4D11395D"/>
    <w:rsid w:val="4D3E5497"/>
    <w:rsid w:val="4E0B5340"/>
    <w:rsid w:val="4E2F5EC3"/>
    <w:rsid w:val="4E6F4E83"/>
    <w:rsid w:val="4EC06274"/>
    <w:rsid w:val="4F23B8F8"/>
    <w:rsid w:val="4F6D4285"/>
    <w:rsid w:val="4FEABF79"/>
    <w:rsid w:val="505D7412"/>
    <w:rsid w:val="5064024E"/>
    <w:rsid w:val="5140131A"/>
    <w:rsid w:val="525F6F07"/>
    <w:rsid w:val="531AA031"/>
    <w:rsid w:val="535ED3BB"/>
    <w:rsid w:val="53617C8C"/>
    <w:rsid w:val="536E0112"/>
    <w:rsid w:val="53AFD655"/>
    <w:rsid w:val="55049D5B"/>
    <w:rsid w:val="55569CF0"/>
    <w:rsid w:val="568A11A8"/>
    <w:rsid w:val="569374BB"/>
    <w:rsid w:val="573AA076"/>
    <w:rsid w:val="5755CEA3"/>
    <w:rsid w:val="57E90063"/>
    <w:rsid w:val="5863BBDB"/>
    <w:rsid w:val="586B8CD8"/>
    <w:rsid w:val="597D181B"/>
    <w:rsid w:val="5A1479AC"/>
    <w:rsid w:val="5A17989D"/>
    <w:rsid w:val="5AED86C0"/>
    <w:rsid w:val="5B54C04B"/>
    <w:rsid w:val="5B79A604"/>
    <w:rsid w:val="5C4C1044"/>
    <w:rsid w:val="5C9876E5"/>
    <w:rsid w:val="5CCD0152"/>
    <w:rsid w:val="5D16D174"/>
    <w:rsid w:val="5E74D26A"/>
    <w:rsid w:val="5E9A786D"/>
    <w:rsid w:val="5EE675B1"/>
    <w:rsid w:val="5F032B84"/>
    <w:rsid w:val="5FC24F67"/>
    <w:rsid w:val="5FC96BCB"/>
    <w:rsid w:val="5FE49262"/>
    <w:rsid w:val="60715725"/>
    <w:rsid w:val="61504ACE"/>
    <w:rsid w:val="61984904"/>
    <w:rsid w:val="622F28A9"/>
    <w:rsid w:val="62C21F4B"/>
    <w:rsid w:val="62F218A3"/>
    <w:rsid w:val="635D7B29"/>
    <w:rsid w:val="63C43891"/>
    <w:rsid w:val="644CF8F0"/>
    <w:rsid w:val="64C9C740"/>
    <w:rsid w:val="64FF3D1D"/>
    <w:rsid w:val="652E24AA"/>
    <w:rsid w:val="6592DACF"/>
    <w:rsid w:val="668FC2B3"/>
    <w:rsid w:val="669A3F19"/>
    <w:rsid w:val="66BDEF6C"/>
    <w:rsid w:val="6718E8D8"/>
    <w:rsid w:val="6734ACCD"/>
    <w:rsid w:val="67B32845"/>
    <w:rsid w:val="6880C34D"/>
    <w:rsid w:val="68A74301"/>
    <w:rsid w:val="68D6CD12"/>
    <w:rsid w:val="68FBE2B9"/>
    <w:rsid w:val="6921EAE6"/>
    <w:rsid w:val="69881C01"/>
    <w:rsid w:val="6AD7FDD2"/>
    <w:rsid w:val="6B9DDE9C"/>
    <w:rsid w:val="6BA84E9B"/>
    <w:rsid w:val="6BB597D1"/>
    <w:rsid w:val="6CB5CE3D"/>
    <w:rsid w:val="6CFD19E6"/>
    <w:rsid w:val="6D7A36C0"/>
    <w:rsid w:val="6DBDAAFB"/>
    <w:rsid w:val="6DC9594E"/>
    <w:rsid w:val="6E407158"/>
    <w:rsid w:val="6EBA4F78"/>
    <w:rsid w:val="6EBB6FAD"/>
    <w:rsid w:val="6ED7C131"/>
    <w:rsid w:val="6F571EC1"/>
    <w:rsid w:val="6F634626"/>
    <w:rsid w:val="6FC053EF"/>
    <w:rsid w:val="6FC80A01"/>
    <w:rsid w:val="6FC91C8A"/>
    <w:rsid w:val="6FD13D3F"/>
    <w:rsid w:val="7061ADEE"/>
    <w:rsid w:val="707FB691"/>
    <w:rsid w:val="71428618"/>
    <w:rsid w:val="717AA6CE"/>
    <w:rsid w:val="717D3AE0"/>
    <w:rsid w:val="72C61D08"/>
    <w:rsid w:val="73376109"/>
    <w:rsid w:val="740A9E41"/>
    <w:rsid w:val="741F9474"/>
    <w:rsid w:val="7434F2FE"/>
    <w:rsid w:val="74880561"/>
    <w:rsid w:val="74ADA9A7"/>
    <w:rsid w:val="75093FD4"/>
    <w:rsid w:val="752EE0B8"/>
    <w:rsid w:val="75669109"/>
    <w:rsid w:val="756DA8A8"/>
    <w:rsid w:val="75BDA4A4"/>
    <w:rsid w:val="7608C114"/>
    <w:rsid w:val="766076CC"/>
    <w:rsid w:val="76A25C25"/>
    <w:rsid w:val="77265A8B"/>
    <w:rsid w:val="776BC0E5"/>
    <w:rsid w:val="777B6245"/>
    <w:rsid w:val="7786E729"/>
    <w:rsid w:val="778A106C"/>
    <w:rsid w:val="77C2DE4F"/>
    <w:rsid w:val="77C4B2FA"/>
    <w:rsid w:val="782AEF4E"/>
    <w:rsid w:val="7839DF46"/>
    <w:rsid w:val="784186EA"/>
    <w:rsid w:val="7895C9E5"/>
    <w:rsid w:val="79219F06"/>
    <w:rsid w:val="79258273"/>
    <w:rsid w:val="79BB829C"/>
    <w:rsid w:val="7A495D6A"/>
    <w:rsid w:val="7AF33F08"/>
    <w:rsid w:val="7B9D94C4"/>
    <w:rsid w:val="7C996FA0"/>
    <w:rsid w:val="7D32F7B1"/>
    <w:rsid w:val="7D7D2686"/>
    <w:rsid w:val="7DC217FC"/>
    <w:rsid w:val="7E0F8636"/>
    <w:rsid w:val="7EC4AA95"/>
    <w:rsid w:val="7ECA0670"/>
    <w:rsid w:val="7FA25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1230"/>
  <w15:docId w15:val="{7DB4A517-EE24-48EB-8C5A-6AF49A1F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049AF"/>
    <w:rPr>
      <w:rFonts w:ascii="Calibri" w:eastAsia="Calibri" w:hAnsi="Calibri" w:cs="Calibri"/>
      <w:kern w:val="0"/>
    </w:rPr>
  </w:style>
  <w:style w:type="paragraph" w:styleId="TOCHeading">
    <w:name w:val="TOC Heading"/>
    <w:basedOn w:val="Heading1"/>
    <w:next w:val="Normal"/>
    <w:uiPriority w:val="39"/>
    <w:unhideWhenUsed/>
    <w:qFormat/>
    <w:rsid w:val="007E4F7F"/>
    <w:pPr>
      <w:spacing w:before="240" w:after="0"/>
      <w:outlineLvl w:val="9"/>
    </w:pPr>
    <w:rPr>
      <w:sz w:val="32"/>
      <w:szCs w:val="32"/>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rPr>
  </w:style>
  <w:style w:type="paragraph" w:styleId="TOC1">
    <w:name w:val="toc 1"/>
    <w:basedOn w:val="Normal"/>
    <w:next w:val="Normal"/>
    <w:autoRedefine/>
    <w:uiPriority w:val="39"/>
    <w:unhideWhenUsed/>
    <w:rsid w:val="003C7AF8"/>
    <w:pPr>
      <w:spacing w:after="100"/>
    </w:pPr>
    <w:rPr>
      <w:rFonts w:eastAsiaTheme="minorEastAsia" w:cs="Times New Roman"/>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rants.gov/forms/forms-repository/sf-424-family" TargetMode="External"/><Relationship Id="rId18" Type="http://schemas.openxmlformats.org/officeDocument/2006/relationships/hyperlink" Target="mailto:PublicDiplomacyGrants-ZIM@state.gov" TargetMode="External"/><Relationship Id="rId26" Type="http://schemas.openxmlformats.org/officeDocument/2006/relationships/hyperlink" Target="mailto:PublicDiplomacyGrants-ZIM@state.gov" TargetMode="External"/><Relationship Id="rId39" Type="http://schemas.openxmlformats.org/officeDocument/2006/relationships/hyperlink" Target="https://www.state.gov/about-us-office-of-the-procurement-executive/"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4" Type="http://schemas.openxmlformats.org/officeDocument/2006/relationships/hyperlink" Target="https://www.ecfr.gov/cgi-bin/text-idx?SID=81a5f41de81c46a9844617d93a9db081&amp;mc=true&amp;node=pt2.1.170&amp;rgn=div5" TargetMode="External"/><Relationship Id="rId42" Type="http://schemas.openxmlformats.org/officeDocument/2006/relationships/hyperlink" Target="https://www.ecfr.gov/current/title-2/part-200/section-200.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rants.gov/forms/forms-repository/sf-424-family" TargetMode="External"/><Relationship Id="rId17" Type="http://schemas.openxmlformats.org/officeDocument/2006/relationships/hyperlink" Target="http://www.grants.gov/" TargetMode="External"/><Relationship Id="rId25" Type="http://schemas.openxmlformats.org/officeDocument/2006/relationships/hyperlink" Target="https://www.ecfr.gov/current/title-2/subtitle-A/chapter-I/part-25/subpart-A/section-25.110" TargetMode="External"/><Relationship Id="rId33" Type="http://schemas.openxmlformats.org/officeDocument/2006/relationships/hyperlink" Target="https://www.ecfr.gov/cgi-bin/text-idx?SID=81a5f41de81c46a9844617d93a9db081&amp;mc=true&amp;node=pt2.1.25&amp;rgn=div5" TargetMode="External"/><Relationship Id="rId38" Type="http://schemas.openxmlformats.org/officeDocument/2006/relationships/hyperlink" Target="https://www.ecfr.gov/cgi-bin/text-idx?SID=81a5f41de81c46a9844617d93a9db081&amp;mc=true&amp;tpl=/ecfrbrowse/Title02/2chapterVI.tpl" TargetMode="External"/><Relationship Id="rId46" Type="http://schemas.openxmlformats.org/officeDocument/2006/relationships/hyperlink" Target="https://travel.state.gov/content/passports/en/alertswarnings.html" TargetMode="External"/><Relationship Id="rId2" Type="http://schemas.openxmlformats.org/officeDocument/2006/relationships/customXml" Target="../customXml/item2.xml"/><Relationship Id="rId16" Type="http://schemas.openxmlformats.org/officeDocument/2006/relationships/hyperlink" Target="mailto:PublicDiplomacyGrants-ZIM@state.gov" TargetMode="External"/><Relationship Id="rId20" Type="http://schemas.openxmlformats.org/officeDocument/2006/relationships/hyperlink" Target="http://www.grants.gov" TargetMode="External"/><Relationship Id="rId29" Type="http://schemas.openxmlformats.org/officeDocument/2006/relationships/hyperlink" Target="https://www.whitehouse.gov/presidential-actions/2025/01/ending-illegal-discrimination-and-restoring-merit-based-opportunity/" TargetMode="External"/><Relationship Id="rId41" Type="http://schemas.openxmlformats.org/officeDocument/2006/relationships/hyperlink" Target="https://brand.ameri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2" Type="http://schemas.openxmlformats.org/officeDocument/2006/relationships/hyperlink" Target="https://www.ecfr.gov/cgi-bin/text-idx?SID=81a5f41de81c46a9844617d93a9db081&amp;mc=true&amp;node=pt2.1.200&amp;rgn=div5" TargetMode="External"/><Relationship Id="rId37" Type="http://schemas.openxmlformats.org/officeDocument/2006/relationships/hyperlink" Target="https://www.ecfr.gov/cgi-bin/text-idx?SID=81a5f41de81c46a9844617d93a9db081&amp;mc=true&amp;node=pt2.1.183&amp;rgn=div5" TargetMode="External"/><Relationship Id="rId40" Type="http://schemas.openxmlformats.org/officeDocument/2006/relationships/hyperlink" Target="https://www.federalregister.gov/" TargetMode="External"/><Relationship Id="rId45" Type="http://schemas.openxmlformats.org/officeDocument/2006/relationships/hyperlink" Target="http://travel.state.gov/" TargetMode="External"/><Relationship Id="rId5" Type="http://schemas.openxmlformats.org/officeDocument/2006/relationships/numbering" Target="numbering.xml"/><Relationship Id="rId15" Type="http://schemas.openxmlformats.org/officeDocument/2006/relationships/hyperlink" Target="https://www.state.gov/m/a/ope/index.htm%20and%202CFR200" TargetMode="External"/><Relationship Id="rId23"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8"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6" Type="http://schemas.openxmlformats.org/officeDocument/2006/relationships/hyperlink" Target="https://www.ecfr.gov/cgi-bin/text-idx?SID=81a5f41de81c46a9844617d93a9db081&amp;mc=true&amp;node=pt2.1.182&amp;rgn=div5"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ublicDiplomacyGrants-ZIM@state.gov" TargetMode="External"/><Relationship Id="rId31" Type="http://schemas.openxmlformats.org/officeDocument/2006/relationships/hyperlink" Target="https://www.whitehouse.gov/presidential-actions/2025/01/defending-women-from-gender-ideology-extremism-and-restoring-biological-truth-to-the-federal-government/" TargetMode="External"/><Relationship Id="rId44" Type="http://schemas.openxmlformats.org/officeDocument/2006/relationships/hyperlink" Target="http://travel.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7" Type="http://schemas.openxmlformats.org/officeDocument/2006/relationships/hyperlink" Target="https://www.sam.gov/" TargetMode="External"/><Relationship Id="rId30" Type="http://schemas.openxmlformats.org/officeDocument/2006/relationships/hyperlink" Target="https://www.whitehouse.gov/presidential-actions/2025/04/protecting-american-communities-from-criminal-aliens/" TargetMode="External"/><Relationship Id="rId35" Type="http://schemas.openxmlformats.org/officeDocument/2006/relationships/hyperlink" Target="https://www.ecfr.gov/cgi-bin/text-idx?SID=81a5f41de81c46a9844617d93a9db081&amp;mc=true&amp;node=pt2.1.175&amp;rgn=div5" TargetMode="External"/><Relationship Id="rId43" Type="http://schemas.openxmlformats.org/officeDocument/2006/relationships/hyperlink" Target="https://step.state.gov/step/" TargetMode="External"/><Relationship Id="rId48" Type="http://schemas.openxmlformats.org/officeDocument/2006/relationships/footer" Target="foot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8EFCB7C869C41BE9F325F3FD3A8A6" ma:contentTypeVersion="16" ma:contentTypeDescription="Create a new document." ma:contentTypeScope="" ma:versionID="ad2fe805c8731a367bb280c77e080532">
  <xsd:schema xmlns:xsd="http://www.w3.org/2001/XMLSchema" xmlns:xs="http://www.w3.org/2001/XMLSchema" xmlns:p="http://schemas.microsoft.com/office/2006/metadata/properties" xmlns:ns2="d7941343-4326-4b48-a5c2-e78a2c252b82" xmlns:ns3="dac83eb5-98b8-406f-8933-ebb84116a8cd" targetNamespace="http://schemas.microsoft.com/office/2006/metadata/properties" ma:root="true" ma:fieldsID="b80f0ff838d5142b60e3ed4775d58e19" ns2:_="" ns3:_="">
    <xsd:import namespace="d7941343-4326-4b48-a5c2-e78a2c252b82"/>
    <xsd:import namespace="dac83eb5-98b8-406f-8933-ebb84116a8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41343-4326-4b48-a5c2-e78a2c252b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c83eb5-98b8-406f-8933-ebb84116a8c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0c3b34-98e6-4e1b-934c-400158765c5b}" ma:internalName="TaxCatchAll" ma:showField="CatchAllData" ma:web="dac83eb5-98b8-406f-8933-ebb84116a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3yoTuMhbBzbcZOVFoe0Av/jQlQ==">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L/AQoKdGV4dC9wbGFpbh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pQChdHYWJpZHVsbGluYSwgUmF6YWxpeWEgSRo1Ly9zc2wuZ3N0YXRpYy5jb20vZG9jcy9jb21tb24vYmx1ZV9zaWxob3VldHRlOTYtMC5wbmcwoP679KoyOKD+u/SqMnJSChdHYWJpZHVsbGluYSwgUmF6YWxpeWEgSRo3CjUvL3NzbC5nc3RhdGljLmNvbS9kb2NzL2NvbW1vbi9ibHVlX3NpbGhvdWV0dGU5Ni0wLnBuZ3gAiAEBmgEGCAAQABgAqgHzAR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</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ac83eb5-98b8-406f-8933-ebb84116a8cd" xsi:nil="true"/>
    <lcf76f155ced4ddcb4097134ff3c332f xmlns="d7941343-4326-4b48-a5c2-e78a2c252b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E35C05-2BBF-4747-B60C-5561FF807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41343-4326-4b48-a5c2-e78a2c252b82"/>
    <ds:schemaRef ds:uri="dac83eb5-98b8-406f-8933-ebb84116a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471A035-AE61-4F06-8819-FFDA5F3B27D7}">
  <ds:schemaRefs>
    <ds:schemaRef ds:uri="http://schemas.microsoft.com/sharepoint/v3/contenttype/forms"/>
  </ds:schemaRefs>
</ds:datastoreItem>
</file>

<file path=customXml/itemProps4.xml><?xml version="1.0" encoding="utf-8"?>
<ds:datastoreItem xmlns:ds="http://schemas.openxmlformats.org/officeDocument/2006/customXml" ds:itemID="{BA2B5EB0-270B-4E3A-97E7-96D4EBAFE587}">
  <ds:schemaRefs>
    <ds:schemaRef ds:uri="http://schemas.microsoft.com/office/2006/metadata/properties"/>
    <ds:schemaRef ds:uri="http://schemas.microsoft.com/office/infopath/2007/PartnerControls"/>
    <ds:schemaRef ds:uri="dac83eb5-98b8-406f-8933-ebb84116a8cd"/>
    <ds:schemaRef ds:uri="d7941343-4326-4b48-a5c2-e78a2c252b82"/>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7697</Words>
  <Characters>43873</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51468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cp:lastModifiedBy>Mawere, Reginah (Harare)</cp:lastModifiedBy>
  <cp:revision>10</cp:revision>
  <cp:lastPrinted>2026-04-27T07:53:00Z</cp:lastPrinted>
  <dcterms:created xsi:type="dcterms:W3CDTF">2026-03-25T10:09:00Z</dcterms:created>
  <dcterms:modified xsi:type="dcterms:W3CDTF">2026-04-27T07:59:00Z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0x01010096B8EFCB7C869C41BE9F325F3FD3A8A6</vt:lpwstr>
  </property>
  <property fmtid="{D5CDD505-2E9C-101B-9397-08002B2CF9AE}" pid="10" name="_dlc_DocIdItemGuid">
    <vt:lpwstr>61386499-b93e-456e-a3ad-0b0d159974ff</vt:lpwstr>
  </property>
  <property fmtid="{D5CDD505-2E9C-101B-9397-08002B2CF9AE}" pid="11" name="MediaServiceImageTags">
    <vt:lpwstr/>
  </property>
</Properties>
</file>