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E" w14:textId="2E0F64E5" w:rsidR="00364A22" w:rsidRPr="004F6165" w:rsidRDefault="004F6165" w:rsidP="004F6165">
      <w:pPr>
        <w:jc w:val="center"/>
        <w:rPr>
          <w:rFonts w:ascii="Arial" w:hAnsi="Arial" w:cs="Arial"/>
          <w:b/>
        </w:rPr>
      </w:pPr>
      <w:r w:rsidRPr="004F6165">
        <w:rPr>
          <w:rFonts w:ascii="Arial" w:hAnsi="Arial" w:cs="Arial"/>
          <w:b/>
        </w:rPr>
        <w:t>September 23, 2024</w:t>
      </w: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6ED09978"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701690">
        <w:rPr>
          <w:rFonts w:ascii="Arial" w:hAnsi="Arial" w:cs="Arial"/>
          <w:sz w:val="20"/>
        </w:rPr>
        <w:t>25DPP01064</w:t>
      </w:r>
    </w:p>
    <w:p w14:paraId="6F83CB5D" w14:textId="41689B60" w:rsidR="008918DF" w:rsidRPr="008918DF" w:rsidRDefault="00701690" w:rsidP="008918DF">
      <w:pPr>
        <w:ind w:firstLine="720"/>
        <w:rPr>
          <w:rFonts w:ascii="Arial" w:hAnsi="Arial" w:cs="Arial"/>
          <w:b/>
        </w:rPr>
      </w:pPr>
      <w:r>
        <w:rPr>
          <w:rFonts w:ascii="Arial" w:hAnsi="Arial" w:cs="Arial"/>
          <w:b/>
        </w:rPr>
        <w:t>T2665 – Solid Waste Collection - Statewide</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19A6ED50"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A32266">
        <w:rPr>
          <w:rFonts w:ascii="Arial" w:hAnsi="Arial" w:cs="Arial"/>
          <w:b/>
          <w:u w:val="single"/>
        </w:rPr>
        <w:t>October 16</w:t>
      </w:r>
      <w:r w:rsidR="00701690">
        <w:rPr>
          <w:rFonts w:ascii="Arial" w:hAnsi="Arial" w:cs="Arial"/>
          <w:b/>
          <w:u w:val="single"/>
        </w:rPr>
        <w:t>, 2024</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21AA3ECF" w:rsidR="007D1D98" w:rsidRPr="00701690" w:rsidRDefault="007D1D98" w:rsidP="007D1D98">
      <w:pPr>
        <w:pStyle w:val="Heading1"/>
        <w:keepNext w:val="0"/>
        <w:tabs>
          <w:tab w:val="left" w:pos="0"/>
        </w:tabs>
        <w:rPr>
          <w:rFonts w:ascii="Arial" w:hAnsi="Arial" w:cs="Arial"/>
          <w:i w:val="0"/>
          <w:sz w:val="20"/>
        </w:rPr>
      </w:pPr>
      <w:r w:rsidRPr="00701690">
        <w:rPr>
          <w:rFonts w:ascii="Arial" w:hAnsi="Arial" w:cs="Arial"/>
          <w:i w:val="0"/>
          <w:sz w:val="20"/>
        </w:rPr>
        <w:t>Bid Amendment #</w:t>
      </w:r>
      <w:r w:rsidR="00701690" w:rsidRPr="00701690">
        <w:rPr>
          <w:rFonts w:ascii="Arial" w:hAnsi="Arial" w:cs="Arial"/>
          <w:i w:val="0"/>
          <w:sz w:val="20"/>
        </w:rPr>
        <w:t>1</w:t>
      </w:r>
    </w:p>
    <w:p w14:paraId="03C6B41A" w14:textId="77777777" w:rsidR="00364A22" w:rsidRPr="00701690" w:rsidRDefault="00364A22" w:rsidP="00364A22">
      <w:pPr>
        <w:tabs>
          <w:tab w:val="left" w:pos="0"/>
        </w:tabs>
        <w:rPr>
          <w:rFonts w:ascii="Arial" w:hAnsi="Arial" w:cs="Arial"/>
        </w:rPr>
      </w:pPr>
    </w:p>
    <w:p w14:paraId="03C6B41B" w14:textId="77777777" w:rsidR="00364A22" w:rsidRPr="00701690" w:rsidRDefault="00364A22" w:rsidP="00364A22">
      <w:pPr>
        <w:tabs>
          <w:tab w:val="left" w:pos="0"/>
        </w:tabs>
        <w:rPr>
          <w:rFonts w:ascii="Arial" w:hAnsi="Arial" w:cs="Arial"/>
        </w:rPr>
      </w:pPr>
    </w:p>
    <w:p w14:paraId="03C6B41C" w14:textId="7A7B4286" w:rsidR="00A233DA" w:rsidRPr="008918DF" w:rsidRDefault="007D1D98" w:rsidP="008918DF">
      <w:pPr>
        <w:tabs>
          <w:tab w:val="left" w:pos="0"/>
        </w:tabs>
        <w:jc w:val="both"/>
        <w:rPr>
          <w:rFonts w:ascii="Arial" w:hAnsi="Arial" w:cs="Arial"/>
        </w:rPr>
      </w:pPr>
      <w:r w:rsidRPr="00701690">
        <w:rPr>
          <w:rFonts w:ascii="Arial" w:hAnsi="Arial" w:cs="Arial"/>
        </w:rPr>
        <w:t>The following constitutes Bid Amendment #</w:t>
      </w:r>
      <w:r w:rsidR="00701690" w:rsidRPr="00701690">
        <w:rPr>
          <w:rFonts w:ascii="Arial" w:hAnsi="Arial" w:cs="Arial"/>
        </w:rPr>
        <w:t>1</w:t>
      </w:r>
      <w:r w:rsidRPr="00701690">
        <w:rPr>
          <w:rFonts w:ascii="Arial" w:hAnsi="Arial" w:cs="Arial"/>
        </w:rPr>
        <w:t xml:space="preserve"> to the above referenced</w:t>
      </w:r>
      <w:r w:rsidRPr="008918DF">
        <w:rPr>
          <w:rFonts w:ascii="Arial" w:hAnsi="Arial" w:cs="Arial"/>
        </w:rPr>
        <w:t xml:space="preserve">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3F34CEB3" w14:textId="77777777" w:rsidR="00701690"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701690">
        <w:rPr>
          <w:rFonts w:ascii="Arial" w:hAnsi="Arial" w:cs="Arial"/>
        </w:rPr>
        <w:t>answers to questions;</w:t>
      </w:r>
    </w:p>
    <w:p w14:paraId="052BD1CD" w14:textId="77777777" w:rsidR="00701690" w:rsidRDefault="00701690" w:rsidP="00701690">
      <w:pPr>
        <w:pStyle w:val="ListParagraph"/>
        <w:numPr>
          <w:ilvl w:val="0"/>
          <w:numId w:val="1"/>
        </w:numPr>
        <w:tabs>
          <w:tab w:val="left" w:pos="0"/>
        </w:tabs>
        <w:jc w:val="both"/>
        <w:rPr>
          <w:rFonts w:ascii="Arial" w:hAnsi="Arial" w:cs="Arial"/>
        </w:rPr>
      </w:pPr>
      <w:r>
        <w:rPr>
          <w:rFonts w:ascii="Arial" w:hAnsi="Arial" w:cs="Arial"/>
        </w:rPr>
        <w:t xml:space="preserve">An optional Pre-Quote Conference was held via Teams Meeting on August 26, 2024 in accordance with Bid Solicitation Section 2.5, </w:t>
      </w:r>
      <w:r>
        <w:rPr>
          <w:rFonts w:ascii="Arial" w:hAnsi="Arial" w:cs="Arial"/>
          <w:i/>
        </w:rPr>
        <w:t>Optional Pre-Quote Conference</w:t>
      </w:r>
      <w:r>
        <w:rPr>
          <w:rFonts w:ascii="Arial" w:hAnsi="Arial" w:cs="Arial"/>
        </w:rPr>
        <w:t>. There were two (2) firms in attendance:</w:t>
      </w:r>
    </w:p>
    <w:p w14:paraId="542B3386" w14:textId="77777777" w:rsidR="00701690" w:rsidRDefault="00701690" w:rsidP="00701690">
      <w:pPr>
        <w:tabs>
          <w:tab w:val="left" w:pos="0"/>
        </w:tabs>
        <w:jc w:val="both"/>
        <w:rPr>
          <w:rFonts w:ascii="Arial" w:hAnsi="Arial" w:cs="Arial"/>
        </w:rPr>
      </w:pPr>
    </w:p>
    <w:p w14:paraId="326DA936" w14:textId="0CFCC710" w:rsidR="00701690" w:rsidRDefault="00701690" w:rsidP="00E44436">
      <w:pPr>
        <w:pStyle w:val="ListParagraph"/>
        <w:numPr>
          <w:ilvl w:val="0"/>
          <w:numId w:val="3"/>
        </w:numPr>
        <w:tabs>
          <w:tab w:val="left" w:pos="450"/>
          <w:tab w:val="left" w:pos="1080"/>
        </w:tabs>
        <w:ind w:firstLine="90"/>
        <w:jc w:val="both"/>
        <w:rPr>
          <w:rFonts w:ascii="Arial" w:hAnsi="Arial" w:cs="Arial"/>
        </w:rPr>
      </w:pPr>
      <w:r>
        <w:rPr>
          <w:rFonts w:ascii="Arial" w:hAnsi="Arial" w:cs="Arial"/>
        </w:rPr>
        <w:t xml:space="preserve">Interstate </w:t>
      </w:r>
      <w:r w:rsidR="00712B46">
        <w:rPr>
          <w:rFonts w:ascii="Arial" w:hAnsi="Arial" w:cs="Arial"/>
        </w:rPr>
        <w:t>Waste Services</w:t>
      </w:r>
    </w:p>
    <w:p w14:paraId="03C6B41E" w14:textId="7FDAF28F" w:rsidR="00A233DA" w:rsidRPr="00701690" w:rsidRDefault="00C774CD" w:rsidP="00E44436">
      <w:pPr>
        <w:pStyle w:val="ListParagraph"/>
        <w:numPr>
          <w:ilvl w:val="0"/>
          <w:numId w:val="3"/>
        </w:numPr>
        <w:tabs>
          <w:tab w:val="left" w:pos="450"/>
          <w:tab w:val="left" w:pos="1080"/>
        </w:tabs>
        <w:ind w:firstLine="90"/>
        <w:jc w:val="both"/>
        <w:rPr>
          <w:rFonts w:ascii="Arial" w:hAnsi="Arial" w:cs="Arial"/>
        </w:rPr>
      </w:pPr>
      <w:r>
        <w:rPr>
          <w:rFonts w:ascii="Arial" w:hAnsi="Arial" w:cs="Arial"/>
        </w:rPr>
        <w:t>Herman’s Trucking</w:t>
      </w:r>
    </w:p>
    <w:p w14:paraId="03C6B421" w14:textId="77777777" w:rsidR="007D1D98" w:rsidRPr="008918DF" w:rsidRDefault="007D1D98" w:rsidP="008918DF">
      <w:pPr>
        <w:tabs>
          <w:tab w:val="left" w:pos="0"/>
        </w:tabs>
        <w:jc w:val="both"/>
        <w:rPr>
          <w:rFonts w:ascii="Arial" w:hAnsi="Arial" w:cs="Arial"/>
        </w:rPr>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585572B8"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701690">
        <w:rPr>
          <w:rFonts w:ascii="Arial" w:hAnsi="Arial" w:cs="Arial"/>
          <w:sz w:val="20"/>
        </w:rPr>
        <w:t xml:space="preserve"> 25DPP01064</w:t>
      </w:r>
    </w:p>
    <w:p w14:paraId="41F946E0" w14:textId="10B4A428" w:rsidR="008918DF" w:rsidRPr="008918DF" w:rsidRDefault="00701690" w:rsidP="008918DF">
      <w:pPr>
        <w:jc w:val="center"/>
        <w:rPr>
          <w:rFonts w:ascii="Arial" w:hAnsi="Arial" w:cs="Arial"/>
          <w:b/>
        </w:rPr>
      </w:pPr>
      <w:r>
        <w:rPr>
          <w:rFonts w:ascii="Arial" w:hAnsi="Arial" w:cs="Arial"/>
          <w:b/>
        </w:rPr>
        <w:t>T2665 – Solid Waste Collection - Statewide</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0C35C37E"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496C3E" w:rsidRDefault="008918DF" w:rsidP="005663AD">
            <w:pPr>
              <w:tabs>
                <w:tab w:val="left" w:pos="0"/>
              </w:tabs>
              <w:overflowPunct w:val="0"/>
              <w:autoSpaceDE w:val="0"/>
              <w:autoSpaceDN w:val="0"/>
              <w:adjustRightInd w:val="0"/>
              <w:jc w:val="center"/>
              <w:rPr>
                <w:rFonts w:ascii="Arial" w:hAnsi="Arial" w:cs="Arial"/>
                <w:b/>
                <w:bCs/>
              </w:rPr>
            </w:pPr>
            <w:r w:rsidRPr="00496C3E">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496C3E" w:rsidRDefault="002420F8" w:rsidP="002420F8">
            <w:pPr>
              <w:tabs>
                <w:tab w:val="left" w:pos="0"/>
              </w:tabs>
              <w:overflowPunct w:val="0"/>
              <w:autoSpaceDE w:val="0"/>
              <w:autoSpaceDN w:val="0"/>
              <w:adjustRightInd w:val="0"/>
              <w:jc w:val="center"/>
              <w:rPr>
                <w:rFonts w:ascii="Arial" w:hAnsi="Arial" w:cs="Arial"/>
                <w:b/>
                <w:bCs/>
              </w:rPr>
            </w:pPr>
            <w:r w:rsidRPr="00496C3E">
              <w:rPr>
                <w:rFonts w:ascii="Arial" w:hAnsi="Arial" w:cs="Arial"/>
                <w:b/>
                <w:bCs/>
              </w:rPr>
              <w:t>Bid Solicitation</w:t>
            </w:r>
          </w:p>
          <w:p w14:paraId="03C6B430" w14:textId="1981CFC3" w:rsidR="008918DF" w:rsidRPr="00496C3E" w:rsidRDefault="008918DF" w:rsidP="002420F8">
            <w:pPr>
              <w:tabs>
                <w:tab w:val="left" w:pos="0"/>
              </w:tabs>
              <w:overflowPunct w:val="0"/>
              <w:autoSpaceDE w:val="0"/>
              <w:autoSpaceDN w:val="0"/>
              <w:adjustRightInd w:val="0"/>
              <w:jc w:val="center"/>
              <w:rPr>
                <w:rFonts w:ascii="Arial" w:hAnsi="Arial" w:cs="Arial"/>
                <w:b/>
                <w:bCs/>
              </w:rPr>
            </w:pPr>
            <w:r w:rsidRPr="00496C3E">
              <w:rPr>
                <w:rFonts w:ascii="Arial" w:hAnsi="Arial" w:cs="Arial"/>
                <w:b/>
                <w:bCs/>
              </w:rPr>
              <w:t xml:space="preserve">Section </w:t>
            </w:r>
            <w:r w:rsidR="002420F8" w:rsidRPr="00496C3E">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496C3E" w:rsidRDefault="008918DF" w:rsidP="005663AD">
            <w:pPr>
              <w:tabs>
                <w:tab w:val="left" w:pos="0"/>
              </w:tabs>
              <w:overflowPunct w:val="0"/>
              <w:autoSpaceDE w:val="0"/>
              <w:autoSpaceDN w:val="0"/>
              <w:adjustRightInd w:val="0"/>
              <w:jc w:val="center"/>
              <w:rPr>
                <w:rFonts w:ascii="Arial" w:hAnsi="Arial" w:cs="Arial"/>
                <w:b/>
                <w:bCs/>
              </w:rPr>
            </w:pPr>
            <w:r w:rsidRPr="00496C3E">
              <w:rPr>
                <w:rFonts w:ascii="Arial" w:hAnsi="Arial" w:cs="Arial"/>
                <w:b/>
                <w:bCs/>
              </w:rPr>
              <w:t>Question (Bolded) and Answer</w:t>
            </w:r>
          </w:p>
        </w:tc>
      </w:tr>
      <w:tr w:rsidR="00AC609F"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Pr="00496C3E" w:rsidRDefault="00AC609F" w:rsidP="00AC609F">
            <w:pPr>
              <w:tabs>
                <w:tab w:val="left" w:pos="0"/>
              </w:tabs>
              <w:autoSpaceDN w:val="0"/>
              <w:jc w:val="center"/>
              <w:rPr>
                <w:rFonts w:ascii="Arial" w:hAnsi="Arial" w:cs="Arial"/>
              </w:rPr>
            </w:pPr>
            <w:r w:rsidRPr="00496C3E">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749199BA" w14:textId="07F0E036" w:rsidR="00D01FC2" w:rsidRPr="00496C3E" w:rsidRDefault="00D01FC2" w:rsidP="00AC609F">
            <w:pPr>
              <w:tabs>
                <w:tab w:val="left" w:pos="0"/>
              </w:tabs>
              <w:overflowPunct w:val="0"/>
              <w:autoSpaceDE w:val="0"/>
              <w:autoSpaceDN w:val="0"/>
              <w:adjustRightInd w:val="0"/>
              <w:jc w:val="center"/>
              <w:rPr>
                <w:rFonts w:ascii="Arial" w:hAnsi="Arial" w:cs="Arial"/>
              </w:rPr>
            </w:pPr>
            <w:r w:rsidRPr="00496C3E">
              <w:rPr>
                <w:rFonts w:ascii="Arial" w:hAnsi="Arial" w:cs="Arial"/>
              </w:rPr>
              <w:t>3.1</w:t>
            </w:r>
          </w:p>
          <w:p w14:paraId="243490AF" w14:textId="1DCA4A50" w:rsidR="00AC609F" w:rsidRPr="00496C3E" w:rsidRDefault="00AC609F" w:rsidP="00AC609F">
            <w:pPr>
              <w:tabs>
                <w:tab w:val="left" w:pos="0"/>
              </w:tabs>
              <w:overflowPunct w:val="0"/>
              <w:autoSpaceDE w:val="0"/>
              <w:autoSpaceDN w:val="0"/>
              <w:adjustRightInd w:val="0"/>
              <w:jc w:val="center"/>
              <w:rPr>
                <w:rFonts w:ascii="Arial" w:hAnsi="Arial" w:cs="Arial"/>
              </w:rPr>
            </w:pPr>
            <w:r w:rsidRPr="00496C3E">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34D0AC59" w:rsidR="00AC609F" w:rsidRPr="00496C3E" w:rsidRDefault="000219D6" w:rsidP="00AC609F">
            <w:pPr>
              <w:tabs>
                <w:tab w:val="left" w:pos="0"/>
              </w:tabs>
              <w:overflowPunct w:val="0"/>
              <w:autoSpaceDE w:val="0"/>
              <w:autoSpaceDN w:val="0"/>
              <w:adjustRightInd w:val="0"/>
              <w:rPr>
                <w:rFonts w:ascii="Arial" w:hAnsi="Arial" w:cs="Arial"/>
                <w:b/>
              </w:rPr>
            </w:pPr>
            <w:r w:rsidRPr="00496C3E">
              <w:rPr>
                <w:rFonts w:ascii="Arial" w:hAnsi="Arial" w:cs="Arial"/>
                <w:b/>
              </w:rPr>
              <w:t xml:space="preserve">Q: </w:t>
            </w:r>
            <w:r w:rsidR="00AC609F" w:rsidRPr="00496C3E">
              <w:rPr>
                <w:rFonts w:ascii="Arial" w:hAnsi="Arial" w:cs="Arial"/>
                <w:b/>
              </w:rPr>
              <w:t>Please confirm a Bidder may deliver a hardcopy quote instead of submitting a response electronically.</w:t>
            </w:r>
          </w:p>
          <w:p w14:paraId="4EDA6300" w14:textId="77777777" w:rsidR="00AC609F" w:rsidRPr="00496C3E" w:rsidRDefault="00AC609F" w:rsidP="00AC609F">
            <w:pPr>
              <w:tabs>
                <w:tab w:val="left" w:pos="0"/>
              </w:tabs>
              <w:overflowPunct w:val="0"/>
              <w:autoSpaceDE w:val="0"/>
              <w:autoSpaceDN w:val="0"/>
              <w:adjustRightInd w:val="0"/>
              <w:rPr>
                <w:rFonts w:ascii="Arial" w:hAnsi="Arial" w:cs="Arial"/>
              </w:rPr>
            </w:pPr>
          </w:p>
          <w:p w14:paraId="2B14D556" w14:textId="0B7BBF5E" w:rsidR="00AC609F" w:rsidRPr="00496C3E" w:rsidRDefault="000219D6" w:rsidP="00AC609F">
            <w:pPr>
              <w:rPr>
                <w:rFonts w:ascii="Arial" w:eastAsiaTheme="minorEastAsia" w:hAnsi="Arial" w:cs="Arial"/>
              </w:rPr>
            </w:pPr>
            <w:r w:rsidRPr="00496C3E">
              <w:rPr>
                <w:rFonts w:ascii="Arial" w:eastAsiaTheme="minorEastAsia" w:hAnsi="Arial" w:cs="Arial"/>
              </w:rPr>
              <w:t xml:space="preserve">A: </w:t>
            </w:r>
            <w:r w:rsidR="00AC609F" w:rsidRPr="00496C3E">
              <w:rPr>
                <w:rFonts w:ascii="Arial" w:eastAsiaTheme="minorEastAsia" w:hAnsi="Arial" w:cs="Arial"/>
              </w:rPr>
              <w:t>Please be advised that all Quotes shall be submitted electronically through NJSTART.</w:t>
            </w:r>
          </w:p>
          <w:p w14:paraId="0F9F50E9" w14:textId="77777777" w:rsidR="00AC609F" w:rsidRPr="00496C3E" w:rsidRDefault="00AC609F" w:rsidP="00AC609F">
            <w:pPr>
              <w:tabs>
                <w:tab w:val="left" w:pos="0"/>
                <w:tab w:val="left" w:pos="2841"/>
              </w:tabs>
              <w:overflowPunct w:val="0"/>
              <w:autoSpaceDE w:val="0"/>
              <w:autoSpaceDN w:val="0"/>
              <w:adjustRightInd w:val="0"/>
              <w:rPr>
                <w:rFonts w:ascii="Arial" w:hAnsi="Arial" w:cs="Arial"/>
                <w:b/>
              </w:rPr>
            </w:pPr>
          </w:p>
        </w:tc>
      </w:tr>
      <w:tr w:rsidR="00AC609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Pr="00496C3E" w:rsidRDefault="00AC609F" w:rsidP="00AC609F">
            <w:pPr>
              <w:tabs>
                <w:tab w:val="left" w:pos="0"/>
              </w:tabs>
              <w:autoSpaceDN w:val="0"/>
              <w:jc w:val="center"/>
              <w:rPr>
                <w:rFonts w:ascii="Arial" w:hAnsi="Arial" w:cs="Arial"/>
              </w:rPr>
            </w:pPr>
            <w:r w:rsidRPr="00496C3E">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47ACB90E" w14:textId="68646D3A" w:rsidR="00D01FC2" w:rsidRPr="00496C3E" w:rsidRDefault="00D01FC2" w:rsidP="00AC609F">
            <w:pPr>
              <w:tabs>
                <w:tab w:val="left" w:pos="0"/>
              </w:tabs>
              <w:overflowPunct w:val="0"/>
              <w:autoSpaceDE w:val="0"/>
              <w:autoSpaceDN w:val="0"/>
              <w:adjustRightInd w:val="0"/>
              <w:jc w:val="center"/>
              <w:rPr>
                <w:rFonts w:ascii="Arial" w:hAnsi="Arial" w:cs="Arial"/>
              </w:rPr>
            </w:pPr>
            <w:r w:rsidRPr="00496C3E">
              <w:rPr>
                <w:rFonts w:ascii="Arial" w:hAnsi="Arial" w:cs="Arial"/>
              </w:rPr>
              <w:t>3.1</w:t>
            </w:r>
          </w:p>
          <w:p w14:paraId="03C6B43A" w14:textId="62BB54AF" w:rsidR="00AC609F" w:rsidRPr="00496C3E" w:rsidRDefault="00AC609F" w:rsidP="00AC609F">
            <w:pPr>
              <w:tabs>
                <w:tab w:val="left" w:pos="0"/>
              </w:tabs>
              <w:overflowPunct w:val="0"/>
              <w:autoSpaceDE w:val="0"/>
              <w:autoSpaceDN w:val="0"/>
              <w:adjustRightInd w:val="0"/>
              <w:jc w:val="center"/>
              <w:rPr>
                <w:rFonts w:ascii="Arial" w:hAnsi="Arial" w:cs="Arial"/>
              </w:rPr>
            </w:pPr>
            <w:r w:rsidRPr="00496C3E">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0BBD5783" w14:textId="77777777" w:rsidR="000219D6" w:rsidRPr="00496C3E" w:rsidRDefault="000219D6" w:rsidP="000219D6">
            <w:pPr>
              <w:tabs>
                <w:tab w:val="left" w:pos="0"/>
              </w:tabs>
              <w:overflowPunct w:val="0"/>
              <w:autoSpaceDE w:val="0"/>
              <w:autoSpaceDN w:val="0"/>
              <w:adjustRightInd w:val="0"/>
              <w:rPr>
                <w:rFonts w:ascii="Arial" w:hAnsi="Arial" w:cs="Arial"/>
                <w:b/>
              </w:rPr>
            </w:pPr>
            <w:r w:rsidRPr="00496C3E">
              <w:rPr>
                <w:rFonts w:ascii="Arial" w:hAnsi="Arial" w:cs="Arial"/>
                <w:b/>
              </w:rPr>
              <w:t xml:space="preserve">Q: </w:t>
            </w:r>
            <w:r w:rsidR="00AC609F" w:rsidRPr="00496C3E">
              <w:rPr>
                <w:rFonts w:ascii="Arial" w:hAnsi="Arial" w:cs="Arial"/>
                <w:b/>
              </w:rPr>
              <w:t>Should I check that I have properly completed and attached all of the required documents with my submitted Quote?</w:t>
            </w:r>
          </w:p>
          <w:p w14:paraId="3C0B6D4A" w14:textId="77777777" w:rsidR="000219D6" w:rsidRPr="00496C3E" w:rsidRDefault="000219D6" w:rsidP="000219D6">
            <w:pPr>
              <w:tabs>
                <w:tab w:val="left" w:pos="0"/>
              </w:tabs>
              <w:overflowPunct w:val="0"/>
              <w:autoSpaceDE w:val="0"/>
              <w:autoSpaceDN w:val="0"/>
              <w:adjustRightInd w:val="0"/>
              <w:rPr>
                <w:rFonts w:ascii="Arial" w:hAnsi="Arial" w:cs="Arial"/>
                <w:b/>
              </w:rPr>
            </w:pPr>
          </w:p>
          <w:p w14:paraId="3B9556FE" w14:textId="2E673766" w:rsidR="00AC609F" w:rsidRPr="00496C3E" w:rsidRDefault="000219D6" w:rsidP="000219D6">
            <w:pPr>
              <w:tabs>
                <w:tab w:val="left" w:pos="0"/>
              </w:tabs>
              <w:overflowPunct w:val="0"/>
              <w:autoSpaceDE w:val="0"/>
              <w:autoSpaceDN w:val="0"/>
              <w:adjustRightInd w:val="0"/>
              <w:rPr>
                <w:rFonts w:ascii="Arial" w:hAnsi="Arial" w:cs="Arial"/>
                <w:b/>
              </w:rPr>
            </w:pPr>
            <w:r w:rsidRPr="00496C3E">
              <w:rPr>
                <w:rFonts w:ascii="Arial" w:hAnsi="Arial" w:cs="Arial"/>
              </w:rPr>
              <w:t>A:</w:t>
            </w:r>
            <w:r w:rsidRPr="00496C3E">
              <w:rPr>
                <w:rFonts w:ascii="Arial" w:hAnsi="Arial" w:cs="Arial"/>
                <w:b/>
              </w:rPr>
              <w:t xml:space="preserve"> </w:t>
            </w:r>
            <w:r w:rsidR="00AC609F" w:rsidRPr="00496C3E">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AC609F" w:rsidRPr="00496C3E" w:rsidRDefault="00AC609F" w:rsidP="00AC609F">
            <w:pPr>
              <w:tabs>
                <w:tab w:val="left" w:pos="0"/>
              </w:tabs>
              <w:overflowPunct w:val="0"/>
              <w:autoSpaceDE w:val="0"/>
              <w:autoSpaceDN w:val="0"/>
              <w:adjustRightInd w:val="0"/>
              <w:rPr>
                <w:rFonts w:ascii="Arial" w:hAnsi="Arial" w:cs="Arial"/>
              </w:rPr>
            </w:pPr>
          </w:p>
        </w:tc>
      </w:tr>
      <w:tr w:rsidR="00AC609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Pr="00496C3E" w:rsidRDefault="00AC609F" w:rsidP="00AC609F">
            <w:pPr>
              <w:tabs>
                <w:tab w:val="left" w:pos="0"/>
              </w:tabs>
              <w:autoSpaceDN w:val="0"/>
              <w:jc w:val="center"/>
              <w:rPr>
                <w:rFonts w:ascii="Arial" w:hAnsi="Arial" w:cs="Arial"/>
              </w:rPr>
            </w:pPr>
            <w:r w:rsidRPr="00496C3E">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1180EA93" w14:textId="77777777" w:rsidR="00D01FC2" w:rsidRPr="00496C3E" w:rsidRDefault="00D01FC2" w:rsidP="00AC609F">
            <w:pPr>
              <w:tabs>
                <w:tab w:val="left" w:pos="0"/>
              </w:tabs>
              <w:overflowPunct w:val="0"/>
              <w:autoSpaceDE w:val="0"/>
              <w:autoSpaceDN w:val="0"/>
              <w:adjustRightInd w:val="0"/>
              <w:jc w:val="center"/>
              <w:rPr>
                <w:rFonts w:ascii="Arial" w:hAnsi="Arial" w:cs="Arial"/>
              </w:rPr>
            </w:pPr>
          </w:p>
          <w:p w14:paraId="03C6B43F" w14:textId="6A63CB73" w:rsidR="00AC609F" w:rsidRPr="00496C3E" w:rsidRDefault="00AC609F" w:rsidP="00AC609F">
            <w:pPr>
              <w:tabs>
                <w:tab w:val="left" w:pos="0"/>
              </w:tabs>
              <w:overflowPunct w:val="0"/>
              <w:autoSpaceDE w:val="0"/>
              <w:autoSpaceDN w:val="0"/>
              <w:adjustRightInd w:val="0"/>
              <w:jc w:val="center"/>
              <w:rPr>
                <w:rFonts w:ascii="Arial" w:hAnsi="Arial" w:cs="Arial"/>
              </w:rPr>
            </w:pPr>
            <w:r w:rsidRPr="00496C3E">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7BC60C3A" w14:textId="18E5FF16" w:rsidR="00AC609F" w:rsidRPr="00496C3E" w:rsidRDefault="000219D6" w:rsidP="00AC609F">
            <w:pPr>
              <w:tabs>
                <w:tab w:val="left" w:pos="0"/>
                <w:tab w:val="left" w:pos="2841"/>
              </w:tabs>
              <w:overflowPunct w:val="0"/>
              <w:autoSpaceDE w:val="0"/>
              <w:autoSpaceDN w:val="0"/>
              <w:adjustRightInd w:val="0"/>
              <w:rPr>
                <w:rFonts w:ascii="Arial" w:hAnsi="Arial" w:cs="Arial"/>
                <w:b/>
              </w:rPr>
            </w:pPr>
            <w:r w:rsidRPr="00496C3E">
              <w:rPr>
                <w:rFonts w:ascii="Arial" w:hAnsi="Arial" w:cs="Arial"/>
                <w:b/>
              </w:rPr>
              <w:t xml:space="preserve">Q: </w:t>
            </w:r>
            <w:r w:rsidR="00AC609F" w:rsidRPr="00496C3E">
              <w:rPr>
                <w:rFonts w:ascii="Arial" w:hAnsi="Arial" w:cs="Arial"/>
                <w:b/>
              </w:rPr>
              <w:t>When trying to open a Portable Document Format (PDF), I am receiving an error message and am unable to access the PDF. How should I proceed?</w:t>
            </w:r>
          </w:p>
          <w:p w14:paraId="77CFFBA9" w14:textId="77777777" w:rsidR="00AC609F" w:rsidRPr="00496C3E" w:rsidRDefault="00AC609F" w:rsidP="00AC609F">
            <w:pPr>
              <w:tabs>
                <w:tab w:val="left" w:pos="0"/>
                <w:tab w:val="left" w:pos="2841"/>
              </w:tabs>
              <w:overflowPunct w:val="0"/>
              <w:autoSpaceDE w:val="0"/>
              <w:autoSpaceDN w:val="0"/>
              <w:adjustRightInd w:val="0"/>
              <w:rPr>
                <w:rFonts w:ascii="Arial" w:hAnsi="Arial" w:cs="Arial"/>
              </w:rPr>
            </w:pPr>
          </w:p>
          <w:p w14:paraId="03C6B440" w14:textId="5447CC8E" w:rsidR="00AC609F" w:rsidRPr="00496C3E" w:rsidRDefault="000219D6" w:rsidP="00AC609F">
            <w:pPr>
              <w:tabs>
                <w:tab w:val="left" w:pos="0"/>
              </w:tabs>
              <w:overflowPunct w:val="0"/>
              <w:autoSpaceDE w:val="0"/>
              <w:autoSpaceDN w:val="0"/>
              <w:adjustRightInd w:val="0"/>
              <w:rPr>
                <w:rFonts w:ascii="Arial" w:hAnsi="Arial" w:cs="Arial"/>
              </w:rPr>
            </w:pPr>
            <w:r w:rsidRPr="00496C3E">
              <w:rPr>
                <w:rFonts w:ascii="Arial" w:hAnsi="Arial" w:cs="Arial"/>
              </w:rPr>
              <w:t xml:space="preserve">A: </w:t>
            </w:r>
            <w:r w:rsidR="00AC609F" w:rsidRPr="00496C3E">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AC609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Pr="00496C3E" w:rsidRDefault="00AC609F" w:rsidP="00AC609F">
            <w:pPr>
              <w:tabs>
                <w:tab w:val="left" w:pos="0"/>
              </w:tabs>
              <w:autoSpaceDN w:val="0"/>
              <w:jc w:val="center"/>
              <w:rPr>
                <w:rFonts w:ascii="Arial" w:hAnsi="Arial" w:cs="Arial"/>
              </w:rPr>
            </w:pPr>
            <w:r w:rsidRPr="00496C3E">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21065C01" w14:textId="4D2CA601" w:rsidR="00D01FC2" w:rsidRPr="00496C3E" w:rsidRDefault="00D01FC2" w:rsidP="00AC609F">
            <w:pPr>
              <w:tabs>
                <w:tab w:val="left" w:pos="0"/>
              </w:tabs>
              <w:overflowPunct w:val="0"/>
              <w:autoSpaceDE w:val="0"/>
              <w:autoSpaceDN w:val="0"/>
              <w:adjustRightInd w:val="0"/>
              <w:jc w:val="center"/>
              <w:rPr>
                <w:rFonts w:ascii="Arial" w:hAnsi="Arial" w:cs="Arial"/>
              </w:rPr>
            </w:pPr>
            <w:r w:rsidRPr="00496C3E">
              <w:rPr>
                <w:rFonts w:ascii="Arial" w:hAnsi="Arial" w:cs="Arial"/>
              </w:rPr>
              <w:t>2.2</w:t>
            </w:r>
          </w:p>
          <w:p w14:paraId="03C6B444" w14:textId="2D8D4E6C" w:rsidR="00AC609F" w:rsidRPr="00496C3E" w:rsidRDefault="00AC609F" w:rsidP="00AC609F">
            <w:pPr>
              <w:tabs>
                <w:tab w:val="left" w:pos="0"/>
              </w:tabs>
              <w:overflowPunct w:val="0"/>
              <w:autoSpaceDE w:val="0"/>
              <w:autoSpaceDN w:val="0"/>
              <w:adjustRightInd w:val="0"/>
              <w:jc w:val="center"/>
              <w:rPr>
                <w:rFonts w:ascii="Arial" w:hAnsi="Arial" w:cs="Arial"/>
              </w:rPr>
            </w:pPr>
            <w:r w:rsidRPr="00496C3E">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2BEF2DEC" w:rsidR="00AC609F" w:rsidRPr="00496C3E" w:rsidRDefault="000219D6" w:rsidP="00AC609F">
            <w:pPr>
              <w:jc w:val="both"/>
              <w:rPr>
                <w:rFonts w:ascii="Arial" w:hAnsi="Arial" w:cs="Arial"/>
                <w:b/>
              </w:rPr>
            </w:pPr>
            <w:r w:rsidRPr="00496C3E">
              <w:rPr>
                <w:rFonts w:ascii="Arial" w:hAnsi="Arial" w:cs="Arial"/>
                <w:b/>
              </w:rPr>
              <w:t xml:space="preserve">Q: </w:t>
            </w:r>
            <w:r w:rsidR="00AC609F" w:rsidRPr="00496C3E">
              <w:rPr>
                <w:rFonts w:ascii="Arial" w:hAnsi="Arial" w:cs="Arial"/>
                <w:b/>
              </w:rPr>
              <w:t>Will the State allow Bidders to take exception to any of the Standard Terms and Conditions?</w:t>
            </w:r>
          </w:p>
          <w:p w14:paraId="0D087870" w14:textId="77777777" w:rsidR="00AC609F" w:rsidRPr="00496C3E" w:rsidRDefault="00AC609F" w:rsidP="00AC609F">
            <w:pPr>
              <w:jc w:val="both"/>
              <w:rPr>
                <w:rFonts w:ascii="Arial" w:hAnsi="Arial" w:cs="Arial"/>
                <w:b/>
              </w:rPr>
            </w:pPr>
          </w:p>
          <w:p w14:paraId="77D96B10" w14:textId="0BBEE0EB" w:rsidR="00AC609F" w:rsidRPr="00496C3E" w:rsidRDefault="000219D6" w:rsidP="00AC609F">
            <w:pPr>
              <w:jc w:val="both"/>
              <w:rPr>
                <w:rFonts w:ascii="Arial" w:hAnsi="Arial" w:cs="Arial"/>
              </w:rPr>
            </w:pPr>
            <w:r w:rsidRPr="00496C3E">
              <w:rPr>
                <w:rFonts w:ascii="Arial" w:hAnsi="Arial" w:cs="Arial"/>
              </w:rPr>
              <w:t xml:space="preserve">A: </w:t>
            </w:r>
            <w:r w:rsidR="00AC609F" w:rsidRPr="00496C3E">
              <w:rPr>
                <w:rFonts w:ascii="Arial" w:hAnsi="Arial" w:cs="Arial"/>
              </w:rPr>
              <w:t>As stated in Bid Solicitation Section 2.2, Exceptions to the State of NJ Standard Terms and Conditions (SSTC): “</w:t>
            </w:r>
            <w:r w:rsidR="00AC609F" w:rsidRPr="00496C3E">
              <w:rPr>
                <w:rFonts w:ascii="Arial" w:eastAsia="MS Mincho" w:hAnsi="Arial" w:cs="Arial"/>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00AC609F" w:rsidRPr="00496C3E">
              <w:rPr>
                <w:rFonts w:ascii="Arial" w:hAnsi="Arial" w:cs="Arial"/>
              </w:rPr>
              <w:t xml:space="preserve">”  </w:t>
            </w:r>
            <w:r w:rsidR="00AC609F" w:rsidRPr="00496C3E">
              <w:rPr>
                <w:rFonts w:ascii="Arial" w:eastAsiaTheme="minorEastAsia" w:hAnsi="Arial" w:cs="Arial"/>
              </w:rPr>
              <w:t>Moreover, as stated in Bid Solicitation Section 3.11, Bidder proposed terms or conditions that conflict with those contained in the State of New Jersey Standard Terms and Conditions may render a Quote non-responsive.</w:t>
            </w:r>
          </w:p>
          <w:p w14:paraId="03C6B445" w14:textId="42952BF6" w:rsidR="00AC609F" w:rsidRPr="00496C3E" w:rsidRDefault="00AC609F" w:rsidP="00AC609F">
            <w:pPr>
              <w:tabs>
                <w:tab w:val="left" w:pos="0"/>
              </w:tabs>
              <w:overflowPunct w:val="0"/>
              <w:autoSpaceDE w:val="0"/>
              <w:autoSpaceDN w:val="0"/>
              <w:adjustRightInd w:val="0"/>
              <w:rPr>
                <w:rFonts w:ascii="Arial" w:hAnsi="Arial" w:cs="Arial"/>
              </w:rPr>
            </w:pPr>
          </w:p>
        </w:tc>
      </w:tr>
      <w:tr w:rsidR="00AC609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AC609F" w:rsidRPr="00496C3E" w:rsidRDefault="00AC609F" w:rsidP="00AC609F">
            <w:pPr>
              <w:tabs>
                <w:tab w:val="left" w:pos="0"/>
              </w:tabs>
              <w:autoSpaceDN w:val="0"/>
              <w:jc w:val="center"/>
              <w:rPr>
                <w:rFonts w:ascii="Arial" w:hAnsi="Arial" w:cs="Arial"/>
              </w:rPr>
            </w:pPr>
            <w:r w:rsidRPr="00496C3E">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6E5B47E7" w14:textId="54978108" w:rsidR="00D01FC2" w:rsidRPr="00496C3E" w:rsidRDefault="00D01FC2" w:rsidP="00AC609F">
            <w:pPr>
              <w:tabs>
                <w:tab w:val="left" w:pos="0"/>
              </w:tabs>
              <w:overflowPunct w:val="0"/>
              <w:autoSpaceDE w:val="0"/>
              <w:autoSpaceDN w:val="0"/>
              <w:adjustRightInd w:val="0"/>
              <w:jc w:val="center"/>
              <w:rPr>
                <w:rFonts w:ascii="Arial" w:hAnsi="Arial" w:cs="Arial"/>
              </w:rPr>
            </w:pPr>
            <w:r w:rsidRPr="00496C3E">
              <w:rPr>
                <w:rFonts w:ascii="Arial" w:hAnsi="Arial" w:cs="Arial"/>
              </w:rPr>
              <w:t>4</w:t>
            </w:r>
          </w:p>
          <w:p w14:paraId="03C6B449" w14:textId="366F7EAB" w:rsidR="00AC609F" w:rsidRPr="00496C3E" w:rsidRDefault="00440865" w:rsidP="00AC609F">
            <w:pPr>
              <w:tabs>
                <w:tab w:val="left" w:pos="0"/>
              </w:tabs>
              <w:overflowPunct w:val="0"/>
              <w:autoSpaceDE w:val="0"/>
              <w:autoSpaceDN w:val="0"/>
              <w:adjustRightInd w:val="0"/>
              <w:jc w:val="center"/>
              <w:rPr>
                <w:rFonts w:ascii="Arial" w:hAnsi="Arial" w:cs="Arial"/>
              </w:rPr>
            </w:pPr>
            <w:r w:rsidRPr="00496C3E">
              <w:rPr>
                <w:rFonts w:ascii="Arial" w:hAnsi="Arial" w:cs="Arial"/>
              </w:rPr>
              <w:t>Scope of Work</w:t>
            </w:r>
          </w:p>
        </w:tc>
        <w:tc>
          <w:tcPr>
            <w:tcW w:w="7200" w:type="dxa"/>
            <w:tcBorders>
              <w:top w:val="single" w:sz="4" w:space="0" w:color="auto"/>
              <w:left w:val="single" w:sz="4" w:space="0" w:color="auto"/>
              <w:bottom w:val="single" w:sz="4" w:space="0" w:color="auto"/>
              <w:right w:val="single" w:sz="4" w:space="0" w:color="auto"/>
            </w:tcBorders>
          </w:tcPr>
          <w:p w14:paraId="7BCBB671" w14:textId="181DB432" w:rsidR="00AC609F" w:rsidRPr="00496C3E" w:rsidRDefault="000219D6" w:rsidP="00AC609F">
            <w:pPr>
              <w:tabs>
                <w:tab w:val="left" w:pos="0"/>
              </w:tabs>
              <w:overflowPunct w:val="0"/>
              <w:autoSpaceDE w:val="0"/>
              <w:autoSpaceDN w:val="0"/>
              <w:adjustRightInd w:val="0"/>
              <w:rPr>
                <w:rFonts w:ascii="Arial" w:hAnsi="Arial" w:cs="Arial"/>
                <w:b/>
              </w:rPr>
            </w:pPr>
            <w:r w:rsidRPr="00496C3E">
              <w:rPr>
                <w:rFonts w:ascii="Arial" w:hAnsi="Arial" w:cs="Arial"/>
                <w:b/>
              </w:rPr>
              <w:t xml:space="preserve">Q: </w:t>
            </w:r>
            <w:r w:rsidR="00440865" w:rsidRPr="00496C3E">
              <w:rPr>
                <w:rFonts w:ascii="Arial" w:hAnsi="Arial" w:cs="Arial"/>
                <w:b/>
              </w:rPr>
              <w:t>Please Provide a list of state buildings per county.</w:t>
            </w:r>
          </w:p>
          <w:p w14:paraId="4377C060" w14:textId="77777777" w:rsidR="00C325C1" w:rsidRPr="00496C3E" w:rsidRDefault="00C325C1" w:rsidP="00AC609F">
            <w:pPr>
              <w:tabs>
                <w:tab w:val="left" w:pos="0"/>
              </w:tabs>
              <w:overflowPunct w:val="0"/>
              <w:autoSpaceDE w:val="0"/>
              <w:autoSpaceDN w:val="0"/>
              <w:adjustRightInd w:val="0"/>
              <w:rPr>
                <w:rFonts w:ascii="Arial" w:hAnsi="Arial" w:cs="Arial"/>
              </w:rPr>
            </w:pPr>
          </w:p>
          <w:p w14:paraId="03C6B44A" w14:textId="55B71382" w:rsidR="00CD4113" w:rsidRPr="00496C3E" w:rsidRDefault="000219D6" w:rsidP="00C325C1">
            <w:pPr>
              <w:tabs>
                <w:tab w:val="left" w:pos="0"/>
              </w:tabs>
              <w:overflowPunct w:val="0"/>
              <w:autoSpaceDE w:val="0"/>
              <w:autoSpaceDN w:val="0"/>
              <w:adjustRightInd w:val="0"/>
              <w:rPr>
                <w:rFonts w:ascii="Arial" w:hAnsi="Arial" w:cs="Arial"/>
              </w:rPr>
            </w:pPr>
            <w:r w:rsidRPr="00496C3E">
              <w:rPr>
                <w:rFonts w:ascii="Arial" w:hAnsi="Arial" w:cs="Arial"/>
              </w:rPr>
              <w:t xml:space="preserve">A: </w:t>
            </w:r>
            <w:r w:rsidR="00C325C1" w:rsidRPr="00496C3E">
              <w:rPr>
                <w:rFonts w:ascii="Arial" w:hAnsi="Arial" w:cs="Arial"/>
              </w:rPr>
              <w:t xml:space="preserve">The State declines to provide this information. </w:t>
            </w:r>
            <w:r w:rsidR="00CD4113" w:rsidRPr="00496C3E">
              <w:rPr>
                <w:rFonts w:ascii="Arial" w:hAnsi="Arial" w:cs="Arial"/>
              </w:rPr>
              <w:t xml:space="preserve">As this Contract will be available to open to all State Users </w:t>
            </w:r>
            <w:r w:rsidR="00C325C1" w:rsidRPr="00496C3E">
              <w:rPr>
                <w:rFonts w:ascii="Arial" w:hAnsi="Arial" w:cs="Arial"/>
              </w:rPr>
              <w:t xml:space="preserve">and cooperative purchasing participants </w:t>
            </w:r>
            <w:r w:rsidR="00CD4113" w:rsidRPr="00496C3E">
              <w:rPr>
                <w:rFonts w:ascii="Arial" w:hAnsi="Arial" w:cs="Arial"/>
              </w:rPr>
              <w:lastRenderedPageBreak/>
              <w:t>who wish to utilize the Contract,</w:t>
            </w:r>
            <w:r w:rsidR="00C325C1" w:rsidRPr="00496C3E">
              <w:rPr>
                <w:rFonts w:ascii="Arial" w:hAnsi="Arial" w:cs="Arial"/>
              </w:rPr>
              <w:t xml:space="preserve"> </w:t>
            </w:r>
            <w:r w:rsidR="004F6165">
              <w:rPr>
                <w:rFonts w:ascii="Arial" w:hAnsi="Arial" w:cs="Arial"/>
              </w:rPr>
              <w:t xml:space="preserve">the </w:t>
            </w:r>
            <w:bookmarkStart w:id="0" w:name="_GoBack"/>
            <w:bookmarkEnd w:id="0"/>
            <w:r w:rsidR="00C325C1" w:rsidRPr="00496C3E">
              <w:rPr>
                <w:rFonts w:ascii="Arial" w:hAnsi="Arial" w:cs="Arial"/>
              </w:rPr>
              <w:t>amount of facilities needing service will vary</w:t>
            </w:r>
            <w:r w:rsidR="00CD4113" w:rsidRPr="00496C3E">
              <w:rPr>
                <w:rFonts w:ascii="Arial" w:hAnsi="Arial" w:cs="Arial"/>
              </w:rPr>
              <w:t xml:space="preserve">. </w:t>
            </w:r>
          </w:p>
        </w:tc>
      </w:tr>
      <w:tr w:rsidR="00AC609F"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AC609F" w:rsidRPr="00496C3E" w:rsidRDefault="00AC609F" w:rsidP="00AC609F">
            <w:pPr>
              <w:tabs>
                <w:tab w:val="left" w:pos="0"/>
              </w:tabs>
              <w:autoSpaceDN w:val="0"/>
              <w:jc w:val="center"/>
              <w:rPr>
                <w:rFonts w:ascii="Arial" w:hAnsi="Arial" w:cs="Arial"/>
              </w:rPr>
            </w:pPr>
            <w:r w:rsidRPr="00496C3E">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705FBD5F" w14:textId="74BEB60B" w:rsidR="00D01FC2" w:rsidRPr="00496C3E" w:rsidRDefault="00D01FC2" w:rsidP="00AC609F">
            <w:pPr>
              <w:tabs>
                <w:tab w:val="left" w:pos="0"/>
              </w:tabs>
              <w:overflowPunct w:val="0"/>
              <w:autoSpaceDE w:val="0"/>
              <w:autoSpaceDN w:val="0"/>
              <w:adjustRightInd w:val="0"/>
              <w:jc w:val="center"/>
              <w:rPr>
                <w:rFonts w:ascii="Arial" w:hAnsi="Arial" w:cs="Arial"/>
              </w:rPr>
            </w:pPr>
            <w:r w:rsidRPr="00496C3E">
              <w:rPr>
                <w:rFonts w:ascii="Arial" w:hAnsi="Arial" w:cs="Arial"/>
              </w:rPr>
              <w:t>3.21</w:t>
            </w:r>
          </w:p>
          <w:p w14:paraId="03C6B44E" w14:textId="5A2FA1D1" w:rsidR="00AC609F" w:rsidRPr="00496C3E" w:rsidRDefault="00CD4113" w:rsidP="00AC609F">
            <w:pPr>
              <w:tabs>
                <w:tab w:val="left" w:pos="0"/>
              </w:tabs>
              <w:overflowPunct w:val="0"/>
              <w:autoSpaceDE w:val="0"/>
              <w:autoSpaceDN w:val="0"/>
              <w:adjustRightInd w:val="0"/>
              <w:jc w:val="center"/>
              <w:rPr>
                <w:rFonts w:ascii="Arial" w:hAnsi="Arial" w:cs="Arial"/>
              </w:rPr>
            </w:pPr>
            <w:r w:rsidRPr="00496C3E">
              <w:rPr>
                <w:rFonts w:ascii="Arial" w:hAnsi="Arial" w:cs="Arial"/>
              </w:rPr>
              <w:t>Price Sheet Instructions</w:t>
            </w:r>
          </w:p>
        </w:tc>
        <w:tc>
          <w:tcPr>
            <w:tcW w:w="7200" w:type="dxa"/>
            <w:tcBorders>
              <w:top w:val="single" w:sz="4" w:space="0" w:color="auto"/>
              <w:left w:val="single" w:sz="4" w:space="0" w:color="auto"/>
              <w:bottom w:val="single" w:sz="4" w:space="0" w:color="auto"/>
              <w:right w:val="single" w:sz="4" w:space="0" w:color="auto"/>
            </w:tcBorders>
          </w:tcPr>
          <w:p w14:paraId="17D48BD0" w14:textId="70D9FCF5" w:rsidR="00CD4113" w:rsidRPr="00496C3E" w:rsidRDefault="000219D6" w:rsidP="00A32266">
            <w:pPr>
              <w:spacing w:after="225"/>
              <w:rPr>
                <w:rFonts w:ascii="Arial" w:hAnsi="Arial" w:cs="Arial"/>
                <w:b/>
                <w:color w:val="000000"/>
              </w:rPr>
            </w:pPr>
            <w:r w:rsidRPr="00496C3E">
              <w:rPr>
                <w:rFonts w:ascii="Arial" w:hAnsi="Arial" w:cs="Arial"/>
                <w:b/>
                <w:color w:val="000000"/>
              </w:rPr>
              <w:t xml:space="preserve">Q: </w:t>
            </w:r>
            <w:r w:rsidR="00CD4113" w:rsidRPr="00496C3E">
              <w:rPr>
                <w:rFonts w:ascii="Arial" w:hAnsi="Arial" w:cs="Arial"/>
                <w:b/>
                <w:color w:val="000000"/>
              </w:rPr>
              <w:t>For open market counties, where on the price sheets are bidders to enter disposal rates for roll off work?</w:t>
            </w:r>
          </w:p>
          <w:p w14:paraId="03C6B44F" w14:textId="57FC1153" w:rsidR="00AC609F" w:rsidRPr="00496C3E" w:rsidRDefault="000219D6" w:rsidP="0001320A">
            <w:pPr>
              <w:spacing w:before="225" w:after="225"/>
              <w:rPr>
                <w:rFonts w:ascii="Arial" w:hAnsi="Arial" w:cs="Arial"/>
              </w:rPr>
            </w:pPr>
            <w:r w:rsidRPr="00496C3E">
              <w:rPr>
                <w:rFonts w:ascii="Arial" w:hAnsi="Arial" w:cs="Arial"/>
              </w:rPr>
              <w:t xml:space="preserve">A: </w:t>
            </w:r>
            <w:r w:rsidR="00F7132D" w:rsidRPr="00496C3E">
              <w:rPr>
                <w:rFonts w:ascii="Arial" w:hAnsi="Arial" w:cs="Arial"/>
              </w:rPr>
              <w:t xml:space="preserve">Bidders are not required to enter rates for disposal/tipping fees </w:t>
            </w:r>
            <w:r w:rsidR="0001320A" w:rsidRPr="00496C3E">
              <w:rPr>
                <w:rFonts w:ascii="Arial" w:hAnsi="Arial" w:cs="Arial"/>
              </w:rPr>
              <w:t>on the State Supplied Price Sheet. Tipping fees</w:t>
            </w:r>
            <w:r w:rsidR="00F7132D" w:rsidRPr="00496C3E">
              <w:rPr>
                <w:rFonts w:ascii="Arial" w:hAnsi="Arial" w:cs="Arial"/>
              </w:rPr>
              <w:t xml:space="preserve"> will be invoiced to and paid by the Using Agency</w:t>
            </w:r>
            <w:r w:rsidR="0001320A" w:rsidRPr="00496C3E">
              <w:rPr>
                <w:rFonts w:ascii="Arial" w:hAnsi="Arial" w:cs="Arial"/>
              </w:rPr>
              <w:t xml:space="preserve">, pursuant to Bid Solicitation Section 4.2.12, </w:t>
            </w:r>
            <w:r w:rsidR="0001320A" w:rsidRPr="00496C3E">
              <w:rPr>
                <w:rFonts w:ascii="Arial" w:hAnsi="Arial" w:cs="Arial"/>
                <w:i/>
              </w:rPr>
              <w:t>Pick-Up Receipts and Billing</w:t>
            </w:r>
            <w:r w:rsidR="0001320A" w:rsidRPr="00496C3E">
              <w:rPr>
                <w:rFonts w:ascii="Arial" w:hAnsi="Arial" w:cs="Arial"/>
              </w:rPr>
              <w:t>.</w:t>
            </w:r>
          </w:p>
        </w:tc>
      </w:tr>
      <w:tr w:rsidR="00A27640" w14:paraId="40AAD465" w14:textId="77777777" w:rsidTr="002420F8">
        <w:tc>
          <w:tcPr>
            <w:tcW w:w="877" w:type="dxa"/>
            <w:tcBorders>
              <w:top w:val="single" w:sz="4" w:space="0" w:color="auto"/>
              <w:left w:val="single" w:sz="4" w:space="0" w:color="auto"/>
              <w:bottom w:val="single" w:sz="4" w:space="0" w:color="auto"/>
              <w:right w:val="single" w:sz="4" w:space="0" w:color="auto"/>
            </w:tcBorders>
          </w:tcPr>
          <w:p w14:paraId="275EDA20" w14:textId="483A786C" w:rsidR="00A27640" w:rsidRPr="00496C3E" w:rsidRDefault="00A27640" w:rsidP="00A27640">
            <w:pPr>
              <w:tabs>
                <w:tab w:val="left" w:pos="0"/>
              </w:tabs>
              <w:autoSpaceDN w:val="0"/>
              <w:jc w:val="center"/>
              <w:rPr>
                <w:rFonts w:ascii="Arial" w:hAnsi="Arial" w:cs="Arial"/>
              </w:rPr>
            </w:pPr>
            <w:r w:rsidRPr="00496C3E">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1002D8D3" w14:textId="77777777" w:rsidR="00A27640" w:rsidRPr="00496C3E" w:rsidRDefault="00A27640" w:rsidP="00A27640">
            <w:pPr>
              <w:tabs>
                <w:tab w:val="left" w:pos="0"/>
              </w:tabs>
              <w:overflowPunct w:val="0"/>
              <w:autoSpaceDE w:val="0"/>
              <w:autoSpaceDN w:val="0"/>
              <w:adjustRightInd w:val="0"/>
              <w:jc w:val="center"/>
              <w:rPr>
                <w:rFonts w:ascii="Arial" w:hAnsi="Arial" w:cs="Arial"/>
              </w:rPr>
            </w:pPr>
            <w:r w:rsidRPr="00496C3E">
              <w:rPr>
                <w:rFonts w:ascii="Arial" w:hAnsi="Arial" w:cs="Arial"/>
              </w:rPr>
              <w:t>3.21</w:t>
            </w:r>
          </w:p>
          <w:p w14:paraId="7CE2D357" w14:textId="5844D55E" w:rsidR="00A27640" w:rsidRPr="00496C3E" w:rsidRDefault="00A27640" w:rsidP="00A27640">
            <w:pPr>
              <w:tabs>
                <w:tab w:val="left" w:pos="0"/>
              </w:tabs>
              <w:overflowPunct w:val="0"/>
              <w:autoSpaceDE w:val="0"/>
              <w:autoSpaceDN w:val="0"/>
              <w:adjustRightInd w:val="0"/>
              <w:jc w:val="center"/>
              <w:rPr>
                <w:rFonts w:ascii="Arial" w:hAnsi="Arial" w:cs="Arial"/>
              </w:rPr>
            </w:pPr>
            <w:r w:rsidRPr="00496C3E">
              <w:rPr>
                <w:rFonts w:ascii="Arial" w:hAnsi="Arial" w:cs="Arial"/>
              </w:rPr>
              <w:t>Price Sheet Instructions</w:t>
            </w:r>
          </w:p>
        </w:tc>
        <w:tc>
          <w:tcPr>
            <w:tcW w:w="7200" w:type="dxa"/>
            <w:tcBorders>
              <w:top w:val="single" w:sz="4" w:space="0" w:color="auto"/>
              <w:left w:val="single" w:sz="4" w:space="0" w:color="auto"/>
              <w:bottom w:val="single" w:sz="4" w:space="0" w:color="auto"/>
              <w:right w:val="single" w:sz="4" w:space="0" w:color="auto"/>
            </w:tcBorders>
          </w:tcPr>
          <w:p w14:paraId="63BA5242" w14:textId="77777777" w:rsidR="00A27640" w:rsidRPr="00496C3E" w:rsidRDefault="00A27640" w:rsidP="00A27640">
            <w:pPr>
              <w:tabs>
                <w:tab w:val="left" w:pos="0"/>
              </w:tabs>
              <w:overflowPunct w:val="0"/>
              <w:autoSpaceDE w:val="0"/>
              <w:autoSpaceDN w:val="0"/>
              <w:adjustRightInd w:val="0"/>
              <w:rPr>
                <w:rFonts w:ascii="Arial" w:hAnsi="Arial" w:cs="Arial"/>
                <w:b/>
              </w:rPr>
            </w:pPr>
            <w:r w:rsidRPr="00496C3E">
              <w:rPr>
                <w:rFonts w:ascii="Arial" w:hAnsi="Arial" w:cs="Arial"/>
                <w:b/>
              </w:rPr>
              <w:t>Q: What is the difference between standard and secured facilities?</w:t>
            </w:r>
          </w:p>
          <w:p w14:paraId="7DF2A961" w14:textId="77777777" w:rsidR="00A27640" w:rsidRPr="00496C3E" w:rsidRDefault="00A27640" w:rsidP="00A27640">
            <w:pPr>
              <w:tabs>
                <w:tab w:val="left" w:pos="0"/>
              </w:tabs>
              <w:overflowPunct w:val="0"/>
              <w:autoSpaceDE w:val="0"/>
              <w:autoSpaceDN w:val="0"/>
              <w:adjustRightInd w:val="0"/>
              <w:rPr>
                <w:rFonts w:ascii="Arial" w:hAnsi="Arial" w:cs="Arial"/>
                <w:b/>
              </w:rPr>
            </w:pPr>
          </w:p>
          <w:p w14:paraId="6158F4A8" w14:textId="77777777" w:rsidR="00A27640" w:rsidRPr="00496C3E" w:rsidRDefault="00A27640" w:rsidP="00A27640">
            <w:pPr>
              <w:tabs>
                <w:tab w:val="left" w:pos="0"/>
              </w:tabs>
              <w:overflowPunct w:val="0"/>
              <w:autoSpaceDE w:val="0"/>
              <w:autoSpaceDN w:val="0"/>
              <w:adjustRightInd w:val="0"/>
              <w:rPr>
                <w:rFonts w:ascii="Arial" w:hAnsi="Arial" w:cs="Arial"/>
              </w:rPr>
            </w:pPr>
            <w:r w:rsidRPr="00496C3E">
              <w:rPr>
                <w:rFonts w:ascii="Arial" w:hAnsi="Arial" w:cs="Arial"/>
              </w:rPr>
              <w:t>A: Pursuant to Bid Solicitation Section 9.3, Standard Facilities are defined as follows:</w:t>
            </w:r>
          </w:p>
          <w:p w14:paraId="2CAECC24" w14:textId="77777777" w:rsidR="00A27640" w:rsidRPr="00496C3E" w:rsidRDefault="00A27640" w:rsidP="00A27640">
            <w:pPr>
              <w:tabs>
                <w:tab w:val="left" w:pos="0"/>
              </w:tabs>
              <w:overflowPunct w:val="0"/>
              <w:autoSpaceDE w:val="0"/>
              <w:autoSpaceDN w:val="0"/>
              <w:adjustRightInd w:val="0"/>
              <w:rPr>
                <w:rFonts w:ascii="Arial" w:hAnsi="Arial" w:cs="Arial"/>
              </w:rPr>
            </w:pPr>
          </w:p>
          <w:p w14:paraId="48DA4543" w14:textId="77777777" w:rsidR="00A27640" w:rsidRPr="00496C3E" w:rsidRDefault="00A27640" w:rsidP="00A27640">
            <w:pPr>
              <w:tabs>
                <w:tab w:val="left" w:pos="0"/>
              </w:tabs>
              <w:overflowPunct w:val="0"/>
              <w:autoSpaceDE w:val="0"/>
              <w:autoSpaceDN w:val="0"/>
              <w:adjustRightInd w:val="0"/>
              <w:rPr>
                <w:rFonts w:ascii="Arial" w:hAnsi="Arial" w:cs="Arial"/>
              </w:rPr>
            </w:pPr>
            <w:r w:rsidRPr="00496C3E">
              <w:rPr>
                <w:rFonts w:ascii="Arial" w:hAnsi="Arial" w:cs="Arial"/>
              </w:rPr>
              <w:t>“</w:t>
            </w:r>
            <w:r w:rsidRPr="00496C3E">
              <w:rPr>
                <w:rFonts w:ascii="Arial" w:hAnsi="Arial" w:cs="Arial"/>
                <w:i/>
              </w:rPr>
              <w:t>Any facility that has a locked perimeter; may require a signature and/or identification to enter the facility. The facility may also require an escort for all services performed while on the premises</w:t>
            </w:r>
            <w:r w:rsidRPr="00496C3E">
              <w:rPr>
                <w:rFonts w:ascii="Arial" w:hAnsi="Arial" w:cs="Arial"/>
              </w:rPr>
              <w:t>.”</w:t>
            </w:r>
          </w:p>
          <w:p w14:paraId="78A0006A" w14:textId="77777777" w:rsidR="00A27640" w:rsidRPr="00496C3E" w:rsidRDefault="00A27640" w:rsidP="00A27640">
            <w:pPr>
              <w:tabs>
                <w:tab w:val="left" w:pos="0"/>
              </w:tabs>
              <w:overflowPunct w:val="0"/>
              <w:autoSpaceDE w:val="0"/>
              <w:autoSpaceDN w:val="0"/>
              <w:adjustRightInd w:val="0"/>
              <w:rPr>
                <w:rFonts w:ascii="Arial" w:hAnsi="Arial" w:cs="Arial"/>
              </w:rPr>
            </w:pPr>
          </w:p>
          <w:p w14:paraId="2D3CE3FC" w14:textId="77777777" w:rsidR="00A27640" w:rsidRPr="00496C3E" w:rsidRDefault="00A27640" w:rsidP="00A27640">
            <w:pPr>
              <w:tabs>
                <w:tab w:val="left" w:pos="0"/>
              </w:tabs>
              <w:overflowPunct w:val="0"/>
              <w:autoSpaceDE w:val="0"/>
              <w:autoSpaceDN w:val="0"/>
              <w:adjustRightInd w:val="0"/>
              <w:rPr>
                <w:rFonts w:ascii="Arial" w:hAnsi="Arial" w:cs="Arial"/>
              </w:rPr>
            </w:pPr>
            <w:r w:rsidRPr="00496C3E">
              <w:rPr>
                <w:rFonts w:ascii="Arial" w:hAnsi="Arial" w:cs="Arial"/>
              </w:rPr>
              <w:t>All facilities outside of this definition are to be considered Standard Facilities under this Bid Solicitation.</w:t>
            </w:r>
          </w:p>
          <w:p w14:paraId="24D2A904" w14:textId="77777777" w:rsidR="00A27640" w:rsidRPr="00496C3E" w:rsidRDefault="00A27640" w:rsidP="00A27640">
            <w:pPr>
              <w:tabs>
                <w:tab w:val="left" w:pos="0"/>
              </w:tabs>
              <w:overflowPunct w:val="0"/>
              <w:autoSpaceDE w:val="0"/>
              <w:autoSpaceDN w:val="0"/>
              <w:adjustRightInd w:val="0"/>
              <w:rPr>
                <w:rFonts w:ascii="Arial" w:hAnsi="Arial" w:cs="Arial"/>
                <w:b/>
              </w:rPr>
            </w:pPr>
          </w:p>
        </w:tc>
      </w:tr>
      <w:tr w:rsidR="00A27640"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2BC1C24B" w:rsidR="00A27640" w:rsidRPr="00496C3E" w:rsidRDefault="00A27640" w:rsidP="00A27640">
            <w:pPr>
              <w:tabs>
                <w:tab w:val="left" w:pos="0"/>
              </w:tabs>
              <w:autoSpaceDN w:val="0"/>
              <w:jc w:val="center"/>
              <w:rPr>
                <w:rFonts w:ascii="Arial" w:hAnsi="Arial" w:cs="Arial"/>
              </w:rPr>
            </w:pPr>
            <w:r w:rsidRPr="00496C3E">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4435E3B6" w14:textId="77777777" w:rsidR="00A27640" w:rsidRPr="00496C3E" w:rsidRDefault="00A27640" w:rsidP="00A27640">
            <w:pPr>
              <w:tabs>
                <w:tab w:val="left" w:pos="0"/>
              </w:tabs>
              <w:overflowPunct w:val="0"/>
              <w:autoSpaceDE w:val="0"/>
              <w:autoSpaceDN w:val="0"/>
              <w:adjustRightInd w:val="0"/>
              <w:jc w:val="center"/>
              <w:rPr>
                <w:rFonts w:ascii="Arial" w:hAnsi="Arial" w:cs="Arial"/>
              </w:rPr>
            </w:pPr>
            <w:r w:rsidRPr="00496C3E">
              <w:rPr>
                <w:rFonts w:ascii="Arial" w:hAnsi="Arial" w:cs="Arial"/>
              </w:rPr>
              <w:t>1.5</w:t>
            </w:r>
          </w:p>
          <w:p w14:paraId="03C6B458" w14:textId="626D8F50" w:rsidR="00A27640" w:rsidRPr="00496C3E" w:rsidRDefault="00A27640" w:rsidP="00A27640">
            <w:pPr>
              <w:tabs>
                <w:tab w:val="left" w:pos="0"/>
              </w:tabs>
              <w:overflowPunct w:val="0"/>
              <w:autoSpaceDE w:val="0"/>
              <w:autoSpaceDN w:val="0"/>
              <w:adjustRightInd w:val="0"/>
              <w:jc w:val="center"/>
              <w:rPr>
                <w:rFonts w:ascii="Arial" w:hAnsi="Arial" w:cs="Arial"/>
              </w:rPr>
            </w:pPr>
            <w:r w:rsidRPr="00496C3E">
              <w:rPr>
                <w:rFonts w:ascii="Arial" w:hAnsi="Arial" w:cs="Arial"/>
              </w:rPr>
              <w:t>Intrastate Cooperative Purchasing</w:t>
            </w:r>
          </w:p>
        </w:tc>
        <w:tc>
          <w:tcPr>
            <w:tcW w:w="7200" w:type="dxa"/>
            <w:tcBorders>
              <w:top w:val="single" w:sz="4" w:space="0" w:color="auto"/>
              <w:left w:val="single" w:sz="4" w:space="0" w:color="auto"/>
              <w:bottom w:val="single" w:sz="4" w:space="0" w:color="auto"/>
              <w:right w:val="single" w:sz="4" w:space="0" w:color="auto"/>
            </w:tcBorders>
          </w:tcPr>
          <w:p w14:paraId="201FD3DF" w14:textId="77777777" w:rsidR="00A27640" w:rsidRPr="00496C3E" w:rsidRDefault="00A27640" w:rsidP="00A27640">
            <w:pPr>
              <w:tabs>
                <w:tab w:val="left" w:pos="0"/>
              </w:tabs>
              <w:overflowPunct w:val="0"/>
              <w:autoSpaceDE w:val="0"/>
              <w:autoSpaceDN w:val="0"/>
              <w:adjustRightInd w:val="0"/>
              <w:rPr>
                <w:rFonts w:ascii="Arial" w:hAnsi="Arial" w:cs="Arial"/>
                <w:b/>
                <w:color w:val="000000"/>
                <w:shd w:val="clear" w:color="auto" w:fill="FFFFFF"/>
              </w:rPr>
            </w:pPr>
            <w:r w:rsidRPr="00496C3E">
              <w:rPr>
                <w:rFonts w:ascii="Arial" w:hAnsi="Arial" w:cs="Arial"/>
                <w:b/>
                <w:color w:val="000000"/>
                <w:shd w:val="clear" w:color="auto" w:fill="FFFFFF"/>
              </w:rPr>
              <w:t>Q: Section 1.5 references the intent to extend awarded contract pricing to Intrastate Cooperative Purchasing Participants. What regulations are there for members of the co-op to utilize state pricing? How are bidders to identify that such participants have the authority to utilize state contract pricing in bid solicitations? Is a requirement of the purchasing participate to reference the state contract in their bid document?</w:t>
            </w:r>
          </w:p>
          <w:p w14:paraId="000FC365" w14:textId="77777777" w:rsidR="00A27640" w:rsidRPr="00496C3E" w:rsidRDefault="00A27640" w:rsidP="00A27640">
            <w:pPr>
              <w:tabs>
                <w:tab w:val="left" w:pos="0"/>
              </w:tabs>
              <w:overflowPunct w:val="0"/>
              <w:autoSpaceDE w:val="0"/>
              <w:autoSpaceDN w:val="0"/>
              <w:adjustRightInd w:val="0"/>
              <w:rPr>
                <w:rFonts w:ascii="Arial" w:hAnsi="Arial" w:cs="Arial"/>
                <w:b/>
                <w:color w:val="000000"/>
                <w:shd w:val="clear" w:color="auto" w:fill="FFFFFF"/>
              </w:rPr>
            </w:pPr>
          </w:p>
          <w:p w14:paraId="46438E87" w14:textId="77777777" w:rsidR="00496C3E" w:rsidRPr="00496C3E" w:rsidRDefault="00A27640" w:rsidP="00496C3E">
            <w:pPr>
              <w:tabs>
                <w:tab w:val="left" w:pos="0"/>
              </w:tabs>
              <w:overflowPunct w:val="0"/>
              <w:autoSpaceDE w:val="0"/>
              <w:autoSpaceDN w:val="0"/>
              <w:adjustRightInd w:val="0"/>
              <w:rPr>
                <w:rFonts w:ascii="Arial" w:hAnsi="Arial" w:cs="Arial"/>
                <w:color w:val="000000" w:themeColor="text1"/>
                <w:u w:val="single"/>
                <w:bdr w:val="none" w:sz="0" w:space="0" w:color="auto" w:frame="1"/>
              </w:rPr>
            </w:pPr>
            <w:r w:rsidRPr="00496C3E">
              <w:rPr>
                <w:rFonts w:ascii="Arial" w:hAnsi="Arial" w:cs="Arial"/>
              </w:rPr>
              <w:t xml:space="preserve">A: </w:t>
            </w:r>
            <w:r w:rsidR="00496C3E" w:rsidRPr="00496C3E">
              <w:rPr>
                <w:rFonts w:ascii="Arial" w:hAnsi="Arial" w:cs="Arial"/>
              </w:rPr>
              <w:t xml:space="preserve">The Division of Purchase and Property extends contracts to </w:t>
            </w:r>
            <w:r w:rsidR="00496C3E" w:rsidRPr="00496C3E">
              <w:rPr>
                <w:rFonts w:ascii="Arial" w:hAnsi="Arial" w:cs="Arial"/>
                <w:color w:val="212121"/>
                <w:shd w:val="clear" w:color="auto" w:fill="FFFFFF"/>
              </w:rPr>
              <w:t>cooperative purchasing participants</w:t>
            </w:r>
            <w:r w:rsidR="00496C3E" w:rsidRPr="00496C3E">
              <w:rPr>
                <w:rFonts w:ascii="Arial" w:hAnsi="Arial" w:cs="Arial"/>
              </w:rPr>
              <w:t xml:space="preserve"> pursuant to </w:t>
            </w:r>
            <w:r w:rsidR="00496C3E" w:rsidRPr="00496C3E">
              <w:rPr>
                <w:rFonts w:ascii="Arial" w:hAnsi="Arial" w:cs="Arial"/>
                <w:color w:val="000000" w:themeColor="text1"/>
                <w:u w:val="single"/>
                <w:bdr w:val="none" w:sz="0" w:space="0" w:color="auto" w:frame="1"/>
              </w:rPr>
              <w:t xml:space="preserve">N.J.A.C. 17:12-2.3 </w:t>
            </w:r>
            <w:r w:rsidR="00496C3E" w:rsidRPr="00496C3E">
              <w:rPr>
                <w:rFonts w:ascii="Arial" w:hAnsi="Arial" w:cs="Arial"/>
                <w:color w:val="000000" w:themeColor="text1"/>
                <w:bdr w:val="none" w:sz="0" w:space="0" w:color="auto" w:frame="1"/>
              </w:rPr>
              <w:t xml:space="preserve">which participants are defined as: </w:t>
            </w:r>
          </w:p>
          <w:p w14:paraId="28BFA843" w14:textId="77777777" w:rsidR="00496C3E" w:rsidRPr="00496C3E" w:rsidRDefault="00496C3E" w:rsidP="00496C3E">
            <w:pPr>
              <w:tabs>
                <w:tab w:val="left" w:pos="0"/>
              </w:tabs>
              <w:overflowPunct w:val="0"/>
              <w:autoSpaceDE w:val="0"/>
              <w:autoSpaceDN w:val="0"/>
              <w:adjustRightInd w:val="0"/>
              <w:rPr>
                <w:rFonts w:ascii="Arial" w:hAnsi="Arial" w:cs="Arial"/>
                <w:color w:val="000000"/>
              </w:rPr>
            </w:pPr>
          </w:p>
          <w:p w14:paraId="5BA6D64C" w14:textId="77777777" w:rsidR="00496C3E" w:rsidRPr="00496C3E" w:rsidRDefault="00496C3E" w:rsidP="00496C3E">
            <w:pPr>
              <w:tabs>
                <w:tab w:val="left" w:pos="0"/>
              </w:tabs>
              <w:overflowPunct w:val="0"/>
              <w:autoSpaceDE w:val="0"/>
              <w:autoSpaceDN w:val="0"/>
              <w:adjustRightInd w:val="0"/>
              <w:ind w:left="720" w:right="720"/>
              <w:rPr>
                <w:rFonts w:ascii="Arial" w:hAnsi="Arial" w:cs="Arial"/>
                <w:color w:val="000000" w:themeColor="text1"/>
                <w:shd w:val="clear" w:color="auto" w:fill="FFFFFF"/>
              </w:rPr>
            </w:pPr>
            <w:r w:rsidRPr="00496C3E">
              <w:rPr>
                <w:rFonts w:ascii="Arial" w:hAnsi="Arial" w:cs="Arial"/>
                <w:color w:val="212121"/>
                <w:shd w:val="clear" w:color="auto" w:fill="FFFFFF"/>
              </w:rPr>
              <w:t xml:space="preserve">"Intrastate cooperative purchasing participants" refers to political subdivisions, volunteer fire departments and first aid squads, and independent institutions of higher education and school districts pursuant </w:t>
            </w:r>
            <w:r w:rsidRPr="00496C3E">
              <w:rPr>
                <w:rFonts w:ascii="Arial" w:hAnsi="Arial" w:cs="Arial"/>
                <w:color w:val="000000" w:themeColor="text1"/>
                <w:shd w:val="clear" w:color="auto" w:fill="FFFFFF"/>
              </w:rPr>
              <w:t>to </w:t>
            </w:r>
            <w:hyperlink r:id="rId13" w:history="1">
              <w:r w:rsidRPr="00496C3E">
                <w:rPr>
                  <w:rStyle w:val="Hyperlink"/>
                  <w:rFonts w:ascii="Arial" w:hAnsi="Arial" w:cs="Arial"/>
                  <w:color w:val="000000" w:themeColor="text1"/>
                  <w:bdr w:val="none" w:sz="0" w:space="0" w:color="auto" w:frame="1"/>
                  <w:shd w:val="clear" w:color="auto" w:fill="FFFFFF"/>
                </w:rPr>
                <w:t>N.J.S.A. 52:25-16.1</w:t>
              </w:r>
            </w:hyperlink>
            <w:r w:rsidRPr="00496C3E">
              <w:rPr>
                <w:rFonts w:ascii="Arial" w:hAnsi="Arial" w:cs="Arial"/>
                <w:color w:val="000000" w:themeColor="text1"/>
                <w:shd w:val="clear" w:color="auto" w:fill="FFFFFF"/>
              </w:rPr>
              <w:t> et seq., State and county colleges pursuant to </w:t>
            </w:r>
            <w:hyperlink r:id="rId14" w:history="1">
              <w:r w:rsidRPr="00496C3E">
                <w:rPr>
                  <w:rStyle w:val="Hyperlink"/>
                  <w:rFonts w:ascii="Arial" w:hAnsi="Arial" w:cs="Arial"/>
                  <w:color w:val="000000" w:themeColor="text1"/>
                  <w:bdr w:val="none" w:sz="0" w:space="0" w:color="auto" w:frame="1"/>
                  <w:shd w:val="clear" w:color="auto" w:fill="FFFFFF"/>
                </w:rPr>
                <w:t>N.J.S.A. 18A:64-60</w:t>
              </w:r>
            </w:hyperlink>
            <w:r w:rsidRPr="00496C3E">
              <w:rPr>
                <w:rFonts w:ascii="Arial" w:hAnsi="Arial" w:cs="Arial"/>
                <w:color w:val="000000" w:themeColor="text1"/>
                <w:shd w:val="clear" w:color="auto" w:fill="FFFFFF"/>
              </w:rPr>
              <w:t> and </w:t>
            </w:r>
            <w:hyperlink r:id="rId15" w:history="1">
              <w:r w:rsidRPr="00496C3E">
                <w:rPr>
                  <w:rStyle w:val="Hyperlink"/>
                  <w:rFonts w:ascii="Arial" w:hAnsi="Arial" w:cs="Arial"/>
                  <w:color w:val="000000" w:themeColor="text1"/>
                  <w:bdr w:val="none" w:sz="0" w:space="0" w:color="auto" w:frame="1"/>
                  <w:shd w:val="clear" w:color="auto" w:fill="FFFFFF"/>
                </w:rPr>
                <w:t>18A:64A-25.9</w:t>
              </w:r>
            </w:hyperlink>
            <w:r w:rsidRPr="00496C3E">
              <w:rPr>
                <w:rFonts w:ascii="Arial" w:hAnsi="Arial" w:cs="Arial"/>
                <w:color w:val="000000" w:themeColor="text1"/>
                <w:shd w:val="clear" w:color="auto" w:fill="FFFFFF"/>
              </w:rPr>
              <w:t>, quasi-State agencies and independent authorities pursuant to </w:t>
            </w:r>
            <w:hyperlink r:id="rId16" w:history="1">
              <w:r w:rsidRPr="00496C3E">
                <w:rPr>
                  <w:rStyle w:val="Hyperlink"/>
                  <w:rFonts w:ascii="Arial" w:hAnsi="Arial" w:cs="Arial"/>
                  <w:color w:val="000000" w:themeColor="text1"/>
                  <w:bdr w:val="none" w:sz="0" w:space="0" w:color="auto" w:frame="1"/>
                  <w:shd w:val="clear" w:color="auto" w:fill="FFFFFF"/>
                </w:rPr>
                <w:t>N.J.S.A. 52:27B-56.1</w:t>
              </w:r>
            </w:hyperlink>
            <w:r w:rsidRPr="00496C3E">
              <w:rPr>
                <w:rFonts w:ascii="Arial" w:hAnsi="Arial" w:cs="Arial"/>
                <w:color w:val="000000" w:themeColor="text1"/>
                <w:shd w:val="clear" w:color="auto" w:fill="FFFFFF"/>
              </w:rPr>
              <w:t>, and other New Jersey public entities having statutory authority to utilize select State contracts issued by the Division.</w:t>
            </w:r>
          </w:p>
          <w:p w14:paraId="2A781826" w14:textId="77777777" w:rsidR="00496C3E" w:rsidRPr="00496C3E" w:rsidRDefault="00496C3E" w:rsidP="00496C3E">
            <w:pPr>
              <w:tabs>
                <w:tab w:val="left" w:pos="0"/>
              </w:tabs>
              <w:overflowPunct w:val="0"/>
              <w:autoSpaceDE w:val="0"/>
              <w:autoSpaceDN w:val="0"/>
              <w:adjustRightInd w:val="0"/>
              <w:rPr>
                <w:rFonts w:ascii="Arial" w:hAnsi="Arial" w:cs="Arial"/>
                <w:color w:val="000000" w:themeColor="text1"/>
                <w:shd w:val="clear" w:color="auto" w:fill="FFFFFF"/>
              </w:rPr>
            </w:pPr>
          </w:p>
          <w:p w14:paraId="5C432AEA" w14:textId="77777777" w:rsidR="00496C3E" w:rsidRPr="00496C3E" w:rsidRDefault="00496C3E" w:rsidP="00496C3E">
            <w:pPr>
              <w:tabs>
                <w:tab w:val="left" w:pos="0"/>
              </w:tabs>
              <w:overflowPunct w:val="0"/>
              <w:autoSpaceDE w:val="0"/>
              <w:autoSpaceDN w:val="0"/>
              <w:adjustRightInd w:val="0"/>
              <w:rPr>
                <w:rFonts w:ascii="Arial" w:hAnsi="Arial" w:cs="Arial"/>
                <w:color w:val="212121"/>
                <w:shd w:val="clear" w:color="auto" w:fill="FFFFFF"/>
              </w:rPr>
            </w:pPr>
            <w:r w:rsidRPr="00496C3E">
              <w:rPr>
                <w:rFonts w:ascii="Arial" w:hAnsi="Arial" w:cs="Arial"/>
                <w:color w:val="212121"/>
                <w:shd w:val="clear" w:color="auto" w:fill="FFFFFF"/>
              </w:rPr>
              <w:t xml:space="preserve">Please also note: </w:t>
            </w:r>
          </w:p>
          <w:p w14:paraId="17D24D4B" w14:textId="77777777" w:rsidR="00496C3E" w:rsidRPr="00496C3E" w:rsidRDefault="00496C3E" w:rsidP="00496C3E">
            <w:pPr>
              <w:textAlignment w:val="baseline"/>
              <w:rPr>
                <w:rFonts w:ascii="Arial" w:hAnsi="Arial" w:cs="Arial"/>
              </w:rPr>
            </w:pPr>
            <w:r w:rsidRPr="00496C3E">
              <w:rPr>
                <w:rFonts w:ascii="Arial" w:hAnsi="Arial" w:cs="Arial"/>
                <w:color w:val="212121"/>
              </w:rPr>
              <w:t xml:space="preserve">The local contracting unit shall have sole responsibility for any payment due the vendor for any such purchase. All purchases shall be subject to audit and inspection by the local contracting unit for which made. </w:t>
            </w:r>
            <w:hyperlink r:id="rId17" w:history="1">
              <w:r w:rsidRPr="00496C3E">
                <w:rPr>
                  <w:rFonts w:ascii="Arial" w:hAnsi="Arial" w:cs="Arial"/>
                  <w:color w:val="000000" w:themeColor="text1"/>
                  <w:u w:val="single"/>
                  <w:bdr w:val="none" w:sz="0" w:space="0" w:color="auto" w:frame="1"/>
                </w:rPr>
                <w:t>N.J. Stat. § 52:25-16.1</w:t>
              </w:r>
            </w:hyperlink>
          </w:p>
          <w:p w14:paraId="03C6B459" w14:textId="77C7A1B3" w:rsidR="00A27640" w:rsidRPr="00496C3E" w:rsidRDefault="00A27640" w:rsidP="00A27640">
            <w:pPr>
              <w:tabs>
                <w:tab w:val="left" w:pos="0"/>
              </w:tabs>
              <w:overflowPunct w:val="0"/>
              <w:autoSpaceDE w:val="0"/>
              <w:autoSpaceDN w:val="0"/>
              <w:adjustRightInd w:val="0"/>
              <w:rPr>
                <w:rFonts w:ascii="Arial" w:hAnsi="Arial" w:cs="Arial"/>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8"/>
      <w:headerReference w:type="first" r:id="rId19"/>
      <w:footerReference w:type="first" r:id="rId20"/>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3C290283" w:rsidR="009C0858" w:rsidRDefault="009C0858">
        <w:pPr>
          <w:pStyle w:val="Footer"/>
          <w:jc w:val="center"/>
        </w:pPr>
        <w:r>
          <w:fldChar w:fldCharType="begin"/>
        </w:r>
        <w:r>
          <w:instrText xml:space="preserve"> PAGE   \* MERGEFORMAT </w:instrText>
        </w:r>
        <w:r>
          <w:fldChar w:fldCharType="separate"/>
        </w:r>
        <w:r w:rsidR="00041B3C">
          <w:rPr>
            <w:noProof/>
          </w:rPr>
          <w:t>3</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7F60A439" w14:textId="77777777" w:rsidR="00873AB9" w:rsidRDefault="00873AB9" w:rsidP="00873AB9">
          <w:pPr>
            <w:jc w:val="center"/>
            <w:rPr>
              <w:smallCaps/>
              <w:color w:val="000080"/>
            </w:rPr>
          </w:pPr>
          <w:r>
            <w:rPr>
              <w:smallCaps/>
              <w:color w:val="000080"/>
            </w:rPr>
            <w:t>Tahesha</w:t>
          </w:r>
          <w:r>
            <w:rPr>
              <w:caps/>
              <w:color w:val="000080"/>
            </w:rPr>
            <w:t xml:space="preserve"> L. </w:t>
          </w:r>
          <w:r>
            <w:rPr>
              <w:smallCaps/>
              <w:color w:val="000080"/>
            </w:rPr>
            <w:t>Way</w:t>
          </w:r>
        </w:p>
        <w:p w14:paraId="7641B452" w14:textId="39892401" w:rsidR="00E242AB" w:rsidRPr="006359DD" w:rsidRDefault="00873AB9" w:rsidP="00873AB9">
          <w:pPr>
            <w:jc w:val="center"/>
          </w:pPr>
          <w:r>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7015B0" w:rsidRDefault="007015B0" w:rsidP="00E242AB">
          <w:pPr>
            <w:jc w:val="center"/>
            <w:rPr>
              <w:smallCaps/>
              <w:color w:val="000080"/>
            </w:rPr>
          </w:pPr>
          <w:r>
            <w:rPr>
              <w:smallCaps/>
              <w:color w:val="000080"/>
            </w:rPr>
            <w:t>Amy F. Davis, Esq.</w:t>
          </w:r>
        </w:p>
        <w:p w14:paraId="1488118C" w14:textId="649B0DBD"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1262F"/>
    <w:multiLevelType w:val="hybridMultilevel"/>
    <w:tmpl w:val="64CC79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1186D82"/>
    <w:multiLevelType w:val="hybridMultilevel"/>
    <w:tmpl w:val="AAB215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C782E7E"/>
    <w:multiLevelType w:val="hybridMultilevel"/>
    <w:tmpl w:val="0170953A"/>
    <w:lvl w:ilvl="0" w:tplc="BF384F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xzghi559tJpkJSmxY6XvgQqPMvRBx+vWtmCwOAANG8Pk6HKYbKo31zjPqjAmwar99E/ExpKaxLuEjU6KAajA7A==" w:salt="CvyIzK0KqvQQ8KBPX/Bb8Q=="/>
  <w:defaultTabStop w:val="720"/>
  <w:drawingGridHorizontalSpacing w:val="100"/>
  <w:displayHorizontalDrawingGridEvery w:val="0"/>
  <w:displayVerticalDrawingGridEvery w:val="0"/>
  <w:doNotShadeFormData/>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320A"/>
    <w:rsid w:val="000178AC"/>
    <w:rsid w:val="00017E0E"/>
    <w:rsid w:val="000219D6"/>
    <w:rsid w:val="00041B3C"/>
    <w:rsid w:val="0004455E"/>
    <w:rsid w:val="00047D91"/>
    <w:rsid w:val="00052193"/>
    <w:rsid w:val="00052433"/>
    <w:rsid w:val="000555F2"/>
    <w:rsid w:val="0006149B"/>
    <w:rsid w:val="00080562"/>
    <w:rsid w:val="00087AC7"/>
    <w:rsid w:val="000B0F1B"/>
    <w:rsid w:val="000B7F81"/>
    <w:rsid w:val="000C3964"/>
    <w:rsid w:val="000C7991"/>
    <w:rsid w:val="000D0811"/>
    <w:rsid w:val="000F21AF"/>
    <w:rsid w:val="001036B6"/>
    <w:rsid w:val="001130EC"/>
    <w:rsid w:val="001236A1"/>
    <w:rsid w:val="001265C6"/>
    <w:rsid w:val="00160E56"/>
    <w:rsid w:val="00194DDF"/>
    <w:rsid w:val="001A6CBA"/>
    <w:rsid w:val="001D117B"/>
    <w:rsid w:val="001D1ABC"/>
    <w:rsid w:val="001F34F3"/>
    <w:rsid w:val="0020175D"/>
    <w:rsid w:val="00202F19"/>
    <w:rsid w:val="00215E09"/>
    <w:rsid w:val="002420F8"/>
    <w:rsid w:val="00257D6E"/>
    <w:rsid w:val="00260851"/>
    <w:rsid w:val="00271544"/>
    <w:rsid w:val="002745C5"/>
    <w:rsid w:val="00285BF3"/>
    <w:rsid w:val="002C1484"/>
    <w:rsid w:val="002C54B7"/>
    <w:rsid w:val="002F1449"/>
    <w:rsid w:val="003048CF"/>
    <w:rsid w:val="00305B6D"/>
    <w:rsid w:val="003069D9"/>
    <w:rsid w:val="00312D7D"/>
    <w:rsid w:val="00322697"/>
    <w:rsid w:val="00326DC4"/>
    <w:rsid w:val="0032707C"/>
    <w:rsid w:val="0034222F"/>
    <w:rsid w:val="00364A22"/>
    <w:rsid w:val="00372C16"/>
    <w:rsid w:val="0037646A"/>
    <w:rsid w:val="00391DE8"/>
    <w:rsid w:val="0039648D"/>
    <w:rsid w:val="003A76EC"/>
    <w:rsid w:val="003B1D63"/>
    <w:rsid w:val="003D02FC"/>
    <w:rsid w:val="003D747D"/>
    <w:rsid w:val="003F2A90"/>
    <w:rsid w:val="003F7837"/>
    <w:rsid w:val="00417A2E"/>
    <w:rsid w:val="004315E8"/>
    <w:rsid w:val="004355EF"/>
    <w:rsid w:val="0043667E"/>
    <w:rsid w:val="00436D34"/>
    <w:rsid w:val="00437030"/>
    <w:rsid w:val="00440865"/>
    <w:rsid w:val="00446F52"/>
    <w:rsid w:val="00476106"/>
    <w:rsid w:val="00490B0F"/>
    <w:rsid w:val="00496C3E"/>
    <w:rsid w:val="004A0576"/>
    <w:rsid w:val="004A121D"/>
    <w:rsid w:val="004A7DA7"/>
    <w:rsid w:val="004C13A5"/>
    <w:rsid w:val="004C417C"/>
    <w:rsid w:val="004D39D7"/>
    <w:rsid w:val="004E32C5"/>
    <w:rsid w:val="004E725B"/>
    <w:rsid w:val="004F3C89"/>
    <w:rsid w:val="004F542C"/>
    <w:rsid w:val="004F6165"/>
    <w:rsid w:val="00502120"/>
    <w:rsid w:val="005175DC"/>
    <w:rsid w:val="005271D3"/>
    <w:rsid w:val="0053372D"/>
    <w:rsid w:val="0054794A"/>
    <w:rsid w:val="00560578"/>
    <w:rsid w:val="005654E0"/>
    <w:rsid w:val="005663AD"/>
    <w:rsid w:val="00567F16"/>
    <w:rsid w:val="00572F24"/>
    <w:rsid w:val="005748C4"/>
    <w:rsid w:val="0058187A"/>
    <w:rsid w:val="005840EA"/>
    <w:rsid w:val="0058635F"/>
    <w:rsid w:val="005B7B28"/>
    <w:rsid w:val="005D1FD3"/>
    <w:rsid w:val="005D5F8B"/>
    <w:rsid w:val="005E3AEA"/>
    <w:rsid w:val="005E7D9D"/>
    <w:rsid w:val="005F3A74"/>
    <w:rsid w:val="00610AAA"/>
    <w:rsid w:val="00610ADE"/>
    <w:rsid w:val="00646784"/>
    <w:rsid w:val="00670FCB"/>
    <w:rsid w:val="00672754"/>
    <w:rsid w:val="006848B7"/>
    <w:rsid w:val="006A3DE5"/>
    <w:rsid w:val="006B3833"/>
    <w:rsid w:val="006C37AB"/>
    <w:rsid w:val="006C5427"/>
    <w:rsid w:val="006D2967"/>
    <w:rsid w:val="006D6EE7"/>
    <w:rsid w:val="006E6FF8"/>
    <w:rsid w:val="007015B0"/>
    <w:rsid w:val="00701690"/>
    <w:rsid w:val="00712B46"/>
    <w:rsid w:val="0071384F"/>
    <w:rsid w:val="00721BC8"/>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73AB9"/>
    <w:rsid w:val="00883737"/>
    <w:rsid w:val="00884C9E"/>
    <w:rsid w:val="008918DF"/>
    <w:rsid w:val="008D3A86"/>
    <w:rsid w:val="008E068A"/>
    <w:rsid w:val="008E50C7"/>
    <w:rsid w:val="008F75E9"/>
    <w:rsid w:val="009037AC"/>
    <w:rsid w:val="0091092B"/>
    <w:rsid w:val="00917A01"/>
    <w:rsid w:val="009225CB"/>
    <w:rsid w:val="00922819"/>
    <w:rsid w:val="00923970"/>
    <w:rsid w:val="00934725"/>
    <w:rsid w:val="00954320"/>
    <w:rsid w:val="00954529"/>
    <w:rsid w:val="00963B9C"/>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233DA"/>
    <w:rsid w:val="00A255CB"/>
    <w:rsid w:val="00A27640"/>
    <w:rsid w:val="00A30216"/>
    <w:rsid w:val="00A32266"/>
    <w:rsid w:val="00A40774"/>
    <w:rsid w:val="00A51E71"/>
    <w:rsid w:val="00A527F9"/>
    <w:rsid w:val="00A6113F"/>
    <w:rsid w:val="00A8091E"/>
    <w:rsid w:val="00A84B37"/>
    <w:rsid w:val="00A8549A"/>
    <w:rsid w:val="00AA2C37"/>
    <w:rsid w:val="00AA3920"/>
    <w:rsid w:val="00AB72B8"/>
    <w:rsid w:val="00AC609F"/>
    <w:rsid w:val="00AD3D3C"/>
    <w:rsid w:val="00B1392F"/>
    <w:rsid w:val="00B2669F"/>
    <w:rsid w:val="00B3763D"/>
    <w:rsid w:val="00B432C3"/>
    <w:rsid w:val="00B51B53"/>
    <w:rsid w:val="00B54579"/>
    <w:rsid w:val="00B555FD"/>
    <w:rsid w:val="00B55897"/>
    <w:rsid w:val="00B664C5"/>
    <w:rsid w:val="00B7192C"/>
    <w:rsid w:val="00B842BD"/>
    <w:rsid w:val="00B92AC8"/>
    <w:rsid w:val="00B9391C"/>
    <w:rsid w:val="00B94666"/>
    <w:rsid w:val="00BC21C1"/>
    <w:rsid w:val="00BC4F10"/>
    <w:rsid w:val="00BC7C61"/>
    <w:rsid w:val="00BD2AC8"/>
    <w:rsid w:val="00BD378C"/>
    <w:rsid w:val="00BD693F"/>
    <w:rsid w:val="00BF5170"/>
    <w:rsid w:val="00C021F8"/>
    <w:rsid w:val="00C06423"/>
    <w:rsid w:val="00C12204"/>
    <w:rsid w:val="00C12A48"/>
    <w:rsid w:val="00C16006"/>
    <w:rsid w:val="00C162F6"/>
    <w:rsid w:val="00C325C1"/>
    <w:rsid w:val="00C34732"/>
    <w:rsid w:val="00C41CB6"/>
    <w:rsid w:val="00C45AB4"/>
    <w:rsid w:val="00C56198"/>
    <w:rsid w:val="00C564E7"/>
    <w:rsid w:val="00C60DC5"/>
    <w:rsid w:val="00C774CD"/>
    <w:rsid w:val="00C83977"/>
    <w:rsid w:val="00CA7DBC"/>
    <w:rsid w:val="00CC2CBB"/>
    <w:rsid w:val="00CD4113"/>
    <w:rsid w:val="00CE1914"/>
    <w:rsid w:val="00CF3D21"/>
    <w:rsid w:val="00D01FC2"/>
    <w:rsid w:val="00D057E9"/>
    <w:rsid w:val="00D15AAB"/>
    <w:rsid w:val="00D2037F"/>
    <w:rsid w:val="00D33B5E"/>
    <w:rsid w:val="00D55DDC"/>
    <w:rsid w:val="00D705AB"/>
    <w:rsid w:val="00D75306"/>
    <w:rsid w:val="00D91263"/>
    <w:rsid w:val="00D91B32"/>
    <w:rsid w:val="00DC72EC"/>
    <w:rsid w:val="00DD6116"/>
    <w:rsid w:val="00DF4E98"/>
    <w:rsid w:val="00E001C4"/>
    <w:rsid w:val="00E02D77"/>
    <w:rsid w:val="00E1253F"/>
    <w:rsid w:val="00E14372"/>
    <w:rsid w:val="00E14B7B"/>
    <w:rsid w:val="00E242AB"/>
    <w:rsid w:val="00E35E58"/>
    <w:rsid w:val="00E44436"/>
    <w:rsid w:val="00E4652C"/>
    <w:rsid w:val="00E61D3A"/>
    <w:rsid w:val="00E64C53"/>
    <w:rsid w:val="00E67791"/>
    <w:rsid w:val="00E76F39"/>
    <w:rsid w:val="00E807AD"/>
    <w:rsid w:val="00E90D91"/>
    <w:rsid w:val="00E92ADD"/>
    <w:rsid w:val="00E945C1"/>
    <w:rsid w:val="00E97321"/>
    <w:rsid w:val="00EA330C"/>
    <w:rsid w:val="00EA4B87"/>
    <w:rsid w:val="00EB3E79"/>
    <w:rsid w:val="00EB557F"/>
    <w:rsid w:val="00EC5F73"/>
    <w:rsid w:val="00ED3B68"/>
    <w:rsid w:val="00EE31B0"/>
    <w:rsid w:val="00EF431E"/>
    <w:rsid w:val="00EF7D4E"/>
    <w:rsid w:val="00F043D3"/>
    <w:rsid w:val="00F05D01"/>
    <w:rsid w:val="00F3434F"/>
    <w:rsid w:val="00F34973"/>
    <w:rsid w:val="00F401B4"/>
    <w:rsid w:val="00F40A08"/>
    <w:rsid w:val="00F47276"/>
    <w:rsid w:val="00F52E4E"/>
    <w:rsid w:val="00F7132D"/>
    <w:rsid w:val="00F75EFF"/>
    <w:rsid w:val="00FA0A5A"/>
    <w:rsid w:val="00FA1383"/>
    <w:rsid w:val="00FA59AD"/>
    <w:rsid w:val="00FA7242"/>
    <w:rsid w:val="00FB2462"/>
    <w:rsid w:val="00FB6B05"/>
    <w:rsid w:val="00FC529C"/>
    <w:rsid w:val="00FF2A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iPriority w:val="99"/>
    <w:semiHidden/>
    <w:unhideWhenUsed/>
    <w:rsid w:val="00496C3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320383976">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plus.lexis.com/document/documentlink/?pdmfid=1530671&amp;crid=165534c1-c6cd-4d75-9cd8-237da2b2f7df&amp;pdcomponentid=153071&amp;pddocfullpath=%2Fshared%2Fdocument%2Fadministrative-codes%2Furn%3AcontentItem%3A5XKV-PW91-F7ND-G2KN-00009-00&amp;pdscrollreferenceid=undefined&amp;pdtocnodeidentifier=AAZAANAACAAD&amp;prid=e344917a-f80d-4b49-9e09-d49f1ca290a1&amp;ecomp=nspk&amp;pdtocexpanded=true"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plus.lexis.com/api/document/collection/statutes-legislation/id/5F0Y-CDX1-6F13-00M2-00000-00?cite=N.J.%20Stat.%20%C2%A7%2052%3A25-16.1&amp;context=1530671" TargetMode="External"/><Relationship Id="rId2" Type="http://schemas.openxmlformats.org/officeDocument/2006/relationships/customXml" Target="../customXml/item2.xml"/><Relationship Id="rId16" Type="http://schemas.openxmlformats.org/officeDocument/2006/relationships/hyperlink" Target="https://plus.lexis.com/document/documentlink/?pdmfid=1530671&amp;crid=165534c1-c6cd-4d75-9cd8-237da2b2f7df&amp;pdcomponentid=153071&amp;pddocfullpath=%2Fshared%2Fdocument%2Fadministrative-codes%2Furn%3AcontentItem%3A5XKV-PW91-F7ND-G2KN-00009-00&amp;pdscrollreferenceid=undefined&amp;pdtocnodeidentifier=AAZAANAACAAD&amp;prid=e344917a-f80d-4b49-9e09-d49f1ca290a1&amp;ecomp=nspk&amp;pdtocexpanded=true"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plus.lexis.com/document/documentlink/?pdmfid=1530671&amp;crid=165534c1-c6cd-4d75-9cd8-237da2b2f7df&amp;pdcomponentid=153071&amp;pddocfullpath=%2Fshared%2Fdocument%2Fadministrative-codes%2Furn%3AcontentItem%3A5XKV-PW91-F7ND-G2KN-00009-00&amp;pdscrollreferenceid=undefined&amp;pdtocnodeidentifier=AAZAANAACAAD&amp;prid=e344917a-f80d-4b49-9e09-d49f1ca290a1&amp;ecomp=nspk&amp;pdtocexpanded=true"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plus.lexis.com/document/documentlink/?pdmfid=1530671&amp;crid=165534c1-c6cd-4d75-9cd8-237da2b2f7df&amp;pdcomponentid=153071&amp;pddocfullpath=%2Fshared%2Fdocument%2Fadministrative-codes%2Furn%3AcontentItem%3A5XKV-PW91-F7ND-G2KN-00009-00&amp;pdscrollreferenceid=undefined&amp;pdtocnodeidentifier=AAZAANAACAAD&amp;prid=e344917a-f80d-4b49-9e09-d49f1ca290a1&amp;ecomp=nspk&amp;pdtocexpanded=true"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3.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78AECD-9879-4621-BA5C-1A0327C84A2A}">
  <ds:schemaRefs>
    <ds:schemaRef ds:uri="http://purl.org/dc/terms/"/>
    <ds:schemaRef ds:uri="d4e5d782-6a70-4577-82ee-b2c87f6aa0d2"/>
    <ds:schemaRef ds:uri="http://purl.org/dc/dcmitype/"/>
    <ds:schemaRef ds:uri="http://schemas.openxmlformats.org/package/2006/metadata/core-properties"/>
    <ds:schemaRef ds:uri="http://purl.org/dc/elements/1.1/"/>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4a2393ed-911e-4c9b-9d18-84f1fe0b670e"/>
    <ds:schemaRef ds:uri="http://www.w3.org/XML/1998/namespace"/>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CAC50270-61DC-4012-9A46-0C4DDAD6C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6</TotalTime>
  <Pages>3</Pages>
  <Words>958</Words>
  <Characters>6972</Characters>
  <Application>Microsoft Office Word</Application>
  <DocSecurity>8</DocSecurity>
  <Lines>58</Lines>
  <Paragraphs>15</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7915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Michael Maciolek</cp:lastModifiedBy>
  <cp:revision>5</cp:revision>
  <cp:lastPrinted>2016-08-03T15:29:00Z</cp:lastPrinted>
  <dcterms:created xsi:type="dcterms:W3CDTF">2024-09-16T16:06:00Z</dcterms:created>
  <dcterms:modified xsi:type="dcterms:W3CDTF">2024-09-18T17:46:00Z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