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5C03DBB9" w:rsidR="00364A22" w:rsidRPr="002420F8" w:rsidRDefault="00ED50C5" w:rsidP="004F542C">
      <w:pPr>
        <w:pStyle w:val="Heading3"/>
        <w:keepNext w:val="0"/>
        <w:jc w:val="center"/>
        <w:rPr>
          <w:rFonts w:ascii="Arial" w:hAnsi="Arial" w:cs="Arial"/>
          <w:b/>
          <w:sz w:val="20"/>
        </w:rPr>
      </w:pPr>
      <w:r>
        <w:rPr>
          <w:rFonts w:ascii="Arial" w:hAnsi="Arial" w:cs="Arial"/>
          <w:b/>
          <w:sz w:val="20"/>
        </w:rPr>
        <w:t>August 7,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2C582049"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4C6C2B" w:rsidRPr="00E8635B">
        <w:rPr>
          <w:rFonts w:ascii="Arial" w:hAnsi="Arial" w:cs="Arial"/>
          <w:sz w:val="20"/>
        </w:rPr>
        <w:t>24DPP01045</w:t>
      </w:r>
    </w:p>
    <w:p w14:paraId="6F83CB5D" w14:textId="185DB60B" w:rsidR="008918DF" w:rsidRPr="008918DF" w:rsidRDefault="004C6C2B" w:rsidP="008918DF">
      <w:pPr>
        <w:ind w:firstLine="720"/>
        <w:rPr>
          <w:rFonts w:ascii="Arial" w:hAnsi="Arial" w:cs="Arial"/>
          <w:b/>
        </w:rPr>
      </w:pPr>
      <w:r>
        <w:rPr>
          <w:rFonts w:ascii="Arial" w:hAnsi="Arial" w:cs="Arial"/>
          <w:b/>
        </w:rPr>
        <w:t>T0465 – Tree Trimming, Pruning, and Removal Services - Statewide</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5D0F5B13"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4C6C2B">
        <w:rPr>
          <w:rFonts w:ascii="Arial" w:hAnsi="Arial" w:cs="Arial"/>
          <w:b/>
          <w:u w:val="single"/>
        </w:rPr>
        <w:t xml:space="preserve">August 20, 2024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36EF7771"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Amendment </w:t>
      </w:r>
      <w:r w:rsidRPr="00B85733">
        <w:rPr>
          <w:rFonts w:ascii="Arial" w:hAnsi="Arial" w:cs="Arial"/>
          <w:i w:val="0"/>
          <w:sz w:val="20"/>
        </w:rPr>
        <w:t>#</w:t>
      </w:r>
      <w:r w:rsidR="004C6C2B" w:rsidRPr="00B85733">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617EF2F8"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w:t>
      </w:r>
      <w:r w:rsidRPr="00B85733">
        <w:rPr>
          <w:rFonts w:ascii="Arial" w:hAnsi="Arial" w:cs="Arial"/>
        </w:rPr>
        <w:t>Amendment #</w:t>
      </w:r>
      <w:r w:rsidR="006A5024" w:rsidRPr="00B85733">
        <w:rPr>
          <w:rFonts w:ascii="Arial" w:hAnsi="Arial" w:cs="Arial"/>
        </w:rPr>
        <w:t>1</w:t>
      </w:r>
      <w:r w:rsidRPr="00B85733">
        <w:rPr>
          <w:rFonts w:ascii="Arial" w:hAnsi="Arial" w:cs="Arial"/>
        </w:rPr>
        <w:t xml:space="preserve"> to</w:t>
      </w:r>
      <w:r w:rsidRPr="008918DF">
        <w:rPr>
          <w:rFonts w:ascii="Arial" w:hAnsi="Arial" w:cs="Arial"/>
        </w:rPr>
        <w:t xml:space="preserve">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43003566" w:rsidR="00A233DA" w:rsidRDefault="007D1D98" w:rsidP="00EC0AF9">
      <w:pPr>
        <w:pStyle w:val="ListParagraph"/>
        <w:numPr>
          <w:ilvl w:val="0"/>
          <w:numId w:val="1"/>
        </w:numPr>
        <w:tabs>
          <w:tab w:val="left" w:pos="0"/>
        </w:tabs>
        <w:jc w:val="both"/>
        <w:rPr>
          <w:rFonts w:ascii="Arial" w:hAnsi="Arial" w:cs="Arial"/>
        </w:rPr>
      </w:pPr>
      <w:r w:rsidRPr="0063774E">
        <w:rPr>
          <w:rFonts w:ascii="Arial" w:hAnsi="Arial" w:cs="Arial"/>
        </w:rPr>
        <w:t xml:space="preserve">This </w:t>
      </w:r>
      <w:r w:rsidR="00490B0F" w:rsidRPr="0063774E">
        <w:rPr>
          <w:rFonts w:ascii="Arial" w:hAnsi="Arial" w:cs="Arial"/>
        </w:rPr>
        <w:t>B</w:t>
      </w:r>
      <w:r w:rsidRPr="0063774E">
        <w:rPr>
          <w:rFonts w:ascii="Arial" w:hAnsi="Arial" w:cs="Arial"/>
        </w:rPr>
        <w:t xml:space="preserve">id </w:t>
      </w:r>
      <w:r w:rsidR="00490B0F" w:rsidRPr="0063774E">
        <w:rPr>
          <w:rFonts w:ascii="Arial" w:hAnsi="Arial" w:cs="Arial"/>
        </w:rPr>
        <w:t>A</w:t>
      </w:r>
      <w:r w:rsidRPr="0063774E">
        <w:rPr>
          <w:rFonts w:ascii="Arial" w:hAnsi="Arial" w:cs="Arial"/>
        </w:rPr>
        <w:t>mendment</w:t>
      </w:r>
      <w:r w:rsidR="00A233DA" w:rsidRPr="0063774E">
        <w:rPr>
          <w:rFonts w:ascii="Arial" w:hAnsi="Arial" w:cs="Arial"/>
        </w:rPr>
        <w:t xml:space="preserve"> includes</w:t>
      </w:r>
      <w:r w:rsidRPr="0063774E">
        <w:rPr>
          <w:rFonts w:ascii="Arial" w:hAnsi="Arial" w:cs="Arial"/>
        </w:rPr>
        <w:t xml:space="preserve"> </w:t>
      </w:r>
      <w:r w:rsidR="0063774E">
        <w:rPr>
          <w:rFonts w:ascii="Arial" w:hAnsi="Arial" w:cs="Arial"/>
        </w:rPr>
        <w:t>answers to questions</w:t>
      </w:r>
      <w:r w:rsidR="00A52BCE">
        <w:rPr>
          <w:rFonts w:ascii="Arial" w:hAnsi="Arial" w:cs="Arial"/>
        </w:rPr>
        <w:t>;</w:t>
      </w:r>
    </w:p>
    <w:p w14:paraId="42FCB9C9" w14:textId="7A0D5CFF" w:rsidR="0063774E" w:rsidRDefault="0063774E" w:rsidP="00EC0AF9">
      <w:pPr>
        <w:pStyle w:val="ListParagraph"/>
        <w:numPr>
          <w:ilvl w:val="0"/>
          <w:numId w:val="1"/>
        </w:numPr>
        <w:tabs>
          <w:tab w:val="left" w:pos="0"/>
        </w:tabs>
        <w:jc w:val="both"/>
        <w:rPr>
          <w:rFonts w:ascii="Arial" w:hAnsi="Arial" w:cs="Arial"/>
        </w:rPr>
      </w:pPr>
      <w:r>
        <w:rPr>
          <w:rFonts w:ascii="Arial" w:hAnsi="Arial" w:cs="Arial"/>
        </w:rPr>
        <w:t xml:space="preserve">An </w:t>
      </w:r>
      <w:r w:rsidR="00A52BCE">
        <w:rPr>
          <w:rFonts w:ascii="Arial" w:hAnsi="Arial" w:cs="Arial"/>
        </w:rPr>
        <w:t>O</w:t>
      </w:r>
      <w:r>
        <w:rPr>
          <w:rFonts w:ascii="Arial" w:hAnsi="Arial" w:cs="Arial"/>
        </w:rPr>
        <w:t xml:space="preserve">ptional Pre-Quote Conference was held via Teams Meeting on July 10, 2024, in accordance with Bid Solicitation Section 2.5, </w:t>
      </w:r>
      <w:r w:rsidRPr="0063774E">
        <w:rPr>
          <w:rFonts w:ascii="Arial" w:hAnsi="Arial" w:cs="Arial"/>
          <w:i/>
        </w:rPr>
        <w:t>Optional Pre-Quote Conference</w:t>
      </w:r>
      <w:r>
        <w:rPr>
          <w:rFonts w:ascii="Arial" w:hAnsi="Arial" w:cs="Arial"/>
          <w:i/>
        </w:rPr>
        <w:t xml:space="preserve">. </w:t>
      </w:r>
      <w:r>
        <w:rPr>
          <w:rFonts w:ascii="Arial" w:hAnsi="Arial" w:cs="Arial"/>
        </w:rPr>
        <w:t xml:space="preserve">There were four </w:t>
      </w:r>
      <w:r w:rsidR="00A52BCE">
        <w:rPr>
          <w:rFonts w:ascii="Arial" w:hAnsi="Arial" w:cs="Arial"/>
        </w:rPr>
        <w:t xml:space="preserve">(4) </w:t>
      </w:r>
      <w:r>
        <w:rPr>
          <w:rFonts w:ascii="Arial" w:hAnsi="Arial" w:cs="Arial"/>
        </w:rPr>
        <w:t>firms in attendance:</w:t>
      </w:r>
    </w:p>
    <w:p w14:paraId="299B1A47" w14:textId="77777777" w:rsidR="0063774E" w:rsidRDefault="0063774E" w:rsidP="0063774E">
      <w:pPr>
        <w:pStyle w:val="ListParagraph"/>
        <w:tabs>
          <w:tab w:val="left" w:pos="0"/>
        </w:tabs>
        <w:jc w:val="both"/>
        <w:rPr>
          <w:rFonts w:ascii="Arial" w:hAnsi="Arial" w:cs="Arial"/>
        </w:rPr>
      </w:pPr>
    </w:p>
    <w:p w14:paraId="7FAA2FB7" w14:textId="6DB5A5C2" w:rsidR="0063774E" w:rsidRPr="00244049" w:rsidRDefault="00E8635B" w:rsidP="00244049">
      <w:pPr>
        <w:pStyle w:val="ListParagraph"/>
        <w:numPr>
          <w:ilvl w:val="0"/>
          <w:numId w:val="3"/>
        </w:numPr>
        <w:tabs>
          <w:tab w:val="left" w:pos="0"/>
        </w:tabs>
        <w:jc w:val="both"/>
        <w:rPr>
          <w:rFonts w:ascii="Arial" w:hAnsi="Arial" w:cs="Arial"/>
        </w:rPr>
      </w:pPr>
      <w:r w:rsidRPr="00244049">
        <w:rPr>
          <w:rFonts w:ascii="Arial" w:hAnsi="Arial" w:cs="Arial"/>
        </w:rPr>
        <w:t>Asplundh Tree Experts</w:t>
      </w:r>
    </w:p>
    <w:p w14:paraId="5EF9CD0C" w14:textId="6CA4FEE2" w:rsidR="0063774E" w:rsidRPr="00E8635B" w:rsidRDefault="00E8635B" w:rsidP="00E8635B">
      <w:pPr>
        <w:pStyle w:val="ListParagraph"/>
        <w:numPr>
          <w:ilvl w:val="0"/>
          <w:numId w:val="3"/>
        </w:numPr>
        <w:tabs>
          <w:tab w:val="left" w:pos="0"/>
        </w:tabs>
        <w:jc w:val="both"/>
        <w:rPr>
          <w:rFonts w:ascii="Arial" w:hAnsi="Arial" w:cs="Arial"/>
        </w:rPr>
      </w:pPr>
      <w:r>
        <w:rPr>
          <w:rFonts w:ascii="Arial" w:hAnsi="Arial" w:cs="Arial"/>
        </w:rPr>
        <w:t>Rich Tree Services</w:t>
      </w:r>
    </w:p>
    <w:p w14:paraId="6D1B94FA" w14:textId="0A564D70" w:rsidR="0063774E" w:rsidRPr="00E8635B" w:rsidRDefault="00E8635B" w:rsidP="00E8635B">
      <w:pPr>
        <w:pStyle w:val="ListParagraph"/>
        <w:numPr>
          <w:ilvl w:val="0"/>
          <w:numId w:val="3"/>
        </w:numPr>
        <w:tabs>
          <w:tab w:val="left" w:pos="0"/>
        </w:tabs>
        <w:jc w:val="both"/>
        <w:rPr>
          <w:rFonts w:ascii="Arial" w:hAnsi="Arial" w:cs="Arial"/>
        </w:rPr>
      </w:pPr>
      <w:r>
        <w:rPr>
          <w:rFonts w:ascii="Arial" w:hAnsi="Arial" w:cs="Arial"/>
        </w:rPr>
        <w:t>Midhurst Tree Car</w:t>
      </w:r>
      <w:r w:rsidR="00A52BCE">
        <w:rPr>
          <w:rFonts w:ascii="Arial" w:hAnsi="Arial" w:cs="Arial"/>
        </w:rPr>
        <w:t>e</w:t>
      </w:r>
    </w:p>
    <w:p w14:paraId="18828E8C" w14:textId="1DA4343C" w:rsidR="0063774E" w:rsidRPr="00E8635B" w:rsidRDefault="00E8635B" w:rsidP="00E8635B">
      <w:pPr>
        <w:pStyle w:val="ListParagraph"/>
        <w:numPr>
          <w:ilvl w:val="0"/>
          <w:numId w:val="3"/>
        </w:numPr>
        <w:tabs>
          <w:tab w:val="left" w:pos="0"/>
        </w:tabs>
        <w:jc w:val="both"/>
        <w:rPr>
          <w:rFonts w:ascii="Arial" w:hAnsi="Arial" w:cs="Arial"/>
        </w:rPr>
      </w:pPr>
      <w:r>
        <w:rPr>
          <w:rFonts w:ascii="Arial" w:hAnsi="Arial" w:cs="Arial"/>
        </w:rPr>
        <w:t>Independence Constructors</w:t>
      </w:r>
    </w:p>
    <w:p w14:paraId="7C2AD0A6" w14:textId="77777777" w:rsidR="0063774E" w:rsidRPr="0063774E" w:rsidRDefault="0063774E" w:rsidP="0063774E">
      <w:pPr>
        <w:tabs>
          <w:tab w:val="left" w:pos="0"/>
        </w:tabs>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111DC3E4" w:rsidR="007D1D98"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3DF0B30E" w14:textId="77777777" w:rsidR="00E41092" w:rsidRPr="008918DF" w:rsidRDefault="00E41092" w:rsidP="008918DF">
      <w:pPr>
        <w:tabs>
          <w:tab w:val="left" w:pos="0"/>
        </w:tabs>
        <w:jc w:val="both"/>
        <w:rPr>
          <w:rFonts w:ascii="Arial" w:hAnsi="Arial" w:cs="Arial"/>
        </w:rPr>
      </w:pPr>
    </w:p>
    <w:p w14:paraId="03C6B425" w14:textId="77777777" w:rsidR="00364A22" w:rsidRPr="008918DF" w:rsidRDefault="00364A22" w:rsidP="008918DF">
      <w:pPr>
        <w:tabs>
          <w:tab w:val="left" w:pos="0"/>
        </w:tabs>
        <w:jc w:val="both"/>
        <w:rPr>
          <w:rFonts w:ascii="Arial" w:hAnsi="Arial" w:cs="Arial"/>
        </w:rPr>
      </w:pPr>
    </w:p>
    <w:p w14:paraId="6B227087" w14:textId="77777777" w:rsidR="005D3792" w:rsidRDefault="005D3792" w:rsidP="00244049">
      <w:pPr>
        <w:tabs>
          <w:tab w:val="left" w:pos="0"/>
        </w:tabs>
        <w:outlineLvl w:val="0"/>
        <w:rPr>
          <w:rFonts w:ascii="Arial" w:hAnsi="Arial" w:cs="Arial"/>
        </w:rPr>
      </w:pPr>
    </w:p>
    <w:p w14:paraId="4754A87B" w14:textId="77777777" w:rsidR="005D3792" w:rsidRDefault="005D3792" w:rsidP="00244049">
      <w:pPr>
        <w:tabs>
          <w:tab w:val="left" w:pos="0"/>
        </w:tabs>
        <w:outlineLvl w:val="0"/>
        <w:rPr>
          <w:rFonts w:ascii="Arial" w:hAnsi="Arial" w:cs="Arial"/>
        </w:rPr>
      </w:pPr>
    </w:p>
    <w:p w14:paraId="69B4CDF8" w14:textId="77777777" w:rsidR="005D3792" w:rsidRDefault="005D3792" w:rsidP="00244049">
      <w:pPr>
        <w:tabs>
          <w:tab w:val="left" w:pos="0"/>
        </w:tabs>
        <w:outlineLvl w:val="0"/>
        <w:rPr>
          <w:rFonts w:ascii="Arial" w:hAnsi="Arial" w:cs="Arial"/>
        </w:rPr>
      </w:pPr>
    </w:p>
    <w:p w14:paraId="58AABEA1" w14:textId="77777777" w:rsidR="005D3792" w:rsidRDefault="005D3792" w:rsidP="00244049">
      <w:pPr>
        <w:tabs>
          <w:tab w:val="left" w:pos="0"/>
        </w:tabs>
        <w:outlineLvl w:val="0"/>
        <w:rPr>
          <w:rFonts w:ascii="Arial" w:hAnsi="Arial" w:cs="Arial"/>
        </w:rPr>
      </w:pPr>
    </w:p>
    <w:p w14:paraId="2B9D37D4" w14:textId="77777777" w:rsidR="005D3792" w:rsidRDefault="005D3792" w:rsidP="00244049">
      <w:pPr>
        <w:tabs>
          <w:tab w:val="left" w:pos="0"/>
        </w:tabs>
        <w:outlineLvl w:val="0"/>
        <w:rPr>
          <w:rFonts w:ascii="Arial" w:hAnsi="Arial" w:cs="Arial"/>
        </w:rPr>
      </w:pPr>
    </w:p>
    <w:p w14:paraId="344DC0C2" w14:textId="77777777" w:rsidR="005D3792" w:rsidRDefault="005D3792" w:rsidP="00244049">
      <w:pPr>
        <w:tabs>
          <w:tab w:val="left" w:pos="0"/>
        </w:tabs>
        <w:outlineLvl w:val="0"/>
        <w:rPr>
          <w:rFonts w:ascii="Arial" w:hAnsi="Arial" w:cs="Arial"/>
        </w:rPr>
      </w:pPr>
    </w:p>
    <w:p w14:paraId="03C6B429" w14:textId="77777777" w:rsidR="00364A22" w:rsidRDefault="00364A22" w:rsidP="00244049">
      <w:pPr>
        <w:tabs>
          <w:tab w:val="left" w:pos="0"/>
        </w:tabs>
        <w:outlineLvl w:val="0"/>
        <w:rPr>
          <w:rFonts w:ascii="Arial" w:hAnsi="Arial" w:cs="Arial"/>
          <w:b/>
        </w:rPr>
      </w:pPr>
    </w:p>
    <w:p w14:paraId="03C6B42A" w14:textId="678B5088" w:rsidR="00364A22" w:rsidRDefault="00364A22" w:rsidP="00364A22">
      <w:pPr>
        <w:pStyle w:val="Heading4"/>
        <w:tabs>
          <w:tab w:val="left" w:pos="0"/>
        </w:tabs>
        <w:rPr>
          <w:rFonts w:ascii="Arial" w:hAnsi="Arial" w:cs="Arial"/>
          <w:b/>
          <w:sz w:val="20"/>
        </w:rPr>
      </w:pPr>
      <w:r>
        <w:rPr>
          <w:rFonts w:ascii="Arial" w:hAnsi="Arial" w:cs="Arial"/>
          <w:b/>
          <w:sz w:val="20"/>
        </w:rPr>
        <w:lastRenderedPageBreak/>
        <w:t>Answers to Questions</w:t>
      </w:r>
    </w:p>
    <w:p w14:paraId="669D4CE4" w14:textId="77777777" w:rsidR="005D3792" w:rsidRPr="00244049" w:rsidRDefault="005D3792" w:rsidP="00244049"/>
    <w:p w14:paraId="7E9A45E0" w14:textId="466F806D" w:rsidR="005D3792" w:rsidRDefault="005D3792" w:rsidP="00364A22">
      <w:pPr>
        <w:tabs>
          <w:tab w:val="left" w:pos="0"/>
        </w:tabs>
        <w:rPr>
          <w:rFonts w:ascii="Arial" w:hAnsi="Arial" w:cs="Arial"/>
        </w:rPr>
      </w:pPr>
      <w:r w:rsidRPr="005D3792">
        <w:rPr>
          <w:rFonts w:ascii="Arial" w:hAnsi="Arial" w:cs="Arial"/>
        </w:rPr>
        <w:t>Where applicable, each question references the appropriate Bid Solicitation section.</w:t>
      </w:r>
    </w:p>
    <w:p w14:paraId="3E9EB14F" w14:textId="77777777" w:rsidR="005D3792" w:rsidRDefault="005D3792" w:rsidP="00364A22">
      <w:pPr>
        <w:tabs>
          <w:tab w:val="left" w:pos="0"/>
        </w:tabs>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244049"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244049" w:rsidRDefault="008918DF" w:rsidP="005663AD">
            <w:pPr>
              <w:tabs>
                <w:tab w:val="left" w:pos="0"/>
              </w:tabs>
              <w:overflowPunct w:val="0"/>
              <w:autoSpaceDE w:val="0"/>
              <w:autoSpaceDN w:val="0"/>
              <w:adjustRightInd w:val="0"/>
              <w:jc w:val="center"/>
              <w:rPr>
                <w:rFonts w:ascii="Arial" w:hAnsi="Arial" w:cs="Arial"/>
                <w:b/>
                <w:bCs/>
              </w:rPr>
            </w:pPr>
            <w:r w:rsidRPr="00244049">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244049" w:rsidRDefault="002420F8" w:rsidP="002420F8">
            <w:pPr>
              <w:tabs>
                <w:tab w:val="left" w:pos="0"/>
              </w:tabs>
              <w:overflowPunct w:val="0"/>
              <w:autoSpaceDE w:val="0"/>
              <w:autoSpaceDN w:val="0"/>
              <w:adjustRightInd w:val="0"/>
              <w:jc w:val="center"/>
              <w:rPr>
                <w:rFonts w:ascii="Arial" w:hAnsi="Arial" w:cs="Arial"/>
                <w:b/>
                <w:bCs/>
              </w:rPr>
            </w:pPr>
            <w:r w:rsidRPr="00244049">
              <w:rPr>
                <w:rFonts w:ascii="Arial" w:hAnsi="Arial" w:cs="Arial"/>
                <w:b/>
                <w:bCs/>
              </w:rPr>
              <w:t>Bid Solicitation</w:t>
            </w:r>
          </w:p>
          <w:p w14:paraId="03C6B430" w14:textId="1981CFC3" w:rsidR="008918DF" w:rsidRPr="00244049" w:rsidRDefault="008918DF" w:rsidP="002420F8">
            <w:pPr>
              <w:tabs>
                <w:tab w:val="left" w:pos="0"/>
              </w:tabs>
              <w:overflowPunct w:val="0"/>
              <w:autoSpaceDE w:val="0"/>
              <w:autoSpaceDN w:val="0"/>
              <w:adjustRightInd w:val="0"/>
              <w:jc w:val="center"/>
              <w:rPr>
                <w:rFonts w:ascii="Arial" w:hAnsi="Arial" w:cs="Arial"/>
                <w:b/>
                <w:bCs/>
              </w:rPr>
            </w:pPr>
            <w:r w:rsidRPr="00244049">
              <w:rPr>
                <w:rFonts w:ascii="Arial" w:hAnsi="Arial" w:cs="Arial"/>
                <w:b/>
                <w:bCs/>
              </w:rPr>
              <w:t xml:space="preserve">Section </w:t>
            </w:r>
            <w:r w:rsidR="002420F8" w:rsidRPr="00244049">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244049" w:rsidRDefault="008918DF" w:rsidP="005663AD">
            <w:pPr>
              <w:tabs>
                <w:tab w:val="left" w:pos="0"/>
              </w:tabs>
              <w:overflowPunct w:val="0"/>
              <w:autoSpaceDE w:val="0"/>
              <w:autoSpaceDN w:val="0"/>
              <w:adjustRightInd w:val="0"/>
              <w:jc w:val="center"/>
              <w:rPr>
                <w:rFonts w:ascii="Arial" w:hAnsi="Arial" w:cs="Arial"/>
                <w:b/>
                <w:bCs/>
              </w:rPr>
            </w:pPr>
            <w:r w:rsidRPr="00244049">
              <w:rPr>
                <w:rFonts w:ascii="Arial" w:hAnsi="Arial" w:cs="Arial"/>
                <w:b/>
                <w:bCs/>
              </w:rPr>
              <w:t>Question (Bolded) and Answer</w:t>
            </w:r>
          </w:p>
        </w:tc>
      </w:tr>
      <w:tr w:rsidR="00AC609F" w:rsidRPr="00244049"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244049" w:rsidRDefault="00AC609F" w:rsidP="00AC609F">
            <w:pPr>
              <w:tabs>
                <w:tab w:val="left" w:pos="0"/>
              </w:tabs>
              <w:autoSpaceDN w:val="0"/>
              <w:jc w:val="center"/>
              <w:rPr>
                <w:rFonts w:ascii="Arial" w:hAnsi="Arial" w:cs="Arial"/>
              </w:rPr>
            </w:pPr>
            <w:r w:rsidRPr="00244049">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244049" w:rsidRDefault="00AC609F" w:rsidP="00AC609F">
            <w:pPr>
              <w:tabs>
                <w:tab w:val="left" w:pos="0"/>
              </w:tabs>
              <w:overflowPunct w:val="0"/>
              <w:autoSpaceDE w:val="0"/>
              <w:autoSpaceDN w:val="0"/>
              <w:adjustRightInd w:val="0"/>
              <w:jc w:val="center"/>
              <w:rPr>
                <w:rFonts w:ascii="Arial" w:hAnsi="Arial" w:cs="Arial"/>
              </w:rPr>
            </w:pPr>
            <w:r w:rsidRPr="00244049">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6A88EA17" w:rsidR="00AC609F" w:rsidRPr="00244049" w:rsidRDefault="00D82603" w:rsidP="00AC609F">
            <w:pPr>
              <w:tabs>
                <w:tab w:val="left" w:pos="0"/>
              </w:tabs>
              <w:overflowPunct w:val="0"/>
              <w:autoSpaceDE w:val="0"/>
              <w:autoSpaceDN w:val="0"/>
              <w:adjustRightInd w:val="0"/>
              <w:rPr>
                <w:rFonts w:ascii="Arial" w:hAnsi="Arial" w:cs="Arial"/>
                <w:b/>
              </w:rPr>
            </w:pPr>
            <w:r>
              <w:rPr>
                <w:rFonts w:ascii="Arial" w:hAnsi="Arial" w:cs="Arial"/>
                <w:b/>
              </w:rPr>
              <w:t xml:space="preserve">Q. </w:t>
            </w:r>
            <w:r w:rsidR="00AC609F" w:rsidRPr="00244049">
              <w:rPr>
                <w:rFonts w:ascii="Arial" w:hAnsi="Arial" w:cs="Arial"/>
                <w:b/>
              </w:rPr>
              <w:t>Please confirm a Bidder may deliver a hardcopy quote instead of submitting a response electronically.</w:t>
            </w:r>
          </w:p>
          <w:p w14:paraId="4EDA6300" w14:textId="77777777" w:rsidR="00AC609F" w:rsidRPr="00244049" w:rsidRDefault="00AC609F" w:rsidP="00AC609F">
            <w:pPr>
              <w:tabs>
                <w:tab w:val="left" w:pos="0"/>
              </w:tabs>
              <w:overflowPunct w:val="0"/>
              <w:autoSpaceDE w:val="0"/>
              <w:autoSpaceDN w:val="0"/>
              <w:adjustRightInd w:val="0"/>
              <w:rPr>
                <w:rFonts w:ascii="Arial" w:hAnsi="Arial" w:cs="Arial"/>
              </w:rPr>
            </w:pPr>
          </w:p>
          <w:p w14:paraId="2B14D556" w14:textId="516B4789" w:rsidR="00AC609F" w:rsidRPr="00244049" w:rsidRDefault="00D82603" w:rsidP="00AC609F">
            <w:pPr>
              <w:rPr>
                <w:rFonts w:ascii="Arial" w:eastAsiaTheme="minorEastAsia" w:hAnsi="Arial" w:cs="Arial"/>
                <w:sz w:val="22"/>
                <w:szCs w:val="22"/>
              </w:rPr>
            </w:pPr>
            <w:r>
              <w:rPr>
                <w:rFonts w:ascii="Arial" w:eastAsiaTheme="minorEastAsia" w:hAnsi="Arial" w:cs="Arial"/>
              </w:rPr>
              <w:t xml:space="preserve">A. </w:t>
            </w:r>
            <w:r w:rsidR="00AC609F" w:rsidRPr="00244049">
              <w:rPr>
                <w:rFonts w:ascii="Arial" w:eastAsiaTheme="minorEastAsia" w:hAnsi="Arial" w:cs="Arial"/>
              </w:rPr>
              <w:t>Please be advised that all Quotes shall be submitted electronically through NJSTART.</w:t>
            </w:r>
          </w:p>
          <w:p w14:paraId="0F9F50E9" w14:textId="77777777" w:rsidR="00AC609F" w:rsidRPr="00244049" w:rsidRDefault="00AC609F" w:rsidP="00AC609F">
            <w:pPr>
              <w:tabs>
                <w:tab w:val="left" w:pos="0"/>
                <w:tab w:val="left" w:pos="2841"/>
              </w:tabs>
              <w:overflowPunct w:val="0"/>
              <w:autoSpaceDE w:val="0"/>
              <w:autoSpaceDN w:val="0"/>
              <w:adjustRightInd w:val="0"/>
              <w:rPr>
                <w:rFonts w:ascii="Arial" w:hAnsi="Arial" w:cs="Arial"/>
                <w:b/>
              </w:rPr>
            </w:pPr>
          </w:p>
        </w:tc>
      </w:tr>
      <w:tr w:rsidR="00AC609F" w:rsidRPr="00244049"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244049" w:rsidRDefault="00AC609F" w:rsidP="00AC609F">
            <w:pPr>
              <w:tabs>
                <w:tab w:val="left" w:pos="0"/>
              </w:tabs>
              <w:autoSpaceDN w:val="0"/>
              <w:jc w:val="center"/>
              <w:rPr>
                <w:rFonts w:ascii="Arial" w:hAnsi="Arial" w:cs="Arial"/>
              </w:rPr>
            </w:pPr>
            <w:r w:rsidRPr="00244049">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244049" w:rsidRDefault="00AC609F" w:rsidP="00AC609F">
            <w:pPr>
              <w:tabs>
                <w:tab w:val="left" w:pos="0"/>
              </w:tabs>
              <w:overflowPunct w:val="0"/>
              <w:autoSpaceDE w:val="0"/>
              <w:autoSpaceDN w:val="0"/>
              <w:adjustRightInd w:val="0"/>
              <w:jc w:val="center"/>
              <w:rPr>
                <w:rFonts w:ascii="Arial" w:hAnsi="Arial" w:cs="Arial"/>
              </w:rPr>
            </w:pPr>
            <w:r w:rsidRPr="00244049">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3A51B8C2" w:rsidR="00AC609F" w:rsidRPr="00244049" w:rsidRDefault="00D82603" w:rsidP="00AC609F">
            <w:pPr>
              <w:tabs>
                <w:tab w:val="left" w:pos="0"/>
              </w:tabs>
              <w:overflowPunct w:val="0"/>
              <w:autoSpaceDE w:val="0"/>
              <w:autoSpaceDN w:val="0"/>
              <w:adjustRightInd w:val="0"/>
              <w:rPr>
                <w:rFonts w:ascii="Arial" w:hAnsi="Arial" w:cs="Arial"/>
                <w:b/>
              </w:rPr>
            </w:pPr>
            <w:r>
              <w:rPr>
                <w:rFonts w:ascii="Arial" w:hAnsi="Arial" w:cs="Arial"/>
                <w:b/>
              </w:rPr>
              <w:t xml:space="preserve">Q. </w:t>
            </w:r>
            <w:r w:rsidR="00AC609F" w:rsidRPr="00244049">
              <w:rPr>
                <w:rFonts w:ascii="Arial" w:hAnsi="Arial" w:cs="Arial"/>
                <w:b/>
              </w:rPr>
              <w:t>Should I check that I have properly completed and attached all of the required documents with my submitted Quote?</w:t>
            </w:r>
          </w:p>
          <w:p w14:paraId="0A7E7B27" w14:textId="77777777" w:rsidR="00AC609F" w:rsidRPr="00244049" w:rsidRDefault="00AC609F" w:rsidP="00AC609F">
            <w:pPr>
              <w:tabs>
                <w:tab w:val="left" w:pos="0"/>
              </w:tabs>
              <w:overflowPunct w:val="0"/>
              <w:autoSpaceDE w:val="0"/>
              <w:autoSpaceDN w:val="0"/>
              <w:adjustRightInd w:val="0"/>
              <w:rPr>
                <w:rFonts w:ascii="Arial" w:hAnsi="Arial" w:cs="Arial"/>
              </w:rPr>
            </w:pPr>
          </w:p>
          <w:p w14:paraId="3B9556FE" w14:textId="1E745BD2" w:rsidR="00AC609F" w:rsidRPr="00244049" w:rsidRDefault="00D82603" w:rsidP="00AC609F">
            <w:pPr>
              <w:jc w:val="both"/>
              <w:rPr>
                <w:rFonts w:ascii="Arial" w:hAnsi="Arial" w:cs="Arial"/>
              </w:rPr>
            </w:pPr>
            <w:r>
              <w:rPr>
                <w:rFonts w:ascii="Arial" w:hAnsi="Arial" w:cs="Arial"/>
              </w:rPr>
              <w:t xml:space="preserve">A. </w:t>
            </w:r>
            <w:r w:rsidR="00AC609F" w:rsidRPr="00244049">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244049" w:rsidRDefault="00AC609F" w:rsidP="00AC609F">
            <w:pPr>
              <w:tabs>
                <w:tab w:val="left" w:pos="0"/>
              </w:tabs>
              <w:overflowPunct w:val="0"/>
              <w:autoSpaceDE w:val="0"/>
              <w:autoSpaceDN w:val="0"/>
              <w:adjustRightInd w:val="0"/>
              <w:rPr>
                <w:rFonts w:ascii="Arial" w:hAnsi="Arial" w:cs="Arial"/>
              </w:rPr>
            </w:pPr>
          </w:p>
        </w:tc>
      </w:tr>
      <w:tr w:rsidR="00AC609F" w:rsidRPr="00244049"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244049" w:rsidRDefault="00AC609F" w:rsidP="00AC609F">
            <w:pPr>
              <w:tabs>
                <w:tab w:val="left" w:pos="0"/>
              </w:tabs>
              <w:autoSpaceDN w:val="0"/>
              <w:jc w:val="center"/>
              <w:rPr>
                <w:rFonts w:ascii="Arial" w:hAnsi="Arial" w:cs="Arial"/>
              </w:rPr>
            </w:pPr>
            <w:r w:rsidRPr="00244049">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244049" w:rsidRDefault="00AC609F" w:rsidP="00AC609F">
            <w:pPr>
              <w:tabs>
                <w:tab w:val="left" w:pos="0"/>
              </w:tabs>
              <w:overflowPunct w:val="0"/>
              <w:autoSpaceDE w:val="0"/>
              <w:autoSpaceDN w:val="0"/>
              <w:adjustRightInd w:val="0"/>
              <w:jc w:val="center"/>
              <w:rPr>
                <w:rFonts w:ascii="Arial" w:hAnsi="Arial" w:cs="Arial"/>
              </w:rPr>
            </w:pPr>
            <w:r w:rsidRPr="00244049">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26EB41C" w:rsidR="00AC609F" w:rsidRPr="00244049" w:rsidRDefault="00D82603" w:rsidP="00AC609F">
            <w:pPr>
              <w:tabs>
                <w:tab w:val="left" w:pos="0"/>
                <w:tab w:val="left" w:pos="2841"/>
              </w:tabs>
              <w:overflowPunct w:val="0"/>
              <w:autoSpaceDE w:val="0"/>
              <w:autoSpaceDN w:val="0"/>
              <w:adjustRightInd w:val="0"/>
              <w:rPr>
                <w:rFonts w:ascii="Arial" w:hAnsi="Arial" w:cs="Arial"/>
                <w:b/>
              </w:rPr>
            </w:pPr>
            <w:r>
              <w:rPr>
                <w:rFonts w:ascii="Arial" w:hAnsi="Arial" w:cs="Arial"/>
                <w:b/>
              </w:rPr>
              <w:t xml:space="preserve">Q. </w:t>
            </w:r>
            <w:r w:rsidR="00AC609F" w:rsidRPr="00244049">
              <w:rPr>
                <w:rFonts w:ascii="Arial" w:hAnsi="Arial" w:cs="Arial"/>
                <w:b/>
              </w:rPr>
              <w:t>When trying to open a Portable Document Format (PDF), I am receiving an error message and am unable to access the PDF. How should I proceed?</w:t>
            </w:r>
          </w:p>
          <w:p w14:paraId="77CFFBA9" w14:textId="77777777" w:rsidR="00AC609F" w:rsidRPr="00244049" w:rsidRDefault="00AC609F" w:rsidP="00AC609F">
            <w:pPr>
              <w:tabs>
                <w:tab w:val="left" w:pos="0"/>
                <w:tab w:val="left" w:pos="2841"/>
              </w:tabs>
              <w:overflowPunct w:val="0"/>
              <w:autoSpaceDE w:val="0"/>
              <w:autoSpaceDN w:val="0"/>
              <w:adjustRightInd w:val="0"/>
              <w:rPr>
                <w:rFonts w:ascii="Arial" w:hAnsi="Arial" w:cs="Arial"/>
              </w:rPr>
            </w:pPr>
          </w:p>
          <w:p w14:paraId="702B02C6" w14:textId="35B239E5" w:rsidR="00AC609F" w:rsidRDefault="00D82603" w:rsidP="00AC609F">
            <w:pPr>
              <w:tabs>
                <w:tab w:val="left" w:pos="0"/>
              </w:tabs>
              <w:overflowPunct w:val="0"/>
              <w:autoSpaceDE w:val="0"/>
              <w:autoSpaceDN w:val="0"/>
              <w:adjustRightInd w:val="0"/>
              <w:rPr>
                <w:rFonts w:ascii="Arial" w:hAnsi="Arial" w:cs="Arial"/>
              </w:rPr>
            </w:pPr>
            <w:r>
              <w:rPr>
                <w:rFonts w:ascii="Arial" w:hAnsi="Arial" w:cs="Arial"/>
              </w:rPr>
              <w:t xml:space="preserve">A. </w:t>
            </w:r>
            <w:r w:rsidR="00AC609F" w:rsidRPr="00244049">
              <w:rPr>
                <w:rFonts w:ascii="Arial" w:hAnsi="Arial" w:cs="Arial"/>
              </w:rPr>
              <w:t>It is recommended that users utilize Microsoft Edge to view PDFs. Certain PDF forms cannot be opened in the Chrome or Firefox built in PDF viewers that are enabled by default. If using Chrome or Firefox</w:t>
            </w:r>
            <w:r w:rsidR="00652FF8">
              <w:rPr>
                <w:rFonts w:ascii="Arial" w:hAnsi="Arial" w:cs="Arial"/>
              </w:rPr>
              <w:t>,</w:t>
            </w:r>
            <w:r w:rsidR="00AC609F" w:rsidRPr="00244049">
              <w:rPr>
                <w:rFonts w:ascii="Arial" w:hAnsi="Arial" w:cs="Arial"/>
              </w:rPr>
              <w:t xml:space="preserve">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3D7C99F4" w:rsidR="00652FF8" w:rsidRPr="00244049" w:rsidRDefault="00652FF8" w:rsidP="00AC609F">
            <w:pPr>
              <w:tabs>
                <w:tab w:val="left" w:pos="0"/>
              </w:tabs>
              <w:overflowPunct w:val="0"/>
              <w:autoSpaceDE w:val="0"/>
              <w:autoSpaceDN w:val="0"/>
              <w:adjustRightInd w:val="0"/>
              <w:rPr>
                <w:rFonts w:ascii="Arial" w:hAnsi="Arial" w:cs="Arial"/>
              </w:rPr>
            </w:pPr>
          </w:p>
        </w:tc>
      </w:tr>
      <w:tr w:rsidR="00AC609F" w:rsidRPr="00244049"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244049" w:rsidRDefault="00AC609F" w:rsidP="00AC609F">
            <w:pPr>
              <w:tabs>
                <w:tab w:val="left" w:pos="0"/>
              </w:tabs>
              <w:autoSpaceDN w:val="0"/>
              <w:jc w:val="center"/>
              <w:rPr>
                <w:rFonts w:ascii="Arial" w:hAnsi="Arial" w:cs="Arial"/>
              </w:rPr>
            </w:pPr>
            <w:r w:rsidRPr="00244049">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244049" w:rsidRDefault="00AC609F" w:rsidP="00AC609F">
            <w:pPr>
              <w:tabs>
                <w:tab w:val="left" w:pos="0"/>
              </w:tabs>
              <w:overflowPunct w:val="0"/>
              <w:autoSpaceDE w:val="0"/>
              <w:autoSpaceDN w:val="0"/>
              <w:adjustRightInd w:val="0"/>
              <w:jc w:val="center"/>
              <w:rPr>
                <w:rFonts w:ascii="Arial" w:hAnsi="Arial" w:cs="Arial"/>
              </w:rPr>
            </w:pPr>
            <w:r w:rsidRPr="00244049">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7384C682" w:rsidR="00AC609F" w:rsidRPr="00244049" w:rsidRDefault="00D82603" w:rsidP="00AC609F">
            <w:pPr>
              <w:jc w:val="both"/>
              <w:rPr>
                <w:rFonts w:ascii="Arial" w:hAnsi="Arial" w:cs="Arial"/>
                <w:b/>
              </w:rPr>
            </w:pPr>
            <w:r>
              <w:rPr>
                <w:rFonts w:ascii="Arial" w:hAnsi="Arial" w:cs="Arial"/>
                <w:b/>
              </w:rPr>
              <w:t xml:space="preserve">Q. </w:t>
            </w:r>
            <w:r w:rsidR="00AC609F" w:rsidRPr="00244049">
              <w:rPr>
                <w:rFonts w:ascii="Arial" w:hAnsi="Arial" w:cs="Arial"/>
                <w:b/>
              </w:rPr>
              <w:t>Will the State allow Bidders to take exception to any of the Standard Terms and Conditions?</w:t>
            </w:r>
          </w:p>
          <w:p w14:paraId="0D087870" w14:textId="77777777" w:rsidR="00AC609F" w:rsidRPr="00244049" w:rsidRDefault="00AC609F" w:rsidP="00AC609F">
            <w:pPr>
              <w:jc w:val="both"/>
              <w:rPr>
                <w:rFonts w:ascii="Arial" w:hAnsi="Arial" w:cs="Arial"/>
                <w:b/>
              </w:rPr>
            </w:pPr>
          </w:p>
          <w:p w14:paraId="77D96B10" w14:textId="41C7E985" w:rsidR="00AC609F" w:rsidRPr="00244049" w:rsidRDefault="00D82603" w:rsidP="00AC609F">
            <w:pPr>
              <w:jc w:val="both"/>
              <w:rPr>
                <w:rFonts w:ascii="Arial" w:hAnsi="Arial" w:cs="Arial"/>
              </w:rPr>
            </w:pPr>
            <w:r>
              <w:rPr>
                <w:rFonts w:ascii="Arial" w:hAnsi="Arial" w:cs="Arial"/>
              </w:rPr>
              <w:t xml:space="preserve">A. </w:t>
            </w:r>
            <w:r w:rsidR="00AC609F" w:rsidRPr="00244049">
              <w:rPr>
                <w:rFonts w:ascii="Arial" w:hAnsi="Arial" w:cs="Arial"/>
              </w:rPr>
              <w:t>As stated in Bid Solicitation Section 2.2, Exceptions to the State of NJ Standard Terms and Conditions (SSTC): “</w:t>
            </w:r>
            <w:r w:rsidR="00AC609F" w:rsidRPr="00244049">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00AC609F" w:rsidRPr="00244049">
              <w:rPr>
                <w:rFonts w:ascii="Arial" w:hAnsi="Arial" w:cs="Arial"/>
              </w:rPr>
              <w:t xml:space="preserve">”  </w:t>
            </w:r>
            <w:r w:rsidR="00AC609F" w:rsidRPr="00244049">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244049" w:rsidRDefault="00AC609F" w:rsidP="00AC609F">
            <w:pPr>
              <w:tabs>
                <w:tab w:val="left" w:pos="0"/>
              </w:tabs>
              <w:overflowPunct w:val="0"/>
              <w:autoSpaceDE w:val="0"/>
              <w:autoSpaceDN w:val="0"/>
              <w:adjustRightInd w:val="0"/>
              <w:rPr>
                <w:rFonts w:ascii="Arial" w:hAnsi="Arial" w:cs="Arial"/>
              </w:rPr>
            </w:pPr>
          </w:p>
        </w:tc>
      </w:tr>
      <w:tr w:rsidR="00AC609F" w:rsidRPr="00244049"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244049" w:rsidRDefault="00AC609F" w:rsidP="00AC609F">
            <w:pPr>
              <w:tabs>
                <w:tab w:val="left" w:pos="0"/>
              </w:tabs>
              <w:autoSpaceDN w:val="0"/>
              <w:jc w:val="center"/>
              <w:rPr>
                <w:rFonts w:ascii="Arial" w:hAnsi="Arial" w:cs="Arial"/>
              </w:rPr>
            </w:pPr>
            <w:r w:rsidRPr="00244049">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E3E9A80" w14:textId="6CB29473" w:rsidR="0022575D" w:rsidRPr="00244049" w:rsidRDefault="0022575D" w:rsidP="00244049">
            <w:pPr>
              <w:tabs>
                <w:tab w:val="left" w:pos="0"/>
                <w:tab w:val="left" w:pos="455"/>
              </w:tabs>
              <w:overflowPunct w:val="0"/>
              <w:autoSpaceDE w:val="0"/>
              <w:autoSpaceDN w:val="0"/>
              <w:adjustRightInd w:val="0"/>
              <w:jc w:val="center"/>
              <w:rPr>
                <w:rFonts w:ascii="Arial" w:hAnsi="Arial" w:cs="Arial"/>
              </w:rPr>
            </w:pPr>
            <w:r w:rsidRPr="00244049">
              <w:rPr>
                <w:rFonts w:ascii="Arial" w:hAnsi="Arial" w:cs="Arial"/>
              </w:rPr>
              <w:t>3.15</w:t>
            </w:r>
          </w:p>
          <w:p w14:paraId="03C6B449" w14:textId="25F855DE" w:rsidR="00AC609F" w:rsidRPr="00244049" w:rsidRDefault="0022575D" w:rsidP="00244049">
            <w:pPr>
              <w:tabs>
                <w:tab w:val="left" w:pos="0"/>
                <w:tab w:val="left" w:pos="455"/>
              </w:tabs>
              <w:overflowPunct w:val="0"/>
              <w:autoSpaceDE w:val="0"/>
              <w:autoSpaceDN w:val="0"/>
              <w:adjustRightInd w:val="0"/>
              <w:jc w:val="center"/>
              <w:rPr>
                <w:rFonts w:ascii="Arial" w:hAnsi="Arial" w:cs="Arial"/>
              </w:rPr>
            </w:pPr>
            <w:r w:rsidRPr="00244049">
              <w:rPr>
                <w:rFonts w:ascii="Arial" w:hAnsi="Arial" w:cs="Arial"/>
              </w:rPr>
              <w:t xml:space="preserve">Bidder </w:t>
            </w:r>
            <w:r w:rsidR="008D2379" w:rsidRPr="00244049">
              <w:rPr>
                <w:rFonts w:ascii="Arial" w:hAnsi="Arial" w:cs="Arial"/>
              </w:rPr>
              <w:t>Quote Overview Form</w:t>
            </w:r>
          </w:p>
        </w:tc>
        <w:tc>
          <w:tcPr>
            <w:tcW w:w="7200" w:type="dxa"/>
            <w:tcBorders>
              <w:top w:val="single" w:sz="4" w:space="0" w:color="auto"/>
              <w:left w:val="single" w:sz="4" w:space="0" w:color="auto"/>
              <w:bottom w:val="single" w:sz="4" w:space="0" w:color="auto"/>
              <w:right w:val="single" w:sz="4" w:space="0" w:color="auto"/>
            </w:tcBorders>
          </w:tcPr>
          <w:p w14:paraId="7409C141" w14:textId="4F506341" w:rsidR="00AC609F" w:rsidRPr="00244049" w:rsidRDefault="005C780C" w:rsidP="00AC609F">
            <w:pPr>
              <w:tabs>
                <w:tab w:val="left" w:pos="0"/>
              </w:tabs>
              <w:overflowPunct w:val="0"/>
              <w:autoSpaceDE w:val="0"/>
              <w:autoSpaceDN w:val="0"/>
              <w:adjustRightInd w:val="0"/>
              <w:rPr>
                <w:rFonts w:ascii="Arial" w:hAnsi="Arial" w:cs="Arial"/>
                <w:b/>
              </w:rPr>
            </w:pPr>
            <w:r>
              <w:rPr>
                <w:rFonts w:ascii="Arial" w:hAnsi="Arial" w:cs="Arial"/>
                <w:b/>
              </w:rPr>
              <w:t xml:space="preserve">Q. </w:t>
            </w:r>
            <w:r w:rsidR="008D2379" w:rsidRPr="00244049">
              <w:rPr>
                <w:rFonts w:ascii="Arial" w:hAnsi="Arial" w:cs="Arial"/>
                <w:b/>
              </w:rPr>
              <w:t>I am unable to open or download the Quote Overview Form. This is a "crdownload". How should I proceed?</w:t>
            </w:r>
          </w:p>
          <w:p w14:paraId="5219D865" w14:textId="77777777" w:rsidR="00A60427" w:rsidRPr="00244049" w:rsidRDefault="00A60427" w:rsidP="00AC609F">
            <w:pPr>
              <w:tabs>
                <w:tab w:val="left" w:pos="0"/>
              </w:tabs>
              <w:overflowPunct w:val="0"/>
              <w:autoSpaceDE w:val="0"/>
              <w:autoSpaceDN w:val="0"/>
              <w:adjustRightInd w:val="0"/>
              <w:rPr>
                <w:rFonts w:ascii="Arial" w:hAnsi="Arial" w:cs="Arial"/>
              </w:rPr>
            </w:pPr>
          </w:p>
          <w:p w14:paraId="05BBEF22" w14:textId="6C0F3CDD" w:rsidR="009B5C4E" w:rsidRDefault="005C780C" w:rsidP="00AC609F">
            <w:pPr>
              <w:tabs>
                <w:tab w:val="left" w:pos="0"/>
              </w:tabs>
              <w:overflowPunct w:val="0"/>
              <w:autoSpaceDE w:val="0"/>
              <w:autoSpaceDN w:val="0"/>
              <w:adjustRightInd w:val="0"/>
              <w:rPr>
                <w:rFonts w:ascii="Arial" w:hAnsi="Arial" w:cs="Arial"/>
              </w:rPr>
            </w:pPr>
            <w:r>
              <w:rPr>
                <w:rFonts w:ascii="Arial" w:hAnsi="Arial" w:cs="Arial"/>
              </w:rPr>
              <w:t xml:space="preserve">A. </w:t>
            </w:r>
            <w:r w:rsidR="0022575D">
              <w:rPr>
                <w:rFonts w:ascii="Arial" w:hAnsi="Arial" w:cs="Arial"/>
              </w:rPr>
              <w:t>The Bidder Quote Overview Form has been re-uploaded as an attachment with the correct file type.</w:t>
            </w:r>
          </w:p>
          <w:p w14:paraId="50039F4E" w14:textId="0A776712" w:rsidR="0022575D" w:rsidRDefault="0022575D" w:rsidP="00AC609F">
            <w:pPr>
              <w:tabs>
                <w:tab w:val="left" w:pos="0"/>
              </w:tabs>
              <w:overflowPunct w:val="0"/>
              <w:autoSpaceDE w:val="0"/>
              <w:autoSpaceDN w:val="0"/>
              <w:adjustRightInd w:val="0"/>
              <w:rPr>
                <w:rFonts w:ascii="Arial" w:hAnsi="Arial" w:cs="Arial"/>
              </w:rPr>
            </w:pPr>
          </w:p>
          <w:p w14:paraId="21B9C1E2" w14:textId="5F9EC29B" w:rsidR="0022575D" w:rsidRPr="00244049" w:rsidRDefault="0022575D" w:rsidP="00AC609F">
            <w:pPr>
              <w:tabs>
                <w:tab w:val="left" w:pos="0"/>
              </w:tabs>
              <w:overflowPunct w:val="0"/>
              <w:autoSpaceDE w:val="0"/>
              <w:autoSpaceDN w:val="0"/>
              <w:adjustRightInd w:val="0"/>
              <w:rPr>
                <w:rFonts w:ascii="Arial" w:hAnsi="Arial" w:cs="Arial"/>
              </w:rPr>
            </w:pPr>
            <w:r>
              <w:rPr>
                <w:rFonts w:ascii="Arial" w:hAnsi="Arial" w:cs="Arial"/>
              </w:rPr>
              <w:lastRenderedPageBreak/>
              <w:t>P</w:t>
            </w:r>
            <w:r w:rsidRPr="00244049">
              <w:rPr>
                <w:rFonts w:ascii="Arial" w:hAnsi="Arial" w:cs="Arial"/>
                <w:b/>
              </w:rPr>
              <w:t>lease refer to the Attachment titled “</w:t>
            </w:r>
            <w:r w:rsidR="00EF5F28">
              <w:rPr>
                <w:rFonts w:ascii="Arial" w:hAnsi="Arial" w:cs="Arial"/>
                <w:b/>
                <w:i/>
              </w:rPr>
              <w:t>T0465 Quote Overview Form 8/7/2024.</w:t>
            </w:r>
          </w:p>
          <w:p w14:paraId="03C6B44A" w14:textId="221CB1E8" w:rsidR="008D725A" w:rsidRPr="00244049" w:rsidRDefault="008D725A" w:rsidP="00AC609F">
            <w:pPr>
              <w:tabs>
                <w:tab w:val="left" w:pos="0"/>
              </w:tabs>
              <w:overflowPunct w:val="0"/>
              <w:autoSpaceDE w:val="0"/>
              <w:autoSpaceDN w:val="0"/>
              <w:adjustRightInd w:val="0"/>
              <w:rPr>
                <w:rFonts w:ascii="Arial" w:hAnsi="Arial" w:cs="Arial"/>
              </w:rPr>
            </w:pPr>
          </w:p>
        </w:tc>
      </w:tr>
      <w:tr w:rsidR="00AC609F" w:rsidRPr="00244049"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Pr="00244049" w:rsidRDefault="00AC609F" w:rsidP="00AC609F">
            <w:pPr>
              <w:tabs>
                <w:tab w:val="left" w:pos="0"/>
              </w:tabs>
              <w:autoSpaceDN w:val="0"/>
              <w:jc w:val="center"/>
              <w:rPr>
                <w:rFonts w:ascii="Arial" w:hAnsi="Arial" w:cs="Arial"/>
              </w:rPr>
            </w:pPr>
            <w:r w:rsidRPr="00244049">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577675DB" w14:textId="1F9ED715" w:rsidR="00D7258E" w:rsidRDefault="005C780C" w:rsidP="005C780C">
            <w:pPr>
              <w:tabs>
                <w:tab w:val="left" w:pos="0"/>
              </w:tabs>
              <w:overflowPunct w:val="0"/>
              <w:autoSpaceDE w:val="0"/>
              <w:autoSpaceDN w:val="0"/>
              <w:adjustRightInd w:val="0"/>
              <w:jc w:val="center"/>
              <w:rPr>
                <w:rFonts w:ascii="Arial" w:hAnsi="Arial" w:cs="Arial"/>
              </w:rPr>
            </w:pPr>
            <w:r>
              <w:rPr>
                <w:rFonts w:ascii="Arial" w:hAnsi="Arial" w:cs="Arial"/>
              </w:rPr>
              <w:t xml:space="preserve">3.19 </w:t>
            </w:r>
            <w:bookmarkStart w:id="0" w:name="_Toc169616524"/>
          </w:p>
          <w:p w14:paraId="4F5E7E0F" w14:textId="6F3B77F9" w:rsidR="005C780C" w:rsidRPr="005C780C" w:rsidRDefault="005C780C" w:rsidP="005C780C">
            <w:pPr>
              <w:tabs>
                <w:tab w:val="left" w:pos="0"/>
              </w:tabs>
              <w:overflowPunct w:val="0"/>
              <w:autoSpaceDE w:val="0"/>
              <w:autoSpaceDN w:val="0"/>
              <w:adjustRightInd w:val="0"/>
              <w:jc w:val="center"/>
              <w:rPr>
                <w:rFonts w:ascii="Arial" w:hAnsi="Arial" w:cs="Arial"/>
                <w:b/>
              </w:rPr>
            </w:pPr>
            <w:r w:rsidRPr="00244049">
              <w:rPr>
                <w:rFonts w:ascii="Arial" w:hAnsi="Arial" w:cs="Arial"/>
              </w:rPr>
              <w:t>State-Supplied Price Sheet Instructions</w:t>
            </w:r>
            <w:bookmarkEnd w:id="0"/>
          </w:p>
          <w:p w14:paraId="455E6402" w14:textId="2CFD3ACA" w:rsidR="005C780C" w:rsidRDefault="005C780C" w:rsidP="00AC609F">
            <w:pPr>
              <w:tabs>
                <w:tab w:val="left" w:pos="0"/>
              </w:tabs>
              <w:overflowPunct w:val="0"/>
              <w:autoSpaceDE w:val="0"/>
              <w:autoSpaceDN w:val="0"/>
              <w:adjustRightInd w:val="0"/>
              <w:jc w:val="center"/>
              <w:rPr>
                <w:rFonts w:ascii="Arial" w:hAnsi="Arial" w:cs="Arial"/>
              </w:rPr>
            </w:pPr>
          </w:p>
          <w:p w14:paraId="03C6B44E" w14:textId="49D01686" w:rsidR="00AC609F" w:rsidRPr="00244049" w:rsidRDefault="00AC609F" w:rsidP="00244049">
            <w:pPr>
              <w:tabs>
                <w:tab w:val="left" w:pos="0"/>
              </w:tabs>
              <w:overflowPunct w:val="0"/>
              <w:autoSpaceDE w:val="0"/>
              <w:autoSpaceDN w:val="0"/>
              <w:adjustRightInd w:val="0"/>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129F82D" w14:textId="4B03BC43" w:rsidR="00AC609F" w:rsidRPr="00244049" w:rsidRDefault="005C780C" w:rsidP="00AC609F">
            <w:pPr>
              <w:tabs>
                <w:tab w:val="left" w:pos="0"/>
              </w:tabs>
              <w:overflowPunct w:val="0"/>
              <w:autoSpaceDE w:val="0"/>
              <w:autoSpaceDN w:val="0"/>
              <w:adjustRightInd w:val="0"/>
              <w:rPr>
                <w:rFonts w:ascii="Arial" w:hAnsi="Arial" w:cs="Arial"/>
                <w:b/>
              </w:rPr>
            </w:pPr>
            <w:r>
              <w:rPr>
                <w:rFonts w:ascii="Arial" w:hAnsi="Arial" w:cs="Arial"/>
                <w:b/>
              </w:rPr>
              <w:t xml:space="preserve">Q. </w:t>
            </w:r>
            <w:r w:rsidR="008D2379" w:rsidRPr="00244049">
              <w:rPr>
                <w:rFonts w:ascii="Arial" w:hAnsi="Arial" w:cs="Arial"/>
                <w:b/>
              </w:rPr>
              <w:t>Can we pick and choose which items in the bid to quote on?</w:t>
            </w:r>
          </w:p>
          <w:p w14:paraId="46CBF05A" w14:textId="77777777" w:rsidR="00A60427" w:rsidRPr="00244049" w:rsidRDefault="00A60427" w:rsidP="00AC609F">
            <w:pPr>
              <w:tabs>
                <w:tab w:val="left" w:pos="0"/>
              </w:tabs>
              <w:overflowPunct w:val="0"/>
              <w:autoSpaceDE w:val="0"/>
              <w:autoSpaceDN w:val="0"/>
              <w:adjustRightInd w:val="0"/>
              <w:rPr>
                <w:rFonts w:ascii="Arial" w:hAnsi="Arial" w:cs="Arial"/>
              </w:rPr>
            </w:pPr>
          </w:p>
          <w:p w14:paraId="1A19B0DD" w14:textId="4EFCE972" w:rsidR="005C780C" w:rsidRPr="00244049" w:rsidRDefault="005C780C" w:rsidP="00AC609F">
            <w:pPr>
              <w:tabs>
                <w:tab w:val="left" w:pos="0"/>
              </w:tabs>
              <w:overflowPunct w:val="0"/>
              <w:autoSpaceDE w:val="0"/>
              <w:autoSpaceDN w:val="0"/>
              <w:adjustRightInd w:val="0"/>
              <w:rPr>
                <w:rFonts w:ascii="Arial" w:hAnsi="Arial" w:cs="Arial"/>
              </w:rPr>
            </w:pPr>
            <w:r>
              <w:rPr>
                <w:rFonts w:ascii="Arial" w:hAnsi="Arial" w:cs="Arial"/>
              </w:rPr>
              <w:t xml:space="preserve">No. Bidders must provide pricing for all twenty-eight (28) items within a Region to be deemed eligible for award of that </w:t>
            </w:r>
            <w:r w:rsidR="00D82603">
              <w:rPr>
                <w:rFonts w:ascii="Arial" w:hAnsi="Arial" w:cs="Arial"/>
              </w:rPr>
              <w:t>R</w:t>
            </w:r>
            <w:r>
              <w:rPr>
                <w:rFonts w:ascii="Arial" w:hAnsi="Arial" w:cs="Arial"/>
              </w:rPr>
              <w:t>egion. However, Bidders can submit quotes for one (1) region, all three (3) regions, or any combination thereof.</w:t>
            </w:r>
            <w:r w:rsidR="00D82603">
              <w:rPr>
                <w:rFonts w:ascii="Arial" w:hAnsi="Arial" w:cs="Arial"/>
              </w:rPr>
              <w:t xml:space="preserve"> Please reference Bid Solicitation Section 3.19, </w:t>
            </w:r>
            <w:r w:rsidR="00D82603">
              <w:rPr>
                <w:rFonts w:ascii="Arial" w:hAnsi="Arial" w:cs="Arial"/>
                <w:i/>
              </w:rPr>
              <w:t>State-Supplied Price Sheet Instructions.</w:t>
            </w:r>
          </w:p>
          <w:p w14:paraId="03C6B44F" w14:textId="3E9DE885" w:rsidR="00B85733" w:rsidRPr="00244049" w:rsidRDefault="00B85733" w:rsidP="00244049">
            <w:pPr>
              <w:tabs>
                <w:tab w:val="left" w:pos="0"/>
              </w:tabs>
              <w:overflowPunct w:val="0"/>
              <w:autoSpaceDE w:val="0"/>
              <w:autoSpaceDN w:val="0"/>
              <w:adjustRightInd w:val="0"/>
              <w:rPr>
                <w:rFonts w:ascii="Arial" w:hAnsi="Arial" w:cs="Arial"/>
              </w:rPr>
            </w:pPr>
          </w:p>
        </w:tc>
      </w:tr>
      <w:tr w:rsidR="00AC609F" w:rsidRPr="00244049" w14:paraId="03C6B455" w14:textId="77777777" w:rsidTr="009B5C4E">
        <w:trPr>
          <w:trHeight w:val="2132"/>
        </w:trPr>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Pr="00244049" w:rsidRDefault="00AC609F" w:rsidP="00AC609F">
            <w:pPr>
              <w:tabs>
                <w:tab w:val="left" w:pos="0"/>
              </w:tabs>
              <w:autoSpaceDN w:val="0"/>
              <w:jc w:val="center"/>
              <w:rPr>
                <w:rFonts w:ascii="Arial" w:hAnsi="Arial" w:cs="Arial"/>
              </w:rPr>
            </w:pPr>
            <w:r w:rsidRPr="00244049">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6451803E" w14:textId="77777777" w:rsidR="00D7258E" w:rsidRDefault="00D7258E" w:rsidP="008D2379">
            <w:pPr>
              <w:tabs>
                <w:tab w:val="left" w:pos="0"/>
              </w:tabs>
              <w:overflowPunct w:val="0"/>
              <w:autoSpaceDE w:val="0"/>
              <w:autoSpaceDN w:val="0"/>
              <w:adjustRightInd w:val="0"/>
              <w:jc w:val="center"/>
              <w:rPr>
                <w:rFonts w:ascii="Arial" w:hAnsi="Arial" w:cs="Arial"/>
              </w:rPr>
            </w:pPr>
            <w:r>
              <w:rPr>
                <w:rFonts w:ascii="Arial" w:hAnsi="Arial" w:cs="Arial"/>
              </w:rPr>
              <w:t>2.2</w:t>
            </w:r>
          </w:p>
          <w:p w14:paraId="55340A61" w14:textId="07642557" w:rsidR="00D7258E" w:rsidRPr="00244049" w:rsidRDefault="00D7258E" w:rsidP="00D7258E">
            <w:pPr>
              <w:tabs>
                <w:tab w:val="left" w:pos="0"/>
              </w:tabs>
              <w:overflowPunct w:val="0"/>
              <w:autoSpaceDE w:val="0"/>
              <w:autoSpaceDN w:val="0"/>
              <w:adjustRightInd w:val="0"/>
              <w:jc w:val="center"/>
              <w:rPr>
                <w:rFonts w:ascii="Arial" w:hAnsi="Arial" w:cs="Arial"/>
              </w:rPr>
            </w:pPr>
            <w:bookmarkStart w:id="1" w:name="_Toc169616488"/>
            <w:r w:rsidRPr="00244049">
              <w:rPr>
                <w:rFonts w:ascii="Arial" w:hAnsi="Arial" w:cs="Arial"/>
              </w:rPr>
              <w:t>Exceptions to the State of N</w:t>
            </w:r>
            <w:r>
              <w:rPr>
                <w:rFonts w:ascii="Arial" w:hAnsi="Arial" w:cs="Arial"/>
              </w:rPr>
              <w:t>J</w:t>
            </w:r>
            <w:r w:rsidRPr="00244049">
              <w:rPr>
                <w:rFonts w:ascii="Arial" w:hAnsi="Arial" w:cs="Arial"/>
              </w:rPr>
              <w:t xml:space="preserve"> Standard Terms And Conditions (S</w:t>
            </w:r>
            <w:r>
              <w:rPr>
                <w:rFonts w:ascii="Arial" w:hAnsi="Arial" w:cs="Arial"/>
              </w:rPr>
              <w:t>STC</w:t>
            </w:r>
            <w:r w:rsidRPr="00244049">
              <w:rPr>
                <w:rFonts w:ascii="Arial" w:hAnsi="Arial" w:cs="Arial"/>
              </w:rPr>
              <w:t>)</w:t>
            </w:r>
            <w:bookmarkEnd w:id="1"/>
          </w:p>
          <w:p w14:paraId="03C6B453" w14:textId="5A6A62F3" w:rsidR="00AC609F" w:rsidRPr="00244049" w:rsidRDefault="00AC609F" w:rsidP="008D2379">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65D413A" w14:textId="0412F2D1" w:rsidR="00AC609F" w:rsidRDefault="005C780C" w:rsidP="00AC609F">
            <w:pPr>
              <w:tabs>
                <w:tab w:val="left" w:pos="0"/>
              </w:tabs>
              <w:overflowPunct w:val="0"/>
              <w:autoSpaceDE w:val="0"/>
              <w:autoSpaceDN w:val="0"/>
              <w:adjustRightInd w:val="0"/>
              <w:rPr>
                <w:rFonts w:ascii="Arial" w:hAnsi="Arial" w:cs="Arial"/>
                <w:b/>
              </w:rPr>
            </w:pPr>
            <w:r>
              <w:rPr>
                <w:rFonts w:ascii="Arial" w:hAnsi="Arial" w:cs="Arial"/>
                <w:b/>
              </w:rPr>
              <w:t xml:space="preserve">Q. </w:t>
            </w:r>
            <w:r w:rsidR="008D2379" w:rsidRPr="00244049">
              <w:rPr>
                <w:rFonts w:ascii="Arial" w:hAnsi="Arial" w:cs="Arial"/>
                <w:b/>
              </w:rPr>
              <w:t>Asplundh Requests the following changes to the Standard Terms and Conditions: 1. Terms §4.1.A –Make comparative negligence. a. Delete “shall assume all risk of and responsibility for, and” on line 1. b. Change “which shall arise from or result directly or indirectly from” to “to the proximate extent such is caused by Contractor’s negligent performance of” on line 3. 2. Terms §4.2.A – Add “to the extent of the Contractor’s obligations under this Agreement” to end of 3rd sentence. 3. Terms §4.2.A – Our policy has coverage endorsements limiting it to our work. Delete “which shall not … breadth of coverage” on last line.</w:t>
            </w:r>
          </w:p>
          <w:p w14:paraId="793B1DE9" w14:textId="77777777" w:rsidR="000F0B34" w:rsidRDefault="000F0B34" w:rsidP="006A2935">
            <w:pPr>
              <w:tabs>
                <w:tab w:val="left" w:pos="0"/>
              </w:tabs>
              <w:overflowPunct w:val="0"/>
              <w:autoSpaceDE w:val="0"/>
              <w:autoSpaceDN w:val="0"/>
              <w:adjustRightInd w:val="0"/>
              <w:rPr>
                <w:rFonts w:ascii="Arial" w:hAnsi="Arial" w:cs="Arial"/>
                <w:b/>
              </w:rPr>
            </w:pPr>
          </w:p>
          <w:p w14:paraId="1FBCA106" w14:textId="0646F09A" w:rsidR="00E84B32" w:rsidRDefault="0051415F" w:rsidP="006A2935">
            <w:pPr>
              <w:tabs>
                <w:tab w:val="left" w:pos="0"/>
              </w:tabs>
              <w:overflowPunct w:val="0"/>
              <w:autoSpaceDE w:val="0"/>
              <w:autoSpaceDN w:val="0"/>
              <w:adjustRightInd w:val="0"/>
              <w:rPr>
                <w:rFonts w:ascii="Arial" w:hAnsi="Arial" w:cs="Arial"/>
              </w:rPr>
            </w:pPr>
            <w:r w:rsidRPr="005950BB">
              <w:rPr>
                <w:rFonts w:ascii="Arial" w:hAnsi="Arial" w:cs="Arial"/>
              </w:rPr>
              <w:t>The State does not acce</w:t>
            </w:r>
            <w:r w:rsidR="00EF5F28">
              <w:rPr>
                <w:rFonts w:ascii="Arial" w:hAnsi="Arial" w:cs="Arial"/>
              </w:rPr>
              <w:t xml:space="preserve">pt this proposed modification. </w:t>
            </w:r>
            <w:r w:rsidRPr="005950BB">
              <w:rPr>
                <w:rFonts w:ascii="Arial" w:hAnsi="Arial" w:cs="Arial"/>
              </w:rPr>
              <w:t>Terms and conditions on publicly bid procurements must be consistent for all potential Bidders</w:t>
            </w:r>
            <w:r>
              <w:rPr>
                <w:rFonts w:ascii="Arial" w:hAnsi="Arial" w:cs="Arial"/>
              </w:rPr>
              <w:t xml:space="preserve">, and cannot be based on a single </w:t>
            </w:r>
            <w:r w:rsidR="00652FF8">
              <w:rPr>
                <w:rFonts w:ascii="Arial" w:hAnsi="Arial" w:cs="Arial"/>
              </w:rPr>
              <w:t xml:space="preserve">bidder’s </w:t>
            </w:r>
            <w:r>
              <w:rPr>
                <w:rFonts w:ascii="Arial" w:hAnsi="Arial" w:cs="Arial"/>
              </w:rPr>
              <w:t>terms</w:t>
            </w:r>
            <w:r w:rsidRPr="005950BB">
              <w:rPr>
                <w:rFonts w:ascii="Arial" w:hAnsi="Arial" w:cs="Arial"/>
              </w:rPr>
              <w:t>.</w:t>
            </w:r>
            <w:r>
              <w:rPr>
                <w:rFonts w:ascii="Arial" w:hAnsi="Arial" w:cs="Arial"/>
              </w:rPr>
              <w:t xml:space="preserve"> Furthermore, </w:t>
            </w:r>
            <w:r w:rsidR="00E84B32">
              <w:rPr>
                <w:rFonts w:ascii="Arial" w:hAnsi="Arial" w:cs="Arial"/>
              </w:rPr>
              <w:t xml:space="preserve">the </w:t>
            </w:r>
            <w:r w:rsidR="00E84B32" w:rsidRPr="00131393">
              <w:rPr>
                <w:rFonts w:ascii="Arial" w:hAnsi="Arial" w:cs="Arial"/>
              </w:rPr>
              <w:t xml:space="preserve">State declines to </w:t>
            </w:r>
            <w:r w:rsidR="00E84B32">
              <w:rPr>
                <w:rFonts w:ascii="Arial" w:hAnsi="Arial" w:cs="Arial"/>
              </w:rPr>
              <w:t>limit its potential risks beyond those outlined in the Bid Solicitation.</w:t>
            </w:r>
          </w:p>
          <w:p w14:paraId="6E988BED" w14:textId="346B9EEC" w:rsidR="0051415F" w:rsidRPr="008D3060" w:rsidRDefault="0051415F" w:rsidP="0051415F">
            <w:pPr>
              <w:tabs>
                <w:tab w:val="left" w:pos="0"/>
              </w:tabs>
              <w:overflowPunct w:val="0"/>
              <w:autoSpaceDE w:val="0"/>
              <w:autoSpaceDN w:val="0"/>
              <w:adjustRightInd w:val="0"/>
              <w:jc w:val="both"/>
              <w:rPr>
                <w:rFonts w:ascii="Arial" w:hAnsi="Arial" w:cs="Arial"/>
              </w:rPr>
            </w:pPr>
          </w:p>
          <w:p w14:paraId="678CEDD1" w14:textId="2303BC36" w:rsidR="0022575D" w:rsidRDefault="0022575D" w:rsidP="00AC609F">
            <w:pPr>
              <w:tabs>
                <w:tab w:val="left" w:pos="0"/>
              </w:tabs>
              <w:overflowPunct w:val="0"/>
              <w:autoSpaceDE w:val="0"/>
              <w:autoSpaceDN w:val="0"/>
              <w:adjustRightInd w:val="0"/>
              <w:rPr>
                <w:rFonts w:ascii="Arial" w:hAnsi="Arial" w:cs="Arial"/>
                <w:b/>
              </w:rPr>
            </w:pPr>
            <w:bookmarkStart w:id="2" w:name="_GoBack"/>
            <w:bookmarkEnd w:id="2"/>
          </w:p>
          <w:p w14:paraId="26BDD3E2" w14:textId="77777777" w:rsidR="0022575D" w:rsidRDefault="0022575D" w:rsidP="00AC609F">
            <w:pPr>
              <w:tabs>
                <w:tab w:val="left" w:pos="0"/>
              </w:tabs>
              <w:overflowPunct w:val="0"/>
              <w:autoSpaceDE w:val="0"/>
              <w:autoSpaceDN w:val="0"/>
              <w:adjustRightInd w:val="0"/>
              <w:rPr>
                <w:rFonts w:ascii="Arial" w:hAnsi="Arial" w:cs="Arial"/>
                <w:b/>
              </w:rPr>
            </w:pPr>
          </w:p>
          <w:p w14:paraId="03C6B454" w14:textId="274BEC88" w:rsidR="0022575D" w:rsidRPr="00244049" w:rsidRDefault="0022575D" w:rsidP="00AC609F">
            <w:pPr>
              <w:tabs>
                <w:tab w:val="left" w:pos="0"/>
              </w:tabs>
              <w:overflowPunct w:val="0"/>
              <w:autoSpaceDE w:val="0"/>
              <w:autoSpaceDN w:val="0"/>
              <w:adjustRightInd w:val="0"/>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5E8F9" w14:textId="77777777" w:rsidR="00A81599" w:rsidRDefault="00A81599">
      <w:r>
        <w:separator/>
      </w:r>
    </w:p>
  </w:endnote>
  <w:endnote w:type="continuationSeparator" w:id="0">
    <w:p w14:paraId="447A4614" w14:textId="77777777" w:rsidR="00A81599" w:rsidRDefault="00A81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628057D" w:rsidR="009C0858" w:rsidRDefault="009C0858">
        <w:pPr>
          <w:pStyle w:val="Footer"/>
          <w:jc w:val="center"/>
        </w:pPr>
        <w:r>
          <w:fldChar w:fldCharType="begin"/>
        </w:r>
        <w:r>
          <w:instrText xml:space="preserve"> PAGE   \* MERGEFORMAT </w:instrText>
        </w:r>
        <w:r>
          <w:fldChar w:fldCharType="separate"/>
        </w:r>
        <w:r w:rsidR="00EF5F28">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66EA9" w14:textId="77777777" w:rsidR="00A81599" w:rsidRDefault="00A81599">
      <w:r>
        <w:separator/>
      </w:r>
    </w:p>
  </w:footnote>
  <w:footnote w:type="continuationSeparator" w:id="0">
    <w:p w14:paraId="3DC273D9" w14:textId="77777777" w:rsidR="00A81599" w:rsidRDefault="00A81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61649"/>
    <w:multiLevelType w:val="hybridMultilevel"/>
    <w:tmpl w:val="FF949630"/>
    <w:lvl w:ilvl="0" w:tplc="567AF13A">
      <w:start w:val="1"/>
      <w:numFmt w:val="decimal"/>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F05BE"/>
    <w:multiLevelType w:val="hybridMultilevel"/>
    <w:tmpl w:val="B08EC082"/>
    <w:lvl w:ilvl="0" w:tplc="06346B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0B34"/>
    <w:rsid w:val="000F21AF"/>
    <w:rsid w:val="001036B6"/>
    <w:rsid w:val="001130EC"/>
    <w:rsid w:val="001236A1"/>
    <w:rsid w:val="001265C6"/>
    <w:rsid w:val="00160E56"/>
    <w:rsid w:val="00171928"/>
    <w:rsid w:val="00194DDF"/>
    <w:rsid w:val="001A6CBA"/>
    <w:rsid w:val="001D1ABC"/>
    <w:rsid w:val="001F34F3"/>
    <w:rsid w:val="0020175D"/>
    <w:rsid w:val="00202F19"/>
    <w:rsid w:val="00206837"/>
    <w:rsid w:val="0022575D"/>
    <w:rsid w:val="002420F8"/>
    <w:rsid w:val="00244049"/>
    <w:rsid w:val="00257D6E"/>
    <w:rsid w:val="00260851"/>
    <w:rsid w:val="00271544"/>
    <w:rsid w:val="002745C5"/>
    <w:rsid w:val="00285BF3"/>
    <w:rsid w:val="002C1484"/>
    <w:rsid w:val="002C54B7"/>
    <w:rsid w:val="002C6FA8"/>
    <w:rsid w:val="002F1449"/>
    <w:rsid w:val="003048CF"/>
    <w:rsid w:val="00305B6D"/>
    <w:rsid w:val="003069D9"/>
    <w:rsid w:val="00312D7D"/>
    <w:rsid w:val="00322697"/>
    <w:rsid w:val="00326DC4"/>
    <w:rsid w:val="0032707C"/>
    <w:rsid w:val="0034222F"/>
    <w:rsid w:val="00364A22"/>
    <w:rsid w:val="00372C16"/>
    <w:rsid w:val="00372CFB"/>
    <w:rsid w:val="0037646A"/>
    <w:rsid w:val="00391DE8"/>
    <w:rsid w:val="0039648D"/>
    <w:rsid w:val="003A76EC"/>
    <w:rsid w:val="003B1D63"/>
    <w:rsid w:val="003D02FC"/>
    <w:rsid w:val="003D747D"/>
    <w:rsid w:val="003F2A90"/>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C6C2B"/>
    <w:rsid w:val="004D39D7"/>
    <w:rsid w:val="004E32C5"/>
    <w:rsid w:val="004E725B"/>
    <w:rsid w:val="004F3C89"/>
    <w:rsid w:val="004F542C"/>
    <w:rsid w:val="00502120"/>
    <w:rsid w:val="0051415F"/>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C780C"/>
    <w:rsid w:val="005D1FD3"/>
    <w:rsid w:val="005D3792"/>
    <w:rsid w:val="005D5F8B"/>
    <w:rsid w:val="005E3AEA"/>
    <w:rsid w:val="005E7D9D"/>
    <w:rsid w:val="005F3A74"/>
    <w:rsid w:val="00610AAA"/>
    <w:rsid w:val="00610ADE"/>
    <w:rsid w:val="0063774E"/>
    <w:rsid w:val="00646784"/>
    <w:rsid w:val="00652FF8"/>
    <w:rsid w:val="00670FCB"/>
    <w:rsid w:val="00674877"/>
    <w:rsid w:val="006848B7"/>
    <w:rsid w:val="006A11A2"/>
    <w:rsid w:val="006A2935"/>
    <w:rsid w:val="006A3DE5"/>
    <w:rsid w:val="006A5024"/>
    <w:rsid w:val="006B3833"/>
    <w:rsid w:val="006C37AB"/>
    <w:rsid w:val="006C5427"/>
    <w:rsid w:val="006D2967"/>
    <w:rsid w:val="006D6EE7"/>
    <w:rsid w:val="006E6FF8"/>
    <w:rsid w:val="007015B0"/>
    <w:rsid w:val="007118C0"/>
    <w:rsid w:val="0071384F"/>
    <w:rsid w:val="00721BC8"/>
    <w:rsid w:val="007677A8"/>
    <w:rsid w:val="00774665"/>
    <w:rsid w:val="00776521"/>
    <w:rsid w:val="00776D84"/>
    <w:rsid w:val="00780679"/>
    <w:rsid w:val="007826CD"/>
    <w:rsid w:val="00785AFC"/>
    <w:rsid w:val="007A173B"/>
    <w:rsid w:val="007A432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73AB9"/>
    <w:rsid w:val="00883737"/>
    <w:rsid w:val="00884C9E"/>
    <w:rsid w:val="008918DF"/>
    <w:rsid w:val="008D2379"/>
    <w:rsid w:val="008D3A86"/>
    <w:rsid w:val="008D725A"/>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5C4E"/>
    <w:rsid w:val="009B63E6"/>
    <w:rsid w:val="009C0858"/>
    <w:rsid w:val="009C4E02"/>
    <w:rsid w:val="009C76AA"/>
    <w:rsid w:val="009D198D"/>
    <w:rsid w:val="009D2175"/>
    <w:rsid w:val="009D676C"/>
    <w:rsid w:val="009F1316"/>
    <w:rsid w:val="009F527D"/>
    <w:rsid w:val="00A0222F"/>
    <w:rsid w:val="00A02297"/>
    <w:rsid w:val="00A233DA"/>
    <w:rsid w:val="00A255CB"/>
    <w:rsid w:val="00A30216"/>
    <w:rsid w:val="00A40774"/>
    <w:rsid w:val="00A51E71"/>
    <w:rsid w:val="00A527F9"/>
    <w:rsid w:val="00A52BCE"/>
    <w:rsid w:val="00A60427"/>
    <w:rsid w:val="00A6113F"/>
    <w:rsid w:val="00A8091E"/>
    <w:rsid w:val="00A81599"/>
    <w:rsid w:val="00A84B37"/>
    <w:rsid w:val="00A8549A"/>
    <w:rsid w:val="00AA2C37"/>
    <w:rsid w:val="00AA3920"/>
    <w:rsid w:val="00AB72B8"/>
    <w:rsid w:val="00AC609F"/>
    <w:rsid w:val="00AD3D3C"/>
    <w:rsid w:val="00AD6EAC"/>
    <w:rsid w:val="00B1392F"/>
    <w:rsid w:val="00B2669F"/>
    <w:rsid w:val="00B3763D"/>
    <w:rsid w:val="00B432C3"/>
    <w:rsid w:val="00B54579"/>
    <w:rsid w:val="00B555FD"/>
    <w:rsid w:val="00B55897"/>
    <w:rsid w:val="00B664C5"/>
    <w:rsid w:val="00B7192C"/>
    <w:rsid w:val="00B842BD"/>
    <w:rsid w:val="00B85733"/>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41CB6"/>
    <w:rsid w:val="00C45AB4"/>
    <w:rsid w:val="00C56198"/>
    <w:rsid w:val="00C564E7"/>
    <w:rsid w:val="00C60DC5"/>
    <w:rsid w:val="00C83977"/>
    <w:rsid w:val="00CA7DBC"/>
    <w:rsid w:val="00CC2CBB"/>
    <w:rsid w:val="00CE1914"/>
    <w:rsid w:val="00CF3D21"/>
    <w:rsid w:val="00D057E9"/>
    <w:rsid w:val="00D2037F"/>
    <w:rsid w:val="00D33B5E"/>
    <w:rsid w:val="00D55DDC"/>
    <w:rsid w:val="00D705AB"/>
    <w:rsid w:val="00D7258E"/>
    <w:rsid w:val="00D75306"/>
    <w:rsid w:val="00D82603"/>
    <w:rsid w:val="00D91263"/>
    <w:rsid w:val="00D91B32"/>
    <w:rsid w:val="00DC72EC"/>
    <w:rsid w:val="00DD6116"/>
    <w:rsid w:val="00DF4E98"/>
    <w:rsid w:val="00E001C4"/>
    <w:rsid w:val="00E02D77"/>
    <w:rsid w:val="00E1253F"/>
    <w:rsid w:val="00E14372"/>
    <w:rsid w:val="00E14B7B"/>
    <w:rsid w:val="00E242AB"/>
    <w:rsid w:val="00E35E58"/>
    <w:rsid w:val="00E41092"/>
    <w:rsid w:val="00E4652C"/>
    <w:rsid w:val="00E61D3A"/>
    <w:rsid w:val="00E64C53"/>
    <w:rsid w:val="00E67791"/>
    <w:rsid w:val="00E76481"/>
    <w:rsid w:val="00E76F39"/>
    <w:rsid w:val="00E807AD"/>
    <w:rsid w:val="00E84B32"/>
    <w:rsid w:val="00E8635B"/>
    <w:rsid w:val="00E90D91"/>
    <w:rsid w:val="00E92ADD"/>
    <w:rsid w:val="00E945C1"/>
    <w:rsid w:val="00E97321"/>
    <w:rsid w:val="00EA330C"/>
    <w:rsid w:val="00EA4B87"/>
    <w:rsid w:val="00EB3E79"/>
    <w:rsid w:val="00EB557F"/>
    <w:rsid w:val="00EC5F73"/>
    <w:rsid w:val="00ED3B68"/>
    <w:rsid w:val="00ED50C5"/>
    <w:rsid w:val="00EE31B0"/>
    <w:rsid w:val="00EF5F28"/>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9B5C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dcmitype/"/>
    <ds:schemaRef ds:uri="http://schemas.microsoft.com/office/infopath/2007/PartnerControls"/>
    <ds:schemaRef ds:uri="http://purl.org/dc/elements/1.1/"/>
    <ds:schemaRef ds:uri="http://schemas.microsoft.com/office/2006/documentManagement/types"/>
    <ds:schemaRef ds:uri="http://schemas.microsoft.com/sharepoint/v3"/>
    <ds:schemaRef ds:uri="d4e5d782-6a70-4577-82ee-b2c87f6aa0d2"/>
    <ds:schemaRef ds:uri="http://purl.org/dc/terms/"/>
    <ds:schemaRef ds:uri="http://schemas.openxmlformats.org/package/2006/metadata/core-properties"/>
    <ds:schemaRef ds:uri="4a2393ed-911e-4c9b-9d18-84f1fe0b670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AC27C5F4-42D6-4C32-AB79-0173C35FD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5</TotalTime>
  <Pages>3</Pages>
  <Words>797</Words>
  <Characters>4548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Hala Gobrial</cp:lastModifiedBy>
  <cp:revision>4</cp:revision>
  <cp:lastPrinted>2016-08-03T15:29:00Z</cp:lastPrinted>
  <dcterms:created xsi:type="dcterms:W3CDTF">2024-08-02T19:06:00Z</dcterms:created>
  <dcterms:modified xsi:type="dcterms:W3CDTF">2024-08-02T19:10:00Z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