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4C4179A" w:rsidR="0008093C" w:rsidRDefault="00B939EE" w:rsidP="572A592C">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sz w:val="36"/>
          <w:szCs w:val="36"/>
        </w:rPr>
      </w:pPr>
      <w:r w:rsidRPr="00B939EE">
        <w:rPr>
          <w:noProof/>
          <w:sz w:val="36"/>
          <w:szCs w:val="36"/>
          <w:u w:val="single"/>
        </w:rPr>
        <w:drawing>
          <wp:anchor distT="0" distB="0" distL="114300" distR="114300" simplePos="0" relativeHeight="251658240" behindDoc="1" locked="0" layoutInCell="1" allowOverlap="1" wp14:anchorId="5F6DE387" wp14:editId="35662129">
            <wp:simplePos x="0" y="0"/>
            <wp:positionH relativeFrom="column">
              <wp:posOffset>1885950</wp:posOffset>
            </wp:positionH>
            <wp:positionV relativeFrom="paragraph">
              <wp:posOffset>-523875</wp:posOffset>
            </wp:positionV>
            <wp:extent cx="2247900" cy="933450"/>
            <wp:effectExtent l="0" t="0" r="0" b="0"/>
            <wp:wrapNone/>
            <wp:docPr id="1750317635" name="Picture 2"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 1,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933450"/>
                    </a:xfrm>
                    <a:prstGeom prst="rect">
                      <a:avLst/>
                    </a:prstGeom>
                    <a:noFill/>
                    <a:ln>
                      <a:noFill/>
                    </a:ln>
                  </pic:spPr>
                </pic:pic>
              </a:graphicData>
            </a:graphic>
          </wp:anchor>
        </w:drawing>
      </w:r>
    </w:p>
    <w:p w14:paraId="00000002" w14:textId="77777777" w:rsidR="0008093C" w:rsidRDefault="0008093C" w:rsidP="572A592C">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sz w:val="36"/>
          <w:szCs w:val="36"/>
        </w:rPr>
      </w:pPr>
    </w:p>
    <w:p w14:paraId="00000003" w14:textId="77777777" w:rsidR="0008093C" w:rsidRDefault="00C10065" w:rsidP="572A592C">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sz w:val="36"/>
          <w:szCs w:val="36"/>
        </w:rPr>
      </w:pPr>
      <w:r w:rsidRPr="572A592C">
        <w:rPr>
          <w:rFonts w:ascii="Times New Roman" w:eastAsia="Times New Roman" w:hAnsi="Times New Roman" w:cs="Times New Roman"/>
          <w:sz w:val="36"/>
          <w:szCs w:val="36"/>
        </w:rPr>
        <w:t>Notice of Funding Opportunity (NOFO)</w:t>
      </w:r>
    </w:p>
    <w:p w14:paraId="00000004" w14:textId="77777777" w:rsidR="0008093C" w:rsidRDefault="0008093C" w:rsidP="572A592C">
      <w:pPr>
        <w:widowControl w:val="0"/>
        <w:pBdr>
          <w:top w:val="nil"/>
          <w:left w:val="nil"/>
          <w:bottom w:val="nil"/>
          <w:right w:val="nil"/>
          <w:between w:val="nil"/>
        </w:pBdr>
        <w:spacing w:after="0" w:line="240" w:lineRule="auto"/>
        <w:rPr>
          <w:rFonts w:ascii="Times New Roman" w:eastAsia="Times New Roman" w:hAnsi="Times New Roman" w:cs="Times New Roman"/>
          <w:b/>
          <w:bCs/>
          <w:sz w:val="24"/>
          <w:szCs w:val="24"/>
        </w:rPr>
      </w:pPr>
    </w:p>
    <w:p w14:paraId="00000005" w14:textId="77777777" w:rsidR="0008093C" w:rsidRDefault="0008093C" w:rsidP="572A592C">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0"/>
          <w:szCs w:val="20"/>
        </w:rPr>
      </w:pPr>
    </w:p>
    <w:p w14:paraId="00000006" w14:textId="2D536907" w:rsidR="0008093C" w:rsidRDefault="00E81FB2" w:rsidP="572A592C">
      <w:pPr>
        <w:pStyle w:val="Title"/>
        <w:spacing w:line="254" w:lineRule="auto"/>
        <w:jc w:val="center"/>
        <w:rPr>
          <w:rFonts w:ascii="Times New Roman" w:eastAsia="Times New Roman" w:hAnsi="Times New Roman" w:cs="Times New Roman"/>
        </w:rPr>
      </w:pPr>
      <w:r w:rsidRPr="572A592C">
        <w:rPr>
          <w:rFonts w:ascii="Times New Roman" w:eastAsia="Times New Roman" w:hAnsi="Times New Roman" w:cs="Times New Roman"/>
          <w:lang w:val="en-US"/>
        </w:rPr>
        <w:t xml:space="preserve">Administrative </w:t>
      </w:r>
      <w:r w:rsidR="2F49502C" w:rsidRPr="572A592C">
        <w:rPr>
          <w:rFonts w:ascii="Times New Roman" w:eastAsia="Times New Roman" w:hAnsi="Times New Roman" w:cs="Times New Roman"/>
          <w:lang w:val="en-US"/>
        </w:rPr>
        <w:t xml:space="preserve">and Programming </w:t>
      </w:r>
      <w:r w:rsidRPr="572A592C">
        <w:rPr>
          <w:rFonts w:ascii="Times New Roman" w:eastAsia="Times New Roman" w:hAnsi="Times New Roman" w:cs="Times New Roman"/>
          <w:lang w:val="en-US"/>
        </w:rPr>
        <w:t>Support for American Corners</w:t>
      </w:r>
    </w:p>
    <w:p w14:paraId="00000007" w14:textId="2C363E3D" w:rsidR="0008093C" w:rsidRDefault="000D2277" w:rsidP="572A592C">
      <w:pPr>
        <w:widowControl w:val="0"/>
        <w:pBdr>
          <w:top w:val="nil"/>
          <w:left w:val="nil"/>
          <w:bottom w:val="nil"/>
          <w:right w:val="nil"/>
          <w:between w:val="nil"/>
        </w:pBdr>
        <w:spacing w:before="205" w:after="0" w:line="240" w:lineRule="auto"/>
        <w:jc w:val="center"/>
        <w:rPr>
          <w:rFonts w:ascii="Times New Roman" w:eastAsia="Times New Roman" w:hAnsi="Times New Roman" w:cs="Times New Roman"/>
          <w:sz w:val="28"/>
          <w:szCs w:val="28"/>
        </w:rPr>
      </w:pPr>
      <w:r w:rsidRPr="572A592C">
        <w:rPr>
          <w:rFonts w:ascii="Times New Roman" w:eastAsia="Times New Roman" w:hAnsi="Times New Roman" w:cs="Times New Roman"/>
          <w:sz w:val="32"/>
          <w:szCs w:val="32"/>
        </w:rPr>
        <w:t>SCA</w:t>
      </w:r>
      <w:r w:rsidR="00C10065" w:rsidRPr="572A592C">
        <w:rPr>
          <w:rFonts w:ascii="Times New Roman" w:eastAsia="Times New Roman" w:hAnsi="Times New Roman" w:cs="Times New Roman"/>
          <w:sz w:val="32"/>
          <w:szCs w:val="32"/>
        </w:rPr>
        <w:t>,</w:t>
      </w:r>
      <w:r w:rsidRPr="572A592C">
        <w:rPr>
          <w:rFonts w:ascii="Times New Roman" w:eastAsia="Times New Roman" w:hAnsi="Times New Roman" w:cs="Times New Roman"/>
          <w:sz w:val="32"/>
          <w:szCs w:val="32"/>
        </w:rPr>
        <w:t xml:space="preserve"> Kazakhstan, </w:t>
      </w:r>
      <w:r w:rsidR="00C10065" w:rsidRPr="572A592C">
        <w:rPr>
          <w:rFonts w:ascii="Times New Roman" w:eastAsia="Times New Roman" w:hAnsi="Times New Roman" w:cs="Times New Roman"/>
          <w:sz w:val="32"/>
          <w:szCs w:val="32"/>
        </w:rPr>
        <w:t>Department of State</w:t>
      </w:r>
    </w:p>
    <w:p w14:paraId="00000008" w14:textId="6B9DC165" w:rsidR="0008093C" w:rsidRDefault="00C10065" w:rsidP="572A592C">
      <w:pPr>
        <w:spacing w:before="500"/>
        <w:ind w:left="113"/>
        <w:jc w:val="center"/>
        <w:rPr>
          <w:rFonts w:ascii="Times New Roman" w:eastAsia="Times New Roman" w:hAnsi="Times New Roman" w:cs="Times New Roman"/>
          <w:sz w:val="32"/>
          <w:szCs w:val="32"/>
        </w:rPr>
      </w:pPr>
      <w:bookmarkStart w:id="0" w:name="bookmark=id.haswwae6nnck"/>
      <w:bookmarkEnd w:id="0"/>
      <w:r w:rsidRPr="572A592C">
        <w:rPr>
          <w:rFonts w:ascii="Times New Roman" w:eastAsia="Times New Roman" w:hAnsi="Times New Roman" w:cs="Times New Roman"/>
          <w:sz w:val="32"/>
          <w:szCs w:val="32"/>
        </w:rPr>
        <w:t xml:space="preserve">Opportunity number: </w:t>
      </w:r>
      <w:r w:rsidR="59D7C2AA" w:rsidRPr="572A592C">
        <w:rPr>
          <w:rFonts w:ascii="Times New Roman" w:eastAsia="Times New Roman" w:hAnsi="Times New Roman" w:cs="Times New Roman"/>
          <w:sz w:val="32"/>
          <w:szCs w:val="32"/>
        </w:rPr>
        <w:t>DOS-KAZ-AST-PDS-26-003</w:t>
      </w:r>
    </w:p>
    <w:p w14:paraId="00000009" w14:textId="2250480A" w:rsidR="0008093C" w:rsidRDefault="00C10065" w:rsidP="572A592C">
      <w:pPr>
        <w:spacing w:before="500"/>
        <w:ind w:left="113"/>
        <w:jc w:val="center"/>
        <w:rPr>
          <w:rFonts w:ascii="Times New Roman" w:eastAsia="Times New Roman" w:hAnsi="Times New Roman" w:cs="Times New Roman"/>
          <w:sz w:val="32"/>
          <w:szCs w:val="32"/>
        </w:rPr>
      </w:pPr>
      <w:r w:rsidRPr="572A592C">
        <w:rPr>
          <w:rFonts w:ascii="Times New Roman" w:eastAsia="Times New Roman" w:hAnsi="Times New Roman" w:cs="Times New Roman"/>
          <w:sz w:val="32"/>
          <w:szCs w:val="32"/>
        </w:rPr>
        <w:t xml:space="preserve">Application deadline: </w:t>
      </w:r>
      <w:r w:rsidR="77EA41DB" w:rsidRPr="572A592C">
        <w:rPr>
          <w:rFonts w:ascii="Times New Roman" w:eastAsia="Times New Roman" w:hAnsi="Times New Roman" w:cs="Times New Roman"/>
          <w:sz w:val="32"/>
          <w:szCs w:val="32"/>
        </w:rPr>
        <w:t>July 31, 2026</w:t>
      </w:r>
    </w:p>
    <w:p w14:paraId="0000000A"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0B"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0C"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0D"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0E"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0F"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0"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1"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2"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3"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4"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5"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6"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7"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8"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9"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A"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B"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C"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D"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E"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1F"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20"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21"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22"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23"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24" w14:textId="77777777" w:rsidR="0008093C" w:rsidRDefault="00C10065" w:rsidP="572A592C">
      <w:pPr>
        <w:keepNext/>
        <w:keepLines/>
        <w:pBdr>
          <w:top w:val="nil"/>
          <w:left w:val="nil"/>
          <w:bottom w:val="nil"/>
          <w:right w:val="nil"/>
          <w:between w:val="nil"/>
        </w:pBdr>
        <w:spacing w:before="240" w:after="0"/>
        <w:jc w:val="center"/>
        <w:rPr>
          <w:rFonts w:ascii="Times New Roman" w:eastAsia="Times New Roman" w:hAnsi="Times New Roman" w:cs="Times New Roman"/>
          <w:b/>
          <w:bCs/>
          <w:sz w:val="28"/>
          <w:szCs w:val="28"/>
        </w:rPr>
      </w:pPr>
      <w:r w:rsidRPr="572A592C">
        <w:rPr>
          <w:rFonts w:ascii="Times New Roman" w:eastAsia="Times New Roman" w:hAnsi="Times New Roman" w:cs="Times New Roman"/>
          <w:sz w:val="28"/>
          <w:szCs w:val="28"/>
        </w:rPr>
        <w:t>Table of Contents</w:t>
      </w:r>
    </w:p>
    <w:p w14:paraId="00000025" w14:textId="77777777" w:rsidR="0008093C" w:rsidRDefault="0008093C" w:rsidP="572A592C">
      <w:pPr>
        <w:rPr>
          <w:rFonts w:ascii="Times New Roman" w:eastAsia="Times New Roman" w:hAnsi="Times New Roman" w:cs="Times New Roman"/>
          <w:b/>
          <w:bCs/>
        </w:rPr>
      </w:pPr>
    </w:p>
    <w:sdt>
      <w:sdtPr>
        <w:rPr>
          <w:rFonts w:ascii="Times New Roman" w:eastAsia="Times New Roman" w:hAnsi="Times New Roman" w:cs="Times New Roman"/>
          <w:b/>
          <w:bCs/>
          <w:color w:val="000000" w:themeColor="text1"/>
        </w:rPr>
        <w:id w:val="1701638834"/>
        <w:docPartObj>
          <w:docPartGallery w:val="Table of Contents"/>
          <w:docPartUnique/>
        </w:docPartObj>
      </w:sdtPr>
      <w:sdtEndPr>
        <w:rPr>
          <w:color w:val="auto"/>
        </w:rPr>
      </w:sdtEndPr>
      <w:sdtContent>
        <w:p w14:paraId="00000026" w14:textId="77777777" w:rsidR="0008093C" w:rsidRDefault="00C10065" w:rsidP="572A592C">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r>
            <w:fldChar w:fldCharType="begin"/>
          </w:r>
          <w:r>
            <w:instrText xml:space="preserve"> TOC \h \u \z \t "Heading 1,1,Heading 2,2,Heading 3,3,"</w:instrText>
          </w:r>
          <w:r>
            <w:fldChar w:fldCharType="separate"/>
          </w:r>
          <w:hyperlink w:anchor="_heading=h.lawmyfnqgozg">
            <w:r w:rsidRPr="572A592C">
              <w:rPr>
                <w:rFonts w:ascii="Times New Roman" w:eastAsia="Times New Roman" w:hAnsi="Times New Roman" w:cs="Times New Roman"/>
                <w:b/>
                <w:bCs/>
                <w:color w:val="000000" w:themeColor="text1"/>
              </w:rPr>
              <w:t>A.</w:t>
            </w:r>
            <w:r>
              <w:tab/>
            </w:r>
            <w:r w:rsidRPr="572A592C">
              <w:rPr>
                <w:rFonts w:ascii="Times New Roman" w:eastAsia="Times New Roman" w:hAnsi="Times New Roman" w:cs="Times New Roman"/>
                <w:b/>
                <w:bCs/>
                <w:color w:val="000000" w:themeColor="text1"/>
              </w:rPr>
              <w:t>BASIC INFORMATION</w:t>
            </w:r>
            <w:r>
              <w:tab/>
            </w:r>
            <w:r w:rsidRPr="572A592C">
              <w:rPr>
                <w:rFonts w:ascii="Times New Roman" w:eastAsia="Times New Roman" w:hAnsi="Times New Roman" w:cs="Times New Roman"/>
                <w:b/>
                <w:bCs/>
                <w:color w:val="000000" w:themeColor="text1"/>
              </w:rPr>
              <w:t>2</w:t>
            </w:r>
          </w:hyperlink>
        </w:p>
        <w:p w14:paraId="00000027" w14:textId="77777777" w:rsidR="0008093C" w:rsidRDefault="00C10065" w:rsidP="572A592C">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rgr6zo5vjd6g">
            <w:r w:rsidRPr="572A592C">
              <w:rPr>
                <w:rFonts w:ascii="Times New Roman" w:eastAsia="Times New Roman" w:hAnsi="Times New Roman" w:cs="Times New Roman"/>
                <w:b/>
                <w:bCs/>
                <w:color w:val="000000" w:themeColor="text1"/>
              </w:rPr>
              <w:t>B.</w:t>
            </w:r>
            <w:r>
              <w:tab/>
            </w:r>
            <w:r w:rsidRPr="572A592C">
              <w:rPr>
                <w:rFonts w:ascii="Times New Roman" w:eastAsia="Times New Roman" w:hAnsi="Times New Roman" w:cs="Times New Roman"/>
                <w:b/>
                <w:bCs/>
                <w:color w:val="000000" w:themeColor="text1"/>
              </w:rPr>
              <w:t>ELIGIBILITY</w:t>
            </w:r>
            <w:r>
              <w:tab/>
            </w:r>
            <w:r w:rsidRPr="572A592C">
              <w:rPr>
                <w:rFonts w:ascii="Times New Roman" w:eastAsia="Times New Roman" w:hAnsi="Times New Roman" w:cs="Times New Roman"/>
                <w:b/>
                <w:bCs/>
                <w:color w:val="000000" w:themeColor="text1"/>
              </w:rPr>
              <w:t>4</w:t>
            </w:r>
          </w:hyperlink>
        </w:p>
        <w:p w14:paraId="00000028" w14:textId="77777777" w:rsidR="0008093C" w:rsidRDefault="00C10065" w:rsidP="572A592C">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t8mx8zggz8ge">
            <w:r w:rsidRPr="572A592C">
              <w:rPr>
                <w:rFonts w:ascii="Times New Roman" w:eastAsia="Times New Roman" w:hAnsi="Times New Roman" w:cs="Times New Roman"/>
                <w:b/>
                <w:bCs/>
                <w:color w:val="000000" w:themeColor="text1"/>
              </w:rPr>
              <w:t>C.</w:t>
            </w:r>
            <w:r>
              <w:tab/>
            </w:r>
            <w:r w:rsidRPr="572A592C">
              <w:rPr>
                <w:rFonts w:ascii="Times New Roman" w:eastAsia="Times New Roman" w:hAnsi="Times New Roman" w:cs="Times New Roman"/>
                <w:b/>
                <w:bCs/>
                <w:color w:val="000000" w:themeColor="text1"/>
              </w:rPr>
              <w:t>PROGRAM DESCRIPTION</w:t>
            </w:r>
            <w:r>
              <w:tab/>
            </w:r>
            <w:r w:rsidRPr="572A592C">
              <w:rPr>
                <w:rFonts w:ascii="Times New Roman" w:eastAsia="Times New Roman" w:hAnsi="Times New Roman" w:cs="Times New Roman"/>
                <w:b/>
                <w:bCs/>
                <w:color w:val="000000" w:themeColor="text1"/>
              </w:rPr>
              <w:t>5</w:t>
            </w:r>
          </w:hyperlink>
        </w:p>
        <w:p w14:paraId="00000029" w14:textId="77777777" w:rsidR="0008093C" w:rsidRDefault="00C10065" w:rsidP="572A592C">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sjjprf9wq7ry">
            <w:r w:rsidRPr="572A592C">
              <w:rPr>
                <w:rFonts w:ascii="Times New Roman" w:eastAsia="Times New Roman" w:hAnsi="Times New Roman" w:cs="Times New Roman"/>
                <w:b/>
                <w:bCs/>
                <w:color w:val="000000" w:themeColor="text1"/>
              </w:rPr>
              <w:t>D.</w:t>
            </w:r>
            <w:r>
              <w:tab/>
            </w:r>
            <w:r w:rsidRPr="572A592C">
              <w:rPr>
                <w:rFonts w:ascii="Times New Roman" w:eastAsia="Times New Roman" w:hAnsi="Times New Roman" w:cs="Times New Roman"/>
                <w:b/>
                <w:bCs/>
                <w:color w:val="000000" w:themeColor="text1"/>
              </w:rPr>
              <w:t>APPLICATION CONTENTS AND FORMAT</w:t>
            </w:r>
            <w:r>
              <w:tab/>
            </w:r>
            <w:r w:rsidRPr="572A592C">
              <w:rPr>
                <w:rFonts w:ascii="Times New Roman" w:eastAsia="Times New Roman" w:hAnsi="Times New Roman" w:cs="Times New Roman"/>
                <w:b/>
                <w:bCs/>
                <w:color w:val="000000" w:themeColor="text1"/>
              </w:rPr>
              <w:t>6</w:t>
            </w:r>
          </w:hyperlink>
        </w:p>
        <w:p w14:paraId="0000002A" w14:textId="77777777" w:rsidR="0008093C" w:rsidRDefault="00C10065" w:rsidP="572A592C">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nye5z1mffxr9">
            <w:r w:rsidRPr="572A592C">
              <w:rPr>
                <w:rFonts w:ascii="Times New Roman" w:eastAsia="Times New Roman" w:hAnsi="Times New Roman" w:cs="Times New Roman"/>
                <w:b/>
                <w:bCs/>
                <w:color w:val="000000" w:themeColor="text1"/>
              </w:rPr>
              <w:t>E.</w:t>
            </w:r>
            <w:r>
              <w:tab/>
            </w:r>
            <w:r w:rsidRPr="572A592C">
              <w:rPr>
                <w:rFonts w:ascii="Times New Roman" w:eastAsia="Times New Roman" w:hAnsi="Times New Roman" w:cs="Times New Roman"/>
                <w:b/>
                <w:bCs/>
                <w:color w:val="000000" w:themeColor="text1"/>
              </w:rPr>
              <w:t>SUBMISSION REQUIREMENTS AND DEADLINES</w:t>
            </w:r>
            <w:r>
              <w:tab/>
            </w:r>
            <w:r w:rsidRPr="572A592C">
              <w:rPr>
                <w:rFonts w:ascii="Times New Roman" w:eastAsia="Times New Roman" w:hAnsi="Times New Roman" w:cs="Times New Roman"/>
                <w:b/>
                <w:bCs/>
                <w:color w:val="000000" w:themeColor="text1"/>
              </w:rPr>
              <w:t>12</w:t>
            </w:r>
          </w:hyperlink>
        </w:p>
        <w:p w14:paraId="0000002B" w14:textId="77777777" w:rsidR="0008093C" w:rsidRDefault="00C10065" w:rsidP="572A592C">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38p96xyqjhg2">
            <w:r w:rsidRPr="572A592C">
              <w:rPr>
                <w:rFonts w:ascii="Times New Roman" w:eastAsia="Times New Roman" w:hAnsi="Times New Roman" w:cs="Times New Roman"/>
                <w:b/>
                <w:bCs/>
                <w:color w:val="000000" w:themeColor="text1"/>
              </w:rPr>
              <w:t>F.</w:t>
            </w:r>
            <w:r>
              <w:tab/>
            </w:r>
            <w:r w:rsidRPr="572A592C">
              <w:rPr>
                <w:rFonts w:ascii="Times New Roman" w:eastAsia="Times New Roman" w:hAnsi="Times New Roman" w:cs="Times New Roman"/>
                <w:b/>
                <w:bCs/>
                <w:color w:val="000000" w:themeColor="text1"/>
              </w:rPr>
              <w:t>APPLICATION REVIEW INFORMATION</w:t>
            </w:r>
            <w:r>
              <w:tab/>
            </w:r>
            <w:r w:rsidRPr="572A592C">
              <w:rPr>
                <w:rFonts w:ascii="Times New Roman" w:eastAsia="Times New Roman" w:hAnsi="Times New Roman" w:cs="Times New Roman"/>
                <w:b/>
                <w:bCs/>
                <w:color w:val="000000" w:themeColor="text1"/>
              </w:rPr>
              <w:t>15</w:t>
            </w:r>
          </w:hyperlink>
        </w:p>
        <w:p w14:paraId="0000002C" w14:textId="77777777" w:rsidR="0008093C" w:rsidRDefault="00C10065" w:rsidP="572A592C">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mtzruaecwzli">
            <w:r w:rsidRPr="572A592C">
              <w:rPr>
                <w:rFonts w:ascii="Times New Roman" w:eastAsia="Times New Roman" w:hAnsi="Times New Roman" w:cs="Times New Roman"/>
                <w:b/>
                <w:bCs/>
                <w:color w:val="000000" w:themeColor="text1"/>
              </w:rPr>
              <w:t>G.</w:t>
            </w:r>
            <w:r>
              <w:tab/>
            </w:r>
            <w:r w:rsidRPr="572A592C">
              <w:rPr>
                <w:rFonts w:ascii="Times New Roman" w:eastAsia="Times New Roman" w:hAnsi="Times New Roman" w:cs="Times New Roman"/>
                <w:b/>
                <w:bCs/>
                <w:color w:val="000000" w:themeColor="text1"/>
              </w:rPr>
              <w:t>AWARD NOTICES</w:t>
            </w:r>
            <w:r>
              <w:tab/>
            </w:r>
            <w:r w:rsidRPr="572A592C">
              <w:rPr>
                <w:rFonts w:ascii="Times New Roman" w:eastAsia="Times New Roman" w:hAnsi="Times New Roman" w:cs="Times New Roman"/>
                <w:b/>
                <w:bCs/>
                <w:color w:val="000000" w:themeColor="text1"/>
              </w:rPr>
              <w:t>17</w:t>
            </w:r>
          </w:hyperlink>
        </w:p>
        <w:p w14:paraId="0000002D" w14:textId="77777777" w:rsidR="0008093C" w:rsidRDefault="00C10065" w:rsidP="572A592C">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u w:val="single"/>
            </w:rPr>
          </w:pPr>
          <w:hyperlink w:anchor="_heading=h.ucwp9gkzhhdd">
            <w:r w:rsidRPr="572A592C">
              <w:rPr>
                <w:rFonts w:ascii="Times New Roman" w:eastAsia="Times New Roman" w:hAnsi="Times New Roman" w:cs="Times New Roman"/>
                <w:b/>
                <w:bCs/>
                <w:color w:val="000000" w:themeColor="text1"/>
              </w:rPr>
              <w:t>H.</w:t>
            </w:r>
            <w:r>
              <w:tab/>
            </w:r>
            <w:r w:rsidRPr="572A592C">
              <w:rPr>
                <w:rFonts w:ascii="Times New Roman" w:eastAsia="Times New Roman" w:hAnsi="Times New Roman" w:cs="Times New Roman"/>
                <w:b/>
                <w:bCs/>
                <w:color w:val="000000" w:themeColor="text1"/>
              </w:rPr>
              <w:t>POST-AWARD REQUIREMENTS AND ADMINISTRATION</w:t>
            </w:r>
            <w:r>
              <w:tab/>
            </w:r>
            <w:r w:rsidRPr="572A592C">
              <w:rPr>
                <w:rFonts w:ascii="Times New Roman" w:eastAsia="Times New Roman" w:hAnsi="Times New Roman" w:cs="Times New Roman"/>
                <w:b/>
                <w:bCs/>
                <w:color w:val="000000" w:themeColor="text1"/>
              </w:rPr>
              <w:t>18</w:t>
            </w:r>
          </w:hyperlink>
        </w:p>
        <w:p w14:paraId="0000002E" w14:textId="77777777" w:rsidR="0008093C" w:rsidRDefault="00C10065" w:rsidP="572A592C">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u w:val="single"/>
            </w:rPr>
          </w:pPr>
          <w:hyperlink w:anchor="_heading=h.ly6s19dlijuf">
            <w:r w:rsidRPr="572A592C">
              <w:rPr>
                <w:rFonts w:ascii="Times New Roman" w:eastAsia="Times New Roman" w:hAnsi="Times New Roman" w:cs="Times New Roman"/>
                <w:b/>
                <w:bCs/>
                <w:color w:val="000000" w:themeColor="text1"/>
              </w:rPr>
              <w:t>I.</w:t>
            </w:r>
            <w:r>
              <w:tab/>
            </w:r>
            <w:r w:rsidRPr="572A592C">
              <w:rPr>
                <w:rFonts w:ascii="Times New Roman" w:eastAsia="Times New Roman" w:hAnsi="Times New Roman" w:cs="Times New Roman"/>
                <w:b/>
                <w:bCs/>
                <w:color w:val="000000" w:themeColor="text1"/>
              </w:rPr>
              <w:t>OTHER INFORMATION</w:t>
            </w:r>
            <w:r>
              <w:tab/>
            </w:r>
            <w:r w:rsidRPr="572A592C">
              <w:rPr>
                <w:rFonts w:ascii="Times New Roman" w:eastAsia="Times New Roman" w:hAnsi="Times New Roman" w:cs="Times New Roman"/>
                <w:b/>
                <w:bCs/>
                <w:color w:val="000000" w:themeColor="text1"/>
              </w:rPr>
              <w:t>21</w:t>
            </w:r>
          </w:hyperlink>
          <w:r>
            <w:fldChar w:fldCharType="end"/>
          </w:r>
        </w:p>
      </w:sdtContent>
    </w:sdt>
    <w:p w14:paraId="0000002F" w14:textId="77777777" w:rsidR="0008093C" w:rsidRDefault="0008093C" w:rsidP="572A592C">
      <w:pPr>
        <w:rPr>
          <w:rFonts w:ascii="Times New Roman" w:eastAsia="Times New Roman" w:hAnsi="Times New Roman" w:cs="Times New Roman"/>
        </w:rPr>
      </w:pPr>
    </w:p>
    <w:p w14:paraId="00000030" w14:textId="77777777" w:rsidR="0008093C" w:rsidRDefault="0008093C" w:rsidP="572A592C">
      <w:pPr>
        <w:spacing w:after="0" w:line="240" w:lineRule="auto"/>
        <w:rPr>
          <w:rFonts w:ascii="Times New Roman" w:eastAsia="Times New Roman" w:hAnsi="Times New Roman" w:cs="Times New Roman"/>
          <w:b/>
          <w:bCs/>
          <w:sz w:val="24"/>
          <w:szCs w:val="24"/>
        </w:rPr>
      </w:pPr>
    </w:p>
    <w:p w14:paraId="00000031"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2"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3"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4"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5" w14:textId="77777777" w:rsidR="0008093C" w:rsidRDefault="0008093C" w:rsidP="572A592C">
      <w:pPr>
        <w:spacing w:after="0" w:line="240" w:lineRule="auto"/>
        <w:rPr>
          <w:rFonts w:ascii="Times New Roman" w:eastAsia="Times New Roman" w:hAnsi="Times New Roman" w:cs="Times New Roman"/>
          <w:b/>
          <w:bCs/>
          <w:sz w:val="24"/>
          <w:szCs w:val="24"/>
        </w:rPr>
      </w:pPr>
    </w:p>
    <w:p w14:paraId="00000036"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7"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8"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9"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A"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B"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C"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D"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E"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3F"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0"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1"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2"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3"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4"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5"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6"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7"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8"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9"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A"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B"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4C" w14:textId="77777777" w:rsidR="0008093C" w:rsidRDefault="0008093C" w:rsidP="572A592C">
      <w:pPr>
        <w:spacing w:after="0" w:line="240" w:lineRule="auto"/>
        <w:jc w:val="center"/>
        <w:rPr>
          <w:rFonts w:ascii="Times New Roman" w:eastAsia="Times New Roman" w:hAnsi="Times New Roman" w:cs="Times New Roman"/>
          <w:b/>
          <w:bCs/>
          <w:sz w:val="24"/>
          <w:szCs w:val="24"/>
        </w:rPr>
      </w:pPr>
    </w:p>
    <w:p w14:paraId="00000051" w14:textId="28BDA62B" w:rsidR="0008093C" w:rsidRDefault="00C10065" w:rsidP="572A592C">
      <w:pPr>
        <w:spacing w:after="0" w:line="240" w:lineRule="auto"/>
        <w:jc w:val="center"/>
        <w:rPr>
          <w:rFonts w:ascii="Times New Roman" w:eastAsia="Times New Roman" w:hAnsi="Times New Roman" w:cs="Times New Roman"/>
          <w:b/>
          <w:bCs/>
          <w:sz w:val="28"/>
          <w:szCs w:val="28"/>
        </w:rPr>
      </w:pPr>
      <w:r w:rsidRPr="572A592C">
        <w:rPr>
          <w:rFonts w:ascii="Times New Roman" w:eastAsia="Times New Roman" w:hAnsi="Times New Roman" w:cs="Times New Roman"/>
          <w:b/>
          <w:bCs/>
          <w:sz w:val="28"/>
          <w:szCs w:val="28"/>
        </w:rPr>
        <w:t>U.S Department of State</w:t>
      </w:r>
      <w:r>
        <w:br/>
      </w:r>
      <w:r w:rsidR="00382F81" w:rsidRPr="572A592C">
        <w:rPr>
          <w:rFonts w:ascii="Times New Roman" w:eastAsia="Times New Roman" w:hAnsi="Times New Roman" w:cs="Times New Roman"/>
          <w:b/>
          <w:bCs/>
          <w:sz w:val="28"/>
          <w:szCs w:val="28"/>
        </w:rPr>
        <w:t>SCA</w:t>
      </w:r>
      <w:r w:rsidRPr="572A592C">
        <w:rPr>
          <w:rFonts w:ascii="Times New Roman" w:eastAsia="Times New Roman" w:hAnsi="Times New Roman" w:cs="Times New Roman"/>
          <w:b/>
          <w:bCs/>
          <w:sz w:val="28"/>
          <w:szCs w:val="28"/>
        </w:rPr>
        <w:t xml:space="preserve">/ </w:t>
      </w:r>
      <w:r w:rsidR="00382F81" w:rsidRPr="572A592C">
        <w:rPr>
          <w:rFonts w:ascii="Times New Roman" w:eastAsia="Times New Roman" w:hAnsi="Times New Roman" w:cs="Times New Roman"/>
          <w:b/>
          <w:bCs/>
          <w:sz w:val="28"/>
          <w:szCs w:val="28"/>
        </w:rPr>
        <w:t>Kazakhstan</w:t>
      </w:r>
      <w:r w:rsidRPr="572A592C">
        <w:rPr>
          <w:rFonts w:ascii="Times New Roman" w:eastAsia="Times New Roman" w:hAnsi="Times New Roman" w:cs="Times New Roman"/>
          <w:b/>
          <w:bCs/>
          <w:sz w:val="28"/>
          <w:szCs w:val="28"/>
        </w:rPr>
        <w:t>,</w:t>
      </w:r>
      <w:r w:rsidRPr="572A592C">
        <w:rPr>
          <w:rFonts w:ascii="Times New Roman" w:eastAsia="Times New Roman" w:hAnsi="Times New Roman" w:cs="Times New Roman"/>
          <w:b/>
          <w:bCs/>
          <w:i/>
          <w:iCs/>
          <w:sz w:val="28"/>
          <w:szCs w:val="28"/>
        </w:rPr>
        <w:t xml:space="preserve"> </w:t>
      </w:r>
      <w:r w:rsidRPr="572A592C">
        <w:rPr>
          <w:rFonts w:ascii="Times New Roman" w:eastAsia="Times New Roman" w:hAnsi="Times New Roman" w:cs="Times New Roman"/>
          <w:b/>
          <w:bCs/>
          <w:sz w:val="28"/>
          <w:szCs w:val="28"/>
        </w:rPr>
        <w:t xml:space="preserve">Public Diplomacy Section </w:t>
      </w:r>
    </w:p>
    <w:p w14:paraId="00000052" w14:textId="77777777" w:rsidR="0008093C" w:rsidRDefault="00C10065" w:rsidP="572A592C">
      <w:pPr>
        <w:spacing w:after="0" w:line="240" w:lineRule="auto"/>
        <w:jc w:val="center"/>
        <w:rPr>
          <w:rFonts w:ascii="Times New Roman" w:eastAsia="Times New Roman" w:hAnsi="Times New Roman" w:cs="Times New Roman"/>
          <w:sz w:val="28"/>
          <w:szCs w:val="28"/>
        </w:rPr>
      </w:pPr>
      <w:r w:rsidRPr="572A592C">
        <w:rPr>
          <w:rFonts w:ascii="Times New Roman" w:eastAsia="Times New Roman" w:hAnsi="Times New Roman" w:cs="Times New Roman"/>
          <w:b/>
          <w:bCs/>
          <w:sz w:val="28"/>
          <w:szCs w:val="28"/>
        </w:rPr>
        <w:t>Notice of Funding Opportunity</w:t>
      </w:r>
    </w:p>
    <w:p w14:paraId="00000053" w14:textId="77777777" w:rsidR="0008093C" w:rsidRDefault="0008093C" w:rsidP="572A592C">
      <w:pPr>
        <w:ind w:left="360" w:hanging="360"/>
        <w:rPr>
          <w:rFonts w:ascii="Times New Roman" w:eastAsia="Times New Roman" w:hAnsi="Times New Roman" w:cs="Times New Roman"/>
        </w:rPr>
      </w:pPr>
    </w:p>
    <w:p w14:paraId="00000054" w14:textId="77777777" w:rsidR="0008093C" w:rsidRDefault="00C10065" w:rsidP="572A592C">
      <w:pPr>
        <w:pStyle w:val="Heading3"/>
        <w:numPr>
          <w:ilvl w:val="0"/>
          <w:numId w:val="16"/>
        </w:numPr>
        <w:ind w:left="360"/>
        <w:rPr>
          <w:rFonts w:ascii="Times New Roman" w:eastAsia="Times New Roman" w:hAnsi="Times New Roman" w:cs="Times New Roman"/>
          <w:b/>
          <w:bCs/>
          <w:color w:val="auto"/>
        </w:rPr>
      </w:pPr>
      <w:bookmarkStart w:id="1" w:name="_heading=h.lawmyfnqgozg"/>
      <w:bookmarkEnd w:id="1"/>
      <w:r w:rsidRPr="572A592C">
        <w:rPr>
          <w:rFonts w:ascii="Times New Roman" w:eastAsia="Times New Roman" w:hAnsi="Times New Roman" w:cs="Times New Roman"/>
          <w:b/>
          <w:bCs/>
          <w:color w:val="auto"/>
        </w:rPr>
        <w:t>BASIC INFORMATION</w:t>
      </w:r>
    </w:p>
    <w:p w14:paraId="00000055" w14:textId="77777777" w:rsidR="0008093C" w:rsidRDefault="00C10065" w:rsidP="572A592C">
      <w:pPr>
        <w:pStyle w:val="Heading5"/>
        <w:numPr>
          <w:ilvl w:val="0"/>
          <w:numId w:val="18"/>
        </w:numPr>
        <w:ind w:left="270" w:hanging="27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Overview</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5575"/>
      </w:tblGrid>
      <w:tr w:rsidR="0008093C" w14:paraId="612633E1" w14:textId="77777777" w:rsidTr="572A592C">
        <w:trPr>
          <w:trHeight w:val="242"/>
        </w:trPr>
        <w:tc>
          <w:tcPr>
            <w:tcW w:w="3775" w:type="dxa"/>
          </w:tcPr>
          <w:p w14:paraId="00000056" w14:textId="77777777" w:rsidR="0008093C" w:rsidRDefault="00C10065" w:rsidP="572A592C">
            <w:pPr>
              <w:rPr>
                <w:rFonts w:ascii="Times New Roman" w:eastAsia="Times New Roman" w:hAnsi="Times New Roman" w:cs="Times New Roman"/>
                <w:b/>
                <w:bCs/>
              </w:rPr>
            </w:pPr>
            <w:r w:rsidRPr="572A592C">
              <w:rPr>
                <w:rFonts w:ascii="Times New Roman" w:eastAsia="Times New Roman" w:hAnsi="Times New Roman" w:cs="Times New Roman"/>
                <w:b/>
                <w:bCs/>
              </w:rPr>
              <w:t>Funding Opportunity Title</w:t>
            </w:r>
          </w:p>
        </w:tc>
        <w:tc>
          <w:tcPr>
            <w:tcW w:w="5575" w:type="dxa"/>
          </w:tcPr>
          <w:p w14:paraId="00000057" w14:textId="7F9C8598" w:rsidR="0008093C" w:rsidRPr="008F4863" w:rsidRDefault="2610CF7C" w:rsidP="572A592C">
            <w:pPr>
              <w:rPr>
                <w:rFonts w:ascii="Times New Roman" w:eastAsia="Times New Roman" w:hAnsi="Times New Roman" w:cs="Times New Roman"/>
                <w:lang w:val="en-US"/>
              </w:rPr>
            </w:pPr>
            <w:r w:rsidRPr="572A592C">
              <w:rPr>
                <w:rFonts w:ascii="Times New Roman" w:eastAsia="Times New Roman" w:hAnsi="Times New Roman" w:cs="Times New Roman"/>
                <w:lang w:val="en-US"/>
              </w:rPr>
              <w:t xml:space="preserve">Administrative </w:t>
            </w:r>
            <w:r w:rsidR="569B4460" w:rsidRPr="572A592C">
              <w:rPr>
                <w:rFonts w:ascii="Times New Roman" w:eastAsia="Times New Roman" w:hAnsi="Times New Roman" w:cs="Times New Roman"/>
                <w:lang w:val="en-US"/>
              </w:rPr>
              <w:t xml:space="preserve">and Programming </w:t>
            </w:r>
            <w:r w:rsidRPr="572A592C">
              <w:rPr>
                <w:rFonts w:ascii="Times New Roman" w:eastAsia="Times New Roman" w:hAnsi="Times New Roman" w:cs="Times New Roman"/>
                <w:lang w:val="en-US"/>
              </w:rPr>
              <w:t>Support Funding for American Corners</w:t>
            </w:r>
          </w:p>
        </w:tc>
      </w:tr>
      <w:tr w:rsidR="0008093C" w14:paraId="11A12C10" w14:textId="77777777" w:rsidTr="572A592C">
        <w:trPr>
          <w:trHeight w:val="300"/>
        </w:trPr>
        <w:tc>
          <w:tcPr>
            <w:tcW w:w="3775" w:type="dxa"/>
          </w:tcPr>
          <w:p w14:paraId="00000058" w14:textId="77777777" w:rsidR="0008093C" w:rsidRDefault="00C10065" w:rsidP="572A592C">
            <w:pPr>
              <w:rPr>
                <w:rFonts w:ascii="Times New Roman" w:eastAsia="Times New Roman" w:hAnsi="Times New Roman" w:cs="Times New Roman"/>
                <w:b/>
                <w:bCs/>
              </w:rPr>
            </w:pPr>
            <w:r w:rsidRPr="572A592C">
              <w:rPr>
                <w:rFonts w:ascii="Times New Roman" w:eastAsia="Times New Roman" w:hAnsi="Times New Roman" w:cs="Times New Roman"/>
                <w:b/>
                <w:bCs/>
              </w:rPr>
              <w:t>Funding Opportunity Number</w:t>
            </w:r>
          </w:p>
        </w:tc>
        <w:tc>
          <w:tcPr>
            <w:tcW w:w="5575" w:type="dxa"/>
          </w:tcPr>
          <w:p w14:paraId="00000059" w14:textId="25B116E9" w:rsidR="0008093C" w:rsidRDefault="172AD39A" w:rsidP="572A592C">
            <w:pPr>
              <w:rPr>
                <w:rFonts w:ascii="Times New Roman" w:eastAsia="Times New Roman" w:hAnsi="Times New Roman" w:cs="Times New Roman"/>
              </w:rPr>
            </w:pPr>
            <w:r w:rsidRPr="572A592C">
              <w:rPr>
                <w:rFonts w:ascii="Times New Roman" w:eastAsia="Times New Roman" w:hAnsi="Times New Roman" w:cs="Times New Roman"/>
              </w:rPr>
              <w:t>DOS-KAZ-AST-PDS-26-003</w:t>
            </w:r>
          </w:p>
        </w:tc>
      </w:tr>
      <w:tr w:rsidR="0008093C" w14:paraId="6F2415CF" w14:textId="77777777" w:rsidTr="572A592C">
        <w:trPr>
          <w:trHeight w:val="300"/>
        </w:trPr>
        <w:tc>
          <w:tcPr>
            <w:tcW w:w="3775" w:type="dxa"/>
          </w:tcPr>
          <w:p w14:paraId="0000005A" w14:textId="77777777" w:rsidR="0008093C" w:rsidRDefault="00C10065" w:rsidP="572A592C">
            <w:pPr>
              <w:rPr>
                <w:rFonts w:ascii="Times New Roman" w:eastAsia="Times New Roman" w:hAnsi="Times New Roman" w:cs="Times New Roman"/>
                <w:b/>
                <w:bCs/>
              </w:rPr>
            </w:pPr>
            <w:r w:rsidRPr="572A592C">
              <w:rPr>
                <w:rFonts w:ascii="Times New Roman" w:eastAsia="Times New Roman" w:hAnsi="Times New Roman" w:cs="Times New Roman"/>
                <w:b/>
                <w:bCs/>
              </w:rPr>
              <w:t>Announcement Type</w:t>
            </w:r>
          </w:p>
        </w:tc>
        <w:tc>
          <w:tcPr>
            <w:tcW w:w="5575" w:type="dxa"/>
          </w:tcPr>
          <w:p w14:paraId="2381AEA0" w14:textId="31B5078E" w:rsidR="00995E4A" w:rsidRPr="00995E4A" w:rsidRDefault="2813E991" w:rsidP="572A592C">
            <w:pPr>
              <w:rPr>
                <w:rFonts w:ascii="Times New Roman" w:eastAsia="Times New Roman" w:hAnsi="Times New Roman" w:cs="Times New Roman"/>
                <w:lang w:val="en-US"/>
              </w:rPr>
            </w:pPr>
            <w:r w:rsidRPr="572A592C">
              <w:rPr>
                <w:rFonts w:ascii="Times New Roman" w:eastAsia="Times New Roman" w:hAnsi="Times New Roman" w:cs="Times New Roman"/>
                <w:lang w:val="en-US"/>
              </w:rPr>
              <w:t>Initial Announcement</w:t>
            </w:r>
          </w:p>
          <w:p w14:paraId="0000005B" w14:textId="77777777" w:rsidR="00995E4A" w:rsidRDefault="00995E4A" w:rsidP="572A592C">
            <w:pPr>
              <w:rPr>
                <w:rFonts w:ascii="Times New Roman" w:eastAsia="Times New Roman" w:hAnsi="Times New Roman" w:cs="Times New Roman"/>
                <w:lang w:val="en-US"/>
              </w:rPr>
            </w:pPr>
          </w:p>
        </w:tc>
      </w:tr>
      <w:tr w:rsidR="0008093C" w14:paraId="5665A8A6" w14:textId="77777777" w:rsidTr="572A592C">
        <w:trPr>
          <w:trHeight w:val="300"/>
        </w:trPr>
        <w:tc>
          <w:tcPr>
            <w:tcW w:w="3775" w:type="dxa"/>
          </w:tcPr>
          <w:p w14:paraId="0000005C" w14:textId="77777777" w:rsidR="0008093C" w:rsidRDefault="00C10065" w:rsidP="572A592C">
            <w:pPr>
              <w:rPr>
                <w:rFonts w:ascii="Times New Roman" w:eastAsia="Times New Roman" w:hAnsi="Times New Roman" w:cs="Times New Roman"/>
                <w:b/>
                <w:bCs/>
              </w:rPr>
            </w:pPr>
            <w:r w:rsidRPr="572A592C">
              <w:rPr>
                <w:rFonts w:ascii="Times New Roman" w:eastAsia="Times New Roman" w:hAnsi="Times New Roman" w:cs="Times New Roman"/>
                <w:b/>
                <w:bCs/>
              </w:rPr>
              <w:t>Deadline for Applications</w:t>
            </w:r>
          </w:p>
        </w:tc>
        <w:tc>
          <w:tcPr>
            <w:tcW w:w="5575" w:type="dxa"/>
          </w:tcPr>
          <w:p w14:paraId="0000005D" w14:textId="4888A738" w:rsidR="0008093C" w:rsidRPr="00091B60" w:rsidRDefault="204E1948" w:rsidP="572A592C">
            <w:pPr>
              <w:rPr>
                <w:rFonts w:ascii="Times New Roman" w:eastAsia="Times New Roman" w:hAnsi="Times New Roman" w:cs="Times New Roman"/>
              </w:rPr>
            </w:pPr>
            <w:r w:rsidRPr="572A592C">
              <w:rPr>
                <w:rFonts w:ascii="Times New Roman" w:eastAsia="Times New Roman" w:hAnsi="Times New Roman" w:cs="Times New Roman"/>
              </w:rPr>
              <w:t xml:space="preserve">July 31, 2026, </w:t>
            </w:r>
            <w:r w:rsidR="144ED943" w:rsidRPr="572A592C">
              <w:rPr>
                <w:rFonts w:ascii="Times New Roman" w:eastAsia="Times New Roman" w:hAnsi="Times New Roman" w:cs="Times New Roman"/>
              </w:rPr>
              <w:t>5</w:t>
            </w:r>
            <w:r w:rsidRPr="572A592C">
              <w:rPr>
                <w:rFonts w:ascii="Times New Roman" w:eastAsia="Times New Roman" w:hAnsi="Times New Roman" w:cs="Times New Roman"/>
              </w:rPr>
              <w:t xml:space="preserve">:00 </w:t>
            </w:r>
            <w:r w:rsidR="144ED943" w:rsidRPr="572A592C">
              <w:rPr>
                <w:rFonts w:ascii="Times New Roman" w:eastAsia="Times New Roman" w:hAnsi="Times New Roman" w:cs="Times New Roman"/>
              </w:rPr>
              <w:t xml:space="preserve">PM </w:t>
            </w:r>
            <w:r w:rsidRPr="572A592C">
              <w:rPr>
                <w:rFonts w:ascii="Times New Roman" w:eastAsia="Times New Roman" w:hAnsi="Times New Roman" w:cs="Times New Roman"/>
              </w:rPr>
              <w:t>Astana Time (UTC+06:00)</w:t>
            </w:r>
          </w:p>
        </w:tc>
      </w:tr>
      <w:tr w:rsidR="0008093C" w14:paraId="4D9A8756" w14:textId="77777777" w:rsidTr="572A592C">
        <w:trPr>
          <w:trHeight w:val="300"/>
        </w:trPr>
        <w:tc>
          <w:tcPr>
            <w:tcW w:w="3775" w:type="dxa"/>
          </w:tcPr>
          <w:p w14:paraId="0000005E" w14:textId="77777777" w:rsidR="0008093C" w:rsidRDefault="00C10065" w:rsidP="572A592C">
            <w:pPr>
              <w:rPr>
                <w:rFonts w:ascii="Times New Roman" w:eastAsia="Times New Roman" w:hAnsi="Times New Roman" w:cs="Times New Roman"/>
                <w:b/>
                <w:bCs/>
                <w:lang w:val="en-US"/>
              </w:rPr>
            </w:pPr>
            <w:r w:rsidRPr="572A592C">
              <w:rPr>
                <w:rFonts w:ascii="Times New Roman" w:eastAsia="Times New Roman" w:hAnsi="Times New Roman" w:cs="Times New Roman"/>
                <w:b/>
                <w:bCs/>
                <w:lang w:val="en-US"/>
              </w:rPr>
              <w:t>Assistance Listing Number</w:t>
            </w:r>
          </w:p>
        </w:tc>
        <w:tc>
          <w:tcPr>
            <w:tcW w:w="5575" w:type="dxa"/>
          </w:tcPr>
          <w:p w14:paraId="0000005F" w14:textId="25130B4A" w:rsidR="0008093C" w:rsidRPr="00091B60" w:rsidRDefault="00C10065" w:rsidP="572A592C">
            <w:pPr>
              <w:rPr>
                <w:rFonts w:ascii="Times New Roman" w:eastAsia="Times New Roman" w:hAnsi="Times New Roman" w:cs="Times New Roman"/>
              </w:rPr>
            </w:pPr>
            <w:r w:rsidRPr="572A592C">
              <w:rPr>
                <w:rFonts w:ascii="Times New Roman" w:eastAsia="Times New Roman" w:hAnsi="Times New Roman" w:cs="Times New Roman"/>
              </w:rPr>
              <w:t>19.</w:t>
            </w:r>
            <w:r w:rsidR="144ED943" w:rsidRPr="572A592C">
              <w:rPr>
                <w:rFonts w:ascii="Times New Roman" w:eastAsia="Times New Roman" w:hAnsi="Times New Roman" w:cs="Times New Roman"/>
              </w:rPr>
              <w:t>040</w:t>
            </w:r>
          </w:p>
        </w:tc>
      </w:tr>
      <w:tr w:rsidR="0008093C" w14:paraId="3C46C396" w14:textId="77777777" w:rsidTr="572A592C">
        <w:trPr>
          <w:trHeight w:val="300"/>
        </w:trPr>
        <w:tc>
          <w:tcPr>
            <w:tcW w:w="3775" w:type="dxa"/>
          </w:tcPr>
          <w:p w14:paraId="00000060" w14:textId="77777777" w:rsidR="0008093C" w:rsidRDefault="00C10065" w:rsidP="572A592C">
            <w:pPr>
              <w:rPr>
                <w:rFonts w:ascii="Times New Roman" w:eastAsia="Times New Roman" w:hAnsi="Times New Roman" w:cs="Times New Roman"/>
                <w:b/>
                <w:bCs/>
              </w:rPr>
            </w:pPr>
            <w:r w:rsidRPr="572A592C">
              <w:rPr>
                <w:rFonts w:ascii="Times New Roman" w:eastAsia="Times New Roman" w:hAnsi="Times New Roman" w:cs="Times New Roman"/>
                <w:b/>
                <w:bCs/>
              </w:rPr>
              <w:t>Length of performance period</w:t>
            </w:r>
          </w:p>
        </w:tc>
        <w:tc>
          <w:tcPr>
            <w:tcW w:w="5575" w:type="dxa"/>
          </w:tcPr>
          <w:p w14:paraId="00000061" w14:textId="318FAEDB" w:rsidR="0008093C" w:rsidRPr="00091B60" w:rsidRDefault="02D9DE67" w:rsidP="572A592C">
            <w:pPr>
              <w:rPr>
                <w:rFonts w:ascii="Times New Roman" w:eastAsia="Times New Roman" w:hAnsi="Times New Roman" w:cs="Times New Roman"/>
                <w:b/>
                <w:bCs/>
              </w:rPr>
            </w:pPr>
            <w:r w:rsidRPr="572A592C">
              <w:rPr>
                <w:rFonts w:ascii="Times New Roman" w:eastAsia="Times New Roman" w:hAnsi="Times New Roman" w:cs="Times New Roman"/>
              </w:rPr>
              <w:t>12</w:t>
            </w:r>
            <w:r w:rsidR="00C10065" w:rsidRPr="572A592C">
              <w:rPr>
                <w:rFonts w:ascii="Times New Roman" w:eastAsia="Times New Roman" w:hAnsi="Times New Roman" w:cs="Times New Roman"/>
              </w:rPr>
              <w:t xml:space="preserve"> months</w:t>
            </w:r>
          </w:p>
        </w:tc>
      </w:tr>
      <w:tr w:rsidR="0008093C" w14:paraId="01CA2710" w14:textId="77777777" w:rsidTr="572A592C">
        <w:trPr>
          <w:trHeight w:val="300"/>
        </w:trPr>
        <w:tc>
          <w:tcPr>
            <w:tcW w:w="3775" w:type="dxa"/>
          </w:tcPr>
          <w:p w14:paraId="00000062" w14:textId="77777777" w:rsidR="0008093C" w:rsidRDefault="00C10065" w:rsidP="572A592C">
            <w:pPr>
              <w:rPr>
                <w:rFonts w:ascii="Times New Roman" w:eastAsia="Times New Roman" w:hAnsi="Times New Roman" w:cs="Times New Roman"/>
                <w:b/>
                <w:bCs/>
              </w:rPr>
            </w:pPr>
            <w:r w:rsidRPr="572A592C">
              <w:rPr>
                <w:rFonts w:ascii="Times New Roman" w:eastAsia="Times New Roman" w:hAnsi="Times New Roman" w:cs="Times New Roman"/>
                <w:b/>
                <w:bCs/>
              </w:rPr>
              <w:t>Number of awards anticipated</w:t>
            </w:r>
          </w:p>
        </w:tc>
        <w:tc>
          <w:tcPr>
            <w:tcW w:w="5575" w:type="dxa"/>
          </w:tcPr>
          <w:p w14:paraId="00000063" w14:textId="3F01F87D" w:rsidR="0008093C" w:rsidRPr="00091B60" w:rsidRDefault="144ED943" w:rsidP="572A592C">
            <w:pPr>
              <w:rPr>
                <w:rFonts w:ascii="Times New Roman" w:eastAsia="Times New Roman" w:hAnsi="Times New Roman" w:cs="Times New Roman"/>
                <w:b/>
                <w:bCs/>
              </w:rPr>
            </w:pPr>
            <w:r w:rsidRPr="572A592C">
              <w:rPr>
                <w:rFonts w:ascii="Times New Roman" w:eastAsia="Times New Roman" w:hAnsi="Times New Roman" w:cs="Times New Roman"/>
              </w:rPr>
              <w:t xml:space="preserve">One award </w:t>
            </w:r>
          </w:p>
        </w:tc>
      </w:tr>
      <w:tr w:rsidR="0008093C" w14:paraId="434954EC" w14:textId="77777777" w:rsidTr="572A592C">
        <w:trPr>
          <w:trHeight w:val="300"/>
        </w:trPr>
        <w:tc>
          <w:tcPr>
            <w:tcW w:w="3775" w:type="dxa"/>
          </w:tcPr>
          <w:p w14:paraId="00000064" w14:textId="77777777" w:rsidR="0008093C" w:rsidRDefault="00C10065" w:rsidP="572A592C">
            <w:pPr>
              <w:rPr>
                <w:rFonts w:ascii="Times New Roman" w:eastAsia="Times New Roman" w:hAnsi="Times New Roman" w:cs="Times New Roman"/>
                <w:b/>
                <w:bCs/>
              </w:rPr>
            </w:pPr>
            <w:r w:rsidRPr="572A592C">
              <w:rPr>
                <w:rFonts w:ascii="Times New Roman" w:eastAsia="Times New Roman" w:hAnsi="Times New Roman" w:cs="Times New Roman"/>
                <w:b/>
                <w:bCs/>
              </w:rPr>
              <w:t>Award amounts</w:t>
            </w:r>
          </w:p>
        </w:tc>
        <w:tc>
          <w:tcPr>
            <w:tcW w:w="5575" w:type="dxa"/>
          </w:tcPr>
          <w:p w14:paraId="00000065" w14:textId="60414182" w:rsidR="0008093C" w:rsidRDefault="00C10065" w:rsidP="572A592C">
            <w:pPr>
              <w:rPr>
                <w:rFonts w:ascii="Times New Roman" w:eastAsia="Times New Roman" w:hAnsi="Times New Roman" w:cs="Times New Roman"/>
              </w:rPr>
            </w:pPr>
            <w:r w:rsidRPr="572A592C">
              <w:rPr>
                <w:rFonts w:ascii="Times New Roman" w:eastAsia="Times New Roman" w:hAnsi="Times New Roman" w:cs="Times New Roman"/>
              </w:rPr>
              <w:t>awards may range from a minimum of $</w:t>
            </w:r>
            <w:r w:rsidR="0FA4494B" w:rsidRPr="572A592C">
              <w:rPr>
                <w:rFonts w:ascii="Times New Roman" w:eastAsia="Times New Roman" w:hAnsi="Times New Roman" w:cs="Times New Roman"/>
              </w:rPr>
              <w:t>120,000</w:t>
            </w:r>
            <w:r w:rsidRPr="572A592C">
              <w:rPr>
                <w:rFonts w:ascii="Times New Roman" w:eastAsia="Times New Roman" w:hAnsi="Times New Roman" w:cs="Times New Roman"/>
              </w:rPr>
              <w:t xml:space="preserve"> to a maximum of $</w:t>
            </w:r>
            <w:r w:rsidR="3DCA1B43" w:rsidRPr="572A592C">
              <w:rPr>
                <w:rFonts w:ascii="Times New Roman" w:eastAsia="Times New Roman" w:hAnsi="Times New Roman" w:cs="Times New Roman"/>
              </w:rPr>
              <w:t>150,000</w:t>
            </w:r>
            <w:r w:rsidRPr="572A592C">
              <w:rPr>
                <w:rFonts w:ascii="Times New Roman" w:eastAsia="Times New Roman" w:hAnsi="Times New Roman" w:cs="Times New Roman"/>
              </w:rPr>
              <w:t xml:space="preserve"> (approximately) </w:t>
            </w:r>
          </w:p>
        </w:tc>
      </w:tr>
      <w:tr w:rsidR="0008093C" w14:paraId="6F4BBFD8" w14:textId="77777777" w:rsidTr="572A592C">
        <w:trPr>
          <w:trHeight w:val="285"/>
        </w:trPr>
        <w:tc>
          <w:tcPr>
            <w:tcW w:w="3775" w:type="dxa"/>
          </w:tcPr>
          <w:p w14:paraId="00000066" w14:textId="77777777" w:rsidR="0008093C" w:rsidRDefault="00C10065" w:rsidP="572A592C">
            <w:pPr>
              <w:rPr>
                <w:rFonts w:ascii="Times New Roman" w:eastAsia="Times New Roman" w:hAnsi="Times New Roman" w:cs="Times New Roman"/>
                <w:b/>
                <w:bCs/>
              </w:rPr>
            </w:pPr>
            <w:r w:rsidRPr="572A592C">
              <w:rPr>
                <w:rFonts w:ascii="Times New Roman" w:eastAsia="Times New Roman" w:hAnsi="Times New Roman" w:cs="Times New Roman"/>
                <w:b/>
                <w:bCs/>
              </w:rPr>
              <w:t>Total available funding</w:t>
            </w:r>
          </w:p>
        </w:tc>
        <w:tc>
          <w:tcPr>
            <w:tcW w:w="5575" w:type="dxa"/>
          </w:tcPr>
          <w:p w14:paraId="00000067" w14:textId="2E093103" w:rsidR="0008093C" w:rsidRDefault="00C10065" w:rsidP="572A592C">
            <w:pPr>
              <w:rPr>
                <w:rFonts w:ascii="Times New Roman" w:eastAsia="Times New Roman" w:hAnsi="Times New Roman" w:cs="Times New Roman"/>
              </w:rPr>
            </w:pPr>
            <w:r w:rsidRPr="572A592C">
              <w:rPr>
                <w:rFonts w:ascii="Times New Roman" w:eastAsia="Times New Roman" w:hAnsi="Times New Roman" w:cs="Times New Roman"/>
              </w:rPr>
              <w:t>$</w:t>
            </w:r>
            <w:r w:rsidR="7AD7312F" w:rsidRPr="572A592C">
              <w:rPr>
                <w:rFonts w:ascii="Times New Roman" w:eastAsia="Times New Roman" w:hAnsi="Times New Roman" w:cs="Times New Roman"/>
              </w:rPr>
              <w:t>1</w:t>
            </w:r>
            <w:r w:rsidR="797EB93D" w:rsidRPr="572A592C">
              <w:rPr>
                <w:rFonts w:ascii="Times New Roman" w:eastAsia="Times New Roman" w:hAnsi="Times New Roman" w:cs="Times New Roman"/>
              </w:rPr>
              <w:t>5</w:t>
            </w:r>
            <w:r w:rsidR="7AD7312F" w:rsidRPr="572A592C">
              <w:rPr>
                <w:rFonts w:ascii="Times New Roman" w:eastAsia="Times New Roman" w:hAnsi="Times New Roman" w:cs="Times New Roman"/>
              </w:rPr>
              <w:t>0,000</w:t>
            </w:r>
            <w:r w:rsidRPr="572A592C">
              <w:rPr>
                <w:rFonts w:ascii="Times New Roman" w:eastAsia="Times New Roman" w:hAnsi="Times New Roman" w:cs="Times New Roman"/>
              </w:rPr>
              <w:t xml:space="preserve"> pending availability of funds </w:t>
            </w:r>
          </w:p>
        </w:tc>
      </w:tr>
      <w:tr w:rsidR="0008093C" w14:paraId="480BB7B5" w14:textId="77777777" w:rsidTr="572A592C">
        <w:trPr>
          <w:trHeight w:val="300"/>
        </w:trPr>
        <w:tc>
          <w:tcPr>
            <w:tcW w:w="3775" w:type="dxa"/>
          </w:tcPr>
          <w:p w14:paraId="00000068" w14:textId="77777777" w:rsidR="0008093C" w:rsidRDefault="00C10065" w:rsidP="572A592C">
            <w:pPr>
              <w:rPr>
                <w:rFonts w:ascii="Times New Roman" w:eastAsia="Times New Roman" w:hAnsi="Times New Roman" w:cs="Times New Roman"/>
                <w:b/>
                <w:bCs/>
              </w:rPr>
            </w:pPr>
            <w:r w:rsidRPr="572A592C">
              <w:rPr>
                <w:rFonts w:ascii="Times New Roman" w:eastAsia="Times New Roman" w:hAnsi="Times New Roman" w:cs="Times New Roman"/>
                <w:b/>
                <w:bCs/>
              </w:rPr>
              <w:t>Type of Funding</w:t>
            </w:r>
          </w:p>
        </w:tc>
        <w:tc>
          <w:tcPr>
            <w:tcW w:w="5575" w:type="dxa"/>
          </w:tcPr>
          <w:p w14:paraId="00000069" w14:textId="73FA8DBD" w:rsidR="0008093C" w:rsidRDefault="00C10065" w:rsidP="572A592C">
            <w:pPr>
              <w:rPr>
                <w:rFonts w:ascii="Times New Roman" w:eastAsia="Times New Roman" w:hAnsi="Times New Roman" w:cs="Times New Roman"/>
                <w:b/>
                <w:bCs/>
                <w:lang w:val="en-US"/>
              </w:rPr>
            </w:pPr>
            <w:r w:rsidRPr="572A592C">
              <w:rPr>
                <w:rFonts w:ascii="Times New Roman" w:eastAsia="Times New Roman" w:hAnsi="Times New Roman" w:cs="Times New Roman"/>
                <w:lang w:val="en-US"/>
              </w:rPr>
              <w:t>FY26 Smith Mundt Public Diplomacy Funds</w:t>
            </w:r>
          </w:p>
        </w:tc>
      </w:tr>
      <w:tr w:rsidR="0008093C" w14:paraId="04936683" w14:textId="77777777" w:rsidTr="572A592C">
        <w:trPr>
          <w:trHeight w:val="300"/>
        </w:trPr>
        <w:tc>
          <w:tcPr>
            <w:tcW w:w="3775" w:type="dxa"/>
          </w:tcPr>
          <w:p w14:paraId="0000006A" w14:textId="77777777" w:rsidR="0008093C" w:rsidRDefault="00C10065" w:rsidP="572A592C">
            <w:pPr>
              <w:rPr>
                <w:rFonts w:ascii="Times New Roman" w:eastAsia="Times New Roman" w:hAnsi="Times New Roman" w:cs="Times New Roman"/>
                <w:b/>
                <w:bCs/>
                <w:lang w:val="en-US"/>
              </w:rPr>
            </w:pPr>
            <w:r w:rsidRPr="572A592C">
              <w:rPr>
                <w:rFonts w:ascii="Times New Roman" w:eastAsia="Times New Roman" w:hAnsi="Times New Roman" w:cs="Times New Roman"/>
                <w:b/>
                <w:bCs/>
                <w:lang w:val="en-US"/>
              </w:rPr>
              <w:t>Anticipated project start date</w:t>
            </w:r>
          </w:p>
        </w:tc>
        <w:tc>
          <w:tcPr>
            <w:tcW w:w="5575" w:type="dxa"/>
          </w:tcPr>
          <w:p w14:paraId="0000006B" w14:textId="09DE8BF5" w:rsidR="0008093C" w:rsidRDefault="430D5150" w:rsidP="572A592C">
            <w:pPr>
              <w:rPr>
                <w:rFonts w:ascii="Times New Roman" w:eastAsia="Times New Roman" w:hAnsi="Times New Roman" w:cs="Times New Roman"/>
                <w:b/>
                <w:bCs/>
              </w:rPr>
            </w:pPr>
            <w:r w:rsidRPr="572A592C">
              <w:rPr>
                <w:rFonts w:ascii="Times New Roman" w:eastAsia="Times New Roman" w:hAnsi="Times New Roman" w:cs="Times New Roman"/>
              </w:rPr>
              <w:t>October 1, 2026</w:t>
            </w:r>
          </w:p>
        </w:tc>
      </w:tr>
    </w:tbl>
    <w:p w14:paraId="0000006C" w14:textId="77777777" w:rsidR="0008093C" w:rsidRDefault="0008093C" w:rsidP="572A592C">
      <w:pPr>
        <w:spacing w:after="0"/>
        <w:rPr>
          <w:rFonts w:ascii="Times New Roman" w:eastAsia="Times New Roman" w:hAnsi="Times New Roman" w:cs="Times New Roman"/>
          <w:b/>
          <w:bCs/>
          <w:sz w:val="24"/>
          <w:szCs w:val="24"/>
        </w:rPr>
      </w:pPr>
    </w:p>
    <w:p w14:paraId="0000006D" w14:textId="054AE703" w:rsidR="0008093C" w:rsidRDefault="00C10065" w:rsidP="572A592C">
      <w:pP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Funding Instrument Type:</w:t>
      </w:r>
      <w:r w:rsidRPr="572A592C">
        <w:rPr>
          <w:rFonts w:ascii="Times New Roman" w:eastAsia="Times New Roman" w:hAnsi="Times New Roman" w:cs="Times New Roman"/>
          <w:sz w:val="24"/>
          <w:szCs w:val="24"/>
          <w:lang w:val="en-US"/>
        </w:rPr>
        <w:t xml:space="preserve">  </w:t>
      </w:r>
      <w:r w:rsidR="00D84C32" w:rsidRPr="572A592C">
        <w:rPr>
          <w:rFonts w:ascii="Times New Roman" w:eastAsia="Times New Roman" w:hAnsi="Times New Roman" w:cs="Times New Roman"/>
          <w:sz w:val="24"/>
          <w:szCs w:val="24"/>
          <w:lang w:val="en-US"/>
        </w:rPr>
        <w:t>C</w:t>
      </w:r>
      <w:r w:rsidRPr="572A592C">
        <w:rPr>
          <w:rFonts w:ascii="Times New Roman" w:eastAsia="Times New Roman" w:hAnsi="Times New Roman" w:cs="Times New Roman"/>
          <w:sz w:val="24"/>
          <w:szCs w:val="24"/>
          <w:lang w:val="en-US"/>
        </w:rPr>
        <w:t>ooperative agreement.</w:t>
      </w:r>
      <w:r w:rsidRPr="572A592C">
        <w:rPr>
          <w:rFonts w:ascii="Times New Roman" w:eastAsia="Times New Roman" w:hAnsi="Times New Roman" w:cs="Times New Roman"/>
          <w:b/>
          <w:bCs/>
          <w:sz w:val="24"/>
          <w:szCs w:val="24"/>
          <w:lang w:val="en-US"/>
        </w:rPr>
        <w:t xml:space="preserve"> </w:t>
      </w:r>
      <w:r w:rsidR="599565E8" w:rsidRPr="572A592C">
        <w:rPr>
          <w:rFonts w:ascii="Times New Roman" w:eastAsia="Times New Roman" w:hAnsi="Times New Roman" w:cs="Times New Roman"/>
          <w:b/>
          <w:bCs/>
          <w:sz w:val="24"/>
          <w:szCs w:val="24"/>
          <w:lang w:val="en-US"/>
        </w:rPr>
        <w:t>(</w:t>
      </w:r>
      <w:r w:rsidRPr="572A592C">
        <w:rPr>
          <w:rFonts w:ascii="Times New Roman" w:eastAsia="Times New Roman" w:hAnsi="Times New Roman" w:cs="Times New Roman"/>
          <w:sz w:val="24"/>
          <w:szCs w:val="24"/>
          <w:lang w:val="en-US"/>
        </w:rPr>
        <w:t>Cooperative agreements include substantial involvement of the bureau or embassy in program implementation of the project</w:t>
      </w:r>
      <w:r w:rsidR="59502195" w:rsidRPr="572A592C">
        <w:rPr>
          <w:rFonts w:ascii="Times New Roman" w:eastAsia="Times New Roman" w:hAnsi="Times New Roman" w:cs="Times New Roman"/>
          <w:sz w:val="24"/>
          <w:szCs w:val="24"/>
          <w:lang w:val="en-US"/>
        </w:rPr>
        <w:t>)</w:t>
      </w:r>
      <w:r w:rsidRPr="572A592C">
        <w:rPr>
          <w:rFonts w:ascii="Times New Roman" w:eastAsia="Times New Roman" w:hAnsi="Times New Roman" w:cs="Times New Roman"/>
          <w:sz w:val="24"/>
          <w:szCs w:val="24"/>
          <w:lang w:val="en-US"/>
        </w:rPr>
        <w:t xml:space="preserve">.  </w:t>
      </w:r>
    </w:p>
    <w:p w14:paraId="0000006E" w14:textId="77777777" w:rsidR="0008093C" w:rsidRDefault="0008093C" w:rsidP="572A592C">
      <w:pPr>
        <w:spacing w:after="0"/>
        <w:rPr>
          <w:rFonts w:ascii="Times New Roman" w:eastAsia="Times New Roman" w:hAnsi="Times New Roman" w:cs="Times New Roman"/>
          <w:b/>
          <w:bCs/>
          <w:sz w:val="24"/>
          <w:szCs w:val="24"/>
        </w:rPr>
      </w:pPr>
    </w:p>
    <w:p w14:paraId="0000006F" w14:textId="4B27E9E3" w:rsidR="0008093C" w:rsidRDefault="00C10065" w:rsidP="572A592C">
      <w:pPr>
        <w:spacing w:after="0"/>
        <w:rPr>
          <w:rFonts w:ascii="Times New Roman" w:eastAsia="Times New Roman" w:hAnsi="Times New Roman" w:cs="Times New Roman"/>
          <w:b/>
          <w:bCs/>
          <w:sz w:val="24"/>
          <w:szCs w:val="24"/>
        </w:rPr>
      </w:pPr>
      <w:r w:rsidRPr="572A592C">
        <w:rPr>
          <w:rFonts w:ascii="Times New Roman" w:eastAsia="Times New Roman" w:hAnsi="Times New Roman" w:cs="Times New Roman"/>
          <w:b/>
          <w:bCs/>
          <w:sz w:val="24"/>
          <w:szCs w:val="24"/>
        </w:rPr>
        <w:t>Project Performance Period</w:t>
      </w:r>
      <w:r w:rsidRPr="572A592C">
        <w:rPr>
          <w:rFonts w:ascii="Times New Roman" w:eastAsia="Times New Roman" w:hAnsi="Times New Roman" w:cs="Times New Roman"/>
          <w:sz w:val="24"/>
          <w:szCs w:val="24"/>
        </w:rPr>
        <w:t xml:space="preserve">: Proposed projects should be completed in </w:t>
      </w:r>
      <w:r w:rsidR="00DB037C" w:rsidRPr="572A592C">
        <w:rPr>
          <w:rFonts w:ascii="Times New Roman" w:eastAsia="Times New Roman" w:hAnsi="Times New Roman" w:cs="Times New Roman"/>
          <w:sz w:val="24"/>
          <w:szCs w:val="24"/>
        </w:rPr>
        <w:t>12 months</w:t>
      </w:r>
      <w:r w:rsidRPr="572A592C">
        <w:rPr>
          <w:rFonts w:ascii="Times New Roman" w:eastAsia="Times New Roman" w:hAnsi="Times New Roman" w:cs="Times New Roman"/>
          <w:sz w:val="24"/>
          <w:szCs w:val="24"/>
        </w:rPr>
        <w:t>.</w:t>
      </w:r>
      <w:r w:rsidRPr="572A592C">
        <w:rPr>
          <w:rFonts w:ascii="Times New Roman" w:eastAsia="Times New Roman" w:hAnsi="Times New Roman" w:cs="Times New Roman"/>
          <w:b/>
          <w:bCs/>
          <w:sz w:val="24"/>
          <w:szCs w:val="24"/>
        </w:rPr>
        <w:t xml:space="preserve"> </w:t>
      </w:r>
    </w:p>
    <w:p w14:paraId="3DCAB0A7" w14:textId="75D81E6E" w:rsidR="0008093C" w:rsidRDefault="0008093C" w:rsidP="572A592C">
      <w:pPr>
        <w:spacing w:after="200" w:line="240" w:lineRule="auto"/>
        <w:rPr>
          <w:rFonts w:ascii="Times New Roman" w:eastAsia="Times New Roman" w:hAnsi="Times New Roman" w:cs="Times New Roman"/>
          <w:b/>
          <w:bCs/>
          <w:sz w:val="24"/>
          <w:szCs w:val="24"/>
          <w:lang w:val="en-US"/>
        </w:rPr>
      </w:pPr>
    </w:p>
    <w:p w14:paraId="00000071" w14:textId="62ECF940" w:rsidR="0008093C" w:rsidRDefault="00C10065" w:rsidP="572A592C">
      <w:pPr>
        <w:spacing w:after="20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 xml:space="preserve">This notice is subject to availability of funding. </w:t>
      </w:r>
      <w:r w:rsidRPr="572A592C">
        <w:rPr>
          <w:rFonts w:ascii="Times New Roman" w:eastAsia="Times New Roman" w:hAnsi="Times New Roman" w:cs="Times New Roman"/>
          <w:sz w:val="24"/>
          <w:szCs w:val="24"/>
          <w:lang w:val="en-US"/>
        </w:rPr>
        <w:t xml:space="preserve">The Public Diplomacy Section </w:t>
      </w:r>
      <w:r w:rsidR="00887323" w:rsidRPr="572A592C">
        <w:rPr>
          <w:rFonts w:ascii="Times New Roman" w:eastAsia="Times New Roman" w:hAnsi="Times New Roman" w:cs="Times New Roman"/>
          <w:sz w:val="24"/>
          <w:szCs w:val="24"/>
          <w:lang w:val="en-US"/>
        </w:rPr>
        <w:t xml:space="preserve">(PDS) </w:t>
      </w:r>
      <w:r w:rsidRPr="572A592C">
        <w:rPr>
          <w:rFonts w:ascii="Times New Roman" w:eastAsia="Times New Roman" w:hAnsi="Times New Roman" w:cs="Times New Roman"/>
          <w:sz w:val="24"/>
          <w:szCs w:val="24"/>
          <w:lang w:val="en-US"/>
        </w:rPr>
        <w:t>reserves the right to award less or more than the funds described under circumstances deemed to be in the best interest of the U.S. government, pending the availability of funds and approval of the designated grants officer.</w:t>
      </w:r>
    </w:p>
    <w:p w14:paraId="00000072" w14:textId="77777777" w:rsidR="0008093C" w:rsidRDefault="0008093C" w:rsidP="572A592C">
      <w:pPr>
        <w:rPr>
          <w:rFonts w:ascii="Times New Roman" w:eastAsia="Times New Roman" w:hAnsi="Times New Roman" w:cs="Times New Roman"/>
          <w:sz w:val="24"/>
          <w:szCs w:val="24"/>
        </w:rPr>
      </w:pPr>
    </w:p>
    <w:p w14:paraId="00000073" w14:textId="77777777" w:rsidR="0008093C" w:rsidRDefault="00C10065" w:rsidP="572A592C">
      <w:pPr>
        <w:pStyle w:val="Heading5"/>
        <w:numPr>
          <w:ilvl w:val="0"/>
          <w:numId w:val="18"/>
        </w:numPr>
        <w:ind w:left="270" w:hanging="27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Executive Summary</w:t>
      </w:r>
    </w:p>
    <w:p w14:paraId="715B99D1" w14:textId="7AD2CFFE" w:rsidR="009203FE" w:rsidRPr="00642A40" w:rsidRDefault="00D024DC" w:rsidP="572A592C">
      <w:pPr>
        <w:rPr>
          <w:rFonts w:ascii="Times New Roman" w:eastAsia="Times New Roman" w:hAnsi="Times New Roman" w:cs="Times New Roman"/>
          <w:color w:val="000000" w:themeColor="text1"/>
          <w:sz w:val="24"/>
          <w:szCs w:val="24"/>
          <w:lang w:val="en-US"/>
        </w:rPr>
      </w:pPr>
      <w:r w:rsidRPr="572A592C">
        <w:rPr>
          <w:rFonts w:ascii="Times New Roman" w:eastAsia="Times New Roman" w:hAnsi="Times New Roman" w:cs="Times New Roman"/>
          <w:sz w:val="24"/>
          <w:szCs w:val="24"/>
          <w:lang w:val="en-US"/>
        </w:rPr>
        <w:t xml:space="preserve">The U.S.  </w:t>
      </w:r>
      <w:r w:rsidR="009203FE" w:rsidRPr="572A592C">
        <w:rPr>
          <w:rFonts w:ascii="Times New Roman" w:eastAsia="Times New Roman" w:hAnsi="Times New Roman" w:cs="Times New Roman"/>
          <w:sz w:val="24"/>
          <w:szCs w:val="24"/>
          <w:lang w:val="en-US"/>
        </w:rPr>
        <w:t xml:space="preserve">Embassy </w:t>
      </w:r>
      <w:r w:rsidR="34CFB748" w:rsidRPr="572A592C">
        <w:rPr>
          <w:rFonts w:ascii="Times New Roman" w:eastAsia="Times New Roman" w:hAnsi="Times New Roman" w:cs="Times New Roman"/>
          <w:sz w:val="24"/>
          <w:szCs w:val="24"/>
          <w:lang w:val="en-US"/>
        </w:rPr>
        <w:t>in Kazakhstan</w:t>
      </w:r>
      <w:r w:rsidR="009203FE" w:rsidRPr="572A592C">
        <w:rPr>
          <w:rFonts w:ascii="Times New Roman" w:eastAsia="Times New Roman" w:hAnsi="Times New Roman" w:cs="Times New Roman"/>
          <w:sz w:val="24"/>
          <w:szCs w:val="24"/>
          <w:lang w:val="en-US"/>
        </w:rPr>
        <w:t xml:space="preserve"> </w:t>
      </w:r>
      <w:r w:rsidR="005F36EC" w:rsidRPr="572A592C">
        <w:rPr>
          <w:rFonts w:ascii="Times New Roman" w:eastAsia="Times New Roman" w:hAnsi="Times New Roman" w:cs="Times New Roman"/>
          <w:sz w:val="24"/>
          <w:szCs w:val="24"/>
          <w:lang w:val="en-US"/>
        </w:rPr>
        <w:t xml:space="preserve">announces an open competition to implement a program </w:t>
      </w:r>
      <w:r w:rsidR="009203FE" w:rsidRPr="572A592C">
        <w:rPr>
          <w:rFonts w:ascii="Times New Roman" w:eastAsia="Times New Roman" w:hAnsi="Times New Roman" w:cs="Times New Roman"/>
          <w:sz w:val="24"/>
          <w:szCs w:val="24"/>
          <w:lang w:val="en-US"/>
        </w:rPr>
        <w:t xml:space="preserve">to carry out administrative management of eight American Spaces in Kazakhstan.  American Spaces are venues for </w:t>
      </w:r>
      <w:r w:rsidR="63806B81" w:rsidRPr="572A592C">
        <w:rPr>
          <w:rFonts w:ascii="Times New Roman" w:eastAsia="Times New Roman" w:hAnsi="Times New Roman" w:cs="Times New Roman"/>
          <w:sz w:val="24"/>
          <w:szCs w:val="24"/>
          <w:lang w:val="en-US"/>
        </w:rPr>
        <w:t>educational and cultural</w:t>
      </w:r>
      <w:r w:rsidR="009203FE" w:rsidRPr="572A592C">
        <w:rPr>
          <w:rFonts w:ascii="Times New Roman" w:eastAsia="Times New Roman" w:hAnsi="Times New Roman" w:cs="Times New Roman"/>
          <w:sz w:val="24"/>
          <w:szCs w:val="24"/>
          <w:lang w:val="en-US"/>
        </w:rPr>
        <w:t xml:space="preserve"> programming that </w:t>
      </w:r>
      <w:r w:rsidR="3C8A45FF" w:rsidRPr="572A592C">
        <w:rPr>
          <w:rFonts w:ascii="Times New Roman" w:eastAsia="Times New Roman" w:hAnsi="Times New Roman" w:cs="Times New Roman"/>
          <w:sz w:val="24"/>
          <w:szCs w:val="24"/>
          <w:lang w:val="en-US"/>
        </w:rPr>
        <w:t xml:space="preserve">improves ties between the people of the United States and Kazakhstan and </w:t>
      </w:r>
      <w:r w:rsidR="3E0CD6EA" w:rsidRPr="572A592C">
        <w:rPr>
          <w:rFonts w:ascii="Times New Roman" w:eastAsia="Times New Roman" w:hAnsi="Times New Roman" w:cs="Times New Roman"/>
          <w:sz w:val="24"/>
          <w:szCs w:val="24"/>
          <w:lang w:val="en-US"/>
        </w:rPr>
        <w:t>promotes cooperation in the interests of both countries.</w:t>
      </w:r>
      <w:r w:rsidR="009203FE" w:rsidRPr="572A592C">
        <w:rPr>
          <w:rFonts w:ascii="Times New Roman" w:eastAsia="Times New Roman" w:hAnsi="Times New Roman" w:cs="Times New Roman"/>
          <w:sz w:val="24"/>
          <w:szCs w:val="24"/>
          <w:lang w:val="en-US"/>
        </w:rPr>
        <w:t xml:space="preserve">  The implementing partner will provide administrative management support, including distributing stipends to eight Corner coordinators, reviewing coordinators’ monthly programmatic reports, handling mobile phone service payments, coordinating outreach transportation expenses, overseeing professional development opportunities for coordinators, </w:t>
      </w:r>
      <w:r w:rsidR="001939A1" w:rsidRPr="572A592C">
        <w:rPr>
          <w:rFonts w:ascii="Times New Roman" w:eastAsia="Times New Roman" w:hAnsi="Times New Roman" w:cs="Times New Roman"/>
          <w:sz w:val="24"/>
          <w:szCs w:val="24"/>
          <w:lang w:val="en-US"/>
        </w:rPr>
        <w:lastRenderedPageBreak/>
        <w:t>providing</w:t>
      </w:r>
      <w:r w:rsidR="00D83F63" w:rsidRPr="572A592C">
        <w:rPr>
          <w:rFonts w:ascii="Times New Roman" w:eastAsia="Times New Roman" w:hAnsi="Times New Roman" w:cs="Times New Roman"/>
          <w:sz w:val="24"/>
          <w:szCs w:val="24"/>
        </w:rPr>
        <w:t xml:space="preserve"> procurement and maintenance services</w:t>
      </w:r>
      <w:r w:rsidR="00D83F63" w:rsidRPr="572A592C">
        <w:rPr>
          <w:rFonts w:ascii="Times New Roman" w:eastAsia="Times New Roman" w:hAnsi="Times New Roman" w:cs="Times New Roman"/>
          <w:sz w:val="24"/>
          <w:szCs w:val="24"/>
          <w:lang w:val="en-US"/>
        </w:rPr>
        <w:t xml:space="preserve"> </w:t>
      </w:r>
      <w:r w:rsidR="009203FE" w:rsidRPr="572A592C">
        <w:rPr>
          <w:rFonts w:ascii="Times New Roman" w:eastAsia="Times New Roman" w:hAnsi="Times New Roman" w:cs="Times New Roman"/>
          <w:sz w:val="24"/>
          <w:szCs w:val="24"/>
          <w:lang w:val="en-US"/>
        </w:rPr>
        <w:t xml:space="preserve">and managing programming funds for eight Corners.  The </w:t>
      </w:r>
      <w:r w:rsidR="001939A1" w:rsidRPr="572A592C">
        <w:rPr>
          <w:rFonts w:ascii="Times New Roman" w:eastAsia="Times New Roman" w:hAnsi="Times New Roman" w:cs="Times New Roman"/>
          <w:sz w:val="24"/>
          <w:szCs w:val="24"/>
          <w:lang w:val="en-US"/>
        </w:rPr>
        <w:t xml:space="preserve">program </w:t>
      </w:r>
      <w:r w:rsidR="009203FE" w:rsidRPr="572A592C">
        <w:rPr>
          <w:rFonts w:ascii="Times New Roman" w:eastAsia="Times New Roman" w:hAnsi="Times New Roman" w:cs="Times New Roman"/>
          <w:sz w:val="24"/>
          <w:szCs w:val="24"/>
          <w:lang w:val="en-US"/>
        </w:rPr>
        <w:t xml:space="preserve">timeline is 12 months.  Activities should take place at American Spaces in Astana, Aktobe, Karaganda, Kostanay, Oral, Oskemen, Pavlodar, and Petropavl.  Please follow all instructions below.  </w:t>
      </w:r>
    </w:p>
    <w:p w14:paraId="3297F398" w14:textId="03BBC53C" w:rsidR="572A592C" w:rsidRDefault="572A592C" w:rsidP="572A592C">
      <w:pPr>
        <w:rPr>
          <w:rFonts w:ascii="Times New Roman" w:eastAsia="Times New Roman" w:hAnsi="Times New Roman" w:cs="Times New Roman"/>
          <w:sz w:val="24"/>
          <w:szCs w:val="24"/>
          <w:lang w:val="en-US"/>
        </w:rPr>
      </w:pPr>
    </w:p>
    <w:p w14:paraId="00000075" w14:textId="77777777" w:rsidR="0008093C" w:rsidRDefault="00C10065" w:rsidP="572A592C">
      <w:pPr>
        <w:pStyle w:val="Heading3"/>
        <w:numPr>
          <w:ilvl w:val="0"/>
          <w:numId w:val="16"/>
        </w:numPr>
        <w:ind w:left="360"/>
        <w:rPr>
          <w:rFonts w:ascii="Times New Roman" w:eastAsia="Times New Roman" w:hAnsi="Times New Roman" w:cs="Times New Roman"/>
          <w:b/>
          <w:bCs/>
          <w:color w:val="auto"/>
        </w:rPr>
      </w:pPr>
      <w:bookmarkStart w:id="2" w:name="_heading=h.rgr6zo5vjd6g"/>
      <w:bookmarkEnd w:id="2"/>
      <w:r w:rsidRPr="572A592C">
        <w:rPr>
          <w:rFonts w:ascii="Times New Roman" w:eastAsia="Times New Roman" w:hAnsi="Times New Roman" w:cs="Times New Roman"/>
          <w:b/>
          <w:bCs/>
          <w:color w:val="auto"/>
        </w:rPr>
        <w:t>ELIGIBILITY</w:t>
      </w:r>
    </w:p>
    <w:p w14:paraId="00000077" w14:textId="77777777" w:rsidR="0008093C" w:rsidRDefault="00C10065" w:rsidP="572A592C">
      <w:pPr>
        <w:pStyle w:val="Heading5"/>
        <w:numPr>
          <w:ilvl w:val="0"/>
          <w:numId w:val="20"/>
        </w:numPr>
        <w:ind w:left="270" w:hanging="27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Eligible Applicants</w:t>
      </w:r>
    </w:p>
    <w:p w14:paraId="00000078" w14:textId="06D6DB6E" w:rsidR="0008093C" w:rsidRDefault="00C10065" w:rsidP="572A592C">
      <w:pPr>
        <w:shd w:val="clear" w:color="auto" w:fill="FFFFFF" w:themeFill="background1"/>
        <w:spacing w:after="0" w:line="240" w:lineRule="auto"/>
        <w:rPr>
          <w:rFonts w:ascii="Times New Roman" w:eastAsia="Times New Roman" w:hAnsi="Times New Roman" w:cs="Times New Roman"/>
          <w:i/>
          <w:iCs/>
          <w:sz w:val="24"/>
          <w:szCs w:val="24"/>
          <w:lang w:val="en-US"/>
        </w:rPr>
      </w:pPr>
      <w:r w:rsidRPr="572A592C">
        <w:rPr>
          <w:rFonts w:ascii="Times New Roman" w:eastAsia="Times New Roman" w:hAnsi="Times New Roman" w:cs="Times New Roman"/>
          <w:sz w:val="24"/>
          <w:szCs w:val="24"/>
          <w:lang w:val="en-US"/>
        </w:rPr>
        <w:t>The following organizations are eligible to apply</w:t>
      </w:r>
      <w:r w:rsidRPr="572A592C">
        <w:rPr>
          <w:rFonts w:ascii="Times New Roman" w:eastAsia="Times New Roman" w:hAnsi="Times New Roman" w:cs="Times New Roman"/>
          <w:i/>
          <w:iCs/>
          <w:sz w:val="24"/>
          <w:szCs w:val="24"/>
          <w:lang w:val="en-US"/>
        </w:rPr>
        <w:t xml:space="preserve">: </w:t>
      </w:r>
    </w:p>
    <w:p w14:paraId="2C8E664F" w14:textId="77777777" w:rsidR="0093004E" w:rsidRDefault="0093004E" w:rsidP="572A592C">
      <w:pPr>
        <w:shd w:val="clear" w:color="auto" w:fill="FFFFFF" w:themeFill="background1"/>
        <w:spacing w:after="0" w:line="240" w:lineRule="auto"/>
        <w:rPr>
          <w:rFonts w:ascii="Times New Roman" w:eastAsia="Times New Roman" w:hAnsi="Times New Roman" w:cs="Times New Roman"/>
          <w:i/>
          <w:iCs/>
          <w:sz w:val="24"/>
          <w:szCs w:val="24"/>
          <w:lang w:val="en-US"/>
        </w:rPr>
      </w:pPr>
    </w:p>
    <w:p w14:paraId="0000007D" w14:textId="3726E497" w:rsidR="0008093C" w:rsidRDefault="00C10065" w:rsidP="572A592C">
      <w:pPr>
        <w:numPr>
          <w:ilvl w:val="0"/>
          <w:numId w:val="19"/>
        </w:numPr>
        <w:pBdr>
          <w:top w:val="nil"/>
          <w:left w:val="nil"/>
          <w:bottom w:val="nil"/>
          <w:right w:val="nil"/>
          <w:between w:val="nil"/>
        </w:pBdr>
        <w:spacing w:after="0" w:line="276" w:lineRule="auto"/>
        <w:ind w:left="1080"/>
        <w:rPr>
          <w:rFonts w:ascii="Times New Roman" w:eastAsia="Times New Roman" w:hAnsi="Times New Roman" w:cs="Times New Roman"/>
          <w:i/>
          <w:iCs/>
          <w:sz w:val="24"/>
          <w:szCs w:val="24"/>
        </w:rPr>
      </w:pPr>
      <w:r w:rsidRPr="572A592C">
        <w:rPr>
          <w:rFonts w:ascii="Times New Roman" w:eastAsia="Times New Roman" w:hAnsi="Times New Roman" w:cs="Times New Roman"/>
          <w:i/>
          <w:iCs/>
          <w:sz w:val="24"/>
          <w:szCs w:val="24"/>
        </w:rPr>
        <w:t xml:space="preserve">Not-for-profit organizations, including think tanks and civil society/non-governmental organizations </w:t>
      </w:r>
      <w:r w:rsidR="00B32ED9" w:rsidRPr="572A592C">
        <w:rPr>
          <w:rFonts w:ascii="Times New Roman" w:eastAsia="Times New Roman" w:hAnsi="Times New Roman" w:cs="Times New Roman"/>
          <w:i/>
          <w:iCs/>
          <w:sz w:val="24"/>
          <w:szCs w:val="24"/>
        </w:rPr>
        <w:t xml:space="preserve">based in Kazakhstan </w:t>
      </w:r>
      <w:r>
        <w:br/>
      </w:r>
    </w:p>
    <w:p w14:paraId="0000007E" w14:textId="5486B84C" w:rsidR="0008093C" w:rsidRDefault="00C10065" w:rsidP="572A592C">
      <w:pPr>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For-profit entities, even those that may fall into the categories listed, are </w:t>
      </w:r>
      <w:r w:rsidRPr="572A592C">
        <w:rPr>
          <w:rFonts w:ascii="Times New Roman" w:eastAsia="Times New Roman" w:hAnsi="Times New Roman" w:cs="Times New Roman"/>
          <w:b/>
          <w:bCs/>
          <w:sz w:val="24"/>
          <w:szCs w:val="24"/>
          <w:u w:val="single"/>
          <w:lang w:val="en-US"/>
        </w:rPr>
        <w:t>not</w:t>
      </w:r>
      <w:r w:rsidRPr="572A592C">
        <w:rPr>
          <w:rFonts w:ascii="Times New Roman" w:eastAsia="Times New Roman" w:hAnsi="Times New Roman" w:cs="Times New Roman"/>
          <w:sz w:val="24"/>
          <w:szCs w:val="24"/>
          <w:lang w:val="en-US"/>
        </w:rPr>
        <w:t xml:space="preserve"> eligible to apply for this NOFO.</w:t>
      </w:r>
      <w:r w:rsidRPr="572A592C">
        <w:rPr>
          <w:rFonts w:ascii="Times New Roman" w:eastAsia="Times New Roman" w:hAnsi="Times New Roman" w:cs="Times New Roman"/>
          <w:lang w:val="en-US"/>
        </w:rPr>
        <w:t xml:space="preserve">  </w:t>
      </w:r>
      <w:r w:rsidRPr="572A592C">
        <w:rPr>
          <w:rFonts w:ascii="Times New Roman" w:eastAsia="Times New Roman" w:hAnsi="Times New Roman" w:cs="Times New Roman"/>
          <w:sz w:val="24"/>
          <w:szCs w:val="24"/>
          <w:lang w:val="en-US"/>
        </w:rPr>
        <w:t xml:space="preserve">Organizations may sub-contract with other entities, but only one, non-profit, non-governmental entity can be the prime recipient of the award. When sub-contracting with other entities, the responsibilities of each entity must be clearly defined in the proposal. For more information on the difference between sub-contract and sub-recipient, please refer to </w:t>
      </w:r>
      <w:hyperlink r:id="rId12">
        <w:r w:rsidRPr="572A592C">
          <w:rPr>
            <w:rFonts w:ascii="Times New Roman" w:eastAsia="Times New Roman" w:hAnsi="Times New Roman" w:cs="Times New Roman"/>
            <w:sz w:val="24"/>
            <w:szCs w:val="24"/>
            <w:lang w:val="en-US"/>
          </w:rPr>
          <w:t>2 CFR 200</w:t>
        </w:r>
      </w:hyperlink>
      <w:hyperlink r:id="rId13">
        <w:r w:rsidRPr="572A592C">
          <w:rPr>
            <w:rFonts w:ascii="Times New Roman" w:eastAsia="Times New Roman" w:hAnsi="Times New Roman" w:cs="Times New Roman"/>
            <w:sz w:val="24"/>
            <w:szCs w:val="24"/>
            <w:u w:val="single"/>
            <w:lang w:val="en-US"/>
          </w:rPr>
          <w:t>.331</w:t>
        </w:r>
      </w:hyperlink>
      <w:r w:rsidRPr="572A592C">
        <w:rPr>
          <w:rFonts w:ascii="Times New Roman" w:eastAsia="Times New Roman" w:hAnsi="Times New Roman" w:cs="Times New Roman"/>
          <w:sz w:val="24"/>
          <w:szCs w:val="24"/>
          <w:lang w:val="en-US"/>
        </w:rPr>
        <w:t xml:space="preserve">. </w:t>
      </w:r>
    </w:p>
    <w:p w14:paraId="3FB554B5" w14:textId="028AE86D" w:rsidR="572A592C" w:rsidRDefault="572A592C" w:rsidP="572A592C">
      <w:pPr>
        <w:pStyle w:val="Heading5"/>
        <w:ind w:left="270" w:hanging="270"/>
        <w:rPr>
          <w:rFonts w:ascii="Times New Roman" w:eastAsia="Times New Roman" w:hAnsi="Times New Roman" w:cs="Times New Roman"/>
          <w:b/>
          <w:bCs/>
          <w:i/>
          <w:iCs/>
          <w:color w:val="auto"/>
          <w:sz w:val="24"/>
          <w:szCs w:val="24"/>
        </w:rPr>
      </w:pPr>
    </w:p>
    <w:p w14:paraId="00000080" w14:textId="77777777" w:rsidR="0008093C" w:rsidRDefault="00C10065" w:rsidP="572A592C">
      <w:pPr>
        <w:pStyle w:val="Heading5"/>
        <w:numPr>
          <w:ilvl w:val="0"/>
          <w:numId w:val="20"/>
        </w:numPr>
        <w:ind w:left="270" w:hanging="27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Cost Sharing or Matching</w:t>
      </w:r>
    </w:p>
    <w:p w14:paraId="00000081" w14:textId="6546D8C9" w:rsidR="0008093C" w:rsidRPr="006835B3" w:rsidRDefault="00C10065" w:rsidP="572A592C">
      <w:pPr>
        <w:shd w:val="clear" w:color="auto" w:fill="FFFFFF" w:themeFill="background1"/>
        <w:spacing w:after="0" w:line="240" w:lineRule="auto"/>
        <w:rPr>
          <w:rFonts w:ascii="Times New Roman" w:eastAsia="Times New Roman" w:hAnsi="Times New Roman" w:cs="Times New Roman"/>
          <w:i/>
          <w:iCs/>
          <w:sz w:val="24"/>
          <w:szCs w:val="24"/>
          <w:lang w:val="en-US"/>
        </w:rPr>
      </w:pPr>
      <w:r w:rsidRPr="572A592C">
        <w:rPr>
          <w:rFonts w:ascii="Times New Roman" w:eastAsia="Times New Roman" w:hAnsi="Times New Roman" w:cs="Times New Roman"/>
          <w:i/>
          <w:iCs/>
          <w:sz w:val="24"/>
          <w:szCs w:val="24"/>
          <w:lang w:val="en-US"/>
        </w:rPr>
        <w:t>Cost sharing or matching is encouraged</w:t>
      </w:r>
      <w:r w:rsidR="1EBB1051" w:rsidRPr="572A592C">
        <w:rPr>
          <w:rFonts w:ascii="Times New Roman" w:eastAsia="Times New Roman" w:hAnsi="Times New Roman" w:cs="Times New Roman"/>
          <w:i/>
          <w:iCs/>
          <w:sz w:val="24"/>
          <w:szCs w:val="24"/>
          <w:lang w:val="en-US"/>
        </w:rPr>
        <w:t xml:space="preserve"> </w:t>
      </w:r>
      <w:r w:rsidRPr="572A592C">
        <w:rPr>
          <w:rFonts w:ascii="Times New Roman" w:eastAsia="Times New Roman" w:hAnsi="Times New Roman" w:cs="Times New Roman"/>
          <w:i/>
          <w:iCs/>
          <w:sz w:val="24"/>
          <w:szCs w:val="24"/>
          <w:lang w:val="en-US"/>
        </w:rPr>
        <w:t xml:space="preserve">but not required for this funding opportunity.  </w:t>
      </w:r>
    </w:p>
    <w:p w14:paraId="00000082" w14:textId="77777777" w:rsidR="0008093C" w:rsidRDefault="0008093C" w:rsidP="572A592C">
      <w:pPr>
        <w:shd w:val="clear" w:color="auto" w:fill="FFFFFF" w:themeFill="background1"/>
        <w:spacing w:after="0" w:line="240" w:lineRule="auto"/>
        <w:rPr>
          <w:rFonts w:ascii="Times New Roman" w:eastAsia="Times New Roman" w:hAnsi="Times New Roman" w:cs="Times New Roman"/>
          <w:i/>
          <w:iCs/>
          <w:sz w:val="24"/>
          <w:szCs w:val="24"/>
        </w:rPr>
      </w:pPr>
    </w:p>
    <w:p w14:paraId="00000083" w14:textId="77BAB25E" w:rsidR="0008093C" w:rsidRDefault="00C10065" w:rsidP="572A592C">
      <w:pPr>
        <w:pStyle w:val="Heading5"/>
        <w:numPr>
          <w:ilvl w:val="0"/>
          <w:numId w:val="20"/>
        </w:numPr>
        <w:ind w:left="270" w:hanging="27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Other Eligibility Requirements</w:t>
      </w:r>
    </w:p>
    <w:p w14:paraId="00000084" w14:textId="04B69B46" w:rsidR="0008093C" w:rsidRDefault="00C10065" w:rsidP="572A592C">
      <w:pPr>
        <w:shd w:val="clear" w:color="auto" w:fill="FFFFFF" w:themeFill="background1"/>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All organizations must have a Unique Entity Identifier (UEI) issued via SAM.gov as well as a valid registration in SAM.gov. Please see Section E.3 for more information. </w:t>
      </w:r>
    </w:p>
    <w:p w14:paraId="00000085" w14:textId="77777777" w:rsidR="0008093C" w:rsidRPr="006835B3" w:rsidRDefault="0008093C" w:rsidP="572A592C">
      <w:pPr>
        <w:shd w:val="clear" w:color="auto" w:fill="FFFFFF" w:themeFill="background1"/>
        <w:spacing w:after="0" w:line="240" w:lineRule="auto"/>
        <w:rPr>
          <w:rFonts w:ascii="Times New Roman" w:eastAsia="Times New Roman" w:hAnsi="Times New Roman" w:cs="Times New Roman"/>
          <w:i/>
          <w:iCs/>
          <w:sz w:val="24"/>
          <w:szCs w:val="24"/>
        </w:rPr>
      </w:pPr>
    </w:p>
    <w:p w14:paraId="00000086" w14:textId="2B3F71F6" w:rsidR="0008093C" w:rsidRPr="006835B3" w:rsidRDefault="00C10065" w:rsidP="572A592C">
      <w:pPr>
        <w:shd w:val="clear" w:color="auto" w:fill="FFFFFF" w:themeFill="background1"/>
        <w:spacing w:after="0" w:line="240" w:lineRule="auto"/>
        <w:rPr>
          <w:rFonts w:ascii="Times New Roman" w:eastAsia="Times New Roman" w:hAnsi="Times New Roman" w:cs="Times New Roman"/>
          <w:i/>
          <w:iCs/>
          <w:sz w:val="24"/>
          <w:szCs w:val="24"/>
          <w:lang w:val="en-US"/>
        </w:rPr>
      </w:pPr>
      <w:r w:rsidRPr="572A592C">
        <w:rPr>
          <w:rFonts w:ascii="Times New Roman" w:eastAsia="Times New Roman" w:hAnsi="Times New Roman" w:cs="Times New Roman"/>
          <w:i/>
          <w:iCs/>
          <w:sz w:val="24"/>
          <w:szCs w:val="24"/>
          <w:lang w:val="en-US"/>
        </w:rPr>
        <w:t>Optional: Applicants are only allowed to submit one proposal per organization. If more than one proposal is submitted from an organization, all proposals from that institution will be considered ineligible for funding under this funding opportunity.</w:t>
      </w:r>
    </w:p>
    <w:p w14:paraId="00000087" w14:textId="77777777" w:rsidR="0008093C" w:rsidRDefault="0008093C" w:rsidP="572A592C">
      <w:pPr>
        <w:shd w:val="clear" w:color="auto" w:fill="FFFFFF" w:themeFill="background1"/>
        <w:spacing w:after="0" w:line="240" w:lineRule="auto"/>
        <w:rPr>
          <w:rFonts w:ascii="Times New Roman" w:eastAsia="Times New Roman" w:hAnsi="Times New Roman" w:cs="Times New Roman"/>
          <w:i/>
          <w:iCs/>
          <w:sz w:val="24"/>
          <w:szCs w:val="24"/>
        </w:rPr>
      </w:pPr>
    </w:p>
    <w:p w14:paraId="00000088" w14:textId="77777777" w:rsidR="0008093C" w:rsidRDefault="00C10065" w:rsidP="572A592C">
      <w:pPr>
        <w:numPr>
          <w:ilvl w:val="0"/>
          <w:numId w:val="15"/>
        </w:numPr>
        <w:pBdr>
          <w:top w:val="nil"/>
          <w:left w:val="nil"/>
          <w:bottom w:val="nil"/>
          <w:right w:val="nil"/>
          <w:between w:val="nil"/>
        </w:pBdr>
        <w:spacing w:after="0" w:line="240" w:lineRule="auto"/>
        <w:rPr>
          <w:rFonts w:ascii="Times New Roman" w:eastAsia="Times New Roman" w:hAnsi="Times New Roman" w:cs="Times New Roman"/>
          <w:b/>
          <w:bCs/>
          <w:i/>
          <w:iCs/>
          <w:sz w:val="24"/>
          <w:szCs w:val="24"/>
        </w:rPr>
      </w:pPr>
      <w:r w:rsidRPr="572A592C">
        <w:rPr>
          <w:rFonts w:ascii="Times New Roman" w:eastAsia="Times New Roman" w:hAnsi="Times New Roman" w:cs="Times New Roman"/>
          <w:b/>
          <w:bCs/>
          <w:i/>
          <w:iCs/>
          <w:sz w:val="24"/>
          <w:szCs w:val="24"/>
        </w:rPr>
        <w:t xml:space="preserve">This opportunity will not support: </w:t>
      </w:r>
    </w:p>
    <w:p w14:paraId="00000089" w14:textId="77777777" w:rsidR="0008093C" w:rsidRDefault="00C10065" w:rsidP="572A592C">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Projects relating to partisan political activity;</w:t>
      </w:r>
    </w:p>
    <w:p w14:paraId="0000008A" w14:textId="77777777" w:rsidR="0008093C" w:rsidRDefault="00C10065" w:rsidP="572A592C">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Charitable or development activities; including direct social services such as medical, psychological, and/or humanitarian support</w:t>
      </w:r>
    </w:p>
    <w:p w14:paraId="0000008B" w14:textId="77777777" w:rsidR="0008093C" w:rsidRDefault="00C10065" w:rsidP="572A592C">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Construction projects;</w:t>
      </w:r>
    </w:p>
    <w:p w14:paraId="0000008C" w14:textId="77777777" w:rsidR="0008093C" w:rsidRDefault="00C10065" w:rsidP="572A592C">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Projects that support specific religious activities;</w:t>
      </w:r>
    </w:p>
    <w:p w14:paraId="0000008D" w14:textId="77777777" w:rsidR="0008093C" w:rsidRDefault="00C10065" w:rsidP="572A592C">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Fund-raising campaigns;</w:t>
      </w:r>
    </w:p>
    <w:p w14:paraId="0000008E" w14:textId="77777777" w:rsidR="0008093C" w:rsidRDefault="00C10065" w:rsidP="572A592C">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Lobbying for specific legislation or programs</w:t>
      </w:r>
    </w:p>
    <w:p w14:paraId="0000008F" w14:textId="77777777" w:rsidR="0008093C" w:rsidRDefault="00C10065" w:rsidP="28CE9D38">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28CE9D38">
        <w:rPr>
          <w:rFonts w:ascii="Times New Roman" w:eastAsia="Times New Roman" w:hAnsi="Times New Roman" w:cs="Times New Roman"/>
          <w:sz w:val="24"/>
          <w:szCs w:val="24"/>
          <w:lang w:val="en-US"/>
        </w:rPr>
        <w:t>Scientific research or surveys;</w:t>
      </w:r>
    </w:p>
    <w:p w14:paraId="00000090" w14:textId="77777777" w:rsidR="0008093C" w:rsidRDefault="00C10065" w:rsidP="572A592C">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Commercial projects;</w:t>
      </w:r>
    </w:p>
    <w:p w14:paraId="00000091" w14:textId="77777777" w:rsidR="0008093C" w:rsidRDefault="00C10065" w:rsidP="572A592C">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lastRenderedPageBreak/>
        <w:t xml:space="preserve">Projects intended primarily for the growth or institutional development of the organization; </w:t>
      </w:r>
    </w:p>
    <w:p w14:paraId="00000092" w14:textId="38579E1D" w:rsidR="0008093C" w:rsidRDefault="00C10065" w:rsidP="28CE9D38">
      <w:pPr>
        <w:numPr>
          <w:ilvl w:val="0"/>
          <w:numId w:val="1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28CE9D38">
        <w:rPr>
          <w:rFonts w:ascii="Times New Roman" w:eastAsia="Times New Roman" w:hAnsi="Times New Roman" w:cs="Times New Roman"/>
          <w:sz w:val="24"/>
          <w:szCs w:val="24"/>
          <w:lang w:val="en-US"/>
        </w:rPr>
        <w:t xml:space="preserve">Projects that duplicate existing projects; </w:t>
      </w:r>
    </w:p>
    <w:p w14:paraId="00000094" w14:textId="77777777" w:rsidR="0008093C" w:rsidRDefault="00C10065" w:rsidP="572A592C">
      <w:pPr>
        <w:numPr>
          <w:ilvl w:val="0"/>
          <w:numId w:val="14"/>
        </w:numPr>
        <w:pBdr>
          <w:top w:val="nil"/>
          <w:left w:val="nil"/>
          <w:bottom w:val="nil"/>
          <w:right w:val="nil"/>
          <w:between w:val="nil"/>
        </w:pBdr>
        <w:spacing w:after="20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Illegal activities</w:t>
      </w:r>
    </w:p>
    <w:p w14:paraId="00000095" w14:textId="77777777" w:rsidR="0008093C" w:rsidRDefault="0008093C" w:rsidP="572A592C">
      <w:pPr>
        <w:shd w:val="clear" w:color="auto" w:fill="FFFFFF" w:themeFill="background1"/>
        <w:spacing w:after="0" w:line="240" w:lineRule="auto"/>
        <w:rPr>
          <w:rFonts w:ascii="Times New Roman" w:eastAsia="Times New Roman" w:hAnsi="Times New Roman" w:cs="Times New Roman"/>
          <w:i/>
          <w:iCs/>
          <w:sz w:val="24"/>
          <w:szCs w:val="24"/>
        </w:rPr>
      </w:pPr>
    </w:p>
    <w:p w14:paraId="00000096" w14:textId="77777777" w:rsidR="0008093C" w:rsidRDefault="00C10065" w:rsidP="572A592C">
      <w:pPr>
        <w:pStyle w:val="Heading3"/>
        <w:numPr>
          <w:ilvl w:val="0"/>
          <w:numId w:val="16"/>
        </w:numPr>
        <w:ind w:left="360"/>
        <w:rPr>
          <w:rFonts w:ascii="Times New Roman" w:eastAsia="Times New Roman" w:hAnsi="Times New Roman" w:cs="Times New Roman"/>
          <w:b/>
          <w:bCs/>
          <w:color w:val="auto"/>
        </w:rPr>
      </w:pPr>
      <w:bookmarkStart w:id="3" w:name="_heading=h.t8mx8zggz8ge"/>
      <w:bookmarkEnd w:id="3"/>
      <w:r w:rsidRPr="572A592C">
        <w:rPr>
          <w:rFonts w:ascii="Times New Roman" w:eastAsia="Times New Roman" w:hAnsi="Times New Roman" w:cs="Times New Roman"/>
          <w:b/>
          <w:bCs/>
          <w:color w:val="auto"/>
        </w:rPr>
        <w:t>PROGRAM DESCRIPTION</w:t>
      </w:r>
    </w:p>
    <w:p w14:paraId="00000097" w14:textId="77777777" w:rsidR="0008093C" w:rsidRDefault="0008093C" w:rsidP="572A592C">
      <w:pPr>
        <w:rPr>
          <w:rFonts w:ascii="Times New Roman" w:eastAsia="Times New Roman" w:hAnsi="Times New Roman" w:cs="Times New Roman"/>
        </w:rPr>
      </w:pPr>
    </w:p>
    <w:p w14:paraId="00000098" w14:textId="52621F32" w:rsidR="0008093C" w:rsidRDefault="00C10065" w:rsidP="572A592C">
      <w:pPr>
        <w:pStyle w:val="Heading5"/>
        <w:numPr>
          <w:ilvl w:val="0"/>
          <w:numId w:val="21"/>
        </w:numPr>
        <w:spacing w:after="0" w:line="240" w:lineRule="auto"/>
        <w:ind w:left="270" w:hanging="27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Project Background, Goals, and Objectives</w:t>
      </w:r>
    </w:p>
    <w:p w14:paraId="000000A7" w14:textId="77777777" w:rsidR="0008093C" w:rsidRDefault="0008093C" w:rsidP="572A592C">
      <w:pPr>
        <w:shd w:val="clear" w:color="auto" w:fill="FFFFFF" w:themeFill="background1"/>
        <w:spacing w:after="0" w:line="240" w:lineRule="auto"/>
        <w:rPr>
          <w:rFonts w:ascii="Times New Roman" w:eastAsia="Times New Roman" w:hAnsi="Times New Roman" w:cs="Times New Roman"/>
          <w:lang w:val="kk-KZ"/>
        </w:rPr>
      </w:pPr>
    </w:p>
    <w:p w14:paraId="3046715A" w14:textId="3C1A0304" w:rsidR="00FC41D0" w:rsidRPr="00DC5E8E" w:rsidRDefault="00FC41D0" w:rsidP="572A592C">
      <w:pPr>
        <w:spacing w:after="200" w:line="240" w:lineRule="auto"/>
        <w:rPr>
          <w:rFonts w:ascii="Times New Roman" w:hAnsi="Times New Roman" w:cs="Times New Roman"/>
          <w:sz w:val="24"/>
          <w:szCs w:val="24"/>
          <w:lang w:val="en-US"/>
        </w:rPr>
      </w:pPr>
      <w:r w:rsidRPr="2F03BEF6">
        <w:rPr>
          <w:rFonts w:ascii="Times New Roman" w:hAnsi="Times New Roman" w:cs="Times New Roman"/>
          <w:sz w:val="24"/>
          <w:szCs w:val="24"/>
          <w:lang w:val="en-US"/>
        </w:rPr>
        <w:t xml:space="preserve">The U.S. Mission in Kazakhstan has a network of 10 American Spaces located in host institutions—primarily local public libraries—that showcase the breadth and depth of American excellence.  </w:t>
      </w:r>
      <w:r w:rsidR="0069482E" w:rsidRPr="2F03BEF6">
        <w:rPr>
          <w:rFonts w:ascii="Times New Roman" w:hAnsi="Times New Roman" w:cs="Times New Roman"/>
          <w:sz w:val="24"/>
          <w:szCs w:val="24"/>
          <w:lang w:val="en-US"/>
        </w:rPr>
        <w:t>T</w:t>
      </w:r>
      <w:r w:rsidRPr="2F03BEF6">
        <w:rPr>
          <w:rFonts w:ascii="Times New Roman" w:hAnsi="Times New Roman" w:cs="Times New Roman"/>
          <w:sz w:val="24"/>
          <w:szCs w:val="24"/>
          <w:lang w:val="en-US"/>
        </w:rPr>
        <w:t xml:space="preserve">he network of eight American Spaces </w:t>
      </w:r>
      <w:r w:rsidR="00A225C3" w:rsidRPr="2F03BEF6">
        <w:rPr>
          <w:rFonts w:ascii="Times New Roman" w:hAnsi="Times New Roman" w:cs="Times New Roman"/>
          <w:sz w:val="24"/>
          <w:szCs w:val="24"/>
          <w:lang w:val="en-US"/>
        </w:rPr>
        <w:t>receives</w:t>
      </w:r>
      <w:r w:rsidRPr="2F03BEF6">
        <w:rPr>
          <w:rFonts w:ascii="Times New Roman" w:hAnsi="Times New Roman" w:cs="Times New Roman"/>
          <w:sz w:val="24"/>
          <w:szCs w:val="24"/>
          <w:lang w:val="en-US"/>
        </w:rPr>
        <w:t xml:space="preserve"> support </w:t>
      </w:r>
      <w:r w:rsidR="007676BA" w:rsidRPr="2F03BEF6">
        <w:rPr>
          <w:rFonts w:ascii="Times New Roman" w:hAnsi="Times New Roman" w:cs="Times New Roman"/>
          <w:sz w:val="24"/>
          <w:szCs w:val="24"/>
          <w:lang w:val="en-US"/>
        </w:rPr>
        <w:t>from</w:t>
      </w:r>
      <w:r w:rsidRPr="2F03BEF6">
        <w:rPr>
          <w:rFonts w:ascii="Times New Roman" w:hAnsi="Times New Roman" w:cs="Times New Roman"/>
          <w:sz w:val="24"/>
          <w:szCs w:val="24"/>
          <w:lang w:val="en-US"/>
        </w:rPr>
        <w:t xml:space="preserve"> </w:t>
      </w:r>
      <w:r w:rsidR="2600C005" w:rsidRPr="2F03BEF6">
        <w:rPr>
          <w:rFonts w:ascii="Times New Roman" w:hAnsi="Times New Roman" w:cs="Times New Roman"/>
          <w:sz w:val="24"/>
          <w:szCs w:val="24"/>
          <w:lang w:val="en-US"/>
        </w:rPr>
        <w:t>the Public Diplomacy Section</w:t>
      </w:r>
      <w:r w:rsidRPr="2F03BEF6">
        <w:rPr>
          <w:rFonts w:ascii="Times New Roman" w:hAnsi="Times New Roman" w:cs="Times New Roman"/>
          <w:sz w:val="24"/>
          <w:szCs w:val="24"/>
          <w:lang w:val="en-US"/>
        </w:rPr>
        <w:t xml:space="preserve"> </w:t>
      </w:r>
      <w:r w:rsidR="2600C005" w:rsidRPr="2F03BEF6">
        <w:rPr>
          <w:rFonts w:ascii="Times New Roman" w:hAnsi="Times New Roman" w:cs="Times New Roman"/>
          <w:sz w:val="24"/>
          <w:szCs w:val="24"/>
          <w:lang w:val="en-US"/>
        </w:rPr>
        <w:t>(PDS) at the Embassy in</w:t>
      </w:r>
      <w:r w:rsidRPr="2F03BEF6">
        <w:rPr>
          <w:rFonts w:ascii="Times New Roman" w:hAnsi="Times New Roman" w:cs="Times New Roman"/>
          <w:sz w:val="24"/>
          <w:szCs w:val="24"/>
          <w:lang w:val="en-US"/>
        </w:rPr>
        <w:t xml:space="preserve"> Astana; the American Spaces in Almaty and Shymkent are administered through a separate agreement by PDS </w:t>
      </w:r>
      <w:r w:rsidR="49835A22" w:rsidRPr="2F03BEF6">
        <w:rPr>
          <w:rFonts w:ascii="Times New Roman" w:hAnsi="Times New Roman" w:cs="Times New Roman"/>
          <w:sz w:val="24"/>
          <w:szCs w:val="24"/>
          <w:lang w:val="en-US"/>
        </w:rPr>
        <w:t>at</w:t>
      </w:r>
      <w:r w:rsidR="0D3FB131" w:rsidRPr="2F03BEF6">
        <w:rPr>
          <w:rFonts w:ascii="Times New Roman" w:hAnsi="Times New Roman" w:cs="Times New Roman"/>
          <w:sz w:val="24"/>
          <w:szCs w:val="24"/>
          <w:lang w:val="en-US"/>
        </w:rPr>
        <w:t xml:space="preserve"> </w:t>
      </w:r>
      <w:r w:rsidR="49835A22" w:rsidRPr="2F03BEF6">
        <w:rPr>
          <w:rFonts w:ascii="Times New Roman" w:hAnsi="Times New Roman" w:cs="Times New Roman"/>
          <w:sz w:val="24"/>
          <w:szCs w:val="24"/>
          <w:lang w:val="en-US"/>
        </w:rPr>
        <w:t xml:space="preserve">the Consulate general in </w:t>
      </w:r>
      <w:r w:rsidRPr="2F03BEF6">
        <w:rPr>
          <w:rFonts w:ascii="Times New Roman" w:hAnsi="Times New Roman" w:cs="Times New Roman"/>
          <w:sz w:val="24"/>
          <w:szCs w:val="24"/>
          <w:lang w:val="en-US"/>
        </w:rPr>
        <w:t xml:space="preserve">Almaty.  Embassy Astana </w:t>
      </w:r>
      <w:r w:rsidR="00AF7749" w:rsidRPr="2F03BEF6">
        <w:rPr>
          <w:rFonts w:ascii="Times New Roman" w:hAnsi="Times New Roman" w:cs="Times New Roman"/>
          <w:sz w:val="24"/>
          <w:szCs w:val="24"/>
          <w:lang w:val="en-US"/>
        </w:rPr>
        <w:t>provide</w:t>
      </w:r>
      <w:r w:rsidRPr="2F03BEF6">
        <w:rPr>
          <w:rFonts w:ascii="Times New Roman" w:hAnsi="Times New Roman" w:cs="Times New Roman"/>
          <w:sz w:val="24"/>
          <w:szCs w:val="24"/>
          <w:lang w:val="en-US"/>
        </w:rPr>
        <w:t>s</w:t>
      </w:r>
      <w:r w:rsidR="00271F46" w:rsidRPr="2F03BEF6">
        <w:rPr>
          <w:rFonts w:ascii="Times New Roman" w:hAnsi="Times New Roman" w:cs="Times New Roman"/>
          <w:sz w:val="24"/>
          <w:szCs w:val="24"/>
          <w:lang w:val="en-US"/>
        </w:rPr>
        <w:t xml:space="preserve"> monthly stipends</w:t>
      </w:r>
      <w:r w:rsidR="00BE1558" w:rsidRPr="2F03BEF6">
        <w:rPr>
          <w:rFonts w:ascii="Times New Roman" w:hAnsi="Times New Roman" w:cs="Times New Roman"/>
          <w:sz w:val="24"/>
          <w:szCs w:val="24"/>
          <w:lang w:val="en-US"/>
        </w:rPr>
        <w:t xml:space="preserve"> to</w:t>
      </w:r>
      <w:r w:rsidRPr="2F03BEF6">
        <w:rPr>
          <w:rFonts w:ascii="Times New Roman" w:hAnsi="Times New Roman" w:cs="Times New Roman"/>
          <w:sz w:val="24"/>
          <w:szCs w:val="24"/>
          <w:lang w:val="en-US"/>
        </w:rPr>
        <w:t xml:space="preserve"> American Corner coordinators at eight Corners</w:t>
      </w:r>
      <w:r w:rsidR="00597F13" w:rsidRPr="2F03BEF6">
        <w:rPr>
          <w:rFonts w:ascii="Times New Roman" w:hAnsi="Times New Roman" w:cs="Times New Roman"/>
          <w:sz w:val="24"/>
          <w:szCs w:val="24"/>
          <w:lang w:val="en-US"/>
        </w:rPr>
        <w:t xml:space="preserve"> to ensure consistent staffing </w:t>
      </w:r>
      <w:r w:rsidR="00573B91" w:rsidRPr="2F03BEF6">
        <w:rPr>
          <w:rFonts w:ascii="Times New Roman" w:hAnsi="Times New Roman" w:cs="Times New Roman"/>
          <w:sz w:val="24"/>
          <w:szCs w:val="24"/>
          <w:lang w:val="en-US"/>
        </w:rPr>
        <w:t>and program delivery</w:t>
      </w:r>
      <w:r w:rsidRPr="2F03BEF6">
        <w:rPr>
          <w:rFonts w:ascii="Times New Roman" w:hAnsi="Times New Roman" w:cs="Times New Roman"/>
          <w:sz w:val="24"/>
          <w:szCs w:val="24"/>
          <w:lang w:val="en-US"/>
        </w:rPr>
        <w:t xml:space="preserve">.  </w:t>
      </w:r>
    </w:p>
    <w:p w14:paraId="19775F0B" w14:textId="2E9BCE7C" w:rsidR="00FC41D0" w:rsidRPr="00DC5E8E" w:rsidRDefault="1A2D1351" w:rsidP="2F03BEF6">
      <w:pPr>
        <w:spacing w:after="0" w:line="240" w:lineRule="auto"/>
        <w:ind w:right="-421"/>
        <w:rPr>
          <w:rFonts w:ascii="Times New Roman" w:hAnsi="Times New Roman" w:cs="Times New Roman"/>
          <w:sz w:val="24"/>
          <w:szCs w:val="24"/>
          <w:lang w:val="en-US"/>
        </w:rPr>
      </w:pPr>
      <w:r w:rsidRPr="2F03BEF6">
        <w:rPr>
          <w:rFonts w:ascii="Times New Roman" w:hAnsi="Times New Roman" w:cs="Times New Roman"/>
          <w:sz w:val="24"/>
          <w:szCs w:val="24"/>
          <w:lang w:val="en-US"/>
        </w:rPr>
        <w:t xml:space="preserve">This funding opportunity covers administrative costs, including mobile plans costs, outreach expenses, and monthly programming with the branded promotional materials used to amplify reach. </w:t>
      </w:r>
      <w:r w:rsidR="00FC41D0" w:rsidRPr="2F03BEF6">
        <w:rPr>
          <w:rFonts w:ascii="Times New Roman" w:hAnsi="Times New Roman" w:cs="Times New Roman"/>
          <w:sz w:val="24"/>
          <w:szCs w:val="24"/>
          <w:lang w:val="en-US"/>
        </w:rPr>
        <w:t>T</w:t>
      </w:r>
      <w:r w:rsidR="526C39FD" w:rsidRPr="2F03BEF6">
        <w:rPr>
          <w:rFonts w:ascii="Times New Roman" w:hAnsi="Times New Roman" w:cs="Times New Roman"/>
          <w:sz w:val="24"/>
          <w:szCs w:val="24"/>
          <w:lang w:val="en-US"/>
        </w:rPr>
        <w:t>his</w:t>
      </w:r>
      <w:r w:rsidR="00FC41D0" w:rsidRPr="2F03BEF6">
        <w:rPr>
          <w:rFonts w:ascii="Times New Roman" w:hAnsi="Times New Roman" w:cs="Times New Roman"/>
          <w:sz w:val="24"/>
          <w:szCs w:val="24"/>
          <w:lang w:val="en-US"/>
        </w:rPr>
        <w:t xml:space="preserve"> ensure</w:t>
      </w:r>
      <w:r w:rsidR="5F74314E" w:rsidRPr="2F03BEF6">
        <w:rPr>
          <w:rFonts w:ascii="Times New Roman" w:hAnsi="Times New Roman" w:cs="Times New Roman"/>
          <w:sz w:val="24"/>
          <w:szCs w:val="24"/>
          <w:lang w:val="en-US"/>
        </w:rPr>
        <w:t>s</w:t>
      </w:r>
      <w:r w:rsidR="00FC41D0" w:rsidRPr="2F03BEF6">
        <w:rPr>
          <w:rFonts w:ascii="Times New Roman" w:hAnsi="Times New Roman" w:cs="Times New Roman"/>
          <w:sz w:val="24"/>
          <w:szCs w:val="24"/>
          <w:lang w:val="en-US"/>
        </w:rPr>
        <w:t xml:space="preserve"> American Spaces run smoothly and continue </w:t>
      </w:r>
      <w:r w:rsidR="53EDA1C9" w:rsidRPr="2F03BEF6">
        <w:rPr>
          <w:rFonts w:ascii="Times New Roman" w:hAnsi="Times New Roman" w:cs="Times New Roman"/>
          <w:sz w:val="24"/>
          <w:szCs w:val="24"/>
          <w:lang w:val="en-US"/>
        </w:rPr>
        <w:t>demonstrating</w:t>
      </w:r>
      <w:r w:rsidR="00FC41D0" w:rsidRPr="2F03BEF6">
        <w:rPr>
          <w:rFonts w:ascii="Times New Roman" w:hAnsi="Times New Roman" w:cs="Times New Roman"/>
          <w:sz w:val="24"/>
          <w:szCs w:val="24"/>
          <w:lang w:val="en-US"/>
        </w:rPr>
        <w:t xml:space="preserve"> U.S. </w:t>
      </w:r>
      <w:r w:rsidR="62E214C6" w:rsidRPr="2F03BEF6">
        <w:rPr>
          <w:rFonts w:ascii="Times New Roman" w:hAnsi="Times New Roman" w:cs="Times New Roman"/>
          <w:sz w:val="24"/>
          <w:szCs w:val="24"/>
          <w:lang w:val="en-US"/>
        </w:rPr>
        <w:t>technological leadership</w:t>
      </w:r>
      <w:r w:rsidR="00FC41D0" w:rsidRPr="2F03BEF6">
        <w:rPr>
          <w:rFonts w:ascii="Times New Roman" w:hAnsi="Times New Roman" w:cs="Times New Roman"/>
          <w:sz w:val="24"/>
          <w:szCs w:val="24"/>
          <w:lang w:val="en-US"/>
        </w:rPr>
        <w:t xml:space="preserve">, </w:t>
      </w:r>
      <w:r w:rsidR="56DC1DAB" w:rsidRPr="2F03BEF6">
        <w:rPr>
          <w:rFonts w:ascii="Times New Roman" w:eastAsia="Times New Roman" w:hAnsi="Times New Roman" w:cs="Times New Roman"/>
          <w:sz w:val="24"/>
          <w:szCs w:val="24"/>
          <w:lang w:val="en-US"/>
        </w:rPr>
        <w:t>promoting U.S. higher education, and strengthening professional skills</w:t>
      </w:r>
      <w:r w:rsidR="0D2F9261" w:rsidRPr="2F03BEF6">
        <w:rPr>
          <w:rFonts w:ascii="Times New Roman" w:eastAsia="Times New Roman" w:hAnsi="Times New Roman" w:cs="Times New Roman"/>
          <w:sz w:val="24"/>
          <w:szCs w:val="24"/>
          <w:lang w:val="en-US"/>
        </w:rPr>
        <w:t xml:space="preserve"> to </w:t>
      </w:r>
      <w:r w:rsidR="56DC1DAB" w:rsidRPr="2F03BEF6">
        <w:rPr>
          <w:rFonts w:ascii="Times New Roman" w:eastAsia="Times New Roman" w:hAnsi="Times New Roman" w:cs="Times New Roman"/>
          <w:sz w:val="24"/>
          <w:szCs w:val="24"/>
          <w:lang w:val="en-US"/>
        </w:rPr>
        <w:t>engag</w:t>
      </w:r>
      <w:r w:rsidR="357052EA" w:rsidRPr="2F03BEF6">
        <w:rPr>
          <w:rFonts w:ascii="Times New Roman" w:eastAsia="Times New Roman" w:hAnsi="Times New Roman" w:cs="Times New Roman"/>
          <w:sz w:val="24"/>
          <w:szCs w:val="24"/>
          <w:lang w:val="en-US"/>
        </w:rPr>
        <w:t>e</w:t>
      </w:r>
      <w:r w:rsidR="56DC1DAB" w:rsidRPr="2F03BEF6">
        <w:rPr>
          <w:rFonts w:ascii="Times New Roman" w:eastAsia="Times New Roman" w:hAnsi="Times New Roman" w:cs="Times New Roman"/>
          <w:sz w:val="24"/>
          <w:szCs w:val="24"/>
          <w:lang w:val="en-US"/>
        </w:rPr>
        <w:t xml:space="preserve"> the next generation of </w:t>
      </w:r>
      <w:r w:rsidR="6AF700D5" w:rsidRPr="2F03BEF6">
        <w:rPr>
          <w:rFonts w:ascii="Times New Roman" w:eastAsia="Times New Roman" w:hAnsi="Times New Roman" w:cs="Times New Roman"/>
          <w:sz w:val="24"/>
          <w:szCs w:val="24"/>
          <w:lang w:val="en-US"/>
        </w:rPr>
        <w:t xml:space="preserve">Kazakh </w:t>
      </w:r>
      <w:r w:rsidR="56DC1DAB" w:rsidRPr="2F03BEF6">
        <w:rPr>
          <w:rFonts w:ascii="Times New Roman" w:eastAsia="Times New Roman" w:hAnsi="Times New Roman" w:cs="Times New Roman"/>
          <w:sz w:val="24"/>
          <w:szCs w:val="24"/>
          <w:lang w:val="en-US"/>
        </w:rPr>
        <w:t>leaders</w:t>
      </w:r>
      <w:r w:rsidR="09666968" w:rsidRPr="2F03BEF6">
        <w:rPr>
          <w:rFonts w:ascii="Times New Roman" w:eastAsia="Times New Roman" w:hAnsi="Times New Roman" w:cs="Times New Roman"/>
          <w:sz w:val="24"/>
          <w:szCs w:val="24"/>
          <w:lang w:val="en-US"/>
        </w:rPr>
        <w:t xml:space="preserve"> and increase demand for U.S. products and services.</w:t>
      </w:r>
      <w:r w:rsidR="00FC41D0" w:rsidRPr="2F03BEF6">
        <w:rPr>
          <w:rFonts w:ascii="Times New Roman" w:hAnsi="Times New Roman" w:cs="Times New Roman"/>
          <w:sz w:val="24"/>
          <w:szCs w:val="24"/>
          <w:lang w:val="en-US"/>
        </w:rPr>
        <w:t xml:space="preserve"> </w:t>
      </w:r>
      <w:r w:rsidR="004E72F2" w:rsidRPr="2F03BEF6">
        <w:rPr>
          <w:rFonts w:ascii="Times New Roman" w:hAnsi="Times New Roman" w:cs="Times New Roman"/>
          <w:sz w:val="24"/>
          <w:szCs w:val="24"/>
          <w:lang w:val="en-US"/>
        </w:rPr>
        <w:t xml:space="preserve"> </w:t>
      </w:r>
    </w:p>
    <w:p w14:paraId="1385D834" w14:textId="77777777" w:rsidR="00FC41D0" w:rsidRPr="00DC5E8E" w:rsidRDefault="00FC41D0" w:rsidP="572A592C">
      <w:pPr>
        <w:spacing w:after="0" w:line="240" w:lineRule="auto"/>
        <w:ind w:right="-421"/>
        <w:rPr>
          <w:rFonts w:ascii="Times New Roman" w:hAnsi="Times New Roman" w:cs="Times New Roman"/>
          <w:sz w:val="24"/>
          <w:szCs w:val="24"/>
          <w:lang w:val="en-US"/>
        </w:rPr>
      </w:pPr>
    </w:p>
    <w:p w14:paraId="10C40701" w14:textId="60519BA1" w:rsidR="00FC41D0" w:rsidRPr="00DC5E8E" w:rsidRDefault="00FC41D0" w:rsidP="572A592C">
      <w:pPr>
        <w:spacing w:after="0" w:line="240" w:lineRule="auto"/>
        <w:ind w:right="-421"/>
        <w:rPr>
          <w:rFonts w:ascii="Times New Roman" w:hAnsi="Times New Roman" w:cs="Times New Roman"/>
          <w:sz w:val="24"/>
          <w:szCs w:val="24"/>
          <w:lang w:val="en-US"/>
        </w:rPr>
      </w:pPr>
      <w:r w:rsidRPr="572A592C">
        <w:rPr>
          <w:rFonts w:ascii="Times New Roman" w:hAnsi="Times New Roman" w:cs="Times New Roman"/>
          <w:sz w:val="24"/>
          <w:szCs w:val="24"/>
          <w:lang w:val="en-US"/>
        </w:rPr>
        <w:t xml:space="preserve">Project Audience(s): The direct beneficiaries of this award are the coordinators of eight American Spaces in Kazakhstan – university-educated young professionals from throughout Kazakhstan, aged 20-35.  The secondary beneficiaries include American Spaces' host institution </w:t>
      </w:r>
      <w:r w:rsidR="21EF55F4" w:rsidRPr="572A592C">
        <w:rPr>
          <w:rFonts w:ascii="Times New Roman" w:hAnsi="Times New Roman" w:cs="Times New Roman"/>
          <w:sz w:val="24"/>
          <w:szCs w:val="24"/>
          <w:lang w:val="en-US"/>
        </w:rPr>
        <w:t>staff</w:t>
      </w:r>
      <w:r w:rsidRPr="572A592C">
        <w:rPr>
          <w:rFonts w:ascii="Times New Roman" w:hAnsi="Times New Roman" w:cs="Times New Roman"/>
          <w:sz w:val="24"/>
          <w:szCs w:val="24"/>
          <w:lang w:val="en-US"/>
        </w:rPr>
        <w:t>, volunteers, and patrons.</w:t>
      </w:r>
    </w:p>
    <w:p w14:paraId="4B4D691C" w14:textId="77777777" w:rsidR="00FC41D0" w:rsidRPr="00DC5E8E" w:rsidRDefault="00FC41D0" w:rsidP="572A592C">
      <w:pPr>
        <w:spacing w:after="0" w:line="240" w:lineRule="auto"/>
        <w:rPr>
          <w:rFonts w:ascii="Times New Roman" w:hAnsi="Times New Roman" w:cs="Times New Roman"/>
          <w:sz w:val="24"/>
          <w:szCs w:val="24"/>
          <w:lang w:val="en-US"/>
        </w:rPr>
      </w:pPr>
    </w:p>
    <w:p w14:paraId="271E0594" w14:textId="1B0CADDD" w:rsidR="6F19D075" w:rsidRDefault="6F19D075" w:rsidP="572A592C">
      <w:pPr>
        <w:spacing w:after="200" w:line="240" w:lineRule="auto"/>
        <w:rPr>
          <w:rFonts w:ascii="Times New Roman" w:hAnsi="Times New Roman" w:cs="Times New Roman"/>
          <w:sz w:val="24"/>
          <w:szCs w:val="24"/>
          <w:lang w:val="en-US"/>
        </w:rPr>
      </w:pPr>
      <w:r w:rsidRPr="39676F86">
        <w:rPr>
          <w:rFonts w:ascii="Times New Roman" w:hAnsi="Times New Roman" w:cs="Times New Roman"/>
          <w:sz w:val="24"/>
          <w:szCs w:val="24"/>
          <w:lang w:val="en-US"/>
        </w:rPr>
        <w:t xml:space="preserve">Project Goal: Strengthen bilateral ties </w:t>
      </w:r>
      <w:r w:rsidR="25EEF602" w:rsidRPr="39676F86">
        <w:rPr>
          <w:rFonts w:ascii="Times New Roman" w:hAnsi="Times New Roman" w:cs="Times New Roman"/>
          <w:sz w:val="24"/>
          <w:szCs w:val="24"/>
          <w:lang w:val="en-US"/>
        </w:rPr>
        <w:t xml:space="preserve">between the United States and Kazakhstan </w:t>
      </w:r>
      <w:r w:rsidRPr="39676F86">
        <w:rPr>
          <w:rFonts w:ascii="Times New Roman" w:hAnsi="Times New Roman" w:cs="Times New Roman"/>
          <w:sz w:val="24"/>
          <w:szCs w:val="24"/>
          <w:lang w:val="en-US"/>
        </w:rPr>
        <w:t xml:space="preserve">by professionalizing the delivery of American excellence programming across northern Kazakhstan, ensuring that American Spaces serve as high-impact hubs for </w:t>
      </w:r>
      <w:r w:rsidR="4EF61380" w:rsidRPr="39676F86">
        <w:rPr>
          <w:rFonts w:ascii="Times New Roman" w:hAnsi="Times New Roman" w:cs="Times New Roman"/>
          <w:sz w:val="24"/>
          <w:szCs w:val="24"/>
          <w:lang w:val="en-US"/>
        </w:rPr>
        <w:t xml:space="preserve">advancing </w:t>
      </w:r>
      <w:r w:rsidRPr="39676F86">
        <w:rPr>
          <w:rFonts w:ascii="Times New Roman" w:hAnsi="Times New Roman" w:cs="Times New Roman"/>
          <w:sz w:val="24"/>
          <w:szCs w:val="24"/>
          <w:lang w:val="en-US"/>
        </w:rPr>
        <w:t xml:space="preserve">U.S. </w:t>
      </w:r>
      <w:r w:rsidR="017609C6" w:rsidRPr="39676F86">
        <w:rPr>
          <w:rFonts w:ascii="Times New Roman" w:hAnsi="Times New Roman" w:cs="Times New Roman"/>
          <w:sz w:val="24"/>
          <w:szCs w:val="24"/>
          <w:lang w:val="en-US"/>
        </w:rPr>
        <w:t>interests</w:t>
      </w:r>
      <w:r w:rsidR="2871AE95" w:rsidRPr="39676F86">
        <w:rPr>
          <w:rFonts w:ascii="Times New Roman" w:hAnsi="Times New Roman" w:cs="Times New Roman"/>
          <w:sz w:val="24"/>
          <w:szCs w:val="24"/>
          <w:lang w:val="en-US"/>
        </w:rPr>
        <w:t>.</w:t>
      </w:r>
    </w:p>
    <w:p w14:paraId="2C3CDFB5" w14:textId="544156FB" w:rsidR="00FC41D0" w:rsidRDefault="00FC41D0" w:rsidP="39676F86">
      <w:pPr>
        <w:spacing w:after="0" w:line="240" w:lineRule="auto"/>
        <w:ind w:right="-421"/>
        <w:rPr>
          <w:rFonts w:ascii="Times New Roman" w:hAnsi="Times New Roman" w:cs="Times New Roman"/>
          <w:sz w:val="24"/>
          <w:szCs w:val="24"/>
          <w:lang w:val="en-US"/>
        </w:rPr>
      </w:pPr>
      <w:r w:rsidRPr="39676F86">
        <w:rPr>
          <w:rFonts w:ascii="Times New Roman" w:hAnsi="Times New Roman" w:cs="Times New Roman"/>
          <w:b/>
          <w:bCs/>
          <w:sz w:val="24"/>
          <w:szCs w:val="24"/>
          <w:lang w:val="en-US"/>
        </w:rPr>
        <w:t>Objective 1:</w:t>
      </w:r>
      <w:r w:rsidRPr="39676F86">
        <w:rPr>
          <w:rFonts w:ascii="Times New Roman" w:hAnsi="Times New Roman" w:cs="Times New Roman"/>
          <w:sz w:val="24"/>
          <w:szCs w:val="24"/>
          <w:lang w:val="en-US"/>
        </w:rPr>
        <w:t xml:space="preserve"> </w:t>
      </w:r>
      <w:r w:rsidR="3397870C" w:rsidRPr="39676F86">
        <w:rPr>
          <w:rFonts w:ascii="Times New Roman" w:hAnsi="Times New Roman" w:cs="Times New Roman"/>
          <w:b/>
          <w:bCs/>
          <w:sz w:val="24"/>
          <w:szCs w:val="24"/>
          <w:lang w:val="en-US"/>
        </w:rPr>
        <w:t>By</w:t>
      </w:r>
      <w:r w:rsidRPr="39676F86">
        <w:rPr>
          <w:rFonts w:ascii="Times New Roman" w:hAnsi="Times New Roman" w:cs="Times New Roman"/>
          <w:sz w:val="24"/>
          <w:szCs w:val="24"/>
          <w:lang w:val="en-US"/>
        </w:rPr>
        <w:t xml:space="preserve"> September 2027, strengthen staffing retention across all American Corners by maintaining </w:t>
      </w:r>
      <w:r w:rsidR="6127EB99" w:rsidRPr="39676F86">
        <w:rPr>
          <w:rFonts w:ascii="Times New Roman" w:hAnsi="Times New Roman" w:cs="Times New Roman"/>
          <w:sz w:val="24"/>
          <w:szCs w:val="24"/>
          <w:lang w:val="en-US"/>
        </w:rPr>
        <w:t xml:space="preserve">at least </w:t>
      </w:r>
      <w:r w:rsidR="628ACB32" w:rsidRPr="39676F86">
        <w:rPr>
          <w:rFonts w:ascii="Times New Roman" w:hAnsi="Times New Roman" w:cs="Times New Roman"/>
          <w:sz w:val="24"/>
          <w:szCs w:val="24"/>
          <w:lang w:val="en-US"/>
        </w:rPr>
        <w:t>70</w:t>
      </w:r>
      <w:r w:rsidRPr="39676F86">
        <w:rPr>
          <w:rFonts w:ascii="Times New Roman" w:hAnsi="Times New Roman" w:cs="Times New Roman"/>
          <w:sz w:val="24"/>
          <w:szCs w:val="24"/>
          <w:lang w:val="en-US"/>
        </w:rPr>
        <w:t xml:space="preserve">% coordinator retention </w:t>
      </w:r>
      <w:r w:rsidR="3EF3B621" w:rsidRPr="39676F86">
        <w:rPr>
          <w:rFonts w:ascii="Times New Roman" w:hAnsi="Times New Roman" w:cs="Times New Roman"/>
          <w:sz w:val="24"/>
          <w:szCs w:val="24"/>
          <w:lang w:val="en-US"/>
        </w:rPr>
        <w:t xml:space="preserve">across the project period, </w:t>
      </w:r>
      <w:r w:rsidRPr="39676F86">
        <w:rPr>
          <w:rFonts w:ascii="Times New Roman" w:hAnsi="Times New Roman" w:cs="Times New Roman"/>
          <w:sz w:val="24"/>
          <w:szCs w:val="24"/>
          <w:lang w:val="en-US"/>
        </w:rPr>
        <w:t>supported by monthly stipends, fringe benefits for eight coordinators</w:t>
      </w:r>
      <w:r w:rsidR="650F938C" w:rsidRPr="39676F86">
        <w:rPr>
          <w:rFonts w:ascii="Times New Roman" w:hAnsi="Times New Roman" w:cs="Times New Roman"/>
          <w:sz w:val="24"/>
          <w:szCs w:val="24"/>
          <w:lang w:val="en-US"/>
        </w:rPr>
        <w:t xml:space="preserve"> </w:t>
      </w:r>
      <w:r w:rsidR="2D604FA0" w:rsidRPr="39676F86">
        <w:rPr>
          <w:rFonts w:ascii="Times New Roman" w:hAnsi="Times New Roman" w:cs="Times New Roman"/>
          <w:sz w:val="24"/>
          <w:szCs w:val="24"/>
          <w:lang w:val="en-US"/>
        </w:rPr>
        <w:t xml:space="preserve">and professional development </w:t>
      </w:r>
      <w:r w:rsidR="31D015C2" w:rsidRPr="39676F86">
        <w:rPr>
          <w:rFonts w:ascii="Times New Roman" w:hAnsi="Times New Roman" w:cs="Times New Roman"/>
          <w:sz w:val="24"/>
          <w:szCs w:val="24"/>
          <w:lang w:val="en-US"/>
        </w:rPr>
        <w:t>opportunities.</w:t>
      </w:r>
    </w:p>
    <w:p w14:paraId="1BBEA425" w14:textId="28EB3258" w:rsidR="39676F86" w:rsidRDefault="39676F86" w:rsidP="39676F86">
      <w:pPr>
        <w:spacing w:after="0" w:line="240" w:lineRule="auto"/>
        <w:ind w:right="-421"/>
        <w:rPr>
          <w:rFonts w:ascii="Times New Roman" w:hAnsi="Times New Roman" w:cs="Times New Roman"/>
          <w:sz w:val="24"/>
          <w:szCs w:val="24"/>
          <w:lang w:val="en-US"/>
        </w:rPr>
      </w:pPr>
    </w:p>
    <w:p w14:paraId="4A22C95D" w14:textId="71D07741" w:rsidR="319F3C3E" w:rsidRDefault="319F3C3E" w:rsidP="39676F86">
      <w:pPr>
        <w:spacing w:after="0" w:line="240" w:lineRule="auto"/>
        <w:ind w:right="-421"/>
        <w:rPr>
          <w:rFonts w:ascii="Times New Roman" w:hAnsi="Times New Roman" w:cs="Times New Roman"/>
          <w:sz w:val="24"/>
          <w:szCs w:val="24"/>
          <w:lang w:val="en-US"/>
        </w:rPr>
      </w:pPr>
      <w:r w:rsidRPr="2F03BEF6">
        <w:rPr>
          <w:rFonts w:ascii="Times New Roman" w:hAnsi="Times New Roman" w:cs="Times New Roman"/>
          <w:b/>
          <w:bCs/>
          <w:sz w:val="24"/>
          <w:szCs w:val="24"/>
          <w:lang w:val="en-US"/>
        </w:rPr>
        <w:t>Objective 2:</w:t>
      </w:r>
      <w:r w:rsidRPr="2F03BEF6">
        <w:rPr>
          <w:rFonts w:ascii="Times New Roman" w:hAnsi="Times New Roman" w:cs="Times New Roman"/>
          <w:sz w:val="24"/>
          <w:szCs w:val="24"/>
          <w:lang w:val="en-US"/>
        </w:rPr>
        <w:t xml:space="preserve"> Expand awareness of and participation </w:t>
      </w:r>
      <w:r w:rsidR="67D6061F" w:rsidRPr="2F03BEF6">
        <w:rPr>
          <w:rFonts w:ascii="Times New Roman" w:hAnsi="Times New Roman" w:cs="Times New Roman"/>
          <w:sz w:val="24"/>
          <w:szCs w:val="24"/>
          <w:lang w:val="en-US"/>
        </w:rPr>
        <w:t xml:space="preserve">among new target audiences </w:t>
      </w:r>
      <w:r w:rsidRPr="2F03BEF6">
        <w:rPr>
          <w:rFonts w:ascii="Times New Roman" w:hAnsi="Times New Roman" w:cs="Times New Roman"/>
          <w:sz w:val="24"/>
          <w:szCs w:val="24"/>
          <w:lang w:val="en-US"/>
        </w:rPr>
        <w:t>in American Spaces programming across northern Kazakhstan</w:t>
      </w:r>
      <w:r w:rsidR="145318EC" w:rsidRPr="2F03BEF6">
        <w:rPr>
          <w:rFonts w:ascii="Times New Roman" w:hAnsi="Times New Roman" w:cs="Times New Roman"/>
          <w:sz w:val="24"/>
          <w:szCs w:val="24"/>
          <w:lang w:val="en-US"/>
        </w:rPr>
        <w:t xml:space="preserve"> </w:t>
      </w:r>
      <w:r w:rsidRPr="2F03BEF6">
        <w:rPr>
          <w:rFonts w:ascii="Times New Roman" w:hAnsi="Times New Roman" w:cs="Times New Roman"/>
          <w:sz w:val="24"/>
          <w:szCs w:val="24"/>
          <w:lang w:val="en-US"/>
        </w:rPr>
        <w:t>by</w:t>
      </w:r>
      <w:r w:rsidR="0BD2F6F9" w:rsidRPr="2F03BEF6">
        <w:rPr>
          <w:rFonts w:ascii="Times New Roman" w:hAnsi="Times New Roman" w:cs="Times New Roman"/>
          <w:sz w:val="24"/>
          <w:szCs w:val="24"/>
          <w:lang w:val="en-US"/>
        </w:rPr>
        <w:t xml:space="preserve"> conducting at least 24 </w:t>
      </w:r>
      <w:r w:rsidR="2BEA25B8" w:rsidRPr="2F03BEF6">
        <w:rPr>
          <w:rFonts w:ascii="Times New Roman" w:hAnsi="Times New Roman" w:cs="Times New Roman"/>
          <w:sz w:val="24"/>
          <w:szCs w:val="24"/>
          <w:lang w:val="en-US"/>
        </w:rPr>
        <w:t xml:space="preserve">targeted </w:t>
      </w:r>
      <w:r w:rsidR="0BD2F6F9" w:rsidRPr="2F03BEF6">
        <w:rPr>
          <w:rFonts w:ascii="Times New Roman" w:hAnsi="Times New Roman" w:cs="Times New Roman"/>
          <w:sz w:val="24"/>
          <w:szCs w:val="24"/>
          <w:lang w:val="en-US"/>
        </w:rPr>
        <w:t>outreach events</w:t>
      </w:r>
      <w:r w:rsidR="66939131" w:rsidRPr="2F03BEF6">
        <w:rPr>
          <w:rFonts w:ascii="Times New Roman" w:hAnsi="Times New Roman" w:cs="Times New Roman"/>
          <w:sz w:val="24"/>
          <w:szCs w:val="24"/>
          <w:lang w:val="en-US"/>
        </w:rPr>
        <w:t xml:space="preserve">, </w:t>
      </w:r>
      <w:r w:rsidR="0EDFE262" w:rsidRPr="2F03BEF6">
        <w:rPr>
          <w:rFonts w:ascii="Times New Roman" w:hAnsi="Times New Roman" w:cs="Times New Roman"/>
          <w:sz w:val="24"/>
          <w:szCs w:val="24"/>
          <w:lang w:val="en-US"/>
        </w:rPr>
        <w:t>resulting in</w:t>
      </w:r>
      <w:r w:rsidR="176930A9" w:rsidRPr="2F03BEF6">
        <w:rPr>
          <w:rFonts w:ascii="Times New Roman" w:hAnsi="Times New Roman" w:cs="Times New Roman"/>
          <w:sz w:val="24"/>
          <w:szCs w:val="24"/>
          <w:lang w:val="en-US"/>
        </w:rPr>
        <w:t xml:space="preserve"> </w:t>
      </w:r>
      <w:r w:rsidR="0921C961" w:rsidRPr="2F03BEF6">
        <w:rPr>
          <w:rFonts w:ascii="Times New Roman" w:hAnsi="Times New Roman" w:cs="Times New Roman"/>
          <w:sz w:val="24"/>
          <w:szCs w:val="24"/>
          <w:lang w:val="en-US"/>
        </w:rPr>
        <w:t xml:space="preserve">at least </w:t>
      </w:r>
      <w:r w:rsidR="7068A817" w:rsidRPr="2F03BEF6">
        <w:rPr>
          <w:rFonts w:ascii="Times New Roman" w:hAnsi="Times New Roman" w:cs="Times New Roman"/>
          <w:sz w:val="24"/>
          <w:szCs w:val="24"/>
          <w:lang w:val="en-US"/>
        </w:rPr>
        <w:t xml:space="preserve">30 </w:t>
      </w:r>
      <w:r w:rsidR="0921C961" w:rsidRPr="2F03BEF6">
        <w:rPr>
          <w:rFonts w:ascii="Times New Roman" w:hAnsi="Times New Roman" w:cs="Times New Roman"/>
          <w:sz w:val="24"/>
          <w:szCs w:val="24"/>
          <w:lang w:val="en-US"/>
        </w:rPr>
        <w:t>% of outreach participants reporting</w:t>
      </w:r>
      <w:r w:rsidR="20743A50" w:rsidRPr="2F03BEF6">
        <w:rPr>
          <w:rFonts w:ascii="Times New Roman" w:hAnsi="Times New Roman" w:cs="Times New Roman"/>
          <w:sz w:val="24"/>
          <w:szCs w:val="24"/>
          <w:lang w:val="en-US"/>
        </w:rPr>
        <w:t xml:space="preserve"> intent to attend an American Spaces event </w:t>
      </w:r>
      <w:r w:rsidR="3D4F0A3F" w:rsidRPr="2F03BEF6">
        <w:rPr>
          <w:rFonts w:ascii="Times New Roman" w:hAnsi="Times New Roman" w:cs="Times New Roman"/>
          <w:sz w:val="24"/>
          <w:szCs w:val="24"/>
          <w:lang w:val="en-US"/>
        </w:rPr>
        <w:t>within the next three months</w:t>
      </w:r>
      <w:r w:rsidR="3FD43EEB" w:rsidRPr="2F03BEF6">
        <w:rPr>
          <w:rFonts w:ascii="Times New Roman" w:hAnsi="Times New Roman" w:cs="Times New Roman"/>
          <w:sz w:val="24"/>
          <w:szCs w:val="24"/>
          <w:lang w:val="en-US"/>
        </w:rPr>
        <w:t xml:space="preserve"> </w:t>
      </w:r>
      <w:r w:rsidR="085A8EB1" w:rsidRPr="2F03BEF6">
        <w:rPr>
          <w:rFonts w:ascii="Times New Roman" w:hAnsi="Times New Roman" w:cs="Times New Roman"/>
          <w:sz w:val="24"/>
          <w:szCs w:val="24"/>
          <w:lang w:val="en-US"/>
        </w:rPr>
        <w:t>by</w:t>
      </w:r>
      <w:r w:rsidR="06DB2CC1" w:rsidRPr="2F03BEF6">
        <w:rPr>
          <w:rFonts w:ascii="Times New Roman" w:hAnsi="Times New Roman" w:cs="Times New Roman"/>
          <w:sz w:val="24"/>
          <w:szCs w:val="24"/>
          <w:lang w:val="en-US"/>
        </w:rPr>
        <w:t xml:space="preserve"> </w:t>
      </w:r>
      <w:r w:rsidR="3FD43EEB" w:rsidRPr="2F03BEF6">
        <w:rPr>
          <w:rFonts w:ascii="Times New Roman" w:hAnsi="Times New Roman" w:cs="Times New Roman"/>
          <w:sz w:val="24"/>
          <w:szCs w:val="24"/>
          <w:lang w:val="en-US"/>
        </w:rPr>
        <w:t>live poll or QR-based micro survey</w:t>
      </w:r>
      <w:r w:rsidR="6D68FF39" w:rsidRPr="2F03BEF6">
        <w:rPr>
          <w:rFonts w:ascii="Times New Roman" w:hAnsi="Times New Roman" w:cs="Times New Roman"/>
          <w:sz w:val="24"/>
          <w:szCs w:val="24"/>
          <w:lang w:val="en-US"/>
        </w:rPr>
        <w:t>.</w:t>
      </w:r>
    </w:p>
    <w:p w14:paraId="3661D365" w14:textId="5700700E" w:rsidR="00FC41D0" w:rsidRPr="00DC5E8E" w:rsidRDefault="00FC41D0" w:rsidP="572A592C">
      <w:pPr>
        <w:spacing w:after="0" w:line="240" w:lineRule="auto"/>
        <w:ind w:right="-421"/>
        <w:rPr>
          <w:rFonts w:ascii="Times New Roman" w:eastAsia="Times New Roman" w:hAnsi="Times New Roman" w:cs="Times New Roman"/>
          <w:color w:val="000000" w:themeColor="text1"/>
          <w:sz w:val="24"/>
          <w:szCs w:val="24"/>
          <w:u w:val="single"/>
          <w:lang w:val="en-US"/>
        </w:rPr>
      </w:pPr>
    </w:p>
    <w:p w14:paraId="664BD6FF" w14:textId="16F3A0AB" w:rsidR="00FC41D0" w:rsidRPr="00DC5E8E" w:rsidRDefault="00FC41D0" w:rsidP="572A592C">
      <w:pPr>
        <w:spacing w:after="0" w:line="240" w:lineRule="auto"/>
        <w:ind w:right="-421"/>
        <w:rPr>
          <w:rFonts w:ascii="Times New Roman" w:hAnsi="Times New Roman" w:cs="Times New Roman"/>
          <w:sz w:val="24"/>
          <w:szCs w:val="24"/>
          <w:lang w:val="en-US"/>
        </w:rPr>
      </w:pPr>
      <w:r w:rsidRPr="2F03BEF6">
        <w:rPr>
          <w:rFonts w:ascii="Times New Roman" w:hAnsi="Times New Roman" w:cs="Times New Roman"/>
          <w:b/>
          <w:bCs/>
          <w:sz w:val="24"/>
          <w:szCs w:val="24"/>
          <w:lang w:val="en-US"/>
        </w:rPr>
        <w:t xml:space="preserve">Objective </w:t>
      </w:r>
      <w:r w:rsidR="6B4FDBEE" w:rsidRPr="2F03BEF6">
        <w:rPr>
          <w:rFonts w:ascii="Times New Roman" w:hAnsi="Times New Roman" w:cs="Times New Roman"/>
          <w:b/>
          <w:bCs/>
          <w:sz w:val="24"/>
          <w:szCs w:val="24"/>
          <w:lang w:val="en-US"/>
        </w:rPr>
        <w:t>3</w:t>
      </w:r>
      <w:r w:rsidRPr="2F03BEF6">
        <w:rPr>
          <w:rFonts w:ascii="Times New Roman" w:hAnsi="Times New Roman" w:cs="Times New Roman"/>
          <w:b/>
          <w:bCs/>
          <w:sz w:val="24"/>
          <w:szCs w:val="24"/>
          <w:lang w:val="en-US"/>
        </w:rPr>
        <w:t>:</w:t>
      </w:r>
      <w:r w:rsidRPr="2F03BEF6">
        <w:rPr>
          <w:rFonts w:ascii="Times New Roman" w:hAnsi="Times New Roman" w:cs="Times New Roman"/>
          <w:sz w:val="24"/>
          <w:szCs w:val="24"/>
          <w:lang w:val="en-US"/>
        </w:rPr>
        <w:t xml:space="preserve"> </w:t>
      </w:r>
      <w:r w:rsidR="60567180" w:rsidRPr="2F03BEF6">
        <w:rPr>
          <w:rFonts w:ascii="Times New Roman" w:hAnsi="Times New Roman" w:cs="Times New Roman"/>
          <w:sz w:val="24"/>
          <w:szCs w:val="24"/>
          <w:lang w:val="en-US"/>
        </w:rPr>
        <w:t xml:space="preserve">By </w:t>
      </w:r>
      <w:r w:rsidR="00CF3191" w:rsidRPr="2F03BEF6">
        <w:rPr>
          <w:rFonts w:ascii="Times New Roman" w:hAnsi="Times New Roman" w:cs="Times New Roman"/>
          <w:sz w:val="24"/>
          <w:szCs w:val="24"/>
          <w:lang w:val="en-US"/>
        </w:rPr>
        <w:t xml:space="preserve">September 2027, </w:t>
      </w:r>
      <w:r w:rsidR="242865D1" w:rsidRPr="2F03BEF6">
        <w:rPr>
          <w:rFonts w:ascii="Times New Roman" w:hAnsi="Times New Roman" w:cs="Times New Roman"/>
          <w:sz w:val="24"/>
          <w:szCs w:val="24"/>
          <w:lang w:val="en-US"/>
        </w:rPr>
        <w:t xml:space="preserve">increase understanding </w:t>
      </w:r>
      <w:r w:rsidR="30C39A22" w:rsidRPr="2F03BEF6">
        <w:rPr>
          <w:rFonts w:ascii="Times New Roman" w:hAnsi="Times New Roman" w:cs="Times New Roman"/>
          <w:sz w:val="24"/>
          <w:szCs w:val="24"/>
          <w:lang w:val="en-US"/>
        </w:rPr>
        <w:t xml:space="preserve">of U.S. </w:t>
      </w:r>
      <w:r w:rsidR="491DC132" w:rsidRPr="2F03BEF6">
        <w:rPr>
          <w:rFonts w:ascii="Times New Roman" w:hAnsi="Times New Roman" w:cs="Times New Roman"/>
          <w:sz w:val="24"/>
          <w:szCs w:val="24"/>
          <w:lang w:val="en-US"/>
        </w:rPr>
        <w:t xml:space="preserve">culture, </w:t>
      </w:r>
      <w:r w:rsidR="30C39A22" w:rsidRPr="2F03BEF6">
        <w:rPr>
          <w:rFonts w:ascii="Times New Roman" w:hAnsi="Times New Roman" w:cs="Times New Roman"/>
          <w:sz w:val="24"/>
          <w:szCs w:val="24"/>
          <w:lang w:val="en-US"/>
        </w:rPr>
        <w:t>values and innovation</w:t>
      </w:r>
      <w:r w:rsidR="31B057C8" w:rsidRPr="2F03BEF6">
        <w:rPr>
          <w:rFonts w:ascii="Times New Roman" w:hAnsi="Times New Roman" w:cs="Times New Roman"/>
          <w:sz w:val="24"/>
          <w:szCs w:val="24"/>
          <w:lang w:val="en-US"/>
        </w:rPr>
        <w:t>, resulting in</w:t>
      </w:r>
      <w:r w:rsidR="7C5DDFD5" w:rsidRPr="2F03BEF6">
        <w:rPr>
          <w:rFonts w:ascii="Times New Roman" w:hAnsi="Times New Roman" w:cs="Times New Roman"/>
          <w:sz w:val="24"/>
          <w:szCs w:val="24"/>
          <w:lang w:val="en-US"/>
        </w:rPr>
        <w:t xml:space="preserve"> the </w:t>
      </w:r>
      <w:r w:rsidR="30C39A22" w:rsidRPr="2F03BEF6">
        <w:rPr>
          <w:rFonts w:ascii="Times New Roman" w:hAnsi="Times New Roman" w:cs="Times New Roman"/>
          <w:sz w:val="24"/>
          <w:szCs w:val="24"/>
          <w:lang w:val="en-US"/>
        </w:rPr>
        <w:t>deliver</w:t>
      </w:r>
      <w:r w:rsidR="08A2412F" w:rsidRPr="2F03BEF6">
        <w:rPr>
          <w:rFonts w:ascii="Times New Roman" w:hAnsi="Times New Roman" w:cs="Times New Roman"/>
          <w:sz w:val="24"/>
          <w:szCs w:val="24"/>
          <w:lang w:val="en-US"/>
        </w:rPr>
        <w:t xml:space="preserve">y of </w:t>
      </w:r>
      <w:r w:rsidR="00CF3191" w:rsidRPr="2F03BEF6">
        <w:rPr>
          <w:rFonts w:ascii="Times New Roman" w:hAnsi="Times New Roman" w:cs="Times New Roman"/>
          <w:sz w:val="24"/>
          <w:szCs w:val="24"/>
          <w:lang w:val="en-US"/>
        </w:rPr>
        <w:t xml:space="preserve">at least </w:t>
      </w:r>
      <w:r w:rsidR="3FAE6D46" w:rsidRPr="2F03BEF6">
        <w:rPr>
          <w:rFonts w:ascii="Times New Roman" w:hAnsi="Times New Roman" w:cs="Times New Roman"/>
          <w:sz w:val="24"/>
          <w:szCs w:val="24"/>
          <w:lang w:val="en-US"/>
        </w:rPr>
        <w:t>24</w:t>
      </w:r>
      <w:r w:rsidR="00CF3191" w:rsidRPr="2F03BEF6">
        <w:rPr>
          <w:rFonts w:ascii="Times New Roman" w:hAnsi="Times New Roman" w:cs="Times New Roman"/>
          <w:sz w:val="24"/>
          <w:szCs w:val="24"/>
          <w:lang w:val="en-US"/>
        </w:rPr>
        <w:t xml:space="preserve"> </w:t>
      </w:r>
      <w:r w:rsidR="468C1A80" w:rsidRPr="2F03BEF6">
        <w:rPr>
          <w:rFonts w:ascii="Times New Roman" w:hAnsi="Times New Roman" w:cs="Times New Roman"/>
          <w:sz w:val="24"/>
          <w:szCs w:val="24"/>
          <w:lang w:val="en-US"/>
        </w:rPr>
        <w:t>programs</w:t>
      </w:r>
      <w:r w:rsidR="00CF3191" w:rsidRPr="2F03BEF6">
        <w:rPr>
          <w:rFonts w:ascii="Times New Roman" w:hAnsi="Times New Roman" w:cs="Times New Roman"/>
          <w:sz w:val="24"/>
          <w:szCs w:val="24"/>
          <w:lang w:val="en-US"/>
        </w:rPr>
        <w:t xml:space="preserve"> highlighting American </w:t>
      </w:r>
      <w:r w:rsidR="00CF3191" w:rsidRPr="0090374A">
        <w:rPr>
          <w:rFonts w:ascii="Times New Roman" w:hAnsi="Times New Roman" w:cs="Times New Roman"/>
          <w:sz w:val="24"/>
          <w:szCs w:val="24"/>
          <w:lang w:val="en-US"/>
        </w:rPr>
        <w:t>excellence</w:t>
      </w:r>
      <w:r w:rsidR="363760A8" w:rsidRPr="0090374A">
        <w:rPr>
          <w:rFonts w:ascii="Times New Roman" w:hAnsi="Times New Roman" w:cs="Times New Roman"/>
          <w:sz w:val="24"/>
          <w:szCs w:val="24"/>
          <w:lang w:val="en-US"/>
        </w:rPr>
        <w:t xml:space="preserve"> in tech</w:t>
      </w:r>
      <w:r w:rsidR="1A20C09A" w:rsidRPr="0090374A">
        <w:rPr>
          <w:rFonts w:ascii="Times New Roman" w:hAnsi="Times New Roman" w:cs="Times New Roman"/>
          <w:sz w:val="24"/>
          <w:szCs w:val="24"/>
          <w:lang w:val="en-US"/>
        </w:rPr>
        <w:t xml:space="preserve">nology, </w:t>
      </w:r>
      <w:r w:rsidR="363760A8" w:rsidRPr="0090374A">
        <w:rPr>
          <w:rFonts w:ascii="Times New Roman" w:hAnsi="Times New Roman" w:cs="Times New Roman"/>
          <w:sz w:val="24"/>
          <w:szCs w:val="24"/>
          <w:lang w:val="en-US"/>
        </w:rPr>
        <w:t>innovation, creative expression, education</w:t>
      </w:r>
      <w:r w:rsidR="7F61767C" w:rsidRPr="0090374A">
        <w:rPr>
          <w:rFonts w:ascii="Times New Roman" w:hAnsi="Times New Roman" w:cs="Times New Roman"/>
          <w:sz w:val="24"/>
          <w:szCs w:val="24"/>
          <w:lang w:val="en-US"/>
        </w:rPr>
        <w:t xml:space="preserve">, </w:t>
      </w:r>
      <w:r w:rsidR="363760A8" w:rsidRPr="0090374A">
        <w:rPr>
          <w:rFonts w:ascii="Times New Roman" w:hAnsi="Times New Roman" w:cs="Times New Roman"/>
          <w:sz w:val="24"/>
          <w:szCs w:val="24"/>
          <w:lang w:val="en-US"/>
        </w:rPr>
        <w:t xml:space="preserve">and </w:t>
      </w:r>
      <w:r w:rsidR="322C7AA0" w:rsidRPr="0090374A">
        <w:rPr>
          <w:rFonts w:ascii="Times New Roman" w:hAnsi="Times New Roman" w:cs="Times New Roman"/>
          <w:sz w:val="24"/>
          <w:szCs w:val="24"/>
          <w:lang w:val="en-US"/>
        </w:rPr>
        <w:t xml:space="preserve">related fields, </w:t>
      </w:r>
      <w:r w:rsidR="363760A8" w:rsidRPr="0090374A">
        <w:rPr>
          <w:rFonts w:ascii="Times New Roman" w:hAnsi="Times New Roman" w:cs="Times New Roman"/>
          <w:sz w:val="24"/>
          <w:szCs w:val="24"/>
          <w:lang w:val="en-US"/>
        </w:rPr>
        <w:t>w</w:t>
      </w:r>
      <w:r w:rsidR="24FBE5D5" w:rsidRPr="0090374A">
        <w:rPr>
          <w:rFonts w:ascii="Times New Roman" w:hAnsi="Times New Roman" w:cs="Times New Roman"/>
          <w:sz w:val="24"/>
          <w:szCs w:val="24"/>
          <w:lang w:val="en-US"/>
        </w:rPr>
        <w:t xml:space="preserve">ith </w:t>
      </w:r>
      <w:r w:rsidR="52869939" w:rsidRPr="0090374A">
        <w:rPr>
          <w:rFonts w:ascii="Times New Roman" w:hAnsi="Times New Roman" w:cs="Times New Roman"/>
          <w:sz w:val="24"/>
          <w:szCs w:val="24"/>
          <w:lang w:val="en-US"/>
        </w:rPr>
        <w:t xml:space="preserve">at least </w:t>
      </w:r>
      <w:r w:rsidR="1F4E07A4" w:rsidRPr="0090374A">
        <w:rPr>
          <w:rFonts w:ascii="Times New Roman" w:hAnsi="Times New Roman" w:cs="Times New Roman"/>
          <w:sz w:val="24"/>
          <w:szCs w:val="24"/>
          <w:lang w:val="en-US"/>
        </w:rPr>
        <w:t xml:space="preserve">80 </w:t>
      </w:r>
      <w:r w:rsidR="52869939" w:rsidRPr="0090374A">
        <w:rPr>
          <w:rFonts w:ascii="Times New Roman" w:hAnsi="Times New Roman" w:cs="Times New Roman"/>
          <w:sz w:val="24"/>
          <w:szCs w:val="24"/>
          <w:lang w:val="en-US"/>
        </w:rPr>
        <w:t>%</w:t>
      </w:r>
      <w:r w:rsidR="52869939" w:rsidRPr="2F03BEF6">
        <w:rPr>
          <w:rFonts w:ascii="Times New Roman" w:hAnsi="Times New Roman" w:cs="Times New Roman"/>
          <w:sz w:val="24"/>
          <w:szCs w:val="24"/>
          <w:lang w:val="en-US"/>
        </w:rPr>
        <w:t xml:space="preserve"> of participants </w:t>
      </w:r>
      <w:r w:rsidR="7C5664F6" w:rsidRPr="2F03BEF6">
        <w:rPr>
          <w:rFonts w:ascii="Times New Roman" w:hAnsi="Times New Roman" w:cs="Times New Roman"/>
          <w:sz w:val="24"/>
          <w:szCs w:val="24"/>
          <w:lang w:val="en-US"/>
        </w:rPr>
        <w:lastRenderedPageBreak/>
        <w:t xml:space="preserve">demonstrating increased </w:t>
      </w:r>
      <w:r w:rsidR="5C369D5E" w:rsidRPr="2F03BEF6">
        <w:rPr>
          <w:rFonts w:ascii="Times New Roman" w:hAnsi="Times New Roman" w:cs="Times New Roman"/>
          <w:sz w:val="24"/>
          <w:szCs w:val="24"/>
          <w:lang w:val="en-US"/>
        </w:rPr>
        <w:t>trust in the U.S. as a partner of choice determined by</w:t>
      </w:r>
      <w:r w:rsidR="7C5664F6" w:rsidRPr="2F03BEF6">
        <w:rPr>
          <w:rFonts w:ascii="Times New Roman" w:hAnsi="Times New Roman" w:cs="Times New Roman"/>
          <w:sz w:val="24"/>
          <w:szCs w:val="24"/>
          <w:lang w:val="en-US"/>
        </w:rPr>
        <w:t xml:space="preserve"> pre</w:t>
      </w:r>
      <w:r w:rsidR="23F48B5E" w:rsidRPr="2F03BEF6">
        <w:rPr>
          <w:rFonts w:ascii="Times New Roman" w:hAnsi="Times New Roman" w:cs="Times New Roman"/>
          <w:sz w:val="24"/>
          <w:szCs w:val="24"/>
          <w:lang w:val="en-US"/>
        </w:rPr>
        <w:t xml:space="preserve"> and </w:t>
      </w:r>
      <w:r w:rsidR="7C5664F6" w:rsidRPr="2F03BEF6">
        <w:rPr>
          <w:rFonts w:ascii="Times New Roman" w:hAnsi="Times New Roman" w:cs="Times New Roman"/>
          <w:sz w:val="24"/>
          <w:szCs w:val="24"/>
          <w:lang w:val="en-US"/>
        </w:rPr>
        <w:t>post</w:t>
      </w:r>
      <w:r w:rsidR="5A834FE1" w:rsidRPr="2F03BEF6">
        <w:rPr>
          <w:rFonts w:ascii="Times New Roman" w:hAnsi="Times New Roman" w:cs="Times New Roman"/>
          <w:sz w:val="24"/>
          <w:szCs w:val="24"/>
          <w:lang w:val="en-US"/>
        </w:rPr>
        <w:t xml:space="preserve"> program</w:t>
      </w:r>
      <w:r w:rsidR="7C5664F6" w:rsidRPr="2F03BEF6">
        <w:rPr>
          <w:rFonts w:ascii="Times New Roman" w:hAnsi="Times New Roman" w:cs="Times New Roman"/>
          <w:sz w:val="24"/>
          <w:szCs w:val="24"/>
          <w:lang w:val="en-US"/>
        </w:rPr>
        <w:t xml:space="preserve"> assessment</w:t>
      </w:r>
      <w:r w:rsidR="69BB401B" w:rsidRPr="2F03BEF6">
        <w:rPr>
          <w:rFonts w:ascii="Times New Roman" w:hAnsi="Times New Roman" w:cs="Times New Roman"/>
          <w:sz w:val="24"/>
          <w:szCs w:val="24"/>
          <w:lang w:val="en-US"/>
        </w:rPr>
        <w:t>s</w:t>
      </w:r>
      <w:r w:rsidR="384FEE8B" w:rsidRPr="2F03BEF6">
        <w:rPr>
          <w:rFonts w:ascii="Times New Roman" w:hAnsi="Times New Roman" w:cs="Times New Roman"/>
          <w:sz w:val="24"/>
          <w:szCs w:val="24"/>
          <w:lang w:val="en-US"/>
        </w:rPr>
        <w:t>.</w:t>
      </w:r>
    </w:p>
    <w:p w14:paraId="55806F25" w14:textId="2A8A452B" w:rsidR="39676F86" w:rsidRDefault="39676F86" w:rsidP="39676F86">
      <w:pPr>
        <w:spacing w:after="0" w:line="240" w:lineRule="auto"/>
        <w:ind w:right="-421"/>
        <w:rPr>
          <w:rFonts w:ascii="Times New Roman" w:hAnsi="Times New Roman" w:cs="Times New Roman"/>
          <w:sz w:val="24"/>
          <w:szCs w:val="24"/>
          <w:lang w:val="en-US"/>
        </w:rPr>
      </w:pPr>
    </w:p>
    <w:p w14:paraId="651C8B07" w14:textId="4C4F5183" w:rsidR="00B4044D" w:rsidRPr="00DC5E8E" w:rsidRDefault="00B4044D" w:rsidP="4A57CD03">
      <w:pPr>
        <w:spacing w:after="0" w:line="240" w:lineRule="auto"/>
        <w:rPr>
          <w:rFonts w:ascii="Times New Roman" w:hAnsi="Times New Roman" w:cs="Times New Roman"/>
          <w:b/>
          <w:bCs/>
          <w:sz w:val="24"/>
          <w:szCs w:val="24"/>
          <w:lang w:val="en-US"/>
        </w:rPr>
      </w:pPr>
      <w:r w:rsidRPr="4A57CD03">
        <w:rPr>
          <w:rFonts w:ascii="Times New Roman" w:hAnsi="Times New Roman" w:cs="Times New Roman"/>
          <w:b/>
          <w:bCs/>
          <w:sz w:val="24"/>
          <w:szCs w:val="24"/>
          <w:lang w:val="en-US"/>
        </w:rPr>
        <w:t xml:space="preserve">Staffing Activities: </w:t>
      </w:r>
    </w:p>
    <w:p w14:paraId="130E854E" w14:textId="643D7A1D" w:rsidR="00B4044D" w:rsidRPr="00DC5E8E" w:rsidRDefault="0031799D" w:rsidP="572A592C">
      <w:pPr>
        <w:spacing w:after="0" w:line="240" w:lineRule="auto"/>
        <w:ind w:right="-421"/>
        <w:rPr>
          <w:rFonts w:ascii="Times New Roman" w:hAnsi="Times New Roman" w:cs="Times New Roman"/>
          <w:sz w:val="24"/>
          <w:szCs w:val="24"/>
          <w:lang w:val="en-US"/>
        </w:rPr>
      </w:pPr>
      <w:r w:rsidRPr="572A592C">
        <w:rPr>
          <w:rFonts w:ascii="Times New Roman" w:hAnsi="Times New Roman" w:cs="Times New Roman"/>
          <w:sz w:val="24"/>
          <w:szCs w:val="24"/>
        </w:rPr>
        <w:t xml:space="preserve">Monthly stipends for American Corner coordinators will be reviewed by PDS Astana and adjusted in accordance with local labor market conditions. </w:t>
      </w:r>
      <w:r w:rsidR="00B4044D" w:rsidRPr="572A592C">
        <w:rPr>
          <w:rFonts w:ascii="Times New Roman" w:hAnsi="Times New Roman" w:cs="Times New Roman"/>
          <w:sz w:val="24"/>
          <w:szCs w:val="24"/>
          <w:lang w:val="en-US"/>
        </w:rPr>
        <w:t xml:space="preserve">The grantee should expend these funds to cover monthly stipends to the American Corner coordinators, including taxes, health insurance and other payments in accordance with local regulations.  Seven American Corner Coordinators in the northern region will receive </w:t>
      </w:r>
      <w:r w:rsidR="00470678" w:rsidRPr="572A592C">
        <w:rPr>
          <w:rFonts w:ascii="Times New Roman" w:hAnsi="Times New Roman" w:cs="Times New Roman"/>
          <w:sz w:val="24"/>
          <w:szCs w:val="24"/>
          <w:lang w:val="en-US"/>
        </w:rPr>
        <w:t xml:space="preserve">a monthly </w:t>
      </w:r>
      <w:r w:rsidR="00A14895" w:rsidRPr="572A592C">
        <w:rPr>
          <w:rFonts w:ascii="Times New Roman" w:hAnsi="Times New Roman" w:cs="Times New Roman"/>
          <w:sz w:val="24"/>
          <w:szCs w:val="24"/>
          <w:lang w:val="en-US"/>
        </w:rPr>
        <w:t>stipend</w:t>
      </w:r>
      <w:r w:rsidR="00B4044D" w:rsidRPr="572A592C">
        <w:rPr>
          <w:rFonts w:ascii="Times New Roman" w:hAnsi="Times New Roman" w:cs="Times New Roman"/>
          <w:sz w:val="24"/>
          <w:szCs w:val="24"/>
          <w:lang w:val="en-US"/>
        </w:rPr>
        <w:t xml:space="preserve"> each month for 12 months, with taxes, pension contributions, and mandatory insurance paid on top of this amount.  </w:t>
      </w:r>
      <w:r w:rsidR="000C58C7" w:rsidRPr="572A592C">
        <w:rPr>
          <w:rFonts w:ascii="Times New Roman" w:hAnsi="Times New Roman" w:cs="Times New Roman"/>
          <w:sz w:val="24"/>
          <w:szCs w:val="24"/>
        </w:rPr>
        <w:t>The American Corner coordinator in Astana will receive a monthly stipend determined in accordance with the capital city cost-of-living index rate for 12 months, with taxes, pension contributions, and mandatory insurance paid on top of this amount.</w:t>
      </w:r>
      <w:r w:rsidR="00B4044D" w:rsidRPr="572A592C">
        <w:rPr>
          <w:rFonts w:ascii="Times New Roman" w:hAnsi="Times New Roman" w:cs="Times New Roman"/>
          <w:sz w:val="24"/>
          <w:szCs w:val="24"/>
          <w:lang w:val="en-US"/>
        </w:rPr>
        <w:t xml:space="preserve"> </w:t>
      </w:r>
    </w:p>
    <w:p w14:paraId="2F1CBB2F" w14:textId="77777777" w:rsidR="00B4044D" w:rsidRDefault="00B4044D" w:rsidP="572A592C">
      <w:pPr>
        <w:spacing w:after="0" w:line="240" w:lineRule="auto"/>
        <w:ind w:right="-421"/>
        <w:rPr>
          <w:rFonts w:ascii="Times New Roman" w:hAnsi="Times New Roman" w:cs="Times New Roman"/>
          <w:sz w:val="24"/>
          <w:szCs w:val="24"/>
          <w:lang w:val="en-US"/>
        </w:rPr>
      </w:pPr>
    </w:p>
    <w:p w14:paraId="6423851C" w14:textId="02728E7A" w:rsidR="004633D4" w:rsidRDefault="0092707B" w:rsidP="572A592C">
      <w:pPr>
        <w:spacing w:after="0" w:line="240" w:lineRule="auto"/>
        <w:ind w:right="-421"/>
        <w:rPr>
          <w:rFonts w:ascii="Times New Roman" w:hAnsi="Times New Roman" w:cs="Times New Roman"/>
          <w:sz w:val="24"/>
          <w:szCs w:val="24"/>
          <w:lang w:val="en-US"/>
        </w:rPr>
      </w:pPr>
      <w:r w:rsidRPr="572A592C">
        <w:rPr>
          <w:rFonts w:ascii="Times New Roman" w:hAnsi="Times New Roman" w:cs="Times New Roman"/>
          <w:b/>
          <w:bCs/>
          <w:sz w:val="24"/>
          <w:szCs w:val="24"/>
        </w:rPr>
        <w:t>Logistical support for professional development.</w:t>
      </w:r>
      <w:r w:rsidRPr="572A592C">
        <w:rPr>
          <w:rFonts w:ascii="Times New Roman" w:hAnsi="Times New Roman" w:cs="Times New Roman"/>
          <w:sz w:val="24"/>
          <w:szCs w:val="24"/>
        </w:rPr>
        <w:t xml:space="preserve"> </w:t>
      </w:r>
      <w:r w:rsidR="00D20B5D" w:rsidRPr="572A592C">
        <w:rPr>
          <w:rFonts w:ascii="Times New Roman" w:hAnsi="Times New Roman" w:cs="Times New Roman"/>
          <w:sz w:val="24"/>
          <w:szCs w:val="24"/>
        </w:rPr>
        <w:t>T</w:t>
      </w:r>
      <w:r w:rsidRPr="572A592C">
        <w:rPr>
          <w:rFonts w:ascii="Times New Roman" w:hAnsi="Times New Roman" w:cs="Times New Roman"/>
          <w:sz w:val="24"/>
          <w:szCs w:val="24"/>
        </w:rPr>
        <w:t>he grantee, in coordination with PDS Astana, will provide logistical support for the professional development needs of American Corner coordinators as such needs arise. This support will facilitate opportunities for networking, skills development, and engagement with U.S. Mission priorities, ensuring coordinators remain effective in program implementation and outreach.</w:t>
      </w:r>
    </w:p>
    <w:p w14:paraId="1224D738" w14:textId="77777777" w:rsidR="00075CEC" w:rsidRPr="00DC5E8E" w:rsidRDefault="00075CEC" w:rsidP="572A592C">
      <w:pPr>
        <w:spacing w:after="0" w:line="240" w:lineRule="auto"/>
        <w:ind w:right="-421"/>
        <w:rPr>
          <w:rFonts w:ascii="Times New Roman" w:hAnsi="Times New Roman" w:cs="Times New Roman"/>
          <w:sz w:val="24"/>
          <w:szCs w:val="24"/>
          <w:lang w:val="en-US"/>
        </w:rPr>
      </w:pPr>
    </w:p>
    <w:p w14:paraId="0EC5E50D" w14:textId="77777777" w:rsidR="00B4044D" w:rsidRPr="00DC5E8E" w:rsidRDefault="00B4044D" w:rsidP="572A592C">
      <w:pPr>
        <w:spacing w:after="0" w:line="240" w:lineRule="auto"/>
        <w:rPr>
          <w:rStyle w:val="eop"/>
          <w:rFonts w:ascii="Times New Roman" w:hAnsi="Times New Roman" w:cs="Times New Roman"/>
          <w:sz w:val="24"/>
          <w:szCs w:val="24"/>
          <w:u w:val="single"/>
        </w:rPr>
      </w:pPr>
      <w:r w:rsidRPr="572A592C">
        <w:rPr>
          <w:rStyle w:val="eop"/>
          <w:rFonts w:ascii="Times New Roman" w:hAnsi="Times New Roman" w:cs="Times New Roman"/>
          <w:sz w:val="24"/>
          <w:szCs w:val="24"/>
          <w:u w:val="single"/>
        </w:rPr>
        <w:t>Programming Activities:</w:t>
      </w:r>
    </w:p>
    <w:p w14:paraId="2B992466" w14:textId="219BB737" w:rsidR="00B4044D" w:rsidRPr="00DC5E8E" w:rsidRDefault="00B4044D" w:rsidP="572A592C">
      <w:pPr>
        <w:spacing w:after="0" w:line="240" w:lineRule="auto"/>
        <w:rPr>
          <w:rStyle w:val="eop"/>
          <w:rFonts w:ascii="Times New Roman" w:hAnsi="Times New Roman" w:cs="Times New Roman"/>
          <w:sz w:val="24"/>
          <w:szCs w:val="24"/>
          <w:lang w:val="en-US"/>
        </w:rPr>
      </w:pPr>
      <w:r w:rsidRPr="572A592C">
        <w:rPr>
          <w:rStyle w:val="eop"/>
          <w:rFonts w:ascii="Times New Roman" w:hAnsi="Times New Roman" w:cs="Times New Roman"/>
          <w:b/>
          <w:bCs/>
          <w:sz w:val="24"/>
          <w:szCs w:val="24"/>
        </w:rPr>
        <w:t>Monthly Program Support to highlight American holidays and American values</w:t>
      </w:r>
      <w:r w:rsidR="008C7AD4" w:rsidRPr="572A592C">
        <w:rPr>
          <w:rStyle w:val="eop"/>
          <w:rFonts w:ascii="Times New Roman" w:hAnsi="Times New Roman" w:cs="Times New Roman"/>
          <w:b/>
          <w:bCs/>
          <w:sz w:val="24"/>
          <w:szCs w:val="24"/>
        </w:rPr>
        <w:t xml:space="preserve">. </w:t>
      </w:r>
      <w:r w:rsidRPr="572A592C">
        <w:rPr>
          <w:rStyle w:val="eop"/>
          <w:rFonts w:ascii="Times New Roman" w:hAnsi="Times New Roman" w:cs="Times New Roman"/>
          <w:sz w:val="24"/>
          <w:szCs w:val="24"/>
          <w:lang w:val="en-US"/>
        </w:rPr>
        <w:t xml:space="preserve">To highlight American holidays and American values, American Spaces in Kazakhstan require ongoing support for regular programming or speakers around key strategic priorities.  The implementing partner will provide </w:t>
      </w:r>
      <w:r w:rsidR="00E56AC4" w:rsidRPr="572A592C">
        <w:rPr>
          <w:rStyle w:val="eop"/>
          <w:rFonts w:ascii="Times New Roman" w:hAnsi="Times New Roman" w:cs="Times New Roman"/>
          <w:sz w:val="24"/>
          <w:szCs w:val="24"/>
          <w:lang w:val="en-US"/>
        </w:rPr>
        <w:t xml:space="preserve">monthly support </w:t>
      </w:r>
      <w:r w:rsidR="00FA6519" w:rsidRPr="572A592C">
        <w:rPr>
          <w:rStyle w:val="eop"/>
          <w:rFonts w:ascii="Times New Roman" w:hAnsi="Times New Roman" w:cs="Times New Roman"/>
          <w:sz w:val="24"/>
          <w:szCs w:val="24"/>
          <w:lang w:val="en-US"/>
        </w:rPr>
        <w:t xml:space="preserve">to </w:t>
      </w:r>
      <w:r w:rsidRPr="572A592C">
        <w:rPr>
          <w:rStyle w:val="eop"/>
          <w:rFonts w:ascii="Times New Roman" w:hAnsi="Times New Roman" w:cs="Times New Roman"/>
          <w:sz w:val="24"/>
          <w:szCs w:val="24"/>
          <w:lang w:val="en-US"/>
        </w:rPr>
        <w:t xml:space="preserve">American Corners in Astana, Aktobe, Karaganda, Kostanay, Oral, Oskemen, Pavlodar, and Petropavl to </w:t>
      </w:r>
      <w:r w:rsidR="00B53575" w:rsidRPr="572A592C">
        <w:rPr>
          <w:rStyle w:val="eop"/>
          <w:rFonts w:ascii="Times New Roman" w:hAnsi="Times New Roman" w:cs="Times New Roman"/>
          <w:sz w:val="24"/>
          <w:szCs w:val="24"/>
          <w:lang w:val="en-US"/>
        </w:rPr>
        <w:t>cover</w:t>
      </w:r>
      <w:r w:rsidRPr="572A592C">
        <w:rPr>
          <w:rStyle w:val="eop"/>
          <w:rFonts w:ascii="Times New Roman" w:hAnsi="Times New Roman" w:cs="Times New Roman"/>
          <w:sz w:val="24"/>
          <w:szCs w:val="24"/>
          <w:lang w:val="en-US"/>
        </w:rPr>
        <w:t xml:space="preserve"> supplies and support strategic programs highlighting U.S. culture and values.  </w:t>
      </w:r>
    </w:p>
    <w:p w14:paraId="2D161E18" w14:textId="77777777" w:rsidR="00B4044D" w:rsidRPr="00DC5E8E" w:rsidRDefault="00B4044D" w:rsidP="572A592C">
      <w:pPr>
        <w:spacing w:after="0" w:line="240" w:lineRule="auto"/>
        <w:rPr>
          <w:rStyle w:val="eop"/>
          <w:rFonts w:ascii="Times New Roman" w:hAnsi="Times New Roman" w:cs="Times New Roman"/>
          <w:sz w:val="24"/>
          <w:szCs w:val="24"/>
        </w:rPr>
      </w:pPr>
    </w:p>
    <w:p w14:paraId="14B6CB98" w14:textId="2D6B5A21" w:rsidR="00B4044D" w:rsidRPr="00DC5E8E" w:rsidRDefault="00B4044D" w:rsidP="572A592C">
      <w:pPr>
        <w:spacing w:after="0" w:line="240" w:lineRule="auto"/>
        <w:rPr>
          <w:rFonts w:ascii="Times New Roman" w:hAnsi="Times New Roman" w:cs="Times New Roman"/>
          <w:b/>
          <w:bCs/>
          <w:sz w:val="24"/>
          <w:szCs w:val="24"/>
          <w:lang w:val="en-US"/>
        </w:rPr>
      </w:pPr>
      <w:r w:rsidRPr="572A592C">
        <w:rPr>
          <w:rStyle w:val="eop"/>
          <w:rFonts w:ascii="Times New Roman" w:hAnsi="Times New Roman" w:cs="Times New Roman"/>
          <w:b/>
          <w:bCs/>
          <w:sz w:val="24"/>
          <w:szCs w:val="24"/>
          <w:lang w:val="en-US"/>
        </w:rPr>
        <w:t>Branded Promotional Materials</w:t>
      </w:r>
      <w:r w:rsidR="00B31CEA" w:rsidRPr="572A592C">
        <w:rPr>
          <w:rStyle w:val="eop"/>
          <w:rFonts w:ascii="Times New Roman" w:hAnsi="Times New Roman" w:cs="Times New Roman"/>
          <w:b/>
          <w:bCs/>
          <w:sz w:val="24"/>
          <w:szCs w:val="24"/>
          <w:lang w:val="en-US"/>
        </w:rPr>
        <w:t>.</w:t>
      </w:r>
      <w:r w:rsidRPr="572A592C">
        <w:rPr>
          <w:rStyle w:val="eop"/>
          <w:rFonts w:ascii="Times New Roman" w:hAnsi="Times New Roman" w:cs="Times New Roman"/>
          <w:sz w:val="24"/>
          <w:szCs w:val="24"/>
          <w:lang w:val="en-US"/>
        </w:rPr>
        <w:t xml:space="preserve"> </w:t>
      </w:r>
      <w:r w:rsidRPr="572A592C">
        <w:rPr>
          <w:rFonts w:ascii="Times New Roman" w:hAnsi="Times New Roman" w:cs="Times New Roman"/>
          <w:sz w:val="24"/>
          <w:szCs w:val="24"/>
          <w:lang w:val="en-US"/>
        </w:rPr>
        <w:t>Outreach participation has significantly exceeded targets through the use of interactive games, quizzes, and learning resources. However, previous fair exhibits revealed a shortage of handouts and booth materials. To maintain this level of engagement, promotional items featuring the new updated ACK logo (as directed by ECA’s OAS) and "Freedom 250" branding are essential for these events. These items, - including t-shirts, notebooks, baseball hats, pens, and pamphlets - are strictly for American Corner use and will not be printed for host partner organizations.</w:t>
      </w:r>
    </w:p>
    <w:p w14:paraId="4657F8E8" w14:textId="77777777" w:rsidR="00287F17" w:rsidRDefault="00287F17" w:rsidP="572A592C">
      <w:pPr>
        <w:spacing w:after="0" w:line="240" w:lineRule="auto"/>
        <w:rPr>
          <w:rStyle w:val="eop"/>
          <w:rFonts w:ascii="Times New Roman" w:hAnsi="Times New Roman" w:cs="Times New Roman"/>
          <w:b/>
          <w:bCs/>
          <w:sz w:val="24"/>
          <w:szCs w:val="24"/>
        </w:rPr>
      </w:pPr>
    </w:p>
    <w:p w14:paraId="3E0D129D" w14:textId="1F2AC1C2" w:rsidR="00287F17" w:rsidRPr="00DC5E8E" w:rsidRDefault="00287F17" w:rsidP="572A592C">
      <w:pPr>
        <w:spacing w:after="0" w:line="240" w:lineRule="auto"/>
        <w:rPr>
          <w:rStyle w:val="eop"/>
          <w:rFonts w:ascii="Times New Roman" w:hAnsi="Times New Roman" w:cs="Times New Roman"/>
          <w:sz w:val="24"/>
          <w:szCs w:val="24"/>
          <w:lang w:val="en-US"/>
        </w:rPr>
      </w:pPr>
      <w:r w:rsidRPr="572A592C">
        <w:rPr>
          <w:rStyle w:val="eop"/>
          <w:rFonts w:ascii="Times New Roman" w:hAnsi="Times New Roman" w:cs="Times New Roman"/>
          <w:b/>
          <w:bCs/>
          <w:sz w:val="24"/>
          <w:szCs w:val="24"/>
        </w:rPr>
        <w:t xml:space="preserve">Transportation services to support American Corners outreach programming. </w:t>
      </w:r>
      <w:r w:rsidRPr="572A592C">
        <w:rPr>
          <w:rStyle w:val="eop"/>
          <w:rFonts w:ascii="Times New Roman" w:hAnsi="Times New Roman" w:cs="Times New Roman"/>
          <w:sz w:val="24"/>
          <w:szCs w:val="24"/>
          <w:lang w:val="en-US"/>
        </w:rPr>
        <w:t xml:space="preserve">To respond to demand for American Spaces programming in remote areas, the implementing partner will provide transportation support for American Corners in Astana, Aktobe, Karaganda, Kostanay, Oral, Oskemen, Pavlodar, and Petropavl to conduct outreach programs in surrounding areas. </w:t>
      </w:r>
    </w:p>
    <w:p w14:paraId="43AD50D9" w14:textId="77777777" w:rsidR="00B4044D" w:rsidRPr="00DC5E8E" w:rsidRDefault="00B4044D" w:rsidP="572A592C">
      <w:pPr>
        <w:spacing w:after="0" w:line="240" w:lineRule="auto"/>
        <w:rPr>
          <w:rStyle w:val="eop"/>
          <w:rFonts w:ascii="Times New Roman" w:hAnsi="Times New Roman" w:cs="Times New Roman"/>
          <w:b/>
          <w:bCs/>
          <w:sz w:val="24"/>
          <w:szCs w:val="24"/>
        </w:rPr>
      </w:pPr>
    </w:p>
    <w:p w14:paraId="7DC64186" w14:textId="77510027" w:rsidR="00B64433" w:rsidRPr="00083416" w:rsidRDefault="00A73932" w:rsidP="572A592C">
      <w:pPr>
        <w:spacing w:after="0" w:line="240" w:lineRule="auto"/>
        <w:rPr>
          <w:rStyle w:val="eop"/>
        </w:rPr>
      </w:pPr>
      <w:r w:rsidRPr="572A592C">
        <w:rPr>
          <w:rFonts w:ascii="Times New Roman" w:hAnsi="Times New Roman" w:cs="Times New Roman"/>
          <w:sz w:val="24"/>
          <w:szCs w:val="24"/>
        </w:rPr>
        <w:t>Maintain continued support for American Corners’ technology supplies, including monthly mobile plan coverage for coordinators and routine maintenance, such as equipment repair and printer cartridge refill</w:t>
      </w:r>
      <w:r w:rsidR="00083416" w:rsidRPr="572A592C">
        <w:rPr>
          <w:rStyle w:val="eop"/>
          <w:rFonts w:ascii="Times New Roman" w:hAnsi="Times New Roman" w:cs="Times New Roman"/>
          <w:sz w:val="24"/>
          <w:szCs w:val="24"/>
          <w:lang w:val="en-US"/>
        </w:rPr>
        <w:t>.</w:t>
      </w:r>
    </w:p>
    <w:p w14:paraId="6B681021" w14:textId="77777777" w:rsidR="00CB7CB0" w:rsidRPr="00CB7CB0" w:rsidRDefault="00CB7CB0" w:rsidP="572A592C">
      <w:pPr>
        <w:shd w:val="clear" w:color="auto" w:fill="FFFFFF" w:themeFill="background1"/>
        <w:spacing w:after="0" w:line="240" w:lineRule="auto"/>
        <w:rPr>
          <w:rFonts w:ascii="Times New Roman" w:eastAsia="Times New Roman" w:hAnsi="Times New Roman" w:cs="Times New Roman"/>
          <w:lang w:val="en-US"/>
        </w:rPr>
      </w:pPr>
    </w:p>
    <w:p w14:paraId="000000A8" w14:textId="77777777" w:rsidR="0008093C" w:rsidRDefault="00C10065" w:rsidP="572A592C">
      <w:pPr>
        <w:pStyle w:val="Heading5"/>
        <w:numPr>
          <w:ilvl w:val="0"/>
          <w:numId w:val="21"/>
        </w:numPr>
        <w:ind w:left="270" w:hanging="27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lastRenderedPageBreak/>
        <w:t xml:space="preserve">Substantial Involvement </w:t>
      </w:r>
    </w:p>
    <w:p w14:paraId="499CB914" w14:textId="77777777" w:rsidR="00A656B5" w:rsidRPr="00A656B5" w:rsidRDefault="00A656B5" w:rsidP="572A592C">
      <w:pPr>
        <w:spacing w:after="0" w:line="240" w:lineRule="auto"/>
        <w:rPr>
          <w:rFonts w:ascii="Times New Roman" w:eastAsia="Calibri" w:hAnsi="Times New Roman" w:cs="Times New Roman"/>
          <w:b/>
          <w:bCs/>
          <w:sz w:val="24"/>
          <w:szCs w:val="24"/>
        </w:rPr>
      </w:pPr>
      <w:r w:rsidRPr="572A592C">
        <w:rPr>
          <w:rFonts w:ascii="Times New Roman" w:eastAsia="Calibri" w:hAnsi="Times New Roman" w:cs="Times New Roman"/>
          <w:b/>
          <w:bCs/>
          <w:sz w:val="24"/>
          <w:szCs w:val="24"/>
        </w:rPr>
        <w:t>U.S. Embassy Kazakhstan PDS Responsibilities</w:t>
      </w:r>
    </w:p>
    <w:p w14:paraId="1C750E55" w14:textId="77777777" w:rsidR="00A656B5" w:rsidRPr="00A656B5" w:rsidRDefault="00A656B5" w:rsidP="572A592C">
      <w:pPr>
        <w:pStyle w:val="ListParagraph"/>
        <w:numPr>
          <w:ilvl w:val="0"/>
          <w:numId w:val="47"/>
        </w:numPr>
        <w:spacing w:after="0" w:line="240" w:lineRule="auto"/>
        <w:rPr>
          <w:rFonts w:ascii="Times New Roman" w:eastAsia="Calibri" w:hAnsi="Times New Roman" w:cs="Times New Roman"/>
          <w:sz w:val="24"/>
          <w:szCs w:val="24"/>
        </w:rPr>
      </w:pPr>
      <w:r w:rsidRPr="572A592C">
        <w:rPr>
          <w:rFonts w:ascii="Times New Roman" w:eastAsia="Calibri" w:hAnsi="Times New Roman" w:cs="Times New Roman"/>
          <w:sz w:val="24"/>
          <w:szCs w:val="24"/>
        </w:rPr>
        <w:t>Provide overall programmatic direction to ensure that American Corners’ activities align with the U.S. Mission’s priorities.</w:t>
      </w:r>
    </w:p>
    <w:p w14:paraId="711ECCBE" w14:textId="007C677D" w:rsidR="00A656B5" w:rsidRPr="00A656B5" w:rsidRDefault="00A656B5" w:rsidP="572A592C">
      <w:pPr>
        <w:pStyle w:val="ListParagraph"/>
        <w:numPr>
          <w:ilvl w:val="0"/>
          <w:numId w:val="47"/>
        </w:numPr>
        <w:spacing w:after="0" w:line="240" w:lineRule="auto"/>
        <w:rPr>
          <w:rFonts w:ascii="Times New Roman" w:eastAsia="Calibri" w:hAnsi="Times New Roman" w:cs="Times New Roman"/>
          <w:sz w:val="24"/>
          <w:szCs w:val="24"/>
          <w:lang w:val="en-US"/>
        </w:rPr>
      </w:pPr>
      <w:r w:rsidRPr="572A592C">
        <w:rPr>
          <w:rFonts w:ascii="Times New Roman" w:eastAsia="Calibri" w:hAnsi="Times New Roman" w:cs="Times New Roman"/>
          <w:sz w:val="24"/>
          <w:szCs w:val="24"/>
          <w:lang w:val="en-US"/>
        </w:rPr>
        <w:t xml:space="preserve">Review regular program reports, participate in monthly coordination meetings with the </w:t>
      </w:r>
      <w:r w:rsidR="00A72C7E" w:rsidRPr="572A592C">
        <w:rPr>
          <w:rFonts w:ascii="Times New Roman" w:eastAsia="Calibri" w:hAnsi="Times New Roman" w:cs="Times New Roman"/>
          <w:sz w:val="24"/>
          <w:szCs w:val="24"/>
          <w:lang w:val="en-US"/>
        </w:rPr>
        <w:t>grantee</w:t>
      </w:r>
      <w:r w:rsidRPr="572A592C">
        <w:rPr>
          <w:rFonts w:ascii="Times New Roman" w:eastAsia="Calibri" w:hAnsi="Times New Roman" w:cs="Times New Roman"/>
          <w:sz w:val="24"/>
          <w:szCs w:val="24"/>
          <w:lang w:val="en-US"/>
        </w:rPr>
        <w:t>, and conduct site visits to American Corners to assess progress, impact, and engage with stakeholders.</w:t>
      </w:r>
    </w:p>
    <w:p w14:paraId="45A18ABC" w14:textId="77777777" w:rsidR="00A656B5" w:rsidRPr="00A656B5" w:rsidRDefault="00A656B5" w:rsidP="572A592C">
      <w:pPr>
        <w:pStyle w:val="ListParagraph"/>
        <w:numPr>
          <w:ilvl w:val="0"/>
          <w:numId w:val="47"/>
        </w:numPr>
        <w:spacing w:after="0" w:line="240" w:lineRule="auto"/>
        <w:rPr>
          <w:rFonts w:ascii="Times New Roman" w:eastAsia="Calibri" w:hAnsi="Times New Roman" w:cs="Times New Roman"/>
          <w:sz w:val="24"/>
          <w:szCs w:val="24"/>
          <w:lang w:val="en-US"/>
        </w:rPr>
      </w:pPr>
      <w:r w:rsidRPr="572A592C">
        <w:rPr>
          <w:rFonts w:ascii="Times New Roman" w:eastAsia="Calibri" w:hAnsi="Times New Roman" w:cs="Times New Roman"/>
          <w:sz w:val="24"/>
          <w:szCs w:val="24"/>
          <w:lang w:val="en-US"/>
        </w:rPr>
        <w:t>Provide or facilitate access to U.S. government resources, thematic toolkits, and speaker networks to support monthly programming.</w:t>
      </w:r>
    </w:p>
    <w:p w14:paraId="615435EC" w14:textId="77777777" w:rsidR="00A656B5" w:rsidRPr="00A656B5" w:rsidRDefault="00A656B5" w:rsidP="572A592C">
      <w:pPr>
        <w:pStyle w:val="ListParagraph"/>
        <w:numPr>
          <w:ilvl w:val="0"/>
          <w:numId w:val="47"/>
        </w:numPr>
        <w:spacing w:after="0" w:line="240" w:lineRule="auto"/>
        <w:rPr>
          <w:rFonts w:ascii="Times New Roman" w:eastAsia="Calibri" w:hAnsi="Times New Roman" w:cs="Times New Roman"/>
          <w:sz w:val="24"/>
          <w:szCs w:val="24"/>
          <w:lang w:val="en-US"/>
        </w:rPr>
      </w:pPr>
      <w:r w:rsidRPr="572A592C">
        <w:rPr>
          <w:rFonts w:ascii="Times New Roman" w:eastAsia="Calibri" w:hAnsi="Times New Roman" w:cs="Times New Roman"/>
          <w:sz w:val="24"/>
          <w:szCs w:val="24"/>
          <w:lang w:val="en-US"/>
        </w:rPr>
        <w:t>Evaluate the proposed budget for purchasing items essential for programming.</w:t>
      </w:r>
    </w:p>
    <w:p w14:paraId="76A58096" w14:textId="77777777" w:rsidR="00A656B5" w:rsidRPr="00A656B5" w:rsidRDefault="00A656B5" w:rsidP="572A592C">
      <w:pPr>
        <w:pStyle w:val="ListParagraph"/>
        <w:numPr>
          <w:ilvl w:val="0"/>
          <w:numId w:val="47"/>
        </w:numPr>
        <w:spacing w:after="0" w:line="240" w:lineRule="auto"/>
        <w:rPr>
          <w:rFonts w:ascii="Times New Roman" w:eastAsia="Calibri" w:hAnsi="Times New Roman" w:cs="Times New Roman"/>
          <w:sz w:val="24"/>
          <w:szCs w:val="24"/>
        </w:rPr>
      </w:pPr>
      <w:r w:rsidRPr="572A592C">
        <w:rPr>
          <w:rFonts w:ascii="Times New Roman" w:eastAsia="Calibri" w:hAnsi="Times New Roman" w:cs="Times New Roman"/>
          <w:sz w:val="24"/>
          <w:szCs w:val="24"/>
        </w:rPr>
        <w:t>Review and provide feedback on the recommended list of branded promotional items.</w:t>
      </w:r>
    </w:p>
    <w:p w14:paraId="4643033C" w14:textId="56F7A503" w:rsidR="00A656B5" w:rsidRPr="00A656B5" w:rsidRDefault="00A656B5" w:rsidP="572A592C">
      <w:pPr>
        <w:pStyle w:val="ListParagraph"/>
        <w:numPr>
          <w:ilvl w:val="0"/>
          <w:numId w:val="47"/>
        </w:numPr>
        <w:spacing w:after="0" w:line="240" w:lineRule="auto"/>
        <w:rPr>
          <w:rFonts w:ascii="Times New Roman" w:eastAsia="Calibri" w:hAnsi="Times New Roman" w:cs="Times New Roman"/>
          <w:sz w:val="24"/>
          <w:szCs w:val="24"/>
          <w:lang w:val="en-US"/>
        </w:rPr>
      </w:pPr>
      <w:r w:rsidRPr="572A592C">
        <w:rPr>
          <w:rFonts w:ascii="Times New Roman" w:eastAsia="Calibri" w:hAnsi="Times New Roman" w:cs="Times New Roman"/>
          <w:sz w:val="24"/>
          <w:szCs w:val="24"/>
          <w:lang w:val="en-US"/>
        </w:rPr>
        <w:t xml:space="preserve">Discuss with </w:t>
      </w:r>
      <w:r w:rsidR="00C03B86" w:rsidRPr="572A592C">
        <w:rPr>
          <w:rFonts w:ascii="Times New Roman" w:eastAsia="Calibri" w:hAnsi="Times New Roman" w:cs="Times New Roman"/>
          <w:sz w:val="24"/>
          <w:szCs w:val="24"/>
          <w:lang w:val="en-US"/>
        </w:rPr>
        <w:t xml:space="preserve">the </w:t>
      </w:r>
      <w:r w:rsidR="00A75326" w:rsidRPr="572A592C">
        <w:rPr>
          <w:rFonts w:ascii="Times New Roman" w:eastAsia="Calibri" w:hAnsi="Times New Roman" w:cs="Times New Roman"/>
          <w:sz w:val="24"/>
          <w:szCs w:val="24"/>
          <w:lang w:val="en-US"/>
        </w:rPr>
        <w:t>grantee</w:t>
      </w:r>
      <w:r w:rsidRPr="572A592C">
        <w:rPr>
          <w:rFonts w:ascii="Times New Roman" w:eastAsia="Calibri" w:hAnsi="Times New Roman" w:cs="Times New Roman"/>
          <w:sz w:val="24"/>
          <w:szCs w:val="24"/>
          <w:lang w:val="en-US"/>
        </w:rPr>
        <w:t xml:space="preserve"> possible areas of standardized in-country programming, including on monthly themes.</w:t>
      </w:r>
    </w:p>
    <w:p w14:paraId="13E001AC" w14:textId="77777777" w:rsidR="00A656B5" w:rsidRPr="00A656B5" w:rsidRDefault="00A656B5" w:rsidP="572A592C">
      <w:pPr>
        <w:spacing w:after="0" w:line="240" w:lineRule="auto"/>
        <w:ind w:firstLine="720"/>
        <w:rPr>
          <w:rFonts w:ascii="Times New Roman" w:eastAsia="Calibri" w:hAnsi="Times New Roman" w:cs="Times New Roman"/>
          <w:sz w:val="24"/>
          <w:szCs w:val="24"/>
        </w:rPr>
      </w:pPr>
    </w:p>
    <w:p w14:paraId="13ACD40A" w14:textId="77777777" w:rsidR="00A656B5" w:rsidRPr="00A656B5" w:rsidRDefault="00A656B5" w:rsidP="572A592C">
      <w:pPr>
        <w:spacing w:after="0" w:line="240" w:lineRule="auto"/>
        <w:rPr>
          <w:rFonts w:ascii="Times New Roman" w:eastAsia="Calibri" w:hAnsi="Times New Roman" w:cs="Times New Roman"/>
          <w:b/>
          <w:bCs/>
          <w:sz w:val="24"/>
          <w:szCs w:val="24"/>
        </w:rPr>
      </w:pPr>
      <w:r w:rsidRPr="572A592C">
        <w:rPr>
          <w:rFonts w:ascii="Times New Roman" w:eastAsia="Calibri" w:hAnsi="Times New Roman" w:cs="Times New Roman"/>
          <w:b/>
          <w:bCs/>
          <w:sz w:val="24"/>
          <w:szCs w:val="24"/>
        </w:rPr>
        <w:t>Recipient Responsibilities</w:t>
      </w:r>
    </w:p>
    <w:p w14:paraId="684F5215" w14:textId="77777777" w:rsidR="00A656B5" w:rsidRPr="00A656B5" w:rsidRDefault="00A656B5" w:rsidP="572A592C">
      <w:pPr>
        <w:pStyle w:val="ListParagraph"/>
        <w:numPr>
          <w:ilvl w:val="0"/>
          <w:numId w:val="46"/>
        </w:numPr>
        <w:spacing w:after="0" w:line="240" w:lineRule="auto"/>
        <w:rPr>
          <w:rFonts w:ascii="Times New Roman" w:eastAsia="Calibri" w:hAnsi="Times New Roman" w:cs="Times New Roman"/>
          <w:sz w:val="24"/>
          <w:szCs w:val="24"/>
          <w:lang w:val="en-US"/>
        </w:rPr>
      </w:pPr>
      <w:r w:rsidRPr="572A592C">
        <w:rPr>
          <w:rFonts w:ascii="Times New Roman" w:eastAsia="Calibri" w:hAnsi="Times New Roman" w:cs="Times New Roman"/>
          <w:sz w:val="24"/>
          <w:szCs w:val="24"/>
          <w:lang w:val="en-US"/>
        </w:rPr>
        <w:t>Maintain regular contact with Grant Officer, Grants Officer Representative, and PDS Kazakhstan POCs, as designated by U.S. Embassy Kazakhstan’s PDS, about program administration and invite these POCs to participate in significant meetings and events.</w:t>
      </w:r>
    </w:p>
    <w:p w14:paraId="460CD049" w14:textId="77777777" w:rsidR="00A656B5" w:rsidRPr="00A656B5" w:rsidRDefault="00A656B5" w:rsidP="572A592C">
      <w:pPr>
        <w:pStyle w:val="ListParagraph"/>
        <w:numPr>
          <w:ilvl w:val="0"/>
          <w:numId w:val="46"/>
        </w:numPr>
        <w:spacing w:after="0" w:line="240" w:lineRule="auto"/>
        <w:rPr>
          <w:rFonts w:ascii="Times New Roman" w:eastAsia="Calibri" w:hAnsi="Times New Roman" w:cs="Times New Roman"/>
          <w:sz w:val="24"/>
          <w:szCs w:val="24"/>
        </w:rPr>
      </w:pPr>
      <w:r w:rsidRPr="572A592C">
        <w:rPr>
          <w:rFonts w:ascii="Times New Roman" w:eastAsia="Calibri" w:hAnsi="Times New Roman" w:cs="Times New Roman"/>
          <w:sz w:val="24"/>
          <w:szCs w:val="24"/>
        </w:rPr>
        <w:t>Oversee and support activities taking place in Kazakhstan, resolving problems in carrying out administrative and program responsibilities, in coordination with PDS Kazakhstan POCs.</w:t>
      </w:r>
    </w:p>
    <w:p w14:paraId="749F667E" w14:textId="49FCF7E7" w:rsidR="00A656B5" w:rsidRPr="00A656B5" w:rsidRDefault="001E4A97" w:rsidP="572A592C">
      <w:pPr>
        <w:pStyle w:val="ListParagraph"/>
        <w:numPr>
          <w:ilvl w:val="0"/>
          <w:numId w:val="46"/>
        </w:numPr>
        <w:spacing w:after="0" w:line="240" w:lineRule="auto"/>
        <w:rPr>
          <w:rFonts w:ascii="Times New Roman" w:eastAsia="Calibri" w:hAnsi="Times New Roman" w:cs="Times New Roman"/>
          <w:sz w:val="24"/>
          <w:szCs w:val="24"/>
        </w:rPr>
      </w:pPr>
      <w:r w:rsidRPr="572A592C">
        <w:rPr>
          <w:rFonts w:ascii="Times New Roman" w:eastAsia="Calibri" w:hAnsi="Times New Roman" w:cs="Times New Roman"/>
          <w:sz w:val="24"/>
          <w:szCs w:val="24"/>
        </w:rPr>
        <w:t>Grantee</w:t>
      </w:r>
      <w:r w:rsidR="00A656B5" w:rsidRPr="572A592C">
        <w:rPr>
          <w:rFonts w:ascii="Times New Roman" w:eastAsia="Calibri" w:hAnsi="Times New Roman" w:cs="Times New Roman"/>
          <w:sz w:val="24"/>
          <w:szCs w:val="24"/>
        </w:rPr>
        <w:t xml:space="preserve"> shall coordinate on selecting and targeting program beneficiaries with PDS Kazakhstan POCs, to ensure that the project is reaching intended target audiences.</w:t>
      </w:r>
    </w:p>
    <w:p w14:paraId="222BF825" w14:textId="77777777" w:rsidR="00A656B5" w:rsidRPr="00A656B5" w:rsidRDefault="00A656B5" w:rsidP="572A592C">
      <w:pPr>
        <w:pStyle w:val="ListParagraph"/>
        <w:numPr>
          <w:ilvl w:val="0"/>
          <w:numId w:val="46"/>
        </w:numPr>
        <w:spacing w:after="0" w:line="240" w:lineRule="auto"/>
        <w:rPr>
          <w:rFonts w:ascii="Times New Roman" w:eastAsia="Calibri" w:hAnsi="Times New Roman" w:cs="Times New Roman"/>
          <w:sz w:val="24"/>
          <w:szCs w:val="24"/>
        </w:rPr>
      </w:pPr>
      <w:r w:rsidRPr="572A592C">
        <w:rPr>
          <w:rFonts w:ascii="Times New Roman" w:eastAsia="Calibri" w:hAnsi="Times New Roman" w:cs="Times New Roman"/>
          <w:sz w:val="24"/>
          <w:szCs w:val="24"/>
        </w:rPr>
        <w:t xml:space="preserve">Keep the Embassy informed about major program activities, events, and planned travel by the coordinators. </w:t>
      </w:r>
    </w:p>
    <w:p w14:paraId="0BDB6D66" w14:textId="77777777" w:rsidR="00A656B5" w:rsidRPr="00A656B5" w:rsidRDefault="00A656B5" w:rsidP="572A592C">
      <w:pPr>
        <w:pStyle w:val="ListParagraph"/>
        <w:numPr>
          <w:ilvl w:val="0"/>
          <w:numId w:val="46"/>
        </w:numPr>
        <w:spacing w:after="0" w:line="240" w:lineRule="auto"/>
        <w:rPr>
          <w:rFonts w:ascii="Times New Roman" w:eastAsia="Calibri" w:hAnsi="Times New Roman" w:cs="Times New Roman"/>
          <w:sz w:val="24"/>
          <w:szCs w:val="24"/>
          <w:lang w:val="en-US"/>
        </w:rPr>
      </w:pPr>
      <w:r w:rsidRPr="572A592C">
        <w:rPr>
          <w:rFonts w:ascii="Times New Roman" w:eastAsia="Calibri" w:hAnsi="Times New Roman" w:cs="Times New Roman"/>
          <w:sz w:val="24"/>
          <w:szCs w:val="24"/>
          <w:lang w:val="en-US"/>
        </w:rPr>
        <w:t>Provide accurate and comprehensive reporting which includes all the indicators, observations, challenges, and recommendations as reflected in the Monitoring and Evaluation Plan.</w:t>
      </w:r>
    </w:p>
    <w:p w14:paraId="7C00A03E" w14:textId="77777777" w:rsidR="00A656B5" w:rsidRPr="00A656B5" w:rsidRDefault="00A656B5" w:rsidP="572A592C">
      <w:pPr>
        <w:pStyle w:val="ListParagraph"/>
        <w:numPr>
          <w:ilvl w:val="0"/>
          <w:numId w:val="46"/>
        </w:numPr>
        <w:spacing w:after="0" w:line="240" w:lineRule="auto"/>
        <w:rPr>
          <w:rFonts w:ascii="Times New Roman" w:eastAsia="Calibri" w:hAnsi="Times New Roman" w:cs="Times New Roman"/>
          <w:sz w:val="24"/>
          <w:szCs w:val="24"/>
        </w:rPr>
      </w:pPr>
      <w:r w:rsidRPr="572A592C">
        <w:rPr>
          <w:rFonts w:ascii="Times New Roman" w:eastAsia="Calibri" w:hAnsi="Times New Roman" w:cs="Times New Roman"/>
          <w:sz w:val="24"/>
          <w:szCs w:val="24"/>
        </w:rPr>
        <w:t>Consult with PDS Kazakhstan POCs on project monitoring and evaluation plans.</w:t>
      </w:r>
    </w:p>
    <w:p w14:paraId="000000AD" w14:textId="77777777" w:rsidR="0008093C" w:rsidRDefault="0008093C" w:rsidP="572A592C">
      <w:pPr>
        <w:rPr>
          <w:rFonts w:ascii="Times New Roman" w:eastAsia="Times New Roman" w:hAnsi="Times New Roman" w:cs="Times New Roman"/>
          <w:b/>
          <w:bCs/>
          <w:i/>
          <w:iCs/>
        </w:rPr>
      </w:pPr>
    </w:p>
    <w:p w14:paraId="000000AE" w14:textId="77777777" w:rsidR="0008093C" w:rsidRDefault="00C10065" w:rsidP="572A592C">
      <w:pPr>
        <w:pStyle w:val="Heading3"/>
        <w:numPr>
          <w:ilvl w:val="0"/>
          <w:numId w:val="16"/>
        </w:numPr>
        <w:ind w:left="360"/>
        <w:rPr>
          <w:rFonts w:ascii="Times New Roman" w:eastAsia="Times New Roman" w:hAnsi="Times New Roman" w:cs="Times New Roman"/>
          <w:b/>
          <w:bCs/>
          <w:color w:val="auto"/>
        </w:rPr>
      </w:pPr>
      <w:bookmarkStart w:id="4" w:name="_heading=h.sjjprf9wq7ry"/>
      <w:bookmarkEnd w:id="4"/>
      <w:r w:rsidRPr="572A592C">
        <w:rPr>
          <w:rFonts w:ascii="Times New Roman" w:eastAsia="Times New Roman" w:hAnsi="Times New Roman" w:cs="Times New Roman"/>
          <w:b/>
          <w:bCs/>
          <w:color w:val="auto"/>
        </w:rPr>
        <w:t>APPLICATION CONTENTS AND FORMAT</w:t>
      </w:r>
    </w:p>
    <w:p w14:paraId="000000AF" w14:textId="77777777" w:rsidR="0008093C" w:rsidRDefault="00C10065" w:rsidP="572A592C">
      <w:pP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Please follow all instructions below carefully</w:t>
      </w:r>
      <w:r w:rsidRPr="572A592C">
        <w:rPr>
          <w:rFonts w:ascii="Times New Roman" w:eastAsia="Times New Roman" w:hAnsi="Times New Roman" w:cs="Times New Roman"/>
          <w:sz w:val="24"/>
          <w:szCs w:val="24"/>
          <w:lang w:val="en-US"/>
        </w:rPr>
        <w:t>. Proposals that do not meet the requirements of this announcement or fail to comply with the stated requirements will be ineligible.</w:t>
      </w:r>
    </w:p>
    <w:p w14:paraId="000000B0" w14:textId="77777777" w:rsidR="0008093C" w:rsidRDefault="0008093C" w:rsidP="572A592C">
      <w:pPr>
        <w:shd w:val="clear" w:color="auto" w:fill="FFFFFF" w:themeFill="background1"/>
        <w:spacing w:after="0" w:line="240" w:lineRule="auto"/>
        <w:ind w:left="360"/>
        <w:rPr>
          <w:rFonts w:ascii="Times New Roman" w:eastAsia="Times New Roman" w:hAnsi="Times New Roman" w:cs="Times New Roman"/>
          <w:sz w:val="24"/>
          <w:szCs w:val="24"/>
        </w:rPr>
      </w:pPr>
    </w:p>
    <w:p w14:paraId="000000B1" w14:textId="77777777" w:rsidR="0008093C" w:rsidRDefault="00C10065" w:rsidP="572A592C">
      <w:pPr>
        <w:shd w:val="clear" w:color="auto" w:fill="FFFFFF" w:themeFill="background1"/>
        <w:spacing w:after="0" w:line="240" w:lineRule="auto"/>
        <w:rPr>
          <w:rFonts w:ascii="Times New Roman" w:eastAsia="Times New Roman" w:hAnsi="Times New Roman" w:cs="Times New Roman"/>
          <w:b/>
          <w:bCs/>
          <w:sz w:val="24"/>
          <w:szCs w:val="24"/>
        </w:rPr>
      </w:pPr>
      <w:r w:rsidRPr="572A592C">
        <w:rPr>
          <w:rFonts w:ascii="Times New Roman" w:eastAsia="Times New Roman" w:hAnsi="Times New Roman" w:cs="Times New Roman"/>
          <w:b/>
          <w:bCs/>
          <w:sz w:val="24"/>
          <w:szCs w:val="24"/>
        </w:rPr>
        <w:t>Content of Application</w:t>
      </w:r>
    </w:p>
    <w:p w14:paraId="000000B2" w14:textId="77777777" w:rsidR="0008093C" w:rsidRDefault="00C10065" w:rsidP="572A592C">
      <w:pPr>
        <w:shd w:val="clear" w:color="auto" w:fill="FFFFFF" w:themeFill="background1"/>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Please ensure:</w:t>
      </w:r>
    </w:p>
    <w:p w14:paraId="000000B3" w14:textId="77777777" w:rsidR="0008093C" w:rsidRDefault="00C10065" w:rsidP="572A592C">
      <w:pPr>
        <w:numPr>
          <w:ilvl w:val="0"/>
          <w:numId w:val="24"/>
        </w:numPr>
        <w:pBdr>
          <w:top w:val="nil"/>
          <w:left w:val="nil"/>
          <w:bottom w:val="nil"/>
          <w:right w:val="nil"/>
          <w:between w:val="nil"/>
        </w:pBd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The proposal clearly addresses the goals and objectives of this funding opportunity</w:t>
      </w:r>
    </w:p>
    <w:p w14:paraId="000000B4" w14:textId="77777777" w:rsidR="0008093C" w:rsidRDefault="00C10065" w:rsidP="572A592C">
      <w:pPr>
        <w:numPr>
          <w:ilvl w:val="0"/>
          <w:numId w:val="24"/>
        </w:numPr>
        <w:pBdr>
          <w:top w:val="nil"/>
          <w:left w:val="nil"/>
          <w:bottom w:val="nil"/>
          <w:right w:val="nil"/>
          <w:between w:val="nil"/>
        </w:pBdr>
        <w:spacing w:after="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All documents are in English</w:t>
      </w:r>
    </w:p>
    <w:p w14:paraId="000000B5" w14:textId="77777777" w:rsidR="0008093C" w:rsidRDefault="00C10065" w:rsidP="572A592C">
      <w:pPr>
        <w:numPr>
          <w:ilvl w:val="0"/>
          <w:numId w:val="24"/>
        </w:numPr>
        <w:pBdr>
          <w:top w:val="nil"/>
          <w:left w:val="nil"/>
          <w:bottom w:val="nil"/>
          <w:right w:val="nil"/>
          <w:between w:val="nil"/>
        </w:pBdr>
        <w:spacing w:after="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All budgets are in U.S. dollars</w:t>
      </w:r>
    </w:p>
    <w:p w14:paraId="000000B6" w14:textId="77777777" w:rsidR="0008093C" w:rsidRDefault="00C10065" w:rsidP="572A592C">
      <w:pPr>
        <w:numPr>
          <w:ilvl w:val="0"/>
          <w:numId w:val="24"/>
        </w:numPr>
        <w:pBdr>
          <w:top w:val="nil"/>
          <w:left w:val="nil"/>
          <w:bottom w:val="nil"/>
          <w:right w:val="nil"/>
          <w:between w:val="nil"/>
        </w:pBdr>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All applicant authorized signatures are provided where indicated on the various, required forms.  </w:t>
      </w:r>
    </w:p>
    <w:p w14:paraId="000000B7" w14:textId="77777777" w:rsidR="0008093C" w:rsidRDefault="00C10065" w:rsidP="572A592C">
      <w:pPr>
        <w:shd w:val="clear" w:color="auto" w:fill="FFFFFF" w:themeFill="background1"/>
        <w:spacing w:after="0" w:line="240" w:lineRule="auto"/>
        <w:rPr>
          <w:rFonts w:ascii="Times New Roman" w:eastAsia="Times New Roman" w:hAnsi="Times New Roman" w:cs="Times New Roman"/>
          <w:b/>
          <w:bCs/>
          <w:sz w:val="24"/>
          <w:szCs w:val="24"/>
          <w:lang w:val="en-US"/>
        </w:rPr>
      </w:pPr>
      <w:r w:rsidRPr="572A592C">
        <w:rPr>
          <w:rFonts w:ascii="Times New Roman" w:eastAsia="Times New Roman" w:hAnsi="Times New Roman" w:cs="Times New Roman"/>
          <w:sz w:val="24"/>
          <w:szCs w:val="24"/>
          <w:lang w:val="en-US"/>
        </w:rPr>
        <w:t xml:space="preserve">The following documents are </w:t>
      </w:r>
      <w:r w:rsidRPr="572A592C">
        <w:rPr>
          <w:rFonts w:ascii="Times New Roman" w:eastAsia="Times New Roman" w:hAnsi="Times New Roman" w:cs="Times New Roman"/>
          <w:b/>
          <w:bCs/>
          <w:sz w:val="24"/>
          <w:szCs w:val="24"/>
          <w:u w:val="single"/>
          <w:lang w:val="en-US"/>
        </w:rPr>
        <w:t>required</w:t>
      </w:r>
      <w:r w:rsidRPr="572A592C">
        <w:rPr>
          <w:rFonts w:ascii="Times New Roman" w:eastAsia="Times New Roman" w:hAnsi="Times New Roman" w:cs="Times New Roman"/>
          <w:sz w:val="24"/>
          <w:szCs w:val="24"/>
          <w:lang w:val="en-US"/>
        </w:rPr>
        <w:t xml:space="preserve">:  </w:t>
      </w:r>
    </w:p>
    <w:p w14:paraId="000000B8" w14:textId="77777777" w:rsidR="0008093C" w:rsidRDefault="00C10065" w:rsidP="572A592C">
      <w:pPr>
        <w:pStyle w:val="Heading5"/>
        <w:numPr>
          <w:ilvl w:val="0"/>
          <w:numId w:val="23"/>
        </w:numPr>
        <w:ind w:left="270" w:hanging="27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lastRenderedPageBreak/>
        <w:t>Mandatory application forms</w:t>
      </w:r>
    </w:p>
    <w:p w14:paraId="000000B9" w14:textId="53782D2C" w:rsidR="0008093C" w:rsidRDefault="00C10065" w:rsidP="572A592C">
      <w:pPr>
        <w:numPr>
          <w:ilvl w:val="0"/>
          <w:numId w:val="24"/>
        </w:numPr>
        <w:pBdr>
          <w:top w:val="nil"/>
          <w:left w:val="nil"/>
          <w:bottom w:val="nil"/>
          <w:right w:val="nil"/>
          <w:between w:val="nil"/>
        </w:pBdr>
        <w:spacing w:after="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SF-424 (Application for Federal Assistance – organizations) or SF-424-I (Application for Federal Assistance --individuals) at </w:t>
      </w:r>
      <w:hyperlink r:id="rId14">
        <w:r w:rsidRPr="572A592C">
          <w:rPr>
            <w:rFonts w:ascii="Times New Roman" w:eastAsia="Times New Roman" w:hAnsi="Times New Roman" w:cs="Times New Roman"/>
            <w:sz w:val="24"/>
            <w:szCs w:val="24"/>
            <w:u w:val="single"/>
          </w:rPr>
          <w:t>grants.gov</w:t>
        </w:r>
      </w:hyperlink>
      <w:r w:rsidRPr="572A592C">
        <w:rPr>
          <w:rFonts w:ascii="Times New Roman" w:eastAsia="Times New Roman" w:hAnsi="Times New Roman" w:cs="Times New Roman"/>
          <w:sz w:val="24"/>
          <w:szCs w:val="24"/>
        </w:rPr>
        <w:t xml:space="preserve"> or </w:t>
      </w:r>
      <w:hyperlink r:id="rId15">
        <w:r w:rsidRPr="572A592C">
          <w:rPr>
            <w:rStyle w:val="Hyperlink"/>
            <w:rFonts w:ascii="Times New Roman" w:eastAsia="Times New Roman" w:hAnsi="Times New Roman" w:cs="Times New Roman"/>
            <w:color w:val="auto"/>
            <w:sz w:val="24"/>
            <w:szCs w:val="24"/>
          </w:rPr>
          <w:t>Embassy website</w:t>
        </w:r>
      </w:hyperlink>
      <w:r w:rsidRPr="572A592C">
        <w:rPr>
          <w:rFonts w:ascii="Times New Roman" w:eastAsia="Times New Roman" w:hAnsi="Times New Roman" w:cs="Times New Roman"/>
          <w:sz w:val="24"/>
          <w:szCs w:val="24"/>
        </w:rPr>
        <w:t>.</w:t>
      </w:r>
    </w:p>
    <w:p w14:paraId="000000BA" w14:textId="77777777" w:rsidR="0008093C" w:rsidRDefault="00C10065" w:rsidP="572A592C">
      <w:pPr>
        <w:numPr>
          <w:ilvl w:val="0"/>
          <w:numId w:val="24"/>
        </w:numPr>
        <w:pBdr>
          <w:top w:val="nil"/>
          <w:left w:val="nil"/>
          <w:bottom w:val="nil"/>
          <w:right w:val="nil"/>
          <w:between w:val="nil"/>
        </w:pBdr>
        <w:spacing w:after="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SF-424A (Budget Information for Non-Construction programs) at </w:t>
      </w:r>
      <w:hyperlink r:id="rId16">
        <w:r w:rsidRPr="572A592C">
          <w:rPr>
            <w:rFonts w:ascii="Times New Roman" w:eastAsia="Times New Roman" w:hAnsi="Times New Roman" w:cs="Times New Roman"/>
            <w:sz w:val="24"/>
            <w:szCs w:val="24"/>
            <w:u w:val="single"/>
          </w:rPr>
          <w:t>grants.gov</w:t>
        </w:r>
      </w:hyperlink>
      <w:r w:rsidRPr="572A592C">
        <w:rPr>
          <w:rFonts w:ascii="Times New Roman" w:eastAsia="Times New Roman" w:hAnsi="Times New Roman" w:cs="Times New Roman"/>
          <w:sz w:val="24"/>
          <w:szCs w:val="24"/>
        </w:rPr>
        <w:t xml:space="preserve"> or </w:t>
      </w:r>
      <w:hyperlink r:id="rId17">
        <w:r w:rsidRPr="572A592C">
          <w:rPr>
            <w:rStyle w:val="Hyperlink"/>
            <w:rFonts w:ascii="Times New Roman" w:eastAsia="Times New Roman" w:hAnsi="Times New Roman" w:cs="Times New Roman"/>
            <w:color w:val="auto"/>
            <w:sz w:val="24"/>
            <w:szCs w:val="24"/>
          </w:rPr>
          <w:t>Embassy website.</w:t>
        </w:r>
      </w:hyperlink>
    </w:p>
    <w:p w14:paraId="000000BB" w14:textId="77777777" w:rsidR="0008093C" w:rsidRDefault="00C10065" w:rsidP="572A592C">
      <w:pPr>
        <w:numPr>
          <w:ilvl w:val="0"/>
          <w:numId w:val="24"/>
        </w:numPr>
        <w:pBdr>
          <w:top w:val="nil"/>
          <w:left w:val="nil"/>
          <w:bottom w:val="nil"/>
          <w:right w:val="nil"/>
          <w:between w:val="nil"/>
        </w:pBd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SF-424B (Assurances for Non-Construction programs) at </w:t>
      </w:r>
      <w:hyperlink r:id="rId18">
        <w:r w:rsidRPr="572A592C">
          <w:rPr>
            <w:rFonts w:ascii="Times New Roman" w:eastAsia="Times New Roman" w:hAnsi="Times New Roman" w:cs="Times New Roman"/>
            <w:sz w:val="24"/>
            <w:szCs w:val="24"/>
            <w:u w:val="single"/>
            <w:lang w:val="en-US"/>
          </w:rPr>
          <w:t>grants.gov</w:t>
        </w:r>
      </w:hyperlink>
      <w:r w:rsidRPr="572A592C">
        <w:rPr>
          <w:rFonts w:ascii="Times New Roman" w:eastAsia="Times New Roman" w:hAnsi="Times New Roman" w:cs="Times New Roman"/>
          <w:sz w:val="24"/>
          <w:szCs w:val="24"/>
          <w:lang w:val="en-US"/>
        </w:rPr>
        <w:t xml:space="preserve"> or </w:t>
      </w:r>
      <w:hyperlink r:id="rId19">
        <w:r w:rsidRPr="572A592C">
          <w:rPr>
            <w:rStyle w:val="Hyperlink"/>
            <w:rFonts w:ascii="Times New Roman" w:eastAsia="Times New Roman" w:hAnsi="Times New Roman" w:cs="Times New Roman"/>
            <w:color w:val="auto"/>
            <w:sz w:val="24"/>
            <w:szCs w:val="24"/>
            <w:lang w:val="en-US"/>
          </w:rPr>
          <w:t>Embassy website</w:t>
        </w:r>
      </w:hyperlink>
      <w:r w:rsidRPr="572A592C">
        <w:rPr>
          <w:rFonts w:ascii="Times New Roman" w:eastAsia="Times New Roman" w:hAnsi="Times New Roman" w:cs="Times New Roman"/>
          <w:sz w:val="24"/>
          <w:szCs w:val="24"/>
          <w:lang w:val="en-US"/>
        </w:rPr>
        <w:t>. (note: the SF-424B is only required for individuals, organizations exempt from registration, and for organizations not required to fully register in SAM.gov)</w:t>
      </w:r>
    </w:p>
    <w:p w14:paraId="000000BC" w14:textId="77777777" w:rsidR="0008093C" w:rsidRDefault="0008093C" w:rsidP="572A592C">
      <w:pPr>
        <w:pBdr>
          <w:top w:val="nil"/>
          <w:left w:val="nil"/>
          <w:bottom w:val="nil"/>
          <w:right w:val="nil"/>
          <w:between w:val="nil"/>
        </w:pBdr>
        <w:ind w:left="720"/>
        <w:rPr>
          <w:rFonts w:ascii="Times New Roman" w:eastAsia="Times New Roman" w:hAnsi="Times New Roman" w:cs="Times New Roman"/>
          <w:sz w:val="24"/>
          <w:szCs w:val="24"/>
        </w:rPr>
      </w:pPr>
    </w:p>
    <w:p w14:paraId="000000BD" w14:textId="52F224F4" w:rsidR="0008093C" w:rsidRDefault="00C10065" w:rsidP="572A592C">
      <w:pPr>
        <w:pStyle w:val="Heading5"/>
        <w:numPr>
          <w:ilvl w:val="0"/>
          <w:numId w:val="23"/>
        </w:numPr>
        <w:ind w:left="270" w:hanging="270"/>
        <w:rPr>
          <w:rFonts w:ascii="Times New Roman" w:eastAsia="Times New Roman" w:hAnsi="Times New Roman" w:cs="Times New Roman"/>
          <w:b/>
          <w:bCs/>
          <w:i/>
          <w:iCs/>
          <w:color w:val="auto"/>
          <w:sz w:val="24"/>
          <w:szCs w:val="24"/>
          <w:lang w:val="en-US"/>
        </w:rPr>
      </w:pPr>
      <w:r w:rsidRPr="572A592C">
        <w:rPr>
          <w:rFonts w:ascii="Times New Roman" w:eastAsia="Times New Roman" w:hAnsi="Times New Roman" w:cs="Times New Roman"/>
          <w:b/>
          <w:bCs/>
          <w:i/>
          <w:iCs/>
          <w:color w:val="auto"/>
          <w:sz w:val="24"/>
          <w:szCs w:val="24"/>
          <w:lang w:val="en-US"/>
        </w:rPr>
        <w:t>Proposal (</w:t>
      </w:r>
      <w:r w:rsidR="011E6C1E" w:rsidRPr="572A592C">
        <w:rPr>
          <w:rFonts w:ascii="Times New Roman" w:eastAsia="Times New Roman" w:hAnsi="Times New Roman" w:cs="Times New Roman"/>
          <w:b/>
          <w:bCs/>
          <w:i/>
          <w:iCs/>
          <w:color w:val="auto"/>
          <w:sz w:val="24"/>
          <w:szCs w:val="24"/>
          <w:lang w:val="en-US"/>
        </w:rPr>
        <w:t xml:space="preserve">5 </w:t>
      </w:r>
      <w:r w:rsidRPr="572A592C">
        <w:rPr>
          <w:rFonts w:ascii="Times New Roman" w:eastAsia="Times New Roman" w:hAnsi="Times New Roman" w:cs="Times New Roman"/>
          <w:b/>
          <w:bCs/>
          <w:i/>
          <w:iCs/>
          <w:color w:val="auto"/>
          <w:sz w:val="24"/>
          <w:szCs w:val="24"/>
          <w:lang w:val="en-US"/>
        </w:rPr>
        <w:t>pages maximum)</w:t>
      </w:r>
    </w:p>
    <w:p w14:paraId="000000BE" w14:textId="77777777" w:rsidR="0008093C" w:rsidRDefault="00C10065" w:rsidP="572A592C">
      <w:pPr>
        <w:shd w:val="clear" w:color="auto" w:fill="FFFFFF" w:themeFill="background1"/>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The proposal should contain sufficient information that anyone not familiar with it would understand exactly what the applicant wants to do. You may use your own proposal format, but it must include all the items below.  </w:t>
      </w:r>
      <w:r>
        <w:br/>
      </w:r>
    </w:p>
    <w:p w14:paraId="000000BF" w14:textId="77777777" w:rsidR="0008093C" w:rsidRDefault="00C10065" w:rsidP="572A592C">
      <w:pPr>
        <w:numPr>
          <w:ilvl w:val="0"/>
          <w:numId w:val="22"/>
        </w:numPr>
        <w:pBdr>
          <w:top w:val="nil"/>
          <w:left w:val="nil"/>
          <w:bottom w:val="nil"/>
          <w:right w:val="nil"/>
          <w:between w:val="nil"/>
        </w:pBd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 xml:space="preserve">Proposal Summary: </w:t>
      </w:r>
      <w:r w:rsidRPr="572A592C">
        <w:rPr>
          <w:rFonts w:ascii="Times New Roman" w:eastAsia="Times New Roman" w:hAnsi="Times New Roman" w:cs="Times New Roman"/>
          <w:sz w:val="24"/>
          <w:szCs w:val="24"/>
          <w:lang w:val="en-US"/>
        </w:rPr>
        <w:t>Short narrative that outlines the proposed project, including project objectives and anticipated impact.</w:t>
      </w:r>
    </w:p>
    <w:p w14:paraId="000000C0" w14:textId="36DF18E9" w:rsidR="0008093C" w:rsidRPr="00ED0C72" w:rsidRDefault="00C10065" w:rsidP="572A592C">
      <w:pPr>
        <w:numPr>
          <w:ilvl w:val="0"/>
          <w:numId w:val="22"/>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Introduction to the Organization applying</w:t>
      </w:r>
      <w:r w:rsidRPr="572A592C">
        <w:rPr>
          <w:rFonts w:ascii="Times New Roman" w:eastAsia="Times New Roman" w:hAnsi="Times New Roman" w:cs="Times New Roman"/>
          <w:sz w:val="24"/>
          <w:szCs w:val="24"/>
          <w:lang w:val="en-US"/>
        </w:rPr>
        <w:t xml:space="preserve">: A description of past and present operations, showing ability to carry out the program, including information on all previous grants from the State Department and/or U.S. government agencies as well as experience with and expertise in areas related to those described in the NOFO. Applicants are encouraged, but not required, to use the attached Applicant Organization Information Survey form to provide this information (Attachment </w:t>
      </w:r>
      <w:r w:rsidR="2E2D9DDE" w:rsidRPr="572A592C">
        <w:rPr>
          <w:rFonts w:ascii="Times New Roman" w:eastAsia="Times New Roman" w:hAnsi="Times New Roman" w:cs="Times New Roman"/>
          <w:sz w:val="24"/>
          <w:szCs w:val="24"/>
          <w:lang w:val="en-US"/>
        </w:rPr>
        <w:t>1)</w:t>
      </w:r>
      <w:r w:rsidRPr="572A592C">
        <w:rPr>
          <w:rFonts w:ascii="Times New Roman" w:eastAsia="Times New Roman" w:hAnsi="Times New Roman" w:cs="Times New Roman"/>
          <w:sz w:val="24"/>
          <w:szCs w:val="24"/>
          <w:lang w:val="en-US"/>
        </w:rPr>
        <w:t xml:space="preserve">. If the applicant chooses not to use the attached form, all of the requested information from the form will still need to be addressed in the application package.     </w:t>
      </w:r>
    </w:p>
    <w:p w14:paraId="000000C1" w14:textId="77777777" w:rsidR="0008093C" w:rsidRDefault="00C10065" w:rsidP="572A592C">
      <w:pPr>
        <w:numPr>
          <w:ilvl w:val="0"/>
          <w:numId w:val="22"/>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 xml:space="preserve">Problem Statement: </w:t>
      </w:r>
      <w:r w:rsidRPr="572A592C">
        <w:rPr>
          <w:rFonts w:ascii="Times New Roman" w:eastAsia="Times New Roman" w:hAnsi="Times New Roman" w:cs="Times New Roman"/>
          <w:sz w:val="24"/>
          <w:szCs w:val="24"/>
          <w:lang w:val="en-US"/>
        </w:rPr>
        <w:t>Clear, concise and well-supported statement of the problem to be addressed and why the proposed program is needed</w:t>
      </w:r>
    </w:p>
    <w:p w14:paraId="000000C2" w14:textId="77777777" w:rsidR="0008093C" w:rsidRDefault="00C10065" w:rsidP="572A592C">
      <w:pPr>
        <w:numPr>
          <w:ilvl w:val="0"/>
          <w:numId w:val="22"/>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 xml:space="preserve">Program Methods, Design, Activities, and Deliverables:  </w:t>
      </w:r>
      <w:r w:rsidRPr="572A592C">
        <w:rPr>
          <w:rFonts w:ascii="Times New Roman" w:eastAsia="Times New Roman" w:hAnsi="Times New Roman" w:cs="Times New Roman"/>
          <w:sz w:val="24"/>
          <w:szCs w:val="24"/>
          <w:lang w:val="en-US"/>
        </w:rPr>
        <w:t xml:space="preserve">The “goals” describe what the program is intended to achieve.  The “objectives” refer to the intermediate accomplishments on the way to the goals. These should be achievable and measurable. Describe the program activities and how they will help achieve the objectives. </w:t>
      </w:r>
    </w:p>
    <w:p w14:paraId="000000C3" w14:textId="77777777" w:rsidR="0008093C" w:rsidRDefault="00C10065" w:rsidP="572A592C">
      <w:pPr>
        <w:numPr>
          <w:ilvl w:val="0"/>
          <w:numId w:val="22"/>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 xml:space="preserve">Proposed Project Schedule and Timeline:  </w:t>
      </w:r>
      <w:r w:rsidRPr="572A592C">
        <w:rPr>
          <w:rFonts w:ascii="Times New Roman" w:eastAsia="Times New Roman" w:hAnsi="Times New Roman" w:cs="Times New Roman"/>
          <w:sz w:val="24"/>
          <w:szCs w:val="24"/>
          <w:lang w:val="en-US"/>
        </w:rPr>
        <w:t>The proposed timeline for the program activities.  Include the dates, times, and locations of planned activities and events.</w:t>
      </w:r>
    </w:p>
    <w:p w14:paraId="000000C4" w14:textId="77777777" w:rsidR="0008093C" w:rsidRDefault="00C10065" w:rsidP="572A592C">
      <w:pPr>
        <w:numPr>
          <w:ilvl w:val="0"/>
          <w:numId w:val="22"/>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Key Personnel: </w:t>
      </w:r>
      <w:r w:rsidRPr="572A592C">
        <w:rPr>
          <w:rFonts w:ascii="Times New Roman" w:eastAsia="Times New Roman" w:hAnsi="Times New Roman" w:cs="Times New Roman"/>
          <w:sz w:val="24"/>
          <w:szCs w:val="24"/>
          <w:lang w:val="en-US"/>
        </w:rPr>
        <w:t xml:space="preserve">Names, titles, roles and experience/qualifications of key personnel involved in the program.  What proportion of their time will be used in support of this program?  </w:t>
      </w:r>
    </w:p>
    <w:p w14:paraId="000000C5" w14:textId="3D1B490A" w:rsidR="0008093C" w:rsidRDefault="00C10065" w:rsidP="572A592C">
      <w:pPr>
        <w:numPr>
          <w:ilvl w:val="0"/>
          <w:numId w:val="22"/>
        </w:numPr>
        <w:shd w:val="clear" w:color="auto" w:fill="FFFFFF" w:themeFill="background1"/>
        <w:spacing w:after="0" w:line="240" w:lineRule="auto"/>
        <w:ind w:left="360"/>
        <w:rPr>
          <w:rFonts w:ascii="Times New Roman" w:eastAsia="Times New Roman" w:hAnsi="Times New Roman" w:cs="Times New Roman"/>
          <w:sz w:val="24"/>
          <w:szCs w:val="24"/>
        </w:rPr>
      </w:pPr>
      <w:r w:rsidRPr="572A592C">
        <w:rPr>
          <w:rFonts w:ascii="Times New Roman" w:eastAsia="Times New Roman" w:hAnsi="Times New Roman" w:cs="Times New Roman"/>
          <w:b/>
          <w:bCs/>
          <w:sz w:val="24"/>
          <w:szCs w:val="24"/>
        </w:rPr>
        <w:t>Project Partners</w:t>
      </w:r>
      <w:r w:rsidR="00ED0C72" w:rsidRPr="572A592C">
        <w:rPr>
          <w:rFonts w:ascii="Times New Roman" w:eastAsia="Times New Roman" w:hAnsi="Times New Roman" w:cs="Times New Roman"/>
          <w:b/>
          <w:bCs/>
          <w:sz w:val="24"/>
          <w:szCs w:val="24"/>
        </w:rPr>
        <w:t>:</w:t>
      </w:r>
      <w:r w:rsidR="00ED0C72" w:rsidRPr="572A592C">
        <w:rPr>
          <w:rFonts w:ascii="Times New Roman" w:eastAsia="Times New Roman" w:hAnsi="Times New Roman" w:cs="Times New Roman"/>
          <w:sz w:val="24"/>
          <w:szCs w:val="24"/>
        </w:rPr>
        <w:t xml:space="preserve"> List</w:t>
      </w:r>
      <w:r w:rsidRPr="572A592C">
        <w:rPr>
          <w:rFonts w:ascii="Times New Roman" w:eastAsia="Times New Roman" w:hAnsi="Times New Roman" w:cs="Times New Roman"/>
          <w:sz w:val="24"/>
          <w:szCs w:val="24"/>
        </w:rPr>
        <w:t xml:space="preserve"> the names and type of involvement of key partner organizations and sub-awardees (if applicable). </w:t>
      </w:r>
    </w:p>
    <w:p w14:paraId="000000C6" w14:textId="65AED17E" w:rsidR="0008093C" w:rsidRDefault="00C10065" w:rsidP="572A592C">
      <w:pPr>
        <w:numPr>
          <w:ilvl w:val="0"/>
          <w:numId w:val="22"/>
        </w:numPr>
        <w:shd w:val="clear" w:color="auto" w:fill="FFFFFF" w:themeFill="background1"/>
        <w:spacing w:after="0" w:line="240" w:lineRule="auto"/>
        <w:ind w:left="360"/>
        <w:rPr>
          <w:rFonts w:ascii="Times New Roman" w:eastAsia="Times New Roman" w:hAnsi="Times New Roman" w:cs="Times New Roman"/>
          <w:sz w:val="24"/>
          <w:szCs w:val="24"/>
        </w:rPr>
      </w:pPr>
      <w:r w:rsidRPr="572A592C">
        <w:rPr>
          <w:rFonts w:ascii="Times New Roman" w:eastAsia="Times New Roman" w:hAnsi="Times New Roman" w:cs="Times New Roman"/>
          <w:b/>
          <w:bCs/>
          <w:sz w:val="24"/>
          <w:szCs w:val="24"/>
        </w:rPr>
        <w:t>Future Funding or Sustainability</w:t>
      </w:r>
      <w:r w:rsidRPr="572A592C">
        <w:rPr>
          <w:rFonts w:ascii="Times New Roman" w:eastAsia="Times New Roman" w:hAnsi="Times New Roman" w:cs="Times New Roman"/>
          <w:sz w:val="24"/>
          <w:szCs w:val="24"/>
        </w:rPr>
        <w:t> Applicant’s plan for continuing the program beyond the grant period, or the availability of other resources, if applicable.</w:t>
      </w:r>
    </w:p>
    <w:p w14:paraId="000000C7" w14:textId="2DE09FF3" w:rsidR="0008093C" w:rsidRDefault="00C10065" w:rsidP="572A592C">
      <w:pPr>
        <w:numPr>
          <w:ilvl w:val="0"/>
          <w:numId w:val="22"/>
        </w:num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Monitoring &amp; Evaluation Plan:</w:t>
      </w:r>
      <w:r w:rsidRPr="572A592C">
        <w:rPr>
          <w:rFonts w:ascii="Times New Roman" w:eastAsia="Times New Roman" w:hAnsi="Times New Roman" w:cs="Times New Roman"/>
          <w:sz w:val="24"/>
          <w:szCs w:val="24"/>
          <w:lang w:val="en-US"/>
        </w:rPr>
        <w:t xml:space="preserve"> Proposals must include a draft Monitoring and Evaluation (M&amp;E) Performance Monitoring Plan (PMP).  The M&amp;E PMP should show how applicants intend to measure and demonstrate progress towards the project’s objectives and goals.  Attachment </w:t>
      </w:r>
      <w:r w:rsidR="0C695A90" w:rsidRPr="572A592C">
        <w:rPr>
          <w:rFonts w:ascii="Times New Roman" w:eastAsia="Times New Roman" w:hAnsi="Times New Roman" w:cs="Times New Roman"/>
          <w:sz w:val="24"/>
          <w:szCs w:val="24"/>
          <w:lang w:val="en-US"/>
        </w:rPr>
        <w:t>2</w:t>
      </w:r>
      <w:r w:rsidRPr="572A592C">
        <w:rPr>
          <w:rFonts w:ascii="Times New Roman" w:eastAsia="Times New Roman" w:hAnsi="Times New Roman" w:cs="Times New Roman"/>
          <w:sz w:val="24"/>
          <w:szCs w:val="24"/>
          <w:lang w:val="en-US"/>
        </w:rPr>
        <w:t xml:space="preserve"> of this funding opportunity contains a template that may be used to fulfill this requirement.  While the grantee is free to create their own template, completing Attachment </w:t>
      </w:r>
      <w:r w:rsidR="67F316BD" w:rsidRPr="572A592C">
        <w:rPr>
          <w:rFonts w:ascii="Times New Roman" w:eastAsia="Times New Roman" w:hAnsi="Times New Roman" w:cs="Times New Roman"/>
          <w:sz w:val="24"/>
          <w:szCs w:val="24"/>
          <w:lang w:val="en-US"/>
        </w:rPr>
        <w:t>2</w:t>
      </w:r>
      <w:r w:rsidRPr="572A592C">
        <w:rPr>
          <w:rFonts w:ascii="Times New Roman" w:eastAsia="Times New Roman" w:hAnsi="Times New Roman" w:cs="Times New Roman"/>
          <w:sz w:val="24"/>
          <w:szCs w:val="24"/>
          <w:lang w:val="en-US"/>
        </w:rPr>
        <w:t xml:space="preserve"> will ensure a thorough PMP. </w:t>
      </w:r>
    </w:p>
    <w:p w14:paraId="000000C8" w14:textId="77777777" w:rsidR="0008093C" w:rsidRDefault="0008093C" w:rsidP="572A592C">
      <w:pPr>
        <w:pBdr>
          <w:top w:val="nil"/>
          <w:left w:val="nil"/>
          <w:bottom w:val="nil"/>
          <w:right w:val="nil"/>
          <w:between w:val="nil"/>
        </w:pBdr>
        <w:ind w:left="720"/>
        <w:rPr>
          <w:rFonts w:ascii="Times New Roman" w:eastAsia="Times New Roman" w:hAnsi="Times New Roman" w:cs="Times New Roman"/>
          <w:sz w:val="24"/>
          <w:szCs w:val="24"/>
        </w:rPr>
      </w:pPr>
    </w:p>
    <w:p w14:paraId="000000C9" w14:textId="5B97BFEF" w:rsidR="0008093C" w:rsidRDefault="00C10065" w:rsidP="572A592C">
      <w:pPr>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lastRenderedPageBreak/>
        <w:t xml:space="preserve">The key components to the PMP are as follows:  </w:t>
      </w:r>
    </w:p>
    <w:p w14:paraId="000000CA" w14:textId="77777777" w:rsidR="0008093C" w:rsidRDefault="00C10065" w:rsidP="572A592C">
      <w:pPr>
        <w:numPr>
          <w:ilvl w:val="0"/>
          <w:numId w:val="22"/>
        </w:numPr>
        <w:pBdr>
          <w:top w:val="nil"/>
          <w:left w:val="nil"/>
          <w:bottom w:val="nil"/>
          <w:right w:val="nil"/>
          <w:between w:val="nil"/>
        </w:pBd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Monitoring and Evaluation Narrative</w:t>
      </w:r>
      <w:r w:rsidRPr="572A592C">
        <w:rPr>
          <w:rFonts w:ascii="Times New Roman" w:eastAsia="Times New Roman" w:hAnsi="Times New Roman" w:cs="Times New Roman"/>
          <w:sz w:val="24"/>
          <w:szCs w:val="24"/>
          <w:lang w:val="en-US"/>
        </w:rPr>
        <w:t xml:space="preserve">: In narrative form, applicants should describe how they intend to monitor and evaluate the activities of their award. In addition, the applicant should describe any M&amp;E processes, including key personnel, management structure (where M&amp;E fits into the overall program’s staff structure), technology, and as well provide a brief budget narrative explaining any line-item expenditures for M&amp;E listed in the program’s budget.  If the proposal is from a prior grantee, the proposal discusses how the grantee has adapted, improved or otherwise modified their approach based on learning from previous experience. This narrative is limited to two pages. </w:t>
      </w:r>
    </w:p>
    <w:p w14:paraId="000000CB" w14:textId="77777777" w:rsidR="0008093C" w:rsidRDefault="00C10065" w:rsidP="572A592C">
      <w:pPr>
        <w:pBdr>
          <w:top w:val="nil"/>
          <w:left w:val="nil"/>
          <w:bottom w:val="nil"/>
          <w:right w:val="nil"/>
          <w:between w:val="nil"/>
        </w:pBdr>
        <w:spacing w:after="0"/>
        <w:ind w:left="72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 </w:t>
      </w:r>
    </w:p>
    <w:p w14:paraId="000000CC" w14:textId="168DAAAF" w:rsidR="0008093C" w:rsidRDefault="00C10065" w:rsidP="572A592C">
      <w:pPr>
        <w:numPr>
          <w:ilvl w:val="0"/>
          <w:numId w:val="22"/>
        </w:numPr>
        <w:pBdr>
          <w:top w:val="nil"/>
          <w:left w:val="nil"/>
          <w:bottom w:val="nil"/>
          <w:right w:val="nil"/>
          <w:between w:val="nil"/>
        </w:pBd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Theory of Change Diagram:</w:t>
      </w:r>
      <w:r w:rsidRPr="572A592C">
        <w:rPr>
          <w:rFonts w:ascii="Times New Roman" w:eastAsia="Times New Roman" w:hAnsi="Times New Roman" w:cs="Times New Roman"/>
          <w:sz w:val="24"/>
          <w:szCs w:val="24"/>
          <w:lang w:val="en-US"/>
        </w:rPr>
        <w:t xml:space="preserve"> Applicants are expected to submit either a Theory of Change diagram or an If-Then Statement that illustrates how project activities will lead to intended outcomes.  Attachment </w:t>
      </w:r>
      <w:r w:rsidR="0856AD25" w:rsidRPr="572A592C">
        <w:rPr>
          <w:rFonts w:ascii="Times New Roman" w:eastAsia="Times New Roman" w:hAnsi="Times New Roman" w:cs="Times New Roman"/>
          <w:sz w:val="24"/>
          <w:szCs w:val="24"/>
          <w:lang w:val="en-US"/>
        </w:rPr>
        <w:t>3</w:t>
      </w:r>
      <w:r w:rsidRPr="572A592C">
        <w:rPr>
          <w:rFonts w:ascii="Times New Roman" w:eastAsia="Times New Roman" w:hAnsi="Times New Roman" w:cs="Times New Roman"/>
          <w:sz w:val="24"/>
          <w:szCs w:val="24"/>
          <w:lang w:val="en-US"/>
        </w:rPr>
        <w:t xml:space="preserve"> includes a suggested format for these requirements. </w:t>
      </w:r>
    </w:p>
    <w:p w14:paraId="000000CD" w14:textId="77777777" w:rsidR="0008093C" w:rsidRDefault="00C10065" w:rsidP="572A592C">
      <w:pPr>
        <w:pBdr>
          <w:top w:val="nil"/>
          <w:left w:val="nil"/>
          <w:bottom w:val="nil"/>
          <w:right w:val="nil"/>
          <w:between w:val="nil"/>
        </w:pBdr>
        <w:spacing w:after="0"/>
        <w:ind w:left="72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 </w:t>
      </w:r>
    </w:p>
    <w:p w14:paraId="000000CE" w14:textId="4BBFB080" w:rsidR="0008093C" w:rsidRDefault="00C10065" w:rsidP="572A592C">
      <w:pPr>
        <w:numPr>
          <w:ilvl w:val="0"/>
          <w:numId w:val="22"/>
        </w:numPr>
        <w:pBdr>
          <w:top w:val="nil"/>
          <w:left w:val="nil"/>
          <w:bottom w:val="nil"/>
          <w:right w:val="nil"/>
          <w:between w:val="nil"/>
        </w:pBd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Monitoring and Evaluation Datasheet:</w:t>
      </w:r>
      <w:r w:rsidRPr="572A592C">
        <w:rPr>
          <w:rFonts w:ascii="Times New Roman" w:eastAsia="Times New Roman" w:hAnsi="Times New Roman" w:cs="Times New Roman"/>
          <w:sz w:val="24"/>
          <w:szCs w:val="24"/>
          <w:lang w:val="en-US"/>
        </w:rPr>
        <w:t xml:space="preserve"> 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PDS objective. For more information, please see Attachment </w:t>
      </w:r>
      <w:r w:rsidR="7A83E4F2" w:rsidRPr="572A592C">
        <w:rPr>
          <w:rFonts w:ascii="Times New Roman" w:eastAsia="Times New Roman" w:hAnsi="Times New Roman" w:cs="Times New Roman"/>
          <w:sz w:val="24"/>
          <w:szCs w:val="24"/>
          <w:lang w:val="en-US"/>
        </w:rPr>
        <w:t>4</w:t>
      </w:r>
      <w:r w:rsidRPr="572A592C">
        <w:rPr>
          <w:rFonts w:ascii="Times New Roman" w:eastAsia="Times New Roman" w:hAnsi="Times New Roman" w:cs="Times New Roman"/>
          <w:sz w:val="24"/>
          <w:szCs w:val="24"/>
          <w:lang w:val="en-US"/>
        </w:rPr>
        <w:t xml:space="preserve">: Instructions. </w:t>
      </w:r>
    </w:p>
    <w:p w14:paraId="000000CF" w14:textId="77777777" w:rsidR="0008093C" w:rsidRDefault="0008093C" w:rsidP="572A592C">
      <w:pPr>
        <w:pBdr>
          <w:top w:val="nil"/>
          <w:left w:val="nil"/>
          <w:bottom w:val="nil"/>
          <w:right w:val="nil"/>
          <w:between w:val="nil"/>
        </w:pBdr>
        <w:spacing w:after="0"/>
        <w:ind w:left="720"/>
        <w:rPr>
          <w:rFonts w:ascii="Times New Roman" w:eastAsia="Times New Roman" w:hAnsi="Times New Roman" w:cs="Times New Roman"/>
          <w:sz w:val="24"/>
          <w:szCs w:val="24"/>
        </w:rPr>
      </w:pPr>
    </w:p>
    <w:p w14:paraId="000000D0" w14:textId="77777777" w:rsidR="0008093C" w:rsidRDefault="00C10065" w:rsidP="572A592C">
      <w:pPr>
        <w:numPr>
          <w:ilvl w:val="0"/>
          <w:numId w:val="22"/>
        </w:numPr>
        <w:pBdr>
          <w:top w:val="nil"/>
          <w:left w:val="nil"/>
          <w:bottom w:val="nil"/>
          <w:right w:val="nil"/>
          <w:between w:val="nil"/>
        </w:pBd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The selected applicant’s M&amp;E PMP is subject to review and approval before any award will be issued under this NOFO.  The selected applicant will be required to work with the Public Diplomacy Section’s Monitoring and Evaluation Specialist to ensure the applicant’s M&amp;E PMP achieves an expected level of expertise and meets PDS objectives.   </w:t>
      </w:r>
    </w:p>
    <w:p w14:paraId="000000D1" w14:textId="77777777" w:rsidR="0008093C" w:rsidRDefault="00C10065" w:rsidP="572A592C">
      <w:pPr>
        <w:pBdr>
          <w:top w:val="nil"/>
          <w:left w:val="nil"/>
          <w:bottom w:val="nil"/>
          <w:right w:val="nil"/>
          <w:between w:val="nil"/>
        </w:pBdr>
        <w:spacing w:after="0"/>
        <w:ind w:left="72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 </w:t>
      </w:r>
    </w:p>
    <w:p w14:paraId="000000D2" w14:textId="77777777" w:rsidR="0008093C" w:rsidRDefault="00C10065" w:rsidP="572A592C">
      <w:pPr>
        <w:numPr>
          <w:ilvl w:val="0"/>
          <w:numId w:val="22"/>
        </w:numPr>
        <w:pBdr>
          <w:top w:val="nil"/>
          <w:left w:val="nil"/>
          <w:bottom w:val="nil"/>
          <w:right w:val="nil"/>
          <w:between w:val="nil"/>
        </w:pBd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Expenses directly associated with monitoring and evaluation are considered allowable.  The suggested template includes a space to list the portion of the total budget amount directly associated with monitoring and evaluation activities. </w:t>
      </w:r>
    </w:p>
    <w:p w14:paraId="000000D4"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0D5" w14:textId="77777777" w:rsidR="0008093C" w:rsidRDefault="00C10065" w:rsidP="572A592C">
      <w:pPr>
        <w:pStyle w:val="Heading5"/>
        <w:numPr>
          <w:ilvl w:val="0"/>
          <w:numId w:val="23"/>
        </w:numPr>
        <w:ind w:left="270" w:hanging="27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 xml:space="preserve"> Budget Justification Narrative</w:t>
      </w:r>
    </w:p>
    <w:p w14:paraId="000000D6" w14:textId="3A6A8352" w:rsidR="0008093C" w:rsidRDefault="00C10065" w:rsidP="572A592C">
      <w:pPr>
        <w:numPr>
          <w:ilvl w:val="0"/>
          <w:numId w:val="12"/>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Detailed Budget</w:t>
      </w:r>
      <w:r w:rsidRPr="572A592C">
        <w:rPr>
          <w:rFonts w:ascii="Times New Roman" w:eastAsia="Times New Roman" w:hAnsi="Times New Roman" w:cs="Times New Roman"/>
          <w:sz w:val="24"/>
          <w:szCs w:val="24"/>
          <w:lang w:val="en-US"/>
        </w:rPr>
        <w:t xml:space="preserve"> - Applicants must submit a detailed line-item budget. Applicants are encouraged to utilize the template provided with the funding opportunity but are not required to do so (Attachment </w:t>
      </w:r>
      <w:r w:rsidR="0F11BAAD" w:rsidRPr="572A592C">
        <w:rPr>
          <w:rFonts w:ascii="Times New Roman" w:eastAsia="Times New Roman" w:hAnsi="Times New Roman" w:cs="Times New Roman"/>
          <w:sz w:val="24"/>
          <w:szCs w:val="24"/>
          <w:lang w:val="en-US"/>
        </w:rPr>
        <w:t>5</w:t>
      </w:r>
      <w:r w:rsidRPr="572A592C">
        <w:rPr>
          <w:rFonts w:ascii="Times New Roman" w:eastAsia="Times New Roman" w:hAnsi="Times New Roman" w:cs="Times New Roman"/>
          <w:sz w:val="24"/>
          <w:szCs w:val="24"/>
          <w:lang w:val="en-US"/>
        </w:rPr>
        <w:t xml:space="preserve">). Line-item expenditures should be listed in the greatest possible detail. The budget must identify the total amount of funding requested, with a breakdown of amounts to be spent in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20" w:anchor="p-200.1(Modified%20Total%20Direct%20Cost%20(MTDC))">
        <w:r w:rsidRPr="572A592C">
          <w:rPr>
            <w:rFonts w:ascii="Times New Roman" w:eastAsia="Times New Roman" w:hAnsi="Times New Roman" w:cs="Times New Roman"/>
            <w:sz w:val="24"/>
            <w:szCs w:val="24"/>
            <w:lang w:val="en-US"/>
          </w:rPr>
          <w:t>2CFR</w:t>
        </w:r>
      </w:hyperlink>
      <w:hyperlink r:id="rId21" w:anchor="p-200.1(Modified%20Total%20Direct%20Cost%20(MTDC))">
        <w:r w:rsidRPr="572A592C">
          <w:rPr>
            <w:rFonts w:ascii="Times New Roman" w:eastAsia="Times New Roman" w:hAnsi="Times New Roman" w:cs="Times New Roman"/>
            <w:sz w:val="24"/>
            <w:szCs w:val="24"/>
            <w:lang w:val="en-US"/>
          </w:rPr>
          <w:t>§</w:t>
        </w:r>
      </w:hyperlink>
      <w:hyperlink r:id="rId22" w:anchor="p-200.1(Modified%20Total%20Direct%20Cost%20(MTDC))">
        <w:r w:rsidRPr="572A592C">
          <w:rPr>
            <w:rFonts w:ascii="Times New Roman" w:eastAsia="Times New Roman" w:hAnsi="Times New Roman" w:cs="Times New Roman"/>
            <w:sz w:val="24"/>
            <w:szCs w:val="24"/>
            <w:u w:val="single"/>
            <w:lang w:val="en-US"/>
          </w:rPr>
          <w:t>200.1</w:t>
        </w:r>
      </w:hyperlink>
      <w:r w:rsidRPr="572A592C">
        <w:rPr>
          <w:rFonts w:ascii="Times New Roman" w:eastAsia="Times New Roman" w:hAnsi="Times New Roman" w:cs="Times New Roman"/>
          <w:sz w:val="24"/>
          <w:szCs w:val="24"/>
          <w:lang w:val="en-US"/>
        </w:rPr>
        <w:t xml:space="preserve">. </w:t>
      </w:r>
      <w:r w:rsidRPr="572A592C">
        <w:rPr>
          <w:rFonts w:ascii="Times New Roman" w:eastAsia="Times New Roman" w:hAnsi="Times New Roman" w:cs="Times New Roman"/>
          <w:b/>
          <w:bCs/>
          <w:sz w:val="24"/>
          <w:szCs w:val="24"/>
          <w:lang w:val="en-US"/>
        </w:rPr>
        <w:t>Budgets shall be submitted in U.S. dollars</w:t>
      </w:r>
      <w:r w:rsidRPr="572A592C">
        <w:rPr>
          <w:rFonts w:ascii="Times New Roman" w:eastAsia="Times New Roman" w:hAnsi="Times New Roman" w:cs="Times New Roman"/>
          <w:sz w:val="24"/>
          <w:szCs w:val="24"/>
          <w:lang w:val="en-US"/>
        </w:rPr>
        <w:t xml:space="preserve"> and final grant agreements will be conducted in U.S. dollars. </w:t>
      </w:r>
    </w:p>
    <w:p w14:paraId="000000D7" w14:textId="77777777" w:rsidR="0008093C" w:rsidRDefault="0008093C" w:rsidP="572A592C">
      <w:pPr>
        <w:spacing w:after="0" w:line="240" w:lineRule="auto"/>
        <w:ind w:left="1440"/>
        <w:rPr>
          <w:rFonts w:ascii="Times New Roman" w:eastAsia="Times New Roman" w:hAnsi="Times New Roman" w:cs="Times New Roman"/>
          <w:sz w:val="24"/>
          <w:szCs w:val="24"/>
        </w:rPr>
      </w:pPr>
    </w:p>
    <w:p w14:paraId="000000D8" w14:textId="77777777" w:rsidR="0008093C" w:rsidRDefault="00C10065" w:rsidP="572A592C">
      <w:pPr>
        <w:numPr>
          <w:ilvl w:val="0"/>
          <w:numId w:val="12"/>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Budget Justification Narrative</w:t>
      </w:r>
      <w:r w:rsidRPr="572A592C">
        <w:rPr>
          <w:rFonts w:ascii="Times New Roman" w:eastAsia="Times New Roman" w:hAnsi="Times New Roman" w:cs="Times New Roman"/>
          <w:sz w:val="24"/>
          <w:szCs w:val="24"/>
          <w:lang w:val="en-US"/>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Embassy 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p>
    <w:p w14:paraId="000000D9" w14:textId="77777777" w:rsidR="0008093C" w:rsidRDefault="0008093C" w:rsidP="572A592C">
      <w:pPr>
        <w:spacing w:after="0" w:line="240" w:lineRule="auto"/>
        <w:rPr>
          <w:rFonts w:ascii="Times New Roman" w:eastAsia="Times New Roman" w:hAnsi="Times New Roman" w:cs="Times New Roman"/>
          <w:sz w:val="24"/>
          <w:szCs w:val="24"/>
        </w:rPr>
      </w:pPr>
    </w:p>
    <w:p w14:paraId="000000DA" w14:textId="77777777" w:rsidR="0008093C" w:rsidRDefault="00C10065" w:rsidP="572A592C">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Additional Budget Notes: </w:t>
      </w:r>
    </w:p>
    <w:p w14:paraId="000000DB" w14:textId="48F312F8" w:rsidR="0008093C" w:rsidRDefault="0008093C" w:rsidP="572A592C">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p>
    <w:p w14:paraId="000000E0" w14:textId="77777777" w:rsidR="0008093C" w:rsidRDefault="00C10065" w:rsidP="572A592C">
      <w:pPr>
        <w:numPr>
          <w:ilvl w:val="0"/>
          <w:numId w:val="11"/>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Audit Requirements:</w:t>
      </w:r>
      <w:r w:rsidRPr="572A592C">
        <w:rPr>
          <w:rFonts w:ascii="Times New Roman" w:eastAsia="Times New Roman" w:hAnsi="Times New Roman" w:cs="Times New Roman"/>
          <w:b/>
          <w:bCs/>
          <w:sz w:val="24"/>
          <w:szCs w:val="24"/>
          <w:u w:val="single"/>
          <w:lang w:val="en-US"/>
        </w:rPr>
        <w:t xml:space="preserve"> </w:t>
      </w:r>
      <w:r w:rsidRPr="572A592C">
        <w:rPr>
          <w:rFonts w:ascii="Times New Roman" w:eastAsia="Times New Roman" w:hAnsi="Times New Roman" w:cs="Times New Roman"/>
          <w:b/>
          <w:bCs/>
          <w:sz w:val="24"/>
          <w:szCs w:val="24"/>
          <w:lang w:val="en-US"/>
        </w:rPr>
        <w:t xml:space="preserve"> </w:t>
      </w:r>
      <w:r w:rsidRPr="572A592C">
        <w:rPr>
          <w:rFonts w:ascii="Times New Roman" w:eastAsia="Times New Roman" w:hAnsi="Times New Roman" w:cs="Times New Roman"/>
          <w:sz w:val="24"/>
          <w:szCs w:val="24"/>
          <w:lang w:val="en-US"/>
        </w:rPr>
        <w:t xml:space="preserve">Please note the audit requirements for Department of State awards in the Standard Terms and Conditions </w:t>
      </w:r>
      <w:hyperlink r:id="rId23">
        <w:r w:rsidRPr="572A592C">
          <w:rPr>
            <w:rFonts w:ascii="Times New Roman" w:eastAsia="Times New Roman" w:hAnsi="Times New Roman" w:cs="Times New Roman"/>
            <w:sz w:val="24"/>
            <w:szCs w:val="24"/>
            <w:u w:val="single"/>
            <w:lang w:val="en-US"/>
          </w:rPr>
          <w:t>https://www.state.gov/m/a/ope/index.htm and 2CFR200</w:t>
        </w:r>
      </w:hyperlink>
      <w:r w:rsidRPr="572A592C">
        <w:rPr>
          <w:rFonts w:ascii="Times New Roman" w:eastAsia="Times New Roman" w:hAnsi="Times New Roman" w:cs="Times New Roman"/>
          <w:sz w:val="24"/>
          <w:szCs w:val="24"/>
          <w:lang w:val="en-US"/>
        </w:rPr>
        <w:t>, Subpart F – Audit Requirements.  The cost of the required audits may be charged either as an allowable direct cost to the award OR included in the organization’s established indirect costs in the award’s detailed budget.</w:t>
      </w:r>
    </w:p>
    <w:p w14:paraId="000000E1" w14:textId="77777777" w:rsidR="0008093C" w:rsidRDefault="0008093C" w:rsidP="572A592C">
      <w:pPr>
        <w:spacing w:after="0" w:line="240" w:lineRule="auto"/>
        <w:rPr>
          <w:rFonts w:ascii="Times New Roman" w:eastAsia="Times New Roman" w:hAnsi="Times New Roman" w:cs="Times New Roman"/>
          <w:sz w:val="24"/>
          <w:szCs w:val="24"/>
        </w:rPr>
      </w:pPr>
    </w:p>
    <w:p w14:paraId="000000E2" w14:textId="77777777" w:rsidR="0008093C" w:rsidRDefault="00C10065" w:rsidP="572A592C">
      <w:pPr>
        <w:numPr>
          <w:ilvl w:val="0"/>
          <w:numId w:val="11"/>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 xml:space="preserve">Visa Fees:  </w:t>
      </w:r>
      <w:r w:rsidRPr="572A592C">
        <w:rPr>
          <w:rFonts w:ascii="Times New Roman" w:eastAsia="Times New Roman" w:hAnsi="Times New Roman" w:cs="Times New Roman"/>
          <w:sz w:val="24"/>
          <w:szCs w:val="24"/>
          <w:lang w:val="en-US"/>
        </w:rPr>
        <w:t xml:space="preserve">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24">
        <w:r w:rsidRPr="572A592C">
          <w:rPr>
            <w:rFonts w:ascii="Times New Roman" w:eastAsia="Times New Roman" w:hAnsi="Times New Roman" w:cs="Times New Roman"/>
            <w:sz w:val="24"/>
            <w:szCs w:val="24"/>
            <w:u w:val="single"/>
            <w:lang w:val="en-US"/>
          </w:rPr>
          <w:t>https://j1visa.state.gov/sponsors/become-a-sponsor/</w:t>
        </w:r>
      </w:hyperlink>
    </w:p>
    <w:p w14:paraId="000000E3"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0E4" w14:textId="77777777" w:rsidR="0008093C" w:rsidRDefault="0008093C" w:rsidP="572A592C">
      <w:pPr>
        <w:shd w:val="clear" w:color="auto" w:fill="FFFFFF" w:themeFill="background1"/>
        <w:spacing w:after="0" w:line="240" w:lineRule="auto"/>
        <w:ind w:left="360"/>
        <w:rPr>
          <w:rFonts w:ascii="Times New Roman" w:eastAsia="Times New Roman" w:hAnsi="Times New Roman" w:cs="Times New Roman"/>
          <w:sz w:val="24"/>
          <w:szCs w:val="24"/>
        </w:rPr>
      </w:pPr>
    </w:p>
    <w:p w14:paraId="000000E5" w14:textId="77777777" w:rsidR="0008093C" w:rsidRDefault="00C10065" w:rsidP="572A592C">
      <w:pPr>
        <w:pStyle w:val="Heading5"/>
        <w:numPr>
          <w:ilvl w:val="0"/>
          <w:numId w:val="23"/>
        </w:numPr>
        <w:ind w:left="270" w:hanging="270"/>
        <w:rPr>
          <w:rFonts w:ascii="Times New Roman" w:eastAsia="Times New Roman" w:hAnsi="Times New Roman" w:cs="Times New Roman"/>
          <w:b/>
          <w:bCs/>
          <w:color w:val="auto"/>
          <w:sz w:val="24"/>
          <w:szCs w:val="24"/>
        </w:rPr>
      </w:pPr>
      <w:r w:rsidRPr="572A592C">
        <w:rPr>
          <w:rFonts w:ascii="Times New Roman" w:eastAsia="Times New Roman" w:hAnsi="Times New Roman" w:cs="Times New Roman"/>
          <w:b/>
          <w:bCs/>
          <w:i/>
          <w:iCs/>
          <w:color w:val="auto"/>
          <w:sz w:val="24"/>
          <w:szCs w:val="24"/>
        </w:rPr>
        <w:t xml:space="preserve"> Attachments</w:t>
      </w:r>
    </w:p>
    <w:p w14:paraId="000000E6" w14:textId="77D7BC82" w:rsidR="0008093C" w:rsidRDefault="00C10065" w:rsidP="572A592C">
      <w:pPr>
        <w:numPr>
          <w:ilvl w:val="0"/>
          <w:numId w:val="27"/>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Key Personnel Resumes</w:t>
      </w:r>
      <w:r w:rsidRPr="572A592C">
        <w:rPr>
          <w:rFonts w:ascii="Times New Roman" w:eastAsia="Times New Roman" w:hAnsi="Times New Roman" w:cs="Times New Roman"/>
          <w:sz w:val="24"/>
          <w:szCs w:val="24"/>
          <w:lang w:val="en-US"/>
        </w:rPr>
        <w:t>: A résumé, not to exceed one page in length, must be included for the proposed key staff persons, such as the Project Director</w:t>
      </w:r>
      <w:r w:rsidR="5FEA37CA" w:rsidRPr="572A592C">
        <w:rPr>
          <w:rFonts w:ascii="Times New Roman" w:eastAsia="Times New Roman" w:hAnsi="Times New Roman" w:cs="Times New Roman"/>
          <w:sz w:val="24"/>
          <w:szCs w:val="24"/>
          <w:lang w:val="en-US"/>
        </w:rPr>
        <w:t xml:space="preserve"> and/or Program Manager</w:t>
      </w:r>
      <w:r w:rsidRPr="572A592C">
        <w:rPr>
          <w:rFonts w:ascii="Times New Roman" w:eastAsia="Times New Roman" w:hAnsi="Times New Roman" w:cs="Times New Roman"/>
          <w:sz w:val="24"/>
          <w:szCs w:val="24"/>
          <w:lang w:val="en-US"/>
        </w:rPr>
        <w:t>,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000000E7" w14:textId="77777777" w:rsidR="0008093C" w:rsidRDefault="0008093C" w:rsidP="572A592C">
      <w:pPr>
        <w:pBdr>
          <w:top w:val="nil"/>
          <w:left w:val="nil"/>
          <w:bottom w:val="nil"/>
          <w:right w:val="nil"/>
          <w:between w:val="nil"/>
        </w:pBdr>
        <w:shd w:val="clear" w:color="auto" w:fill="FFFFFF" w:themeFill="background1"/>
        <w:spacing w:after="0" w:line="240" w:lineRule="auto"/>
        <w:ind w:left="630"/>
        <w:rPr>
          <w:rFonts w:ascii="Times New Roman" w:eastAsia="Times New Roman" w:hAnsi="Times New Roman" w:cs="Times New Roman"/>
          <w:sz w:val="24"/>
          <w:szCs w:val="24"/>
        </w:rPr>
      </w:pPr>
    </w:p>
    <w:p w14:paraId="000000E8" w14:textId="77777777" w:rsidR="0008093C" w:rsidRDefault="00C10065" w:rsidP="572A592C">
      <w:pPr>
        <w:numPr>
          <w:ilvl w:val="0"/>
          <w:numId w:val="2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Letters of support from program partners:</w:t>
      </w:r>
      <w:r w:rsidRPr="572A592C">
        <w:rPr>
          <w:rFonts w:ascii="Times New Roman" w:eastAsia="Times New Roman" w:hAnsi="Times New Roman" w:cs="Times New Roman"/>
          <w:sz w:val="24"/>
          <w:szCs w:val="24"/>
          <w:lang w:val="en-US"/>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000000E9" w14:textId="77777777" w:rsidR="0008093C" w:rsidRDefault="0008093C" w:rsidP="572A592C">
      <w:pPr>
        <w:pBdr>
          <w:top w:val="nil"/>
          <w:left w:val="nil"/>
          <w:bottom w:val="nil"/>
          <w:right w:val="nil"/>
          <w:between w:val="nil"/>
        </w:pBdr>
        <w:spacing w:after="0" w:line="240" w:lineRule="auto"/>
        <w:ind w:left="630"/>
        <w:rPr>
          <w:rFonts w:ascii="Times New Roman" w:eastAsia="Times New Roman" w:hAnsi="Times New Roman" w:cs="Times New Roman"/>
          <w:sz w:val="24"/>
          <w:szCs w:val="24"/>
        </w:rPr>
      </w:pPr>
    </w:p>
    <w:p w14:paraId="000000EA" w14:textId="77777777" w:rsidR="0008093C" w:rsidRDefault="00C10065" w:rsidP="572A592C">
      <w:pPr>
        <w:numPr>
          <w:ilvl w:val="0"/>
          <w:numId w:val="2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Indirect Costs</w:t>
      </w:r>
      <w:r w:rsidRPr="572A592C">
        <w:rPr>
          <w:rFonts w:ascii="Times New Roman" w:eastAsia="Times New Roman" w:hAnsi="Times New Roman" w:cs="Times New Roman"/>
          <w:sz w:val="24"/>
          <w:szCs w:val="24"/>
          <w:lang w:val="en-US"/>
        </w:rPr>
        <w:t xml:space="preserve">: If your organization has a Negotiated Indirect Cost Rate Agreement (NICRA) and includes NICRA charges in the budget, your latest NICRA should be included in the application submission.  </w:t>
      </w:r>
    </w:p>
    <w:p w14:paraId="000000EB" w14:textId="77777777" w:rsidR="0008093C" w:rsidRDefault="0008093C" w:rsidP="572A592C">
      <w:pPr>
        <w:pBdr>
          <w:top w:val="nil"/>
          <w:left w:val="nil"/>
          <w:bottom w:val="nil"/>
          <w:right w:val="nil"/>
          <w:between w:val="nil"/>
        </w:pBdr>
        <w:spacing w:after="0" w:line="240" w:lineRule="auto"/>
        <w:ind w:left="630"/>
        <w:rPr>
          <w:rFonts w:ascii="Times New Roman" w:eastAsia="Times New Roman" w:hAnsi="Times New Roman" w:cs="Times New Roman"/>
          <w:sz w:val="24"/>
          <w:szCs w:val="24"/>
        </w:rPr>
      </w:pPr>
    </w:p>
    <w:p w14:paraId="000000EC" w14:textId="349E3721" w:rsidR="0008093C" w:rsidRDefault="00C10065" w:rsidP="572A592C">
      <w:pPr>
        <w:numPr>
          <w:ilvl w:val="0"/>
          <w:numId w:val="2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 xml:space="preserve">Proof of Non-profit Status: </w:t>
      </w:r>
      <w:r w:rsidRPr="572A592C">
        <w:rPr>
          <w:rFonts w:ascii="Times New Roman" w:eastAsia="Times New Roman" w:hAnsi="Times New Roman" w:cs="Times New Roman"/>
          <w:sz w:val="24"/>
          <w:szCs w:val="24"/>
          <w:lang w:val="en-US"/>
        </w:rPr>
        <w:t xml:space="preserve">Documentation to demonstrate the applicant’s non-profit status (e.g., U.S.-based organizations should submit a copy of their 501(c)(3) Internal Revenue Service determination letter, and </w:t>
      </w:r>
      <w:r w:rsidR="42DD55F3" w:rsidRPr="572A592C">
        <w:rPr>
          <w:rFonts w:ascii="Times New Roman" w:eastAsia="Times New Roman" w:hAnsi="Times New Roman" w:cs="Times New Roman"/>
          <w:sz w:val="24"/>
          <w:szCs w:val="24"/>
          <w:lang w:val="en-US"/>
        </w:rPr>
        <w:t>Kazakhstan-based</w:t>
      </w:r>
      <w:r w:rsidRPr="572A592C">
        <w:rPr>
          <w:rFonts w:ascii="Times New Roman" w:eastAsia="Times New Roman" w:hAnsi="Times New Roman" w:cs="Times New Roman"/>
          <w:sz w:val="24"/>
          <w:szCs w:val="24"/>
          <w:lang w:val="en-US"/>
        </w:rPr>
        <w:t xml:space="preserve"> organizations should provide evidence of non-profit status issued by a government entity). </w:t>
      </w:r>
    </w:p>
    <w:p w14:paraId="000000ED" w14:textId="77777777" w:rsidR="0008093C" w:rsidRDefault="0008093C" w:rsidP="572A592C">
      <w:pPr>
        <w:pBdr>
          <w:top w:val="nil"/>
          <w:left w:val="nil"/>
          <w:bottom w:val="nil"/>
          <w:right w:val="nil"/>
          <w:between w:val="nil"/>
        </w:pBdr>
        <w:spacing w:after="0" w:line="240" w:lineRule="auto"/>
        <w:ind w:left="630"/>
        <w:rPr>
          <w:rFonts w:ascii="Times New Roman" w:eastAsia="Times New Roman" w:hAnsi="Times New Roman" w:cs="Times New Roman"/>
          <w:sz w:val="24"/>
          <w:szCs w:val="24"/>
        </w:rPr>
      </w:pPr>
    </w:p>
    <w:p w14:paraId="000000EE" w14:textId="1A27756D" w:rsidR="0008093C" w:rsidRDefault="00C10065" w:rsidP="572A592C">
      <w:pPr>
        <w:numPr>
          <w:ilvl w:val="0"/>
          <w:numId w:val="2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Proof of Registration:</w:t>
      </w:r>
      <w:r w:rsidRPr="572A592C">
        <w:rPr>
          <w:rFonts w:ascii="Times New Roman" w:eastAsia="Times New Roman" w:hAnsi="Times New Roman" w:cs="Times New Roman"/>
          <w:sz w:val="24"/>
          <w:szCs w:val="24"/>
          <w:lang w:val="en-US"/>
        </w:rPr>
        <w:t xml:space="preserve"> A copy of the organization’s registration should be provided with the proposal application. U.S.-based organizations should submit a copy of their IRS determination letter. </w:t>
      </w:r>
      <w:r w:rsidR="00422D11" w:rsidRPr="572A592C">
        <w:rPr>
          <w:rFonts w:ascii="Times New Roman" w:eastAsia="Times New Roman" w:hAnsi="Times New Roman" w:cs="Times New Roman"/>
          <w:sz w:val="24"/>
          <w:szCs w:val="24"/>
          <w:lang w:val="en-US"/>
        </w:rPr>
        <w:t>Kazakhstan</w:t>
      </w:r>
      <w:r w:rsidRPr="572A592C">
        <w:rPr>
          <w:rFonts w:ascii="Times New Roman" w:eastAsia="Times New Roman" w:hAnsi="Times New Roman" w:cs="Times New Roman"/>
          <w:sz w:val="24"/>
          <w:szCs w:val="24"/>
          <w:lang w:val="en-US"/>
        </w:rPr>
        <w:t>-based organizations should submit a copy of their certificate of registration from the appropriate government organization.</w:t>
      </w:r>
    </w:p>
    <w:p w14:paraId="000000F3"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0F4" w14:textId="77777777" w:rsidR="0008093C" w:rsidRDefault="00C10065" w:rsidP="572A592C">
      <w:pPr>
        <w:spacing w:after="20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Other items </w:t>
      </w:r>
      <w:r w:rsidRPr="572A592C">
        <w:rPr>
          <w:rFonts w:ascii="Times New Roman" w:eastAsia="Times New Roman" w:hAnsi="Times New Roman" w:cs="Times New Roman"/>
          <w:sz w:val="24"/>
          <w:szCs w:val="24"/>
          <w:u w:val="single"/>
        </w:rPr>
        <w:t>NOT</w:t>
      </w:r>
      <w:r w:rsidRPr="572A592C">
        <w:rPr>
          <w:rFonts w:ascii="Times New Roman" w:eastAsia="Times New Roman" w:hAnsi="Times New Roman" w:cs="Times New Roman"/>
          <w:sz w:val="24"/>
          <w:szCs w:val="24"/>
        </w:rPr>
        <w:t xml:space="preserve"> required/requested with the application submission, but which </w:t>
      </w:r>
      <w:r w:rsidRPr="572A592C">
        <w:rPr>
          <w:rFonts w:ascii="Times New Roman" w:eastAsia="Times New Roman" w:hAnsi="Times New Roman" w:cs="Times New Roman"/>
          <w:i/>
          <w:iCs/>
          <w:sz w:val="24"/>
          <w:szCs w:val="24"/>
        </w:rPr>
        <w:t>may</w:t>
      </w:r>
      <w:r w:rsidRPr="572A592C">
        <w:rPr>
          <w:rFonts w:ascii="Times New Roman" w:eastAsia="Times New Roman" w:hAnsi="Times New Roman" w:cs="Times New Roman"/>
          <w:sz w:val="24"/>
          <w:szCs w:val="24"/>
        </w:rPr>
        <w:t xml:space="preserve"> be requested if your application is approved to move forward in the review process include:</w:t>
      </w:r>
    </w:p>
    <w:p w14:paraId="000000F5" w14:textId="77777777" w:rsidR="0008093C" w:rsidRDefault="00C10065" w:rsidP="572A592C">
      <w:pPr>
        <w:numPr>
          <w:ilvl w:val="1"/>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Copies of an organization or program audit within the last two (2) years</w:t>
      </w:r>
    </w:p>
    <w:p w14:paraId="000000F6" w14:textId="77777777" w:rsidR="0008093C" w:rsidRDefault="00C10065" w:rsidP="572A592C">
      <w:pPr>
        <w:numPr>
          <w:ilvl w:val="1"/>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Copies of relevant human resources, financial, or procurement policies</w:t>
      </w:r>
    </w:p>
    <w:p w14:paraId="000000F7" w14:textId="77777777" w:rsidR="0008093C" w:rsidRDefault="00C10065" w:rsidP="572A592C">
      <w:pPr>
        <w:numPr>
          <w:ilvl w:val="1"/>
          <w:numId w:val="10"/>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Copies of other relevant organizational policies or documentation that would help the Department determine your organization’s capacity to manage a federal grant award overseas</w:t>
      </w:r>
    </w:p>
    <w:p w14:paraId="000000F8" w14:textId="77777777" w:rsidR="0008093C" w:rsidRDefault="00C10065" w:rsidP="572A592C">
      <w:pPr>
        <w:numPr>
          <w:ilvl w:val="1"/>
          <w:numId w:val="10"/>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Documentation that demonstrates the recipients’ plan and/or policy to safeguard PII of participants and beneficiaries.  It is the responsibility of the recipient to ensure protection of personally identifiable information (PII) and safeguard PII when collecting, maintaining, using and disseminating such information</w:t>
      </w:r>
    </w:p>
    <w:p w14:paraId="000000F9" w14:textId="77777777" w:rsidR="0008093C" w:rsidRDefault="00C10065" w:rsidP="572A592C">
      <w:pPr>
        <w:numPr>
          <w:ilvl w:val="1"/>
          <w:numId w:val="10"/>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000000FA" w14:textId="77777777" w:rsidR="0008093C" w:rsidRDefault="00C10065" w:rsidP="572A592C">
      <w:pPr>
        <w:numPr>
          <w:ilvl w:val="1"/>
          <w:numId w:val="10"/>
        </w:numPr>
        <w:pBdr>
          <w:top w:val="nil"/>
          <w:left w:val="nil"/>
          <w:bottom w:val="nil"/>
          <w:right w:val="nil"/>
          <w:between w:val="nil"/>
        </w:pBdr>
        <w:spacing w:after="20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The Embassy reserves the right to request any additional programmatic and/or financial information regarding the proposal.  </w:t>
      </w:r>
    </w:p>
    <w:p w14:paraId="000000FB"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0FC" w14:textId="77777777" w:rsidR="0008093C" w:rsidRDefault="00C10065" w:rsidP="572A592C">
      <w:pPr>
        <w:pStyle w:val="Heading3"/>
        <w:numPr>
          <w:ilvl w:val="0"/>
          <w:numId w:val="16"/>
        </w:numPr>
        <w:ind w:left="360"/>
        <w:rPr>
          <w:rFonts w:ascii="Times New Roman" w:eastAsia="Times New Roman" w:hAnsi="Times New Roman" w:cs="Times New Roman"/>
          <w:b/>
          <w:bCs/>
          <w:color w:val="auto"/>
        </w:rPr>
      </w:pPr>
      <w:bookmarkStart w:id="5" w:name="_heading=h.nye5z1mffxr9"/>
      <w:bookmarkEnd w:id="5"/>
      <w:r w:rsidRPr="572A592C">
        <w:rPr>
          <w:rFonts w:ascii="Times New Roman" w:eastAsia="Times New Roman" w:hAnsi="Times New Roman" w:cs="Times New Roman"/>
          <w:b/>
          <w:bCs/>
          <w:color w:val="auto"/>
        </w:rPr>
        <w:t>SUBMISSION REQUIREMENTS AND DEADLINES</w:t>
      </w:r>
    </w:p>
    <w:p w14:paraId="000000FE" w14:textId="77777777" w:rsidR="0008093C" w:rsidRDefault="00C10065" w:rsidP="572A592C">
      <w:pPr>
        <w:pStyle w:val="Heading5"/>
        <w:numPr>
          <w:ilvl w:val="0"/>
          <w:numId w:val="25"/>
        </w:numPr>
        <w:ind w:left="36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Address to Request Application Package</w:t>
      </w:r>
    </w:p>
    <w:p w14:paraId="000000FF" w14:textId="29D7B5B7" w:rsidR="0008093C" w:rsidRDefault="00C10065" w:rsidP="572A592C">
      <w:pPr>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Application forms required above are available at </w:t>
      </w:r>
      <w:hyperlink r:id="rId25">
        <w:r w:rsidR="23098499" w:rsidRPr="572A592C">
          <w:rPr>
            <w:rFonts w:ascii="Times New Roman" w:eastAsia="Times New Roman" w:hAnsi="Times New Roman" w:cs="Times New Roman"/>
            <w:sz w:val="24"/>
            <w:szCs w:val="24"/>
          </w:rPr>
          <w:t>KazakhstanAmericanSpaces@state.gov</w:t>
        </w:r>
      </w:hyperlink>
      <w:r w:rsidRPr="572A592C">
        <w:rPr>
          <w:rFonts w:ascii="Times New Roman" w:eastAsia="Times New Roman" w:hAnsi="Times New Roman" w:cs="Times New Roman"/>
          <w:sz w:val="24"/>
          <w:szCs w:val="24"/>
          <w:lang w:val="en-US"/>
        </w:rPr>
        <w:t xml:space="preserve">: </w:t>
      </w:r>
      <w:r w:rsidR="5EB4F4A1" w:rsidRPr="572A592C">
        <w:rPr>
          <w:rFonts w:ascii="Times New Roman" w:eastAsia="Times New Roman" w:hAnsi="Times New Roman" w:cs="Times New Roman"/>
          <w:sz w:val="24"/>
          <w:szCs w:val="24"/>
          <w:lang w:val="en-US"/>
        </w:rPr>
        <w:t>kz.usembassy.gov</w:t>
      </w:r>
      <w:r w:rsidRPr="572A592C">
        <w:rPr>
          <w:rFonts w:ascii="Times New Roman" w:eastAsia="Times New Roman" w:hAnsi="Times New Roman" w:cs="Times New Roman"/>
          <w:sz w:val="24"/>
          <w:szCs w:val="24"/>
          <w:lang w:val="en-US"/>
        </w:rPr>
        <w:t>, grants.gov</w:t>
      </w:r>
      <w:r w:rsidR="26C72BD2" w:rsidRPr="572A592C">
        <w:rPr>
          <w:rFonts w:ascii="Times New Roman" w:eastAsia="Times New Roman" w:hAnsi="Times New Roman" w:cs="Times New Roman"/>
          <w:sz w:val="24"/>
          <w:szCs w:val="24"/>
          <w:lang w:val="en-US"/>
        </w:rPr>
        <w:t>.</w:t>
      </w:r>
    </w:p>
    <w:p w14:paraId="00000100" w14:textId="77777777" w:rsidR="0008093C" w:rsidRDefault="00C10065" w:rsidP="572A592C">
      <w:pPr>
        <w:pStyle w:val="Heading5"/>
        <w:numPr>
          <w:ilvl w:val="0"/>
          <w:numId w:val="25"/>
        </w:numPr>
        <w:ind w:left="36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Department of State Contacts</w:t>
      </w:r>
    </w:p>
    <w:p w14:paraId="00000101" w14:textId="0443DE5A" w:rsidR="0008093C" w:rsidRDefault="00C10065" w:rsidP="572A592C">
      <w:pPr>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If you have any questions about the grant application process, please contact: </w:t>
      </w:r>
      <w:hyperlink r:id="rId26">
        <w:r w:rsidR="007B435D" w:rsidRPr="572A592C">
          <w:rPr>
            <w:rFonts w:ascii="Times New Roman" w:eastAsia="Times New Roman" w:hAnsi="Times New Roman" w:cs="Times New Roman"/>
            <w:sz w:val="24"/>
            <w:szCs w:val="24"/>
          </w:rPr>
          <w:t>KazakhstanAmericanSpaces@state.gov</w:t>
        </w:r>
      </w:hyperlink>
      <w:r w:rsidRPr="572A592C">
        <w:rPr>
          <w:rFonts w:ascii="Times New Roman" w:eastAsia="Times New Roman" w:hAnsi="Times New Roman" w:cs="Times New Roman"/>
          <w:sz w:val="24"/>
          <w:szCs w:val="24"/>
        </w:rPr>
        <w:t>.</w:t>
      </w:r>
    </w:p>
    <w:p w14:paraId="00000102" w14:textId="0285268B" w:rsidR="0008093C" w:rsidRDefault="00C10065" w:rsidP="572A592C">
      <w:p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b/>
          <w:bCs/>
          <w:sz w:val="24"/>
          <w:szCs w:val="24"/>
        </w:rPr>
        <w:t xml:space="preserve">Question Deadline: </w:t>
      </w:r>
      <w:r w:rsidRPr="572A592C">
        <w:rPr>
          <w:rFonts w:ascii="Times New Roman" w:eastAsia="Times New Roman" w:hAnsi="Times New Roman" w:cs="Times New Roman"/>
          <w:sz w:val="24"/>
          <w:szCs w:val="24"/>
        </w:rPr>
        <w:t xml:space="preserve">For questions on this solicitation, please contact </w:t>
      </w:r>
    </w:p>
    <w:p w14:paraId="00000103" w14:textId="2E2CD027" w:rsidR="0008093C" w:rsidRDefault="00897400" w:rsidP="572A592C">
      <w:pPr>
        <w:shd w:val="clear" w:color="auto" w:fill="FFFFFF" w:themeFill="background1"/>
        <w:spacing w:after="390" w:line="240" w:lineRule="auto"/>
        <w:rPr>
          <w:rFonts w:ascii="Times New Roman" w:eastAsia="Times New Roman" w:hAnsi="Times New Roman" w:cs="Times New Roman"/>
          <w:sz w:val="24"/>
          <w:szCs w:val="24"/>
          <w:lang w:val="en-US"/>
        </w:rPr>
      </w:pPr>
      <w:hyperlink r:id="rId27">
        <w:r w:rsidRPr="572A592C">
          <w:rPr>
            <w:rStyle w:val="Hyperlink"/>
            <w:rFonts w:ascii="Times New Roman" w:hAnsi="Times New Roman" w:cs="Times New Roman"/>
            <w:color w:val="auto"/>
            <w:sz w:val="28"/>
            <w:szCs w:val="28"/>
            <w:lang w:val="en-US"/>
          </w:rPr>
          <w:t>KazakhstanAmericanSpaces@state.gov</w:t>
        </w:r>
      </w:hyperlink>
      <w:r w:rsidR="00C10065" w:rsidRPr="572A592C">
        <w:rPr>
          <w:rFonts w:ascii="Times New Roman" w:eastAsia="Times New Roman" w:hAnsi="Times New Roman" w:cs="Times New Roman"/>
          <w:sz w:val="24"/>
          <w:szCs w:val="24"/>
          <w:lang w:val="en-US"/>
        </w:rPr>
        <w:t xml:space="preserve">. Questions must be received on or before </w:t>
      </w:r>
      <w:r w:rsidR="0053269B" w:rsidRPr="572A592C">
        <w:rPr>
          <w:rFonts w:ascii="Times New Roman" w:eastAsia="Times New Roman" w:hAnsi="Times New Roman" w:cs="Times New Roman"/>
          <w:b/>
          <w:bCs/>
          <w:sz w:val="24"/>
          <w:szCs w:val="24"/>
          <w:lang w:val="en-US"/>
        </w:rPr>
        <w:t>Ju</w:t>
      </w:r>
      <w:r w:rsidR="00F20199" w:rsidRPr="572A592C">
        <w:rPr>
          <w:rFonts w:ascii="Times New Roman" w:eastAsia="Times New Roman" w:hAnsi="Times New Roman" w:cs="Times New Roman"/>
          <w:b/>
          <w:bCs/>
          <w:sz w:val="24"/>
          <w:szCs w:val="24"/>
          <w:lang w:val="en-US"/>
        </w:rPr>
        <w:t>l</w:t>
      </w:r>
      <w:r w:rsidR="0053269B" w:rsidRPr="572A592C">
        <w:rPr>
          <w:rFonts w:ascii="Times New Roman" w:eastAsia="Times New Roman" w:hAnsi="Times New Roman" w:cs="Times New Roman"/>
          <w:b/>
          <w:bCs/>
          <w:sz w:val="24"/>
          <w:szCs w:val="24"/>
          <w:lang w:val="en-US"/>
        </w:rPr>
        <w:t>y</w:t>
      </w:r>
      <w:r w:rsidR="00C10065" w:rsidRPr="572A592C">
        <w:rPr>
          <w:rFonts w:ascii="Times New Roman" w:eastAsia="Times New Roman" w:hAnsi="Times New Roman" w:cs="Times New Roman"/>
          <w:b/>
          <w:bCs/>
          <w:sz w:val="24"/>
          <w:szCs w:val="24"/>
          <w:lang w:val="en-US"/>
        </w:rPr>
        <w:t xml:space="preserve">, </w:t>
      </w:r>
      <w:r w:rsidR="00F20199" w:rsidRPr="572A592C">
        <w:rPr>
          <w:rFonts w:ascii="Times New Roman" w:eastAsia="Times New Roman" w:hAnsi="Times New Roman" w:cs="Times New Roman"/>
          <w:b/>
          <w:bCs/>
          <w:sz w:val="24"/>
          <w:szCs w:val="24"/>
          <w:lang w:val="en-US"/>
        </w:rPr>
        <w:t>17</w:t>
      </w:r>
      <w:r w:rsidR="00C10065" w:rsidRPr="572A592C">
        <w:rPr>
          <w:rFonts w:ascii="Times New Roman" w:eastAsia="Times New Roman" w:hAnsi="Times New Roman" w:cs="Times New Roman"/>
          <w:b/>
          <w:bCs/>
          <w:sz w:val="24"/>
          <w:szCs w:val="24"/>
          <w:lang w:val="en-US"/>
        </w:rPr>
        <w:t xml:space="preserve">, </w:t>
      </w:r>
      <w:r w:rsidR="00F20199" w:rsidRPr="572A592C">
        <w:rPr>
          <w:rFonts w:ascii="Times New Roman" w:eastAsia="Times New Roman" w:hAnsi="Times New Roman" w:cs="Times New Roman"/>
          <w:b/>
          <w:bCs/>
          <w:sz w:val="24"/>
          <w:szCs w:val="24"/>
          <w:lang w:val="en-US"/>
        </w:rPr>
        <w:t>2026</w:t>
      </w:r>
      <w:r w:rsidR="00C10065" w:rsidRPr="572A592C">
        <w:rPr>
          <w:rFonts w:ascii="Times New Roman" w:eastAsia="Times New Roman" w:hAnsi="Times New Roman" w:cs="Times New Roman"/>
          <w:sz w:val="24"/>
          <w:szCs w:val="24"/>
          <w:lang w:val="en-US"/>
        </w:rPr>
        <w:t xml:space="preserve">, at 11:59 p.m., </w:t>
      </w:r>
      <w:r w:rsidR="00F20199" w:rsidRPr="572A592C">
        <w:rPr>
          <w:rFonts w:ascii="Times New Roman" w:eastAsia="Times New Roman" w:hAnsi="Times New Roman" w:cs="Times New Roman"/>
          <w:sz w:val="24"/>
          <w:szCs w:val="24"/>
          <w:lang w:val="en-US"/>
        </w:rPr>
        <w:t>Almaty</w:t>
      </w:r>
      <w:r w:rsidR="00C10065" w:rsidRPr="572A592C">
        <w:rPr>
          <w:rFonts w:ascii="Times New Roman" w:eastAsia="Times New Roman" w:hAnsi="Times New Roman" w:cs="Times New Roman"/>
          <w:sz w:val="24"/>
          <w:szCs w:val="24"/>
          <w:lang w:val="en-US"/>
        </w:rPr>
        <w:t xml:space="preserve"> Time. Applicants should not expect an email response to questions, as questions received before the deadline will be answered in a question-and-answer document and posted at </w:t>
      </w:r>
      <w:hyperlink r:id="rId28">
        <w:r w:rsidR="00C10065" w:rsidRPr="572A592C">
          <w:rPr>
            <w:rFonts w:ascii="Times New Roman" w:eastAsia="Times New Roman" w:hAnsi="Times New Roman" w:cs="Times New Roman"/>
            <w:sz w:val="24"/>
            <w:szCs w:val="24"/>
            <w:u w:val="single"/>
            <w:lang w:val="en-US"/>
          </w:rPr>
          <w:t>http://www.grants.gov</w:t>
        </w:r>
      </w:hyperlink>
      <w:r w:rsidR="00C10065" w:rsidRPr="572A592C">
        <w:rPr>
          <w:rFonts w:ascii="Times New Roman" w:eastAsia="Times New Roman" w:hAnsi="Times New Roman" w:cs="Times New Roman"/>
          <w:sz w:val="24"/>
          <w:szCs w:val="24"/>
          <w:lang w:val="en-US"/>
        </w:rPr>
        <w:t xml:space="preserve"> and </w:t>
      </w:r>
      <w:r w:rsidR="5050E253" w:rsidRPr="572A592C">
        <w:rPr>
          <w:rFonts w:ascii="Times New Roman" w:eastAsia="Times New Roman" w:hAnsi="Times New Roman" w:cs="Times New Roman"/>
          <w:sz w:val="24"/>
          <w:szCs w:val="24"/>
          <w:lang w:val="en-US"/>
        </w:rPr>
        <w:t>kz.usembassy.gov</w:t>
      </w:r>
      <w:r w:rsidR="00C10065" w:rsidRPr="572A592C">
        <w:rPr>
          <w:rFonts w:ascii="Times New Roman" w:eastAsia="Times New Roman" w:hAnsi="Times New Roman" w:cs="Times New Roman"/>
          <w:sz w:val="24"/>
          <w:szCs w:val="24"/>
          <w:lang w:val="en-US"/>
        </w:rPr>
        <w:t>.</w:t>
      </w:r>
    </w:p>
    <w:p w14:paraId="00000104" w14:textId="77777777" w:rsidR="0008093C" w:rsidRDefault="00C10065" w:rsidP="572A592C">
      <w:pPr>
        <w:pStyle w:val="Heading5"/>
        <w:numPr>
          <w:ilvl w:val="0"/>
          <w:numId w:val="25"/>
        </w:numPr>
        <w:ind w:left="36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lastRenderedPageBreak/>
        <w:t>Unique entity identifier and System for Award Management (SAM.gov)</w:t>
      </w:r>
    </w:p>
    <w:p w14:paraId="00000105" w14:textId="77777777" w:rsidR="0008093C" w:rsidRDefault="0008093C" w:rsidP="572A592C">
      <w:pPr>
        <w:pBdr>
          <w:top w:val="nil"/>
          <w:left w:val="nil"/>
          <w:bottom w:val="nil"/>
          <w:right w:val="nil"/>
          <w:between w:val="nil"/>
        </w:pBdr>
        <w:spacing w:after="0" w:line="240" w:lineRule="auto"/>
        <w:rPr>
          <w:rFonts w:ascii="Times New Roman" w:eastAsia="Times New Roman" w:hAnsi="Times New Roman" w:cs="Times New Roman"/>
          <w:b/>
          <w:bCs/>
          <w:sz w:val="24"/>
          <w:szCs w:val="24"/>
        </w:rPr>
      </w:pPr>
    </w:p>
    <w:p w14:paraId="00000106" w14:textId="77777777" w:rsidR="0008093C" w:rsidRDefault="00C10065" w:rsidP="572A592C">
      <w:p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b/>
          <w:bCs/>
          <w:sz w:val="24"/>
          <w:szCs w:val="24"/>
        </w:rPr>
        <w:t xml:space="preserve">Required Registration: </w:t>
      </w:r>
      <w:r w:rsidRPr="572A592C">
        <w:rPr>
          <w:rFonts w:ascii="Times New Roman" w:eastAsia="Times New Roman" w:hAnsi="Times New Roman" w:cs="Times New Roman"/>
          <w:sz w:val="24"/>
          <w:szCs w:val="24"/>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00000107" w14:textId="77777777" w:rsidR="0008093C" w:rsidRDefault="0008093C" w:rsidP="572A592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108" w14:textId="77777777" w:rsidR="0008093C" w:rsidRDefault="00C10065" w:rsidP="572A592C">
      <w:p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00000109" w14:textId="77777777" w:rsidR="0008093C" w:rsidRDefault="0008093C" w:rsidP="572A592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10A" w14:textId="77777777" w:rsidR="0008093C" w:rsidRDefault="00C10065" w:rsidP="572A592C">
      <w:pPr>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The 2 CFR 200 also requires subrecipients to obtain a UEI.  Please note the UEI for subrecipients is not required at the time of application but will be required before an award is processed and/or directed to a subrecipient.</w:t>
      </w:r>
    </w:p>
    <w:p w14:paraId="0000010B" w14:textId="77777777" w:rsidR="0008093C" w:rsidRDefault="00C10065" w:rsidP="572A592C">
      <w:pPr>
        <w:rPr>
          <w:rFonts w:ascii="Times New Roman" w:eastAsia="Times New Roman" w:hAnsi="Times New Roman" w:cs="Times New Roman"/>
          <w:b/>
          <w:bCs/>
          <w:i/>
          <w:iCs/>
          <w:sz w:val="24"/>
          <w:szCs w:val="24"/>
        </w:rPr>
      </w:pPr>
      <w:r w:rsidRPr="572A592C">
        <w:rPr>
          <w:rFonts w:ascii="Times New Roman" w:eastAsia="Times New Roman" w:hAnsi="Times New Roman" w:cs="Times New Roman"/>
          <w:b/>
          <w:bCs/>
          <w:i/>
          <w:iCs/>
          <w:sz w:val="24"/>
          <w:szCs w:val="24"/>
        </w:rPr>
        <w:t xml:space="preserve"> Note:  The process of obtaining or renewing a SAM.gov registration may take anywhere from 4-8 weeks.  </w:t>
      </w:r>
      <w:r w:rsidRPr="572A592C">
        <w:rPr>
          <w:rFonts w:ascii="Times New Roman" w:eastAsia="Times New Roman" w:hAnsi="Times New Roman" w:cs="Times New Roman"/>
          <w:b/>
          <w:bCs/>
          <w:i/>
          <w:iCs/>
          <w:sz w:val="24"/>
          <w:szCs w:val="24"/>
          <w:u w:val="single"/>
        </w:rPr>
        <w:t>Please begin your registration as early as possible</w:t>
      </w:r>
      <w:r w:rsidRPr="572A592C">
        <w:rPr>
          <w:rFonts w:ascii="Times New Roman" w:eastAsia="Times New Roman" w:hAnsi="Times New Roman" w:cs="Times New Roman"/>
          <w:b/>
          <w:bCs/>
          <w:i/>
          <w:iCs/>
          <w:sz w:val="24"/>
          <w:szCs w:val="24"/>
        </w:rPr>
        <w:t>.</w:t>
      </w:r>
    </w:p>
    <w:p w14:paraId="0000010C" w14:textId="77777777" w:rsidR="0008093C" w:rsidRDefault="00C10065" w:rsidP="572A592C">
      <w:pPr>
        <w:numPr>
          <w:ilvl w:val="0"/>
          <w:numId w:val="26"/>
        </w:numPr>
        <w:spacing w:after="0" w:line="240" w:lineRule="auto"/>
        <w:ind w:hanging="36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Organizations </w:t>
      </w:r>
      <w:r w:rsidRPr="572A592C">
        <w:rPr>
          <w:rFonts w:ascii="Times New Roman" w:eastAsia="Times New Roman" w:hAnsi="Times New Roman" w:cs="Times New Roman"/>
          <w:b/>
          <w:bCs/>
          <w:sz w:val="24"/>
          <w:szCs w:val="24"/>
        </w:rPr>
        <w:t>based in the United States</w:t>
      </w:r>
      <w:r w:rsidRPr="572A592C">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(IRS) and a UEI prior to registering in SAM.gov.</w:t>
      </w:r>
    </w:p>
    <w:p w14:paraId="0000010D" w14:textId="77777777" w:rsidR="0008093C" w:rsidRDefault="00C10065" w:rsidP="572A592C">
      <w:pPr>
        <w:spacing w:after="0" w:line="240" w:lineRule="auto"/>
        <w:ind w:left="72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 </w:t>
      </w:r>
    </w:p>
    <w:p w14:paraId="0000010E" w14:textId="77777777" w:rsidR="0008093C" w:rsidRDefault="00C10065" w:rsidP="572A592C">
      <w:pPr>
        <w:numPr>
          <w:ilvl w:val="0"/>
          <w:numId w:val="26"/>
        </w:numPr>
        <w:spacing w:after="0" w:line="240" w:lineRule="auto"/>
        <w:ind w:hanging="36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Organizations </w:t>
      </w:r>
      <w:r w:rsidRPr="572A592C">
        <w:rPr>
          <w:rFonts w:ascii="Times New Roman" w:eastAsia="Times New Roman" w:hAnsi="Times New Roman" w:cs="Times New Roman"/>
          <w:b/>
          <w:bCs/>
          <w:sz w:val="24"/>
          <w:szCs w:val="24"/>
        </w:rPr>
        <w:t>based outside of the United States</w:t>
      </w:r>
      <w:r w:rsidRPr="572A592C">
        <w:rPr>
          <w:rFonts w:ascii="Times New Roman" w:eastAsia="Times New Roman" w:hAnsi="Times New Roman" w:cs="Times New Roman"/>
          <w:sz w:val="24"/>
          <w:szCs w:val="24"/>
        </w:rPr>
        <w:t xml:space="preserve"> and that do not pay employees within the United States do not need an EIN from the IRS but do need a UEI prior to registering in SAM.gov.  </w:t>
      </w:r>
    </w:p>
    <w:p w14:paraId="0000010F" w14:textId="77777777" w:rsidR="0008093C" w:rsidRDefault="0008093C" w:rsidP="572A592C">
      <w:pPr>
        <w:spacing w:after="0" w:line="240" w:lineRule="auto"/>
        <w:ind w:left="720"/>
        <w:rPr>
          <w:rFonts w:ascii="Times New Roman" w:eastAsia="Times New Roman" w:hAnsi="Times New Roman" w:cs="Times New Roman"/>
          <w:sz w:val="24"/>
          <w:szCs w:val="24"/>
        </w:rPr>
      </w:pPr>
    </w:p>
    <w:p w14:paraId="00000110" w14:textId="77777777" w:rsidR="0008093C" w:rsidRDefault="00C10065" w:rsidP="572A592C">
      <w:pPr>
        <w:numPr>
          <w:ilvl w:val="0"/>
          <w:numId w:val="26"/>
        </w:numPr>
        <w:spacing w:after="0" w:line="240" w:lineRule="auto"/>
        <w:ind w:hanging="36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14"/>
          <w:szCs w:val="14"/>
          <w:lang w:val="en-US"/>
        </w:rPr>
        <w:t xml:space="preserve"> </w:t>
      </w:r>
      <w:r w:rsidRPr="572A592C">
        <w:rPr>
          <w:rFonts w:ascii="Times New Roman" w:eastAsia="Times New Roman" w:hAnsi="Times New Roman" w:cs="Times New Roman"/>
          <w:b/>
          <w:bCs/>
          <w:sz w:val="24"/>
          <w:szCs w:val="24"/>
          <w:u w:val="single"/>
          <w:lang w:val="en-US"/>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572A592C">
        <w:rPr>
          <w:rFonts w:ascii="Times New Roman" w:eastAsia="Times New Roman" w:hAnsi="Times New Roman" w:cs="Times New Roman"/>
          <w:b/>
          <w:bCs/>
          <w:sz w:val="24"/>
          <w:szCs w:val="24"/>
          <w:lang w:val="en-US"/>
        </w:rPr>
        <w:t xml:space="preserve">  </w:t>
      </w:r>
      <w:r w:rsidRPr="572A592C">
        <w:rPr>
          <w:rFonts w:ascii="Times New Roman" w:eastAsia="Times New Roman" w:hAnsi="Times New Roman" w:cs="Times New Roman"/>
          <w:sz w:val="24"/>
          <w:szCs w:val="24"/>
          <w:lang w:val="en-US"/>
        </w:rPr>
        <w:t>If an applicant organization is mid-registration and wishes to remove an NCAGE code from their SAM.gov registration, the applicant should</w:t>
      </w:r>
      <w:hyperlink r:id="rId29">
        <w:r w:rsidRPr="572A592C">
          <w:rPr>
            <w:rFonts w:ascii="Times New Roman" w:eastAsia="Times New Roman" w:hAnsi="Times New Roman" w:cs="Times New Roman"/>
            <w:sz w:val="24"/>
            <w:szCs w:val="24"/>
            <w:lang w:val="en-US"/>
          </w:rPr>
          <w:t xml:space="preserve"> </w:t>
        </w:r>
      </w:hyperlink>
      <w:hyperlink r:id="rId30">
        <w:r w:rsidRPr="572A592C">
          <w:rPr>
            <w:rFonts w:ascii="Times New Roman" w:eastAsia="Times New Roman" w:hAnsi="Times New Roman" w:cs="Times New Roman"/>
            <w:sz w:val="24"/>
            <w:szCs w:val="24"/>
            <w:lang w:val="en-US"/>
          </w:rPr>
          <w:t>submit a help desk ticket (“incident”)</w:t>
        </w:r>
      </w:hyperlink>
      <w:r w:rsidRPr="572A592C">
        <w:rPr>
          <w:rFonts w:ascii="Times New Roman" w:eastAsia="Times New Roman" w:hAnsi="Times New Roman" w:cs="Times New Roman"/>
          <w:sz w:val="24"/>
          <w:szCs w:val="24"/>
          <w:lang w:val="en-US"/>
        </w:rPr>
        <w:t xml:space="preserve"> with the Federal Service Desk (FSD) online at</w:t>
      </w:r>
      <w:hyperlink r:id="rId31">
        <w:r w:rsidRPr="572A592C">
          <w:rPr>
            <w:rFonts w:ascii="Times New Roman" w:eastAsia="Times New Roman" w:hAnsi="Times New Roman" w:cs="Times New Roman"/>
            <w:sz w:val="24"/>
            <w:szCs w:val="24"/>
            <w:lang w:val="en-US"/>
          </w:rPr>
          <w:t xml:space="preserve"> </w:t>
        </w:r>
      </w:hyperlink>
      <w:hyperlink r:id="rId32">
        <w:r w:rsidRPr="572A592C">
          <w:rPr>
            <w:rFonts w:ascii="Times New Roman" w:eastAsia="Times New Roman" w:hAnsi="Times New Roman" w:cs="Times New Roman"/>
            <w:sz w:val="24"/>
            <w:szCs w:val="24"/>
            <w:u w:val="single"/>
            <w:lang w:val="en-US"/>
          </w:rPr>
          <w:t>www.fsd.gov</w:t>
        </w:r>
      </w:hyperlink>
      <w:r w:rsidRPr="572A592C">
        <w:rPr>
          <w:rFonts w:ascii="Times New Roman" w:eastAsia="Times New Roman" w:hAnsi="Times New Roman" w:cs="Times New Roman"/>
          <w:sz w:val="24"/>
          <w:szCs w:val="24"/>
          <w:lang w:val="en-US"/>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00000111" w14:textId="77777777" w:rsidR="0008093C" w:rsidRDefault="0008093C" w:rsidP="572A592C">
      <w:pPr>
        <w:spacing w:after="0" w:line="240" w:lineRule="auto"/>
        <w:rPr>
          <w:rFonts w:ascii="Times New Roman" w:eastAsia="Times New Roman" w:hAnsi="Times New Roman" w:cs="Times New Roman"/>
          <w:b/>
          <w:bCs/>
          <w:sz w:val="24"/>
          <w:szCs w:val="24"/>
        </w:rPr>
      </w:pPr>
    </w:p>
    <w:p w14:paraId="72FBFB89" w14:textId="77777777" w:rsidR="00B939EE" w:rsidRDefault="00C10065" w:rsidP="572A592C">
      <w:pPr>
        <w:spacing w:after="0" w:line="240" w:lineRule="auto"/>
        <w:rPr>
          <w:rFonts w:ascii="Times New Roman" w:eastAsia="Times New Roman" w:hAnsi="Times New Roman" w:cs="Times New Roman"/>
          <w:b/>
          <w:bCs/>
          <w:sz w:val="24"/>
          <w:szCs w:val="24"/>
        </w:rPr>
      </w:pPr>
      <w:r w:rsidRPr="572A592C">
        <w:rPr>
          <w:rFonts w:ascii="Times New Roman" w:eastAsia="Times New Roman" w:hAnsi="Times New Roman" w:cs="Times New Roman"/>
          <w:sz w:val="24"/>
          <w:szCs w:val="24"/>
        </w:rPr>
        <w:t>Organizations based outside of the United States and that DO NOT plan to do business with the DoD should follow the below instructions:</w:t>
      </w:r>
      <w:r w:rsidRPr="572A592C">
        <w:rPr>
          <w:rFonts w:ascii="Times New Roman" w:eastAsia="Times New Roman" w:hAnsi="Times New Roman" w:cs="Times New Roman"/>
          <w:b/>
          <w:bCs/>
          <w:sz w:val="24"/>
          <w:szCs w:val="24"/>
        </w:rPr>
        <w:t xml:space="preserve"> </w:t>
      </w:r>
    </w:p>
    <w:p w14:paraId="00000114" w14:textId="58954EC7" w:rsidR="0008093C" w:rsidRPr="00B939EE" w:rsidRDefault="00C10065" w:rsidP="572A592C">
      <w:pPr>
        <w:pStyle w:val="ListParagraph"/>
        <w:numPr>
          <w:ilvl w:val="0"/>
          <w:numId w:val="45"/>
        </w:numPr>
        <w:spacing w:after="0" w:line="240" w:lineRule="auto"/>
        <w:rPr>
          <w:rFonts w:ascii="Times New Roman" w:eastAsia="Times New Roman" w:hAnsi="Times New Roman" w:cs="Times New Roman"/>
          <w:b/>
          <w:bCs/>
          <w:sz w:val="24"/>
          <w:szCs w:val="24"/>
          <w:lang w:val="en-US"/>
        </w:rPr>
      </w:pPr>
      <w:r w:rsidRPr="572A592C">
        <w:rPr>
          <w:rFonts w:ascii="Times New Roman" w:eastAsia="Times New Roman" w:hAnsi="Times New Roman" w:cs="Times New Roman"/>
          <w:sz w:val="24"/>
          <w:szCs w:val="24"/>
          <w:lang w:val="en-US"/>
        </w:rPr>
        <w:t xml:space="preserve">Step 1: Proceed to SAM.gov to obtain a UEI and complete the SAM.gov registration process.  SAM.gov registration must be renewed annually. </w:t>
      </w:r>
    </w:p>
    <w:p w14:paraId="00000115" w14:textId="77777777" w:rsidR="0008093C" w:rsidRDefault="0008093C" w:rsidP="572A592C">
      <w:pPr>
        <w:spacing w:after="0" w:line="240" w:lineRule="auto"/>
        <w:rPr>
          <w:rFonts w:ascii="Times New Roman" w:eastAsia="Times New Roman" w:hAnsi="Times New Roman" w:cs="Times New Roman"/>
          <w:sz w:val="24"/>
          <w:szCs w:val="24"/>
        </w:rPr>
      </w:pPr>
    </w:p>
    <w:p w14:paraId="00000116" w14:textId="77777777" w:rsidR="0008093C" w:rsidRDefault="0008093C" w:rsidP="572A592C">
      <w:pPr>
        <w:pBdr>
          <w:top w:val="nil"/>
          <w:left w:val="nil"/>
          <w:bottom w:val="nil"/>
          <w:right w:val="nil"/>
          <w:between w:val="nil"/>
        </w:pBdr>
        <w:spacing w:after="0" w:line="240" w:lineRule="auto"/>
        <w:ind w:left="360"/>
        <w:rPr>
          <w:rFonts w:ascii="Times New Roman" w:eastAsia="Times New Roman" w:hAnsi="Times New Roman" w:cs="Times New Roman"/>
          <w:b/>
          <w:bCs/>
          <w:sz w:val="24"/>
          <w:szCs w:val="24"/>
        </w:rPr>
      </w:pPr>
    </w:p>
    <w:p w14:paraId="00000117" w14:textId="77777777" w:rsidR="0008093C" w:rsidRDefault="00C10065" w:rsidP="572A592C">
      <w:pPr>
        <w:pBdr>
          <w:top w:val="nil"/>
          <w:left w:val="nil"/>
          <w:bottom w:val="nil"/>
          <w:right w:val="nil"/>
          <w:between w:val="nil"/>
        </w:pBdr>
        <w:spacing w:after="0" w:line="240" w:lineRule="auto"/>
        <w:rPr>
          <w:rFonts w:ascii="Times New Roman" w:eastAsia="Times New Roman" w:hAnsi="Times New Roman" w:cs="Times New Roman"/>
          <w:b/>
          <w:bCs/>
          <w:sz w:val="24"/>
          <w:szCs w:val="24"/>
        </w:rPr>
      </w:pPr>
      <w:r w:rsidRPr="572A592C">
        <w:rPr>
          <w:rFonts w:ascii="Times New Roman" w:eastAsia="Times New Roman" w:hAnsi="Times New Roman" w:cs="Times New Roman"/>
          <w:b/>
          <w:bCs/>
          <w:sz w:val="24"/>
          <w:szCs w:val="24"/>
        </w:rPr>
        <w:t>Exemptions</w:t>
      </w:r>
    </w:p>
    <w:p w14:paraId="00000118" w14:textId="77777777" w:rsidR="0008093C" w:rsidRDefault="00C10065" w:rsidP="572A592C">
      <w:pPr>
        <w:shd w:val="clear" w:color="auto" w:fill="FFFFFF" w:themeFill="background1"/>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An exemption from the UEI and sam.gov registration requirements may be permitted on a case-by-case basis.  See </w:t>
      </w:r>
      <w:hyperlink r:id="rId33">
        <w:r w:rsidRPr="572A592C">
          <w:rPr>
            <w:rFonts w:ascii="Times New Roman" w:eastAsia="Times New Roman" w:hAnsi="Times New Roman" w:cs="Times New Roman"/>
            <w:sz w:val="24"/>
            <w:szCs w:val="24"/>
            <w:u w:val="single"/>
            <w:lang w:val="en-US"/>
          </w:rPr>
          <w:t>2 CFR 25.110</w:t>
        </w:r>
      </w:hyperlink>
      <w:r w:rsidRPr="572A592C">
        <w:rPr>
          <w:rFonts w:ascii="Times New Roman" w:eastAsia="Times New Roman" w:hAnsi="Times New Roman" w:cs="Times New Roman"/>
          <w:sz w:val="24"/>
          <w:szCs w:val="24"/>
          <w:lang w:val="en-US"/>
        </w:rPr>
        <w:t xml:space="preserve"> for a full list of exemptions.</w:t>
      </w:r>
    </w:p>
    <w:p w14:paraId="00000119"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11A" w14:textId="77777777" w:rsidR="0008093C" w:rsidRDefault="00C10065" w:rsidP="572A592C">
      <w:pP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lastRenderedPageBreak/>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0000011B"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11C" w14:textId="77777777" w:rsidR="0008093C" w:rsidRDefault="00C10065" w:rsidP="572A592C">
      <w:pPr>
        <w:spacing w:after="0" w:line="240" w:lineRule="auto"/>
        <w:jc w:val="both"/>
        <w:rPr>
          <w:rFonts w:ascii="Times New Roman" w:eastAsia="Times New Roman" w:hAnsi="Times New Roman" w:cs="Times New Roman"/>
          <w:sz w:val="24"/>
          <w:szCs w:val="24"/>
        </w:rPr>
      </w:pPr>
      <w:r w:rsidRPr="572A592C">
        <w:rPr>
          <w:rFonts w:ascii="Times New Roman" w:eastAsia="Times New Roman" w:hAnsi="Times New Roman" w:cs="Times New Roman"/>
          <w:b/>
          <w:bCs/>
          <w:sz w:val="24"/>
          <w:szCs w:val="24"/>
        </w:rPr>
        <w:t>Please note</w:t>
      </w:r>
      <w:r w:rsidRPr="572A592C">
        <w:rPr>
          <w:rFonts w:ascii="Times New Roman" w:eastAsia="Times New Roman" w:hAnsi="Times New Roman" w:cs="Times New Roman"/>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0000011D"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11F" w14:textId="14BC8FF4" w:rsidR="0008093C" w:rsidRPr="00ED0C72" w:rsidRDefault="00C10065" w:rsidP="572A592C">
      <w:pPr>
        <w:pStyle w:val="Heading5"/>
        <w:numPr>
          <w:ilvl w:val="0"/>
          <w:numId w:val="25"/>
        </w:numPr>
        <w:ind w:left="36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Submission Dates and Times</w:t>
      </w:r>
    </w:p>
    <w:p w14:paraId="00000121" w14:textId="74AEB83E" w:rsidR="0008093C" w:rsidRPr="00ED0C72" w:rsidRDefault="00C10065" w:rsidP="572A592C">
      <w:pPr>
        <w:pBdr>
          <w:top w:val="nil"/>
          <w:left w:val="nil"/>
          <w:bottom w:val="nil"/>
          <w:right w:val="nil"/>
          <w:between w:val="nil"/>
        </w:pBdr>
        <w:spacing w:after="20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color w:val="000000" w:themeColor="text1"/>
          <w:sz w:val="24"/>
          <w:szCs w:val="24"/>
          <w:lang w:val="en-US"/>
        </w:rPr>
        <w:t xml:space="preserve">Submission Deadline: </w:t>
      </w:r>
      <w:r w:rsidRPr="572A592C">
        <w:rPr>
          <w:rFonts w:ascii="Times New Roman" w:eastAsia="Times New Roman" w:hAnsi="Times New Roman" w:cs="Times New Roman"/>
          <w:color w:val="000000" w:themeColor="text1"/>
          <w:sz w:val="24"/>
          <w:szCs w:val="24"/>
          <w:lang w:val="en-US"/>
        </w:rPr>
        <w:t xml:space="preserve">All applications must be received by </w:t>
      </w:r>
      <w:r w:rsidR="008B3ED3" w:rsidRPr="572A592C">
        <w:rPr>
          <w:rFonts w:ascii="Times New Roman" w:eastAsia="Times New Roman" w:hAnsi="Times New Roman" w:cs="Times New Roman"/>
          <w:b/>
          <w:bCs/>
          <w:sz w:val="24"/>
          <w:szCs w:val="24"/>
          <w:lang w:val="en-US"/>
        </w:rPr>
        <w:t>July</w:t>
      </w:r>
      <w:r w:rsidRPr="572A592C">
        <w:rPr>
          <w:rFonts w:ascii="Times New Roman" w:eastAsia="Times New Roman" w:hAnsi="Times New Roman" w:cs="Times New Roman"/>
          <w:b/>
          <w:bCs/>
          <w:sz w:val="24"/>
          <w:szCs w:val="24"/>
          <w:lang w:val="en-US"/>
        </w:rPr>
        <w:t xml:space="preserve">, </w:t>
      </w:r>
      <w:r w:rsidR="008B3ED3" w:rsidRPr="572A592C">
        <w:rPr>
          <w:rFonts w:ascii="Times New Roman" w:eastAsia="Times New Roman" w:hAnsi="Times New Roman" w:cs="Times New Roman"/>
          <w:b/>
          <w:bCs/>
          <w:sz w:val="24"/>
          <w:szCs w:val="24"/>
          <w:lang w:val="en-US"/>
        </w:rPr>
        <w:t>31</w:t>
      </w:r>
      <w:r w:rsidRPr="572A592C">
        <w:rPr>
          <w:rFonts w:ascii="Times New Roman" w:eastAsia="Times New Roman" w:hAnsi="Times New Roman" w:cs="Times New Roman"/>
          <w:b/>
          <w:bCs/>
          <w:sz w:val="24"/>
          <w:szCs w:val="24"/>
          <w:lang w:val="en-US"/>
        </w:rPr>
        <w:t xml:space="preserve">, </w:t>
      </w:r>
      <w:r w:rsidR="008B3ED3" w:rsidRPr="572A592C">
        <w:rPr>
          <w:rFonts w:ascii="Times New Roman" w:eastAsia="Times New Roman" w:hAnsi="Times New Roman" w:cs="Times New Roman"/>
          <w:b/>
          <w:bCs/>
          <w:sz w:val="24"/>
          <w:szCs w:val="24"/>
          <w:lang w:val="en-US"/>
        </w:rPr>
        <w:t>2026</w:t>
      </w:r>
      <w:r w:rsidRPr="572A592C">
        <w:rPr>
          <w:rFonts w:ascii="Times New Roman" w:eastAsia="Times New Roman" w:hAnsi="Times New Roman" w:cs="Times New Roman"/>
          <w:b/>
          <w:bCs/>
          <w:sz w:val="24"/>
          <w:szCs w:val="24"/>
          <w:lang w:val="en-US"/>
        </w:rPr>
        <w:t xml:space="preserve"> </w:t>
      </w:r>
      <w:r w:rsidR="00562652" w:rsidRPr="572A592C">
        <w:rPr>
          <w:rFonts w:ascii="Times New Roman" w:eastAsia="Times New Roman" w:hAnsi="Times New Roman" w:cs="Times New Roman"/>
          <w:b/>
          <w:bCs/>
          <w:i/>
          <w:iCs/>
          <w:sz w:val="24"/>
          <w:szCs w:val="24"/>
          <w:bdr w:val="none" w:sz="0" w:space="0" w:color="auto" w:frame="1"/>
        </w:rPr>
        <w:t>at 11:59 PM</w:t>
      </w:r>
      <w:r w:rsidR="00562652" w:rsidRPr="572A592C">
        <w:rPr>
          <w:rFonts w:ascii="Times New Roman" w:eastAsia="Times New Roman" w:hAnsi="Times New Roman" w:cs="Times New Roman"/>
          <w:b/>
          <w:bCs/>
          <w:i/>
          <w:iCs/>
          <w:sz w:val="28"/>
          <w:szCs w:val="28"/>
          <w:bdr w:val="none" w:sz="0" w:space="0" w:color="auto" w:frame="1"/>
        </w:rPr>
        <w:t xml:space="preserve"> Almaty </w:t>
      </w:r>
      <w:r w:rsidR="007E559D" w:rsidRPr="572A592C">
        <w:rPr>
          <w:rFonts w:ascii="Times New Roman" w:eastAsia="Times New Roman" w:hAnsi="Times New Roman" w:cs="Times New Roman"/>
          <w:b/>
          <w:bCs/>
          <w:i/>
          <w:iCs/>
          <w:sz w:val="28"/>
          <w:szCs w:val="28"/>
          <w:bdr w:val="none" w:sz="0" w:space="0" w:color="auto" w:frame="1"/>
        </w:rPr>
        <w:t>time</w:t>
      </w:r>
      <w:r w:rsidRPr="572A592C">
        <w:rPr>
          <w:rFonts w:ascii="Times New Roman" w:eastAsia="Times New Roman" w:hAnsi="Times New Roman" w:cs="Times New Roman"/>
          <w:sz w:val="24"/>
          <w:szCs w:val="24"/>
          <w:lang w:val="en-US"/>
        </w:rPr>
        <w:t xml:space="preserve">. </w:t>
      </w:r>
      <w:r w:rsidRPr="572A592C">
        <w:rPr>
          <w:rFonts w:ascii="Times New Roman" w:eastAsia="Times New Roman" w:hAnsi="Times New Roman" w:cs="Times New Roman"/>
          <w:color w:val="000000" w:themeColor="text1"/>
          <w:sz w:val="24"/>
          <w:szCs w:val="24"/>
          <w:lang w:val="en-US"/>
        </w:rPr>
        <w:t xml:space="preserve">For the purposes of determining if an award is submitted on time, PDS will utilize the timestamp provided by Grants.gov.  This deadline is firm and is not a rolling deadline. If organizations fail to meet the deadline noted above their application will be considered ineligible and will not be considered for funding.  </w:t>
      </w:r>
    </w:p>
    <w:p w14:paraId="00000122" w14:textId="2E58E784" w:rsidR="0008093C" w:rsidRDefault="00C10065" w:rsidP="572A592C">
      <w:pP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u w:val="single"/>
          <w:lang w:val="en-US"/>
        </w:rPr>
        <w:t>Submission Method A</w:t>
      </w:r>
      <w:r w:rsidRPr="572A592C">
        <w:rPr>
          <w:rFonts w:ascii="Times New Roman" w:eastAsia="Times New Roman" w:hAnsi="Times New Roman" w:cs="Times New Roman"/>
          <w:sz w:val="24"/>
          <w:szCs w:val="24"/>
          <w:lang w:val="en-US"/>
        </w:rPr>
        <w:t xml:space="preserve">:  Submitting all application materials directly to the following email address: </w:t>
      </w:r>
      <w:hyperlink r:id="rId34" w:history="1">
        <w:r w:rsidR="005B0264" w:rsidRPr="00E4666C">
          <w:rPr>
            <w:rStyle w:val="Hyperlink"/>
          </w:rPr>
          <w:t>KazakhstanAmericanSpaces@state.gov</w:t>
        </w:r>
      </w:hyperlink>
      <w:r w:rsidR="005E049F" w:rsidRPr="005E049F">
        <w:t>.</w:t>
      </w:r>
      <w:r w:rsidRPr="572A592C">
        <w:rPr>
          <w:rFonts w:ascii="Times New Roman" w:eastAsia="Times New Roman" w:hAnsi="Times New Roman" w:cs="Times New Roman"/>
          <w:sz w:val="24"/>
          <w:szCs w:val="24"/>
          <w:lang w:val="en-US"/>
        </w:rPr>
        <w:t xml:space="preserve"> Applicants opting to submit applications via email to </w:t>
      </w:r>
      <w:hyperlink r:id="rId35" w:history="1">
        <w:r w:rsidR="005E049F" w:rsidRPr="00E4666C">
          <w:rPr>
            <w:rStyle w:val="Hyperlink"/>
          </w:rPr>
          <w:t>KazakhstanAmericanSpaces@state.gov</w:t>
        </w:r>
      </w:hyperlink>
      <w:r w:rsidR="005E049F">
        <w:t xml:space="preserve"> </w:t>
      </w:r>
      <w:r w:rsidR="005E049F" w:rsidRPr="005E049F">
        <w:t xml:space="preserve"> </w:t>
      </w:r>
      <w:r w:rsidRPr="572A592C">
        <w:rPr>
          <w:rFonts w:ascii="Times New Roman" w:eastAsia="Times New Roman" w:hAnsi="Times New Roman" w:cs="Times New Roman"/>
          <w:sz w:val="24"/>
          <w:szCs w:val="24"/>
          <w:lang w:val="en-US"/>
        </w:rPr>
        <w:t xml:space="preserve"> </w:t>
      </w:r>
      <w:r w:rsidRPr="572A592C">
        <w:rPr>
          <w:rFonts w:ascii="Times New Roman" w:eastAsia="Times New Roman" w:hAnsi="Times New Roman" w:cs="Times New Roman"/>
          <w:b/>
          <w:bCs/>
          <w:sz w:val="24"/>
          <w:szCs w:val="24"/>
          <w:u w:val="single"/>
          <w:lang w:val="en-US"/>
        </w:rPr>
        <w:t>must</w:t>
      </w:r>
      <w:r w:rsidRPr="572A592C">
        <w:rPr>
          <w:rFonts w:ascii="Times New Roman" w:eastAsia="Times New Roman" w:hAnsi="Times New Roman" w:cs="Times New Roman"/>
          <w:b/>
          <w:bCs/>
          <w:sz w:val="24"/>
          <w:szCs w:val="24"/>
          <w:lang w:val="en-US"/>
        </w:rPr>
        <w:t xml:space="preserve"> </w:t>
      </w:r>
      <w:r w:rsidRPr="572A592C">
        <w:rPr>
          <w:rFonts w:ascii="Times New Roman" w:eastAsia="Times New Roman" w:hAnsi="Times New Roman" w:cs="Times New Roman"/>
          <w:sz w:val="24"/>
          <w:szCs w:val="24"/>
          <w:lang w:val="en-US"/>
        </w:rPr>
        <w:t xml:space="preserve">include the Funding Opportunity Title and Funding Opportunity Number in the subject line of the email.  </w:t>
      </w:r>
    </w:p>
    <w:p w14:paraId="00000125" w14:textId="77777777" w:rsidR="0008093C" w:rsidRPr="005E049F" w:rsidRDefault="0008093C" w:rsidP="572A592C">
      <w:pPr>
        <w:shd w:val="clear" w:color="auto" w:fill="FFFFFF" w:themeFill="background1"/>
        <w:spacing w:after="0" w:line="240" w:lineRule="auto"/>
        <w:ind w:left="360"/>
        <w:rPr>
          <w:rFonts w:ascii="Times New Roman" w:eastAsia="Times New Roman" w:hAnsi="Times New Roman" w:cs="Times New Roman"/>
          <w:i/>
          <w:iCs/>
          <w:sz w:val="24"/>
          <w:szCs w:val="24"/>
          <w:lang w:val="en-US"/>
        </w:rPr>
      </w:pPr>
    </w:p>
    <w:p w14:paraId="00000127" w14:textId="77777777" w:rsidR="0008093C" w:rsidRDefault="00C10065" w:rsidP="572A592C">
      <w:pPr>
        <w:pStyle w:val="Heading5"/>
        <w:numPr>
          <w:ilvl w:val="0"/>
          <w:numId w:val="25"/>
        </w:numPr>
        <w:ind w:left="36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Funding Restrictions</w:t>
      </w:r>
    </w:p>
    <w:p w14:paraId="00000128" w14:textId="3BC74D79" w:rsidR="0008093C" w:rsidRPr="000C6113" w:rsidRDefault="00C10065" w:rsidP="572A592C">
      <w:pPr>
        <w:numPr>
          <w:ilvl w:val="0"/>
          <w:numId w:val="9"/>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u w:val="single"/>
        </w:rPr>
        <w:t>Funding Restrictions for the United Nations Relief and Works Agency (UNRWA):</w:t>
      </w:r>
      <w:r w:rsidRPr="572A592C">
        <w:rPr>
          <w:rFonts w:ascii="Times New Roman" w:eastAsia="Times New Roman" w:hAnsi="Times New Roman" w:cs="Times New Roman"/>
          <w:sz w:val="24"/>
          <w:szCs w:val="24"/>
        </w:rPr>
        <w:t xml:space="preserve"> None of the funds awarded resulting from this Notice of Funding Opportunity may be made available for subawards, direct financial support, or otherwise used to provide any payment or transfer to United Nations Relief and Works Agency (UNRWA).</w:t>
      </w:r>
    </w:p>
    <w:p w14:paraId="0000012B" w14:textId="77777777" w:rsidR="0008093C" w:rsidRDefault="00C10065" w:rsidP="572A592C">
      <w:pPr>
        <w:numPr>
          <w:ilvl w:val="0"/>
          <w:numId w:val="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Certification Regarding Compliance with Applicable Federal Anti-Discrimination Laws”</w:t>
      </w:r>
      <w:r w:rsidRPr="572A592C">
        <w:rPr>
          <w:rFonts w:ascii="Times New Roman" w:eastAsia="Times New Roman" w:hAnsi="Times New Roman" w:cs="Times New Roman"/>
          <w:sz w:val="24"/>
          <w:szCs w:val="24"/>
          <w:lang w:val="en-US"/>
        </w:rPr>
        <w:t xml:space="preserve"> If the place of performance or delivery of any award made under this NOFO will be within the United States, applicants are advised that they will be required to certify the following at the time of award: </w:t>
      </w:r>
    </w:p>
    <w:p w14:paraId="0000012C" w14:textId="77777777" w:rsidR="0008093C" w:rsidRDefault="00C10065" w:rsidP="572A592C">
      <w:pPr>
        <w:numPr>
          <w:ilvl w:val="1"/>
          <w:numId w:val="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Its compliance in all respects with all applicable Federal anti-discrimination laws is material to the government’s payment decisions for purposes of section 3729(b)(4) of title 31, United States Code and;</w:t>
      </w:r>
    </w:p>
    <w:p w14:paraId="0000012D" w14:textId="77777777" w:rsidR="0008093C" w:rsidRDefault="00C10065" w:rsidP="572A592C">
      <w:pPr>
        <w:numPr>
          <w:ilvl w:val="1"/>
          <w:numId w:val="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05599B8D" w14:textId="5F881EB9" w:rsidR="7B9D94C4" w:rsidRDefault="7B9D94C4" w:rsidP="572A592C">
      <w:pPr>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lang w:val="en-US"/>
        </w:rPr>
      </w:pPr>
    </w:p>
    <w:p w14:paraId="09345D88" w14:textId="17AF24A3" w:rsidR="75BDA4A4" w:rsidRDefault="75BDA4A4" w:rsidP="572A592C">
      <w:pPr>
        <w:numPr>
          <w:ilvl w:val="0"/>
          <w:numId w:val="9"/>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572A592C">
        <w:rPr>
          <w:rFonts w:ascii="Times New Roman" w:eastAsia="Times New Roman" w:hAnsi="Times New Roman" w:cs="Times New Roman"/>
          <w:sz w:val="24"/>
          <w:szCs w:val="24"/>
          <w:u w:val="single"/>
          <w:lang w:val="en-US"/>
        </w:rPr>
        <w:t>Certification of Trafficking in Persons Compliance and Compliance Plan:</w:t>
      </w:r>
      <w:r w:rsidRPr="572A592C">
        <w:rPr>
          <w:rFonts w:ascii="Times New Roman" w:eastAsia="Times New Roman" w:hAnsi="Times New Roman" w:cs="Times New Roman"/>
          <w:sz w:val="24"/>
          <w:szCs w:val="24"/>
          <w:lang w:val="en-US"/>
        </w:rPr>
        <w:t xml:space="preserve"> Applicants are advised that they will be required to certify the following at the time of award for awards where the estimated value of services to be performed outside the United States exceeds $500,000:   </w:t>
      </w:r>
    </w:p>
    <w:p w14:paraId="680DA083" w14:textId="77777777" w:rsidR="7B9D94C4" w:rsidRDefault="7B9D94C4" w:rsidP="572A592C">
      <w:pPr>
        <w:pStyle w:val="ListParagraph"/>
        <w:pBdr>
          <w:top w:val="nil"/>
          <w:left w:val="nil"/>
          <w:bottom w:val="nil"/>
          <w:right w:val="nil"/>
          <w:between w:val="nil"/>
        </w:pBdr>
        <w:spacing w:after="0" w:line="257" w:lineRule="auto"/>
        <w:ind w:left="1080"/>
        <w:rPr>
          <w:rFonts w:ascii="Times New Roman" w:eastAsia="Times New Roman" w:hAnsi="Times New Roman" w:cs="Times New Roman"/>
          <w:color w:val="000000" w:themeColor="text1"/>
          <w:sz w:val="24"/>
          <w:szCs w:val="24"/>
        </w:rPr>
      </w:pPr>
    </w:p>
    <w:p w14:paraId="778C838D" w14:textId="6CDA4012" w:rsidR="75BDA4A4" w:rsidRDefault="75BDA4A4" w:rsidP="572A592C">
      <w:pPr>
        <w:pStyle w:val="ListParagraph"/>
        <w:numPr>
          <w:ilvl w:val="1"/>
          <w:numId w:val="9"/>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572A592C">
        <w:rPr>
          <w:rFonts w:ascii="Times New Roman" w:eastAsia="Times New Roman" w:hAnsi="Times New Roman" w:cs="Times New Roman"/>
          <w:sz w:val="24"/>
          <w:szCs w:val="24"/>
          <w:lang w:val="en-US"/>
        </w:rPr>
        <w:lastRenderedPageBreak/>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5EE01F9E" w14:textId="5F169AA8" w:rsidR="75BDA4A4" w:rsidRDefault="75BDA4A4" w:rsidP="572A592C">
      <w:pPr>
        <w:pStyle w:val="ListParagraph"/>
        <w:numPr>
          <w:ilvl w:val="1"/>
          <w:numId w:val="9"/>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572A592C">
        <w:rPr>
          <w:rFonts w:ascii="Times New Roman" w:eastAsia="Times New Roman" w:hAnsi="Times New Roman" w:cs="Times New Roman"/>
          <w:sz w:val="24"/>
          <w:szCs w:val="24"/>
          <w:lang w:val="en-US"/>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7F6F9305" w14:textId="478EF556" w:rsidR="75BDA4A4" w:rsidRDefault="75BDA4A4" w:rsidP="572A592C">
      <w:pPr>
        <w:pStyle w:val="ListParagraph"/>
        <w:numPr>
          <w:ilvl w:val="1"/>
          <w:numId w:val="9"/>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572A592C">
        <w:rPr>
          <w:rFonts w:ascii="Times New Roman" w:eastAsia="Times New Roman" w:hAnsi="Times New Roman" w:cs="Times New Roman"/>
          <w:sz w:val="24"/>
          <w:szCs w:val="24"/>
          <w:lang w:val="en-US"/>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5CC96669" w14:textId="77777777" w:rsidR="7B9D94C4" w:rsidRDefault="7B9D94C4" w:rsidP="572A592C">
      <w:pPr>
        <w:pStyle w:val="ListParagraph"/>
        <w:pBdr>
          <w:top w:val="nil"/>
          <w:left w:val="nil"/>
          <w:bottom w:val="nil"/>
          <w:right w:val="nil"/>
          <w:between w:val="nil"/>
        </w:pBdr>
        <w:spacing w:after="0" w:line="257" w:lineRule="auto"/>
        <w:ind w:left="1080"/>
        <w:rPr>
          <w:rFonts w:ascii="Times New Roman" w:eastAsia="Times New Roman" w:hAnsi="Times New Roman" w:cs="Times New Roman"/>
          <w:color w:val="000000" w:themeColor="text1"/>
          <w:sz w:val="24"/>
          <w:szCs w:val="24"/>
        </w:rPr>
      </w:pPr>
    </w:p>
    <w:p w14:paraId="36ABAF7A" w14:textId="02AF6F62" w:rsidR="75BDA4A4" w:rsidRDefault="75BDA4A4" w:rsidP="572A592C">
      <w:pPr>
        <w:pStyle w:val="ListParagraph"/>
        <w:numPr>
          <w:ilvl w:val="0"/>
          <w:numId w:val="1"/>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572A592C">
        <w:rPr>
          <w:rFonts w:ascii="Times New Roman" w:eastAsia="Times New Roman" w:hAnsi="Times New Roman" w:cs="Times New Roman"/>
          <w:sz w:val="24"/>
          <w:szCs w:val="24"/>
          <w:lang w:val="en-US"/>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7C781229" w14:textId="6090C325" w:rsidR="7B9D94C4" w:rsidRDefault="7B9D94C4" w:rsidP="572A592C">
      <w:pPr>
        <w:pBdr>
          <w:top w:val="nil"/>
          <w:left w:val="nil"/>
          <w:bottom w:val="nil"/>
          <w:right w:val="nil"/>
          <w:between w:val="nil"/>
        </w:pBdr>
        <w:spacing w:after="0" w:line="257" w:lineRule="auto"/>
        <w:ind w:left="720"/>
        <w:rPr>
          <w:rFonts w:ascii="Times New Roman" w:eastAsia="Times New Roman" w:hAnsi="Times New Roman" w:cs="Times New Roman"/>
          <w:color w:val="000000" w:themeColor="text1"/>
          <w:sz w:val="24"/>
          <w:szCs w:val="24"/>
          <w:lang w:val="en-US"/>
        </w:rPr>
      </w:pPr>
    </w:p>
    <w:p w14:paraId="07DDEE25" w14:textId="1643AF98" w:rsidR="2589CEA3" w:rsidRDefault="2589CEA3" w:rsidP="572A592C">
      <w:pPr>
        <w:numPr>
          <w:ilvl w:val="0"/>
          <w:numId w:val="9"/>
        </w:numPr>
        <w:pBdr>
          <w:top w:val="nil"/>
          <w:left w:val="nil"/>
          <w:bottom w:val="nil"/>
          <w:right w:val="nil"/>
          <w:between w:val="nil"/>
        </w:pBdr>
        <w:spacing w:after="0" w:line="257" w:lineRule="auto"/>
        <w:rPr>
          <w:rFonts w:ascii="Times New Roman" w:eastAsia="Times New Roman" w:hAnsi="Times New Roman" w:cs="Times New Roman"/>
          <w:sz w:val="24"/>
          <w:szCs w:val="24"/>
          <w:u w:val="single"/>
          <w:lang w:val="en-US"/>
        </w:rPr>
      </w:pPr>
      <w:r w:rsidRPr="572A592C">
        <w:rPr>
          <w:rFonts w:ascii="Times New Roman" w:eastAsia="Times New Roman" w:hAnsi="Times New Roman" w:cs="Times New Roman"/>
          <w:sz w:val="24"/>
          <w:szCs w:val="24"/>
          <w:u w:val="single"/>
          <w:lang w:val="en-US"/>
        </w:rPr>
        <w:t xml:space="preserve">Prohibition on Unmanned Aircraft Systems Manufactured or Assembled by American Security Drone Act-Covered Foreign Entities  </w:t>
      </w:r>
    </w:p>
    <w:p w14:paraId="7BAA6785" w14:textId="014D1BC1" w:rsidR="2589CEA3" w:rsidRDefault="2589CEA3" w:rsidP="572A592C">
      <w:pPr>
        <w:spacing w:after="0"/>
        <w:ind w:left="1080"/>
        <w:rPr>
          <w:rFonts w:ascii="Times New Roman" w:eastAsia="Times New Roman" w:hAnsi="Times New Roman" w:cs="Times New Roman"/>
          <w:i/>
          <w:iCs/>
          <w:sz w:val="24"/>
          <w:szCs w:val="24"/>
          <w:lang w:val="en-US"/>
        </w:rPr>
      </w:pPr>
      <w:r w:rsidRPr="572A592C">
        <w:rPr>
          <w:rFonts w:ascii="Times New Roman" w:eastAsia="Times New Roman" w:hAnsi="Times New Roman" w:cs="Times New Roman"/>
          <w:sz w:val="24"/>
          <w:szCs w:val="24"/>
          <w:lang w:val="en-US"/>
        </w:rPr>
        <w:t>(a) </w:t>
      </w:r>
      <w:r w:rsidRPr="572A592C">
        <w:rPr>
          <w:rFonts w:ascii="Times New Roman" w:eastAsia="Times New Roman" w:hAnsi="Times New Roman" w:cs="Times New Roman"/>
          <w:i/>
          <w:iCs/>
          <w:sz w:val="24"/>
          <w:szCs w:val="24"/>
          <w:lang w:val="en-US"/>
        </w:rPr>
        <w:t>Definitions.</w:t>
      </w:r>
    </w:p>
    <w:p w14:paraId="26D90760" w14:textId="2DD52E46" w:rsidR="2589CEA3" w:rsidRDefault="2589CEA3" w:rsidP="572A592C">
      <w:pPr>
        <w:spacing w:after="0"/>
        <w:ind w:left="360"/>
        <w:rPr>
          <w:rFonts w:ascii="Times New Roman" w:eastAsia="Times New Roman" w:hAnsi="Times New Roman" w:cs="Times New Roman"/>
          <w:i/>
          <w:iCs/>
          <w:sz w:val="24"/>
          <w:szCs w:val="24"/>
          <w:lang w:val="en-US"/>
        </w:rPr>
      </w:pPr>
      <w:r w:rsidRPr="572A592C">
        <w:rPr>
          <w:rFonts w:ascii="Times New Roman" w:eastAsia="Times New Roman" w:hAnsi="Times New Roman" w:cs="Times New Roman"/>
          <w:i/>
          <w:iCs/>
          <w:sz w:val="24"/>
          <w:szCs w:val="24"/>
          <w:lang w:val="en-US"/>
        </w:rPr>
        <w:t xml:space="preserve"> </w:t>
      </w:r>
    </w:p>
    <w:p w14:paraId="7E8EC907" w14:textId="0E4AAF8C" w:rsidR="2589CEA3" w:rsidRDefault="2589CEA3" w:rsidP="572A592C">
      <w:pPr>
        <w:spacing w:after="0"/>
        <w:ind w:left="1440"/>
      </w:pPr>
      <w:r w:rsidRPr="572A592C">
        <w:rPr>
          <w:rFonts w:ascii="Times New Roman" w:eastAsia="Times New Roman" w:hAnsi="Times New Roman" w:cs="Times New Roman"/>
          <w:i/>
          <w:iCs/>
          <w:sz w:val="24"/>
          <w:szCs w:val="24"/>
          <w:lang w:val="en-US"/>
        </w:rPr>
        <w:t xml:space="preserve">American Security Drone Act-covered foreign entity </w:t>
      </w:r>
      <w:r w:rsidRPr="572A592C">
        <w:rPr>
          <w:rFonts w:ascii="Times New Roman" w:eastAsia="Times New Roman" w:hAnsi="Times New Roman" w:cs="Times New Roman"/>
          <w:sz w:val="24"/>
          <w:szCs w:val="24"/>
          <w:lang w:val="en-US"/>
        </w:rPr>
        <w:t xml:space="preserve">means an entity included on a list developed and maintained by the Federal Acquisition Security Council (FASC) and published in the System for Award Management (SAM) at </w:t>
      </w:r>
      <w:hyperlink r:id="rId36">
        <w:r w:rsidRPr="572A592C">
          <w:rPr>
            <w:rStyle w:val="Hyperlink"/>
            <w:rFonts w:ascii="Times New Roman" w:eastAsia="Times New Roman" w:hAnsi="Times New Roman" w:cs="Times New Roman"/>
            <w:color w:val="auto"/>
            <w:sz w:val="24"/>
            <w:szCs w:val="24"/>
            <w:lang w:val="en-US"/>
          </w:rPr>
          <w:t>https://www.sam.gov</w:t>
        </w:r>
      </w:hyperlink>
    </w:p>
    <w:p w14:paraId="5E00ED7E" w14:textId="49D1767D" w:rsidR="2589CEA3" w:rsidRDefault="2589CEA3" w:rsidP="572A592C">
      <w:pPr>
        <w:spacing w:after="0"/>
        <w:ind w:left="1440"/>
        <w:rPr>
          <w:rFonts w:ascii="Times New Roman" w:eastAsia="Times New Roman" w:hAnsi="Times New Roman" w:cs="Times New Roman"/>
          <w:i/>
          <w:iCs/>
          <w:sz w:val="24"/>
          <w:szCs w:val="24"/>
          <w:lang w:val="en-US"/>
        </w:rPr>
      </w:pPr>
      <w:r w:rsidRPr="572A592C">
        <w:rPr>
          <w:rFonts w:ascii="Times New Roman" w:eastAsia="Times New Roman" w:hAnsi="Times New Roman" w:cs="Times New Roman"/>
          <w:i/>
          <w:iCs/>
          <w:sz w:val="24"/>
          <w:szCs w:val="24"/>
          <w:lang w:val="en-US"/>
        </w:rPr>
        <w:t xml:space="preserve"> </w:t>
      </w:r>
    </w:p>
    <w:p w14:paraId="44CB05F4" w14:textId="7E597421" w:rsidR="2589CEA3" w:rsidRDefault="2589CEA3" w:rsidP="572A592C">
      <w:pPr>
        <w:spacing w:after="0"/>
        <w:ind w:left="1440"/>
        <w:rPr>
          <w:rFonts w:ascii="Times New Roman" w:eastAsia="Times New Roman" w:hAnsi="Times New Roman" w:cs="Times New Roman"/>
          <w:sz w:val="24"/>
          <w:szCs w:val="24"/>
          <w:lang w:val="en-US"/>
        </w:rPr>
      </w:pPr>
      <w:r w:rsidRPr="572A592C">
        <w:rPr>
          <w:rFonts w:ascii="Times New Roman" w:eastAsia="Times New Roman" w:hAnsi="Times New Roman" w:cs="Times New Roman"/>
          <w:i/>
          <w:iCs/>
          <w:sz w:val="24"/>
          <w:szCs w:val="24"/>
          <w:lang w:val="en-US"/>
        </w:rPr>
        <w:t xml:space="preserve">FASC-prohibited unmanned aircraft system </w:t>
      </w:r>
      <w:r w:rsidRPr="572A592C">
        <w:rPr>
          <w:rFonts w:ascii="Times New Roman" w:eastAsia="Times New Roman" w:hAnsi="Times New Roman" w:cs="Times New Roman"/>
          <w:sz w:val="24"/>
          <w:szCs w:val="24"/>
          <w:lang w:val="en-US"/>
        </w:rPr>
        <w:t xml:space="preserve">means an unmanned aircraft system manufactured or assembled by an American Security Drone Act-covered foreign entity. </w:t>
      </w:r>
    </w:p>
    <w:p w14:paraId="2D1A9966" w14:textId="650513EA" w:rsidR="2589CEA3" w:rsidRDefault="2589CEA3" w:rsidP="572A592C">
      <w:pPr>
        <w:spacing w:after="0"/>
        <w:rPr>
          <w:rFonts w:ascii="Times New Roman" w:eastAsia="Times New Roman" w:hAnsi="Times New Roman" w:cs="Times New Roman"/>
          <w:i/>
          <w:iCs/>
          <w:sz w:val="24"/>
          <w:szCs w:val="24"/>
          <w:lang w:val="en-US"/>
        </w:rPr>
      </w:pPr>
      <w:r w:rsidRPr="572A592C">
        <w:rPr>
          <w:rFonts w:ascii="Times New Roman" w:eastAsia="Times New Roman" w:hAnsi="Times New Roman" w:cs="Times New Roman"/>
          <w:i/>
          <w:iCs/>
          <w:sz w:val="24"/>
          <w:szCs w:val="24"/>
          <w:lang w:val="en-US"/>
        </w:rPr>
        <w:t xml:space="preserve"> </w:t>
      </w:r>
    </w:p>
    <w:p w14:paraId="425BCB92" w14:textId="7B228CAC" w:rsidR="2589CEA3" w:rsidRDefault="2589CEA3" w:rsidP="572A592C">
      <w:pPr>
        <w:spacing w:after="0"/>
        <w:ind w:left="1440"/>
        <w:rPr>
          <w:rFonts w:ascii="Times New Roman" w:eastAsia="Times New Roman" w:hAnsi="Times New Roman" w:cs="Times New Roman"/>
          <w:sz w:val="24"/>
          <w:szCs w:val="24"/>
          <w:lang w:val="en-US"/>
        </w:rPr>
      </w:pPr>
      <w:r w:rsidRPr="572A592C">
        <w:rPr>
          <w:rFonts w:ascii="Times New Roman" w:eastAsia="Times New Roman" w:hAnsi="Times New Roman" w:cs="Times New Roman"/>
          <w:i/>
          <w:iCs/>
          <w:sz w:val="24"/>
          <w:szCs w:val="24"/>
          <w:lang w:val="en-US"/>
        </w:rPr>
        <w:t xml:space="preserve">Unmanned aircraft </w:t>
      </w:r>
      <w:r w:rsidRPr="572A592C">
        <w:rPr>
          <w:rFonts w:ascii="Times New Roman" w:eastAsia="Times New Roman" w:hAnsi="Times New Roman" w:cs="Times New Roman"/>
          <w:sz w:val="24"/>
          <w:szCs w:val="24"/>
          <w:lang w:val="en-US"/>
        </w:rPr>
        <w:t xml:space="preserve">means an aircraft that is operated without the possibility of direct human intervention from within or on the </w:t>
      </w:r>
      <w:r w:rsidR="001201E3" w:rsidRPr="572A592C">
        <w:rPr>
          <w:rFonts w:ascii="Times New Roman" w:eastAsia="Times New Roman" w:hAnsi="Times New Roman" w:cs="Times New Roman"/>
          <w:sz w:val="24"/>
          <w:szCs w:val="24"/>
          <w:lang w:val="en-US"/>
        </w:rPr>
        <w:t>aircraft.</w:t>
      </w:r>
    </w:p>
    <w:p w14:paraId="5E321695" w14:textId="3B1BEA6A" w:rsidR="2589CEA3" w:rsidRDefault="2589CEA3" w:rsidP="572A592C">
      <w:pPr>
        <w:spacing w:after="0"/>
        <w:ind w:left="1440"/>
        <w:rPr>
          <w:rFonts w:ascii="Times New Roman" w:eastAsia="Times New Roman" w:hAnsi="Times New Roman" w:cs="Times New Roman"/>
          <w:i/>
          <w:iCs/>
          <w:sz w:val="24"/>
          <w:szCs w:val="24"/>
          <w:lang w:val="en-US"/>
        </w:rPr>
      </w:pPr>
      <w:r w:rsidRPr="572A592C">
        <w:rPr>
          <w:rFonts w:ascii="Times New Roman" w:eastAsia="Times New Roman" w:hAnsi="Times New Roman" w:cs="Times New Roman"/>
          <w:i/>
          <w:iCs/>
          <w:sz w:val="24"/>
          <w:szCs w:val="24"/>
          <w:lang w:val="en-US"/>
        </w:rPr>
        <w:t xml:space="preserve"> </w:t>
      </w:r>
    </w:p>
    <w:p w14:paraId="5AE8AAA9" w14:textId="598C5F58" w:rsidR="2589CEA3" w:rsidRDefault="2589CEA3" w:rsidP="572A592C">
      <w:pPr>
        <w:spacing w:after="0"/>
        <w:ind w:left="1440"/>
        <w:rPr>
          <w:rFonts w:ascii="Times New Roman" w:eastAsia="Times New Roman" w:hAnsi="Times New Roman" w:cs="Times New Roman"/>
          <w:sz w:val="24"/>
          <w:szCs w:val="24"/>
          <w:lang w:val="en-US"/>
        </w:rPr>
      </w:pPr>
      <w:r w:rsidRPr="572A592C">
        <w:rPr>
          <w:rFonts w:ascii="Times New Roman" w:eastAsia="Times New Roman" w:hAnsi="Times New Roman" w:cs="Times New Roman"/>
          <w:i/>
          <w:iCs/>
          <w:sz w:val="24"/>
          <w:szCs w:val="24"/>
          <w:lang w:val="en-US"/>
        </w:rPr>
        <w:t xml:space="preserve">Unmanned aircraft system </w:t>
      </w:r>
      <w:r w:rsidRPr="572A592C">
        <w:rPr>
          <w:rFonts w:ascii="Times New Roman" w:eastAsia="Times New Roman" w:hAnsi="Times New Roman" w:cs="Times New Roman"/>
          <w:sz w:val="24"/>
          <w:szCs w:val="24"/>
          <w:lang w:val="en-US"/>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72EDF5DF" w14:textId="7970AA00" w:rsidR="2589CEA3" w:rsidRDefault="2589CEA3" w:rsidP="572A592C">
      <w:pPr>
        <w:spacing w:after="0"/>
        <w:rPr>
          <w:rFonts w:ascii="Times New Roman" w:eastAsia="Times New Roman" w:hAnsi="Times New Roman" w:cs="Times New Roman"/>
          <w:i/>
          <w:iCs/>
          <w:sz w:val="24"/>
          <w:szCs w:val="24"/>
          <w:lang w:val="en-US"/>
        </w:rPr>
      </w:pPr>
      <w:r w:rsidRPr="572A592C">
        <w:rPr>
          <w:rFonts w:ascii="Times New Roman" w:eastAsia="Times New Roman" w:hAnsi="Times New Roman" w:cs="Times New Roman"/>
          <w:i/>
          <w:iCs/>
          <w:sz w:val="24"/>
          <w:szCs w:val="24"/>
          <w:lang w:val="en-US"/>
        </w:rPr>
        <w:t xml:space="preserve"> </w:t>
      </w:r>
    </w:p>
    <w:p w14:paraId="4F6D8BFE" w14:textId="6533C3E5" w:rsidR="2589CEA3" w:rsidRDefault="2589CEA3" w:rsidP="572A592C">
      <w:pPr>
        <w:spacing w:after="0"/>
        <w:ind w:left="114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(b) </w:t>
      </w:r>
      <w:r w:rsidRPr="572A592C">
        <w:rPr>
          <w:rFonts w:ascii="Times New Roman" w:eastAsia="Times New Roman" w:hAnsi="Times New Roman" w:cs="Times New Roman"/>
          <w:i/>
          <w:iCs/>
          <w:sz w:val="24"/>
          <w:szCs w:val="24"/>
          <w:lang w:val="en-US"/>
        </w:rPr>
        <w:t xml:space="preserve">Prohibition. </w:t>
      </w:r>
      <w:r w:rsidRPr="572A592C">
        <w:rPr>
          <w:rFonts w:ascii="Times New Roman" w:eastAsia="Times New Roman" w:hAnsi="Times New Roman" w:cs="Times New Roman"/>
          <w:sz w:val="24"/>
          <w:szCs w:val="24"/>
          <w:lang w:val="en-US"/>
        </w:rPr>
        <w:t xml:space="preserve">Recipients of funding under this Notice of Funding Opportunity (including subawards and subcontracts issued by the recipient) will be prohibited from: </w:t>
      </w:r>
    </w:p>
    <w:p w14:paraId="343AB0F4" w14:textId="070DA9BE" w:rsidR="2589CEA3" w:rsidRDefault="2589CEA3" w:rsidP="572A592C">
      <w:pPr>
        <w:spacing w:after="0"/>
        <w:ind w:left="72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lastRenderedPageBreak/>
        <w:t xml:space="preserve"> </w:t>
      </w:r>
    </w:p>
    <w:p w14:paraId="3366C358" w14:textId="74CA01AA" w:rsidR="2589CEA3" w:rsidRDefault="2589CEA3" w:rsidP="572A592C">
      <w:pPr>
        <w:spacing w:after="0"/>
        <w:ind w:left="144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(1) delivering any FASC-prohibited unmanned aircraft system, which includes unmanned aircraft (i.e., drones) and associated elements;</w:t>
      </w:r>
    </w:p>
    <w:p w14:paraId="286CD222" w14:textId="72E776C9" w:rsidR="2589CEA3" w:rsidRDefault="2589CEA3" w:rsidP="572A592C">
      <w:pPr>
        <w:spacing w:after="0"/>
        <w:ind w:left="144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(2)</w:t>
      </w:r>
      <w:r w:rsidR="00E7069E" w:rsidRPr="572A592C">
        <w:rPr>
          <w:rFonts w:ascii="Times New Roman" w:eastAsia="Times New Roman" w:hAnsi="Times New Roman" w:cs="Times New Roman"/>
          <w:sz w:val="24"/>
          <w:szCs w:val="24"/>
          <w:lang w:val="en-US"/>
        </w:rPr>
        <w:t xml:space="preserve"> </w:t>
      </w:r>
      <w:r w:rsidRPr="572A592C">
        <w:rPr>
          <w:rFonts w:ascii="Times New Roman" w:eastAsia="Times New Roman" w:hAnsi="Times New Roman" w:cs="Times New Roman"/>
          <w:sz w:val="24"/>
          <w:szCs w:val="24"/>
          <w:lang w:val="en-US"/>
        </w:rPr>
        <w:t xml:space="preserve">Operating a FASC-prohibited unmanned aircraft system in the performance of the award; and </w:t>
      </w:r>
    </w:p>
    <w:p w14:paraId="3E88A7BF" w14:textId="3AED1FCC" w:rsidR="2589CEA3" w:rsidRDefault="2589CEA3" w:rsidP="572A592C">
      <w:pPr>
        <w:spacing w:after="0"/>
        <w:ind w:left="144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(3) Using Federal funds for the purchase or operation of a FASC-prohibited unmanned aircraft system. </w:t>
      </w:r>
    </w:p>
    <w:p w14:paraId="363026EA" w14:textId="77E50693" w:rsidR="2589CEA3" w:rsidRDefault="2589CEA3" w:rsidP="572A592C">
      <w:pP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 </w:t>
      </w:r>
    </w:p>
    <w:p w14:paraId="1587A1CB" w14:textId="689CB356" w:rsidR="2589CEA3" w:rsidRDefault="2589CEA3" w:rsidP="572A592C">
      <w:pPr>
        <w:spacing w:after="0"/>
        <w:ind w:left="111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c) </w:t>
      </w:r>
      <w:r w:rsidRPr="572A592C">
        <w:rPr>
          <w:rFonts w:ascii="Times New Roman" w:eastAsia="Times New Roman" w:hAnsi="Times New Roman" w:cs="Times New Roman"/>
          <w:i/>
          <w:iCs/>
          <w:sz w:val="24"/>
          <w:szCs w:val="24"/>
          <w:lang w:val="en-US"/>
        </w:rPr>
        <w:t>Exemptions, exceptions, and waivers.</w:t>
      </w:r>
      <w:r w:rsidRPr="572A592C">
        <w:rPr>
          <w:rFonts w:ascii="Times New Roman" w:eastAsia="Times New Roman" w:hAnsi="Times New Roman" w:cs="Times New Roman"/>
          <w:sz w:val="24"/>
          <w:szCs w:val="24"/>
          <w:lang w:val="en-US"/>
        </w:rPr>
        <w:t> The prohibitions described above will not apply if the agency determines that an exemption, exception, or waiver applies and the award indicates that such a determination has been made. [See sections 1823 through 1825 and 1832 of Public Law 118-31 ( </w:t>
      </w:r>
      <w:hyperlink r:id="rId37">
        <w:r w:rsidRPr="572A592C">
          <w:rPr>
            <w:rStyle w:val="Hyperlink"/>
            <w:rFonts w:ascii="Times New Roman" w:eastAsia="Times New Roman" w:hAnsi="Times New Roman" w:cs="Times New Roman"/>
            <w:color w:val="auto"/>
            <w:sz w:val="24"/>
            <w:szCs w:val="24"/>
            <w:lang w:val="en-US"/>
          </w:rPr>
          <w:t>41 U.S.C. 3901</w:t>
        </w:r>
      </w:hyperlink>
      <w:r w:rsidRPr="572A592C">
        <w:rPr>
          <w:rFonts w:ascii="Times New Roman" w:eastAsia="Times New Roman" w:hAnsi="Times New Roman" w:cs="Times New Roman"/>
          <w:sz w:val="24"/>
          <w:szCs w:val="24"/>
          <w:lang w:val="en-US"/>
        </w:rPr>
        <w:t> note prec.) for statutory requirements pertaining to exemptions, exceptions, and waivers.].</w:t>
      </w:r>
    </w:p>
    <w:p w14:paraId="5C0E27B5" w14:textId="77777777" w:rsidR="00B939EE" w:rsidRDefault="00B939EE" w:rsidP="572A592C">
      <w:pPr>
        <w:pBdr>
          <w:top w:val="nil"/>
          <w:left w:val="nil"/>
          <w:bottom w:val="nil"/>
          <w:right w:val="nil"/>
          <w:between w:val="nil"/>
        </w:pBdr>
        <w:spacing w:after="0" w:line="257" w:lineRule="auto"/>
        <w:ind w:left="720"/>
        <w:rPr>
          <w:rFonts w:ascii="Times New Roman" w:eastAsia="Times New Roman" w:hAnsi="Times New Roman" w:cs="Times New Roman"/>
          <w:sz w:val="24"/>
          <w:szCs w:val="24"/>
        </w:rPr>
      </w:pPr>
    </w:p>
    <w:p w14:paraId="00000136" w14:textId="7F9D0043" w:rsidR="0008093C" w:rsidRDefault="00C10065" w:rsidP="572A592C">
      <w:pPr>
        <w:numPr>
          <w:ilvl w:val="0"/>
          <w:numId w:val="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Pre-Award Costs</w:t>
      </w:r>
      <w:r w:rsidRPr="572A592C">
        <w:rPr>
          <w:rFonts w:ascii="Times New Roman" w:eastAsia="Times New Roman" w:hAnsi="Times New Roman" w:cs="Times New Roman"/>
          <w:sz w:val="24"/>
          <w:szCs w:val="24"/>
          <w:lang w:val="en-US"/>
        </w:rPr>
        <w:t xml:space="preserve">: Pre-award costs are not an allowable expense for this funding opportunity.   </w:t>
      </w:r>
    </w:p>
    <w:p w14:paraId="00000137" w14:textId="77777777" w:rsidR="0008093C" w:rsidRDefault="00C10065" w:rsidP="572A592C">
      <w:pPr>
        <w:numPr>
          <w:ilvl w:val="0"/>
          <w:numId w:val="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Construction</w:t>
      </w:r>
      <w:r w:rsidRPr="572A592C">
        <w:rPr>
          <w:rFonts w:ascii="Times New Roman" w:eastAsia="Times New Roman" w:hAnsi="Times New Roman" w:cs="Times New Roman"/>
          <w:sz w:val="24"/>
          <w:szCs w:val="24"/>
          <w:lang w:val="en-US"/>
        </w:rPr>
        <w:t xml:space="preserve">:  Any award made as a result of this NOFO will not allow for construction activities or costs. </w:t>
      </w:r>
    </w:p>
    <w:p w14:paraId="00000138" w14:textId="77777777" w:rsidR="0008093C" w:rsidRDefault="00C10065" w:rsidP="572A592C">
      <w:pPr>
        <w:numPr>
          <w:ilvl w:val="0"/>
          <w:numId w:val="9"/>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 xml:space="preserve">Direct Social Services: </w:t>
      </w:r>
      <w:r w:rsidRPr="572A592C">
        <w:rPr>
          <w:rFonts w:ascii="Times New Roman" w:eastAsia="Times New Roman" w:hAnsi="Times New Roman" w:cs="Times New Roman"/>
          <w:sz w:val="24"/>
          <w:szCs w:val="24"/>
          <w:lang w:val="en-US"/>
        </w:rPr>
        <w:t xml:space="preserve"> Costs that cover and provide direct social services, such as welfare, charity, health or economic relief, are unallowable. Medical assistance, such as costs to include medical professionals, including but not limited to doctors, nurses, and psychiatrists to participate in the project activities are not allowed. </w:t>
      </w:r>
      <w:r>
        <w:br/>
      </w:r>
    </w:p>
    <w:p w14:paraId="00000139" w14:textId="77777777" w:rsidR="0008093C" w:rsidRDefault="00C10065" w:rsidP="572A592C">
      <w:pPr>
        <w:pStyle w:val="Heading5"/>
        <w:numPr>
          <w:ilvl w:val="0"/>
          <w:numId w:val="25"/>
        </w:numPr>
        <w:ind w:left="360"/>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Other Submission Requirements: Copyrights and Proprietary Information</w:t>
      </w:r>
    </w:p>
    <w:p w14:paraId="0000013A" w14:textId="77777777" w:rsidR="0008093C" w:rsidRDefault="00C10065" w:rsidP="572A592C">
      <w:pPr>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p w14:paraId="0000013B" w14:textId="77777777" w:rsidR="0008093C" w:rsidRDefault="0008093C" w:rsidP="572A592C">
      <w:pPr>
        <w:spacing w:after="0" w:line="240" w:lineRule="auto"/>
        <w:ind w:left="360"/>
        <w:rPr>
          <w:rFonts w:ascii="Times New Roman" w:eastAsia="Times New Roman" w:hAnsi="Times New Roman" w:cs="Times New Roman"/>
          <w:sz w:val="24"/>
          <w:szCs w:val="24"/>
        </w:rPr>
      </w:pPr>
    </w:p>
    <w:p w14:paraId="0000013C" w14:textId="77436B38" w:rsidR="0008093C" w:rsidRDefault="00C10065" w:rsidP="572A592C">
      <w:pPr>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Applicants must acquire all required registrations and rights in the United States and </w:t>
      </w:r>
      <w:r w:rsidR="00036815" w:rsidRPr="572A592C">
        <w:rPr>
          <w:rFonts w:ascii="Times New Roman" w:eastAsia="Times New Roman" w:hAnsi="Times New Roman" w:cs="Times New Roman"/>
          <w:sz w:val="24"/>
          <w:szCs w:val="24"/>
          <w:lang w:val="en-US"/>
        </w:rPr>
        <w:t>Kazakhstan</w:t>
      </w:r>
      <w:r w:rsidRPr="572A592C">
        <w:rPr>
          <w:rFonts w:ascii="Times New Roman" w:eastAsia="Times New Roman" w:hAnsi="Times New Roman" w:cs="Times New Roman"/>
          <w:sz w:val="24"/>
          <w:szCs w:val="24"/>
          <w:lang w:val="en-US"/>
        </w:rPr>
        <w:t>. All intellectual property considerations and rights must be fully met in the United States and</w:t>
      </w:r>
      <w:r w:rsidR="00036815" w:rsidRPr="572A592C">
        <w:rPr>
          <w:rFonts w:ascii="Times New Roman" w:eastAsia="Times New Roman" w:hAnsi="Times New Roman" w:cs="Times New Roman"/>
          <w:sz w:val="24"/>
          <w:szCs w:val="24"/>
          <w:lang w:val="en-US"/>
        </w:rPr>
        <w:t xml:space="preserve"> Kazakhstan</w:t>
      </w:r>
      <w:r w:rsidRPr="572A592C">
        <w:rPr>
          <w:rFonts w:ascii="Times New Roman" w:eastAsia="Times New Roman" w:hAnsi="Times New Roman" w:cs="Times New Roman"/>
          <w:sz w:val="24"/>
          <w:szCs w:val="24"/>
          <w:lang w:val="en-US"/>
        </w:rPr>
        <w:t>.   </w:t>
      </w:r>
    </w:p>
    <w:p w14:paraId="0000013D" w14:textId="77777777" w:rsidR="0008093C" w:rsidRDefault="0008093C" w:rsidP="572A592C">
      <w:pPr>
        <w:spacing w:after="0" w:line="240" w:lineRule="auto"/>
        <w:ind w:left="360"/>
        <w:rPr>
          <w:rFonts w:ascii="Times New Roman" w:eastAsia="Times New Roman" w:hAnsi="Times New Roman" w:cs="Times New Roman"/>
          <w:sz w:val="24"/>
          <w:szCs w:val="24"/>
        </w:rPr>
      </w:pPr>
    </w:p>
    <w:p w14:paraId="0000013E" w14:textId="43D2FE11" w:rsidR="0008093C" w:rsidRDefault="00C10065" w:rsidP="572A592C">
      <w:pPr>
        <w:spacing w:after="200" w:line="240" w:lineRule="auto"/>
        <w:ind w:left="36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Any sub-recipient organization must also meet all the U.S. and </w:t>
      </w:r>
      <w:r w:rsidR="00036815" w:rsidRPr="572A592C">
        <w:rPr>
          <w:rFonts w:ascii="Times New Roman" w:eastAsia="Times New Roman" w:hAnsi="Times New Roman" w:cs="Times New Roman"/>
          <w:sz w:val="24"/>
          <w:szCs w:val="24"/>
        </w:rPr>
        <w:t>Kazakhstan</w:t>
      </w:r>
      <w:r w:rsidRPr="572A592C">
        <w:rPr>
          <w:rFonts w:ascii="Times New Roman" w:eastAsia="Times New Roman" w:hAnsi="Times New Roman" w:cs="Times New Roman"/>
          <w:sz w:val="24"/>
          <w:szCs w:val="24"/>
        </w:rPr>
        <w:t xml:space="preserve"> requirements described above.</w:t>
      </w:r>
    </w:p>
    <w:p w14:paraId="0000013F" w14:textId="77777777" w:rsidR="0008093C" w:rsidRDefault="00C10065" w:rsidP="572A592C">
      <w:pPr>
        <w:pStyle w:val="Heading3"/>
        <w:numPr>
          <w:ilvl w:val="0"/>
          <w:numId w:val="16"/>
        </w:numPr>
        <w:ind w:left="360"/>
        <w:rPr>
          <w:rFonts w:ascii="Times New Roman" w:eastAsia="Times New Roman" w:hAnsi="Times New Roman" w:cs="Times New Roman"/>
          <w:b/>
          <w:bCs/>
          <w:color w:val="auto"/>
        </w:rPr>
      </w:pPr>
      <w:bookmarkStart w:id="6" w:name="_heading=h.38p96xyqjhg2"/>
      <w:bookmarkEnd w:id="6"/>
      <w:r w:rsidRPr="572A592C">
        <w:rPr>
          <w:rFonts w:ascii="Times New Roman" w:eastAsia="Times New Roman" w:hAnsi="Times New Roman" w:cs="Times New Roman"/>
          <w:b/>
          <w:bCs/>
          <w:color w:val="auto"/>
        </w:rPr>
        <w:t>APPLICATION REVIEW INFORMATION</w:t>
      </w:r>
    </w:p>
    <w:p w14:paraId="00000141" w14:textId="77777777" w:rsidR="0008093C" w:rsidRDefault="00C10065" w:rsidP="572A592C">
      <w:pPr>
        <w:pStyle w:val="Heading5"/>
        <w:numPr>
          <w:ilvl w:val="0"/>
          <w:numId w:val="29"/>
        </w:numPr>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Review Criteria</w:t>
      </w:r>
    </w:p>
    <w:p w14:paraId="40788A3D" w14:textId="1B54C8E8" w:rsidR="00ED0C72" w:rsidRDefault="00C10065" w:rsidP="572A592C">
      <w:pP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Criteria:  Each application submitted under this announcement will be evaluated and rated on the basis of the criteria enumerated below. The criteria are designed to assess the quality of the proposed project, and to determine the likelihood of its success.  </w:t>
      </w:r>
    </w:p>
    <w:p w14:paraId="0F25ED05" w14:textId="77777777" w:rsidR="00ED0C72" w:rsidRDefault="00ED0C72" w:rsidP="572A592C">
      <w:pPr>
        <w:spacing w:after="0" w:line="240" w:lineRule="auto"/>
        <w:rPr>
          <w:rFonts w:ascii="Times New Roman" w:eastAsia="Times New Roman" w:hAnsi="Times New Roman" w:cs="Times New Roman"/>
          <w:sz w:val="24"/>
          <w:szCs w:val="24"/>
        </w:rPr>
      </w:pPr>
    </w:p>
    <w:p w14:paraId="0E8055EB" w14:textId="72B84D9F" w:rsidR="00920118" w:rsidRPr="00920118" w:rsidRDefault="00C10065" w:rsidP="572A592C">
      <w:pPr>
        <w:numPr>
          <w:ilvl w:val="0"/>
          <w:numId w:val="36"/>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lastRenderedPageBreak/>
        <w:t>Quality and Feasibility of the Program Idea</w:t>
      </w:r>
      <w:r w:rsidRPr="572A592C">
        <w:rPr>
          <w:rFonts w:ascii="Times New Roman" w:eastAsia="Times New Roman" w:hAnsi="Times New Roman" w:cs="Times New Roman"/>
          <w:sz w:val="24"/>
          <w:szCs w:val="24"/>
          <w:lang w:val="en-US"/>
        </w:rPr>
        <w:t xml:space="preserve"> – </w:t>
      </w:r>
      <w:r w:rsidR="00214D96" w:rsidRPr="572A592C">
        <w:rPr>
          <w:rFonts w:ascii="Times New Roman" w:eastAsia="Times New Roman" w:hAnsi="Times New Roman" w:cs="Times New Roman"/>
          <w:sz w:val="24"/>
          <w:szCs w:val="24"/>
          <w:lang w:val="en-US"/>
        </w:rPr>
        <w:t>25</w:t>
      </w:r>
      <w:r w:rsidR="00ED0C72" w:rsidRPr="572A592C">
        <w:rPr>
          <w:rFonts w:ascii="Times New Roman" w:eastAsia="Times New Roman" w:hAnsi="Times New Roman" w:cs="Times New Roman"/>
          <w:sz w:val="24"/>
          <w:szCs w:val="24"/>
          <w:lang w:val="en-US"/>
        </w:rPr>
        <w:t xml:space="preserve"> </w:t>
      </w:r>
      <w:r w:rsidRPr="572A592C">
        <w:rPr>
          <w:rFonts w:ascii="Times New Roman" w:eastAsia="Times New Roman" w:hAnsi="Times New Roman" w:cs="Times New Roman"/>
          <w:sz w:val="24"/>
          <w:szCs w:val="24"/>
          <w:lang w:val="en-US"/>
        </w:rPr>
        <w:t>points:  The program idea should be innovative and well developed, with sufficient detail about how project activities will be carried out. The proposals should demonstrate originality and outline clear, achievable objectives that align directly with the priorities and requirements of the NOFO. The proposal includes a reasonable implementation timeline</w:t>
      </w:r>
      <w:r w:rsidR="00920118" w:rsidRPr="572A592C">
        <w:rPr>
          <w:rFonts w:ascii="Times New Roman" w:eastAsia="Times New Roman" w:hAnsi="Times New Roman" w:cs="Times New Roman"/>
          <w:sz w:val="24"/>
          <w:szCs w:val="24"/>
          <w:lang w:val="en-US"/>
        </w:rPr>
        <w:t>, and t</w:t>
      </w:r>
      <w:r w:rsidRPr="572A592C">
        <w:rPr>
          <w:rFonts w:ascii="Times New Roman" w:eastAsia="Times New Roman" w:hAnsi="Times New Roman" w:cs="Times New Roman"/>
          <w:sz w:val="24"/>
          <w:szCs w:val="24"/>
          <w:lang w:val="en-US"/>
        </w:rPr>
        <w:t>he project scope is appropriate and clearly defined</w:t>
      </w:r>
      <w:r w:rsidR="00920118" w:rsidRPr="572A592C">
        <w:rPr>
          <w:rFonts w:ascii="Times New Roman" w:eastAsia="Times New Roman" w:hAnsi="Times New Roman" w:cs="Times New Roman"/>
          <w:sz w:val="24"/>
          <w:szCs w:val="24"/>
          <w:lang w:val="en-US"/>
        </w:rPr>
        <w:t>. Finally, the proposal aligns with the followin</w:t>
      </w:r>
      <w:r w:rsidR="71428618" w:rsidRPr="572A592C">
        <w:rPr>
          <w:rFonts w:ascii="Times New Roman" w:eastAsia="Times New Roman" w:hAnsi="Times New Roman" w:cs="Times New Roman"/>
          <w:sz w:val="24"/>
          <w:szCs w:val="24"/>
          <w:lang w:val="en-US"/>
        </w:rPr>
        <w:t>g:</w:t>
      </w:r>
    </w:p>
    <w:p w14:paraId="1AEA4B61" w14:textId="45A0BEF5" w:rsidR="00920118" w:rsidRDefault="00920118" w:rsidP="572A592C">
      <w:pPr>
        <w:numPr>
          <w:ilvl w:val="1"/>
          <w:numId w:val="36"/>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The project </w:t>
      </w:r>
      <w:r w:rsidR="00C10065" w:rsidRPr="572A592C">
        <w:rPr>
          <w:rFonts w:ascii="Times New Roman" w:eastAsia="Times New Roman" w:hAnsi="Times New Roman" w:cs="Times New Roman"/>
          <w:sz w:val="24"/>
          <w:szCs w:val="24"/>
          <w:lang w:val="en-US"/>
        </w:rPr>
        <w:t xml:space="preserve">clearly demonstrates a direct contribution to current U.S. foreign policy priorities. </w:t>
      </w:r>
    </w:p>
    <w:p w14:paraId="6FCA9C7E" w14:textId="17255953" w:rsidR="00C10065" w:rsidRDefault="00C10065" w:rsidP="572A592C">
      <w:pPr>
        <w:numPr>
          <w:ilvl w:val="1"/>
          <w:numId w:val="36"/>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The project will positively impact America’s reputation among foreign government partners.</w:t>
      </w:r>
    </w:p>
    <w:p w14:paraId="580FC12A" w14:textId="6BA88324" w:rsidR="00C10065" w:rsidRDefault="00C10065" w:rsidP="572A592C">
      <w:pPr>
        <w:numPr>
          <w:ilvl w:val="1"/>
          <w:numId w:val="36"/>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The project will positively impact American’s reputation among foreign publics. </w:t>
      </w:r>
    </w:p>
    <w:p w14:paraId="0B139A6F" w14:textId="0F8AC055" w:rsidR="00C10065" w:rsidRDefault="00C10065" w:rsidP="572A592C">
      <w:pPr>
        <w:numPr>
          <w:ilvl w:val="1"/>
          <w:numId w:val="36"/>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572A592C">
        <w:rPr>
          <w:rFonts w:ascii="Times New Roman" w:eastAsia="Times New Roman" w:hAnsi="Times New Roman" w:cs="Times New Roman"/>
          <w:sz w:val="24"/>
          <w:szCs w:val="24"/>
        </w:rPr>
        <w:t>The proposal does not include any activities contrary to the following Executive Orders:</w:t>
      </w:r>
    </w:p>
    <w:p w14:paraId="545FAF5B" w14:textId="27BBF657" w:rsidR="7608C114" w:rsidRDefault="7608C114" w:rsidP="572A592C">
      <w:pPr>
        <w:pStyle w:val="ListParagraph"/>
        <w:numPr>
          <w:ilvl w:val="2"/>
          <w:numId w:val="36"/>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572A592C">
        <w:rPr>
          <w:rFonts w:ascii="Times New Roman" w:eastAsia="Times New Roman" w:hAnsi="Times New Roman" w:cs="Times New Roman"/>
          <w:sz w:val="24"/>
          <w:szCs w:val="24"/>
          <w:lang w:val="en-US"/>
        </w:rPr>
        <w:t xml:space="preserve">Executive Order 14173: </w:t>
      </w:r>
      <w:hyperlink r:id="rId38">
        <w:r w:rsidRPr="572A592C">
          <w:rPr>
            <w:rStyle w:val="Hyperlink"/>
            <w:rFonts w:ascii="Times New Roman" w:eastAsia="Times New Roman" w:hAnsi="Times New Roman" w:cs="Times New Roman"/>
            <w:color w:val="auto"/>
            <w:sz w:val="24"/>
            <w:szCs w:val="24"/>
            <w:lang w:val="en-US"/>
          </w:rPr>
          <w:t>"Ending Illegal Discrimination and Restoring Merit-Based Opportunity</w:t>
        </w:r>
      </w:hyperlink>
    </w:p>
    <w:p w14:paraId="5FAB4FFD" w14:textId="4377CC3B" w:rsidR="0AB0C650" w:rsidRDefault="0AB0C650" w:rsidP="572A592C">
      <w:pPr>
        <w:pStyle w:val="ListParagraph"/>
        <w:numPr>
          <w:ilvl w:val="2"/>
          <w:numId w:val="36"/>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572A592C">
        <w:rPr>
          <w:rFonts w:ascii="Times New Roman" w:eastAsia="Times New Roman" w:hAnsi="Times New Roman" w:cs="Times New Roman"/>
          <w:sz w:val="24"/>
          <w:szCs w:val="24"/>
          <w:lang w:val="en-US"/>
        </w:rPr>
        <w:t xml:space="preserve">Executive Order 14287: </w:t>
      </w:r>
      <w:hyperlink r:id="rId39">
        <w:r w:rsidRPr="572A592C">
          <w:rPr>
            <w:rStyle w:val="Hyperlink"/>
            <w:rFonts w:ascii="Times New Roman" w:eastAsia="Times New Roman" w:hAnsi="Times New Roman" w:cs="Times New Roman"/>
            <w:color w:val="auto"/>
            <w:sz w:val="24"/>
            <w:szCs w:val="24"/>
            <w:lang w:val="en-US"/>
          </w:rPr>
          <w:t>“Protecting American Communities from Criminal Aliens”</w:t>
        </w:r>
      </w:hyperlink>
    </w:p>
    <w:p w14:paraId="2ADA0F97" w14:textId="6C8534DC" w:rsidR="4766CD10" w:rsidRDefault="4766CD10" w:rsidP="572A592C">
      <w:pPr>
        <w:pStyle w:val="ListParagraph"/>
        <w:numPr>
          <w:ilvl w:val="2"/>
          <w:numId w:val="36"/>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572A592C">
        <w:rPr>
          <w:rFonts w:ascii="Times New Roman" w:eastAsia="Times New Roman" w:hAnsi="Times New Roman" w:cs="Times New Roman"/>
          <w:sz w:val="24"/>
          <w:szCs w:val="24"/>
          <w:lang w:val="en-US"/>
        </w:rPr>
        <w:t xml:space="preserve">Executive Order 14168: </w:t>
      </w:r>
      <w:hyperlink r:id="rId40">
        <w:r w:rsidRPr="572A592C">
          <w:rPr>
            <w:rStyle w:val="Hyperlink"/>
            <w:rFonts w:ascii="Times New Roman" w:eastAsia="Times New Roman" w:hAnsi="Times New Roman" w:cs="Times New Roman"/>
            <w:color w:val="auto"/>
            <w:sz w:val="24"/>
            <w:szCs w:val="24"/>
            <w:lang w:val="en-US"/>
          </w:rPr>
          <w:t>Defending Women from Gender Ideology Extremism and Restoring Biological Truth to the Federal Government</w:t>
        </w:r>
      </w:hyperlink>
      <w:r w:rsidRPr="572A592C">
        <w:rPr>
          <w:rFonts w:ascii="Times New Roman" w:eastAsia="Times New Roman" w:hAnsi="Times New Roman" w:cs="Times New Roman"/>
          <w:sz w:val="24"/>
          <w:szCs w:val="24"/>
          <w:lang w:val="en-US"/>
        </w:rPr>
        <w:t xml:space="preserve"> </w:t>
      </w:r>
    </w:p>
    <w:p w14:paraId="713A5EA2" w14:textId="6B6D8797" w:rsidR="75093FD4" w:rsidRDefault="75093FD4" w:rsidP="572A592C">
      <w:pPr>
        <w:pStyle w:val="ListParagraph"/>
        <w:pBdr>
          <w:top w:val="nil"/>
          <w:left w:val="nil"/>
          <w:bottom w:val="nil"/>
          <w:right w:val="nil"/>
          <w:between w:val="nil"/>
        </w:pBdr>
        <w:spacing w:after="0" w:line="240" w:lineRule="auto"/>
        <w:ind w:left="2160"/>
        <w:rPr>
          <w:rFonts w:ascii="Times New Roman" w:eastAsia="Times New Roman" w:hAnsi="Times New Roman" w:cs="Times New Roman"/>
          <w:color w:val="000000" w:themeColor="text1"/>
          <w:sz w:val="24"/>
          <w:szCs w:val="24"/>
          <w:lang w:val="en-US"/>
        </w:rPr>
      </w:pPr>
    </w:p>
    <w:p w14:paraId="0000014F" w14:textId="77777777" w:rsidR="0008093C" w:rsidRDefault="00C10065" w:rsidP="572A592C">
      <w:pPr>
        <w:numPr>
          <w:ilvl w:val="0"/>
          <w:numId w:val="36"/>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b/>
          <w:bCs/>
          <w:sz w:val="24"/>
          <w:szCs w:val="24"/>
        </w:rPr>
        <w:t>Organizational Capacity and Record on Previous Grants</w:t>
      </w:r>
      <w:r w:rsidRPr="572A592C">
        <w:rPr>
          <w:rFonts w:ascii="Times New Roman" w:eastAsia="Times New Roman" w:hAnsi="Times New Roman" w:cs="Times New Roman"/>
          <w:sz w:val="24"/>
          <w:szCs w:val="24"/>
        </w:rPr>
        <w:t xml:space="preserve"> – 25 points:  </w:t>
      </w:r>
    </w:p>
    <w:p w14:paraId="00000150" w14:textId="4B716CDB" w:rsidR="0008093C" w:rsidRDefault="00C10065" w:rsidP="572A592C">
      <w:pPr>
        <w:numPr>
          <w:ilvl w:val="1"/>
          <w:numId w:val="8"/>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The project proposal demonstrates that the organization has sufficient expertise, skills, and human resources to implement the project, including internal controls in place to manage federal funds.</w:t>
      </w:r>
    </w:p>
    <w:p w14:paraId="00000151" w14:textId="77777777" w:rsidR="0008093C" w:rsidRDefault="00C10065" w:rsidP="572A592C">
      <w:pPr>
        <w:numPr>
          <w:ilvl w:val="1"/>
          <w:numId w:val="8"/>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The organization demonstrates that it has a clear understanding of the underlying issue that the project will address. </w:t>
      </w:r>
    </w:p>
    <w:p w14:paraId="00000152" w14:textId="4729CE93" w:rsidR="0008093C" w:rsidRDefault="00C10065" w:rsidP="572A592C">
      <w:pPr>
        <w:numPr>
          <w:ilvl w:val="1"/>
          <w:numId w:val="8"/>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The organization demonstrates capacity for successful planning and responsible fiscal management. This includes a financial management system, a bank account, and if applicable, satisfactory audit findings.</w:t>
      </w:r>
    </w:p>
    <w:p w14:paraId="00000153" w14:textId="72F1A6EB" w:rsidR="0008093C" w:rsidRDefault="00C10065" w:rsidP="572A592C">
      <w:pPr>
        <w:numPr>
          <w:ilvl w:val="1"/>
          <w:numId w:val="8"/>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Applicants who have received grant funds previously have been compliant with applicable rules and regulations, including the Award Provisions and Standard Terms and Conditions.   </w:t>
      </w:r>
    </w:p>
    <w:p w14:paraId="00000154" w14:textId="229AA819" w:rsidR="0008093C" w:rsidRDefault="00C10065" w:rsidP="572A592C">
      <w:pPr>
        <w:numPr>
          <w:ilvl w:val="1"/>
          <w:numId w:val="8"/>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Where partners are described, the applicant details each partner’s respective role and provides curriculum vitae (CVs) for persons responsible for the project and financial administration. Proposed personnel, institutional resources, and partners are adequate and appropriate. </w:t>
      </w:r>
    </w:p>
    <w:p w14:paraId="00000156" w14:textId="77777777" w:rsidR="0008093C" w:rsidRDefault="00C10065" w:rsidP="572A592C">
      <w:pPr>
        <w:spacing w:after="0" w:line="240" w:lineRule="auto"/>
        <w:rPr>
          <w:rFonts w:ascii="Times New Roman" w:eastAsia="Times New Roman" w:hAnsi="Times New Roman" w:cs="Times New Roman"/>
          <w:color w:val="000000" w:themeColor="text1"/>
          <w:sz w:val="24"/>
          <w:szCs w:val="24"/>
        </w:rPr>
      </w:pPr>
      <w:r w:rsidRPr="572A592C">
        <w:rPr>
          <w:rFonts w:ascii="Times New Roman" w:eastAsia="Times New Roman" w:hAnsi="Times New Roman" w:cs="Times New Roman"/>
          <w:sz w:val="24"/>
          <w:szCs w:val="24"/>
        </w:rPr>
        <w:t xml:space="preserve"> </w:t>
      </w:r>
    </w:p>
    <w:p w14:paraId="00000157" w14:textId="77777777" w:rsidR="0008093C" w:rsidRDefault="00C10065" w:rsidP="572A592C">
      <w:pPr>
        <w:numPr>
          <w:ilvl w:val="0"/>
          <w:numId w:val="35"/>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Project Planning/Ability to Achieve Objectives</w:t>
      </w:r>
      <w:r w:rsidRPr="572A592C">
        <w:rPr>
          <w:rFonts w:ascii="Times New Roman" w:eastAsia="Times New Roman" w:hAnsi="Times New Roman" w:cs="Times New Roman"/>
          <w:sz w:val="24"/>
          <w:szCs w:val="24"/>
          <w:lang w:val="en-US"/>
        </w:rPr>
        <w:t xml:space="preserve"> – 20 points: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00000158" w14:textId="77777777" w:rsidR="0008093C" w:rsidRDefault="00C10065" w:rsidP="572A592C">
      <w:pPr>
        <w:spacing w:after="0" w:line="240" w:lineRule="auto"/>
        <w:rPr>
          <w:rFonts w:ascii="Times New Roman" w:eastAsia="Times New Roman" w:hAnsi="Times New Roman" w:cs="Times New Roman"/>
          <w:color w:val="000000" w:themeColor="text1"/>
          <w:sz w:val="24"/>
          <w:szCs w:val="24"/>
        </w:rPr>
      </w:pPr>
      <w:r w:rsidRPr="572A592C">
        <w:rPr>
          <w:rFonts w:ascii="Times New Roman" w:eastAsia="Times New Roman" w:hAnsi="Times New Roman" w:cs="Times New Roman"/>
          <w:sz w:val="24"/>
          <w:szCs w:val="24"/>
        </w:rPr>
        <w:t xml:space="preserve"> </w:t>
      </w:r>
    </w:p>
    <w:p w14:paraId="00000159" w14:textId="77777777" w:rsidR="0008093C" w:rsidRDefault="00C10065" w:rsidP="572A592C">
      <w:pPr>
        <w:numPr>
          <w:ilvl w:val="0"/>
          <w:numId w:val="34"/>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 xml:space="preserve">Budget </w:t>
      </w:r>
      <w:r w:rsidRPr="572A592C">
        <w:rPr>
          <w:rFonts w:ascii="Times New Roman" w:eastAsia="Times New Roman" w:hAnsi="Times New Roman" w:cs="Times New Roman"/>
          <w:sz w:val="24"/>
          <w:szCs w:val="24"/>
          <w:lang w:val="en-US"/>
        </w:rPr>
        <w:t xml:space="preserve">– 10 points: The budget and narrative justification are sufficiently detailed. The budget demonstrates that the organization has devoted time to accurately determine </w:t>
      </w:r>
      <w:r w:rsidRPr="572A592C">
        <w:rPr>
          <w:rFonts w:ascii="Times New Roman" w:eastAsia="Times New Roman" w:hAnsi="Times New Roman" w:cs="Times New Roman"/>
          <w:sz w:val="24"/>
          <w:szCs w:val="24"/>
          <w:lang w:val="en-US"/>
        </w:rPr>
        <w:lastRenderedPageBreak/>
        <w:t xml:space="preserve">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0000015A" w14:textId="77777777" w:rsidR="0008093C" w:rsidRDefault="00C10065" w:rsidP="572A592C">
      <w:pPr>
        <w:spacing w:after="0" w:line="240" w:lineRule="auto"/>
        <w:rPr>
          <w:rFonts w:ascii="Times New Roman" w:eastAsia="Times New Roman" w:hAnsi="Times New Roman" w:cs="Times New Roman"/>
          <w:color w:val="000000" w:themeColor="text1"/>
          <w:sz w:val="24"/>
          <w:szCs w:val="24"/>
        </w:rPr>
      </w:pPr>
      <w:r w:rsidRPr="572A592C">
        <w:rPr>
          <w:rFonts w:ascii="Times New Roman" w:eastAsia="Times New Roman" w:hAnsi="Times New Roman" w:cs="Times New Roman"/>
          <w:sz w:val="24"/>
          <w:szCs w:val="24"/>
        </w:rPr>
        <w:t xml:space="preserve"> </w:t>
      </w:r>
    </w:p>
    <w:p w14:paraId="0000015B" w14:textId="50A3D683" w:rsidR="0008093C" w:rsidRDefault="00C10065" w:rsidP="572A592C">
      <w:pPr>
        <w:numPr>
          <w:ilvl w:val="0"/>
          <w:numId w:val="28"/>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Monitoring and Evaluation</w:t>
      </w:r>
      <w:r w:rsidRPr="572A592C">
        <w:rPr>
          <w:rFonts w:ascii="Times New Roman" w:eastAsia="Times New Roman" w:hAnsi="Times New Roman" w:cs="Times New Roman"/>
          <w:sz w:val="24"/>
          <w:szCs w:val="24"/>
          <w:lang w:val="en-US"/>
        </w:rPr>
        <w:t xml:space="preserve"> - 1</w:t>
      </w:r>
      <w:r w:rsidR="00214D96" w:rsidRPr="572A592C">
        <w:rPr>
          <w:rFonts w:ascii="Times New Roman" w:eastAsia="Times New Roman" w:hAnsi="Times New Roman" w:cs="Times New Roman"/>
          <w:sz w:val="24"/>
          <w:szCs w:val="24"/>
          <w:lang w:val="en-US"/>
        </w:rPr>
        <w:t>5</w:t>
      </w:r>
      <w:r w:rsidRPr="572A592C">
        <w:rPr>
          <w:rFonts w:ascii="Times New Roman" w:eastAsia="Times New Roman" w:hAnsi="Times New Roman" w:cs="Times New Roman"/>
          <w:sz w:val="24"/>
          <w:szCs w:val="24"/>
          <w:lang w:val="en-US"/>
        </w:rPr>
        <w:t xml:space="preserve"> points: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The proposal presents a clear theory of change on how the program will address that problem.  Use of the suggested template (Attachments </w:t>
      </w:r>
      <w:r w:rsidR="0B3AABCF" w:rsidRPr="572A592C">
        <w:rPr>
          <w:rFonts w:ascii="Times New Roman" w:eastAsia="Times New Roman" w:hAnsi="Times New Roman" w:cs="Times New Roman"/>
          <w:sz w:val="24"/>
          <w:szCs w:val="24"/>
          <w:lang w:val="en-US"/>
        </w:rPr>
        <w:t>4</w:t>
      </w:r>
      <w:r w:rsidRPr="572A592C">
        <w:rPr>
          <w:rFonts w:ascii="Times New Roman" w:eastAsia="Times New Roman" w:hAnsi="Times New Roman" w:cs="Times New Roman"/>
          <w:sz w:val="24"/>
          <w:szCs w:val="24"/>
          <w:lang w:val="en-US"/>
        </w:rPr>
        <w:t xml:space="preserve">) will satisfy these requirements.  Funded projects will have their plans finalized during the negotiation phase, and monitoring plans may be subject to periodic updates throughout the life of the project. </w:t>
      </w:r>
    </w:p>
    <w:p w14:paraId="0000015C" w14:textId="77777777" w:rsidR="0008093C" w:rsidRDefault="00C10065" w:rsidP="572A592C">
      <w:pPr>
        <w:spacing w:after="0" w:line="240" w:lineRule="auto"/>
        <w:rPr>
          <w:rFonts w:ascii="Times New Roman" w:eastAsia="Times New Roman" w:hAnsi="Times New Roman" w:cs="Times New Roman"/>
          <w:color w:val="000000" w:themeColor="text1"/>
          <w:sz w:val="24"/>
          <w:szCs w:val="24"/>
        </w:rPr>
      </w:pPr>
      <w:r w:rsidRPr="572A592C">
        <w:rPr>
          <w:rFonts w:ascii="Times New Roman" w:eastAsia="Times New Roman" w:hAnsi="Times New Roman" w:cs="Times New Roman"/>
          <w:sz w:val="24"/>
          <w:szCs w:val="24"/>
        </w:rPr>
        <w:t xml:space="preserve"> </w:t>
      </w:r>
    </w:p>
    <w:p w14:paraId="0000015D" w14:textId="6E8F56FE" w:rsidR="0008093C" w:rsidRDefault="00C10065" w:rsidP="572A592C">
      <w:pPr>
        <w:numPr>
          <w:ilvl w:val="0"/>
          <w:numId w:val="1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Sustainability</w:t>
      </w:r>
      <w:r w:rsidRPr="572A592C">
        <w:rPr>
          <w:rFonts w:ascii="Times New Roman" w:eastAsia="Times New Roman" w:hAnsi="Times New Roman" w:cs="Times New Roman"/>
          <w:sz w:val="24"/>
          <w:szCs w:val="24"/>
          <w:lang w:val="en-US"/>
        </w:rPr>
        <w:t xml:space="preserve"> – 5</w:t>
      </w:r>
      <w:r w:rsidR="00ED0C72" w:rsidRPr="572A592C">
        <w:rPr>
          <w:rFonts w:ascii="Times New Roman" w:eastAsia="Times New Roman" w:hAnsi="Times New Roman" w:cs="Times New Roman"/>
          <w:lang w:val="en-US"/>
        </w:rPr>
        <w:t xml:space="preserve"> </w:t>
      </w:r>
      <w:r w:rsidRPr="572A592C">
        <w:rPr>
          <w:rFonts w:ascii="Times New Roman" w:eastAsia="Times New Roman" w:hAnsi="Times New Roman" w:cs="Times New Roman"/>
          <w:sz w:val="24"/>
          <w:szCs w:val="24"/>
          <w:lang w:val="en-US"/>
        </w:rPr>
        <w:t>points: The project proposal describes clearly the approach that will be used to ensure maximum sustainability or advancement of project goals after the end of project activity.</w:t>
      </w:r>
    </w:p>
    <w:p w14:paraId="00000171" w14:textId="77777777" w:rsidR="0008093C" w:rsidRPr="00ED0C72" w:rsidRDefault="0008093C" w:rsidP="572A592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4705E0B5" w14:textId="17F1B8F6" w:rsidR="00ED0C72" w:rsidRPr="00ED0C72" w:rsidRDefault="00ED0C72" w:rsidP="572A592C">
      <w:pPr>
        <w:pStyle w:val="ListParagraph"/>
        <w:numPr>
          <w:ilvl w:val="0"/>
          <w:numId w:val="29"/>
        </w:numPr>
        <w:rPr>
          <w:rFonts w:ascii="Times New Roman" w:eastAsia="Times New Roman" w:hAnsi="Times New Roman" w:cs="Times New Roman"/>
          <w:b/>
          <w:bCs/>
          <w:i/>
          <w:iCs/>
          <w:sz w:val="24"/>
          <w:szCs w:val="24"/>
        </w:rPr>
      </w:pPr>
      <w:r w:rsidRPr="572A592C">
        <w:rPr>
          <w:rFonts w:ascii="Times New Roman" w:eastAsia="Times New Roman" w:hAnsi="Times New Roman" w:cs="Times New Roman"/>
          <w:b/>
          <w:bCs/>
          <w:i/>
          <w:iCs/>
          <w:sz w:val="24"/>
          <w:szCs w:val="24"/>
        </w:rPr>
        <w:t>Indirect Costs</w:t>
      </w:r>
    </w:p>
    <w:p w14:paraId="72D3EBB1" w14:textId="0C572335" w:rsidR="00ED0C72" w:rsidRPr="00ED0C72" w:rsidRDefault="00ED0C72" w:rsidP="572A592C">
      <w:pPr>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00000174" w14:textId="097DF9DD" w:rsidR="0008093C" w:rsidRDefault="00C10065" w:rsidP="572A592C">
      <w:pPr>
        <w:pStyle w:val="Heading5"/>
        <w:numPr>
          <w:ilvl w:val="0"/>
          <w:numId w:val="29"/>
        </w:numPr>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Review and Selection Process</w:t>
      </w:r>
    </w:p>
    <w:p w14:paraId="00000175" w14:textId="77777777" w:rsidR="0008093C" w:rsidRDefault="00C10065" w:rsidP="572A592C">
      <w:pPr>
        <w:numPr>
          <w:ilvl w:val="0"/>
          <w:numId w:val="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Acknowledgement of receipt.  Applicants will receive acknowledgment of receipt of their proposal.</w:t>
      </w:r>
    </w:p>
    <w:p w14:paraId="00000176" w14:textId="77777777" w:rsidR="0008093C" w:rsidRDefault="0008093C" w:rsidP="572A592C">
      <w:pPr>
        <w:spacing w:after="0" w:line="240" w:lineRule="auto"/>
        <w:ind w:left="720"/>
        <w:rPr>
          <w:rFonts w:ascii="Times New Roman" w:eastAsia="Times New Roman" w:hAnsi="Times New Roman" w:cs="Times New Roman"/>
          <w:sz w:val="24"/>
          <w:szCs w:val="24"/>
        </w:rPr>
      </w:pPr>
    </w:p>
    <w:p w14:paraId="00000177" w14:textId="77777777" w:rsidR="0008093C" w:rsidRDefault="00C10065" w:rsidP="572A592C">
      <w:pPr>
        <w:numPr>
          <w:ilvl w:val="0"/>
          <w:numId w:val="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Review.  All submissions are screened for technical eligibility.</w:t>
      </w:r>
      <w:r w:rsidRPr="572A592C">
        <w:rPr>
          <w:rFonts w:ascii="Times New Roman" w:eastAsia="Times New Roman" w:hAnsi="Times New Roman" w:cs="Times New Roman"/>
          <w:b/>
          <w:bCs/>
          <w:sz w:val="24"/>
          <w:szCs w:val="24"/>
          <w:lang w:val="en-US"/>
        </w:rPr>
        <w:t xml:space="preserve"> If a submission is missing any required forms/documents listed above in </w:t>
      </w:r>
      <w:hyperlink w:anchor="_heading=h.sjjprf9wq7ry">
        <w:r w:rsidRPr="572A592C">
          <w:rPr>
            <w:rFonts w:ascii="Times New Roman" w:eastAsia="Times New Roman" w:hAnsi="Times New Roman" w:cs="Times New Roman"/>
            <w:b/>
            <w:bCs/>
            <w:sz w:val="24"/>
            <w:szCs w:val="24"/>
            <w:u w:val="single"/>
            <w:lang w:val="en-US"/>
          </w:rPr>
          <w:t>Section D. Application Contents and Format</w:t>
        </w:r>
      </w:hyperlink>
      <w:r w:rsidRPr="572A592C">
        <w:rPr>
          <w:rFonts w:ascii="Times New Roman" w:eastAsia="Times New Roman" w:hAnsi="Times New Roman" w:cs="Times New Roman"/>
          <w:b/>
          <w:bCs/>
          <w:sz w:val="24"/>
          <w:szCs w:val="24"/>
          <w:lang w:val="en-US"/>
        </w:rPr>
        <w:t>, it will be considered ineligible and will not be reviewed by the grants review committee.</w:t>
      </w:r>
      <w:r w:rsidRPr="572A592C">
        <w:rPr>
          <w:rFonts w:ascii="Times New Roman" w:eastAsia="Times New Roman" w:hAnsi="Times New Roman" w:cs="Times New Roman"/>
          <w:sz w:val="24"/>
          <w:szCs w:val="24"/>
          <w:lang w:val="en-US"/>
        </w:rPr>
        <w:t xml:space="preserve"> A technical review panel will review eligible proposals based upon the criteria noted in this NOFO. </w:t>
      </w:r>
    </w:p>
    <w:p w14:paraId="00000178" w14:textId="77777777" w:rsidR="0008093C" w:rsidRDefault="0008093C" w:rsidP="572A592C">
      <w:pPr>
        <w:spacing w:after="0" w:line="240" w:lineRule="auto"/>
        <w:ind w:left="1080"/>
        <w:rPr>
          <w:rFonts w:ascii="Times New Roman" w:eastAsia="Times New Roman" w:hAnsi="Times New Roman" w:cs="Times New Roman"/>
          <w:sz w:val="24"/>
          <w:szCs w:val="24"/>
        </w:rPr>
      </w:pPr>
    </w:p>
    <w:p w14:paraId="00000179" w14:textId="77777777" w:rsidR="0008093C" w:rsidRDefault="00C10065" w:rsidP="572A592C">
      <w:pPr>
        <w:numPr>
          <w:ilvl w:val="0"/>
          <w:numId w:val="7"/>
        </w:numPr>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Follow up notification.  Applicants will generally be notified within 120 days after the NOFO deadline regarding the results of the review panel.</w:t>
      </w:r>
    </w:p>
    <w:p w14:paraId="0000017A" w14:textId="77777777" w:rsidR="0008093C" w:rsidRDefault="0008093C" w:rsidP="572A592C">
      <w:pPr>
        <w:shd w:val="clear" w:color="auto" w:fill="FFFFFF" w:themeFill="background1"/>
        <w:spacing w:after="0" w:line="240" w:lineRule="auto"/>
        <w:ind w:left="360"/>
        <w:rPr>
          <w:rFonts w:ascii="Times New Roman" w:eastAsia="Times New Roman" w:hAnsi="Times New Roman" w:cs="Times New Roman"/>
          <w:i/>
          <w:iCs/>
          <w:sz w:val="24"/>
          <w:szCs w:val="24"/>
        </w:rPr>
      </w:pPr>
    </w:p>
    <w:p w14:paraId="0000017B" w14:textId="77777777" w:rsidR="0008093C" w:rsidRDefault="0008093C" w:rsidP="572A592C">
      <w:pPr>
        <w:shd w:val="clear" w:color="auto" w:fill="FFFFFF" w:themeFill="background1"/>
        <w:spacing w:after="0" w:line="240" w:lineRule="auto"/>
        <w:ind w:left="360"/>
        <w:rPr>
          <w:rFonts w:ascii="Times New Roman" w:eastAsia="Times New Roman" w:hAnsi="Times New Roman" w:cs="Times New Roman"/>
          <w:i/>
          <w:iCs/>
          <w:sz w:val="24"/>
          <w:szCs w:val="24"/>
        </w:rPr>
      </w:pPr>
    </w:p>
    <w:p w14:paraId="0000017C" w14:textId="77777777" w:rsidR="0008093C" w:rsidRDefault="00C10065" w:rsidP="572A592C">
      <w:pPr>
        <w:pStyle w:val="Heading5"/>
        <w:numPr>
          <w:ilvl w:val="0"/>
          <w:numId w:val="10"/>
        </w:numPr>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Risk Review</w:t>
      </w:r>
    </w:p>
    <w:p w14:paraId="0000017D" w14:textId="77777777" w:rsidR="0008093C" w:rsidRDefault="00C10065" w:rsidP="572A592C">
      <w:pPr>
        <w:numPr>
          <w:ilvl w:val="0"/>
          <w:numId w:val="37"/>
        </w:numPr>
        <w:pBdr>
          <w:top w:val="nil"/>
          <w:left w:val="nil"/>
          <w:bottom w:val="nil"/>
          <w:right w:val="nil"/>
          <w:between w:val="nil"/>
        </w:pBdr>
        <w:spacing w:after="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Under the merit review as required by 2 CFR 200.206, prior to making a Federal Award the Department will review and consider the following risk factors:</w:t>
      </w:r>
    </w:p>
    <w:p w14:paraId="0000017E" w14:textId="77777777" w:rsidR="0008093C" w:rsidRDefault="00C10065" w:rsidP="572A592C">
      <w:pPr>
        <w:numPr>
          <w:ilvl w:val="1"/>
          <w:numId w:val="3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Financial stability  </w:t>
      </w:r>
    </w:p>
    <w:p w14:paraId="0000017F" w14:textId="77777777" w:rsidR="0008093C" w:rsidRDefault="00C10065" w:rsidP="572A592C">
      <w:pPr>
        <w:numPr>
          <w:ilvl w:val="1"/>
          <w:numId w:val="3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Management systems and standards</w:t>
      </w:r>
      <w:r w:rsidRPr="572A592C">
        <w:rPr>
          <w:rFonts w:ascii="Times New Roman" w:eastAsia="Times New Roman" w:hAnsi="Times New Roman" w:cs="Times New Roman"/>
          <w:i/>
          <w:iCs/>
          <w:sz w:val="24"/>
          <w:szCs w:val="24"/>
        </w:rPr>
        <w:t xml:space="preserve"> </w:t>
      </w:r>
    </w:p>
    <w:p w14:paraId="00000180" w14:textId="77777777" w:rsidR="0008093C" w:rsidRDefault="00C10065" w:rsidP="572A592C">
      <w:pPr>
        <w:numPr>
          <w:ilvl w:val="1"/>
          <w:numId w:val="3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History of performance</w:t>
      </w:r>
      <w:r w:rsidRPr="572A592C">
        <w:rPr>
          <w:rFonts w:ascii="Times New Roman" w:eastAsia="Times New Roman" w:hAnsi="Times New Roman" w:cs="Times New Roman"/>
          <w:i/>
          <w:iCs/>
          <w:sz w:val="24"/>
          <w:szCs w:val="24"/>
        </w:rPr>
        <w:t xml:space="preserve"> </w:t>
      </w:r>
    </w:p>
    <w:p w14:paraId="00000181" w14:textId="77777777" w:rsidR="0008093C" w:rsidRDefault="00C10065" w:rsidP="572A592C">
      <w:pPr>
        <w:numPr>
          <w:ilvl w:val="1"/>
          <w:numId w:val="3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Audit reports and findings </w:t>
      </w:r>
    </w:p>
    <w:p w14:paraId="00000183" w14:textId="36F16F4C" w:rsidR="0008093C" w:rsidRDefault="00C10065" w:rsidP="572A592C">
      <w:pPr>
        <w:numPr>
          <w:ilvl w:val="1"/>
          <w:numId w:val="3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lastRenderedPageBreak/>
        <w:t xml:space="preserve">Ability to effectively implement project requirements </w:t>
      </w:r>
      <w:r>
        <w:br/>
      </w:r>
    </w:p>
    <w:p w14:paraId="00000184" w14:textId="77777777" w:rsidR="0008093C" w:rsidRDefault="00C10065" w:rsidP="572A592C">
      <w:pPr>
        <w:numPr>
          <w:ilvl w:val="0"/>
          <w:numId w:val="30"/>
        </w:numPr>
        <w:pBdr>
          <w:top w:val="nil"/>
          <w:left w:val="nil"/>
          <w:bottom w:val="nil"/>
          <w:right w:val="nil"/>
          <w:between w:val="nil"/>
        </w:pBdr>
        <w:rPr>
          <w:rFonts w:ascii="Times New Roman" w:eastAsia="Times New Roman" w:hAnsi="Times New Roman" w:cs="Times New Roman"/>
          <w:u w:val="single"/>
        </w:rPr>
      </w:pPr>
      <w:r w:rsidRPr="572A592C">
        <w:rPr>
          <w:rFonts w:ascii="Times New Roman" w:eastAsia="Times New Roman" w:hAnsi="Times New Roman" w:cs="Times New Roman"/>
          <w:sz w:val="24"/>
          <w:szCs w:val="24"/>
          <w:u w:val="single"/>
        </w:rPr>
        <w:t xml:space="preserve">Responsibility/Qualification Information in SAM.gov </w:t>
      </w:r>
    </w:p>
    <w:p w14:paraId="00000189" w14:textId="77777777" w:rsidR="0008093C" w:rsidRDefault="00C10065" w:rsidP="572A592C">
      <w:pPr>
        <w:shd w:val="clear" w:color="auto" w:fill="FFFFFF" w:themeFill="background1"/>
        <w:spacing w:after="0" w:line="240" w:lineRule="auto"/>
        <w:ind w:left="36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An applicant can review and comment on any information in the responsibility/qualification records available in SAM.gov.</w:t>
      </w:r>
    </w:p>
    <w:p w14:paraId="0000018A" w14:textId="77777777" w:rsidR="0008093C" w:rsidRDefault="0008093C" w:rsidP="572A592C">
      <w:pPr>
        <w:shd w:val="clear" w:color="auto" w:fill="FFFFFF" w:themeFill="background1"/>
        <w:spacing w:after="0" w:line="240" w:lineRule="auto"/>
        <w:ind w:left="360"/>
        <w:rPr>
          <w:rFonts w:ascii="Times New Roman" w:eastAsia="Times New Roman" w:hAnsi="Times New Roman" w:cs="Times New Roman"/>
          <w:sz w:val="24"/>
          <w:szCs w:val="24"/>
        </w:rPr>
      </w:pPr>
    </w:p>
    <w:p w14:paraId="0000018B" w14:textId="77777777" w:rsidR="0008093C" w:rsidRDefault="00C10065" w:rsidP="572A592C">
      <w:pPr>
        <w:shd w:val="clear" w:color="auto" w:fill="FFFFFF" w:themeFill="background1"/>
        <w:spacing w:after="0" w:line="240" w:lineRule="auto"/>
        <w:ind w:left="36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Before making decisions in the risk review required by 2 CFR 200.206, the Department will consider any comments by the applicant, along with information available in the responsibility/qualification records in SAM.gov.</w:t>
      </w:r>
    </w:p>
    <w:p w14:paraId="0000018C" w14:textId="77777777" w:rsidR="0008093C" w:rsidRDefault="0008093C" w:rsidP="572A592C">
      <w:pPr>
        <w:shd w:val="clear" w:color="auto" w:fill="FFFFFF" w:themeFill="background1"/>
        <w:spacing w:after="0" w:line="240" w:lineRule="auto"/>
        <w:ind w:left="360"/>
        <w:rPr>
          <w:rFonts w:ascii="Times New Roman" w:eastAsia="Times New Roman" w:hAnsi="Times New Roman" w:cs="Times New Roman"/>
          <w:sz w:val="24"/>
          <w:szCs w:val="24"/>
        </w:rPr>
      </w:pPr>
    </w:p>
    <w:p w14:paraId="0000018E" w14:textId="77777777" w:rsidR="0008093C" w:rsidRDefault="00C10065" w:rsidP="572A592C">
      <w:pPr>
        <w:numPr>
          <w:ilvl w:val="0"/>
          <w:numId w:val="30"/>
        </w:numPr>
        <w:pBdr>
          <w:top w:val="nil"/>
          <w:left w:val="nil"/>
          <w:bottom w:val="nil"/>
          <w:right w:val="nil"/>
          <w:between w:val="nil"/>
        </w:pBdr>
        <w:spacing w:after="0" w:line="240" w:lineRule="auto"/>
        <w:rPr>
          <w:rFonts w:ascii="Times New Roman" w:eastAsia="Times New Roman" w:hAnsi="Times New Roman" w:cs="Times New Roman"/>
          <w:sz w:val="24"/>
          <w:szCs w:val="24"/>
          <w:u w:val="single"/>
        </w:rPr>
      </w:pPr>
      <w:r w:rsidRPr="572A592C">
        <w:rPr>
          <w:rFonts w:ascii="Times New Roman" w:eastAsia="Times New Roman" w:hAnsi="Times New Roman" w:cs="Times New Roman"/>
          <w:sz w:val="24"/>
          <w:szCs w:val="24"/>
          <w:u w:val="single"/>
        </w:rPr>
        <w:t xml:space="preserve">High Risk Designation </w:t>
      </w:r>
    </w:p>
    <w:p w14:paraId="118A3B7F" w14:textId="1014851F" w:rsidR="572A592C" w:rsidRDefault="572A592C" w:rsidP="572A592C">
      <w:pPr>
        <w:pBdr>
          <w:top w:val="nil"/>
          <w:left w:val="nil"/>
          <w:bottom w:val="nil"/>
          <w:right w:val="nil"/>
          <w:between w:val="nil"/>
        </w:pBdr>
        <w:spacing w:after="0" w:line="240" w:lineRule="auto"/>
        <w:ind w:left="360"/>
        <w:rPr>
          <w:rFonts w:ascii="Times New Roman" w:eastAsia="Times New Roman" w:hAnsi="Times New Roman" w:cs="Times New Roman"/>
          <w:sz w:val="24"/>
          <w:szCs w:val="24"/>
          <w:lang w:val="en-US"/>
        </w:rPr>
      </w:pPr>
    </w:p>
    <w:p w14:paraId="00000195" w14:textId="14E88516" w:rsidR="0008093C" w:rsidRPr="00ED0C72" w:rsidRDefault="00C10065" w:rsidP="572A592C">
      <w:pPr>
        <w:pBdr>
          <w:top w:val="nil"/>
          <w:left w:val="nil"/>
          <w:bottom w:val="nil"/>
          <w:right w:val="nil"/>
          <w:between w:val="nil"/>
        </w:pBdr>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00ED0C72" w:rsidRPr="572A592C">
        <w:rPr>
          <w:rFonts w:ascii="Times New Roman" w:eastAsia="Times New Roman" w:hAnsi="Times New Roman" w:cs="Times New Roman"/>
          <w:sz w:val="24"/>
          <w:szCs w:val="24"/>
          <w:lang w:val="en-US"/>
        </w:rPr>
        <w:t xml:space="preserve">. </w:t>
      </w:r>
    </w:p>
    <w:p w14:paraId="019E7167" w14:textId="1CA76B9B" w:rsidR="572A592C" w:rsidRDefault="572A592C" w:rsidP="572A592C">
      <w:pPr>
        <w:pBdr>
          <w:top w:val="nil"/>
          <w:left w:val="nil"/>
          <w:bottom w:val="nil"/>
          <w:right w:val="nil"/>
          <w:between w:val="nil"/>
        </w:pBdr>
        <w:spacing w:after="0" w:line="240" w:lineRule="auto"/>
        <w:ind w:left="360"/>
        <w:rPr>
          <w:rFonts w:ascii="Times New Roman" w:eastAsia="Times New Roman" w:hAnsi="Times New Roman" w:cs="Times New Roman"/>
          <w:sz w:val="24"/>
          <w:szCs w:val="24"/>
          <w:lang w:val="en-US"/>
        </w:rPr>
      </w:pPr>
    </w:p>
    <w:p w14:paraId="00000196" w14:textId="7AD20219" w:rsidR="0008093C" w:rsidRDefault="00C10065" w:rsidP="572A592C">
      <w:pPr>
        <w:pStyle w:val="Heading3"/>
        <w:numPr>
          <w:ilvl w:val="0"/>
          <w:numId w:val="16"/>
        </w:numPr>
        <w:ind w:left="360"/>
        <w:rPr>
          <w:rFonts w:ascii="Times New Roman" w:eastAsia="Times New Roman" w:hAnsi="Times New Roman" w:cs="Times New Roman"/>
          <w:b/>
          <w:bCs/>
          <w:color w:val="auto"/>
        </w:rPr>
      </w:pPr>
      <w:r w:rsidRPr="572A592C">
        <w:rPr>
          <w:rFonts w:ascii="Times New Roman" w:eastAsia="Times New Roman" w:hAnsi="Times New Roman" w:cs="Times New Roman"/>
          <w:b/>
          <w:bCs/>
          <w:color w:val="auto"/>
        </w:rPr>
        <w:t>AWARD NOTICES</w:t>
      </w:r>
    </w:p>
    <w:p w14:paraId="00000198" w14:textId="77777777" w:rsidR="0008093C" w:rsidRDefault="00C10065" w:rsidP="572A592C">
      <w:pPr>
        <w:shd w:val="clear" w:color="auto" w:fill="FFFFFF" w:themeFill="background1"/>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The award or cooperative agreement will be written, signed, awarded, and administered by the Grants Officer. The award agreement is the authorizing document, and it will be provided to the recipient for review and counter-signature. The recipient may only start incurring project expenses beginning on the start date shown on the award document signed by the Grants Officer.</w:t>
      </w:r>
    </w:p>
    <w:p w14:paraId="00000199"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19A" w14:textId="77777777" w:rsidR="0008093C" w:rsidRDefault="00C10065" w:rsidP="572A592C">
      <w:pPr>
        <w:shd w:val="clear" w:color="auto" w:fill="FFFFFF" w:themeFill="background1"/>
        <w:spacing w:after="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0000019B"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19C" w14:textId="77777777" w:rsidR="0008093C" w:rsidRDefault="00C10065" w:rsidP="572A592C">
      <w:pPr>
        <w:shd w:val="clear" w:color="auto" w:fill="FFFFFF" w:themeFill="background1"/>
        <w:spacing w:after="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000019D"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19E" w14:textId="77777777" w:rsidR="0008093C" w:rsidRDefault="00C10065" w:rsidP="572A592C">
      <w:pPr>
        <w:shd w:val="clear" w:color="auto" w:fill="FFFFFF" w:themeFill="background1"/>
        <w:spacing w:after="0" w:line="240" w:lineRule="auto"/>
        <w:rPr>
          <w:rFonts w:ascii="Times New Roman" w:eastAsia="Times New Roman" w:hAnsi="Times New Roman" w:cs="Times New Roman"/>
          <w:i/>
          <w:iCs/>
          <w:sz w:val="24"/>
          <w:szCs w:val="24"/>
        </w:rPr>
      </w:pPr>
      <w:r w:rsidRPr="572A592C">
        <w:rPr>
          <w:rFonts w:ascii="Times New Roman" w:eastAsia="Times New Roman" w:hAnsi="Times New Roman" w:cs="Times New Roman"/>
          <w:b/>
          <w:bCs/>
          <w:sz w:val="24"/>
          <w:szCs w:val="24"/>
        </w:rPr>
        <w:t>Payment Method:</w:t>
      </w:r>
      <w:r w:rsidRPr="572A592C">
        <w:rPr>
          <w:rFonts w:ascii="Times New Roman" w:eastAsia="Times New Roman" w:hAnsi="Times New Roman" w:cs="Times New Roman"/>
          <w:sz w:val="24"/>
          <w:szCs w:val="24"/>
        </w:rPr>
        <w:t xml:space="preserve"> </w:t>
      </w:r>
    </w:p>
    <w:p w14:paraId="0000019F"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1A3" w14:textId="77777777" w:rsidR="0008093C" w:rsidRDefault="00C10065" w:rsidP="572A592C">
      <w:pPr>
        <w:rPr>
          <w:rFonts w:ascii="Times New Roman" w:eastAsia="Times New Roman" w:hAnsi="Times New Roman" w:cs="Times New Roman"/>
          <w:sz w:val="24"/>
          <w:szCs w:val="24"/>
          <w:shd w:val="clear" w:color="auto" w:fill="EAD1DC"/>
          <w:lang w:val="en-US"/>
        </w:rPr>
      </w:pPr>
      <w:r w:rsidRPr="572A592C">
        <w:rPr>
          <w:rFonts w:ascii="Times New Roman" w:eastAsia="Times New Roman" w:hAnsi="Times New Roman" w:cs="Times New Roman"/>
          <w:sz w:val="24"/>
          <w:szCs w:val="24"/>
          <w:lang w:val="en-US"/>
        </w:rPr>
        <w:t>Recipients will be required to request payments by completing form SF-270—Request for Advance or Reimbursement and submitting the form to the Grants Officer and Grants Officer Representative.</w:t>
      </w:r>
    </w:p>
    <w:p w14:paraId="000001A4" w14:textId="56659E73" w:rsidR="0008093C" w:rsidRDefault="1FA83E01" w:rsidP="572A592C">
      <w:pPr>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lastRenderedPageBreak/>
        <w:t xml:space="preserve">Recipients may not draw down funds without the affirmative authorization of the Department of State. In addition, recipients must submit, with each SF-270 payment request, a detailed explanation justifying the request. </w:t>
      </w:r>
    </w:p>
    <w:p w14:paraId="000001A5" w14:textId="77777777" w:rsidR="0008093C" w:rsidRDefault="00C10065" w:rsidP="572A592C">
      <w:pPr>
        <w:pStyle w:val="Heading3"/>
        <w:numPr>
          <w:ilvl w:val="0"/>
          <w:numId w:val="16"/>
        </w:numPr>
        <w:ind w:left="360"/>
        <w:rPr>
          <w:rFonts w:ascii="Times New Roman" w:eastAsia="Times New Roman" w:hAnsi="Times New Roman" w:cs="Times New Roman"/>
          <w:b/>
          <w:bCs/>
          <w:color w:val="auto"/>
        </w:rPr>
      </w:pPr>
      <w:bookmarkStart w:id="7" w:name="_heading=h.ucwp9gkzhhdd"/>
      <w:bookmarkEnd w:id="7"/>
      <w:r w:rsidRPr="572A592C">
        <w:rPr>
          <w:rFonts w:ascii="Times New Roman" w:eastAsia="Times New Roman" w:hAnsi="Times New Roman" w:cs="Times New Roman"/>
          <w:b/>
          <w:bCs/>
          <w:color w:val="auto"/>
        </w:rPr>
        <w:t>POST-AWARD REQUIREMENTS AND ADMINISTRATION</w:t>
      </w:r>
    </w:p>
    <w:p w14:paraId="000001A6" w14:textId="77777777" w:rsidR="0008093C" w:rsidRDefault="0008093C" w:rsidP="572A592C">
      <w:pPr>
        <w:rPr>
          <w:rFonts w:ascii="Times New Roman" w:eastAsia="Times New Roman" w:hAnsi="Times New Roman" w:cs="Times New Roman"/>
        </w:rPr>
      </w:pPr>
    </w:p>
    <w:p w14:paraId="000001A7" w14:textId="77777777" w:rsidR="0008093C" w:rsidRDefault="00C10065" w:rsidP="572A592C">
      <w:pPr>
        <w:pStyle w:val="Heading5"/>
        <w:numPr>
          <w:ilvl w:val="0"/>
          <w:numId w:val="33"/>
        </w:numPr>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Administrative and National Policy Requirements</w:t>
      </w:r>
    </w:p>
    <w:p w14:paraId="000001A8" w14:textId="77777777" w:rsidR="0008093C" w:rsidRDefault="00C10065" w:rsidP="572A592C">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Before submitting an application, applicants should review all the terms and conditions and required certifications which will apply to this award, to ensure that they will be able to comply.  </w:t>
      </w:r>
      <w:r>
        <w:tab/>
      </w:r>
      <w:r w:rsidRPr="572A592C">
        <w:rPr>
          <w:rFonts w:ascii="Times New Roman" w:eastAsia="Times New Roman" w:hAnsi="Times New Roman" w:cs="Times New Roman"/>
          <w:sz w:val="24"/>
          <w:szCs w:val="24"/>
          <w:lang w:val="en-US"/>
        </w:rPr>
        <w:t>These include:</w:t>
      </w:r>
    </w:p>
    <w:p w14:paraId="000001A9"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u w:val="single"/>
        </w:rPr>
      </w:pPr>
    </w:p>
    <w:p w14:paraId="000001AA" w14:textId="77777777" w:rsidR="0008093C" w:rsidRDefault="00C10065" w:rsidP="572A592C">
      <w:pPr>
        <w:ind w:left="36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00001AB" w14:textId="77777777" w:rsidR="0008093C" w:rsidRDefault="00C10065" w:rsidP="572A592C">
      <w:pPr>
        <w:numPr>
          <w:ilvl w:val="0"/>
          <w:numId w:val="32"/>
        </w:numPr>
        <w:spacing w:after="0"/>
        <w:rPr>
          <w:rFonts w:ascii="Times New Roman" w:eastAsia="Times New Roman" w:hAnsi="Times New Roman" w:cs="Times New Roman"/>
          <w:sz w:val="24"/>
          <w:szCs w:val="24"/>
        </w:rPr>
      </w:pPr>
      <w:hyperlink r:id="rId41">
        <w:r w:rsidRPr="572A592C">
          <w:rPr>
            <w:rFonts w:ascii="Times New Roman" w:eastAsia="Times New Roman" w:hAnsi="Times New Roman" w:cs="Times New Roman"/>
            <w:sz w:val="24"/>
            <w:szCs w:val="24"/>
            <w:u w:val="single"/>
          </w:rPr>
          <w:t>Guidance for Grants and Agreements in Title 2 of the Code of Federal Regulations</w:t>
        </w:r>
      </w:hyperlink>
      <w:r w:rsidRPr="572A592C">
        <w:rPr>
          <w:rFonts w:ascii="Times New Roman" w:eastAsia="Times New Roman" w:hAnsi="Times New Roman" w:cs="Times New Roman"/>
          <w:sz w:val="24"/>
          <w:szCs w:val="24"/>
        </w:rPr>
        <w:t xml:space="preserve"> (2 CFR), as updated in the Federal Register’s 89 FR 30046 on April 22, 2024, particularly on:</w:t>
      </w:r>
    </w:p>
    <w:p w14:paraId="000001AC" w14:textId="77777777" w:rsidR="0008093C" w:rsidRDefault="00C10065" w:rsidP="572A592C">
      <w:pPr>
        <w:numPr>
          <w:ilvl w:val="1"/>
          <w:numId w:val="32"/>
        </w:numP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Selecting recipients most likely to be successful in delivering results based on the program objectives through an impartial process of evaluating Federal award applications (2 CFR part 200.205),</w:t>
      </w:r>
    </w:p>
    <w:p w14:paraId="000001AD" w14:textId="77777777" w:rsidR="0008093C" w:rsidRDefault="00C10065" w:rsidP="572A592C">
      <w:pPr>
        <w:numPr>
          <w:ilvl w:val="1"/>
          <w:numId w:val="32"/>
        </w:numPr>
        <w:spacing w:after="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Promoting the freedom of speech and religious liberty in alignment with </w:t>
      </w:r>
      <w:r w:rsidRPr="572A592C">
        <w:rPr>
          <w:rFonts w:ascii="Times New Roman" w:eastAsia="Times New Roman" w:hAnsi="Times New Roman" w:cs="Times New Roman"/>
          <w:i/>
          <w:iCs/>
          <w:sz w:val="24"/>
          <w:szCs w:val="24"/>
        </w:rPr>
        <w:t xml:space="preserve">Promoting Free Speech and Religious Liberty </w:t>
      </w:r>
      <w:r w:rsidRPr="572A592C">
        <w:rPr>
          <w:rFonts w:ascii="Times New Roman" w:eastAsia="Times New Roman" w:hAnsi="Times New Roman" w:cs="Times New Roman"/>
          <w:sz w:val="24"/>
          <w:szCs w:val="24"/>
        </w:rPr>
        <w:t xml:space="preserve">(E.O. 13798) and </w:t>
      </w:r>
      <w:r w:rsidRPr="572A592C">
        <w:rPr>
          <w:rFonts w:ascii="Times New Roman" w:eastAsia="Times New Roman" w:hAnsi="Times New Roman" w:cs="Times New Roman"/>
          <w:i/>
          <w:iCs/>
          <w:sz w:val="24"/>
          <w:szCs w:val="24"/>
        </w:rPr>
        <w:t>Improving Free Inquiry, Transparency, and Accountability at Colleges and Universities</w:t>
      </w:r>
      <w:r w:rsidRPr="572A592C">
        <w:rPr>
          <w:rFonts w:ascii="Times New Roman" w:eastAsia="Times New Roman" w:hAnsi="Times New Roman" w:cs="Times New Roman"/>
          <w:sz w:val="24"/>
          <w:szCs w:val="24"/>
        </w:rPr>
        <w:t xml:space="preserve"> (E.O. 13864) (§§ 200.300, 200.303, 200.339, and 200.341), </w:t>
      </w:r>
    </w:p>
    <w:p w14:paraId="000001AE" w14:textId="77777777" w:rsidR="0008093C" w:rsidRDefault="00C10065" w:rsidP="572A592C">
      <w:pPr>
        <w:numPr>
          <w:ilvl w:val="1"/>
          <w:numId w:val="32"/>
        </w:numP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Providing a preference, to the extent permitted by law, to maximize use of goods, products, and materials produced in the United States (2 CFR part 200.322), and</w:t>
      </w:r>
    </w:p>
    <w:p w14:paraId="000001AF" w14:textId="77777777" w:rsidR="0008093C" w:rsidRDefault="00C10065" w:rsidP="572A592C">
      <w:pPr>
        <w:numPr>
          <w:ilvl w:val="1"/>
          <w:numId w:val="32"/>
        </w:numPr>
        <w:spacing w:after="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000001B0" w14:textId="77777777" w:rsidR="0008093C" w:rsidRDefault="0008093C" w:rsidP="572A592C">
      <w:pPr>
        <w:spacing w:after="0"/>
        <w:ind w:left="1440"/>
        <w:rPr>
          <w:rFonts w:ascii="Times New Roman" w:eastAsia="Times New Roman" w:hAnsi="Times New Roman" w:cs="Times New Roman"/>
          <w:sz w:val="24"/>
          <w:szCs w:val="24"/>
        </w:rPr>
      </w:pPr>
    </w:p>
    <w:p w14:paraId="000001B1" w14:textId="77777777" w:rsidR="0008093C" w:rsidRDefault="00C10065" w:rsidP="572A592C">
      <w:pPr>
        <w:numPr>
          <w:ilvl w:val="0"/>
          <w:numId w:val="31"/>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42">
        <w:r w:rsidRPr="572A592C">
          <w:rPr>
            <w:rFonts w:ascii="Times New Roman" w:eastAsia="Times New Roman" w:hAnsi="Times New Roman" w:cs="Times New Roman"/>
            <w:sz w:val="24"/>
            <w:szCs w:val="24"/>
            <w:u w:val="single"/>
          </w:rPr>
          <w:t>2 CFR 25 - UNIVERSAL IDENTIFIER AND SYSTEM FOR AWARD MANAGEMENT</w:t>
        </w:r>
      </w:hyperlink>
    </w:p>
    <w:p w14:paraId="000001B2" w14:textId="77777777" w:rsidR="0008093C" w:rsidRDefault="00C10065" w:rsidP="572A592C">
      <w:pPr>
        <w:numPr>
          <w:ilvl w:val="0"/>
          <w:numId w:val="31"/>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43">
        <w:r w:rsidRPr="572A592C">
          <w:rPr>
            <w:rFonts w:ascii="Times New Roman" w:eastAsia="Times New Roman" w:hAnsi="Times New Roman" w:cs="Times New Roman"/>
            <w:sz w:val="24"/>
            <w:szCs w:val="24"/>
            <w:u w:val="single"/>
          </w:rPr>
          <w:t>2 CFR 170 - REPORTING SUBAWARD AND EXECUTIVE COMPENSATION INFORMATION</w:t>
        </w:r>
      </w:hyperlink>
    </w:p>
    <w:p w14:paraId="000001B3" w14:textId="77777777" w:rsidR="0008093C" w:rsidRDefault="00C10065" w:rsidP="572A592C">
      <w:pPr>
        <w:numPr>
          <w:ilvl w:val="0"/>
          <w:numId w:val="31"/>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44">
        <w:r w:rsidRPr="572A592C">
          <w:rPr>
            <w:rFonts w:ascii="Times New Roman" w:eastAsia="Times New Roman" w:hAnsi="Times New Roman" w:cs="Times New Roman"/>
            <w:sz w:val="24"/>
            <w:szCs w:val="24"/>
            <w:u w:val="single"/>
          </w:rPr>
          <w:t>2 CFR 175 - AWARD TERM FOR TRAFFICKING IN PERSONS</w:t>
        </w:r>
      </w:hyperlink>
    </w:p>
    <w:p w14:paraId="000001B4" w14:textId="77777777" w:rsidR="0008093C" w:rsidRDefault="00C10065" w:rsidP="572A592C">
      <w:pPr>
        <w:numPr>
          <w:ilvl w:val="0"/>
          <w:numId w:val="31"/>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45">
        <w:r w:rsidRPr="572A592C">
          <w:rPr>
            <w:rFonts w:ascii="Times New Roman" w:eastAsia="Times New Roman" w:hAnsi="Times New Roman" w:cs="Times New Roman"/>
            <w:sz w:val="24"/>
            <w:szCs w:val="24"/>
            <w:u w:val="single"/>
          </w:rPr>
          <w:t>2 CFR 182 - GOVERNMENTWIDE REQUIREMENTS FOR DRUG-FREE WORKPLACE (FINANCIAL ASSISTANCE)</w:t>
        </w:r>
      </w:hyperlink>
    </w:p>
    <w:p w14:paraId="000001B5" w14:textId="77777777" w:rsidR="0008093C" w:rsidRDefault="00C10065" w:rsidP="572A592C">
      <w:pPr>
        <w:numPr>
          <w:ilvl w:val="0"/>
          <w:numId w:val="31"/>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46">
        <w:r w:rsidRPr="572A592C">
          <w:rPr>
            <w:rFonts w:ascii="Times New Roman" w:eastAsia="Times New Roman" w:hAnsi="Times New Roman" w:cs="Times New Roman"/>
            <w:sz w:val="24"/>
            <w:szCs w:val="24"/>
            <w:u w:val="single"/>
          </w:rPr>
          <w:t>2 CFR 183 - NEVER CONTRACT WITH THE ENEMY</w:t>
        </w:r>
      </w:hyperlink>
    </w:p>
    <w:p w14:paraId="000001B6" w14:textId="77777777" w:rsidR="0008093C" w:rsidRDefault="00C10065" w:rsidP="572A592C">
      <w:pPr>
        <w:numPr>
          <w:ilvl w:val="0"/>
          <w:numId w:val="31"/>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47">
        <w:r w:rsidRPr="572A592C">
          <w:rPr>
            <w:rFonts w:ascii="Times New Roman" w:eastAsia="Times New Roman" w:hAnsi="Times New Roman" w:cs="Times New Roman"/>
            <w:sz w:val="24"/>
            <w:szCs w:val="24"/>
            <w:u w:val="single"/>
          </w:rPr>
          <w:t>2 CFR 600 – DEPARTMENT OF STATE REQUIREMENTS</w:t>
        </w:r>
      </w:hyperlink>
    </w:p>
    <w:p w14:paraId="000001B7" w14:textId="77777777" w:rsidR="0008093C" w:rsidRPr="00B939EE" w:rsidRDefault="00C10065" w:rsidP="572A592C">
      <w:pPr>
        <w:numPr>
          <w:ilvl w:val="0"/>
          <w:numId w:val="31"/>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sz w:val="24"/>
          <w:szCs w:val="24"/>
          <w:u w:val="single"/>
        </w:rPr>
      </w:pPr>
      <w:hyperlink r:id="rId48">
        <w:r w:rsidRPr="572A592C">
          <w:rPr>
            <w:rFonts w:ascii="Times New Roman" w:eastAsia="Times New Roman" w:hAnsi="Times New Roman" w:cs="Times New Roman"/>
            <w:sz w:val="24"/>
            <w:szCs w:val="24"/>
            <w:u w:val="single"/>
          </w:rPr>
          <w:t>U.S. DEPARTMENT OF STATE STANDARD TERMS AND CONDITIONS</w:t>
        </w:r>
      </w:hyperlink>
    </w:p>
    <w:p w14:paraId="000001B9" w14:textId="3D7A56DA" w:rsidR="0008093C" w:rsidRPr="00B939EE" w:rsidRDefault="00B939EE" w:rsidP="572A592C">
      <w:pPr>
        <w:pStyle w:val="ListParagraph"/>
        <w:numPr>
          <w:ilvl w:val="0"/>
          <w:numId w:val="31"/>
        </w:numPr>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Recipients must comply with all applicable Executive Orders. A searchable list can be found in the Federal Register: </w:t>
      </w:r>
      <w:hyperlink r:id="rId49">
        <w:r w:rsidRPr="572A592C">
          <w:rPr>
            <w:rStyle w:val="Hyperlink"/>
            <w:rFonts w:ascii="Times New Roman" w:eastAsia="Times New Roman" w:hAnsi="Times New Roman" w:cs="Times New Roman"/>
            <w:color w:val="auto"/>
            <w:sz w:val="24"/>
            <w:szCs w:val="24"/>
            <w:lang w:val="en-US"/>
          </w:rPr>
          <w:t>https://www.federalregister.gov/</w:t>
        </w:r>
      </w:hyperlink>
      <w:r w:rsidRPr="572A592C">
        <w:rPr>
          <w:rFonts w:ascii="Times New Roman" w:eastAsia="Times New Roman" w:hAnsi="Times New Roman" w:cs="Times New Roman"/>
          <w:sz w:val="24"/>
          <w:szCs w:val="24"/>
          <w:lang w:val="en-US"/>
        </w:rPr>
        <w:t xml:space="preserve"> . </w:t>
      </w:r>
    </w:p>
    <w:p w14:paraId="000001BA" w14:textId="77777777" w:rsidR="0008093C" w:rsidRDefault="00C10065" w:rsidP="572A592C">
      <w:pPr>
        <w:pStyle w:val="Heading5"/>
        <w:numPr>
          <w:ilvl w:val="0"/>
          <w:numId w:val="33"/>
        </w:numPr>
        <w:rPr>
          <w:rFonts w:ascii="Times New Roman" w:eastAsia="Times New Roman" w:hAnsi="Times New Roman" w:cs="Times New Roman"/>
          <w:b/>
          <w:bCs/>
          <w:i/>
          <w:iCs/>
          <w:color w:val="auto"/>
          <w:sz w:val="24"/>
          <w:szCs w:val="24"/>
        </w:rPr>
      </w:pPr>
      <w:r w:rsidRPr="572A592C">
        <w:rPr>
          <w:rFonts w:ascii="Times New Roman" w:eastAsia="Times New Roman" w:hAnsi="Times New Roman" w:cs="Times New Roman"/>
          <w:b/>
          <w:bCs/>
          <w:i/>
          <w:iCs/>
          <w:color w:val="auto"/>
          <w:sz w:val="24"/>
          <w:szCs w:val="24"/>
        </w:rPr>
        <w:t>Reporting</w:t>
      </w:r>
    </w:p>
    <w:p w14:paraId="000001BB" w14:textId="77777777" w:rsidR="0008093C" w:rsidRDefault="00C10065" w:rsidP="572A592C">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 xml:space="preserve">Reporting Requirements: </w:t>
      </w:r>
      <w:r w:rsidRPr="572A592C">
        <w:rPr>
          <w:rFonts w:ascii="Times New Roman" w:eastAsia="Times New Roman" w:hAnsi="Times New Roman" w:cs="Times New Roman"/>
          <w:sz w:val="24"/>
          <w:szCs w:val="24"/>
          <w:lang w:val="en-US"/>
        </w:rPr>
        <w:t xml:space="preserve">Recipients will be required to submit financial reports and program reports.  The award document will specify what reports are required and how often these reports must be submitted. </w:t>
      </w:r>
      <w:r w:rsidRPr="572A592C">
        <w:rPr>
          <w:rFonts w:ascii="Times New Roman" w:eastAsia="Times New Roman" w:hAnsi="Times New Roman" w:cs="Times New Roman"/>
          <w:b/>
          <w:bCs/>
          <w:i/>
          <w:iCs/>
          <w:sz w:val="24"/>
          <w:szCs w:val="24"/>
          <w:lang w:val="en-US"/>
        </w:rPr>
        <w:t>Note</w:t>
      </w:r>
      <w:r w:rsidRPr="572A592C">
        <w:rPr>
          <w:rFonts w:ascii="Times New Roman" w:eastAsia="Times New Roman" w:hAnsi="Times New Roman" w:cs="Times New Roman"/>
          <w:sz w:val="24"/>
          <w:szCs w:val="24"/>
          <w:lang w:val="en-US"/>
        </w:rPr>
        <w:t xml:space="preserve">: most recipients will be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  </w:t>
      </w:r>
    </w:p>
    <w:p w14:paraId="000001BC" w14:textId="77777777" w:rsidR="0008093C" w:rsidRDefault="00C10065" w:rsidP="572A592C">
      <w:pPr>
        <w:shd w:val="clear" w:color="auto" w:fill="FFFFFF" w:themeFill="background1"/>
        <w:spacing w:after="0" w:line="240" w:lineRule="auto"/>
        <w:ind w:left="36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 </w:t>
      </w:r>
    </w:p>
    <w:p w14:paraId="000001BD" w14:textId="77777777" w:rsidR="0008093C" w:rsidRDefault="00C10065" w:rsidP="572A592C">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All reports are to be submitted electronically.  </w:t>
      </w:r>
    </w:p>
    <w:p w14:paraId="000001BE" w14:textId="77777777" w:rsidR="0008093C" w:rsidRDefault="0008093C" w:rsidP="572A592C">
      <w:pPr>
        <w:shd w:val="clear" w:color="auto" w:fill="FFFFFF" w:themeFill="background1"/>
        <w:spacing w:after="0" w:line="240" w:lineRule="auto"/>
        <w:ind w:left="360"/>
        <w:rPr>
          <w:rFonts w:ascii="Times New Roman" w:eastAsia="Times New Roman" w:hAnsi="Times New Roman" w:cs="Times New Roman"/>
          <w:sz w:val="24"/>
          <w:szCs w:val="24"/>
        </w:rPr>
      </w:pPr>
    </w:p>
    <w:p w14:paraId="000001BF" w14:textId="77777777" w:rsidR="0008093C" w:rsidRDefault="00C10065" w:rsidP="572A592C">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The Awardee must also provide the Embassy on an annual basis an inventory of all the U.S. government provided equipment using the SF428 form.</w:t>
      </w:r>
      <w:r w:rsidRPr="572A592C">
        <w:rPr>
          <w:rFonts w:ascii="Times New Roman" w:eastAsia="Times New Roman" w:hAnsi="Times New Roman" w:cs="Times New Roman"/>
          <w:i/>
          <w:iCs/>
          <w:sz w:val="24"/>
          <w:szCs w:val="24"/>
          <w:lang w:val="en-US"/>
        </w:rPr>
        <w:t xml:space="preserve">  </w:t>
      </w:r>
    </w:p>
    <w:p w14:paraId="000001C0" w14:textId="77777777" w:rsidR="0008093C" w:rsidRDefault="0008093C" w:rsidP="572A592C">
      <w:pPr>
        <w:shd w:val="clear" w:color="auto" w:fill="FFFFFF" w:themeFill="background1"/>
        <w:spacing w:after="0" w:line="240" w:lineRule="auto"/>
        <w:ind w:left="360"/>
        <w:rPr>
          <w:rFonts w:ascii="Times New Roman" w:eastAsia="Times New Roman" w:hAnsi="Times New Roman" w:cs="Times New Roman"/>
          <w:i/>
          <w:iCs/>
          <w:sz w:val="24"/>
          <w:szCs w:val="24"/>
        </w:rPr>
      </w:pPr>
    </w:p>
    <w:p w14:paraId="000001C1" w14:textId="77777777" w:rsidR="0008093C" w:rsidRDefault="00C10065" w:rsidP="572A592C">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b/>
          <w:bCs/>
          <w:sz w:val="24"/>
          <w:szCs w:val="24"/>
          <w:lang w:val="en-US"/>
        </w:rPr>
        <w:t>Foreign Assistance Data Review:</w:t>
      </w:r>
      <w:r w:rsidRPr="572A592C">
        <w:rPr>
          <w:rFonts w:ascii="Times New Roman" w:eastAsia="Times New Roman" w:hAnsi="Times New Roman" w:cs="Times New Roman"/>
          <w:sz w:val="24"/>
          <w:szCs w:val="24"/>
          <w:lang w:val="en-US"/>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00001C2" w14:textId="77777777" w:rsidR="0008093C" w:rsidRDefault="0008093C" w:rsidP="572A592C">
      <w:pPr>
        <w:shd w:val="clear" w:color="auto" w:fill="FFFFFF" w:themeFill="background1"/>
        <w:spacing w:after="0" w:line="240" w:lineRule="auto"/>
        <w:rPr>
          <w:rFonts w:ascii="Times New Roman" w:eastAsia="Times New Roman" w:hAnsi="Times New Roman" w:cs="Times New Roman"/>
          <w:i/>
          <w:iCs/>
          <w:sz w:val="24"/>
          <w:szCs w:val="24"/>
        </w:rPr>
      </w:pPr>
    </w:p>
    <w:p w14:paraId="0EF6D8BF" w14:textId="6CA01237" w:rsidR="00B939EE" w:rsidRPr="00B939EE" w:rsidRDefault="00B939EE" w:rsidP="572A592C">
      <w:pPr>
        <w:pStyle w:val="ListParagraph"/>
        <w:numPr>
          <w:ilvl w:val="0"/>
          <w:numId w:val="33"/>
        </w:numPr>
        <w:shd w:val="clear" w:color="auto" w:fill="FFFFFF" w:themeFill="background1"/>
        <w:spacing w:after="0" w:line="240" w:lineRule="auto"/>
        <w:rPr>
          <w:rFonts w:ascii="Times New Roman" w:eastAsia="Times New Roman" w:hAnsi="Times New Roman" w:cs="Times New Roman"/>
          <w:b/>
          <w:bCs/>
          <w:i/>
          <w:iCs/>
          <w:sz w:val="24"/>
          <w:szCs w:val="24"/>
        </w:rPr>
      </w:pPr>
      <w:r w:rsidRPr="572A592C">
        <w:rPr>
          <w:rFonts w:ascii="Times New Roman" w:eastAsia="Times New Roman" w:hAnsi="Times New Roman" w:cs="Times New Roman"/>
          <w:b/>
          <w:bCs/>
          <w:i/>
          <w:iCs/>
          <w:sz w:val="24"/>
          <w:szCs w:val="24"/>
        </w:rPr>
        <w:t>Branding and Marking</w:t>
      </w:r>
    </w:p>
    <w:p w14:paraId="406B3A15" w14:textId="77777777" w:rsidR="00B939EE" w:rsidRPr="00B939EE" w:rsidRDefault="00B939EE" w:rsidP="572A592C">
      <w:pPr>
        <w:pStyle w:val="ListParagraph"/>
        <w:shd w:val="clear" w:color="auto" w:fill="FFFFFF" w:themeFill="background1"/>
        <w:spacing w:after="0" w:line="240" w:lineRule="auto"/>
        <w:ind w:left="360"/>
        <w:rPr>
          <w:rFonts w:ascii="Times New Roman" w:eastAsia="Times New Roman" w:hAnsi="Times New Roman" w:cs="Times New Roman"/>
          <w:sz w:val="24"/>
          <w:szCs w:val="24"/>
        </w:rPr>
      </w:pPr>
    </w:p>
    <w:p w14:paraId="2EE5D32E" w14:textId="77777777" w:rsidR="00B939EE" w:rsidRDefault="00B939EE" w:rsidP="572A592C">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 xml:space="preserve">The Department of State, its programs, and U.S. Government funding and assistance should be easily identifiable to the Department's global audiences.  </w:t>
      </w:r>
    </w:p>
    <w:p w14:paraId="1CD36F64" w14:textId="77777777" w:rsidR="00B939EE" w:rsidRPr="00B939EE" w:rsidRDefault="00B939EE" w:rsidP="572A592C">
      <w:pPr>
        <w:shd w:val="clear" w:color="auto" w:fill="FFFFFF" w:themeFill="background1"/>
        <w:spacing w:after="0" w:line="240" w:lineRule="auto"/>
        <w:ind w:left="360"/>
        <w:rPr>
          <w:rFonts w:ascii="Times New Roman" w:eastAsia="Times New Roman" w:hAnsi="Times New Roman" w:cs="Times New Roman"/>
          <w:sz w:val="24"/>
          <w:szCs w:val="24"/>
        </w:rPr>
      </w:pPr>
    </w:p>
    <w:p w14:paraId="41E3639A" w14:textId="77777777" w:rsidR="00B939EE" w:rsidRDefault="00B939EE" w:rsidP="572A592C">
      <w:pPr>
        <w:shd w:val="clear" w:color="auto" w:fill="FFFFFF" w:themeFill="background1"/>
        <w:spacing w:after="0" w:line="240" w:lineRule="auto"/>
        <w:ind w:left="360"/>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t>Recipients of federal assistance awards must follow the branding guidance published at Guidance for Contracts and Grants - U.S. Department of State Brand System. Branding policy exceptions are outlined in the U.S. Department of State Foreign Affairs Manual 10 FAM 416, Policy Exceptions.</w:t>
      </w:r>
    </w:p>
    <w:p w14:paraId="0C12BCC1" w14:textId="77777777" w:rsidR="00B939EE" w:rsidRPr="00B939EE" w:rsidRDefault="00B939EE" w:rsidP="572A592C">
      <w:pPr>
        <w:shd w:val="clear" w:color="auto" w:fill="FFFFFF" w:themeFill="background1"/>
        <w:spacing w:after="0" w:line="240" w:lineRule="auto"/>
        <w:ind w:left="360"/>
        <w:rPr>
          <w:rFonts w:ascii="Times New Roman" w:eastAsia="Times New Roman" w:hAnsi="Times New Roman" w:cs="Times New Roman"/>
          <w:sz w:val="24"/>
          <w:szCs w:val="24"/>
        </w:rPr>
      </w:pPr>
    </w:p>
    <w:p w14:paraId="000001CB" w14:textId="453040E0" w:rsidR="0008093C" w:rsidRDefault="00B939EE" w:rsidP="572A592C">
      <w:pPr>
        <w:shd w:val="clear" w:color="auto" w:fill="FFFFFF" w:themeFill="background1"/>
        <w:spacing w:after="0" w:line="240" w:lineRule="auto"/>
        <w:ind w:left="360"/>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rPr>
        <w:t xml:space="preserve">For more information, visit:  </w:t>
      </w:r>
      <w:hyperlink r:id="rId50">
        <w:r w:rsidRPr="572A592C">
          <w:rPr>
            <w:rStyle w:val="Hyperlink"/>
            <w:rFonts w:ascii="Times New Roman" w:eastAsia="Times New Roman" w:hAnsi="Times New Roman" w:cs="Times New Roman"/>
            <w:color w:val="auto"/>
            <w:sz w:val="24"/>
            <w:szCs w:val="24"/>
          </w:rPr>
          <w:t>https://brand.america.gov/</w:t>
        </w:r>
      </w:hyperlink>
      <w:r w:rsidRPr="572A592C">
        <w:rPr>
          <w:rFonts w:ascii="Times New Roman" w:eastAsia="Times New Roman" w:hAnsi="Times New Roman" w:cs="Times New Roman"/>
          <w:sz w:val="24"/>
          <w:szCs w:val="24"/>
        </w:rPr>
        <w:t xml:space="preserve"> </w:t>
      </w:r>
    </w:p>
    <w:p w14:paraId="000001CC" w14:textId="77777777" w:rsidR="0008093C" w:rsidRDefault="00C10065" w:rsidP="572A592C">
      <w:pPr>
        <w:pStyle w:val="Heading3"/>
        <w:numPr>
          <w:ilvl w:val="0"/>
          <w:numId w:val="16"/>
        </w:numPr>
        <w:ind w:left="360"/>
        <w:rPr>
          <w:rFonts w:ascii="Times New Roman" w:eastAsia="Times New Roman" w:hAnsi="Times New Roman" w:cs="Times New Roman"/>
          <w:b/>
          <w:bCs/>
          <w:color w:val="auto"/>
        </w:rPr>
      </w:pPr>
      <w:bookmarkStart w:id="8" w:name="_heading=h.ly6s19dlijuf"/>
      <w:bookmarkEnd w:id="8"/>
      <w:r w:rsidRPr="572A592C">
        <w:rPr>
          <w:rFonts w:ascii="Times New Roman" w:eastAsia="Times New Roman" w:hAnsi="Times New Roman" w:cs="Times New Roman"/>
          <w:b/>
          <w:bCs/>
          <w:color w:val="auto"/>
        </w:rPr>
        <w:lastRenderedPageBreak/>
        <w:t xml:space="preserve"> OTHER INFORMATION</w:t>
      </w:r>
    </w:p>
    <w:p w14:paraId="000001CD" w14:textId="77777777" w:rsidR="0008093C" w:rsidRDefault="0008093C" w:rsidP="572A592C">
      <w:pPr>
        <w:shd w:val="clear" w:color="auto" w:fill="FFFFFF" w:themeFill="background1"/>
        <w:spacing w:after="0" w:line="240" w:lineRule="auto"/>
        <w:rPr>
          <w:rFonts w:ascii="Times New Roman" w:eastAsia="Times New Roman" w:hAnsi="Times New Roman" w:cs="Times New Roman"/>
          <w:sz w:val="24"/>
          <w:szCs w:val="24"/>
        </w:rPr>
      </w:pPr>
    </w:p>
    <w:p w14:paraId="000001CE" w14:textId="77777777" w:rsidR="0008093C" w:rsidRDefault="00C10065" w:rsidP="572A592C">
      <w:pPr>
        <w:shd w:val="clear" w:color="auto" w:fill="FFFFFF" w:themeFill="background1"/>
        <w:spacing w:after="0" w:line="240" w:lineRule="auto"/>
        <w:rPr>
          <w:rFonts w:ascii="Times New Roman" w:eastAsia="Times New Roman" w:hAnsi="Times New Roman" w:cs="Times New Roman"/>
          <w:b/>
          <w:bCs/>
          <w:sz w:val="24"/>
          <w:szCs w:val="24"/>
        </w:rPr>
      </w:pPr>
      <w:r w:rsidRPr="572A592C">
        <w:rPr>
          <w:rFonts w:ascii="Times New Roman" w:eastAsia="Times New Roman" w:hAnsi="Times New Roman" w:cs="Times New Roman"/>
          <w:b/>
          <w:bCs/>
          <w:sz w:val="24"/>
          <w:szCs w:val="24"/>
        </w:rPr>
        <w:t>Guidelines for Budget Justification</w:t>
      </w:r>
    </w:p>
    <w:p w14:paraId="000001CF" w14:textId="77777777" w:rsidR="0008093C" w:rsidRDefault="0008093C" w:rsidP="572A592C">
      <w:pPr>
        <w:shd w:val="clear" w:color="auto" w:fill="FFFFFF" w:themeFill="background1"/>
        <w:spacing w:after="0" w:line="240" w:lineRule="auto"/>
        <w:rPr>
          <w:rFonts w:ascii="Times New Roman" w:eastAsia="Times New Roman" w:hAnsi="Times New Roman" w:cs="Times New Roman"/>
          <w:b/>
          <w:bCs/>
          <w:sz w:val="24"/>
          <w:szCs w:val="24"/>
        </w:rPr>
      </w:pPr>
    </w:p>
    <w:p w14:paraId="000001D0" w14:textId="77777777" w:rsidR="0008093C" w:rsidRDefault="00C10065" w:rsidP="572A592C">
      <w:pPr>
        <w:shd w:val="clear" w:color="auto" w:fill="FFFFFF" w:themeFill="background1"/>
        <w:spacing w:after="39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u w:val="single"/>
        </w:rPr>
        <w:t>Personnel and Fringe Benefits</w:t>
      </w:r>
      <w:r w:rsidRPr="572A592C">
        <w:rPr>
          <w:rFonts w:ascii="Times New Roman" w:eastAsia="Times New Roman" w:hAnsi="Times New Roman" w:cs="Times New Roman"/>
          <w:sz w:val="24"/>
          <w:szCs w:val="24"/>
        </w:rPr>
        <w:t>: Describe the wages, salaries, and benefits of temporary or permanent staff who will be working directly for the applicant on the program, and the percentage of their time that will be spent on the program.</w:t>
      </w:r>
    </w:p>
    <w:p w14:paraId="000001D1" w14:textId="77777777" w:rsidR="0008093C" w:rsidRDefault="00C10065" w:rsidP="572A592C">
      <w:pPr>
        <w:shd w:val="clear" w:color="auto" w:fill="FFFFFF" w:themeFill="background1"/>
        <w:spacing w:after="39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u w:val="single"/>
        </w:rPr>
        <w:t>Travel:</w:t>
      </w:r>
      <w:r w:rsidRPr="572A592C">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000001D2" w14:textId="77777777" w:rsidR="0008093C" w:rsidRDefault="00C10065" w:rsidP="572A592C">
      <w:pPr>
        <w:shd w:val="clear" w:color="auto" w:fill="FFFFFF" w:themeFill="background1"/>
        <w:spacing w:after="39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Equipment:</w:t>
      </w:r>
      <w:r w:rsidRPr="572A592C">
        <w:rPr>
          <w:rFonts w:ascii="Times New Roman" w:eastAsia="Times New Roman" w:hAnsi="Times New Roman" w:cs="Times New Roman"/>
          <w:sz w:val="24"/>
          <w:szCs w:val="24"/>
          <w:lang w:val="en-US"/>
        </w:rPr>
        <w:t xml:space="preserve"> Describe any machinery, furniture, or other personal property that is required for the program, which has a useful life of more than one year (or a life longer than the duration of the program), and costs at least $10,000 per unit.</w:t>
      </w:r>
    </w:p>
    <w:p w14:paraId="000001D3" w14:textId="77777777" w:rsidR="0008093C" w:rsidRDefault="00C10065" w:rsidP="572A592C">
      <w:pPr>
        <w:shd w:val="clear" w:color="auto" w:fill="FFFFFF" w:themeFill="background1"/>
        <w:spacing w:after="39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u w:val="single"/>
        </w:rPr>
        <w:t>Supplies:</w:t>
      </w:r>
      <w:r w:rsidRPr="572A592C">
        <w:rPr>
          <w:rFonts w:ascii="Times New Roman" w:eastAsia="Times New Roman" w:hAnsi="Times New Roman" w:cs="Times New Roman"/>
          <w:sz w:val="24"/>
          <w:szCs w:val="24"/>
        </w:rPr>
        <w:t xml:space="preserve"> List and describe all the items and materials, including any computer devices, that are needed for the program. If an item costs more than $10,000 per unit, then put it in the budget under Equipment.</w:t>
      </w:r>
    </w:p>
    <w:p w14:paraId="000001D4" w14:textId="77777777" w:rsidR="0008093C" w:rsidRDefault="00C10065" w:rsidP="572A592C">
      <w:pPr>
        <w:shd w:val="clear" w:color="auto" w:fill="FFFFFF" w:themeFill="background1"/>
        <w:spacing w:after="39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 xml:space="preserve">Contractual: </w:t>
      </w:r>
      <w:r w:rsidRPr="572A592C">
        <w:rPr>
          <w:rFonts w:ascii="Times New Roman" w:eastAsia="Times New Roman" w:hAnsi="Times New Roman" w:cs="Times New Roman"/>
          <w:sz w:val="24"/>
          <w:szCs w:val="24"/>
          <w:lang w:val="en-US"/>
        </w:rPr>
        <w:t xml:space="preserve">Describe goods and services that the applicant plans to acquire through a contract with a vendor.  Also describe any sub-awards to non-profit partners that will help carry out the program activities. </w:t>
      </w:r>
    </w:p>
    <w:p w14:paraId="000001D5" w14:textId="77777777" w:rsidR="0008093C" w:rsidRDefault="00C10065" w:rsidP="572A592C">
      <w:pPr>
        <w:shd w:val="clear" w:color="auto" w:fill="FFFFFF" w:themeFill="background1"/>
        <w:spacing w:after="390" w:line="240" w:lineRule="auto"/>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u w:val="single"/>
        </w:rPr>
        <w:t>Other Direct Costs:</w:t>
      </w:r>
      <w:r w:rsidRPr="572A592C">
        <w:rPr>
          <w:rFonts w:ascii="Times New Roman" w:eastAsia="Times New Roman" w:hAnsi="Times New Roman" w:cs="Times New Roman"/>
          <w:sz w:val="24"/>
          <w:szCs w:val="24"/>
        </w:rPr>
        <w:t xml:space="preserve"> Describe other costs directly associated with the program, which do not fit in the other categories. For example, shipping costs for materials and equipment or applicable taxes. All “Other” or “Miscellaneous” expenses must be itemized and explained.</w:t>
      </w:r>
    </w:p>
    <w:p w14:paraId="000001D6" w14:textId="77777777" w:rsidR="0008093C" w:rsidRDefault="00C10065" w:rsidP="572A592C">
      <w:pPr>
        <w:shd w:val="clear" w:color="auto" w:fill="FFFFFF" w:themeFill="background1"/>
        <w:spacing w:after="39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 xml:space="preserve">Indirect Costs: </w:t>
      </w:r>
      <w:r w:rsidRPr="572A592C">
        <w:rPr>
          <w:rFonts w:ascii="Times New Roman" w:eastAsia="Times New Roman" w:hAnsi="Times New Roman" w:cs="Times New Roman"/>
          <w:sz w:val="24"/>
          <w:szCs w:val="24"/>
          <w:lang w:val="en-US"/>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(MTDC) as defined in </w:t>
      </w:r>
      <w:hyperlink r:id="rId51" w:anchor="p-200.1(Modified%20Total%20Direct%20Cost%20(MTDC))">
        <w:r w:rsidRPr="572A592C">
          <w:rPr>
            <w:rFonts w:ascii="Times New Roman" w:eastAsia="Times New Roman" w:hAnsi="Times New Roman" w:cs="Times New Roman"/>
            <w:sz w:val="24"/>
            <w:szCs w:val="24"/>
            <w:u w:val="single"/>
            <w:lang w:val="en-US"/>
          </w:rPr>
          <w:t>2 CFR 200.1.</w:t>
        </w:r>
      </w:hyperlink>
      <w:r w:rsidRPr="572A592C">
        <w:rPr>
          <w:rFonts w:ascii="Times New Roman" w:eastAsia="Times New Roman" w:hAnsi="Times New Roman" w:cs="Times New Roman"/>
          <w:sz w:val="24"/>
          <w:szCs w:val="24"/>
          <w:lang w:val="en-US"/>
        </w:rPr>
        <w:t xml:space="preserve">  </w:t>
      </w:r>
    </w:p>
    <w:p w14:paraId="000001D7" w14:textId="77777777" w:rsidR="0008093C" w:rsidRDefault="00C10065" w:rsidP="572A592C">
      <w:pPr>
        <w:shd w:val="clear" w:color="auto" w:fill="FFFFFF" w:themeFill="background1"/>
        <w:spacing w:after="390" w:line="240" w:lineRule="auto"/>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u w:val="single"/>
          <w:lang w:val="en-US"/>
        </w:rPr>
        <w:t xml:space="preserve">“Cost Sharing” </w:t>
      </w:r>
      <w:r w:rsidRPr="572A592C">
        <w:rPr>
          <w:rFonts w:ascii="Times New Roman" w:eastAsia="Times New Roman" w:hAnsi="Times New Roman" w:cs="Times New Roman"/>
          <w:sz w:val="24"/>
          <w:szCs w:val="24"/>
          <w:lang w:val="en-US"/>
        </w:rPr>
        <w:t>refers to contributions from the organization or other entities other than the U.S. Embassy.  It also includes in-kind contributions such as volunteers’ time and donated venues.</w:t>
      </w:r>
    </w:p>
    <w:p w14:paraId="000001D8" w14:textId="77777777" w:rsidR="0008093C" w:rsidRDefault="00C10065" w:rsidP="572A592C">
      <w:pPr>
        <w:rPr>
          <w:rFonts w:ascii="Times New Roman" w:eastAsia="Times New Roman" w:hAnsi="Times New Roman" w:cs="Times New Roman"/>
          <w:sz w:val="24"/>
          <w:szCs w:val="24"/>
        </w:rPr>
      </w:pPr>
      <w:r w:rsidRPr="572A592C">
        <w:rPr>
          <w:rFonts w:ascii="Times New Roman" w:eastAsia="Times New Roman" w:hAnsi="Times New Roman" w:cs="Times New Roman"/>
          <w:sz w:val="24"/>
          <w:szCs w:val="24"/>
          <w:u w:val="single"/>
        </w:rPr>
        <w:t>Alcoholic Beverages: </w:t>
      </w:r>
      <w:r w:rsidRPr="572A592C">
        <w:rPr>
          <w:rFonts w:ascii="Times New Roman" w:eastAsia="Times New Roman" w:hAnsi="Times New Roman" w:cs="Times New Roman"/>
          <w:sz w:val="24"/>
          <w:szCs w:val="24"/>
        </w:rPr>
        <w:t xml:space="preserve"> Please note that award funds cannot be used for alcoholic beverages and other entertainment related expenses.</w:t>
      </w:r>
    </w:p>
    <w:p w14:paraId="000001D9" w14:textId="77777777" w:rsidR="0008093C" w:rsidRDefault="00C10065" w:rsidP="572A592C">
      <w:pPr>
        <w:rPr>
          <w:rFonts w:ascii="Times New Roman" w:eastAsia="Times New Roman" w:hAnsi="Times New Roman" w:cs="Times New Roman"/>
          <w:sz w:val="24"/>
          <w:szCs w:val="24"/>
        </w:rPr>
      </w:pPr>
      <w:r w:rsidRPr="572A592C">
        <w:rPr>
          <w:rFonts w:ascii="Times New Roman" w:eastAsia="Times New Roman" w:hAnsi="Times New Roman" w:cs="Times New Roman"/>
          <w:b/>
          <w:bCs/>
          <w:sz w:val="24"/>
          <w:szCs w:val="24"/>
        </w:rPr>
        <w:t>STEP Enrollment</w:t>
      </w:r>
      <w:r w:rsidRPr="572A592C">
        <w:rPr>
          <w:rFonts w:ascii="Times New Roman" w:eastAsia="Times New Roman" w:hAnsi="Times New Roman" w:cs="Times New Roman"/>
          <w:sz w:val="24"/>
          <w:szCs w:val="24"/>
        </w:rPr>
        <w:t> </w:t>
      </w:r>
    </w:p>
    <w:p w14:paraId="1707BC7B" w14:textId="3AC72457" w:rsidR="00ED0C72" w:rsidRPr="00ED0C72" w:rsidRDefault="00C10065" w:rsidP="572A592C">
      <w:pPr>
        <w:rPr>
          <w:rFonts w:ascii="Times New Roman" w:eastAsia="Times New Roman" w:hAnsi="Times New Roman" w:cs="Times New Roman"/>
          <w:sz w:val="24"/>
          <w:szCs w:val="24"/>
          <w:lang w:val="en-US"/>
        </w:rPr>
      </w:pPr>
      <w:r w:rsidRPr="572A592C">
        <w:rPr>
          <w:rFonts w:ascii="Times New Roman" w:eastAsia="Times New Roman" w:hAnsi="Times New Roman" w:cs="Times New Roman"/>
          <w:sz w:val="24"/>
          <w:szCs w:val="24"/>
          <w:lang w:val="en-US"/>
        </w:rPr>
        <w:lastRenderedPageBreak/>
        <w:t xml:space="preserve">U.S. citizens who travel to </w:t>
      </w:r>
      <w:r w:rsidR="00381ACE" w:rsidRPr="572A592C">
        <w:rPr>
          <w:rFonts w:ascii="Times New Roman" w:eastAsia="Times New Roman" w:hAnsi="Times New Roman" w:cs="Times New Roman"/>
          <w:sz w:val="24"/>
          <w:szCs w:val="24"/>
          <w:lang w:val="en-US"/>
        </w:rPr>
        <w:t xml:space="preserve">Kazakhstan </w:t>
      </w:r>
      <w:r w:rsidRPr="572A592C">
        <w:rPr>
          <w:rFonts w:ascii="Times New Roman" w:eastAsia="Times New Roman" w:hAnsi="Times New Roman" w:cs="Times New Roman"/>
          <w:sz w:val="24"/>
          <w:szCs w:val="24"/>
          <w:lang w:val="en-US"/>
        </w:rPr>
        <w:t xml:space="preserve">are encouraged to enroll in the Department of State's Smart Traveler Enrollment Program (STEP) available at: </w:t>
      </w:r>
      <w:hyperlink r:id="rId52">
        <w:r w:rsidRPr="572A592C">
          <w:rPr>
            <w:rFonts w:ascii="Times New Roman" w:eastAsia="Times New Roman" w:hAnsi="Times New Roman" w:cs="Times New Roman"/>
            <w:sz w:val="24"/>
            <w:szCs w:val="24"/>
            <w:u w:val="single"/>
            <w:lang w:val="en-US"/>
          </w:rPr>
          <w:t>https://step.state.gov/step/</w:t>
        </w:r>
      </w:hyperlink>
      <w:r w:rsidRPr="572A592C">
        <w:rPr>
          <w:rFonts w:ascii="Times New Roman" w:eastAsia="Times New Roman" w:hAnsi="Times New Roman" w:cs="Times New Roman"/>
          <w:sz w:val="24"/>
          <w:szCs w:val="24"/>
          <w:lang w:val="en-US"/>
        </w:rPr>
        <w:t>.  Enrollment enables citizens to receive security-related messages from the Embassy and makes it easier for us to locate you in an emergency. The Embassy also recommends that all travelers review the State Department's </w:t>
      </w:r>
      <w:hyperlink r:id="rId53">
        <w:r w:rsidRPr="572A592C">
          <w:rPr>
            <w:rFonts w:ascii="Times New Roman" w:eastAsia="Times New Roman" w:hAnsi="Times New Roman" w:cs="Times New Roman"/>
            <w:sz w:val="24"/>
            <w:szCs w:val="24"/>
            <w:u w:val="single"/>
            <w:lang w:val="en-US"/>
          </w:rPr>
          <w:t>travel website at travel.state.gov</w:t>
        </w:r>
      </w:hyperlink>
      <w:hyperlink r:id="rId54">
        <w:r w:rsidRPr="572A592C">
          <w:rPr>
            <w:rFonts w:ascii="Times New Roman" w:eastAsia="Times New Roman" w:hAnsi="Times New Roman" w:cs="Times New Roman"/>
            <w:sz w:val="24"/>
            <w:szCs w:val="24"/>
            <w:u w:val="single"/>
            <w:lang w:val="en-US"/>
          </w:rPr>
          <w:t> </w:t>
        </w:r>
      </w:hyperlink>
      <w:r w:rsidRPr="572A592C">
        <w:rPr>
          <w:rFonts w:ascii="Times New Roman" w:eastAsia="Times New Roman" w:hAnsi="Times New Roman" w:cs="Times New Roman"/>
          <w:sz w:val="24"/>
          <w:szCs w:val="24"/>
          <w:lang w:val="en-US"/>
        </w:rPr>
        <w:t>for the </w:t>
      </w:r>
      <w:hyperlink r:id="rId55">
        <w:r w:rsidRPr="572A592C">
          <w:rPr>
            <w:rFonts w:ascii="Times New Roman" w:eastAsia="Times New Roman" w:hAnsi="Times New Roman" w:cs="Times New Roman"/>
            <w:sz w:val="24"/>
            <w:szCs w:val="24"/>
            <w:u w:val="single"/>
            <w:lang w:val="en-US"/>
          </w:rPr>
          <w:t>Travel Warnings</w:t>
        </w:r>
      </w:hyperlink>
      <w:r w:rsidRPr="572A592C">
        <w:rPr>
          <w:rFonts w:ascii="Times New Roman" w:eastAsia="Times New Roman" w:hAnsi="Times New Roman" w:cs="Times New Roman"/>
          <w:sz w:val="24"/>
          <w:szCs w:val="24"/>
          <w:lang w:val="en-US"/>
        </w:rPr>
        <w:t>, Travel Alerts, and </w:t>
      </w:r>
      <w:r w:rsidR="00381ACE" w:rsidRPr="572A592C">
        <w:rPr>
          <w:rFonts w:ascii="Times New Roman" w:eastAsia="Times New Roman" w:hAnsi="Times New Roman" w:cs="Times New Roman"/>
          <w:sz w:val="24"/>
          <w:szCs w:val="24"/>
          <w:lang w:val="en-US"/>
        </w:rPr>
        <w:t>Kazakhstan</w:t>
      </w:r>
      <w:r w:rsidRPr="572A592C">
        <w:rPr>
          <w:rFonts w:ascii="Times New Roman" w:eastAsia="Times New Roman" w:hAnsi="Times New Roman" w:cs="Times New Roman"/>
          <w:sz w:val="24"/>
          <w:szCs w:val="24"/>
          <w:lang w:val="en-US"/>
        </w:rPr>
        <w:t xml:space="preserve"> Specific Information. </w:t>
      </w:r>
    </w:p>
    <w:sectPr w:rsidR="00ED0C72" w:rsidRPr="00ED0C72">
      <w:headerReference w:type="default" r:id="rId56"/>
      <w:footerReference w:type="default" r:id="rId5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76A86" w14:textId="77777777" w:rsidR="00A058AB" w:rsidRDefault="00A058AB">
      <w:pPr>
        <w:spacing w:after="0" w:line="240" w:lineRule="auto"/>
      </w:pPr>
      <w:r>
        <w:separator/>
      </w:r>
    </w:p>
  </w:endnote>
  <w:endnote w:type="continuationSeparator" w:id="0">
    <w:p w14:paraId="365011CD" w14:textId="77777777" w:rsidR="00A058AB" w:rsidRDefault="00A05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6803FD3D-DAEC-4615-8FCE-BBE55054EA98}"/>
  </w:font>
  <w:font w:name="Times New Roman">
    <w:panose1 w:val="02020603050405020304"/>
    <w:charset w:val="00"/>
    <w:family w:val="roman"/>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7A7F1C07-C5D5-4871-B056-494E1FE1B6C4}"/>
    <w:embedBold r:id="rId3" w:fontKey="{F24A7D5D-838C-40A4-930D-4A2D17EEA0B8}"/>
    <w:embedItalic r:id="rId4" w:fontKey="{C4A3A20B-6A1D-4A9B-970B-34740CEE6981}"/>
  </w:font>
  <w:font w:name="Play">
    <w:altName w:val="Calibri"/>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embedRegular r:id="rId5" w:fontKey="{50B005DE-C9D2-4CE7-A456-1843E79EC167}"/>
  </w:font>
  <w:font w:name="Calibri">
    <w:panose1 w:val="020F0502020204030204"/>
    <w:charset w:val="00"/>
    <w:family w:val="swiss"/>
    <w:pitch w:val="variable"/>
    <w:sig w:usb0="E4002EFF" w:usb1="C200247B" w:usb2="00000009" w:usb3="00000000" w:csb0="000001FF" w:csb1="00000000"/>
    <w:embedRegular r:id="rId6" w:fontKey="{8C34881B-63A0-436B-B2A7-2E22C93A5E09}"/>
    <w:embedBold r:id="rId7" w:fontKey="{8756C5A7-E577-42BB-B533-E48D3FBC91FB}"/>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D" w14:textId="1C68E0FD" w:rsidR="0008093C" w:rsidRDefault="00C1006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D0C72">
      <w:rPr>
        <w:noProof/>
        <w:color w:val="000000"/>
      </w:rPr>
      <w:t>1</w:t>
    </w:r>
    <w:r>
      <w:rPr>
        <w:color w:val="000000"/>
      </w:rPr>
      <w:fldChar w:fldCharType="end"/>
    </w:r>
  </w:p>
  <w:p w14:paraId="000001DE" w14:textId="77777777" w:rsidR="0008093C" w:rsidRDefault="0008093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C3268" w14:textId="77777777" w:rsidR="00A058AB" w:rsidRDefault="00A058AB">
      <w:pPr>
        <w:spacing w:after="0" w:line="240" w:lineRule="auto"/>
      </w:pPr>
      <w:r>
        <w:separator/>
      </w:r>
    </w:p>
  </w:footnote>
  <w:footnote w:type="continuationSeparator" w:id="0">
    <w:p w14:paraId="60B1C01F" w14:textId="77777777" w:rsidR="00A058AB" w:rsidRDefault="00A05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C" w14:textId="77777777" w:rsidR="0008093C" w:rsidRDefault="0008093C">
    <w:pPr>
      <w:pBdr>
        <w:top w:val="nil"/>
        <w:left w:val="nil"/>
        <w:bottom w:val="nil"/>
        <w:right w:val="nil"/>
        <w:between w:val="nil"/>
      </w:pBdr>
      <w:tabs>
        <w:tab w:val="center" w:pos="4680"/>
        <w:tab w:val="right" w:pos="9360"/>
      </w:tabs>
      <w:spacing w:after="0" w:line="240" w:lineRule="auto"/>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1B09"/>
    <w:multiLevelType w:val="hybridMultilevel"/>
    <w:tmpl w:val="4D60C0FA"/>
    <w:lvl w:ilvl="0" w:tplc="BF1AF58C">
      <w:start w:val="1"/>
      <w:numFmt w:val="lowerRoman"/>
      <w:lvlText w:val="%1."/>
      <w:lvlJc w:val="right"/>
      <w:pPr>
        <w:ind w:left="720" w:hanging="360"/>
      </w:pPr>
    </w:lvl>
    <w:lvl w:ilvl="1" w:tplc="B3B00CF6">
      <w:start w:val="1"/>
      <w:numFmt w:val="lowerLetter"/>
      <w:lvlText w:val="%2."/>
      <w:lvlJc w:val="left"/>
      <w:pPr>
        <w:ind w:left="1440" w:hanging="360"/>
      </w:pPr>
    </w:lvl>
    <w:lvl w:ilvl="2" w:tplc="7E48333E">
      <w:start w:val="1"/>
      <w:numFmt w:val="lowerRoman"/>
      <w:lvlText w:val="%3."/>
      <w:lvlJc w:val="right"/>
      <w:pPr>
        <w:ind w:left="2160" w:hanging="180"/>
      </w:pPr>
    </w:lvl>
    <w:lvl w:ilvl="3" w:tplc="581A46C6">
      <w:start w:val="1"/>
      <w:numFmt w:val="decimal"/>
      <w:lvlText w:val="%4."/>
      <w:lvlJc w:val="left"/>
      <w:pPr>
        <w:ind w:left="2880" w:hanging="360"/>
      </w:pPr>
    </w:lvl>
    <w:lvl w:ilvl="4" w:tplc="A500A1DA">
      <w:start w:val="1"/>
      <w:numFmt w:val="lowerLetter"/>
      <w:lvlText w:val="%5."/>
      <w:lvlJc w:val="left"/>
      <w:pPr>
        <w:ind w:left="3600" w:hanging="360"/>
      </w:pPr>
    </w:lvl>
    <w:lvl w:ilvl="5" w:tplc="9BC69BC6">
      <w:start w:val="1"/>
      <w:numFmt w:val="lowerRoman"/>
      <w:lvlText w:val="%6."/>
      <w:lvlJc w:val="right"/>
      <w:pPr>
        <w:ind w:left="4320" w:hanging="180"/>
      </w:pPr>
    </w:lvl>
    <w:lvl w:ilvl="6" w:tplc="7C2AF8A6">
      <w:start w:val="1"/>
      <w:numFmt w:val="decimal"/>
      <w:lvlText w:val="%7."/>
      <w:lvlJc w:val="left"/>
      <w:pPr>
        <w:ind w:left="5040" w:hanging="360"/>
      </w:pPr>
    </w:lvl>
    <w:lvl w:ilvl="7" w:tplc="AF141EA4">
      <w:start w:val="1"/>
      <w:numFmt w:val="lowerLetter"/>
      <w:lvlText w:val="%8."/>
      <w:lvlJc w:val="left"/>
      <w:pPr>
        <w:ind w:left="5760" w:hanging="360"/>
      </w:pPr>
    </w:lvl>
    <w:lvl w:ilvl="8" w:tplc="E1E81C64">
      <w:start w:val="1"/>
      <w:numFmt w:val="lowerRoman"/>
      <w:lvlText w:val="%9."/>
      <w:lvlJc w:val="right"/>
      <w:pPr>
        <w:ind w:left="6480" w:hanging="180"/>
      </w:pPr>
    </w:lvl>
  </w:abstractNum>
  <w:abstractNum w:abstractNumId="1" w15:restartNumberingAfterBreak="0">
    <w:nsid w:val="00A576B9"/>
    <w:multiLevelType w:val="multilevel"/>
    <w:tmpl w:val="F3EE944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5763E9"/>
    <w:multiLevelType w:val="multilevel"/>
    <w:tmpl w:val="355EB6DA"/>
    <w:lvl w:ilvl="0">
      <w:start w:val="1"/>
      <w:numFmt w:val="bullet"/>
      <w:lvlText w:val="■"/>
      <w:lvlJc w:val="left"/>
      <w:pPr>
        <w:ind w:left="720" w:hanging="360"/>
      </w:pPr>
      <w:rPr>
        <w:rFonts w:ascii="Verdana" w:eastAsia="Verdana" w:hAnsi="Verdana" w:cs="Verdana"/>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95377A"/>
    <w:multiLevelType w:val="multilevel"/>
    <w:tmpl w:val="E1D417AA"/>
    <w:lvl w:ilvl="0">
      <w:start w:val="1"/>
      <w:numFmt w:val="bullet"/>
      <w:lvlText w:val="●"/>
      <w:lvlJc w:val="left"/>
      <w:pPr>
        <w:ind w:left="720" w:firstLine="360"/>
      </w:pPr>
      <w:rPr>
        <w:rFonts w:ascii="Noto Sans Symbols" w:eastAsia="Noto Sans Symbols" w:hAnsi="Noto Sans Symbols" w:cs="Noto Sans Symbols"/>
        <w:strike w:val="0"/>
        <w:u w:val="none"/>
      </w:rPr>
    </w:lvl>
    <w:lvl w:ilvl="1">
      <w:start w:val="1"/>
      <w:numFmt w:val="bullet"/>
      <w:lvlText w:val="○"/>
      <w:lvlJc w:val="left"/>
      <w:pPr>
        <w:ind w:left="1440" w:firstLine="1080"/>
      </w:pPr>
      <w:rPr>
        <w:strike w:val="0"/>
        <w:u w:val="none"/>
      </w:rPr>
    </w:lvl>
    <w:lvl w:ilvl="2">
      <w:start w:val="1"/>
      <w:numFmt w:val="bullet"/>
      <w:lvlText w:val="■"/>
      <w:lvlJc w:val="left"/>
      <w:pPr>
        <w:ind w:left="2160" w:firstLine="1800"/>
      </w:pPr>
      <w:rPr>
        <w:strike w:val="0"/>
        <w:u w:val="none"/>
      </w:rPr>
    </w:lvl>
    <w:lvl w:ilvl="3">
      <w:start w:val="1"/>
      <w:numFmt w:val="bullet"/>
      <w:lvlText w:val="●"/>
      <w:lvlJc w:val="left"/>
      <w:pPr>
        <w:ind w:left="2880" w:firstLine="2520"/>
      </w:pPr>
      <w:rPr>
        <w:strike w:val="0"/>
        <w:u w:val="none"/>
      </w:rPr>
    </w:lvl>
    <w:lvl w:ilvl="4">
      <w:start w:val="1"/>
      <w:numFmt w:val="bullet"/>
      <w:lvlText w:val="○"/>
      <w:lvlJc w:val="left"/>
      <w:pPr>
        <w:ind w:left="3600" w:firstLine="3240"/>
      </w:pPr>
      <w:rPr>
        <w:strike w:val="0"/>
        <w:u w:val="none"/>
      </w:rPr>
    </w:lvl>
    <w:lvl w:ilvl="5">
      <w:start w:val="1"/>
      <w:numFmt w:val="bullet"/>
      <w:lvlText w:val="■"/>
      <w:lvlJc w:val="left"/>
      <w:pPr>
        <w:ind w:left="4320" w:firstLine="3960"/>
      </w:pPr>
      <w:rPr>
        <w:strike w:val="0"/>
        <w:u w:val="none"/>
      </w:rPr>
    </w:lvl>
    <w:lvl w:ilvl="6">
      <w:start w:val="1"/>
      <w:numFmt w:val="bullet"/>
      <w:lvlText w:val="●"/>
      <w:lvlJc w:val="left"/>
      <w:pPr>
        <w:ind w:left="5040" w:firstLine="4680"/>
      </w:pPr>
      <w:rPr>
        <w:strike w:val="0"/>
        <w:u w:val="none"/>
      </w:rPr>
    </w:lvl>
    <w:lvl w:ilvl="7">
      <w:start w:val="1"/>
      <w:numFmt w:val="bullet"/>
      <w:lvlText w:val="○"/>
      <w:lvlJc w:val="left"/>
      <w:pPr>
        <w:ind w:left="5760" w:firstLine="5400"/>
      </w:pPr>
      <w:rPr>
        <w:strike w:val="0"/>
        <w:u w:val="none"/>
      </w:rPr>
    </w:lvl>
    <w:lvl w:ilvl="8">
      <w:start w:val="1"/>
      <w:numFmt w:val="bullet"/>
      <w:lvlText w:val="■"/>
      <w:lvlJc w:val="left"/>
      <w:pPr>
        <w:ind w:left="6480" w:firstLine="6120"/>
      </w:pPr>
      <w:rPr>
        <w:strike w:val="0"/>
        <w:u w:val="none"/>
      </w:rPr>
    </w:lvl>
  </w:abstractNum>
  <w:abstractNum w:abstractNumId="4" w15:restartNumberingAfterBreak="0">
    <w:nsid w:val="0B6E1B2C"/>
    <w:multiLevelType w:val="multilevel"/>
    <w:tmpl w:val="30BE7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C95E22"/>
    <w:multiLevelType w:val="multilevel"/>
    <w:tmpl w:val="0F56B5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ο"/>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4F5222"/>
    <w:multiLevelType w:val="multilevel"/>
    <w:tmpl w:val="6316C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31F030"/>
    <w:multiLevelType w:val="hybridMultilevel"/>
    <w:tmpl w:val="50BCA41A"/>
    <w:lvl w:ilvl="0" w:tplc="235021E4">
      <w:start w:val="1"/>
      <w:numFmt w:val="lowerRoman"/>
      <w:lvlText w:val="%1."/>
      <w:lvlJc w:val="right"/>
      <w:pPr>
        <w:ind w:left="1080" w:hanging="360"/>
      </w:pPr>
    </w:lvl>
    <w:lvl w:ilvl="1" w:tplc="9286AD64">
      <w:start w:val="1"/>
      <w:numFmt w:val="lowerLetter"/>
      <w:lvlText w:val="%2."/>
      <w:lvlJc w:val="left"/>
      <w:pPr>
        <w:ind w:left="1800" w:hanging="360"/>
      </w:pPr>
    </w:lvl>
    <w:lvl w:ilvl="2" w:tplc="5F5CA7CC">
      <w:start w:val="1"/>
      <w:numFmt w:val="lowerRoman"/>
      <w:lvlText w:val="%3."/>
      <w:lvlJc w:val="right"/>
      <w:pPr>
        <w:ind w:left="2520" w:hanging="180"/>
      </w:pPr>
    </w:lvl>
    <w:lvl w:ilvl="3" w:tplc="C25A6EAE">
      <w:start w:val="1"/>
      <w:numFmt w:val="decimal"/>
      <w:lvlText w:val="%4."/>
      <w:lvlJc w:val="left"/>
      <w:pPr>
        <w:ind w:left="3240" w:hanging="360"/>
      </w:pPr>
    </w:lvl>
    <w:lvl w:ilvl="4" w:tplc="99500336">
      <w:start w:val="1"/>
      <w:numFmt w:val="lowerLetter"/>
      <w:lvlText w:val="%5."/>
      <w:lvlJc w:val="left"/>
      <w:pPr>
        <w:ind w:left="3960" w:hanging="360"/>
      </w:pPr>
    </w:lvl>
    <w:lvl w:ilvl="5" w:tplc="AD1800F8">
      <w:start w:val="1"/>
      <w:numFmt w:val="lowerRoman"/>
      <w:lvlText w:val="%6."/>
      <w:lvlJc w:val="right"/>
      <w:pPr>
        <w:ind w:left="4680" w:hanging="180"/>
      </w:pPr>
    </w:lvl>
    <w:lvl w:ilvl="6" w:tplc="A24E00B8">
      <w:start w:val="1"/>
      <w:numFmt w:val="decimal"/>
      <w:lvlText w:val="%7."/>
      <w:lvlJc w:val="left"/>
      <w:pPr>
        <w:ind w:left="5400" w:hanging="360"/>
      </w:pPr>
    </w:lvl>
    <w:lvl w:ilvl="7" w:tplc="DF86D6BA">
      <w:start w:val="1"/>
      <w:numFmt w:val="lowerLetter"/>
      <w:lvlText w:val="%8."/>
      <w:lvlJc w:val="left"/>
      <w:pPr>
        <w:ind w:left="6120" w:hanging="360"/>
      </w:pPr>
    </w:lvl>
    <w:lvl w:ilvl="8" w:tplc="491AB800">
      <w:start w:val="1"/>
      <w:numFmt w:val="lowerRoman"/>
      <w:lvlText w:val="%9."/>
      <w:lvlJc w:val="right"/>
      <w:pPr>
        <w:ind w:left="6840" w:hanging="180"/>
      </w:pPr>
    </w:lvl>
  </w:abstractNum>
  <w:abstractNum w:abstractNumId="8" w15:restartNumberingAfterBreak="0">
    <w:nsid w:val="0F345FBA"/>
    <w:multiLevelType w:val="multilevel"/>
    <w:tmpl w:val="C2E43896"/>
    <w:lvl w:ilvl="0">
      <w:start w:val="1"/>
      <w:numFmt w:val="bullet"/>
      <w:lvlText w:val="■"/>
      <w:lvlJc w:val="left"/>
      <w:pPr>
        <w:ind w:left="720" w:hanging="360"/>
      </w:pPr>
      <w:rPr>
        <w:rFonts w:ascii="Verdana" w:eastAsia="Verdana" w:hAnsi="Verdana" w:cs="Verdana"/>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2E07B1"/>
    <w:multiLevelType w:val="multilevel"/>
    <w:tmpl w:val="9D16C1B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471E72"/>
    <w:multiLevelType w:val="multilevel"/>
    <w:tmpl w:val="4EAA42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0E4C51"/>
    <w:multiLevelType w:val="multilevel"/>
    <w:tmpl w:val="14069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1615FB"/>
    <w:multiLevelType w:val="hybridMultilevel"/>
    <w:tmpl w:val="D71C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31D59"/>
    <w:multiLevelType w:val="multilevel"/>
    <w:tmpl w:val="08504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84764A3"/>
    <w:multiLevelType w:val="multilevel"/>
    <w:tmpl w:val="1362FE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FF484E"/>
    <w:multiLevelType w:val="multilevel"/>
    <w:tmpl w:val="4BE4B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69F1D66"/>
    <w:multiLevelType w:val="hybridMultilevel"/>
    <w:tmpl w:val="F5F2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B7A981"/>
    <w:multiLevelType w:val="hybridMultilevel"/>
    <w:tmpl w:val="98FA5BE6"/>
    <w:lvl w:ilvl="0" w:tplc="E29E8000">
      <w:start w:val="1"/>
      <w:numFmt w:val="bullet"/>
      <w:lvlText w:val="-"/>
      <w:lvlJc w:val="left"/>
      <w:pPr>
        <w:ind w:left="720" w:hanging="360"/>
      </w:pPr>
      <w:rPr>
        <w:rFonts w:ascii="Times New Roman" w:hAnsi="Times New Roman" w:hint="default"/>
      </w:rPr>
    </w:lvl>
    <w:lvl w:ilvl="1" w:tplc="1B0E2CD8">
      <w:start w:val="1"/>
      <w:numFmt w:val="bullet"/>
      <w:lvlText w:val="o"/>
      <w:lvlJc w:val="left"/>
      <w:pPr>
        <w:ind w:left="1440" w:hanging="360"/>
      </w:pPr>
      <w:rPr>
        <w:rFonts w:ascii="Courier New" w:hAnsi="Courier New" w:hint="default"/>
      </w:rPr>
    </w:lvl>
    <w:lvl w:ilvl="2" w:tplc="DB1A24D4">
      <w:start w:val="1"/>
      <w:numFmt w:val="bullet"/>
      <w:lvlText w:val=""/>
      <w:lvlJc w:val="left"/>
      <w:pPr>
        <w:ind w:left="2160" w:hanging="360"/>
      </w:pPr>
      <w:rPr>
        <w:rFonts w:ascii="Wingdings" w:hAnsi="Wingdings" w:hint="default"/>
      </w:rPr>
    </w:lvl>
    <w:lvl w:ilvl="3" w:tplc="3E6E6986">
      <w:start w:val="1"/>
      <w:numFmt w:val="bullet"/>
      <w:lvlText w:val=""/>
      <w:lvlJc w:val="left"/>
      <w:pPr>
        <w:ind w:left="2880" w:hanging="360"/>
      </w:pPr>
      <w:rPr>
        <w:rFonts w:ascii="Symbol" w:hAnsi="Symbol" w:hint="default"/>
      </w:rPr>
    </w:lvl>
    <w:lvl w:ilvl="4" w:tplc="D912117C">
      <w:start w:val="1"/>
      <w:numFmt w:val="bullet"/>
      <w:lvlText w:val="o"/>
      <w:lvlJc w:val="left"/>
      <w:pPr>
        <w:ind w:left="3600" w:hanging="360"/>
      </w:pPr>
      <w:rPr>
        <w:rFonts w:ascii="Courier New" w:hAnsi="Courier New" w:hint="default"/>
      </w:rPr>
    </w:lvl>
    <w:lvl w:ilvl="5" w:tplc="30C0ABBC">
      <w:start w:val="1"/>
      <w:numFmt w:val="bullet"/>
      <w:lvlText w:val=""/>
      <w:lvlJc w:val="left"/>
      <w:pPr>
        <w:ind w:left="4320" w:hanging="360"/>
      </w:pPr>
      <w:rPr>
        <w:rFonts w:ascii="Wingdings" w:hAnsi="Wingdings" w:hint="default"/>
      </w:rPr>
    </w:lvl>
    <w:lvl w:ilvl="6" w:tplc="E82A398A">
      <w:start w:val="1"/>
      <w:numFmt w:val="bullet"/>
      <w:lvlText w:val=""/>
      <w:lvlJc w:val="left"/>
      <w:pPr>
        <w:ind w:left="5040" w:hanging="360"/>
      </w:pPr>
      <w:rPr>
        <w:rFonts w:ascii="Symbol" w:hAnsi="Symbol" w:hint="default"/>
      </w:rPr>
    </w:lvl>
    <w:lvl w:ilvl="7" w:tplc="ED602738">
      <w:start w:val="1"/>
      <w:numFmt w:val="bullet"/>
      <w:lvlText w:val="o"/>
      <w:lvlJc w:val="left"/>
      <w:pPr>
        <w:ind w:left="5760" w:hanging="360"/>
      </w:pPr>
      <w:rPr>
        <w:rFonts w:ascii="Courier New" w:hAnsi="Courier New" w:hint="default"/>
      </w:rPr>
    </w:lvl>
    <w:lvl w:ilvl="8" w:tplc="EC3ECAD8">
      <w:start w:val="1"/>
      <w:numFmt w:val="bullet"/>
      <w:lvlText w:val=""/>
      <w:lvlJc w:val="left"/>
      <w:pPr>
        <w:ind w:left="6480" w:hanging="360"/>
      </w:pPr>
      <w:rPr>
        <w:rFonts w:ascii="Wingdings" w:hAnsi="Wingdings" w:hint="default"/>
      </w:rPr>
    </w:lvl>
  </w:abstractNum>
  <w:abstractNum w:abstractNumId="18" w15:restartNumberingAfterBreak="0">
    <w:nsid w:val="3764B0D5"/>
    <w:multiLevelType w:val="hybridMultilevel"/>
    <w:tmpl w:val="0F76732C"/>
    <w:lvl w:ilvl="0" w:tplc="BB927F74">
      <w:start w:val="1"/>
      <w:numFmt w:val="lowerRoman"/>
      <w:lvlText w:val="%1."/>
      <w:lvlJc w:val="right"/>
      <w:pPr>
        <w:ind w:left="1080" w:hanging="360"/>
      </w:pPr>
    </w:lvl>
    <w:lvl w:ilvl="1" w:tplc="086A09F0">
      <w:start w:val="1"/>
      <w:numFmt w:val="lowerLetter"/>
      <w:lvlText w:val="%2."/>
      <w:lvlJc w:val="left"/>
      <w:pPr>
        <w:ind w:left="1800" w:hanging="360"/>
      </w:pPr>
    </w:lvl>
    <w:lvl w:ilvl="2" w:tplc="7D82558E">
      <w:start w:val="1"/>
      <w:numFmt w:val="lowerRoman"/>
      <w:lvlText w:val="%3."/>
      <w:lvlJc w:val="right"/>
      <w:pPr>
        <w:ind w:left="2520" w:hanging="180"/>
      </w:pPr>
    </w:lvl>
    <w:lvl w:ilvl="3" w:tplc="8EBAE618">
      <w:start w:val="1"/>
      <w:numFmt w:val="decimal"/>
      <w:lvlText w:val="%4."/>
      <w:lvlJc w:val="left"/>
      <w:pPr>
        <w:ind w:left="3240" w:hanging="360"/>
      </w:pPr>
    </w:lvl>
    <w:lvl w:ilvl="4" w:tplc="E53E156E">
      <w:start w:val="1"/>
      <w:numFmt w:val="lowerLetter"/>
      <w:lvlText w:val="%5."/>
      <w:lvlJc w:val="left"/>
      <w:pPr>
        <w:ind w:left="3960" w:hanging="360"/>
      </w:pPr>
    </w:lvl>
    <w:lvl w:ilvl="5" w:tplc="72B4D7B8">
      <w:start w:val="1"/>
      <w:numFmt w:val="lowerRoman"/>
      <w:lvlText w:val="%6."/>
      <w:lvlJc w:val="right"/>
      <w:pPr>
        <w:ind w:left="4680" w:hanging="180"/>
      </w:pPr>
    </w:lvl>
    <w:lvl w:ilvl="6" w:tplc="2B70F064">
      <w:start w:val="1"/>
      <w:numFmt w:val="decimal"/>
      <w:lvlText w:val="%7."/>
      <w:lvlJc w:val="left"/>
      <w:pPr>
        <w:ind w:left="5400" w:hanging="360"/>
      </w:pPr>
    </w:lvl>
    <w:lvl w:ilvl="7" w:tplc="F5DA5CE2">
      <w:start w:val="1"/>
      <w:numFmt w:val="lowerLetter"/>
      <w:lvlText w:val="%8."/>
      <w:lvlJc w:val="left"/>
      <w:pPr>
        <w:ind w:left="6120" w:hanging="360"/>
      </w:pPr>
    </w:lvl>
    <w:lvl w:ilvl="8" w:tplc="DC261CF6">
      <w:start w:val="1"/>
      <w:numFmt w:val="lowerRoman"/>
      <w:lvlText w:val="%9."/>
      <w:lvlJc w:val="right"/>
      <w:pPr>
        <w:ind w:left="6840" w:hanging="180"/>
      </w:pPr>
    </w:lvl>
  </w:abstractNum>
  <w:abstractNum w:abstractNumId="19" w15:restartNumberingAfterBreak="0">
    <w:nsid w:val="38682047"/>
    <w:multiLevelType w:val="hybridMultilevel"/>
    <w:tmpl w:val="3B7C9386"/>
    <w:lvl w:ilvl="0" w:tplc="BF1C36E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8D4B93"/>
    <w:multiLevelType w:val="multilevel"/>
    <w:tmpl w:val="182E21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5E5292"/>
    <w:multiLevelType w:val="multilevel"/>
    <w:tmpl w:val="E320F1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E12935"/>
    <w:multiLevelType w:val="multilevel"/>
    <w:tmpl w:val="21BEC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FA84A49"/>
    <w:multiLevelType w:val="multilevel"/>
    <w:tmpl w:val="104C767A"/>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01057AC"/>
    <w:multiLevelType w:val="multilevel"/>
    <w:tmpl w:val="31365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2E4E55"/>
    <w:multiLevelType w:val="multilevel"/>
    <w:tmpl w:val="A3A6B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13A0E7A"/>
    <w:multiLevelType w:val="multilevel"/>
    <w:tmpl w:val="03146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5A65DE"/>
    <w:multiLevelType w:val="multilevel"/>
    <w:tmpl w:val="813444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D922418"/>
    <w:multiLevelType w:val="multilevel"/>
    <w:tmpl w:val="DF6601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088FA30"/>
    <w:multiLevelType w:val="hybridMultilevel"/>
    <w:tmpl w:val="DBD04EE0"/>
    <w:lvl w:ilvl="0" w:tplc="FFFFFFFF">
      <w:start w:val="1"/>
      <w:numFmt w:val="bullet"/>
      <w:lvlText w:val="-"/>
      <w:lvlJc w:val="left"/>
      <w:pPr>
        <w:ind w:left="720" w:hanging="360"/>
      </w:pPr>
      <w:rPr>
        <w:rFonts w:ascii="Times New Roman" w:hAnsi="Times New Roman" w:hint="default"/>
      </w:rPr>
    </w:lvl>
    <w:lvl w:ilvl="1" w:tplc="00C613A6">
      <w:start w:val="1"/>
      <w:numFmt w:val="bullet"/>
      <w:lvlText w:val="o"/>
      <w:lvlJc w:val="left"/>
      <w:pPr>
        <w:ind w:left="1440" w:hanging="360"/>
      </w:pPr>
      <w:rPr>
        <w:rFonts w:ascii="Courier New" w:hAnsi="Courier New" w:hint="default"/>
      </w:rPr>
    </w:lvl>
    <w:lvl w:ilvl="2" w:tplc="14A440FE">
      <w:start w:val="1"/>
      <w:numFmt w:val="bullet"/>
      <w:lvlText w:val=""/>
      <w:lvlJc w:val="left"/>
      <w:pPr>
        <w:ind w:left="2160" w:hanging="360"/>
      </w:pPr>
      <w:rPr>
        <w:rFonts w:ascii="Wingdings" w:hAnsi="Wingdings" w:hint="default"/>
      </w:rPr>
    </w:lvl>
    <w:lvl w:ilvl="3" w:tplc="CBC4C5DA">
      <w:start w:val="1"/>
      <w:numFmt w:val="bullet"/>
      <w:lvlText w:val=""/>
      <w:lvlJc w:val="left"/>
      <w:pPr>
        <w:ind w:left="2880" w:hanging="360"/>
      </w:pPr>
      <w:rPr>
        <w:rFonts w:ascii="Symbol" w:hAnsi="Symbol" w:hint="default"/>
      </w:rPr>
    </w:lvl>
    <w:lvl w:ilvl="4" w:tplc="ECC01726">
      <w:start w:val="1"/>
      <w:numFmt w:val="bullet"/>
      <w:lvlText w:val="o"/>
      <w:lvlJc w:val="left"/>
      <w:pPr>
        <w:ind w:left="3600" w:hanging="360"/>
      </w:pPr>
      <w:rPr>
        <w:rFonts w:ascii="Courier New" w:hAnsi="Courier New" w:hint="default"/>
      </w:rPr>
    </w:lvl>
    <w:lvl w:ilvl="5" w:tplc="839C8B1C">
      <w:start w:val="1"/>
      <w:numFmt w:val="bullet"/>
      <w:lvlText w:val=""/>
      <w:lvlJc w:val="left"/>
      <w:pPr>
        <w:ind w:left="4320" w:hanging="360"/>
      </w:pPr>
      <w:rPr>
        <w:rFonts w:ascii="Wingdings" w:hAnsi="Wingdings" w:hint="default"/>
      </w:rPr>
    </w:lvl>
    <w:lvl w:ilvl="6" w:tplc="395AC1F6">
      <w:start w:val="1"/>
      <w:numFmt w:val="bullet"/>
      <w:lvlText w:val=""/>
      <w:lvlJc w:val="left"/>
      <w:pPr>
        <w:ind w:left="5040" w:hanging="360"/>
      </w:pPr>
      <w:rPr>
        <w:rFonts w:ascii="Symbol" w:hAnsi="Symbol" w:hint="default"/>
      </w:rPr>
    </w:lvl>
    <w:lvl w:ilvl="7" w:tplc="927C3A7C">
      <w:start w:val="1"/>
      <w:numFmt w:val="bullet"/>
      <w:lvlText w:val="o"/>
      <w:lvlJc w:val="left"/>
      <w:pPr>
        <w:ind w:left="5760" w:hanging="360"/>
      </w:pPr>
      <w:rPr>
        <w:rFonts w:ascii="Courier New" w:hAnsi="Courier New" w:hint="default"/>
      </w:rPr>
    </w:lvl>
    <w:lvl w:ilvl="8" w:tplc="1660D582">
      <w:start w:val="1"/>
      <w:numFmt w:val="bullet"/>
      <w:lvlText w:val=""/>
      <w:lvlJc w:val="left"/>
      <w:pPr>
        <w:ind w:left="6480" w:hanging="360"/>
      </w:pPr>
      <w:rPr>
        <w:rFonts w:ascii="Wingdings" w:hAnsi="Wingdings" w:hint="default"/>
      </w:rPr>
    </w:lvl>
  </w:abstractNum>
  <w:abstractNum w:abstractNumId="30" w15:restartNumberingAfterBreak="0">
    <w:nsid w:val="51560D60"/>
    <w:multiLevelType w:val="multilevel"/>
    <w:tmpl w:val="908836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2FB32A0"/>
    <w:multiLevelType w:val="hybridMultilevel"/>
    <w:tmpl w:val="C8B098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5C0FFB"/>
    <w:multiLevelType w:val="multilevel"/>
    <w:tmpl w:val="870677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CEC0808"/>
    <w:multiLevelType w:val="multilevel"/>
    <w:tmpl w:val="AE3CD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DE56A48"/>
    <w:multiLevelType w:val="multilevel"/>
    <w:tmpl w:val="41C0D86E"/>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35" w15:restartNumberingAfterBreak="0">
    <w:nsid w:val="648F1BC4"/>
    <w:multiLevelType w:val="multilevel"/>
    <w:tmpl w:val="D6728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B394044"/>
    <w:multiLevelType w:val="multilevel"/>
    <w:tmpl w:val="481A5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D86AD23"/>
    <w:multiLevelType w:val="hybridMultilevel"/>
    <w:tmpl w:val="E660712C"/>
    <w:lvl w:ilvl="0" w:tplc="3248807E">
      <w:start w:val="1"/>
      <w:numFmt w:val="lowerRoman"/>
      <w:lvlText w:val="%1."/>
      <w:lvlJc w:val="right"/>
      <w:pPr>
        <w:ind w:left="1080" w:hanging="360"/>
      </w:pPr>
    </w:lvl>
    <w:lvl w:ilvl="1" w:tplc="C512E7B4">
      <w:start w:val="1"/>
      <w:numFmt w:val="lowerLetter"/>
      <w:lvlText w:val="%2."/>
      <w:lvlJc w:val="left"/>
      <w:pPr>
        <w:ind w:left="1800" w:hanging="360"/>
      </w:pPr>
    </w:lvl>
    <w:lvl w:ilvl="2" w:tplc="A10CC3A6">
      <w:start w:val="1"/>
      <w:numFmt w:val="lowerRoman"/>
      <w:lvlText w:val="%3."/>
      <w:lvlJc w:val="right"/>
      <w:pPr>
        <w:ind w:left="2520" w:hanging="180"/>
      </w:pPr>
    </w:lvl>
    <w:lvl w:ilvl="3" w:tplc="616283E0">
      <w:start w:val="1"/>
      <w:numFmt w:val="decimal"/>
      <w:lvlText w:val="%4."/>
      <w:lvlJc w:val="left"/>
      <w:pPr>
        <w:ind w:left="3240" w:hanging="360"/>
      </w:pPr>
    </w:lvl>
    <w:lvl w:ilvl="4" w:tplc="C9FA394E">
      <w:start w:val="1"/>
      <w:numFmt w:val="lowerLetter"/>
      <w:lvlText w:val="%5."/>
      <w:lvlJc w:val="left"/>
      <w:pPr>
        <w:ind w:left="3960" w:hanging="360"/>
      </w:pPr>
    </w:lvl>
    <w:lvl w:ilvl="5" w:tplc="E7E601C0">
      <w:start w:val="1"/>
      <w:numFmt w:val="lowerRoman"/>
      <w:lvlText w:val="%6."/>
      <w:lvlJc w:val="right"/>
      <w:pPr>
        <w:ind w:left="4680" w:hanging="180"/>
      </w:pPr>
    </w:lvl>
    <w:lvl w:ilvl="6" w:tplc="96CC9CF2">
      <w:start w:val="1"/>
      <w:numFmt w:val="decimal"/>
      <w:lvlText w:val="%7."/>
      <w:lvlJc w:val="left"/>
      <w:pPr>
        <w:ind w:left="5400" w:hanging="360"/>
      </w:pPr>
    </w:lvl>
    <w:lvl w:ilvl="7" w:tplc="5F28DDC6">
      <w:start w:val="1"/>
      <w:numFmt w:val="lowerLetter"/>
      <w:lvlText w:val="%8."/>
      <w:lvlJc w:val="left"/>
      <w:pPr>
        <w:ind w:left="6120" w:hanging="360"/>
      </w:pPr>
    </w:lvl>
    <w:lvl w:ilvl="8" w:tplc="73EA543C">
      <w:start w:val="1"/>
      <w:numFmt w:val="lowerRoman"/>
      <w:lvlText w:val="%9."/>
      <w:lvlJc w:val="right"/>
      <w:pPr>
        <w:ind w:left="6840" w:hanging="180"/>
      </w:pPr>
    </w:lvl>
  </w:abstractNum>
  <w:abstractNum w:abstractNumId="38" w15:restartNumberingAfterBreak="0">
    <w:nsid w:val="6DC56CE7"/>
    <w:multiLevelType w:val="multilevel"/>
    <w:tmpl w:val="7128A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14E0D24"/>
    <w:multiLevelType w:val="multilevel"/>
    <w:tmpl w:val="A8262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3C643AD"/>
    <w:multiLevelType w:val="multilevel"/>
    <w:tmpl w:val="05E22ED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5772614"/>
    <w:multiLevelType w:val="multilevel"/>
    <w:tmpl w:val="F5263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5F34BAD"/>
    <w:multiLevelType w:val="multilevel"/>
    <w:tmpl w:val="D3D2D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8D43643"/>
    <w:multiLevelType w:val="multilevel"/>
    <w:tmpl w:val="B6ECE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A7479EB"/>
    <w:multiLevelType w:val="multilevel"/>
    <w:tmpl w:val="07246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BA41F2D"/>
    <w:multiLevelType w:val="multilevel"/>
    <w:tmpl w:val="930A7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1F7EAA"/>
    <w:multiLevelType w:val="multilevel"/>
    <w:tmpl w:val="3B9E83E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6441703">
    <w:abstractNumId w:val="37"/>
  </w:num>
  <w:num w:numId="2" w16cid:durableId="283971753">
    <w:abstractNumId w:val="7"/>
  </w:num>
  <w:num w:numId="3" w16cid:durableId="1689596801">
    <w:abstractNumId w:val="18"/>
  </w:num>
  <w:num w:numId="4" w16cid:durableId="745615663">
    <w:abstractNumId w:val="0"/>
  </w:num>
  <w:num w:numId="5" w16cid:durableId="1839080182">
    <w:abstractNumId w:val="8"/>
  </w:num>
  <w:num w:numId="6" w16cid:durableId="1885289388">
    <w:abstractNumId w:val="2"/>
  </w:num>
  <w:num w:numId="7" w16cid:durableId="1300264589">
    <w:abstractNumId w:val="20"/>
  </w:num>
  <w:num w:numId="8" w16cid:durableId="1916430116">
    <w:abstractNumId w:val="15"/>
  </w:num>
  <w:num w:numId="9" w16cid:durableId="774444084">
    <w:abstractNumId w:val="10"/>
  </w:num>
  <w:num w:numId="10" w16cid:durableId="755786248">
    <w:abstractNumId w:val="1"/>
  </w:num>
  <w:num w:numId="11" w16cid:durableId="211162906">
    <w:abstractNumId w:val="5"/>
  </w:num>
  <w:num w:numId="12" w16cid:durableId="1765422343">
    <w:abstractNumId w:val="35"/>
  </w:num>
  <w:num w:numId="13" w16cid:durableId="533036724">
    <w:abstractNumId w:val="13"/>
  </w:num>
  <w:num w:numId="14" w16cid:durableId="1303802615">
    <w:abstractNumId w:val="39"/>
  </w:num>
  <w:num w:numId="15" w16cid:durableId="1686397867">
    <w:abstractNumId w:val="23"/>
  </w:num>
  <w:num w:numId="16" w16cid:durableId="269627793">
    <w:abstractNumId w:val="14"/>
  </w:num>
  <w:num w:numId="17" w16cid:durableId="1414814297">
    <w:abstractNumId w:val="6"/>
  </w:num>
  <w:num w:numId="18" w16cid:durableId="1261909863">
    <w:abstractNumId w:val="43"/>
  </w:num>
  <w:num w:numId="19" w16cid:durableId="1259408133">
    <w:abstractNumId w:val="33"/>
  </w:num>
  <w:num w:numId="20" w16cid:durableId="1153789929">
    <w:abstractNumId w:val="45"/>
  </w:num>
  <w:num w:numId="21" w16cid:durableId="1020667176">
    <w:abstractNumId w:val="38"/>
  </w:num>
  <w:num w:numId="22" w16cid:durableId="1396928287">
    <w:abstractNumId w:val="32"/>
  </w:num>
  <w:num w:numId="23" w16cid:durableId="1296519620">
    <w:abstractNumId w:val="26"/>
  </w:num>
  <w:num w:numId="24" w16cid:durableId="863665678">
    <w:abstractNumId w:val="9"/>
  </w:num>
  <w:num w:numId="25" w16cid:durableId="732199860">
    <w:abstractNumId w:val="4"/>
  </w:num>
  <w:num w:numId="26" w16cid:durableId="66612530">
    <w:abstractNumId w:val="3"/>
  </w:num>
  <w:num w:numId="27" w16cid:durableId="1444501472">
    <w:abstractNumId w:val="34"/>
  </w:num>
  <w:num w:numId="28" w16cid:durableId="700715332">
    <w:abstractNumId w:val="11"/>
  </w:num>
  <w:num w:numId="29" w16cid:durableId="297496813">
    <w:abstractNumId w:val="30"/>
  </w:num>
  <w:num w:numId="30" w16cid:durableId="629287496">
    <w:abstractNumId w:val="40"/>
  </w:num>
  <w:num w:numId="31" w16cid:durableId="1034769722">
    <w:abstractNumId w:val="41"/>
  </w:num>
  <w:num w:numId="32" w16cid:durableId="1926038243">
    <w:abstractNumId w:val="42"/>
  </w:num>
  <w:num w:numId="33" w16cid:durableId="271400261">
    <w:abstractNumId w:val="27"/>
  </w:num>
  <w:num w:numId="34" w16cid:durableId="1936985080">
    <w:abstractNumId w:val="25"/>
  </w:num>
  <w:num w:numId="35" w16cid:durableId="1218584901">
    <w:abstractNumId w:val="21"/>
  </w:num>
  <w:num w:numId="36" w16cid:durableId="357705488">
    <w:abstractNumId w:val="28"/>
  </w:num>
  <w:num w:numId="37" w16cid:durableId="585725230">
    <w:abstractNumId w:val="46"/>
  </w:num>
  <w:num w:numId="38" w16cid:durableId="280377622">
    <w:abstractNumId w:val="22"/>
  </w:num>
  <w:num w:numId="39" w16cid:durableId="869994141">
    <w:abstractNumId w:val="36"/>
  </w:num>
  <w:num w:numId="40" w16cid:durableId="1045906260">
    <w:abstractNumId w:val="24"/>
  </w:num>
  <w:num w:numId="41" w16cid:durableId="1095592691">
    <w:abstractNumId w:val="44"/>
  </w:num>
  <w:num w:numId="42" w16cid:durableId="190267461">
    <w:abstractNumId w:val="19"/>
  </w:num>
  <w:num w:numId="43" w16cid:durableId="101271917">
    <w:abstractNumId w:val="12"/>
  </w:num>
  <w:num w:numId="44" w16cid:durableId="926496292">
    <w:abstractNumId w:val="31"/>
  </w:num>
  <w:num w:numId="45" w16cid:durableId="604190804">
    <w:abstractNumId w:val="16"/>
  </w:num>
  <w:num w:numId="46" w16cid:durableId="50547639">
    <w:abstractNumId w:val="17"/>
  </w:num>
  <w:num w:numId="47" w16cid:durableId="7503894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3C"/>
    <w:rsid w:val="00000F9F"/>
    <w:rsid w:val="00011C7B"/>
    <w:rsid w:val="00014035"/>
    <w:rsid w:val="00024F3A"/>
    <w:rsid w:val="00025482"/>
    <w:rsid w:val="00026D0B"/>
    <w:rsid w:val="00030838"/>
    <w:rsid w:val="00031419"/>
    <w:rsid w:val="00032B7C"/>
    <w:rsid w:val="00036815"/>
    <w:rsid w:val="00050376"/>
    <w:rsid w:val="00050C10"/>
    <w:rsid w:val="000510FA"/>
    <w:rsid w:val="00051E7E"/>
    <w:rsid w:val="00056197"/>
    <w:rsid w:val="00060CE7"/>
    <w:rsid w:val="00061F6A"/>
    <w:rsid w:val="00064EEC"/>
    <w:rsid w:val="00065542"/>
    <w:rsid w:val="000710A7"/>
    <w:rsid w:val="00075CEC"/>
    <w:rsid w:val="000773F8"/>
    <w:rsid w:val="0008093C"/>
    <w:rsid w:val="00083416"/>
    <w:rsid w:val="0008680F"/>
    <w:rsid w:val="00091B60"/>
    <w:rsid w:val="000929FD"/>
    <w:rsid w:val="00094D65"/>
    <w:rsid w:val="000B0DD9"/>
    <w:rsid w:val="000C58C7"/>
    <w:rsid w:val="000C6113"/>
    <w:rsid w:val="000D1D9F"/>
    <w:rsid w:val="000D2277"/>
    <w:rsid w:val="000D2C10"/>
    <w:rsid w:val="000E4D4F"/>
    <w:rsid w:val="000E567B"/>
    <w:rsid w:val="000E6A8D"/>
    <w:rsid w:val="00103576"/>
    <w:rsid w:val="00104B98"/>
    <w:rsid w:val="001107ED"/>
    <w:rsid w:val="00114031"/>
    <w:rsid w:val="001201E3"/>
    <w:rsid w:val="00133448"/>
    <w:rsid w:val="00136EF3"/>
    <w:rsid w:val="00137000"/>
    <w:rsid w:val="001433F7"/>
    <w:rsid w:val="00143BA9"/>
    <w:rsid w:val="00153F70"/>
    <w:rsid w:val="001604C9"/>
    <w:rsid w:val="001663A5"/>
    <w:rsid w:val="001751A7"/>
    <w:rsid w:val="00175551"/>
    <w:rsid w:val="00182A2E"/>
    <w:rsid w:val="00182B6D"/>
    <w:rsid w:val="00182F1B"/>
    <w:rsid w:val="001939A1"/>
    <w:rsid w:val="0019421C"/>
    <w:rsid w:val="001A166C"/>
    <w:rsid w:val="001B1F54"/>
    <w:rsid w:val="001C12D4"/>
    <w:rsid w:val="001D0334"/>
    <w:rsid w:val="001E382E"/>
    <w:rsid w:val="001E4A97"/>
    <w:rsid w:val="001F0631"/>
    <w:rsid w:val="001F1C07"/>
    <w:rsid w:val="001F5625"/>
    <w:rsid w:val="001F7CF9"/>
    <w:rsid w:val="00202BC8"/>
    <w:rsid w:val="0020662F"/>
    <w:rsid w:val="00206D09"/>
    <w:rsid w:val="00214D96"/>
    <w:rsid w:val="00220191"/>
    <w:rsid w:val="0022376B"/>
    <w:rsid w:val="002254A3"/>
    <w:rsid w:val="00233D53"/>
    <w:rsid w:val="00235D2C"/>
    <w:rsid w:val="00237333"/>
    <w:rsid w:val="00237764"/>
    <w:rsid w:val="00254504"/>
    <w:rsid w:val="00254ACA"/>
    <w:rsid w:val="0027042E"/>
    <w:rsid w:val="00271F46"/>
    <w:rsid w:val="00271F64"/>
    <w:rsid w:val="00272020"/>
    <w:rsid w:val="00272422"/>
    <w:rsid w:val="00272F86"/>
    <w:rsid w:val="002825DC"/>
    <w:rsid w:val="00284DE4"/>
    <w:rsid w:val="00287F17"/>
    <w:rsid w:val="002A0B65"/>
    <w:rsid w:val="002B248E"/>
    <w:rsid w:val="002B4BCF"/>
    <w:rsid w:val="002C6C34"/>
    <w:rsid w:val="002E6703"/>
    <w:rsid w:val="002F14C6"/>
    <w:rsid w:val="003023FC"/>
    <w:rsid w:val="00303973"/>
    <w:rsid w:val="00317635"/>
    <w:rsid w:val="0031799D"/>
    <w:rsid w:val="00321DF8"/>
    <w:rsid w:val="003248E4"/>
    <w:rsid w:val="0033394A"/>
    <w:rsid w:val="00333F9C"/>
    <w:rsid w:val="00335A52"/>
    <w:rsid w:val="00347705"/>
    <w:rsid w:val="00352A01"/>
    <w:rsid w:val="00354EA7"/>
    <w:rsid w:val="00355C6E"/>
    <w:rsid w:val="00361597"/>
    <w:rsid w:val="0036259F"/>
    <w:rsid w:val="0036322C"/>
    <w:rsid w:val="0036576A"/>
    <w:rsid w:val="003664F0"/>
    <w:rsid w:val="00377AC2"/>
    <w:rsid w:val="00381ACE"/>
    <w:rsid w:val="00382F81"/>
    <w:rsid w:val="003A2EC7"/>
    <w:rsid w:val="003B22F5"/>
    <w:rsid w:val="003C031B"/>
    <w:rsid w:val="003C77B9"/>
    <w:rsid w:val="003D4B8C"/>
    <w:rsid w:val="003F15FC"/>
    <w:rsid w:val="003F1994"/>
    <w:rsid w:val="00400296"/>
    <w:rsid w:val="00404B82"/>
    <w:rsid w:val="00406E0C"/>
    <w:rsid w:val="00416B41"/>
    <w:rsid w:val="00420EDB"/>
    <w:rsid w:val="00422D11"/>
    <w:rsid w:val="0042595E"/>
    <w:rsid w:val="0043064B"/>
    <w:rsid w:val="00432CF9"/>
    <w:rsid w:val="00433511"/>
    <w:rsid w:val="00434FC7"/>
    <w:rsid w:val="00441B62"/>
    <w:rsid w:val="00443F5F"/>
    <w:rsid w:val="004444C7"/>
    <w:rsid w:val="00445134"/>
    <w:rsid w:val="00445CA5"/>
    <w:rsid w:val="00460C80"/>
    <w:rsid w:val="004633D4"/>
    <w:rsid w:val="00463ED7"/>
    <w:rsid w:val="00467D5E"/>
    <w:rsid w:val="00470678"/>
    <w:rsid w:val="00474DBB"/>
    <w:rsid w:val="00475E76"/>
    <w:rsid w:val="004828AE"/>
    <w:rsid w:val="004835D5"/>
    <w:rsid w:val="00484713"/>
    <w:rsid w:val="004A02FD"/>
    <w:rsid w:val="004A3D60"/>
    <w:rsid w:val="004A4D04"/>
    <w:rsid w:val="004B02C4"/>
    <w:rsid w:val="004C281C"/>
    <w:rsid w:val="004C5163"/>
    <w:rsid w:val="004C7191"/>
    <w:rsid w:val="004C73BC"/>
    <w:rsid w:val="004E2490"/>
    <w:rsid w:val="004E72F2"/>
    <w:rsid w:val="004F0E4F"/>
    <w:rsid w:val="004F22A9"/>
    <w:rsid w:val="004F55F5"/>
    <w:rsid w:val="004F6122"/>
    <w:rsid w:val="004F643C"/>
    <w:rsid w:val="00507F68"/>
    <w:rsid w:val="00510B3F"/>
    <w:rsid w:val="00514402"/>
    <w:rsid w:val="0051557A"/>
    <w:rsid w:val="00521F5D"/>
    <w:rsid w:val="0053269B"/>
    <w:rsid w:val="00532F77"/>
    <w:rsid w:val="00550D62"/>
    <w:rsid w:val="0055355B"/>
    <w:rsid w:val="00562652"/>
    <w:rsid w:val="005668C6"/>
    <w:rsid w:val="00572348"/>
    <w:rsid w:val="00573B91"/>
    <w:rsid w:val="005753AA"/>
    <w:rsid w:val="0057721A"/>
    <w:rsid w:val="00577A1A"/>
    <w:rsid w:val="00581AA8"/>
    <w:rsid w:val="0059081F"/>
    <w:rsid w:val="00597F13"/>
    <w:rsid w:val="005A5BE4"/>
    <w:rsid w:val="005B0264"/>
    <w:rsid w:val="005B4C83"/>
    <w:rsid w:val="005B5746"/>
    <w:rsid w:val="005C2831"/>
    <w:rsid w:val="005C6E1E"/>
    <w:rsid w:val="005D0DCE"/>
    <w:rsid w:val="005D31E1"/>
    <w:rsid w:val="005E049F"/>
    <w:rsid w:val="005E36A3"/>
    <w:rsid w:val="005F36EC"/>
    <w:rsid w:val="00604C6E"/>
    <w:rsid w:val="00607B01"/>
    <w:rsid w:val="00610FD7"/>
    <w:rsid w:val="00611189"/>
    <w:rsid w:val="00613453"/>
    <w:rsid w:val="0061670D"/>
    <w:rsid w:val="00623FE6"/>
    <w:rsid w:val="00627D3F"/>
    <w:rsid w:val="00641C3C"/>
    <w:rsid w:val="00642A40"/>
    <w:rsid w:val="00644FCD"/>
    <w:rsid w:val="00647628"/>
    <w:rsid w:val="00650F1D"/>
    <w:rsid w:val="00652990"/>
    <w:rsid w:val="00655273"/>
    <w:rsid w:val="006553D4"/>
    <w:rsid w:val="0066626A"/>
    <w:rsid w:val="00671D2F"/>
    <w:rsid w:val="006758FB"/>
    <w:rsid w:val="00683110"/>
    <w:rsid w:val="006835B3"/>
    <w:rsid w:val="00692FE7"/>
    <w:rsid w:val="0069482E"/>
    <w:rsid w:val="006A2A97"/>
    <w:rsid w:val="006A525A"/>
    <w:rsid w:val="006A792D"/>
    <w:rsid w:val="006A7BE3"/>
    <w:rsid w:val="006B19A3"/>
    <w:rsid w:val="006C4C62"/>
    <w:rsid w:val="006C6284"/>
    <w:rsid w:val="006C6833"/>
    <w:rsid w:val="006D2697"/>
    <w:rsid w:val="006D26A9"/>
    <w:rsid w:val="006E5BB4"/>
    <w:rsid w:val="0071014B"/>
    <w:rsid w:val="0071250C"/>
    <w:rsid w:val="00712BD9"/>
    <w:rsid w:val="0071631C"/>
    <w:rsid w:val="00735708"/>
    <w:rsid w:val="00735E41"/>
    <w:rsid w:val="0073786D"/>
    <w:rsid w:val="00751EBD"/>
    <w:rsid w:val="00752505"/>
    <w:rsid w:val="00757E00"/>
    <w:rsid w:val="00760909"/>
    <w:rsid w:val="00761DC6"/>
    <w:rsid w:val="007652EF"/>
    <w:rsid w:val="007676BA"/>
    <w:rsid w:val="007814AF"/>
    <w:rsid w:val="00781B78"/>
    <w:rsid w:val="0078302D"/>
    <w:rsid w:val="007830EE"/>
    <w:rsid w:val="00783807"/>
    <w:rsid w:val="007847F4"/>
    <w:rsid w:val="0078544C"/>
    <w:rsid w:val="00795EA2"/>
    <w:rsid w:val="007970F9"/>
    <w:rsid w:val="007A3C35"/>
    <w:rsid w:val="007A4B39"/>
    <w:rsid w:val="007A5F97"/>
    <w:rsid w:val="007B435D"/>
    <w:rsid w:val="007B700E"/>
    <w:rsid w:val="007C1957"/>
    <w:rsid w:val="007C3DC9"/>
    <w:rsid w:val="007C6195"/>
    <w:rsid w:val="007E559D"/>
    <w:rsid w:val="00800DE8"/>
    <w:rsid w:val="00801B9A"/>
    <w:rsid w:val="008025A5"/>
    <w:rsid w:val="00802DA3"/>
    <w:rsid w:val="00803612"/>
    <w:rsid w:val="008036E3"/>
    <w:rsid w:val="008070C2"/>
    <w:rsid w:val="00817599"/>
    <w:rsid w:val="008179FF"/>
    <w:rsid w:val="00822093"/>
    <w:rsid w:val="00825EF7"/>
    <w:rsid w:val="00834776"/>
    <w:rsid w:val="00835BE1"/>
    <w:rsid w:val="00843061"/>
    <w:rsid w:val="008513A6"/>
    <w:rsid w:val="0085386D"/>
    <w:rsid w:val="0085738B"/>
    <w:rsid w:val="00866D08"/>
    <w:rsid w:val="00870EB3"/>
    <w:rsid w:val="008714E5"/>
    <w:rsid w:val="00871A3B"/>
    <w:rsid w:val="00871CBA"/>
    <w:rsid w:val="0088203D"/>
    <w:rsid w:val="00882EFC"/>
    <w:rsid w:val="00886FB1"/>
    <w:rsid w:val="00887323"/>
    <w:rsid w:val="008901FA"/>
    <w:rsid w:val="00892524"/>
    <w:rsid w:val="0089275E"/>
    <w:rsid w:val="00894BE0"/>
    <w:rsid w:val="00897400"/>
    <w:rsid w:val="008A0322"/>
    <w:rsid w:val="008A572C"/>
    <w:rsid w:val="008A6385"/>
    <w:rsid w:val="008A7C0C"/>
    <w:rsid w:val="008B32E1"/>
    <w:rsid w:val="008B3ED3"/>
    <w:rsid w:val="008B6405"/>
    <w:rsid w:val="008C2300"/>
    <w:rsid w:val="008C487E"/>
    <w:rsid w:val="008C743F"/>
    <w:rsid w:val="008C7AD4"/>
    <w:rsid w:val="008D5362"/>
    <w:rsid w:val="008D794E"/>
    <w:rsid w:val="008E428C"/>
    <w:rsid w:val="008F266F"/>
    <w:rsid w:val="008F4863"/>
    <w:rsid w:val="0090374A"/>
    <w:rsid w:val="00910B25"/>
    <w:rsid w:val="00920118"/>
    <w:rsid w:val="009203FE"/>
    <w:rsid w:val="00923F5D"/>
    <w:rsid w:val="0092707B"/>
    <w:rsid w:val="009278FF"/>
    <w:rsid w:val="0093004E"/>
    <w:rsid w:val="00932562"/>
    <w:rsid w:val="00946767"/>
    <w:rsid w:val="00946CF6"/>
    <w:rsid w:val="00954AFF"/>
    <w:rsid w:val="0095503D"/>
    <w:rsid w:val="0095643A"/>
    <w:rsid w:val="00963AF6"/>
    <w:rsid w:val="00970533"/>
    <w:rsid w:val="009756CC"/>
    <w:rsid w:val="00981D1D"/>
    <w:rsid w:val="0098450A"/>
    <w:rsid w:val="00987057"/>
    <w:rsid w:val="00995E4A"/>
    <w:rsid w:val="009A0851"/>
    <w:rsid w:val="009A643C"/>
    <w:rsid w:val="009B2445"/>
    <w:rsid w:val="009C05E8"/>
    <w:rsid w:val="009D483A"/>
    <w:rsid w:val="009D6F4E"/>
    <w:rsid w:val="009E21CD"/>
    <w:rsid w:val="009E723C"/>
    <w:rsid w:val="009E75BE"/>
    <w:rsid w:val="00A058AB"/>
    <w:rsid w:val="00A0798C"/>
    <w:rsid w:val="00A117BF"/>
    <w:rsid w:val="00A14895"/>
    <w:rsid w:val="00A163AB"/>
    <w:rsid w:val="00A21C22"/>
    <w:rsid w:val="00A225C3"/>
    <w:rsid w:val="00A25774"/>
    <w:rsid w:val="00A34D2F"/>
    <w:rsid w:val="00A360F9"/>
    <w:rsid w:val="00A44CE1"/>
    <w:rsid w:val="00A47B49"/>
    <w:rsid w:val="00A507CD"/>
    <w:rsid w:val="00A52FD5"/>
    <w:rsid w:val="00A60075"/>
    <w:rsid w:val="00A63D40"/>
    <w:rsid w:val="00A656B5"/>
    <w:rsid w:val="00A66E10"/>
    <w:rsid w:val="00A72C7E"/>
    <w:rsid w:val="00A73932"/>
    <w:rsid w:val="00A75326"/>
    <w:rsid w:val="00A84E91"/>
    <w:rsid w:val="00A86820"/>
    <w:rsid w:val="00A91D8D"/>
    <w:rsid w:val="00AA225F"/>
    <w:rsid w:val="00AA3695"/>
    <w:rsid w:val="00AA555C"/>
    <w:rsid w:val="00AA5BBC"/>
    <w:rsid w:val="00AC2C3E"/>
    <w:rsid w:val="00AC4E9B"/>
    <w:rsid w:val="00AC5FD3"/>
    <w:rsid w:val="00AC6D2D"/>
    <w:rsid w:val="00AD22E8"/>
    <w:rsid w:val="00AF34C2"/>
    <w:rsid w:val="00AF7749"/>
    <w:rsid w:val="00B012F1"/>
    <w:rsid w:val="00B03ED5"/>
    <w:rsid w:val="00B04B05"/>
    <w:rsid w:val="00B100A6"/>
    <w:rsid w:val="00B1789D"/>
    <w:rsid w:val="00B213DC"/>
    <w:rsid w:val="00B22EC0"/>
    <w:rsid w:val="00B23832"/>
    <w:rsid w:val="00B313D7"/>
    <w:rsid w:val="00B31CEA"/>
    <w:rsid w:val="00B32C71"/>
    <w:rsid w:val="00B32ED9"/>
    <w:rsid w:val="00B4044D"/>
    <w:rsid w:val="00B4076C"/>
    <w:rsid w:val="00B40ABC"/>
    <w:rsid w:val="00B4301F"/>
    <w:rsid w:val="00B443B1"/>
    <w:rsid w:val="00B53575"/>
    <w:rsid w:val="00B612EA"/>
    <w:rsid w:val="00B64433"/>
    <w:rsid w:val="00B73F8C"/>
    <w:rsid w:val="00B769AE"/>
    <w:rsid w:val="00B802D8"/>
    <w:rsid w:val="00B81C18"/>
    <w:rsid w:val="00B86204"/>
    <w:rsid w:val="00B90558"/>
    <w:rsid w:val="00B939EE"/>
    <w:rsid w:val="00B9684A"/>
    <w:rsid w:val="00BB68A5"/>
    <w:rsid w:val="00BC75F6"/>
    <w:rsid w:val="00BD0D43"/>
    <w:rsid w:val="00BD155D"/>
    <w:rsid w:val="00BE09E5"/>
    <w:rsid w:val="00BE1558"/>
    <w:rsid w:val="00BF728A"/>
    <w:rsid w:val="00BF7C91"/>
    <w:rsid w:val="00C03549"/>
    <w:rsid w:val="00C03B86"/>
    <w:rsid w:val="00C05785"/>
    <w:rsid w:val="00C07828"/>
    <w:rsid w:val="00C10065"/>
    <w:rsid w:val="00C116EE"/>
    <w:rsid w:val="00C26048"/>
    <w:rsid w:val="00C27CFD"/>
    <w:rsid w:val="00C303AA"/>
    <w:rsid w:val="00C37641"/>
    <w:rsid w:val="00C409F9"/>
    <w:rsid w:val="00C41549"/>
    <w:rsid w:val="00C45719"/>
    <w:rsid w:val="00C500F6"/>
    <w:rsid w:val="00C5063D"/>
    <w:rsid w:val="00C5328B"/>
    <w:rsid w:val="00C5512A"/>
    <w:rsid w:val="00C55AC0"/>
    <w:rsid w:val="00C57D5D"/>
    <w:rsid w:val="00C65071"/>
    <w:rsid w:val="00C65796"/>
    <w:rsid w:val="00C717A9"/>
    <w:rsid w:val="00C719B5"/>
    <w:rsid w:val="00C7222A"/>
    <w:rsid w:val="00C76A94"/>
    <w:rsid w:val="00C77FDD"/>
    <w:rsid w:val="00C923B9"/>
    <w:rsid w:val="00C97A5E"/>
    <w:rsid w:val="00CA35AF"/>
    <w:rsid w:val="00CB1591"/>
    <w:rsid w:val="00CB5778"/>
    <w:rsid w:val="00CB7CB0"/>
    <w:rsid w:val="00CC290A"/>
    <w:rsid w:val="00CD0E3E"/>
    <w:rsid w:val="00CD12EC"/>
    <w:rsid w:val="00CD17FC"/>
    <w:rsid w:val="00CD1A34"/>
    <w:rsid w:val="00CD1D7B"/>
    <w:rsid w:val="00CD7830"/>
    <w:rsid w:val="00CE0648"/>
    <w:rsid w:val="00CE08CD"/>
    <w:rsid w:val="00CE3356"/>
    <w:rsid w:val="00CF3191"/>
    <w:rsid w:val="00CF457C"/>
    <w:rsid w:val="00CF6478"/>
    <w:rsid w:val="00CF6C7A"/>
    <w:rsid w:val="00D024DC"/>
    <w:rsid w:val="00D10583"/>
    <w:rsid w:val="00D124DC"/>
    <w:rsid w:val="00D206C0"/>
    <w:rsid w:val="00D20B5D"/>
    <w:rsid w:val="00D219DD"/>
    <w:rsid w:val="00D2412C"/>
    <w:rsid w:val="00D30FFA"/>
    <w:rsid w:val="00D3248B"/>
    <w:rsid w:val="00D35C39"/>
    <w:rsid w:val="00D37C1D"/>
    <w:rsid w:val="00D473F7"/>
    <w:rsid w:val="00D52CBE"/>
    <w:rsid w:val="00D531E1"/>
    <w:rsid w:val="00D57E53"/>
    <w:rsid w:val="00D65CBA"/>
    <w:rsid w:val="00D67BBE"/>
    <w:rsid w:val="00D73DFC"/>
    <w:rsid w:val="00D7594A"/>
    <w:rsid w:val="00D80030"/>
    <w:rsid w:val="00D83A39"/>
    <w:rsid w:val="00D83F63"/>
    <w:rsid w:val="00D84C32"/>
    <w:rsid w:val="00DA1C53"/>
    <w:rsid w:val="00DA4323"/>
    <w:rsid w:val="00DA4D22"/>
    <w:rsid w:val="00DA5F54"/>
    <w:rsid w:val="00DA69D4"/>
    <w:rsid w:val="00DA713D"/>
    <w:rsid w:val="00DB037C"/>
    <w:rsid w:val="00DB39A7"/>
    <w:rsid w:val="00DB3E3E"/>
    <w:rsid w:val="00DC12DD"/>
    <w:rsid w:val="00DC2346"/>
    <w:rsid w:val="00DC23F3"/>
    <w:rsid w:val="00DC5E8E"/>
    <w:rsid w:val="00DE4BC2"/>
    <w:rsid w:val="00DE772C"/>
    <w:rsid w:val="00DE7FA9"/>
    <w:rsid w:val="00DF04F1"/>
    <w:rsid w:val="00DF6FB8"/>
    <w:rsid w:val="00E04C98"/>
    <w:rsid w:val="00E06556"/>
    <w:rsid w:val="00E121F8"/>
    <w:rsid w:val="00E20880"/>
    <w:rsid w:val="00E24B8F"/>
    <w:rsid w:val="00E30127"/>
    <w:rsid w:val="00E40925"/>
    <w:rsid w:val="00E42AC3"/>
    <w:rsid w:val="00E45300"/>
    <w:rsid w:val="00E50594"/>
    <w:rsid w:val="00E52221"/>
    <w:rsid w:val="00E5303C"/>
    <w:rsid w:val="00E53592"/>
    <w:rsid w:val="00E547A5"/>
    <w:rsid w:val="00E56AC4"/>
    <w:rsid w:val="00E7069E"/>
    <w:rsid w:val="00E76391"/>
    <w:rsid w:val="00E76F0F"/>
    <w:rsid w:val="00E81FB2"/>
    <w:rsid w:val="00E86EEE"/>
    <w:rsid w:val="00E928EF"/>
    <w:rsid w:val="00E93036"/>
    <w:rsid w:val="00E94CF0"/>
    <w:rsid w:val="00E95733"/>
    <w:rsid w:val="00EA5DE4"/>
    <w:rsid w:val="00EB2E88"/>
    <w:rsid w:val="00EC27A7"/>
    <w:rsid w:val="00EC3E2D"/>
    <w:rsid w:val="00ED003E"/>
    <w:rsid w:val="00ED0C72"/>
    <w:rsid w:val="00EE75CB"/>
    <w:rsid w:val="00F0172D"/>
    <w:rsid w:val="00F0789C"/>
    <w:rsid w:val="00F20199"/>
    <w:rsid w:val="00F221B9"/>
    <w:rsid w:val="00F2424E"/>
    <w:rsid w:val="00F30205"/>
    <w:rsid w:val="00F3510E"/>
    <w:rsid w:val="00F403D5"/>
    <w:rsid w:val="00F463BF"/>
    <w:rsid w:val="00F53418"/>
    <w:rsid w:val="00F55BC7"/>
    <w:rsid w:val="00F566BC"/>
    <w:rsid w:val="00F57347"/>
    <w:rsid w:val="00F64DCC"/>
    <w:rsid w:val="00F66BAE"/>
    <w:rsid w:val="00F71E1B"/>
    <w:rsid w:val="00F73360"/>
    <w:rsid w:val="00F74A50"/>
    <w:rsid w:val="00F76540"/>
    <w:rsid w:val="00F8183A"/>
    <w:rsid w:val="00F81EDB"/>
    <w:rsid w:val="00F85BB2"/>
    <w:rsid w:val="00F87765"/>
    <w:rsid w:val="00F97E32"/>
    <w:rsid w:val="00FA0F38"/>
    <w:rsid w:val="00FA6519"/>
    <w:rsid w:val="00FA70D5"/>
    <w:rsid w:val="00FB08D1"/>
    <w:rsid w:val="00FB11B4"/>
    <w:rsid w:val="00FB2C55"/>
    <w:rsid w:val="00FB6C8E"/>
    <w:rsid w:val="00FC1968"/>
    <w:rsid w:val="00FC3BCC"/>
    <w:rsid w:val="00FC41D0"/>
    <w:rsid w:val="00FC5966"/>
    <w:rsid w:val="00FC6584"/>
    <w:rsid w:val="00FD25AD"/>
    <w:rsid w:val="00FD6B44"/>
    <w:rsid w:val="00FE77E3"/>
    <w:rsid w:val="00FF35F5"/>
    <w:rsid w:val="00FF4648"/>
    <w:rsid w:val="00FF47B1"/>
    <w:rsid w:val="00FF4870"/>
    <w:rsid w:val="011E6C1E"/>
    <w:rsid w:val="01754E29"/>
    <w:rsid w:val="017609C6"/>
    <w:rsid w:val="01D2A6CE"/>
    <w:rsid w:val="02420A70"/>
    <w:rsid w:val="02ACAD3A"/>
    <w:rsid w:val="02D9DE67"/>
    <w:rsid w:val="0324B636"/>
    <w:rsid w:val="036649CF"/>
    <w:rsid w:val="039412FB"/>
    <w:rsid w:val="0469CB4C"/>
    <w:rsid w:val="0495AADC"/>
    <w:rsid w:val="053644D5"/>
    <w:rsid w:val="064E8DBE"/>
    <w:rsid w:val="0688BF0C"/>
    <w:rsid w:val="06DB2CC1"/>
    <w:rsid w:val="0709BF5A"/>
    <w:rsid w:val="070B09D5"/>
    <w:rsid w:val="07A41533"/>
    <w:rsid w:val="0856AD25"/>
    <w:rsid w:val="085A8EB1"/>
    <w:rsid w:val="086F79F2"/>
    <w:rsid w:val="08A2412F"/>
    <w:rsid w:val="08C3654D"/>
    <w:rsid w:val="08DBF841"/>
    <w:rsid w:val="0921C961"/>
    <w:rsid w:val="092A0A24"/>
    <w:rsid w:val="092AD6D5"/>
    <w:rsid w:val="09666968"/>
    <w:rsid w:val="09BFE0EB"/>
    <w:rsid w:val="09D1DC8B"/>
    <w:rsid w:val="09FE3813"/>
    <w:rsid w:val="0A6F90D5"/>
    <w:rsid w:val="0AB0C650"/>
    <w:rsid w:val="0B1A5AE9"/>
    <w:rsid w:val="0B3AABCF"/>
    <w:rsid w:val="0BD0C74B"/>
    <w:rsid w:val="0BD2F6F9"/>
    <w:rsid w:val="0C11F65A"/>
    <w:rsid w:val="0C695A90"/>
    <w:rsid w:val="0CDB78AF"/>
    <w:rsid w:val="0D2E33A4"/>
    <w:rsid w:val="0D2F9261"/>
    <w:rsid w:val="0D3FB131"/>
    <w:rsid w:val="0D9B43F1"/>
    <w:rsid w:val="0DDCD986"/>
    <w:rsid w:val="0E584488"/>
    <w:rsid w:val="0EC3F30B"/>
    <w:rsid w:val="0EDFE262"/>
    <w:rsid w:val="0F11BAAD"/>
    <w:rsid w:val="0F4F29B4"/>
    <w:rsid w:val="0FA4494B"/>
    <w:rsid w:val="101D4279"/>
    <w:rsid w:val="11281EAC"/>
    <w:rsid w:val="113BA86E"/>
    <w:rsid w:val="11747E99"/>
    <w:rsid w:val="117AF990"/>
    <w:rsid w:val="11D4DEA3"/>
    <w:rsid w:val="1277F09E"/>
    <w:rsid w:val="132FDAF4"/>
    <w:rsid w:val="13C1757E"/>
    <w:rsid w:val="13D1EE97"/>
    <w:rsid w:val="144ED943"/>
    <w:rsid w:val="145318EC"/>
    <w:rsid w:val="148F04C1"/>
    <w:rsid w:val="154F1534"/>
    <w:rsid w:val="157DA46F"/>
    <w:rsid w:val="15927854"/>
    <w:rsid w:val="1669D1E9"/>
    <w:rsid w:val="16AFCBB4"/>
    <w:rsid w:val="172AD39A"/>
    <w:rsid w:val="172D6AC1"/>
    <w:rsid w:val="176930A9"/>
    <w:rsid w:val="18888AD5"/>
    <w:rsid w:val="18E71515"/>
    <w:rsid w:val="1A20C09A"/>
    <w:rsid w:val="1A2D1351"/>
    <w:rsid w:val="1A7755A3"/>
    <w:rsid w:val="1AE79B67"/>
    <w:rsid w:val="1B42B2BA"/>
    <w:rsid w:val="1C4E4EE2"/>
    <w:rsid w:val="1CEB708D"/>
    <w:rsid w:val="1DDD3BD9"/>
    <w:rsid w:val="1E019379"/>
    <w:rsid w:val="1E567574"/>
    <w:rsid w:val="1E6D54E2"/>
    <w:rsid w:val="1E9A0308"/>
    <w:rsid w:val="1EBB1051"/>
    <w:rsid w:val="1F4E07A4"/>
    <w:rsid w:val="1F95DB9F"/>
    <w:rsid w:val="1FA83E01"/>
    <w:rsid w:val="204E1948"/>
    <w:rsid w:val="20743A50"/>
    <w:rsid w:val="211E1D55"/>
    <w:rsid w:val="219B7711"/>
    <w:rsid w:val="21D336C0"/>
    <w:rsid w:val="21EF55F4"/>
    <w:rsid w:val="220FF1A8"/>
    <w:rsid w:val="225BC662"/>
    <w:rsid w:val="226DD9B2"/>
    <w:rsid w:val="22D2AD90"/>
    <w:rsid w:val="23098499"/>
    <w:rsid w:val="23EAFB10"/>
    <w:rsid w:val="23F48B5E"/>
    <w:rsid w:val="2411CB34"/>
    <w:rsid w:val="242865D1"/>
    <w:rsid w:val="242B2FF0"/>
    <w:rsid w:val="24921921"/>
    <w:rsid w:val="24C2F29C"/>
    <w:rsid w:val="24C71E82"/>
    <w:rsid w:val="24D693CE"/>
    <w:rsid w:val="24FBE5D5"/>
    <w:rsid w:val="2508D367"/>
    <w:rsid w:val="25799CD8"/>
    <w:rsid w:val="2589CEA3"/>
    <w:rsid w:val="25AE20EC"/>
    <w:rsid w:val="25EEF602"/>
    <w:rsid w:val="2600C005"/>
    <w:rsid w:val="2610CF7C"/>
    <w:rsid w:val="26C72BD2"/>
    <w:rsid w:val="275CF3EF"/>
    <w:rsid w:val="2813E991"/>
    <w:rsid w:val="281C564A"/>
    <w:rsid w:val="2871AE95"/>
    <w:rsid w:val="28CE9D38"/>
    <w:rsid w:val="28D16F10"/>
    <w:rsid w:val="28F61520"/>
    <w:rsid w:val="2B1335A4"/>
    <w:rsid w:val="2B395F86"/>
    <w:rsid w:val="2B880E63"/>
    <w:rsid w:val="2BA0441D"/>
    <w:rsid w:val="2BEA25B8"/>
    <w:rsid w:val="2C21AFFA"/>
    <w:rsid w:val="2D604FA0"/>
    <w:rsid w:val="2DB1A229"/>
    <w:rsid w:val="2E2D9DDE"/>
    <w:rsid w:val="2EBE1292"/>
    <w:rsid w:val="2F03BEF6"/>
    <w:rsid w:val="2F29E471"/>
    <w:rsid w:val="2F49502C"/>
    <w:rsid w:val="2F77D49E"/>
    <w:rsid w:val="300659D5"/>
    <w:rsid w:val="30A7EE3F"/>
    <w:rsid w:val="30C39A22"/>
    <w:rsid w:val="312C2014"/>
    <w:rsid w:val="319F3C3E"/>
    <w:rsid w:val="31B057C8"/>
    <w:rsid w:val="31D015C2"/>
    <w:rsid w:val="31D83135"/>
    <w:rsid w:val="322C7AA0"/>
    <w:rsid w:val="3238EF9F"/>
    <w:rsid w:val="32570141"/>
    <w:rsid w:val="32A42327"/>
    <w:rsid w:val="32EAAE8C"/>
    <w:rsid w:val="3397870C"/>
    <w:rsid w:val="33C3C0A8"/>
    <w:rsid w:val="33CDA792"/>
    <w:rsid w:val="3473EBDD"/>
    <w:rsid w:val="3494CC71"/>
    <w:rsid w:val="34CFB748"/>
    <w:rsid w:val="351FA958"/>
    <w:rsid w:val="357052EA"/>
    <w:rsid w:val="35E2DB40"/>
    <w:rsid w:val="36132AD7"/>
    <w:rsid w:val="363760A8"/>
    <w:rsid w:val="36804158"/>
    <w:rsid w:val="37299CF4"/>
    <w:rsid w:val="38464611"/>
    <w:rsid w:val="384FEE8B"/>
    <w:rsid w:val="38C758C2"/>
    <w:rsid w:val="38F2A298"/>
    <w:rsid w:val="38F50798"/>
    <w:rsid w:val="391DB3B6"/>
    <w:rsid w:val="39676F86"/>
    <w:rsid w:val="3AE3CE94"/>
    <w:rsid w:val="3B273B92"/>
    <w:rsid w:val="3B7179DC"/>
    <w:rsid w:val="3B8ECA79"/>
    <w:rsid w:val="3C613C20"/>
    <w:rsid w:val="3C794AED"/>
    <w:rsid w:val="3C8A45FF"/>
    <w:rsid w:val="3CA56885"/>
    <w:rsid w:val="3CFD52E7"/>
    <w:rsid w:val="3D41CCAD"/>
    <w:rsid w:val="3D4F0A3F"/>
    <w:rsid w:val="3D758D46"/>
    <w:rsid w:val="3D8A7E7A"/>
    <w:rsid w:val="3DC0C13C"/>
    <w:rsid w:val="3DCA1B43"/>
    <w:rsid w:val="3E0CD6EA"/>
    <w:rsid w:val="3EF3B621"/>
    <w:rsid w:val="3F9392FD"/>
    <w:rsid w:val="3F9A8D92"/>
    <w:rsid w:val="3FAE6D46"/>
    <w:rsid w:val="3FD43EEB"/>
    <w:rsid w:val="402C8F4A"/>
    <w:rsid w:val="40511A48"/>
    <w:rsid w:val="4054EDD8"/>
    <w:rsid w:val="4286486A"/>
    <w:rsid w:val="42DD55F3"/>
    <w:rsid w:val="430D5150"/>
    <w:rsid w:val="436B1833"/>
    <w:rsid w:val="438BF04A"/>
    <w:rsid w:val="43AA4DC3"/>
    <w:rsid w:val="44598579"/>
    <w:rsid w:val="445E827E"/>
    <w:rsid w:val="4469571A"/>
    <w:rsid w:val="4499AC13"/>
    <w:rsid w:val="452E5B81"/>
    <w:rsid w:val="46075142"/>
    <w:rsid w:val="468C1A80"/>
    <w:rsid w:val="46D5F095"/>
    <w:rsid w:val="46D9BBDE"/>
    <w:rsid w:val="475F20F1"/>
    <w:rsid w:val="4766CD10"/>
    <w:rsid w:val="4858ED83"/>
    <w:rsid w:val="491DC132"/>
    <w:rsid w:val="49835A22"/>
    <w:rsid w:val="49EDE874"/>
    <w:rsid w:val="4A3C0B66"/>
    <w:rsid w:val="4A57CD03"/>
    <w:rsid w:val="4B1E2404"/>
    <w:rsid w:val="4B627D62"/>
    <w:rsid w:val="4C5E8057"/>
    <w:rsid w:val="4D59D043"/>
    <w:rsid w:val="4DC50539"/>
    <w:rsid w:val="4E0B5340"/>
    <w:rsid w:val="4E507187"/>
    <w:rsid w:val="4EF61380"/>
    <w:rsid w:val="4F27DC53"/>
    <w:rsid w:val="4F78C6E4"/>
    <w:rsid w:val="4FA63D74"/>
    <w:rsid w:val="5050E253"/>
    <w:rsid w:val="505F63C8"/>
    <w:rsid w:val="5064024E"/>
    <w:rsid w:val="526C39FD"/>
    <w:rsid w:val="52869939"/>
    <w:rsid w:val="52EE9F89"/>
    <w:rsid w:val="530FA094"/>
    <w:rsid w:val="53705DF4"/>
    <w:rsid w:val="53C31B7B"/>
    <w:rsid w:val="53EDA1C9"/>
    <w:rsid w:val="558A1662"/>
    <w:rsid w:val="5690AA7F"/>
    <w:rsid w:val="569B4460"/>
    <w:rsid w:val="56DC1DAB"/>
    <w:rsid w:val="5712D58D"/>
    <w:rsid w:val="572A592C"/>
    <w:rsid w:val="5762883C"/>
    <w:rsid w:val="57F0627E"/>
    <w:rsid w:val="5809D6DA"/>
    <w:rsid w:val="585AB9B3"/>
    <w:rsid w:val="58EBF852"/>
    <w:rsid w:val="5935303D"/>
    <w:rsid w:val="59502195"/>
    <w:rsid w:val="599565E8"/>
    <w:rsid w:val="59D7C2AA"/>
    <w:rsid w:val="5A38AEA3"/>
    <w:rsid w:val="5A44419D"/>
    <w:rsid w:val="5A834FE1"/>
    <w:rsid w:val="5AF93533"/>
    <w:rsid w:val="5C369D5E"/>
    <w:rsid w:val="5CC5D085"/>
    <w:rsid w:val="5CCD0152"/>
    <w:rsid w:val="5E74D26A"/>
    <w:rsid w:val="5EB4F4A1"/>
    <w:rsid w:val="5EC62240"/>
    <w:rsid w:val="5F74314E"/>
    <w:rsid w:val="5FEA37CA"/>
    <w:rsid w:val="60567180"/>
    <w:rsid w:val="6058D78A"/>
    <w:rsid w:val="60715725"/>
    <w:rsid w:val="60D52871"/>
    <w:rsid w:val="6127EB99"/>
    <w:rsid w:val="6132C327"/>
    <w:rsid w:val="61978889"/>
    <w:rsid w:val="6210131B"/>
    <w:rsid w:val="628ACB32"/>
    <w:rsid w:val="62E214C6"/>
    <w:rsid w:val="63583E46"/>
    <w:rsid w:val="636A8FAE"/>
    <w:rsid w:val="63806B81"/>
    <w:rsid w:val="6388B9A7"/>
    <w:rsid w:val="63E2F4BB"/>
    <w:rsid w:val="643C4359"/>
    <w:rsid w:val="6459C0CA"/>
    <w:rsid w:val="64FF5B7D"/>
    <w:rsid w:val="650F938C"/>
    <w:rsid w:val="6520B634"/>
    <w:rsid w:val="66939131"/>
    <w:rsid w:val="66BDEF6C"/>
    <w:rsid w:val="67D6061F"/>
    <w:rsid w:val="67F316BD"/>
    <w:rsid w:val="68DD4542"/>
    <w:rsid w:val="68F831DA"/>
    <w:rsid w:val="6921EAE6"/>
    <w:rsid w:val="69881C01"/>
    <w:rsid w:val="69BB401B"/>
    <w:rsid w:val="6A140E3E"/>
    <w:rsid w:val="6A2CA935"/>
    <w:rsid w:val="6AF700D5"/>
    <w:rsid w:val="6B4FDBEE"/>
    <w:rsid w:val="6C15E3D4"/>
    <w:rsid w:val="6C1C7EF4"/>
    <w:rsid w:val="6C6EAEC1"/>
    <w:rsid w:val="6CC00F15"/>
    <w:rsid w:val="6CFBABEF"/>
    <w:rsid w:val="6CFD19E6"/>
    <w:rsid w:val="6D4D4EC7"/>
    <w:rsid w:val="6D68FF39"/>
    <w:rsid w:val="6D9D53C3"/>
    <w:rsid w:val="6DC6E2D6"/>
    <w:rsid w:val="6E3BA464"/>
    <w:rsid w:val="6EBB6FAD"/>
    <w:rsid w:val="6F19D075"/>
    <w:rsid w:val="7068A817"/>
    <w:rsid w:val="70963820"/>
    <w:rsid w:val="70BAA48D"/>
    <w:rsid w:val="71428618"/>
    <w:rsid w:val="724AB1FA"/>
    <w:rsid w:val="729A8958"/>
    <w:rsid w:val="72E186C5"/>
    <w:rsid w:val="7322E493"/>
    <w:rsid w:val="7372D3FD"/>
    <w:rsid w:val="73CEBBD6"/>
    <w:rsid w:val="740A9E41"/>
    <w:rsid w:val="743C4B9E"/>
    <w:rsid w:val="75093FD4"/>
    <w:rsid w:val="750D08B5"/>
    <w:rsid w:val="75BDA4A4"/>
    <w:rsid w:val="7608C114"/>
    <w:rsid w:val="76EE8EF0"/>
    <w:rsid w:val="77265A8B"/>
    <w:rsid w:val="77484DC7"/>
    <w:rsid w:val="7786E729"/>
    <w:rsid w:val="77EA41DB"/>
    <w:rsid w:val="78267F7F"/>
    <w:rsid w:val="7839DF46"/>
    <w:rsid w:val="784F8E9E"/>
    <w:rsid w:val="79219F06"/>
    <w:rsid w:val="797EB93D"/>
    <w:rsid w:val="7A2EDC09"/>
    <w:rsid w:val="7A495D6A"/>
    <w:rsid w:val="7A52C2AF"/>
    <w:rsid w:val="7A83E4F2"/>
    <w:rsid w:val="7AD7312F"/>
    <w:rsid w:val="7B51D3A3"/>
    <w:rsid w:val="7B9D94C4"/>
    <w:rsid w:val="7BE7D93C"/>
    <w:rsid w:val="7C2BF45D"/>
    <w:rsid w:val="7C5664F6"/>
    <w:rsid w:val="7C5DDFD5"/>
    <w:rsid w:val="7C996FA0"/>
    <w:rsid w:val="7D352D2A"/>
    <w:rsid w:val="7DC217FC"/>
    <w:rsid w:val="7EE696F1"/>
    <w:rsid w:val="7F254502"/>
    <w:rsid w:val="7F61767C"/>
    <w:rsid w:val="7FDA29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1230"/>
  <w15:docId w15:val="{8FCE4EFA-CCC8-44DD-8475-4997C8F7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469B9"/>
  </w:style>
  <w:style w:type="character" w:customStyle="1" w:styleId="eop">
    <w:name w:val="eop"/>
    <w:basedOn w:val="DefaultParagraphFont"/>
    <w:uiPriority w:val="1"/>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5049AF"/>
    <w:rPr>
      <w:rFonts w:ascii="Calibri" w:eastAsia="Calibri" w:hAnsi="Calibri" w:cs="Calibri"/>
      <w:kern w:val="0"/>
    </w:rPr>
  </w:style>
  <w:style w:type="paragraph" w:styleId="TOCHeading">
    <w:name w:val="TOC Heading"/>
    <w:basedOn w:val="Heading1"/>
    <w:next w:val="Normal"/>
    <w:uiPriority w:val="39"/>
    <w:unhideWhenUsed/>
    <w:qFormat/>
    <w:rsid w:val="007E4F7F"/>
    <w:pPr>
      <w:spacing w:before="240" w:after="0"/>
      <w:outlineLvl w:val="9"/>
    </w:pPr>
    <w:rPr>
      <w:sz w:val="32"/>
      <w:szCs w:val="32"/>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rPr>
  </w:style>
  <w:style w:type="paragraph" w:styleId="TOC1">
    <w:name w:val="toc 1"/>
    <w:basedOn w:val="Normal"/>
    <w:next w:val="Normal"/>
    <w:autoRedefine/>
    <w:uiPriority w:val="39"/>
    <w:unhideWhenUsed/>
    <w:rsid w:val="003C7AF8"/>
    <w:pPr>
      <w:spacing w:after="100"/>
    </w:pPr>
    <w:rPr>
      <w:rFonts w:eastAsiaTheme="minorEastAsia" w:cs="Times New Roman"/>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ection-200.331" TargetMode="External"/><Relationship Id="rId18" Type="http://schemas.openxmlformats.org/officeDocument/2006/relationships/hyperlink" Target="https://www.grants.gov/forms/forms-repository/sf-424-family" TargetMode="External"/><Relationship Id="rId26" Type="http://schemas.openxmlformats.org/officeDocument/2006/relationships/hyperlink" Target="mailto:KazakhstanAmericanSpaces@state.gov" TargetMode="External"/><Relationship Id="rId39" Type="http://schemas.openxmlformats.org/officeDocument/2006/relationships/hyperlink" Target="https://www.whitehouse.gov/presidential-actions/2025/04/protecting-american-communities-from-criminal-aliens/" TargetMode="External"/><Relationship Id="rId21" Type="http://schemas.openxmlformats.org/officeDocument/2006/relationships/hyperlink" Target="https://www.ecfr.gov/current/title-2/part-200/section-200.1" TargetMode="External"/><Relationship Id="rId34" Type="http://schemas.openxmlformats.org/officeDocument/2006/relationships/hyperlink" Target="mailto:KazakhstanAmericanSpaces@state.gov" TargetMode="External"/><Relationship Id="rId42" Type="http://schemas.openxmlformats.org/officeDocument/2006/relationships/hyperlink" Target="https://www.ecfr.gov/cgi-bin/text-idx?SID=81a5f41de81c46a9844617d93a9db081&amp;mc=true&amp;node=pt2.1.25&amp;rgn=div5" TargetMode="External"/><Relationship Id="rId47" Type="http://schemas.openxmlformats.org/officeDocument/2006/relationships/hyperlink" Target="https://www.ecfr.gov/cgi-bin/text-idx?SID=81a5f41de81c46a9844617d93a9db081&amp;mc=true&amp;tpl=/ecfrbrowse/Title02/2chapterVI.tpl" TargetMode="External"/><Relationship Id="rId50" Type="http://schemas.openxmlformats.org/officeDocument/2006/relationships/hyperlink" Target="https://brand.america.gov/" TargetMode="External"/><Relationship Id="rId55" Type="http://schemas.openxmlformats.org/officeDocument/2006/relationships/hyperlink" Target="https://travel.state.gov/content/passports/en/alertswarnings.html" TargetMode="External"/><Relationship Id="rId7" Type="http://schemas.openxmlformats.org/officeDocument/2006/relationships/settings" Target="settings.xml"/><Relationship Id="rId12" Type="http://schemas.openxmlformats.org/officeDocument/2006/relationships/hyperlink" Target="https://www.ecfr.gov/current/title-2/section-200.331" TargetMode="External"/><Relationship Id="rId17" Type="http://schemas.openxmlformats.org/officeDocument/2006/relationships/hyperlink" Target="https://kz.usembassy.gov/" TargetMode="External"/><Relationship Id="rId25" Type="http://schemas.openxmlformats.org/officeDocument/2006/relationships/hyperlink" Target="mailto:KazakhstanAmericanSpaces@state.gov" TargetMode="External"/><Relationship Id="rId33" Type="http://schemas.openxmlformats.org/officeDocument/2006/relationships/hyperlink" Target="https://www.ecfr.gov/current/title-2/subtitle-A/chapter-I/part-25/subpart-A/section-25.110" TargetMode="External"/><Relationship Id="rId38" Type="http://schemas.openxmlformats.org/officeDocument/2006/relationships/hyperlink" Target="https://www.whitehouse.gov/presidential-actions/2025/01/ending-illegal-discrimination-and-restoring-merit-based-opportunity/" TargetMode="External"/><Relationship Id="rId46" Type="http://schemas.openxmlformats.org/officeDocument/2006/relationships/hyperlink" Target="https://www.ecfr.gov/cgi-bin/text-idx?SID=81a5f41de81c46a9844617d93a9db081&amp;mc=true&amp;node=pt2.1.183&amp;rgn=div5"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rants.gov/forms/forms-repository/sf-424-family" TargetMode="External"/><Relationship Id="rId20" Type="http://schemas.openxmlformats.org/officeDocument/2006/relationships/hyperlink" Target="https://www.ecfr.gov/current/title-2/part-200/section-200.1" TargetMode="External"/><Relationship Id="rId29"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41" Type="http://schemas.openxmlformats.org/officeDocument/2006/relationships/hyperlink" Target="https://www.ecfr.gov/cgi-bin/text-idx?SID=81a5f41de81c46a9844617d93a9db081&amp;mc=true&amp;node=pt2.1.200&amp;rgn=div5" TargetMode="External"/><Relationship Id="rId54" Type="http://schemas.openxmlformats.org/officeDocument/2006/relationships/hyperlink" Target="http://travel.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cfr.gov/cgi-bin/text-idx" TargetMode="External"/><Relationship Id="rId32"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7"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40" Type="http://schemas.openxmlformats.org/officeDocument/2006/relationships/hyperlink" Target="https://www.whitehouse.gov/presidential-actions/2025/01/defending-women-from-gender-ideology-extremism-and-restoring-biological-truth-to-the-federal-government/" TargetMode="External"/><Relationship Id="rId45" Type="http://schemas.openxmlformats.org/officeDocument/2006/relationships/hyperlink" Target="https://www.ecfr.gov/cgi-bin/text-idx?SID=81a5f41de81c46a9844617d93a9db081&amp;mc=true&amp;node=pt2.1.182&amp;rgn=div5" TargetMode="External"/><Relationship Id="rId53" Type="http://schemas.openxmlformats.org/officeDocument/2006/relationships/hyperlink" Target="http://travel.state.gov/"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z.usembassy.gov/" TargetMode="External"/><Relationship Id="rId23" Type="http://schemas.openxmlformats.org/officeDocument/2006/relationships/hyperlink" Target="https://www.state.gov/m/a/ope/index.htm%20and%202CFR200" TargetMode="External"/><Relationship Id="rId28" Type="http://schemas.openxmlformats.org/officeDocument/2006/relationships/hyperlink" Target="http://www.grants.gov" TargetMode="External"/><Relationship Id="rId36" Type="http://schemas.openxmlformats.org/officeDocument/2006/relationships/hyperlink" Target="https://www.sam.gov/" TargetMode="External"/><Relationship Id="rId49" Type="http://schemas.openxmlformats.org/officeDocument/2006/relationships/hyperlink" Target="https://www.federalregister.gov/" TargetMode="External"/><Relationship Id="rId57"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kz.usembassy.gov/" TargetMode="External"/><Relationship Id="rId31"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44" Type="http://schemas.openxmlformats.org/officeDocument/2006/relationships/hyperlink" Target="https://www.ecfr.gov/cgi-bin/text-idx?SID=81a5f41de81c46a9844617d93a9db081&amp;mc=true&amp;node=pt2.1.175&amp;rgn=div5" TargetMode="External"/><Relationship Id="rId52" Type="http://schemas.openxmlformats.org/officeDocument/2006/relationships/hyperlink" Target="https://step.state.gov/ste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forms/forms-repository/sf-424-family" TargetMode="External"/><Relationship Id="rId22" Type="http://schemas.openxmlformats.org/officeDocument/2006/relationships/hyperlink" Target="https://www.ecfr.gov/current/title-2/part-200/section-200.1" TargetMode="External"/><Relationship Id="rId27" Type="http://schemas.openxmlformats.org/officeDocument/2006/relationships/hyperlink" Target="mailto:KazakhstanAmericanSpaces@state.gov" TargetMode="External"/><Relationship Id="rId30"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5" Type="http://schemas.openxmlformats.org/officeDocument/2006/relationships/hyperlink" Target="mailto:KazakhstanAmericanSpaces@state.gov" TargetMode="External"/><Relationship Id="rId43" Type="http://schemas.openxmlformats.org/officeDocument/2006/relationships/hyperlink" Target="https://www.ecfr.gov/cgi-bin/text-idx?SID=81a5f41de81c46a9844617d93a9db081&amp;mc=true&amp;node=pt2.1.170&amp;rgn=div5" TargetMode="External"/><Relationship Id="rId48" Type="http://schemas.openxmlformats.org/officeDocument/2006/relationships/hyperlink" Target="https://www.state.gov/about-us-office-of-the-procurement-executive/"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ecfr.gov/current/title-2/part-200/section-200.1" TargetMode="Externa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3yoTuMhbBzbcZOVFoe0Av/jQlQ==">CgMxLjAaJwoBMBIiCiAIBCocCgtBQUFCd2VsSFE3OBAIGgtBQUFCd2VsSFE3OBonCgExEiIKIAgEKhwKC0FBQUJ3ZWxIUTdZEAgaC0FBQUJ3ZWxIUTdZGhoKATISFQoTCAQqDwoLQUFBQnhBSDBKYzQQARonCgEzEiIKIAgEKhwKC0FBQUJ3ZWxIUThJEAgaC0FBQUJ3ZWxIUThJGicKATQSIgogCAQqHAoLQUFBQndlbEhRN2sQCBoLQUFBQndlbEhRN2saGgoBNRIVChMIBCoPCgtBQUFCdUVLQlBVWRABGicKATYSIgogCAQqHAoLQUFBQndlbEhROFkQCBoLQUFBQndlbEhROFkaJwoBNxIiCiAIBCocCgtBQUFCd2VsSFE4ZxAIGgtBQUFCd2VsSFE4ZxoaCgE4EhUKEwgEKg8KC0FBQUJ4QUgwSmU0EAEaGgoBORIVChMIBCoPCgtBQUFCeEFIMEplNBABGhsKAjEwEhUKEwgEKg8KC0FBQUJ4QUgwSmU0EAEaMAoCMTESKgoTCAQqDwoLQUFBQnhBSDBKZTQQBAoTCAQqDwoLQUFBQnhBSDBKZTQQARooCgIxMhIiCiAIBCocCgtBQUFCd2VsSFE4YxAIGgtBQUFCd2VsSFE4YxobCgIxMxIVChMIBCoPCgtBQUFCeEFIMEpkWRABGhsKAjE0EhUKEwgEKg8KC0FBQUJ4QUgwSmRZEAIaGwoCMTUSFQoTCAQqDwoLQUFBQnhBSDBKZFUQARobCgIxNhIVChMIBCoPCgtBQUFCeEFIMEpkVRACGhsKAjE3EhUKEwgEKg8KC0FBQUJ4QUgwSmE4EAEaGwoCMTgSFQoTCAQqDwoLQUFBQnhBSDBKYTgQAhooCgIxORIiCiAIBCocCgtBQUFCd2VsSFE4cxAIGgtBQUFCd2VsSFE4cxooCgIyMBIiCiAIBCocCgtBQUFCd2VsSFE4RRAIGgtBQUFCd2VsSFE4RRobCgIyMRIVChMIBCoPCgtBQUFCd3NjYTRhTRABGhsKAjIyEhUKEwgEKg8KC0FBQUJ3c2NhNGFNEAIaGwoCMjMSFQoTCAQqDwoLQUFBQnhBSDBKb1EQARooCgIyNBIiCiAIBCocCgtBQUFCd2VsSFE4bxAIGgtBQUFCd2VsSFE4bxooCgIyNRIiCiAIBCocCgtBQUFCd2U0Z281WRAIGgtBQUFCd2U0Z281WRooCgIyNhIiCiAIBCocCgtBQUFCd2VsSFE3MBAIGgtBQUFCd2VsSFE3MBooCgIyNxIiCiAIBCocCgtBQUFCd2VsSFE5QRAIGgtBQUFCd2VsSFE5QRooCgIyOBIiCiAIBCocCgtBQUFCd2VsSFE4dxAIGgtBQUFCd2VsSFE4dxooCgIyORIiCiAIBCocCgtBQUFCd2VsSFE3NBAIGgtBQUFCd2VsSFE3NBooCgIzMBIiCiAIBCocCgtBQUFCd2VsSFE3bxAIGgtBQUFCd2VsSFE3bxooCgIzMRIiCiAIBCocCgtBQUFCd3ZnQVZuaxAIGgtBQUFCd3ZnQVZuaxooCgIzMhIiCiAIBCocCgtBQUFCd2VsSFE3cxAIGgtBQUFCd2VsSFE3cxooCgIzMxIiCiAIBCocCgtBQUFCd3ZnQVZvRRAIGgtBQUFCd3ZnQVZvRRooCgIzNBIiCiAIBCocCgtBQUFCd2VsSFE4VRAIGgtBQUFCd2VsSFE4VRobCgIzNRIVChMIBCoPCgtBQUFCeEFIMEpuOBABGjAKAjM2EioKEwgEKg8KC0FBQUJ4QUgwSm44EAQKEwgEKg8KC0FBQUJ4QUgwSm44EAEaGwoCMzcSFQoTCAQqDwoLQUFBQnhBSDBKbjgQAhowCgIzOBIqChMIBCoPCgtBQUFCeEFIMEpuOBAEChMIBCoPCgtBQUFCeEFIMEpuOBACGhsKAjM5EhUKEwgEKg8KC0FBQUJ3c2NhNGFzEAEaMAoCNDASKgoTCAQqDwoLQUFBQndzY2E0YXMQBAoTCAQqDwoLQUFBQndzY2E0YXMQARobCgI0MRIVChMIBCoPCgtBQUFCeEFIMEppaxABGjAKAjQyEioKEwgEKg8KC0FBQUJ4QUgwSmlrEAQKEwgEKg8KC0FBQUJ4QUgwSmlrEAEaGwoCNDMSFQoTCAQqDwoLQUFBQnhBSDBKaWsQARobCgI0NBIVChMIBCoPCgtBQUFCeEFIMEppaxABGjAKAjQ1EioKEwgEKg8KC0FBQUJ4QUgwSmlrEAQKEwgEKg8KC0FBQUJ4QUgwSmlrEAEaGwoCNDYSFQoTCAQqDwoLQUFBQnhBSDBKaWsQARobCgI0NxIVChMIBCoPCgtBQUFCeEFIMEppaxABGjAKAjQ4EioKEwgEKg8KC0FBQUJ4QUgwSmlrEAQKEwgEKg8KC0FBQUJ4QUgwSmlrEAEaGwoCNDkSFQoTCAQqDwoLQUFBQnhBSDBKaWsQBBobCgI1MBIVChMIBCoPCgtBQUFCeEFIMEppaxABGhsKAjUxEhUKEwgEKg8KC0FBQUJ4QUgwSmlrEAEaMAoCNTISKgoTCAQqDwoLQUFBQnhBSDBKaWsQBAoTCAQqDwoLQUFBQnhBSDBKaWsQARobCgI1MxIVChMIBCoPCgtBQUFCeEFIMEppaxAEGhsKAjU0EhUKEwgEKg8KC0FBQUJ4QUgwSmlrEAEaGwoCNTUSFQoTCAQqDwoLQUFBQnhBSDBKaWsQARowCgI1NhIqChMIBCoPCgtBQUFCeEFIMEppaxAEChMIBCoPCgtBQUFCeEFIMEppaxABGhsKAjU3EhUKEwgEKg8KC0FBQUJ4QUgwSmlrEAQaGwoCNTgSFQoTCAQqDwoLQUFBQnhBSDBKaWsQARobCgI1ORIVChMIBCoPCgtBQUFCeEFIMEpkcxAEGjYKAjYwEjAKBDoCCAIKEwgEKg8KC0FBQUJ4QUgwSmlvEAQKEwgEKg8KC0FBQUJ4QUgwSmlvEAMaGwoCNjESFQoTCAQqDwoLQUFBQnhBSDBKZHMQBBobCgI2MhIVChMIBCoPCgtBQUFCeEFIMEpkcxAEGhsKAjYzEhUKEwgEKg8KC0FBQUJ4QUgwSmRzEAQaNgoCNjQSMAoEOgIIAgoTCAQqDwoLQUFBQnhBSDBKZHMQBAoTCAQqDwoLQUFBQnhBSDBKZHMQAxobCgI2NRIVChMIBCoPCgtBQUFCeEFIMEpkcxAEGhsKAjY2EhUKEwgEKg8KC0FBQUJ4QUgwSmRzEAQaGwoCNjcSFQoTCAQqDwoLQUFBQnhBSDBKZHMQBBo2CgI2OBIwCgQ6AggCChMIBCoPCgtBQUFCeEFIMEpkcxAEChMIBCoPCgtBQUFCeEFIMEpkcxADGhsKAjY5EhUKEwgEKg8KC0FBQUJ4QUgwSmRzEAQaGwoCNzASFQoTCAQqDwoLQUFBQnhBSDBKZHMQBBobCgI3MRIVChMIBCoPCgtBQUFCeEFIMEpkcxAEGjYKAjcyEjAKBDoCCAIKEwgEKg8KC0FBQUJ4QUgwSmRzEAQKEwgEKg8KC0FBQUJ4QUgwSmRzEAMaGwoCNzMSFQoTCAQqDwoLQUFBQnhBSDBKZHMQBBobCgI3NBIVChMIBCoPCgtBQUFCeEFIMEpkcxAEGhsKAjc1EhUKEwgEKg8KC0FBQUJ4QUgwSmRzEAQaNgoCNzYSMAoEOgIIAgoTCAQqDwoLQUFBQnhBSDBKZHMQBAoTCAQqDwoLQUFBQnhBSDBKZHMQAxobCgI3NxIVChMIBCoPCgtBQUFCeEFIMEpkcxAEGhsKAjc4EhUKEwgEKg8KC0FBQUJ4QUgwSmRzEAQaNgoCNzkSMAoEOgIIAgoTCAQqDwoLQUFBQnhBSDBKZHMQBAoTCAQqDwoLQUFBQnhBSDBKZHMQAxobCgI4MBIVChMIBCoPCgtBQUFCeEFIMEppNBADGhsKAjgxEhUKEwgEKg8KC0FBQUJ4QUgwSmVNEAEaMAoCODISKgoTCAQqDwoLQUFBQnhBSDBKZU0QBAoTCAQqDwoLQUFBQnhBSDBKZU0QARobCgI4MxIVChMIBCoPCgtBQUFCeEFIMEpiURABGjAKAjg0EioKEwgEKg8KC0FBQUJ4QUgwSmJREAQKEwgEKg8KC0FBQUJ4QUgwSmJREAEaGwoCODUSFQoTCAQqDwoLQUFBQnhBSDBKYlEQAhowCgI4NhIqChMIBCoPCgtBQUFCeEFIMEpiURAEChMIBCoPCgtBQUFCeEFIMEpiURACGhsKAjg3EhUKEwgEKg8KC0FBQUJ4QUgwSmJNEAEaMAoCODgSKgoTCAQqDwoLQUFBQnhBSDBKYk0QBAoTCAQqDwoLQUFBQnhBSDBKYk0QARobCgI4ORIVChMIBCoPCgtBQUFCeEFIMEpiTRACGhsKAjkwEhUKEwgEKg8KC0FBQUJ4QUgwSmQ0EAQaNgoCOTESMAoEOgIIAgoTCAQqDwoLQUFBQnhBSDBKZDQQBAoTCAQqDwoLQUFBQnhBSDBKZDQQAxobCgI5MhIVChMIBCoPCgtBQUFCeEFIMEpiSRABGjAKAjkzEioKEwgEKg8KC0FBQUJ4QUgwSmJJEAQKEwgEKg8KC0FBQUJ4QUgwSmJJEAEaGwoCOTQSFQoTCAQqDwoLQUFBQnhBSDBKYkkQAhobCgI5NRIVChMIBCoPCgtBQUFCeEFIMEpuYxABGhsKAjk2EhUKEwgEKg8KC0FBQUJ4QUgwSm5jEAEaGwoCOTcSFQoTCAQqDwoLQUFBQnhBSDBKbmMQARowCgI5OBIqChMIBCoPCgtBQUFCeEFIMEpuYxAEChMIBCoPCgtBQUFCeEFIMEpuYxABGhsKAjk5EhUKEwgEKg8KC0FBQUJ4QUgwSm5jEAQaNwoDMTAwEjAKBDoCCAIKEwgEKg8KC0FBQUJ4QUgwSm5jEAQKEwgEKg8KC0FBQUJ4QUgwSm5jEAMaKQoDMTAxEiIKIAgEKhwKC0FBQUJ4QUgwSlkwEAgaC0FBQUJ4QUgwSlkwGhwKAzEwMhIVChMIBCoPCgtBQUFCeEFIMEpvQRABGjEKAzEwMxIqChMIBCoPCgtBQUFCeEFIMEpvQRAEChMIBCoPCgtBQUFCeEFIMEpvQRABGhwKAzEwNBIVChMIBCoPCgtBQUFCeEFIMEpvQRACGhwKAzEwNRIVChMIBCoPCgtBQUFCeEFIMEpaQRABGhwKAzEwNhIVChMIBCoPCgtBQUFCeEFIMEpaQRABGhwKAzEwNxIVChMIBCoPCgtBQUFCeEFIMEpaQRABGhwKAzEwOBIVChMIBCoPCgtBQUFCeEFIMEpaQRABGhwKAzEwORIVChMIBCoPCgtBQUFCeEFIMEpaQRACGhwKAzExMBIVChMIBCoPCgtBQUFCeEFIMEpaQRACGjEKAzExMRIqChMIBCoPCgtBQUFCeEFIMEpaQRAEChMIBCoPCgtBQUFCeEFIMEpaQRACGkwKAzExMhJFCgQ6AggCChMIBCoPCgtBQUFCeEFIMEpaQRAEChMIBCoPCgtBQUFCeEFIMEpaQRACChMIBCoPCgtBQUFCeEFIMEpaQRADGhwKAzExMxIVChMIBCoPCgtBQUFCeEFIMEpvTRACGhwKAzExNBIVChMIBCoPCgtBQUFCeEFIMEpvTRACGkwKAzExNRJFCgQ6AggCChMIBCoPCgtBQUFCeEFIMEpaQRAEChMIBCoPCgtBQUFCeEFIMEpvTRACChMIBCoPCgtBQUFCeEFIMEpaQRADGhwKAzExNhIVChMIBCoPCgtBQUFCeEFIMEpvTRACGhwKAzExNxIVChMIBCoPCgtBQUFCeEFIMEpvTRACGhwKAzExOBIVChMIBCoPCgtBQUFCeEFIMEpvTRACGhwKAzExORIVChMIBCoPCgtBQUFCeEFIMEpvTRACGhwKAzEyMBIVChMIBCoPCgtBQUFCeEFIMEpvTRACGhwKAzEyMRIVChMIBCoPCgtBQUFCeEFIMEpvTRACGhwKAzEyMhIVChMIBCoPCgtBQUFCeEFIMEpvTRACGhwKAzEyMxIVChMIBCoPCgtBQUFCeEFIMEpvTRACGhwKAzEyNBIVChMIBCoPCgtBQUFCeEFIMEpvTRACGhwKAzEyNRIVChMIBCoPCgtBQUFCeEFIMEpvTRACGhwKAzEyNhIVChMIBCoPCgtBQUFCeEFIMEpvTRACGjEKAzEyNxIqChMIBCoPCgtBQUFCeEFIMEpvTRACChMIBCoPCgtBQUFCd2U0Z281YxADGhwKAzEyOBIVChMIBCoPCgtBQUFCeEFIMEpvTRACGhwKAzEyORIVChMIBCoPCgtBQUFCeEFIMEpvTRACGhwKAzEzMBIVChMIBCoPCgtBQUFCeEFIMEpvTRACGhwKAzEzMRIVChMIBCoPCgtBQUFCeEFIMEpvTRACGhwKAzEzMhIVChMIBCoPCgtBQUFCeEFIMEpvTRACGhwKAzEzMxIVChMIBCoPCgtBQUFCeEFIMEpvTRACGhwKAzEzNBIVChMIBCoPCgtBQUFCeEFIMEpvTRACGhwKAzEzNRIVChMIBCoPCgtBQUFCeEFIMEpvTRACGhwKAzEzNhIVChMIBCoPCgtBQUFCeEFIMEpvTRACGhwKAzEzNxIVChMIBCoPCgtBQUFCeEFIMEpvTRACGhwKAzEzOBIVChMIBCoPCgtBQUFCeEFIMEpvTRACGhwKAzEzORIVChMIBCoPCgtBQUFCeEFIMEpvTRACGhwKAzE0MBIVChMIBCoPCgtBQUFCeEFIMEpvTRACGhwKAzE0MRIVChMIBCoPCgtBQUFCeEFIMEpvTRACGhwKAzE0MhIVChMIBCoPCgtBQUFCeEFIMEpvTRACGhwKAzE0MxIVChMIBCoPCgtBQUFCeEFIMEpvTRACGhwKAzE0NBIVChMIBCoPCgtBQUFCeEFIMEpvTRACGhwKAzE0NRIVChMIBCoPCgtBQUFCeEFIMEpvTRACGhwKAzE0NhIVChMIBCoPCgtBQUFCeEFIMEpvTRACGikKAzE0NxIiCiAIBCocCgtBQUFCd2VsSFE4QRAIGgtBQUFCd2VsSFE4QRopCgMxNDgSIgogCAQqHAoLQUFBQndlbEhRN1UQCBoLQUFBQndlbEhRN1UaKQoDMTQ5EiIKIAgEKhwKC0FBQUJ3ZWxIUThNEAgaC0FBQUJ3ZWxIUThNGikKAzE1MBIiCiAIBCocCgtBQUFCd2VsSFE3URAIGgtBQUFCd2VsSFE3URopCgMxNTESIgogCAQqHAoLQUFBQndlbEhRN2MQCBoLQUFBQndlbEhRN2Mi6wIKC0FBQUJ4QUgwSmM0ErUCCgtBQUFCeEFIMEpjNBILQUFBQnhBSDBKYzQaDQoJdGV4dC9odG1sEgAiDgoKdGV4dC9wbGFpbhIAKhsiFTExMDk2NzIzOTIyNTE0MDE5NzMxMigAOAAwguDD1K4zOMuu0tSuM0qUAQokYXBwbGljYXRpb24vdm5kLmdvb2dsZS1hcHBzLmRvY3MubWRzGmzC19rkAWYaZApgClpUaGlzIHNlY3Rpb24gc2hvdWxkIGNsZWFybHkgc3RhdGUgaG93IHRoZSBwcm9ncmFtIGFkdmFuY2VzIFUuUy4gZm9yZWlnbiBwb2xpY3kgcHJpb3JpdGllcy4QARgAEAFaDHhxbXhtMmgwdjlvYXICIAB4AIIBFHN1Z2dlc3Quam0wMWdqemE3bnNrmgEGCAAQABgAsAEAuAEAGILgw9SuMyDLrtLUrjMwAEIUc3VnZ2VzdC5qbTAxZ2p6YTduc2sikwIKC0FBQUJ4QUgwSm9BEt8BCgtBQUFCeEFIMEpvQRILQUFBQnhBSDBKb0EaDQoJdGV4dC9odG1sEgAiDgoKdGV4dC9wbGFpbhIAKhsiFTExMDk2NzIzOTIyNTE0MDE5NzMxMigAOAAwqaaO164zOKWzjteuM0pFCiRhcHBsaWNhdGlvbi92bmQuZ29vZ2xlLWFwcHMuZG9jcy5tZHMaHcLX2uQBFwoVCgcKATUQARgAEggKAjEwEAEYABgBWgwyNTV1bWd2Z2xqbWJyAiAAeACCARRzdWdnZXN0LjVjcGVtaGFmbjY4cJoBBggAEAAYABippo7XrjMgpbOO164zQhRzdWdnZXN0LjVjcGVtaGFmbjY4cCLMAgoLQUFBQnhBSDBKbmMSmAIKC0FBQUJ4QUgwSm5jEgtBQUFCeEFIMEpuYxoNCgl0ZXh0L2h0bWwSACIOCgp0ZXh0L3BsYWluEgAqGyIVMTEwOTY3MjM5MjI1MTQwMTk3MzEyKAA4ADCJv4rXrjM4nK+M164zSn4KJGFwcGxpY2F0aW9uL3ZuZC5nb29nbGUtYXBwcy5kb2NzLm1kcxpWwtfa5AFQGk4KSgpEVGhlIGFwcGxpY2FudCBvcmdhbml6YXRpb24gaXMgY29tcGxpYW50IHdpdGggdGhlIE1leGljbyBDaXR5IFBvbGljeS4QARgAEAFaDDE2NHZ4bWl6NnkxMHICIAB4AIIBFHN1Z2dlc3QuNDFndnAza3F1bnp2mgEGCAAQABgAGIm/iteuMyCcr4zXrjNCFHN1Z2dlc3QuNDFndnAza3F1bnp2IrAECgtBQUFCd2VsSFE3MBKFBAoLQUFBQndlbEhRNzASC0FBQUJ3ZWxIUTcwGmIKCXRleHQvaHRtbBJVRm9yIGRyYWZ0ZXIgLSBpbmNsdWRlIHRoaXMgbGFuZ3VhZ2UgaWYgaW5kaXZpZHVhbHMgYXJlIGxpc3RlZCBhcyBlbGlnaWJsZSBhcHBsaWNhbnRzLiJjCgp0ZXh0L3BsYWluElVGb3IgZHJhZnRlciAtIGluY2x1ZGUgdGhpcyBsYW5ndWFnZSBpZiBpbmRpdmlkdWFscyBhcmUgbGlzdGVkIGFzIGVsaWdpYmxlIGFwcGxpY2FudHMuKlAKF0dhYmlkdWxsaW5hLCBSYXphbGl5YSBJGjUvL3NzbC5nc3RhdGljLmNvbS9kb2NzL2NvbW1vbi9ibHVlX3NpbGhvdWV0dGU5Ni0wLnBuZzDQtM3C9zI40LTNwvcyclIKF0dhYmlkdWxsaW5hLCBSYXphbGl5YSBJGjcKNS8vc3NsLmdzdGF0aWMuY29tL2RvY3MvY29tbW9uL2JsdWVfc2lsaG91ZXR0ZTk2LTAucG5neACIAQGaAQYIABAAGACqAVcSVUZvciBkcmFmdGVyIC0gaW5jbHVkZSB0aGlzIGxhbmd1YWdlIGlmIGluZGl2aWR1YWxzIGFyZSBsaXN0ZWQgYXMgZWxpZ2libGUgYXBwbGljYW50cy6wAQC4AQEY0LTNwvcyINC0zcL3MjAAQglraXguY210MTEiygIKC0FBQUJ4QUgwSmJNEpQCCgtBQUFCeEFIMEpiTRILQUFBQnhBSDBKYk0aDQoJdGV4dC9odG1sEgAiDgoKdGV4dC9wbGFpbhIAKhsiFTExMDk2NzIzOTIyNTE0MDE5NzMxMigAOAAwyqjN064zOJX91NOuM0p0CiRhcHBsaWNhdGlvbi92bmQuZ29vZ2xlLWFwcHMuZG9jcy5tZHMaTMLX2uQBRgpECjcKMSwgYW5kIGlmIGFwcGxpY2FibGUsIHNhdGlzZmFjdG9yeSBhdWRpdCBmaW5kaW5ncy4QARgAEgcKAS4QARgAGAFaDGIzOW1jdzJyM24xZnICIAB4AIIBFHN1Z2dlc3QuNG5sand6N2V5d2pwmgEGCAAQABgAsAEAuAEAGMqozdOuMyCV/dTTrjMwAEIUc3VnZ2VzdC40bmxqd3o3ZXl3anAikAIKC0FBQUJ4QUgwSmMwEtoBCgtBQUFCeEFIMEpjMBILQUFBQnhBSDBKYzAaDQoJdGV4dC9odG1sEgAiDgoKdGV4dC9wbGFpbhIAKhsiFTExMDk2NzIzOTIyNTE0MDE5NzMxMigAOAAwlqPD1K4zOPHJw9SuM0o6CiRhcHBsaWNhdGlvbi92bmQuZ29vZ2xlLWFwcHMuZG9jcy5tZHMaEsLX2uQBDBoKCgYKABAUGAAQAVoMY3N5M2VnMzFlcDY3cgIgAHgAggEUc3VnZ2VzdC5raDd1ZmFkMGtscnSaAQYIABAAGACwAQC4AQAYlqPD1K4zIPHJw9SuMzAAQhRzdWdnZXN0LmtoN3VmYWQwa2xydCLUAgoLQUFBQndzY2E0YXMSngIKC0FBQUJ3c2NhNGFzEgtBQUFCd3NjYTRhcxoNCgl0ZXh0L2h0bWwSACIOCgp0ZXh0L3BsYWluEgAqGyIVMTEwOTY3MjM5MjI1MTQwMTk3MzEyKAA4ADCz7+G9qzM4vcTP1a4zSn4KJGFwcGxpY2F0aW9uL3ZuZC5nb29nbGUtYXBwcy5kb2NzLm1kcxpWwtfa5AFQGk4KSgpEdGhhdCBhbGlnbiBkaXJlY3RseSB3aXRoIHRoZSBwcmlvcml0aWVzIGFuZCByZXF1aXJlbWVudHMgb2YgdGhlIE5PRk8QARgAEAFaDHh0NW9iN2I4eDFlb3ICIAB4AIIBFHN1Z2dlc3QudHR1ZjI4dzRyaWZkmgEGCAAQABgAsAEAuAEAGLPv4b2rMyC9xM/VrjMwAEIUc3VnZ2VzdC50dHVmMjh3NHJpZmQioAIKC0FBQUJ4QUgwSmJREuoBCgtBQUFCeEFIMEpiURILQUFBQnhBSDBKYlEaDQoJdGV4dC9odG1sEgAiDgoKdGV4dC9wbGFpbhIAKhsiFTExMDk2NzIzOTIyNTE0MDE5NzMxMigAOAAw/ejN064zOKD6zdOuM0pKCiRhcHBsaWNhdGlvbi92bmQuZ29vZ2xlLWFwcHMuZG9jcy5tZHMaIsLX2uQBHAoaCgkKAywgYRABGAASCwoFYW5kIGEQARgAGAFaDGtmeTB4N2Jmcnlsd3ICIAB4AIIBFHN1Z2dlc3QuZ2xzZHprdnJjNWZhmgEGCAAQABgAsAEAuAEAGP3ozdOuMyCg+s3TrjMwAEIUc3VnZ2VzdC5nbHNkemt2cmM1ZmEi8QMKC0FBQUJ3ZWxIUTh3EsYDCgtBQUFCd2VsSFE4dxILQUFBQndlbEhROHcaTQoJdGV4dC9odG1sEkBOb3RlIHRvIGRyYWZ0ZXIgLSB0aGlzIG9ubHkgYXBwbGllcyB0byBBZmdoYW5pc3RhbiBhbmQgUGFraXN0YW4uIk4KCnRleHQvcGxhaW4SQE5vdGUgdG8gZHJhZnRlciAtIHRoaXMgb25seSBhcHBsaWVzIHRvIEFmZ2hhbmlzdGFuIGFuZCBQYWtpc3Rhbi4qUAoXR2FiaWR1bGxpbmEsIFJhemFsaXlhIEkaNS8vc3NsLmdzdGF0aWMuY29tL2RvY3MvY29tbW9uL2JsdWVfc2lsaG91ZXR0ZTk2LTAucG5nMODglKGtMjjg4JShrTJyUgoXR2FiaWR1bGxpbmEsIFJhemFsaXlhIEkaNwo1Ly9zc2wuZ3N0YXRpYy5jb20vZG9jcy9jb21tb24vYmx1ZV9zaWxob3VldHRlOTYtMC5wbmd4AIgBAZoBBggAEAAYAKoBQhJATm90ZSB0byBkcmFmdGVyIC0gdGhpcyBvbmx5IGFwcGxpZXMgdG8gQWZnaGFuaXN0YW4gYW5kIFBha2lzdGFuLrABALgBARjg4JShrTIg4OCUoa0yMABCCWtpeC5jbXQxMiLtAgoLQUFBQnhBSDBKb1ESuQIKC0FBQUJ4QUgwSm9REgtBQUFCeEFIMEpvURoNCgl0ZXh0L2h0bWwSACIOCgp0ZXh0L3BsYWluEgAqGyIVMTAxNjA2ODM4MTc3NDUxMjQwNTY1KAA4ADCixavXrjM49qCt164zSp4BCiRhcHBsaWNhdGlvbi92bmQuZ29vZ2xlLWFwcHMuZG9jcy5tZHMadsLX2uQBcBpuCmoKZElmIHRoZSBhcHBsaWNhbnQgY2hvb3NlcyBub3QgdG8gdXNlIHRoZSBhdHRhY2hlZCBmb3JtLCBhbGwgb2YgdGhlIHJlcXVlc3RlZCBpbmZvcm1hdGlvbiBmcm9tIHRoZSBmb3IQARgBEAFaDG83amxnNTlrdTgyNXICIAB4AIIBFHN1Z2dlc3QuZnRpeWVmbW90ZzF5mgEGCAAQABgAGKLFq9euMyD2oK3XrjNCFHN1Z2dlc3QuZnRpeWVmbW90ZzF5It4DCgtBQUFCd2VsSFE4cxK0AwoLQUFBQndlbEhROHMSC0FBQUJ3ZWxIUThzGkcKCXRleHQvaHRtbBI6Tm90ZSB0byBkcmFmdGVyIC0gSW5zZXJ0IEVtYmFzc3kgbGlua3MgaGVyZSBpZiBhcHBsaWNhYmxlLiJICgp0ZXh0L3BsYWluEjpOb3RlIHRvIGRyYWZ0ZXIgLSBJbnNlcnQgRW1iYXNzeSBsaW5rcyBoZXJlIGlmIGFwcGxpY2FibGUuKlAKF0dhYmlkdWxsaW5hLCBSYXphbGl5YSBJGjUvL3NzbC5nc3RhdGljLmNvbS9kb2NzL2NvbW1vbi9ibHVlX3NpbGhvdWV0dGU5Ni0wLnBuZzDgqcnZqTI44KnJ2akyclIKF0dhYmlkdWxsaW5hLCBSYXphbGl5YSBJGjcKNS8vc3NsLmdzdGF0aWMuY29tL2RvY3MvY29tbW9uL2JsdWVfc2lsaG91ZXR0ZTk2LTAucG5neACIAQGaAQYIABAAGACqATwSOk5vdGUgdG8gZHJhZnRlciAtIEluc2VydCBFbWJhc3N5IGxpbmtzIGhlcmUgaWYgYXBwbGljYWJsZS6wAQC4AQEY4KnJ2akyIOCpydmpMjAAQghraXguY210NyL1AgoLQUFBQnhBSDBKb00SwQIKC0FBQUJ4QUgwSm9NEgtBQUFCeEFIMEpvTRoNCgl0ZXh0L2h0bWwSACIOCgp0ZXh0L3BsYWluEgAqGyIVMTAxNjA2ODM4MTc3NDUxMjQwNTY1KAA4ADDEnKjXrjM4s6Ko164zSqYBCiRhcHBsaWNhdGlvbi92bmQuZ29vZ2xlLWFwcHMuZG9jcy5tZHMafsLX2uQBeBJ2CnIKbOKAoiBFeGVjdXRpdmUgT3JkZXIgMTQzMzIg4oCcSW1wcm92aW5nIE92ZXJzaWdodCBvZiBGZWRlcmFsIEdyYW50bWFraW5n4oCdIOKAkyBUbyBmdWxseSBpbXBsZW1lbnQgRXhlY3V0aXZlIBABGAEQAVoMOWNwOXhycmpndjhlcgIgAHgAggEUc3VnZ2VzdC40czJpODRyN3h1MW6aAQYIABAAGAAYxJyo164zILOiqNeuM0IUc3VnZ2VzdC40czJpODRyN3h1MW4iigIKC0FBQUJ3czBOc1BJEtQBCgtBQUFCd3MwTnNQSRILQUFBQndzME5zUEkaDQoJdGV4dC9odG1sEgAiDgoKdGV4dC9wbGFpbhIAKhsiFTExMDk2NzIzOTIyNTE0MDE5NzMxMigAOAAw4LnO5qszOMLAzuarM0o0CiRhcHBsaWNhdGlvbi92bmQuZ29vZ2xlLWFwcHMuZG9jcy5tZHMaDMLX2uQBBiIECF0QAVoMdWM4cDdmOWk5NWdzcgIgAHgAggEUc3VnZ2VzdC4zcGxpNWh1bzdqNG2aAQYIABAAGACwAQC4AQAY4LnO5qszIMLAzuarMzAAQhRzdWdnZXN0LjNwbGk1aHVvN2o0bSKKAgoLQUFBQnhBSDBKZDQS1AEKC0FBQUJ4QUgwSmQ0EgtBQUFCeEFIMEpkNBoNCgl0ZXh0L2h0bWwSACIOCgp0ZXh0L3BsYWluEgAqGyIVMTEwOTY3MjM5MjI1MTQwMTk3MzEyKAA4ADDlveXUrjM46cTo1K4zSjQKJGFwcGxpY2F0aW9uL3ZuZC5nb29nbGUtYXBwcy5kb2NzLm1kcxoMwtfa5AEGIgQIRxABWgwzY3dpMHdjNTNuanNyAiAAeACCARRzdWdnZXN0LmVnM3YzbzNwNW9kb5oBBggAEAAYALABALgBABjlveXUrjMg6cTo1K4zMABCFHN1Z2dlc3QuZWczdjNvM3A1b2RvIsQICgtBQUFCd2VsSFE3OBKaCAoLQUFBQndlbEhRNzgSC0FBQUJ3ZWxIUTc4GpkCCgl0ZXh0L2h0bWwSiwJJbnNlcnQgb25lIG9mIHRoZSBmb2xsb3dpbmc6IDxicj48YnI+MTkuMDQwIC0gUHVibGljIERpcGxvbWFjeSBQcm9ncmFtczxicj4xOS45MDAgLSBBc3Npc3RhbmNlIHRvIEVhc3Rlcm4gRXVyb3BlLCBFdXJhc2lhLCBhbmQgQ2VudHJhbCBBc2lhPGJyPjE5LjUwMSDigJMgUHVibGljIERpcGxvbWFjeSBQcm9ncmFtcyBmb3IgQWZnaGFuaXN0YW4gJmFtcDsgUGFraXN0YW48YnI+MTkuMDIyIC0gRWR1Y2F0aW9uYWwgYW5kIEN1bHR1cmFsIEV4Y2hhbmdlIEFjdGl2aXRpZXMihwIKCnRleHQvcGxhaW4S+AFJbnNlcnQgb25lIG9mIHRoZSBmb2xsb3dpbmc6IAoKMTkuMDQwIC0gUHVibGljIERpcGxvbWFjeSBQcm9ncmFtcwoxOS45MDAgLSBBc3Npc3RhbmNlIHRvIEVhc3Rlcm4gRXVyb3BlLCBFdXJhc2lhLCBhbmQgQ2VudHJhbCBBc2lhCjE5LjUwMSDigJMgUHVibGljIERpcGxvbWFjeSBQcm9ncmFtcyBmb3IgQWZnaGFuaXN0YW4gJiBQYWtpc3RhbgoxOS4wMjIgLSBFZHVjYXRpb25hbCBhbmQgQ3VsdHVyYWwgRXhjaGFuZ2UgQWN0aXZpdGllcypQChdHYWJpZHVsbGluYSwgUmF6YWxpeWEgSRo1Ly9zc2wuZ3N0YXRpYy5jb20vZG9jcy9jb21tb24vYmx1ZV9zaWxob3VldHRlOTYtMC5wbmcwoJuw3KkyOKCbsNypMnJSChdHYWJpZHVsbGluYSwgUmF6YWxpeWEgSRo3CjUvL3NzbC5nc3RhdGljLmNvbS9kb2NzL2NvbW1vbi9ibHVlX3NpbGhvdWV0dGU5Ni0wLnBuZ3gAiAEBmgEGCAAQABgAqgGOAhKLAkluc2VydCBvbmUgb2YgdGhlIGZvbGxvd2luZzogPGJyPjxicj4xOS4wNDAgLSBQdWJsaWMgRGlwbG9tYWN5IFByb2dyYW1zPGJyPjE5LjkwMCAtIEFzc2lzdGFuY2UgdG8gRWFzdGVybiBFdXJvcGUsIEV1cmFzaWEsIGFuZCBDZW50cmFsIEFzaWE8YnI+MTkuNTAxIOKAkyBQdWJsaWMgRGlwbG9tYWN5IFByb2dyYW1zIGZvciBBZmdoYW5pc3RhbiAmYW1wOyBQYWtpc3Rhbjxicj4xOS4wMjIgLSBFZHVjYXRpb25hbCBhbmQgQ3VsdHVyYWwgRXhjaGFuZ2UgQWN0aXZpdGllc7ABALgBARigm7DcqTIgoJuw3KkyMABCCGtpeC5jbXQwIp8CCgtBQUFCdUVLQlBVWRLpAQoLQUFBQnVFS0JQVVkSC0FBQUJ1RUtCUFVZGg0KCXRleHQvaHRtbBIAIg4KCnRleHQvcGxhaW4SACobIhUxMTA5NjcyMzkyMjUxNDAxOTczMTIoADgAMKyr+4esMzj1uPuHrDNKSQokYXBwbGljYXRpb24vdm5kLmdvb2dsZS1hcHBzLmRvY3MubWRzGiHC19rkARsaGQoVCg9lbmNvdXJhZ2VkLCBidXQQARgAEAFaDGNya2FoNnZuenI0NHICIAB4AIIBFHN1Z2dlc3QuYWVqanJhZGxxZTd2mgEGCAAQABgAsAEAuAEAGKyr+4esMyD1uPuHrDMwAEIUc3VnZ2VzdC5hZWpqcmFkbHFlN3YixAMKC0FBQUJ3ZWxIUTc0EpkDCgtBQUFCd2VsSFE3NBILQUFBQndlbEhRNzQaPgoJdGV4dC9odG1sEjFQb3N0cyBhcmUgZW5jb3VyYWdlZCB0byB1c2UgYSBzaGFyZWQgZW1haWwgaW5ib3guIj8KCnRleHQvcGxhaW4SMVBvc3RzIGFyZSBlbmNvdXJhZ2VkIHRvIHVzZSBhIHNoYXJlZCBlbWFpbCBpbmJveC4qUAoXR2FiaWR1bGxpbmEsIFJhemFsaXlhIEkaNS8vc3NsLmdzdGF0aWMuY29tL2RvY3MvY29tbW9uL2JsdWVfc2lsaG91ZXR0ZTk2LTAucG5nMMDp0NqpMjjA6dDaqTJyUgoXR2FiaWR1bGxpbmEsIFJhemFsaXlhIEkaNwo1Ly9zc2wuZ3N0YXRpYy5jb20vZG9jcy9jb21tb24vYmx1ZV9zaWxob3VldHRlOTYtMC5wbmd4AIgBAZoBBggAEAAYAKoBMxIxUG9zdHMgYXJlIGVuY291cmFnZWQgdG8gdXNlIGEgc2hhcmVkIGVtYWlsIGluYm94LrABALgBARjA6dDaqTIgwOnQ2qkyMABCCWtpeC5jbXQxMyLkAgoLQUFBQnhBSDBKZFUSrgIKC0FBQUJ4QUgwSmRVEgtBQUFCeEFIMEpkVRoNCgl0ZXh0L2h0bWwSACIOCgp0ZXh0L3BsYWluEgAqGyIVMTEwOTY3MjM5MjI1MTQwMTk3MzEyKAA4ADDby8/UrjM4iPLR1K4zSo0BCiRhcHBsaWNhdGlvbi92bmQuZ29vZ2xlLWFwcHMuZG9jcy5tZHMaZcLX2uQBXwpdCk8KSWUsIGluY2x1ZGluZyBob3cgdGhlIHByb2dyYW0gd2lsbCBhZHZhbmNlIFUuUy4gZm9yZWlnbiBwb2xpY3kgcHJpb3JpdGllcy4QARgAEggKAmUuEAEYABgBWgx5OW0yd2lueGQyZnlyAiAAeACCARRzdWdnZXN0LjhlZHp5eHRjdnExc5oBBggAEAAYALABALgBABjby8/UrjMgiPLR1K4zMABCFHN1Z2dlc3QuOGVkenl4dGN2cTFzIsQECgtBQUFCd2VsSFE4SRKaBAoLQUFBQndlbEhROEkSC0FBQUJ3ZWxIUThJGmkKCXRleHQvaHRtbBJcTm90ZSB0byBkcmFmdGVyIC0gaW5jbHVkZSBvbmx5IGZvciBmb3JlaWduIGFzc2lzdGFuY2UgZnVuZGVkIHByb2dyYW1zLCBzdWNoIGFzIEFFRUNBIG9yIEVTRi4iagoKdGV4dC9wbGFpbhJcTm90ZSB0byBkcmFmdGVyIC0gaW5jbHVkZSBvbmx5IGZvciBmb3JlaWduIGFzc2lzdGFuY2UgZnVuZGVkIHByb2dyYW1zLCBzdWNoIGFzIEFFRUNBIG9yIEVTRi4qUAoXR2FiaWR1bGxpbmEsIFJhemFsaXlhIEkaNS8vc3NsLmdzdGF0aWMuY29tL2RvY3MvY29tbW9uL2JsdWVfc2lsaG91ZXR0ZTk2LTAucG5nMKDT3Z+tMjig092frTJyUgoXR2FiaWR1bGxpbmEsIFJhemFsaXlhIEkaNwo1Ly9zc2wuZ3N0YXRpYy5jb20vZG9jcy9jb21tb24vYmx1ZV9zaWxob3VldHRlOTYtMC5wbmd4AIgBAZoBBggAEAAYAKoBXhJcTm90ZSB0byBkcmFmdGVyIC0gaW5jbHVkZSBvbmx5IGZvciBmb3JlaWduIGFzc2lzdGFuY2UgZnVuZGVkIHByb2dyYW1zLCBzdWNoIGFzIEFFRUNBIG9yIEVTRi6wAQC4AQEYoNPdn60yIKDT3Z+tMjAAQghraXguY210MiKuAgoLQUFBQnhBSDBKZFkS+AEKC0FBQUJ4QUgwSmRZEgtBQUFCeEFIMEpkWRoNCgl0ZXh0L2h0bWwSACIOCgp0ZXh0L3BsYWluEgAqGyIVMTEwOTY3MjM5MjI1MTQwMTk3MzEyKAA4ADD0v9HUrjM49L/R1K4zSlgKJGFwcGxpY2F0aW9uL3ZuZC5nb29nbGUtYXBwcy5kb2NzLm1kcxowwtfa5AEqCigKDQoHRXhwbGFpbhABGAASFQoPQnJpZWZseSBleHBsYWluEAEYABgBWgw0NGI4anY0Z3JzaTFyAiAAeACCARRzdWdnZXN0LjFwdXljdjZxdWE0b5oBBggAEAAYALABALgBABj0v9HUrjMg9L/R1K4zMABCFHN1Z2dlc3QuMXB1eWN2NnF1YTRvIt4DCgtBQUFCd2VsSFE4RRK0AwoLQUFBQndlbEhROEUSC0FBQUJ3ZWxIUThFGkcKCXRleHQvaHRtbBI6Tm90ZSB0byBEcmFmdGVyIC0gcGxlYXNlIGVuc3VyZSB5b3UgYWRkIGEgcGFnZSBsaW1pdCBoZXJlLiJICgp0ZXh0L3BsYWluEjpOb3RlIHRvIERyYWZ0ZXIgLSBwbGVhc2UgZW5zdXJlIHlvdSBhZGQgYSBwYWdlIGxpbWl0IGhlcmUuKlAKF0dhYmlkdWxsaW5hLCBSYXphbGl5YSBJGjUvL3NzbC5nc3RhdGljLmNvbS9kb2NzL2NvbW1vbi9ibHVlX3NpbGhvdWV0dGU5Ni0wLnBuZzDAmcWpqzI4wJnFqasyclIKF0dhYmlkdWxsaW5hLCBSYXphbGl5YSBJGjcKNS8vc3NsLmdzdGF0aWMuY29tL2RvY3MvY29tbW9uL2JsdWVfc2lsaG91ZXR0ZTk2LTAucG5neACIAQGaAQYIABAAGACqATwSOk5vdGUgdG8gRHJhZnRlciAtIHBsZWFzZSBlbnN1cmUgeW91IGFkZCBhIHBhZ2UgbGltaXQgaGVyZS6wAQC4AQEYwJnFqasyIMCZxamrMjAAQghraXguY210OCLiVAoLQUFBQndlbEhRN2MSt1QKC0FBQUJ3ZWxIUTdjEgtBQUFCd2VsSFE3YxrJHAoJdGV4dC9odG1sErscQUFVIENvbGxlYWd1ZXMgLSBwbGVhc2UgaW5jbHVkZSB0aGUgZm9sbG93aW5nIGxhbmd1YWdlIGluIHRoaXMgc2VjdGlvbjogPGJyPjxicj48YnI+Rm9yIEFmZ2hhbmlzdGFuLCBzdGlsbCB3ZSBhcmUgcmVxdWlyZWQgdG8gaGF2ZSB0aGlzIFNQT1QgcmVwb3J0IHJlcXVpcmVtZW50OiA8YnI+PGJyPkF3YXJkZWVzIGFyZSByZXF1aXJlZCB0byBjb21wbHkgd2l0aCB0aGUgZm9sbG93aW5nIFNwZWNpYWwgUHJvdmlzaW9uIGZvciBQZXJmb3JtYW5jZSBpbiBhIERlc2lnbmF0ZWQgQ29tYmF0IEFyZWE6IDxicj48YnI+VGhlIFJlY2lwaWVudCBtdXN0IHJlcG9ydCBhbmQgYWNjb3VudCBmb3IgYWxsIGVtcGxveWVlcywgc3VicmVjaXBpZW50IHBlcnNvbm5lbCwgYW5kIGNvbnRyYWN0IHBlcnNvbm5lbCB3b3JraW5nIHVuZGVyIGdyYW50cyBvciBjb29wZXJhdGl2ZSBhZ3JlZW1lbnRzIHdvcmtpbmcgaW4gY29udGluZ2VuY3kgb3BlcmF0aW9ucyBvdXRzaWRlIHRoZSBVbml0ZWQgU3RhdGVzIHRoYXQgaW52b2x2ZSBjb21iYXQgb3BlcmF0aW9ucy4gVGhlIGRhdGFiYXNlIHRvIGNvbGxlY3QgdGhpcyBpbmZvcm1hdGlvbiwgY2FsbGVkIHRoZSBTeW5jaHJvbml6ZWQgUHJlLURlcGxveW1lbnQgT3BlcmF0aW9uYWwgVHJhY2tlciAoU1BPVCksIGlzIG1hbmFnZWQgYnkgdGhlIERlcGFydG1lbnQgb2YgRGVmZW5zZS48YnI+PGJyPkluIGNvb3JkaW5hdGlvbiB3aXRoIHRoZSBHcmFudHMgT2ZmaWNlciBhbmQgR3JhbnRzIE9mZmljZXIgUmVwcmVzZW50YXRpdmUsIHRoZSBSZWNpcGllbnQgZ2VuZXJhbGx5IHByb3ZpZGVzIHRoaXMgaW5mb3JtYXRpb24gdG8gdGhlIERlcGFydG1lbnQgb2YgU3RhdGUgU1BPVCBQcm9ncmFtIE1hbmFnZXIgKDxhIGhyZWY9Im1haWx0bzpBUU1vcHNAc3RhdGUuZ292IiB0YXJnZXQ9Il9ibGFuayI+QVFNb3BzQHN0YXRlLmdvdjwvYT4pLiBUaGUgRGVwYXJ0bWVudCBTUE9UIFByb2dyYW0gTWFuYWdlciBlbnRlcnMgaW5mb3JtYXRpb24gcHJvdmlkZWQgYnkgdGhlIFJlY2lwaWVudCBkaXJlY3RseSBpbnRvIHRoZSBTUE9UIHN5c3RlbS48YnI+PGJyPkZvciBSZWNpcGllbnRzIHdpdGggcGVyc29ubmVsIHdobyBhcmUgTk9UIHBlcmZvcm1pbmcgcHJpdmF0ZSBzZWN1cml0eSBmdW5jdGlvbnMgYW5kIHdobyBkbyBub3QgbmVlZCBhY2Nlc3MgdG8gVS5TLiBnb3Zlcm5tZW50IHN1cHBvcnQgb3IgZmFjaWxpdGllczogPGJyPjxicj5QZXJzb25uZWwsIGluY2x1ZGluZyBVLlMuIGNpdGl6ZW5zLCB0aGlyZCBjb3VudHJ5IG5hdGlvbmFscywgYW5kIGxvY2FsIHBlcnNvbm5lbCwgYXJlIGFjY291bnRlZCBmb3IgYW5vbnltb3VzbHksIGluIGFnZ3JlZ2F0ZS48YnI+VGhlIFJlY2lwaWVudCBtdXN0IG9idGFpbiBhbiBhZ2dyZWdhdGUgY291bnQgdGVtcGxhdGUgZnJvbSB0aGUgR3JhbnRzIE9mZmljZXIgb3IgR3JhbnRzIE9mZmljZXIgUmVwcmVzZW50YXRpdmUsIG9yIGRpcmVjdGx5IGZyb20gdGhlIFNQT1QgUHJvZ3JhbSBNYW5hZ2VyICg8YSBocmVmPSJtYWlsdG86QVFNb3BzQHN0YXRlLmdvdiIgdGFyZ2V0PSJfYmxhbmsiPkFRTW9wc0BzdGF0ZS5nb3Y8L2E+KSwgYW5kIHJldHVybiB0aGUgY29tcGxldGVkIGZvcm0gdG8gdGhlIEdyYW50cyBPZmZpY2VyLyBHcmFudHMgT2ZmaWNlciBSZXByZXNlbnRhdGl2ZSBvciBTUE9UIFByb2dyYW0gTWFuYWdlci48YnI+VGhlIFJlY2lwaWVudCBpcyByZXNwb25zaWJsZSBmb3IgdXBkYXRpbmcgdGhlIGFnZ3JlZ2F0ZSBjb3VudCBldmVyeSBxdWFydGVyIGJ5IHByb3ZpZGluZyB1cGRhdGVkIGluZm9ybWF0aW9uIHZpYSB0aGUg4oCcQWdncmVnYXRlIENvdW504oCdIHRlbXBsYXRlIHRvIFNQT1QgUHJvZ3JhbSBNYW5hZ2VyIGZvciBlYWNoIFNQT1QgYXdhcmQuPGJyPjxicj5Gb3IgUmVjaXBpZW50cyB3aXRoIHBlcnNvbm5lbCB3aG8gQVJFIHBlcmZvcm1pbmcgYSBwcml2YXRlIHNlY3VyaXR5IGZ1bmN0aW9uOyByZXF1aXJlIGFjY2VzcyB0byBVLlMuIGdvdmVybm1lbnQgc3VwcG9ydCwgZmFjaWxpdGllcywgb3Igc2VydmljZXM7IG9yIHdobyBtYXkgYmUgZWxpZ2libGUgZm9yIHNwZWNpYWwgcmVmdWdlZSBvciBpbW1pZ3JhdGlvbiBzdGF0dXMgdW5kZXIgVS5TLiByZWd1bGF0aW9uOjxicj48YnI+VGhlIHBlcnNvbm5lbCBmdW5kZWQgdW5kZXIgdGhhdCBhd2FyZCBtdXN0IGJlIGVudGVyZWQgaW50byBTUE9UIGluZGl2aWR1YWxseSB3aXRoIGFsbCByZXF1aXJlZCBwZXJzb25hbCBpbmZvcm1hdGlvbi48YnI+VGhlIFJlY2lwaWVudCBtdXN0IGVudGVyIHRoaXMgaW5mb3JtYXRpb24gaW50byB0aGUgU1BPVCBkYXRhYmFzZSBkaXJlY3RseS4gVW5saWtlIHRoZSBhZ2dyZWdhdGUgY291bnQgcHJvY2VzcywgdGhlIERlcGFydG1lbnTigJlzIFNQT1QgUHJvZ3JhbSBNYW5hZ2VyIGRvZXMgbm90IGVudGVyIHRoaXMgaW5mb3JtYXRpb24gaW50byBTUE9UIG9uIGJlaGFsZiBvZiB0aGUgUmVjaXBpZW50Ljxicj5UaGUgUmVjaXBpZW50IHN0YXJ0cyB0aGUgcHJvY2VzcyBieSByZWdpc3RlcmluZyBmb3IgYW4gYWNjb3VudCBpbiBTUE9UIGJ5IGNvbnRhY3RpbmcgdGhlIGhlbHAgZGVzayBhdCA8YSBocmVmPSJodHRwczovL3d3dy5nb29nbGUuY29tL3VybD9xPWh0dHBzOi8vc3BvdC5kbWRjLm1pbC8mYW1wO3NhPUQmYW1wO3NvdXJjZT1kb2NzJmFtcDt1c3Q9MTc2NDg3ODg3NTk5NDIzOCZhbXA7dXNnPUFPdlZhdzNURkhDU2FKZU9FTFdwLW5xazJIRm8iIGRhdGEtcmF3aHJlZj0iaHR0cHM6Ly9zcG90LmRtZGMubWlsLyIgdGFyZ2V0PSJfYmxhbmsiPmh0dHBzOi8vc3BvdC5kbWRjLm1pbC88L2E+Ljxicj48YnI+Tm90ZTogUmVjaXBpZW50cyB1dGlsaXppbmcgYXJtZWQgcHJpdmF0ZSBzZWN1cml0eSBwZXJzb25uZWwsIHdoZXRoZXIgZW1wbG95ZWQgZGlyZWN0bHkgb3IgdmlhIGNvbnRyYWN0LCBhcmUgcmVxdWlyZWQgdG8gYWRoZXJlIHRvIHBvc3QgcG9saWNpZXMgYW5kIHByb2NlZHVyZXMgcmVnYXJkaW5nIHByaXZhdGUgc2VjdXJpdHkgY29udHJhY3RvcnMuIEFzIHNwZWNpZmljIHBvc3QgcG9saWNpZXMgYW5kIHByb2NlZHVyZXMgZGlmZmVyIGluIHNjb3BlIGFuZCBhcHBsaWNhYmlsaXR5LCB0aGUgUmVjaXBpZW50IGlzIGFkdmlzZWQgdG8gcmV2aWV3IHBvc3QgcG9saWNpZXMgY2FyZWZ1bGx5IGFuZCBkaXJlY3QgYW55IHF1ZXN0aW9ucyB0byB0aGUgZW1iYXNzeSBSZWdpb25hbCBTZWN1cml0eSBPZmZpY2UgdGhyb3VnaCB0aGUgR3JhbnRzIE9mZmljZXIgb3IgR3JhbnRzIE9mZmljZXIgUmVwcmVzZW50YXRpdmUuPGJyPjxicj5JbiBhZGRpdGlvbiwgdGhlIFJlY2lwaWVudCBpcyByZW1pbmRlZCB0aGF0IG9ubHkgdGhlIEdyYW50cyBPZmZpY2VyIGhhcyB0aGUgYXV0aG9yaXR5IHRvIG1vZGlmeSB0aGlzIE5vdGljZSBvZiBBd2FyZC4gUmVjaXBpZW50cyBzaGFsbCBwcm9jZWVkIHdpdGggYW55IHNlY3VyaXR5IGd1aWRhbmNlIHByb3ZpZGVkIGJ5IHRoZSBSZWdpb25hbCBTZWN1cml0eSBPZmZpY2VyOyBob3dldmVyLCB0aGUgUmVjaXBpZW50IG11c3QgYWR2aXNlIHRoZSBHcmFudHMgT2ZmaWNlciBhbmQgR3JhbnRzIE9mZmljZXIgUmVwcmVzZW50YXRpdmUgb2YgdGhlIGd1aWRhbmNlIHJlY2VpdmVkIGFuZCBhbnkgcG90ZW50aWFsIGNvc3Qgb3Igc2NoZWR1bGUgaW1wYWN0LiLEGQoKdGV4dC9wbGFpbhK1GUFBVSBDb2xsZWFndWVzIC0gcGxlYXNlIGluY2x1ZGUgdGhlIGZvbGxvd2luZyBsYW5ndWFnZSBpbiB0aGlzIHNlY3Rpb246IAoKCkZvciBBZmdoYW5pc3Rhbiwgc3RpbGwgd2UgYXJlIHJlcXVpcmVkIHRvIGhhdmUgdGhpcyBTUE9UIHJlcG9ydCByZXF1aXJlbWVudDogCgpBd2FyZGVlcyBhcmUgcmVxdWlyZWQgdG8gY29tcGx5IHdpdGggdGhlIGZvbGxvd2luZyBTcGVjaWFsIFByb3Zpc2lvbiBmb3IgUGVyZm9ybWFuY2UgaW4gYSBEZXNpZ25hdGVkIENvbWJhdCBBcmVhOiAKClRoZSBSZWNpcGllbnQgbXVzdCByZXBvcnQgYW5kIGFjY291bnQgZm9yIGFsbCBlbXBsb3llZXMsIHN1YnJlY2lwaWVudCBwZXJzb25uZWwsIGFuZCBjb250cmFjdCBwZXJzb25uZWwgd29ya2luZyB1bmRlciBncmFudHMgb3IgY29vcGVyYXRpdmUgYWdyZWVtZW50cyB3b3JraW5nIGluIGNvbnRpbmdlbmN5IG9wZXJhdGlvbnMgb3V0c2lkZSB0aGUgVW5pdGVkIFN0YXRlcyB0aGF0IGludm9sdmUgY29tYmF0IG9wZXJhdGlvbnMuIFRoZSBkYXRhYmFzZSB0byBjb2xsZWN0IHRoaXMgaW5mb3JtYXRpb24sIGNhbGxlZCB0aGUgU3luY2hyb25pemVkIFByZS1EZXBsb3ltZW50IE9wZXJhdGlvbmFsIFRyYWNrZXIgKFNQT1QpLCBpcyBtYW5hZ2VkIGJ5IHRoZSBEZXBhcnRtZW50IG9mIERlZmVuc2UuCgpJbiBjb29yZGluYXRpb24gd2l0aCB0aGUgR3JhbnRzIE9mZmljZXIgYW5kIEdyYW50cyBPZmZpY2VyIFJlcHJlc2VudGF0aXZlLCB0aGUgUmVjaXBpZW50IGdlbmVyYWxseSBwcm92aWRlcyB0aGlzIGluZm9ybWF0aW9uIHRvIHRoZSBEZXBhcnRtZW50IG9mIFN0YXRlIFNQT1QgUHJvZ3JhbSBNYW5hZ2VyIChBUU1vcHNAc3RhdGUuZ292KS4gVGhlIERlcGFydG1lbnQgU1BPVCBQcm9ncmFtIE1hbmFnZXIgZW50ZXJzIGluZm9ybWF0aW9uIHByb3ZpZGVkIGJ5IHRoZSBSZWNpcGllbnQgZGlyZWN0bHkgaW50byB0aGUgU1BPVCBzeXN0ZW0uCgpGb3IgUmVjaXBpZW50cyB3aXRoIHBlcnNvbm5lbCB3aG8gYXJlIE5PVCBwZXJmb3JtaW5nIHByaXZhdGUgc2VjdXJpdHkgZnVuY3Rpb25zIGFuZCB3aG8gZG8gbm90IG5lZWQgYWNjZXNzIHRvIFUuUy4gZ292ZXJubWVudCBzdXBwb3J0IG9yIGZhY2lsaXRpZXM6IAoKUGVyc29ubmVsLCBpbmNsdWRpbmcgVS5TLiBjaXRpemVucywgdGhpcmQgY291bnRyeSBuYXRpb25hbHMsIGFuZCBsb2NhbCBwZXJzb25uZWwsIGFyZSBhY2NvdW50ZWQgZm9yIGFub255bW91c2x5LCBpbiBhZ2dyZWdhdGUuClRoZSBSZWNpcGllbnQgbXVzdCBvYnRhaW4gYW4gYWdncmVnYXRlIGNvdW50IHRlbXBsYXRlIGZyb20gdGhlIEdyYW50cyBPZmZpY2VyIG9yIEdyYW50cyBPZmZpY2VyIFJlcHJlc2VudGF0aXZlLCBvciBkaXJlY3RseSBmcm9tIHRoZSBTUE9UIFByb2dyYW0gTWFuYWdlciAoQVFNb3BzQHN0YXRlLmdvdiksIGFuZCByZXR1cm4gdGhlIGNvbXBsZXRlZCBmb3JtIHRvIHRoZSBHcmFudHMgT2ZmaWNlci8gR3JhbnRzIE9mZmljZXIgUmVwcmVzZW50YXRpdmUgb3IgU1BPVCBQcm9ncmFtIE1hbmFnZXIuClRoZSBSZWNpcGllbnQgaXMgcmVzcG9uc2libGUgZm9yIHVwZGF0aW5nIHRoZSBhZ2dyZWdhdGUgY291bnQgZXZlcnkgcXVhcnRlciBieSBwcm92aWRpbmcgdXBkYXRlZCBpbmZvcm1hdGlvbiB2aWEgdGhlIOKAnEFnZ3JlZ2F0ZSBDb3VudOKAnSB0ZW1wbGF0ZSB0byBTUE9UIFByb2dyYW0gTWFuYWdlciBmb3IgZWFjaCBTUE9UIGF3YXJkLgoKRm9yIFJlY2lwaWVudHMgd2l0aCBwZXJzb25uZWwgd2hvIEFSRSBwZXJmb3JtaW5nIGEgcHJpdmF0ZSBzZWN1cml0eSBmdW5jdGlvbjsgcmVxdWlyZSBhY2Nlc3MgdG8gVS5TLiBnb3Zlcm5tZW50IHN1cHBvcnQsIGZhY2lsaXRpZXMsIG9yIHNlcnZpY2VzOyBvciB3aG8gbWF5IGJlIGVsaWdpYmxlIGZvciBzcGVjaWFsIHJlZnVnZWUgb3IgaW1taWdyYXRpb24gc3RhdHVzIHVuZGVyIFUuUy4gcmVndWxhdGlvbjoKClRoZSBwZXJzb25uZWwgZnVuZGVkIHVuZGVyIHRoYXQgYXdhcmQgbXVzdCBiZSBlbnRlcmVkIGludG8gU1BPVCBpbmRpdmlkdWFsbHkgd2l0aCBhbGwgcmVxdWlyZWQgcGVyc29uYWwgaW5mb3JtYXRpb24uClRoZSBSZWNpcGllbnQgbXVzdCBlbnRlciB0aGlzIGluZm9ybWF0aW9uIGludG8gdGhlIFNQT1QgZGF0YWJhc2UgZGlyZWN0bHkuIFVubGlrZSB0aGUgYWdncmVnYXRlIGNvdW50IHByb2Nlc3MsIHRoZSBEZXBhcnRtZW504oCZcyBTUE9UIFByb2dyYW0gTWFuYWdlciBkb2VzIG5vdCBlbnRlciB0aGlzIGluZm9ybWF0aW9uIGludG8gU1BPVCBvbiBiZWhhbGYgb2YgdGhlIFJlY2lwaWVudC4KVGhlIFJlY2lwaWVudCBzdGFydHMgdGhlIHByb2Nlc3MgYnkgcmVnaXN0ZXJpbmcgZm9yIGFuIGFjY291bnQgaW4gU1BPVCBieSBjb250YWN0aW5nIHRoZSBoZWxwIGRlc2sgYXQgaHR0cHM6Ly9zcG90LmRtZGMubWlsLy4KCk5vdGU6IFJlY2lwaWVudHMgdXRpbGl6aW5nIGFybWVkIHByaXZhdGUgc2VjdXJpdHkgcGVyc29ubmVsLCB3aGV0aGVyIGVtcGxveWVkIGRpcmVjdGx5IG9yIHZpYSBjb250cmFjdCwgYXJlIHJlcXVpcmVkIHRvIGFkaGVyZSB0byBwb3N0IHBvbGljaWVzIGFuZCBwcm9jZWR1cmVzIHJlZ2FyZGluZyBwcml2YXRlIHNlY3VyaXR5IGNvbnRyYWN0b3JzLiBBcyBzcGVjaWZpYyBwb3N0IHBvbGljaWVzIGFuZCBwcm9jZWR1cmVzIGRpZmZlciBpbiBzY29wZSBhbmQgYXBwbGljYWJpbGl0eSwgdGhlIFJlY2lwaWVudCBpcyBhZHZpc2VkIHRvIHJldmlldyBwb3N0IHBvbGljaWVzIGNhcmVmdWxseSBhbmQgZGlyZWN0IGFueSBxdWVzdGlvbnMgdG8gdGhlIGVtYmFzc3kgUmVnaW9uYWwgU2VjdXJpdHkgT2ZmaWNlIHRocm91Z2ggdGhlIEdyYW50cyBPZmZpY2VyIG9yIEdyYW50cyBPZmZpY2VyIFJlcHJlc2VudGF0aXZlLgoKSW4gYWRkaXRpb24sIHRoZSBSZWNpcGllbnQgaXMgcmVtaW5kZWQgdGhhdCBvbmx5IHRoZSBHcmFudHMgT2ZmaWNlciBoYXMgdGhlIGF1dGhvcml0eSB0byBtb2RpZnkgdGhpcyBOb3RpY2Ugb2YgQXdhcmQuIFJlY2lwaWVudHMgc2hhbGwgcHJvY2VlZCB3aXRoIGFueSBzZWN1cml0eSBndWlkYW5jZSBwcm92aWRlZCBieSB0aGUgUmVnaW9uYWwgU2VjdXJpdHkgT2ZmaWNlcjsgaG93ZXZlciwgdGhlIFJlY2lwaWVudCBtdXN0IGFkdmlzZSB0aGUgR3JhbnRzIE9mZmljZXIgYW5kIEdyYW50cyBPZmZpY2VyIFJlcHJlc2VudGF0aXZlIG9mIHRoZSBndWlkYW5jZSByZWNlaXZlZCBhbmQgYW55IHBvdGVudGlhbCBjb3N0IG9yIHNjaGVkdWxlIGltcGFjdC4qUAoXR2FiaWR1bGxpbmEsIFJhemFsaXlhIEkaNS8vc3NsLmdzdGF0aWMuY29tL2RvY3MvY29tbW9uL2JsdWVfc2lsaG91ZXR0ZTk2LTAucG5nMMCP+6CtMjjAj/ugrTJyUgoXR2FiaWR1bGxpbmEsIFJhemFsaXlhIEkaNwo1Ly9zc2wuZ3N0YXRpYy5jb20vZG9jcy9jb21tb24vYmx1ZV9zaWxob3VldHRlOTYtMC5wbmd4AIgBAZoBBggAEAAYAKoBvhwSuxxBQVUgQ29sbGVhZ3VlcyAtIHBsZWFzZSBpbmNsdWRlIHRoZSBmb2xsb3dpbmcgbGFuZ3VhZ2UgaW4gdGhpcyBzZWN0aW9uOiA8YnI+PGJyPjxicj5Gb3IgQWZnaGFuaXN0YW4sIHN0aWxsIHdlIGFyZSByZXF1aXJlZCB0byBoYXZlIHRoaXMgU1BPVCByZXBvcnQgcmVxdWlyZW1lbnQ6IDxicj48YnI+QXdhcmRlZXMgYXJlIHJlcXVpcmVkIHRvIGNvbXBseSB3aXRoIHRoZSBmb2xsb3dpbmcgU3BlY2lhbCBQcm92aXNpb24gZm9yIFBlcmZvcm1hbmNlIGluIGEgRGVzaWduYXRlZCBDb21iYXQgQXJlYTogPGJyPjxicj5UaGUgUmVjaXBpZW50IG11c3QgcmVwb3J0IGFuZCBhY2NvdW50IGZvciBhbGwgZW1wbG95ZWVzLCBzdWJyZWNpcGllbnQgcGVyc29ubmVsLCBhbmQgY29udHJhY3QgcGVyc29ubmVsIHdvcmtpbmcgdW5kZXIgZ3JhbnRzIG9yIGNvb3BlcmF0aXZlIGFncmVlbWVudHMgd29ya2luZyBpbiBjb250aW5nZW5jeSBvcGVyYXRpb25zIG91dHNpZGUgdGhlIFVuaXRlZCBTdGF0ZXMgdGhhdCBpbnZvbHZlIGNvbWJhdCBvcGVyYXRpb25zLiBUaGUgZGF0YWJhc2UgdG8gY29sbGVjdCB0aGlzIGluZm9ybWF0aW9uLCBjYWxsZWQgdGhlIFN5bmNocm9uaXplZCBQcmUtRGVwbG95bWVudCBPcGVyYXRpb25hbCBUcmFja2VyIChTUE9UKSwgaXMgbWFuYWdlZCBieSB0aGUgRGVwYXJ0bWVudCBvZiBEZWZlbnNlLjxicj48YnI+SW4gY29vcmRpbmF0aW9uIHdpdGggdGhlIEdyYW50cyBPZmZpY2VyIGFuZCBHcmFudHMgT2ZmaWNlciBSZXByZXNlbnRhdGl2ZSwgdGhlIFJlY2lwaWVudCBnZW5lcmFsbHkgcHJvdmlkZXMgdGhpcyBpbmZvcm1hdGlvbiB0byB0aGUgRGVwYXJ0bWVudCBvZiBTdGF0ZSBTUE9UIFByb2dyYW0gTWFuYWdlciAoPGEgaHJlZj0ibWFpbHRvOkFRTW9wc0BzdGF0ZS5nb3YiIHRhcmdldD0iX2JsYW5rIj5BUU1vcHNAc3RhdGUuZ292PC9hPikuIFRoZSBEZXBhcnRtZW50IFNQT1QgUHJvZ3JhbSBNYW5hZ2VyIGVudGVycyBpbmZvcm1hdGlvbiBwcm92aWRlZCBieSB0aGUgUmVjaXBpZW50IGRpcmVjdGx5IGludG8gdGhlIFNQT1Qgc3lzdGVtLjxicj48YnI+Rm9yIFJlY2lwaWVudHMgd2l0aCBwZXJzb25uZWwgd2hvIGFyZSBOT1QgcGVyZm9ybWluZyBwcml2YXRlIHNlY3VyaXR5IGZ1bmN0aW9ucyBhbmQgd2hvIGRvIG5vdCBuZWVkIGFjY2VzcyB0byBVLlMuIGdvdmVybm1lbnQgc3VwcG9ydCBvciBmYWNpbGl0aWVzOiA8YnI+PGJyPlBlcnNvbm5lbCwgaW5jbHVkaW5nIFUuUy4gY2l0aXplbnMsIHRoaXJkIGNvdW50cnkgbmF0aW9uYWxzLCBhbmQgbG9jYWwgcGVyc29ubmVsLCBhcmUgYWNjb3VudGVkIGZvciBhbm9ueW1vdXNseSwgaW4gYWdncmVnYXRlLjxicj5UaGUgUmVjaXBpZW50IG11c3Qgb2J0YWluIGFuIGFnZ3JlZ2F0ZSBjb3VudCB0ZW1wbGF0ZSBmcm9tIHRoZSBHcmFudHMgT2ZmaWNlciBvciBHcmFudHMgT2ZmaWNlciBSZXByZXNlbnRhdGl2ZSwgb3IgZGlyZWN0bHkgZnJvbSB0aGUgU1BPVCBQcm9ncmFtIE1hbmFnZXIgKDxhIGhyZWY9Im1haWx0bzpBUU1vcHNAc3RhdGUuZ292IiB0YXJnZXQ9Il9ibGFuayI+QVFNb3BzQHN0YXRlLmdvdjwvYT4pLCBhbmQgcmV0dXJuIHRoZSBjb21wbGV0ZWQgZm9ybSB0byB0aGUgR3JhbnRzIE9mZmljZXIvIEdyYW50cyBPZmZpY2VyIFJlcHJlc2VudGF0aXZlIG9yIFNQT1QgUHJvZ3JhbSBNYW5hZ2VyLjxicj5UaGUgUmVjaXBpZW50IGlzIHJlc3BvbnNpYmxlIGZvciB1cGRhdGluZyB0aGUgYWdncmVnYXRlIGNvdW50IGV2ZXJ5IHF1YXJ0ZXIgYnkgcHJvdmlkaW5nIHVwZGF0ZWQgaW5mb3JtYXRpb24gdmlhIHRoZSDigJxBZ2dyZWdhdGUgQ291bnTigJ0gdGVtcGxhdGUgdG8gU1BPVCBQcm9ncmFtIE1hbmFnZXIgZm9yIGVhY2ggU1BPVCBhd2FyZC48YnI+PGJyPkZvciBSZWNpcGllbnRzIHdpdGggcGVyc29ubmVsIHdobyBBUkUgcGVyZm9ybWluZyBhIHByaXZhdGUgc2VjdXJpdHkgZnVuY3Rpb247IHJlcXVpcmUgYWNjZXNzIHRvIFUuUy4gZ292ZXJubWVudCBzdXBwb3J0LCBmYWNpbGl0aWVzLCBvciBzZXJ2aWNlczsgb3Igd2hvIG1heSBiZSBlbGlnaWJsZSBmb3Igc3BlY2lhbCByZWZ1Z2VlIG9yIGltbWlncmF0aW9uIHN0YXR1cyB1bmRlciBVLlMuIHJlZ3VsYXRpb246PGJyPjxicj5UaGUgcGVyc29ubmVsIGZ1bmRlZCB1bmRlciB0aGF0IGF3YXJkIG11c3QgYmUgZW50ZXJlZCBpbnRvIFNQT1QgaW5kaXZpZHVhbGx5IHdpdGggYWxsIHJlcXVpcmVkIHBlcnNvbmFsIGluZm9ybWF0aW9uLjxicj5UaGUgUmVjaXBpZW50IG11c3QgZW50ZXIgdGhpcyBpbmZvcm1hdGlvbiBpbnRvIHRoZSBTUE9UIGRhdGFiYXNlIGRpcmVjdGx5LiBVbmxpa2UgdGhlIGFnZ3JlZ2F0ZSBjb3VudCBwcm9jZXNzLCB0aGUgRGVwYXJ0bWVudOKAmXMgU1BPVCBQcm9ncmFtIE1hbmFnZXIgZG9lcyBub3QgZW50ZXIgdGhpcyBpbmZvcm1hdGlvbiBpbnRvIFNQT1Qgb24gYmVoYWxmIG9mIHRoZSBSZWNpcGllbnQuPGJyPlRoZSBSZWNpcGllbnQgc3RhcnRzIHRoZSBwcm9jZXNzIGJ5IHJlZ2lzdGVyaW5nIGZvciBhbiBhY2NvdW50IGluIFNQT1QgYnkgY29udGFjdGluZyB0aGUgaGVscCBkZXNrIGF0IDxhIGhyZWY9Imh0dHBzOi8vd3d3Lmdvb2dsZS5jb20vdXJsP3E9aHR0cHM6Ly9zcG90LmRtZGMubWlsLyZhbXA7c2E9RCZhbXA7c291cmNlPWRvY3MmYW1wO3VzdD0xNzY0ODc4ODc1OTk0MjM4JmFtcDt1c2c9QU92VmF3M1RGSENTYUplT0VMV3AtbnFrMkhGbyIgZGF0YS1yYXdocmVmPSJodHRwczovL3Nwb3QuZG1kYy5taWwvIiB0YXJnZXQ9Il9ibGFuayI+aHR0cHM6Ly9zcG90LmRtZGMubWlsLzwvYT4uPGJyPjxicj5Ob3RlOiBSZWNpcGllbnRzIHV0aWxpemluZyBhcm1lZCBwcml2YXRlIHNlY3VyaXR5IHBlcnNvbm5lbCwgd2hldGhlciBlbXBsb3llZCBkaXJlY3RseSBvciB2aWEgY29udHJhY3QsIGFyZSByZXF1aXJlZCB0byBhZGhlcmUgdG8gcG9zdCBwb2xpY2llcyBhbmQgcHJvY2VkdXJlcyByZWdhcmRpbmcgcHJpdmF0ZSBzZWN1cml0eSBjb250cmFjdG9ycy4gQXMgc3BlY2lmaWMgcG9zdCBwb2xpY2llcyBhbmQgcHJvY2VkdXJlcyBkaWZmZXIgaW4gc2NvcGUgYW5kIGFwcGxpY2FiaWxpdHksIHRoZSBSZWNpcGllbnQgaXMgYWR2aXNlZCB0byByZXZpZXcgcG9zdCBwb2xpY2llcyBjYXJlZnVsbHkgYW5kIGRpcmVjdCBhbnkgcXVlc3Rpb25zIHRvIHRoZSBlbWJhc3N5IFJlZ2lvbmFsIFNlY3VyaXR5IE9mZmljZSB0aHJvdWdoIHRoZSBHcmFudHMgT2ZmaWNlciBvciBHcmFudHMgT2ZmaWNlciBSZXByZXNlbnRhdGl2ZS48YnI+PGJyPkluIGFkZGl0aW9uLCB0aGUgUmVjaXBpZW50IGlzIHJlbWluZGVkIHRoYXQgb25seSB0aGUgR3JhbnRzIE9mZmljZXIgaGFzIHRoZSBhdXRob3JpdHkgdG8gbW9kaWZ5IHRoaXMgTm90aWNlIG9mIEF3YXJkLiBSZWNpcGllbnRzIHNoYWxsIHByb2NlZWQgd2l0aCBhbnkgc2VjdXJpdHkgZ3VpZGFuY2UgcHJvdmlkZWQgYnkgdGhlIFJlZ2lvbmFsIFNlY3VyaXR5IE9mZmljZXI7IGhvd2V2ZXIsIHRoZSBSZWNpcGllbnQgbXVzdCBhZHZpc2UgdGhlIEdyYW50cyBPZmZpY2VyIGFuZCBHcmFudHMgT2ZmaWNlciBSZXByZXNlbnRhdGl2ZSBvZiB0aGUgZ3VpZGFuY2UgcmVjZWl2ZWQgYW5kIGFueSBwb3RlbnRpYWwgY29zdCBvciBzY2hlZHVsZSBpbXBhY3QusAEAuAEBGMCP+6CtMiDAj/ugrTIwAEIJa2l4LmNtdDIxIsICCgtBQUFCeEFIMEphOBKMAgoLQUFBQnhBSDBKYTgSC0FBQUJ4QUgwSmE4Gg0KCXRleHQvaHRtbBIAIg4KCnRleHQvcGxhaW4SACobIhUxMTA5NjcyMzkyMjUxNDAxOTczMTIoADgAMMvHxNOuMziO1sXTrjNKbAokYXBwbGljYXRpb24vdm5kLmdvb2dsZS1hcHBzLmRvY3MubWRzGkTC19rkAT4KPAojCh1VLlMuIGZvcmVpZ24gcG9saWN5IHByaW9yaXR5LhABGAASEwoNbWlzc2lvbiBnb2FsLhABGAAYAVoMOTBnc3ptbnpvMHI0cgIgAHgAggEUc3VnZ2VzdC4za2dzcGdvZ3FnMHeaAQYIABAAGACwAQC4AQAYy8fE064zII7WxdOuMzAAQhRzdWdnZXN0LjNrZ3NwZ29ncWcwdyKiBQoLQUFBQnhBSDBKWTAS8AQKC0FBQUJ4QUgwSlkwEgtBQUFCeEFIMEpZMBpmCgl0ZXh0L2h0bWwSWW9yIHJlbW92ZSB0aGlzLCBpbiBvcmRlciB0byBhZGQgdGhlIEVPIGFuZCBNZXhpY28gQ2l0eSBDb21wbGlhbmNlIGFzwqAgc2VwYXJhdGUgY3JpdGVyaWE/ImcKCnRleHQvcGxhaW4SWW9yIHJlbW92ZSB0aGlzLCBpbiBvcmRlciB0byBhZGQgdGhlIEVPIGFuZCBNZXhpY28gQ2l0eSBDb21wbGlhbmNlIGFzwqAgc2VwYXJhdGUgY3JpdGVyaWE/KhsiFTExMDk2NzIzOTIyNTE0MDE5NzMxMigAOAAw5q+d064zOKHTndOuM0rWAQoKdGV4dC9wbGFpbhLHAVN1c3RhaW5hYmlsaXR5IOKAkyAxMCBwb2ludHM6IFRoZSBwcm9qZWN0IHByb3Bvc2FsIGRlc2NyaWJlcyBjbGVhcmx5IHRoZSBhcHByb2FjaCB0aGF0IHdpbGwgYmUgdXNlZCB0byBlbnN1cmUgbWF4aW11bSBzdXN0YWluYWJpbGl0eSBvciBhZHZhbmNlbWVudCBvZiBwcm9qZWN0IGdvYWxzIGFmdGVyIHRoZSBlbmQgb2YgcHJvamVjdCBhY3Rpdml0eS5aDDQyb2JzcWNjbDA1MnICIAB4AJoBBggAEAAYAKoBWxJZb3IgcmVtb3ZlIHRoaXMsIGluIG9yZGVyIHRvIGFkZCB0aGUgRU8gYW5kIE1leGljbyBDaXR5IENvbXBsaWFuY2UgYXPCoCBzZXBhcmF0ZSBjcml0ZXJpYT+wAQC4AQAY5q+d064zIKHTndOuMzAAQhBraXguY2NiNHd2M3FrbHU1IvQNCgtBQUFCd2VsSFE3bxLJDQoLQUFBQndlbEhRN28SC0FBQUJ3ZWxIUTdvGvsECgl0ZXh0L2h0bWwS7QRTb21lIFBvc3RzIGFsbG93IGFwcGxpY2FudHMgdG8gc3VibWl0IHRoZWlyIGFwcGxpY2F0aW9ucyB2aWEgZW1haWwsIGluIGFkZGl0aW9uIHRvIHRoZSA8YSBocmVmPSJodHRwczovL3d3dy5nb29nbGUuY29tL3VybD9xPWh0dHA6Ly9ncmFudHMuZ292JmFtcDtzYT1EJmFtcDtzb3VyY2U9ZG9jcyZhbXA7dXN0PTE3NjQ4Nzg4NzU5OTU2OTYmYW1wO3VzZz1BT3ZWYXcxbldBUlJIMHNBNmxPb3Zpb3p1MXVQIiBkYXRhLXJhd2hyZWY9Imh0dHA6Ly9ncmFudHMuZ292IiB0YXJnZXQ9Il9ibGFuayI+Z3JhbnRzLmdvdjwvYT4gb3B0aW9uLiBIb3dldmVyLCBpZiB5b3VyIHNlY3Rpb24gd291bGQgcHJlZmVyIHRvIG9ubHkgYWxsb3cgc3VibWlzc2lvbnMgdGhyb3VnaCA8YSBocmVmPSJodHRwczovL3d3dy5nb29nbGUuY29tL3VybD9xPWh0dHA6Ly9ncmFudHMuZ292JmFtcDtzYT1EJmFtcDtzb3VyY2U9ZG9jcyZhbXA7dXN0PTE3NjQ4Nzg4NzU5OTU3NDgmYW1wO3VzZz1BT3ZWYXcyOWVZU0RyQ1Q4UjVTOTlzXzdrVHJuIiBkYXRhLXJhd2hyZWY9Imh0dHA6Ly9ncmFudHMuZ292IiB0YXJnZXQ9Il9ibGFuayI+Z3JhbnRzLmdvdjwvYT4sIHlvdSBjYW4gcmVtb3ZlIFN1Ym1pc3Npb24gTWV0aG9kIEEuwqAi8gEKCnRleHQvcGxhaW4S4wFTb21lIFBvc3RzIGFsbG93IGFwcGxpY2FudHMgdG8gc3VibWl0IHRoZWlyIGFwcGxpY2F0aW9ucyB2aWEgZW1haWwsIGluIGFkZGl0aW9uIHRvIHRoZSBncmFudHMuZ292IG9wdGlvbi4gSG93ZXZlciwgaWYgeW91ciBzZWN0aW9uIHdvdWxkIHByZWZlciB0byBvbmx5IGFsbG93IHN1Ym1pc3Npb25zIHRocm91Z2ggZ3JhbnRzLmdvdiwgeW91IGNhbiByZW1vdmUgU3VibWlzc2lvbiBNZXRob2QgQS7CoCpQChdHYWJpZHVsbGluYSwgUmF6YWxpeWEgSRo1Ly9zc2wuZ3N0YXRpYy5jb20vZG9jcy9jb21tb24vYmx1ZV9zaWxob3VldHRlOTYtMC5wbmcwwJ2joK0yOMCdo6CtMnJSChdHYWJpZHVsbGluYSwgUmF6YWxpeWEgSRo3CjUvL3NzbC5nc3RhdGljLmNvbS9kb2NzL2NvbW1vbi9ibHVlX3NpbGhvdWV0dGU5Ni0wLnBuZ3gAiAEBmgEGCAAQABgAqgHwBBLtBFNvbWUgUG9zdHMgYWxsb3cgYXBwbGljYW50cyB0byBzdWJtaXQgdGhlaXIgYXBwbGljYXRpb25zIHZpYSBlbWFpbCwgaW4gYWRkaXRpb24gdG8gdGhlIDxhIGhyZWY9Imh0dHBzOi8vd3d3Lmdvb2dsZS5jb20vdXJsP3E9aHR0cDovL2dyYW50cy5nb3YmYW1wO3NhPUQmYW1wO3NvdXJjZT1kb2NzJmFtcDt1c3Q9MTc2NDg3ODg3NTk5NTY5NiZhbXA7dXNnPUFPdlZhdzFuV0FSUkgwc0E2bE9vdmlvenUxdVAiIGRhdGEtcmF3aHJlZj0iaHR0cDovL2dyYW50cy5nb3YiIHRhcmdldD0iX2JsYW5rIj5ncmFudHMuZ292PC9hPiBvcHRpb24uIEhvd2V2ZXIsIGlmIHlvdXIgc2VjdGlvbiB3b3VsZCBwcmVmZXIgdG8gb25seSBhbGxvdyBzdWJtaXNzaW9ucyB0aHJvdWdoIDxhIGhyZWY9Imh0dHBzOi8vd3d3Lmdvb2dsZS5jb20vdXJsP3E9aHR0cDovL2dyYW50cy5nb3YmYW1wO3NhPUQmYW1wO3NvdXJjZT1kb2NzJmFtcDt1c3Q9MTc2NDg3ODg3NTk5NTc0OCZhbXA7dXNnPUFPdlZhdzI5ZVlTRHJDVDhSNVM5OXNfN2tUcm4iIGRhdGEtcmF3aHJlZj0iaHR0cDovL2dyYW50cy5nb3YiIHRhcmdldD0iX2JsYW5rIj5ncmFudHMuZ292PC9hPiwgeW91IGNhbiByZW1vdmUgU3VibWlzc2lvbiBNZXRob2QgQS7CoLABALgBARjAnaOgrTIgwJ2joK0yMABCCWtpeC5jbXQxNCKEAgoLQUFBQnhBSDBKaTQS0AEKC0FBQUJ4QUgwSmk0EgtBQUFCeEFIMEppNBoNCgl0ZXh0L2h0bWwSACIOCgp0ZXh0L3BsYWluEgAqGyIVMTEwOTY3MjM5MjI1MTQwMTk3MzEyKAA4ADDoq7jWrjM44rG41q4zSjYKJGFwcGxpY2F0aW9uL3ZuZC5nb29nbGUtYXBwcy5kb2NzLm1kcxoOwtfa5AEIIgYIDAgNEAZaDDk5N2thcmM2OTMzYXICIAB4AIIBFHN1Z2dlc3QuZHFhNWc0ajJwNjFqmgEGCAAQABgAGOiruNauMyDisbjWrjNCFHN1Z2dlc3QuZHFhNWc0ajJwNjFqIpACCgtBQUFCeEFIMEpkURLaAQoLQUFBQnhBSDBKZFESC0FBQUJ4QUgwSmRRGg0KCXRleHQvaHRtbBIAIg4KCnRleHQvcGxhaW4SACobIhUxMTA5NjcyMzkyMjUxNDAxOTczMTIoADgAMIK9z9SuMzjvws/UrjNKOgokYXBwbGljYXRpb24vdm5kLmdvb2dsZS1hcHBzLmRvY3MubWRzGhLC19rkAQwaCgoGCgAQFBgAEAFaDG5vejQ4bmp2ZzBicHICIAB4AIIBFHN1Z2dlc3Qud2ZzN3FrZDN6ajFjmgEGCAAQABgAsAEAuAEAGIK9z9SuMyDvws/UrjMwAEIUc3VnZ2VzdC53ZnM3cWtkM3pqMWMigAQKC0FBQUJ3ZWxIUThNEtUDCgtBQUFCd2VsSFE4TRILQUFBQndlbEhROE0aUgoJdGV4dC9odG1sEkVOb3RlIHRvIGRyYWZ0ZXIgLSB0aGlzIGlzIG9ubHkgcmVxdWlyZWQgZm9yIEFmZ2hhbmlzdGFuIGFuZCBQYWtpc3Rhbi4iUwoKdGV4dC9wbGFpbhJFTm90ZSB0byBkcmFmdGVyIC0gdGhpcyBpcyBvbmx5IHJlcXVpcmVkIGZvciBBZmdoYW5pc3RhbiBhbmQgUGFraXN0YW4uKlAKF0dhYmlkdWxsaW5hLCBSYXphbGl5YSBJGjUvL3NzbC5nc3RhdGljLmNvbS9kb2NzL2NvbW1vbi9ibHVlX3NpbGhvdWV0dGU5Ni0wLnBuZzCAjJGhrTI4gIyRoa0yclIKF0dhYmlkdWxsaW5hLCBSYXphbGl5YSBJGjcKNS8vc3NsLmdzdGF0aWMuY29tL2RvY3MvY29tbW9uL2JsdWVfc2lsaG91ZXR0ZTk2LTAucG5neACIAQGaAQYIABAAGACqAUcSRU5vdGUgdG8gZHJhZnRlciAtIHRoaXMgaXMgb25seSByZXF1aXJlZCBmb3IgQWZnaGFuaXN0YW4gYW5kIFBha2lzdGFuLrABALgBARiAjJGhrTIggIyRoa0yMABCCWtpeC5jbXQxOSLSAwoLQUFBQndlbEhRN2sSqAMKC0FBQUJ3ZWxIUTdrEgtBQUFCd2VsSFE3axpDCgl0ZXh0L2h0bWwSNk5vdGUgdG8gZHJhZnRlciAtIGluY2x1ZGUgb25seSBmb3IgUEQgZnVuZGVkIHByb2dyYW1zLiJECgp0ZXh0L3BsYWluEjZOb3RlIHRvIGRyYWZ0ZXIgLSBpbmNsdWRlIG9ubHkgZm9yIFBEIGZ1bmRlZCBwcm9ncmFtcy4qUAoXR2FiaWR1bGxpbmEsIFJhemFsaXlhIEkaNS8vc3NsLmdzdGF0aWMuY29tL2RvY3MvY29tbW9uL2JsdWVfc2lsaG91ZXR0ZTk2LTAucG5nMKCQ9aC/MjigkPWgvzJyUgoXR2FiaWR1bGxpbmEsIFJhemFsaXlhIEkaNwo1Ly9zc2wuZ3N0YXRpYy5jb20vZG9jcy9jb21tb24vYmx1ZV9zaWxob3VldHRlOTYtMC5wbmd4AIgBAZoBBggAEAAYAKoBOBI2Tm90ZSB0byBkcmFmdGVyIC0gaW5jbHVkZSBvbmx5IGZvciBQRCBmdW5kZWQgcHJvZ3JhbXMusAEAuAEBGKCQ9aC/MiCgkPWgvzIwAEIIa2l4LmNtdDMi0AIKC0FBQUJ4QUgwSmU0EpoCCgtBQUFCeEFIMEplNBILQUFBQnhBSDBKZTQaDQoJdGV4dC9odG1sEgAiDgoKdGV4dC9wbGFpbhIAKhsiFTExMDk2NzIzOTIyNTE0MDE5NzMxMigAOAAw0JqC1a4zOJnwhtWuM0p6CiRhcHBsaWNhdGlvbi92bmQuZ29vZ2xlLWFwcHMuZG9jcy5tZHMaUsLX2uQBTBpKCkYKQFByb2plY3RzIHRoYXQgYXJlIG5vdCBpbiBjb21wbGlhbmNlIHdpdGggdGhlIE1leGljbyBDaXR5IFBvbGljeTsQARgAEAFaDHo1aHN6OHdveDR4Z3ICIAB4AIIBFHN1Z2dlc3QuZ2duaWt1YngyaWI2mgEGCAAQABgAsAEAuAEAGNCagtWuMyCZ8IbVrjMwAEIUc3VnZ2VzdC5nZ25pa3VieDJpYjYi7wQKC0FBQUJ3ZWxIUTdVEsQECgtBQUFCd2VsSFE3VRILQUFBQndlbEhRN1UadwoJdGV4dC9odG1sEmpUaGlzIGhpZ2hsaWdodGVkIHNlbnRlbmNlIG9ubHkgYXBwbGllcyB0byBBZmdoYW5pc3RhbiBhd2FyZHMuIFBsZWFzZSByZW1vdmUgaWYgdGhpcyBkb2VzIG5vdCBhcHBseSB0byB5b3UuIngKCnRleHQvcGxhaW4SalRoaXMgaGlnaGxpZ2h0ZWQgc2VudGVuY2Ugb25seSBhcHBsaWVzIHRvIEFmZ2hhbmlzdGFuIGF3YXJkcy4gUGxlYXNlIHJlbW92ZSBpZiB0aGlzIGRvZXMgbm90IGFwcGx5IHRvIHlvdS4qUAoXR2FiaWR1bGxpbmEsIFJhemFsaXlhIEkaNS8vc3NsLmdzdGF0aWMuY29tL2RvY3MvY29tbW9uL2JsdWVfc2lsaG91ZXR0ZTk2LTAucG5nMKCfmKCtMjign5igrTJyUgoXR2FiaWR1bGxpbmEsIFJhemFsaXlhIEkaNwo1Ly9zc2wuZ3N0YXRpYy5jb20vZG9jcy9jb21tb24vYmx1ZV9zaWxob3VldHRlOTYtMC5wbmd4AIgBAZoBBggAEAAYAKoBbBJqVGhpcyBoaWdobGlnaHRlZCBzZW50ZW5jZSBvbmx5IGFwcGxpZXMgdG8gQWZnaGFuaXN0YW4gYXdhcmRzLiBQbGVhc2UgcmVtb3ZlIGlmIHRoaXMgZG9lcyBub3QgYXBwbHkgdG8geW91LrABALgBARign5igrTIgoJ+YoK0yMABCCWtpeC5jbXQxOCKRAgoLQUFBQnhBSDBKZUkS2wEKC0FBQUJ4QUgwSmVJEgtBQUFCeEFIMEplSRoNCgl0ZXh0L2h0bWwSACIOCgp0ZXh0L3BsYWluEgAqGyIVMTEwOTY3MjM5MjI1MTQwMTk3MzEyKAA4ADClqOfUrjM4r67n1K4zSjsKJGFwcGxpY2F0aW9uL3ZuZC5nb29nbGUtYXBwcy5kb2NzLm1kcxoTwtfa5AENEgsKBwoBdBABGAAQAVoMeWx4czg3eGE0bnA5cgIgAHgAggEUc3VnZ2VzdC4zZzR4cTB3c3F4a2iaAQYIABAAGACwAQC4AQAYpajn1K4zIK+u59SuMzAAQhRzdWdnZXN0LjNnNHhxMHdzcXhraCLgBAoLQUFBQndlbEhRN1EStQQKC0FBQUJ3ZWxIUTdREgtBQUFCd2VsSFE3URpyCgl0ZXh0L2h0bWwSZU5vdGUgdG8gZHJhZnRlciAtIHNlbGVjdCBvbmUgb2YgdGhlc2Ugb3B0aW9ucy4gU28gZmFyLCB0aGUgUE1TIHN5c3RlbSBvbmx5IGFwcGxpZXMgdG8gcG9zdHMgaW4gSW5kaWEuInMKCnRleHQvcGxhaW4SZU5vdGUgdG8gZHJhZnRlciAtIHNlbGVjdCBvbmUgb2YgdGhlc2Ugb3B0aW9ucy4gU28gZmFyLCB0aGUgUE1TIHN5c3RlbSBvbmx5IGFwcGxpZXMgdG8gcG9zdHMgaW4gSW5kaWEuKlAKF0dhYmlkdWxsaW5hLCBSYXphbGl5YSBJGjUvL3NzbC5nc3RhdGljLmNvbS9kb2NzL2NvbW1vbi9ibHVlX3NpbGhvdWV0dGU5Ni0wLnBuZzCAx6qgrTI4gMeqoK0yclIKF0dhYmlkdWxsaW5hLCBSYXphbGl5YSBJGjcKNS8vc3NsLmdzdGF0aWMuY29tL2RvY3MvY29tbW9uL2JsdWVfc2lsaG91ZXR0ZTk2LTAucG5neACIAQGaAQYIABAAGACqAWcSZU5vdGUgdG8gZHJhZnRlciAtIHNlbGVjdCBvbmUgb2YgdGhlc2Ugb3B0aW9ucy4gU28gZmFyLCB0aGUgUE1TIHN5c3RlbSBvbmx5IGFwcGxpZXMgdG8gcG9zdHMgaW4gSW5kaWEusAEAuAEBGIDHqqCtMiCAx6qgrTIwAEIJa2l4LmNtdDIwItQECgtBQUFCd2VsSFE4QRKpBAoLQUFBQndlbEhROEESC0FBQUJ3ZWxIUThBGm4KCXRleHQvaHRtbBJhTm90ZSB0byBkcmFmdGVyIC0gcGxlYXNlIGFkZCBhbnkgb3RoZXIgcG90ZW50aWFsIHJpc2sgZmFjdG9ycyBoZXJlIHlvdXIgUG9zdCB3aWxsIGJlIGNoZWNraW5nIG9uLiJvCgp0ZXh0L3BsYWluEmFOb3RlIHRvIGRyYWZ0ZXIgLSBwbGVhc2UgYWRkIGFueSBvdGhlciBwb3RlbnRpYWwgcmlzayBmYWN0b3JzIGhlcmUgeW91ciBQb3N0IHdpbGwgYmUgY2hlY2tpbmcgb24uKlAKF0dhYmlkdWxsaW5hLCBSYXphbGl5YSBJGjUvL3NzbC5nc3RhdGljLmNvbS9kb2NzL2NvbW1vbi9ibHVlX3NpbGhvdWV0dGU5Ni0wLnBuZzCA9JugrTI4gPSboK0yclIKF0dhYmlkdWxsaW5hLCBSYXphbGl5YSBJGjcKNS8vc3NsLmdzdGF0aWMuY29tL2RvY3MvY29tbW9uL2JsdWVfc2lsaG91ZXR0ZTk2LTAucG5neACIAQGaAQYIABAAGACqAWMSYU5vdGUgdG8gZHJhZnRlciAtIHBsZWFzZSBhZGQgYW55IG90aGVyIHBvdGVudGlhbCByaXNrIGZhY3RvcnMgaGVyZSB5b3VyIFBvc3Qgd2lsbCBiZSBjaGVja2luZyBvbi6wAQC4AQEYgPSboK0yIID0m6CtMjAAQglraXguY210MTci5AMKC0FBQUJ4QUgwSmRjEq4DCgtBQUFCeEFIMEpkYxILQUFBQnhBSDBKZGMaDQoJdGV4dC9odG1sEgAiDgoKdGV4dC9wbGFpbhIAKhsiFTExMDk2NzIzOTIyNTE0MDE5NzMxMigAOAAwr+PY1K4zONHp2NSuM0qNAgokYXBwbGljYXRpb24vdm5kLmdvb2dsZS1hcHBzLmRvY3MubWRzGuQBwtfa5AHdAQraAQpqCmRFeGVjdXRpdmUgT3JkZXIgMTQxNjg6IERlZmVuZGluZyBXb21lbiBmcm9tIEdlbmRlciBJZGVvbG9neSBFeHRyZW1pc20gYW5kIFJlc3RvcmluZyBCaW9sb2dpY2FsIFRydXRoEAEYARJqCmRFeGVjdXRpdmUgT3JkZXIgMTQxNjg6IERlZmVuZGluZyBXb21lbiBmcm9tIEdlbmRlciBJZGVvbG9neSBFeHRyZW1pc20gYW5kIFJlc3RvcmluZyBCaW9sb2dpY2FsIFRydXRoEAEYARgBWgw2YXdwbHpqbGcxZmNyAiAAeACCARRzdWdnZXN0LmhrejB1aXV3MWZkYZoBBggAEAAYALABALgBABiv49jUrjMg0enY1K4zMABCFHN1Z2dlc3QuaGt6MHVpdXcxZmRhIogECgtBQUFCd2VsSFE3WRLeAwoLQUFBQndlbEhRN1kSC0FBQUJ3ZWxIUTdZGlUKCXRleHQvaHRtbBJITm90ZSB0byBEcmFmdGVyIC0gcGxlYXNlIGVuc3VyZSB0aGUgdGV4dCBoZXJlIGRvZXMgbm90IGV4Y2VlZCAyMDAgd29yZHMuIlYKCnRleHQvcGxhaW4SSE5vdGUgdG8gRHJhZnRlciAtIHBsZWFzZSBlbnN1cmUgdGhlIHRleHQgaGVyZSBkb2VzIG5vdCBleGNlZWQgMjAwIHdvcmRzLipQChdHYWJpZHVsbGluYSwgUmF6YWxpeWEgSRo1Ly9zc2wuZ3N0YXRpYy5jb20vZG9jcy9jb21tb24vYmx1ZV9zaWxob3VldHRlOTYtMC5wbmcwgKT526kyOICk+dupMnJSChdHYWJpZHVsbGluYSwgUmF6YWxpeWEgSRo3CjUvL3NzbC5nc3RhdGljLmNvbS9kb2NzL2NvbW1vbi9ibHVlX3NpbGhvdWV0dGU5Ni0wLnBuZ3gAiAEBmgEGCAAQABgAqgFKEkhOb3RlIHRvIERyYWZ0ZXIgLSBwbGVhc2UgZW5zdXJlIHRoZSB0ZXh0IGhlcmUgZG9lcyBub3QgZXhjZWVkIDIwMCB3b3Jkcy6wAQC4AQEYgKT526kyIICk+dupMjAAQghraXguY210MSLwCwoLQUFBQndlNGdvNVkSvgsKC0FBQUJ3ZTRnbzVZEgtBQUFCd2U0Z281WRp0Cgl0ZXh0L2h0bWwSZ1dlIG1heSBuZWVkIHRvIHNob3J0ZW4gdGhpcyBvciByZW1vdmUgc29tZSBlbGVtZW50cyBpZiB0aGlzIGlzIG1lYW50IHRvIGJlIHNoYXJlZCB3aXRoIGFsbCBQRCBTZWN0aW9ucy4idQoKdGV4dC9wbGFpbhJnV2UgbWF5IG5lZWQgdG8gc2hvcnRlbiB0aGlzIG9yIHJlbW92ZSBzb21lIGVsZW1lbnRzIGlmIHRoaXMgaXMgbWVhbnQgdG8gYmUgc2hhcmVkIHdpdGggYWxsIFBEIFNlY3Rpb25zLiobIhUxMTA5NjcyMzkyMjUxNDAxOTczMTIoADgAML39teOpMzi9/bXjqTNK+gcKCnRleHQvcGxhaW4S6wdUaGUga2V5IGNvbXBvbmVudHMgdG8gdGhlIFBNUCBhcmUgYXMgZm9sbG93czogIApNb25pdG9yaW5nIGFuZCBFdmFsdWF0aW9uIE5hcnJhdGl2ZTogSW4gbmFycmF0aXZlIGZvcm0sIGFwcGxpY2FudHMgc2hvdWxkIGRlc2NyaWJlIGhvdyB0aGV5IGludGVuZCB0byBtb25pdG9yIGFuZCBldmFsdWF0ZSB0aGUgYWN0aXZpdGllcyBvZiB0aGVpciBhd2FyZC4gSW4gYWRkaXRpb24sIHRoZSBhcHBsaWNhbnQgc2hvdWxkIGRlc2NyaWJlIGFueSBNJkUgcHJvY2Vzc2VzLCBpbmNsdWRpbmcga2V5IHBlcnNvbm5lbCwgbWFuYWdlbWVudCBzdHJ1Y3R1cmUgKHdoZXJlIE0mRSBmaXRzIGludG8gdGhlIG92ZXJhbGwgcHJvZ3JhbeKAmXMgc3RhZmYgc3RydWN0dXJlKSwgdGVjaG5vbG9neSwgYW5kIGFzIHdlbGwgcHJvdmlkZSBhIGJyaWVmIGJ1ZGdldCBuYXJyYXRpdmUgZXhwbGFpbmluZyBhbnkgbGluZS1pdGVtIGV4cGVuZGl0dXJlcyBmb3IgTSZFIGxpc3RlZCBpbiB0aGUgcHJvZ3JhbeKAmXMgYnVkZ2V0LiAgSWYgdGhlIHByb3Bvc2FsIGlzIGZyb20gYSBwcmlvciBncmFudGVlLCB0aGUgcHJvcG9zYWwgZGlzY3Vzc2VzIGhvdyB0aGUgZ3JhbnRlZSBoYXMgYWRhcHRlZCwgaW1wcm92ZWQgb3Igb3RoZXJ3aXNlIG1vZGlmaWVkIHRoZWlyIGFwcHJvYWNoIGJhc2VkIG9uIGxlYXJuaW5nIGZyb20gcHJldmlvdXMgZXhwZXJpZW5jZS4gVGhpcyBuYXJyYXRpdmUgaXMgbGltaXRlZCB0byB0d28gcGFnZXMuIAogClRoZW9yeSBvZiBDaGFuZ2UgRGlhZ3JhbTogQXBwbGljYW50cyBhcmUgZXhwZWN0ZWQgdG8gc3VibWl0IGVpdGhlciBhIFRoZW9yeSBvZiBDaGFuZ2UgZGlhZ3JhbSBvciBhbiBJZi1UaGVuIFN0YXRlbWVudCB0aGF0IGlsbHVzdHJhdGVzIGhvdyBwcm9qZWN0IGFjdGl2aXRpZXMgd2lsbCBsZWFkIHRvIGludGVuZGVkIG91dGNvbWVzLiAgQXR0YWNobWVudCBYWFggaW5jbHVkZXMgYSBzdWdnZXN0ZWQgZm9ybWF0IGZvciB0aGVzZSByZXF1aXJlbWVudHMuIAogCk1v4oCmWgxrdmpnczg0c2ZxbTVyAiAAeACaAQYIABAAGACqAWkSZ1dlIG1heSBuZWVkIHRvIHNob3J0ZW4gdGhpcyBvciByZW1vdmUgc29tZSBlbGVtZW50cyBpZiB0aGlzIGlzIG1lYW50IHRvIGJlIHNoYXJlZCB3aXRoIGFsbCBQRCBTZWN0aW9ucy6wAQC4AQAYvf2146kzIL39teOpMzAAQhBraXguc2ZwNWY1azh1YzB2ItkDCgtBQUFCd3ZnQVZvRRKnAwoLQUFBQnd2Z0FWb0USC0FBQUJ3dmdBVm9FGkcKCXRleHQvaHRtbBI6U2hvdWxkIHdlIHJlbW92ZSB0aGlzIG9yIGNsYXJpZnkgd2hlbiB0aGlzIHNob3VsZCBiZSB1c2VkPyJICgp0ZXh0L3BsYWluEjpTaG91bGQgd2UgcmVtb3ZlIHRoaXMgb3IgY2xhcmlmeSB3aGVuIHRoaXMgc2hvdWxkIGJlIHVzZWQ/KhsiFTExMDk2NzIzOTIyNTE0MDE5NzMxMigAOAAwzN+S3qszOMzfkt6rM0prCgp0ZXh0L3BsYWluEl1QcmUtQXdhcmQgQ29zdHM6IFByZS1hd2FyZCBjb3N0cyBhcmUgbm90IGFuIGFsbG93YWJsZSBleHBlbnNlIGZvciB0aGlzIGZ1bmRpbmcgb3Bwb3J0dW5pdHkuwqBaDGVmenozeWd4bm1kdHICIAB4AJoBBggAEAAYAKoBPBI6U2hvdWxkIHdlIHJlbW92ZSB0aGlzIG9yIGNsYXJpZnkgd2hlbiB0aGlzIHNob3VsZCBiZSB1c2VkP7ABALgBABjM35LeqzMgzN+S3qszMABCEGtpeC45OWltMjlyYjlucWci3wIKC0FBQUJ3c2NhNGFNEqkCCgtBQUFCd3NjYTRhTRILQUFBQndzY2E0YU0aDQoJdGV4dC9odG1sEgAiDgoKdGV4dC9wbGFpbhIAKhsiFTExMDk2NzIzOTIyNTE0MDE5NzMxMigAOAAwnZnWvaszOJHV172rM0qIAQokYXBwbGljYXRpb24vdm5kLmdvb2dsZS1hcHBzLmRvY3MubWRzGmDC19rkAVoKWAo9CjdBcHBsaWNhbnRzIGFyZSBlbmNvdXJhZ2VkLCBidXQgbm90IHJlcXVpcmVkLCB0byB1c2UgdGhlEAEYABIVCg9Zb3UgbWF5IHVzZSB0aGUQARgAGAFaDDJua3c1YWhtc3BwdXICIAB4AIIBFHN1Z2dlc3QuYm50bW9sZWxxejF4mgEGCAAQABgAsAEAuAEAGJ2Z1r2rMyCR1de9qzMwAEIUc3VnZ2VzdC5ibnRtb2xlbHF6MXginAYKC0FBQUJ3ZWxIUThnEvIFCgtBQUFCd2VsSFE4ZxILQUFBQndlbEhROGcasAEKCXRleHQvaHRtbBKiAU5vdGUgdG8gZHJhZnRlciAtIHRob3VnaCB0aGlzIGxhbmd1YWdlIG1heSBiZSBvcHRpb25hbCwgd2UgaGlnaGx5IGVuY291cmFnZSBQb3N0cyB0byBpbmNsdWRlIHRoaXMgbGFuZ3VhZ2UgaW4gdGhlaXIgTk9GT3MgYW5kIGNvbW11bmljYXRlIHRvIHBvdGVudGlhbCBhcHBsaWNhbnRzLiKxAQoKdGV4dC9wbGFpbhKiAU5vdGUgdG8gZHJhZnRlciAtIHRob3VnaCB0aGlzIGxhbmd1YWdlIG1heSBiZSBvcHRpb25hbCwgd2UgaGlnaGx5IGVuY291cmFnZSBQb3N0cyB0byBpbmNsdWRlIHRoaXMgbGFuZ3VhZ2UgaW4gdGhlaXIgTk9GT3MgYW5kIGNvbW11bmljYXRlIHRvIHBvdGVudGlhbCBhcHBsaWNhbnRzLipQChdHYWJpZHVsbGluYSwgUmF6YWxpeWEgSRo1Ly9zc2wuZ3N0YXRpYy5jb20vZG9jcy9jb21tb24vYmx1ZV9zaWxob3VldHRlOTYtMC5wbmcwoLji1qkyOKC44tapMnJSChdHYWJpZHVsbGluYSwgUmF6YWxpeWEgSRo3CjUvL3NzbC5nc3RhdGljLmNvbS9kb2NzL2NvbW1vbi9ibHVlX3NpbGhvdWV0dGU5Ni0wLnBuZ3gAiAEBmgEGCAAQABgAqgGlARKiAU5vdGUgdG8gZHJhZnRlciAtIHRob3VnaCB0aGlzIGxhbmd1YWdlIG1heSBiZSBvcHRpb25hbCwgd2UgaGlnaGx5IGVuY291cmFnZSBQb3N0cyB0byBpbmNsdWRlIHRoaXMgbGFuZ3VhZ2UgaW4gdGhlaXIgTk9GT3MgYW5kIGNvbW11bmljYXRlIHRvIHBvdGVudGlhbCBhcHBsaWNhbnRzLrABALgBARiguOLWqTIgoLji1qkyMABCCGtpeC5jbXQ1IvYDCgtBQUFCd2VsSFE4YxLMAwoLQUFBQndlbEhROGMSC0FBQUJ3ZWxIUThjGk8KCXRleHQvaHRtbBJCTm90ZSB0byBkcmFmdGVyIC0gdGhpcyBzZWN0aW9uIHNob3VsZCBiZSBubyBsb25nZXIgdGhhbiA3NTAgd29yZHMuIlAKCnRleHQvcGxhaW4SQk5vdGUgdG8gZHJhZnRlciAtIHRoaXMgc2VjdGlvbiBzaG91bGQgYmUgbm8gbG9uZ2VyIHRoYW4gNzUwIHdvcmRzLipQChdHYWJpZHVsbGluYSwgUmF6YWxpeWEgSRo1Ly9zc2wuZ3N0YXRpYy5jb20vZG9jcy9jb21tb24vYmx1ZV9zaWxob3VldHRlOTYtMC5wbmcwoKbsn60yOKCm7J+tMnJSChdHYWJpZHVsbGluYSwgUmF6YWxpeWEgSRo3CjUvL3NzbC5nc3RhdGljLmNvbS9kb2NzL2NvbW1vbi9ibHVlX3NpbGhvdWV0dGU5Ni0wLnBuZ3gAiAEBmgEGCAAQABgAqgFEEkJOb3RlIHRvIGRyYWZ0ZXIgLSB0aGlzIHNlY3Rpb24gc2hvdWxkIGJlIG5vIGxvbmdlciB0aGFuIDc1MCB3b3Jkcy6wAQC4AQEYoKbsn60yIKCm7J+tMjAAQghraXguY210NiLPAgoLQUFBQnhBSDBKZU0SmQIKC0FBQUJ4QUgwSmVNEgtBQUFCeEFIMEplTRoNCgl0ZXh0L2h0bWwSACIOCgp0ZXh0L3BsYWluEgAqGyIVMTEwOTY3MjM5MjI1MTQwMTk3MzEyKAA4ADCEw+fUrjM4xp3o1K4zSnkKJGFwcGxpY2F0aW9uL3ZuZC5nb29nbGUtYXBwcy5kb2NzLm1kcxpRwtfa5AFLGkkKRQo/LCBpbmNsdWRpbmcgaW50ZXJuYWwgY29udHJvbHMgaW4gcGxhY2UgdG8gbWFuYWdlIGZlZGVyYWwgZnVuZHMuEAEYABABWgxlcngxYjNtZmpxMm1yAiAAeACCARRzdWdnZXN0LjE2ZHE3c2wxdzVleJoBBggAEAAYALABALgBABiEw+fUrjMgxp3o1K4zMABCFHN1Z2dlc3QuMTZkcTdzbDF3NWV4ItILCgtBQUFCd3ZnQVZuaxKgCwoLQUFBQnd2Z0FWbmsSC0FBQUJ3dmdBVm5rGpEBCgl0ZXh0L2h0bWwSgwFGb3IgRHJhZnRlciAtLSBvbmx5IGluY2x1ZGUgdGhpcyBsYW5ndWFnZSBmb3IgcHJvamVjdHMgd2l0aCBhIHByaW5jaXBhbCBwbGFjZSBvZiBwZXJmb3JtYW5jZSBsb2NhdGVkIHdpdGhpbiB0aGUgV2VzdGVybiBIZW1pc3BoZXJlLiKSAQoKdGV4dC9wbGFpbhKDAUZvciBEcmFmdGVyIC0tIG9ubHkgaW5jbHVkZSB0aGlzIGxhbmd1YWdlIGZvciBwcm9qZWN0cyB3aXRoIGEgcHJpbmNpcGFsIHBsYWNlIG9mIHBlcmZvcm1hbmNlIGxvY2F0ZWQgd2l0aGluIHRoZSBXZXN0ZXJuIEhlbWlzcGhlcmUuKhsiFTExMDk2NzIzOTIyNTE0MDE5NzMxMigAOAAw89GI3qszOPPRiN6rM0qCBwoKdGV4dC9wbGFpbhLzBlByb2hpYml0aW9uIG9uIEZ1bmRpbmcgQWN0aXZpdGllcyB0aGF0IEVuY291cmFnZSBNYXNzLU1pZ3JhdGlvbiBDYXJhdmFucyB0b3dhcmRzIHRoZSBVbml0ZWQgU3RhdGVzIFNvdXRod2VzdCBCb3JkZXIgKG9ubHkgaW5jbHVkZSBmb3IgcHJvamVjdHMgd2l0aCBhIHByaW5jaXBhbCBwbGFjZSBvZiBwZXJmb3JtYW5jZSBsb2NhdGVkIHdpdGhpbiB0aGUgV2VzdGVybiBIZW1pc3BoZXJlKToKTm9uZSBvZiB0aGUgZnVuZHMgYXdhcmRlZCB1bmRlciB0aGlzIGdyYW50IG1heSBiZSBtYWRlIGF2YWlsYWJsZSB0byBlbmNvdXJhZ2UsIG1vYmlsaXplLCBwdWJsaWNpemUsIG9yIG1hbmFnZSBtYXNzLW1pZ3JhdGlvbiBjYXJhdmFucyB0b3dhcmRzIHRoZSBVbml0ZWQgU3RhdGVzIHNvdXRod2VzdCBib3JkZXIuIEZ1bmRzIG1heSBub3QgYmUgbWFkZSBhdmFpbGFibGUgZm9yIGxlZ2FsIGNvdW5zZWxpbmcgb24gdGhlIFVuaXRlZCBTdGF0ZXMgYXN5bHVtIHByb2Nlc3M7IGFuZC9vciBmb3IgcmVmZXJyYWxzIHRvIGxlZ2FsIHJlcHJlc2VudGF0aW9uIGluIHRoZSBVbml0ZWQgU3RhdGVzLgpGdW5kcyBtYXkgb25seSBiZSB1c2VkIGZvciBjYXNoIGNhcmRzIGZvciB1c2UgaW4gdGhlIGNvdW50cnkgaW4gd2hpY2ggdGhleSBhcmUgcHJvdmlkZWQgb3IgdG8gZmFjaWxpdGF0ZSBhc3Npc3RlZCB2b2x1bnRhcnkgcmV0dXJucyBhbmQgb3RoZXIgcHVycG9zZXMgdGhhdCBkbyBub3QgZW5jb3VyYWdlLCBtb2JpbGl6ZSwgcHVibGljaXplLCBvciBtYW5hZ2UgbWFzcyBtaWdyYXRpb24gY2FyYXZhbnMgdG93YXJkcyB0aGUgVW5pdGVkIFN0YXRlcyBzb3V0aHdlc3QgYm9yZGVyLiBUaGUgcHJvdmlzaW9uIG9mIGh1bWFuaXRhcmlhbiBhc3Npc3RhbmNlIGlzIHBlcm1pdHRlZC5aDHU4N3oyOXBpeGNvbnICIAB4AJoBBggAEAAYAKoBhgESgwFGb3IgRHJhZnRlciAtLSBvbmx5IGluY2x1ZGUgdGhpcyBsYW5ndWFnZSBmb3IgcHJvamVjdHMgd2l0aCBhIHByaW5jaXBhbCBwbGFjZSBvZiBwZXJmb3JtYW5jZSBsb2NhdGVkIHdpdGhpbiB0aGUgV2VzdGVybiBIZW1pc3BoZXJlLrABALgBABjz0YjeqzMg89GI3qszMABCEGtpeC5ndGw5NDhmdmphcXQihggKC0FBQUJ3ZWxIUThvEtwHCgtBQUFCd2VsSFE4bxILQUFBQndlbEhROG8a/gEKCXRleHQvaHRtbB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L/AQoKdGV4dC9wbGFpbh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pQChdHYWJpZHVsbGluYSwgUmF6YWxpeWEgSRo1Ly9zc2wuZ3N0YXRpYy5jb20vZG9jcy9jb21tb24vYmx1ZV9zaWxob3VldHRlOTYtMC5wbmcwoP679KoyOKD+u/SqMnJSChdHYWJpZHVsbGluYSwgUmF6YWxpeWEgSRo3CjUvL3NzbC5nc3RhdGljLmNvbS9kb2NzL2NvbW1vbi9ibHVlX3NpbGhvdWV0dGU5Ni0wLnBuZ3gAiAEBmgEGCAAQABgAqgHzAR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rABALgBARig/rv0qjIgoP679KoyMABCCGtpeC5jbXQ5IvkCCgtBQUFCd2U0Z281YxLDAgoLQUFBQndlNGdvNWMSC0FBQUJ3ZTRnbzVjGg0KCXRleHQvaHRtbBIAIg4KCnRleHQvcGxhaW4SACobIhUxMTA5NjcyMzkyMjUxNDAxOTczMTIoADgAMJDhuOOpMzi657jjqTNKogEKJGFwcGxpY2F0aW9uL3ZuZC5nb29nbGUtYXBwcy5kb2NzLm1kcxp6wtfa5AF0EnIKbgpoQXdhcmRlZSBJbmZvcm1hdGlvbjog4paqIElzIHRoZSBhd2FyZGVlIGFuIG9yZ2FuaXphdGlvbiBvciBpbmRpdmlkdWFsPyDilqogSXMgdGhlIGF3YXJkZWUgYSBVLlMuIHJlY2lwaWUQARgBEAFaDHMzY2xmYjl4OHNpYXICIAB4AIIBFHN1Z2dlc3QuN3Z3bWtrOTdxN3lrmgEGCAAQABgAsAEAuAEAGJDhuOOpMyC657jjqTMwAEIUc3VnZ2VzdC43dndta2s5N3E3eWsikgIKC0FBQUJ4QUgwSm44Et8BCgtBQUFCeEFIMEpuOBILQUFBQnhBSDBKbjgaDQoJdGV4dC9odG1sEgAiDgoKdGV4dC9wbGFpbhIAKhsiFTExMDk2NzIzOTIyNTE0MDE5NzMxMigAOAAwl7uN164zOO7BjdeuM0pGCiRhcHBsaWNhdGlvbi92bmQuZ29vZ2xlLWFwcHMuZG9jcy5tZHMaHsLX2uQBGAoWCggKAjMwEAEYABIICgIyNRABGAAYAVoMZ2QwaGM5ZHR4Ym53cgIgAHgAggETc3VnZ2VzdC5nNXVsbWtwZ3NkMpoBBggAEAAYABiXu43XrjMg7sGN164zQhNzdWdnZXN0Lmc1dWxta3Bnc2QyIpACCgtBQUFCeEFIMEpkcxLaAQoLQUFBQnhBSDBKZHMSC0FBQUJ4QUgwSmRzGg0KCXRleHQvaHRtbBIAIg4KCnRleHQvcGxhaW4SACobIhUxMTA5NjcyMzkyMjUxNDAxOTczMTIoADgAMOao29SuMzinr9vUrjNKOgokYXBwbGljYXRpb24vdm5kLmdvb2dsZS1hcHBzLmRvY3MubWRzGhLC19rkAQwiBAhZEAUiBAgFEAFaDDhiaXAwc3Q1ZGkzZ3ICIAB4AIIBFHN1Z2dlc3QuMWppM2w0N2lyamNumgEGCAAQABgAsAEAuAEAGOao29SuMyCnr9vUrjMwAEIUc3VnZ2VzdC4xamkzbDQ3aXJqY24i6iMKC0FBQUJ3ZWxIUThZEsAjCgtBQUFCd2VsSFE4WRILQUFBQndlbEhROFkakwwKCXRleHQvaHRtbBKFDEFmZ2hhbmlzdGFuLCB3ZSBoYXZlIHRoZXNlIGFkZGl0aW9uYWwgZWxpZ2liaWxpdHkgcmVxdWlyZW1lbnRzOiA8YnI+QXBwbGljYW50cyBtYXkgYmUgYXNrZWQgdG8gc3VibWl0IGluZm9ybWF0aW9uIHJlcXVpcmVkIGJ5IERTIEZvcm0gNDE4NCBSaXNrIEFuYWx5c2lzIEluZm9ybWF0aW9uIGFib3V0IHRoZWlyIG9yZ2FuaXphdGlvbiBhbmQgaXRzIHByaW5jaXBhbCBwZXJzb25uZWwu4oCvIFZldHRpbmcgaW5mb3JtYXRpb24gaXMgYWxzbyByZXF1aXJlZCBmb3IgYWxsIHN1Yi1hd2FyZCBhbmQgY29udHJhY3RvciBwZXJmb3JtYW5jZSBvbiBhc3Npc3RhbmNlIGF3YXJkcyBpZGVudGlmaWVkIGJ5IHRoZSBEZXBhcnRtZW50IGFzIHByZXNlbnRpbmcgYSByaXNrIG9mIHRlcnJvcmlzdCBmaW5hbmNpbmcu4oCvIElmIGFuIGFwcGxpY2F0aW9uIGlzIHNlbGVjdGVkIHRvIG1vdmUgZm9yd2FyZCBpbiB0aGUgcmV2aWV3IHByb2Nlc3MgYW5kIHdoZW4gdmV0dGluZyBpbmZvcm1hdGlvbiBpcyByZXF1ZXN0ZWQgYnkgdGhlIEdyYW50cyBPZmZpY2VyLCBpbmZvcm1hdGlvbiBtYXkgYmUgc3VibWl0dGVkIG9uIHRoZSBzZWN1cmUgd2ViIHBvcnRhbCBhdCA8YSBocmVmPSJodHRwczovL3d3dy5nb29nbGUuY29tL3VybD9xPWh0dHBzOi8vcmFtcG9ydGFsLnN0YXRlLmdvdiZhbXA7c2E9RCZhbXA7c291cmNlPWRvY3MmYW1wO3VzdD0xNzY0ODc4ODc2MDA2ODI2JmFtcDt1c2c9QU92VmF3MUZNRXpoSGlZdmZGMjNIMm1CTFRaSiIgZGF0YS1yYXdocmVmPSJodHRwczovL3JhbXBvcnRhbC5zdGF0ZS5nb3YiIHRhcmdldD0iX2JsYW5rIj5odHRwczovL3JhbXBvcnRhbC5zdGF0ZS5nb3Y8L2E+wqAgb3IgdmlhIGVtYWlsIHRvIDxhIGhyZWY9Im1haWx0bzpSQU1Ac3RhdGUuZ292IiB0YXJnZXQ9Il9ibGFuayI+UkFNQHN0YXRlLmdvdjwvYT4gLuKAryBRdWVzdGlvbnMgYWJvdXQgdGhlIGZvcm0gbWF5IGJlIGVtYWlsZWQgdG8gPGEgaHJlZj0ibWFpbHRvOlJBTUBzdGF0ZS5nb3YiIHRhcmdldD0iX2JsYW5rIj5SQU1Ac3RhdGUuZ292PC9hPiAu4oCvIEZhaWx1cmUgdG8gc3VibWl0IGluZm9ybWF0aW9uIHdoZW4gcmVxdWVzdGVkIG9yIGZhaWx1cmUgdG8gcGFzcyBEZXB0IG9mIFN0YXRlIHZldHRpbmcgbWF5IGJlIGdyb3VuZHMgZm9yIHJlamVjdGluZyB5b3VyIHByb3Bvc2FsLuKAr8KgCzxicj5BcHBsaWNhbnRzIGFyZSBhZHZpc2VkIHRoYXQgaW5kaXZpZHVhbHMgcHJvcG9zZWQgdG8gcGFydGljaXBhdGUgaW4gYW4gYXdhcmQgcmVzdWx0aW5nIGZyb20gdGhpcyBOT0ZPIChyZWNpcGllbnQgZW1wbG95ZWVzLCBjb250cmFjdG9ycywgYmVuZWZpY2lhcmllcywgZXRjLikgYXJlIHN1YmplY3QgdG8gdmV0dGluZyBmb3IgaW52b2x2ZW1lbnQgaW4gY29ycnVwdCBwcmFjdGljZXMsIGlsbGljaXQgbmFyY290aWNzIHByb2R1Y3Rpb24gb3IgdHJhZmZpY2tpbmcsIGFuZCB2aW9sYXRpb24gb2YgaHVtYW4gcmlnaHRzLsKgIFN1Y2Nlc3NmdWwgdmV0dGluZyBpcyBhIHByZWNvbmRpdGlvbiB0byBhbnkgYXdhcmQgdW5kZXIgdGhpcyBOT0ZPLsKgIs8JCgp0ZXh0L3BsYWluEsAJQWZnaGFuaXN0YW4sIHdlIGhhdmUgdGhlc2UgYWRkaXRpb25hbCBlbGlnaWJpbGl0eSByZXF1aXJlbWVudHM6IAp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Gh0dHBzOi8vcmFtcG9ydGFsLnN0YXRlLmdvdsKgIG9yIHZpYSBlbWFpbCB0byBSQU1Ac3RhdGUuZ292IC7igK8gUXVlc3Rpb25zIGFib3V0IHRoZSBmb3JtIG1heSBiZSBlbWFpbGVkIHRvIFJBTUBzdGF0ZS5nb3YgLuKAryBGYWlsdXJlIHRvIHN1Ym1pdCBpbmZvcm1hdGlvbiB3aGVuIHJlcXVlc3RlZCBvciBmYWlsdXJlIHRvIHBhc3MgRGVwdCBvZiBTdGF0ZSB2ZXR0aW5nIG1heSBiZSBncm91bmRzIGZvciByZWplY3RpbmcgeW91ciBwcm9wb3NhbC7igK/CoAsKQXBwbGljYW50cyBhcmUgYWR2aXNlZCB0aGF0IGluZGl2aWR1YWxzIHByb3Bvc2VkIHRvIHBhcnRpY2lwYXRlIGluIGFuIGF3YXJkIHJlc3VsdGluZyBmcm9tIHRoaXMgTk9GTyAocmVjaXBpZW50IGVtcGxveWVlcywgY29udHJhY3RvcnMsIGJlbmVmaWNpYXJpZXMsIGV0Yy4pIGFyZSBzdWJqZWN0IHRvIHZldHRpbmcgZm9yIGludm9sdmVtZW50IGluIGNvcnJ1cHQgcHJhY3RpY2VzLCBpbGxpY2l0IG5hcmNvdGljcyBwcm9kdWN0aW9uIG9yIHRyYWZmaWNraW5nLCBhbmQgdmlvbGF0aW9uIG9mIGh1bWFuIHJpZ2h0cy7CoCBTdWNjZXNzZnVsIHZldHRpbmcgaXMgYSBwcmVjb25kaXRpb24gdG8gYW55IGF3YXJkIHVuZGVyIHRoaXMgTk9GTy7CoCpFCgxZYXdhcmksIFJlemEaNS8vc3NsLmdzdGF0aWMuY29tL2RvY3MvY29tbW9uL2JsdWVfc2lsaG91ZXR0ZTk2LTAucG5nMMC6y82rMjjAusvNqzJyRwoMWWF3YXJpLCBSZXphGjcKNS8vc3NsLmdzdGF0aWMuY29tL2RvY3MvY29tbW9uL2JsdWVfc2lsaG91ZXR0ZTk2LTAucG5neACIAQGaAQYIABAAGACqAYgMEoUMQWZnaGFuaXN0YW4sIHdlIGhhdmUgdGhlc2UgYWRkaXRpb25hbCBlbGlnaWJpbGl0eSByZXF1aXJlbWVudHM6IDxicj5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DxhIGhyZWY9Imh0dHBzOi8vd3d3Lmdvb2dsZS5jb20vdXJsP3E9aHR0cHM6Ly9yYW1wb3J0YWwuc3RhdGUuZ292JmFtcDtzYT1EJmFtcDtzb3VyY2U9ZG9jcyZhbXA7dXN0PTE3NjQ4Nzg4NzYwMDY4MjYmYW1wO3VzZz1BT3ZWYXcxRk1FemhIaVl2ZkYyM0gybUJMVFpKIiBkYXRhLXJhd2hyZWY9Imh0dHBzOi8vcmFtcG9ydGFsLnN0YXRlLmdvdiIgdGFyZ2V0PSJfYmxhbmsiPmh0dHBzOi8vcmFtcG9ydGFsLnN0YXRlLmdvdjwvYT7CoCBvciB2aWEgZW1haWwgdG8gPGEgaHJlZj0ibWFpbHRvOlJBTUBzdGF0ZS5nb3YiIHRhcmdldD0iX2JsYW5rIj5SQU1Ac3RhdGUuZ292PC9hPiAu4oCvIFF1ZXN0aW9ucyBhYm91dCB0aGUgZm9ybSBtYXkgYmUgZW1haWxlZCB0byA8YSBocmVmPSJtYWlsdG86UkFNQHN0YXRlLmdvdiIgdGFyZ2V0PSJfYmxhbmsiPlJBTUBzdGF0ZS5nb3Y8L2E+IC7igK8gRmFpbHVyZSB0byBzdWJtaXQgaW5mb3JtYXRpb24gd2hlbiByZXF1ZXN0ZWQgb3IgZmFpbHVyZSB0byBwYXNzIERlcHQgb2YgU3RhdGUgdmV0dGluZyBtYXkgYmUgZ3JvdW5kcyBmb3IgcmVqZWN0aW5nIHlvdXIgcHJvcG9zYWwu4oCvwqALPGJyPkFwcGxpY2FudHMgYXJlIGFkdmlzZWQgdGhhdCBpbmRpdmlkdWFscyBwcm9wb3NlZCB0byBwYXJ0aWNpcGF0ZSBpbiBhbiBhd2FyZCByZXN1bHRpbmcgZnJvbSB0aGlzIE5PRk8gKHJlY2lwaWVudCBlbXBsb3llZXMsIGNvbnRyYWN0b3JzLCBiZW5lZmljaWFyaWVzLCBldGMuKSBhcmUgc3ViamVjdCB0byB2ZXR0aW5nIGZvciBpbnZvbHZlbWVudCBpbiBjb3JydXB0IHByYWN0aWNlcywgaWxsaWNpdCBuYXJjb3RpY3MgcHJvZHVjdGlvbiBvciB0cmFmZmlja2luZywgYW5kIHZpb2xhdGlvbiBvZiBodW1hbiByaWdodHMuwqAgU3VjY2Vzc2Z1bCB2ZXR0aW5nIGlzIGEgcHJlY29uZGl0aW9uIHRvIGFueSBhd2FyZCB1bmRlciB0aGlzIE5PRk8uwqCwAQC4AQEYwLrLzasyIMC6y82rMjAAQghraXguY210NCLtAgoLQUFBQnhBSDBKaWsSuQIKC0FBQUJ4QUgwSmlrEgtBQUFCeEFIMEppaxoNCgl0ZXh0L2h0bWwSACIOCgp0ZXh0L3BsYWluEgAqGyIVMTEwOTY3MjM5MjI1MTQwMTk3MzEyKAA4ADCQs7LWrjM435vX1q4zSp4BCiRhcHBsaWNhdGlvbi92bmQuZ29vZ2xlLWFwcHMuZG9jcy5tZHMadsLX2uQBcBpuCmoKZFUuUy4gUG9saWN5IEFsaWdubWVudCBUaGUgcHJvamVjdCBjbGVhcmx5IGRlbW9uc3RyYXRlcyBhIGRpcmVjdCBjb250cmlidXRpb24gdG8gY3VycmVudCBVLlMuIGZvcmVpZ24QARgBEAFaDDFqOHQzZ3hsMTVyNHICIAB4AIIBFHN1Z2dlc3QuMXVwNGV5ZGN4enM4mgEGCAAQABgAGJCzstauMyDfm9fWrjNCFHN1Z2dlc3QuMXVwNGV5ZGN4enM4IvoICgtBQUFCd2VsSFE4VRLPCAoLQUFBQndlbEhROFUSC0FBQUJ3ZWxIUThVGuYCCgl0ZXh0L2h0bWwS2AJOb3RlIHRvIGRyYWZ0ZXIgLSBwbGVhc2UgcmV2aWV3IHRoaXMgc2VjdGlvbiBiZWZvcmUgcG9zdGluZyBvbiA8YSBocmVmPSJodHRwczovL3d3dy5nb29nbGUuY29tL3VybD9xPWh0dHA6Ly9ncmFudHMuZ292JmFtcDtzYT1EJmFtcDtzb3VyY2U9ZG9jcyZhbXA7dXN0PTE3NjQ4Nzg4NzU5OTg1NzAmYW1wO3VzZz1BT3ZWYXcxU0ZySDJncmozdDNsZXllTi1ESUxrIiBkYXRhLXJhd2hyZWY9Imh0dHA6Ly9ncmFudHMuZ292IiB0YXJnZXQ9Il9ibGFuayI+Z3JhbnRzLmdvdjwvYT4uIERlcGVuZGluZyBvbiB0aGUgcHJvZ3JhbSwgc29tZSBwb2ludHMvY3JpdGVyaW9uIG1heSBuZWVkIHRvIGJlIGFkanVzdGVkLiKiAQoKdGV4dC9wbGFpbhKTAU5vdGUgdG8gZHJhZnRlciAtIHBsZWFzZSByZXZpZXcgdGhpcyBzZWN0aW9uIGJlZm9yZSBwb3N0aW5nIG9uIGdyYW50cy5nb3YuIERlcGVuZGluZyBvbiB0aGUgcHJvZ3JhbSwgc29tZSBwb2ludHMvY3JpdGVyaW9uIG1heSBuZWVkIHRvIGJlIGFkanVzdGVkLipQChdHYWJpZHVsbGluYSwgUmF6YWxpeWEgSRo1Ly9zc2wuZ3N0YXRpYy5jb20vZG9jcy9jb21tb24vYmx1ZV9zaWxob3VldHRlOTYtMC5wbmcwgMeqoK0yOIDHqqCtMnJSChdHYWJpZHVsbGluYSwgUmF6YWxpeWEgSRo3CjUvL3NzbC5nc3RhdGljLmNvbS9kb2NzL2NvbW1vbi9ibHVlX3NpbGhvdWV0dGU5Ni0wLnBuZ3gAiAEBmgEGCAAQABgAqgHbAhLYAk5vdGUgdG8gZHJhZnRlciAtIHBsZWFzZSByZXZpZXcgdGhpcyBzZWN0aW9uIGJlZm9yZSBwb3N0aW5nIG9uIDxhIGhyZWY9Imh0dHBzOi8vd3d3Lmdvb2dsZS5jb20vdXJsP3E9aHR0cDovL2dyYW50cy5nb3YmYW1wO3NhPUQmYW1wO3NvdXJjZT1kb2NzJmFtcDt1c3Q9MTc2NDg3ODg3NTk5ODU3MCZhbXA7dXNnPUFPdlZhdzFTRnJIMmdyajN0M2xleWVOLURJTGsiIGRhdGEtcmF3aHJlZj0iaHR0cDovL2dyYW50cy5nb3YiIHRhcmdldD0iX2JsYW5rIj5ncmFudHMuZ292PC9hPi4gRGVwZW5kaW5nIG9uIHRoZSBwcm9ncmFtLCBzb21lIHBvaW50cy9jcml0ZXJpb24gbWF5IG5lZWQgdG8gYmUgYWRqdXN0ZWQusAEAuAEBGIDHqqCtMiCAx6qgrTIwAEIJa2l4LmNtdDE2IvgECgtBQUFCd2VsSFE3cxLNBAoLQUFBQndlbEhRN3MSC0FBQUJ3ZWxIUTdzGnoKCXRleHQvaHRtbBJtT25seSBpbmNsdWRlIHRoaXMgcHJvdmlzaW9uIGlmIFVTLWJhc2VkIEluc3RpdHV0ZXMgb2YgSGlnaGVyIEVkdWNhdGlvbiAoSUhFcykgYXJlIGFuIGVsaWdpYmxlIGFwcGxpY2FudCB0eXBlLiJ7Cgp0ZXh0L3BsYWluEm1Pbmx5IGluY2x1ZGUgdGhpcyBwcm92aXNpb24gaWYgVVMtYmFzZWQgSW5zdGl0dXRlcyBvZiBIaWdoZXIgRWR1Y2F0aW9uIChJSEVzKSBhcmUgYW4gZWxpZ2libGUgYXBwbGljYW50IHR5cGUuKlAKF0dhYmlkdWxsaW5hLCBSYXphbGl5YSBJGjUvL3NzbC5nc3RhdGljLmNvbS9kb2NzL2NvbW1vbi9ibHVlX3NpbGhvdWV0dGU5Ni0wLnBuZzCg9pnT7DI4oPaZ0+wyclIKF0dhYmlkdWxsaW5hLCBSYXphbGl5YSBJGjcKNS8vc3NsLmdzdGF0aWMuY29tL2RvY3MvY29tbW9uL2JsdWVfc2lsaG91ZXR0ZTk2LTAucG5neACIAQGaAQYIABAAGACqAW8SbU9ubHkgaW5jbHVkZSB0aGlzIHByb3Zpc2lvbiBpZiBVUy1iYXNlZCBJbnN0aXR1dGVzIG9mIEhpZ2hlciBFZHVjYXRpb24gKElIRXMpIGFyZSBhbiBlbGlnaWJsZSBhcHBsaWNhbnQgdHlwZS6wAQC4AQEYoPaZ0+wyIKD2mdPsMjAAQglraXguY210MTUi3QIKC0FBQUJ4QUgwSmJJEqcCCgtBQUFCeEFIMEpiSRILQUFBQnhBSDBKYkkaDQoJdGV4dC9odG1sEgAiDgoKdGV4dC9wbGFpbhIAKhsiFTExMDk2NzIzOTIyNTE0MDE5NzMxMigAOAAwpZDN064zOLTO39SuM0qGAQokYXBwbGljYXRpb24vdm5kLmdvb2dsZS1hcHBzLmRvY3MubWRzGl7C19rkAVgKVgpJCkMsIGluY2x1ZGluZyB0aGUgQXdhcmQgUHJvdmlzaW9ucyBhbmQgU3RhbmRhcmQgVGVybXMgYW5kIENvbmRpdGlvbnMuEAEYABIHCgEuEAEYABgBWgx0MDJuazd1dWEzcDZyAiAAeACCARRzdWdnZXN0LnE3OGU5dmh3d2hoZZoBBggAEAAYALABALgBABilkM3TrjMgtM7f1K4zMABCFHN1Z2dlc3QucTc4ZTl2aHd3aGhlIpwCCgtBQUFCeEFIMEpaQRLmAQoLQUFBQnhBSDBKWkESC0FBQUJ4QUgwSlpBGg0KCXRleHQvaHRtbBIAIg4KCnRleHQvcGxhaW4SACobIhUxMTA5NjcyMzkyMjUxNDAxOTczMTIoADgAMLrondOuMziCir/XrjNKRgokYXBwbGljYXRpb24vdm5kLmdvb2dsZS1hcHBzLmRvY3MubWRzGh7C19rkARgSCgoGCgAQExgAEAEaCgoGCgAQExgAEAJaDDFiem04OGQ3ZHc3N3ICIAB4AIIBFHN1Z2dlc3QuYTR0amJuNHZ1MTNzmgEGCAAQABgAsAEAuAEAGLrondOuMyCCir/XrjMwAEIUc3VnZ2VzdC5hNHRqYm40dnUxM3MiggIKC0FBQUJ4QUgwSmlvEs4BCgtBQUFCeEFIMEppbxILQUFBQnhBSDBKaW8aDQoJdGV4dC9odG1sEgAiDgoKdGV4dC9wbGFpbhIAKhsiFTExMDk2NzIzOTIyNTE0MDE5NzMxMigAOAAw3L+y1q4zOKul39auM0o0CiRhcHBsaWNhdGlvbi92bmQuZ29vZ2xlLWFwcHMuZG9jcy5tZHMaDMLX2uQBBiIECEcQAVoMZ3dpaHp6Y2czazNkcgIgAHgAggEUc3VnZ2VzdC54YTgycmI0eXphOGKaAQYIABAAGAAY3L+y1q4zIKul39auM0IUc3VnZ2VzdC54YTgycmI0eXphOGIijwUKC0FBQUJ3ZWxIUTlBEt0ECgtBQUFCd2VsSFE5QRILQUFBQndlbEhROUEaOQoJdGV4dC9odG1sEixPbmx5IHJlcXVpcmVkIGlmIHRoZSBmdW5kcyBhcmUgLjcgUEQgb3IgRUNFLiI6Cgp0ZXh0L3BsYWluEixPbmx5IHJlcXVpcmVkIGlmIHRoZSBmdW5kcyBhcmUgLjcgUEQgb3IgRUNFLiobIhUxMTA5NjcyMzkyMjUxNDAxOTczMTIoADgAMNum5sipMzjbpubIqTNKygIKCnRleHQvcGxhaW4SuwJQcm9vZiBvZiBOb24tcHJvZml0IFN0YXR1czogRG9jdW1lbnRhdGlvbiB0byBkZW1vbnN0cmF0ZSB0aGUgYXBwbGljYW504oCZcyBub24tcHJvZml0IHN0YXR1cyAoZS5nLiwgVS5TLi1iYXNlZCBvcmdhbml6YXRpb25zIHNob3VsZCBzdWJtaXQgYSBjb3B5IG9mIHRoZWlyIDUwMShjKSgzKSBJbnRlcm5hbCBSZXZlbnVlIFNlcnZpY2UgZGV0ZXJtaW5hdGlvbiBsZXR0ZXIsIGFuZCBub24tVS5TLiBvcmdhbml6YXRpb25zIHNob3VsZCBwcm92aWRlIGV2aWRlbmNlIG9mIG5vbi1wcm9maXQgc3RhdHVzIGlzc3VlZCBieSBhIGdvdmVybm1lbnQgZW50aXR5KS5aDHQ0MjdzZ2llNzhta3ICIAB4AJoBBggAEAAYAKoBLhIsT25seSByZXF1aXJlZCBpZiB0aGUgZnVuZHMgYXJlIC43IFBEIG9yIEVDRS6wAQC4AQAY26bmyKkzINum5sipMzAAQhBraXguanU2ejUwbXVlcXdsIvYCCgtBQUFCeEFIMEpaNBLAAgoLQUFBQnhBSDBKWjQSC0FBQUJ4QUgwSlo0Gg0KCXRleHQvaHRtbBIAIg4KCnRleHQvcGxhaW4SACobIhUxMTA5NjcyMzkyMjUxNDAxOTczMTIoADgAMOaXvtOuMziLnr7TrjNKoAEKJGFwcGxpY2F0aW9uL3ZuZC5nb29nbGUtYXBwcy5kb2NzLm1kcxp4wtfa5AFyEnAKbApm4paqIERvZXMgdGhlIHByb2plY3QgcHJvbW90ZSBhbnkgYWN0aXZpdGllcyB0aGF0IGFyZSBjb250cmFyeSB0byBjdXJyZW50IGV4ZWN1dGl2ZSBvcmRlcnMuIEV4ZWN1dGl2ZSBPEAEYARABWgtxOTJ2M2xuOGNpMHICIAB4AIIBFHN1Z2dlc3QubWs2ZzlicmJ6YXB3mgEGCAAQABgAsAEAuAEAGOaXvtOuMyCLnr7TrjMwAEIUc3VnZ2VzdC5tazZnOWJyYnphcHci9QIKC0FBQUJ4QUgwSlo4Er8CCgtBQUFCeEFIMEpaOBILQUFBQnhBSDBKWjgaDQoJdGV4dC9odG1sEgAiDgoKdGV4dC9wbGFpbhIAKhsiFTExMDk2NzIzOTIyNTE0MDE5NzMxMigAOAAw49a+064zONvlvtOuM0qeAQokYXBwbGljYXRpb24vdm5kLmdvb2dsZS1hcHBzLmRvY3MubWRzGnbC19rkAXASbgpqCmTilqogRG9lcyB0aGUgcHJvamVjdCBjbGVhcmx5IGRlbW9uc3RyYXRlIGEgZGlyZWN0IGNvbnRyaWJ1dGlvbiB0byBjdXJyZW50IGFkbWluaXN0cmF0aW9uIHByaW9yaXRpZXM/EAEYABABWgw5dmd6NGZqN2U3dzZyAiAAeACCARRzdWdnZXN0LndncnQ4NGE4anJtb5oBBggAEAAYALABALgBABjj1r7TrjMg2+W+064zMABCFHN1Z2dlc3Qud2dydDg0YThqcm1vMg9pZC5oYXN3d2FlNm5uY2syDmgubGF3bXlmbnFnb3pnMg5oLnJncjZ6bzV2amQ2ZzIOaC50OG14OHpnZ3o4Z2UyDmguc2pqcHJmOXdxN3J5Mg5oLm55ZTV6MW1mZnhyOTIOaC4zOHA5Nnh5cWpoZzIyDmgubXR6cnVhZWN3emxpMg5oLnVjd3A5Z2t6aGhkZDIOaC5seTZzMTlkbGlqdWY4AGosChRzdWdnZXN0LmptMDFnanphN25zaxIUUmF6YWxpeWEgR2FiaWR1bGxpbmFqLAoUc3VnZ2VzdC41Y3BlbWhhZm42OHASFFJhemFsaXlhIEdhYmlkdWxsaW5haiwKFHN1Z2dlc3QuNDFndnAza3F1bnp2EhRSYXphbGl5YSBHYWJpZHVsbGluYWosChRzdWdnZXN0LjRubGp3ejdleXdqcBIUUmF6YWxpeWEgR2FiaWR1bGxpbmFqLAoUc3VnZ2VzdC5raDd1ZmFkMGtscnQSFFJhemFsaXlhIEdhYmlkdWxsaW5haiwKFHN1Z2dlc3QudHR1ZjI4dzRyaWZkEhRSYXphbGl5YSBHYWJpZHVsbGluYWosChRzdWdnZXN0Lmdsc2R6a3ZyYzVmYRIUUmF6YWxpeWEgR2FiaWR1bGxpbmFqKgoUc3VnZ2VzdC5mdGl5ZWZtb3RnMXkSEkphY3F1ZWxpbmUgVmlzZWxsaWoqChRzdWdnZXN0LjRzMmk4NHI3eHUxbhISSmFjcXVlbGluZSBWaXNlbGxpaiwKFHN1Z2dlc3QuM3BsaTVodW83ajRtEhRSYXphbGl5YSBHYWJpZHVsbGluYWosChRzdWdnZXN0LmVnM3YzbzNwNW9kbxIUUmF6YWxpeWEgR2FiaWR1bGxpbmFqLAoUc3VnZ2VzdC5hZWpqcmFkbHFlN3YSFFJhemFsaXlhIEdhYmlkdWxsaW5haiwKFHN1Z2dlc3QuZHZsMXd5cGVuNzNrEhRSYXphbGl5YSBHYWJpZHVsbGluYWosChRzdWdnZXN0LjhlZHp5eHRjdnExcxIUUmF6YWxpeWEgR2FiaWR1bGxpbmFqUAo1c3VnZ2VzdElkSW1wb3J0ZmNjOTA0YWEtZGJiYi00OWFkLTkwNDItZmM5Yzk0NTZlODk4XzISF0dhYmlkdWxsaW5hLCBSYXphbGl5YSBJaiwKFHN1Z2dlc3QuNHowdWdrbmxyaDdiEhRSYXphbGl5YSBHYWJpZHVsbGluYWosChRzdWdnZXN0LjFwdXljdjZxdWE0bxIUUmF6YWxpeWEgR2FiaWR1bGxpbmFqLAoUc3VnZ2VzdC4za2dzcGdvZ3FnMHcSFFJhemFsaXlhIEdhYmlkdWxsaW5halAKNXN1Z2dlc3RJZEltcG9ydGZjYzkwNGFhLWRiYmItNDlhZC05MDQyLWZjOWM5NDU2ZTg5OF8xEhdHYWJpZHVsbGluYSwgUmF6YWxpeWEgSWosChRzdWdnZXN0LmRxYTVnNGoycDYxahIUUmF6YWxpeWEgR2FiaWR1bGxpbmFqLAoUc3VnZ2VzdC53ZnM3cWtkM3pqMWMSFFJhemFsaXlhIEdhYmlkdWxsaW5haiwKFHN1Z2dlc3QuZ2duaWt1YngyaWI2EhRSYXphbGl5YSBHYWJpZHVsbGluYWosChRzdWdnZXN0LmpxenlyNXdhbmUxahIUUmF6YWxpeWEgR2FiaWR1bGxpbmFqLAoUc3VnZ2VzdC4zZzR4cTB3c3F4a2gSFFJhemFsaXlhIEdhYmlkdWxsaW5haiwKFHN1Z2dlc3QuOTM3a2RtMmF5b3Y3EhRSYXphbGl5YSBHYWJpZHVsbGluYWosChRzdWdnZXN0LmhrejB1aXV3MWZkYRIUUmF6YWxpeWEgR2FiaWR1bGxpbmFqLAoUc3VnZ2VzdC5ibnRtb2xlbHF6MXgSFFJhemFsaXlhIEdhYmlkdWxsaW5haiwKFHN1Z2dlc3Quemhnejd4NDNqeHFrEhRSYXphbGl5YSBHYWJpZHVsbGluYWosChRzdWdnZXN0LjE2ZHE3c2wxdzVleBIUUmF6YWxpeWEgR2FiaWR1bGxpbmFqLAoUc3VnZ2VzdC43dndta2s5N3E3eWsSFFJhemFsaXlhIEdhYmlkdWxsaW5haisKE3N1Z2dlc3QuZzV1bG1rcGdzZDISFFJhemFsaXlhIEdhYmlkdWxsaW5haiwKFHN1Z2dlc3QuMWppM2w0N2lyamNuEhRSYXphbGl5YSBHYWJpZHVsbGluYWosChRzdWdnZXN0LmtmN3AwdHJpdjRndRIUUmF6YWxpeWEgR2FiaWR1bGxpbmFqUAo1c3VnZ2VzdElkSW1wb3J0ZmNjOTA0YWEtZGJiYi00OWFkLTkwNDItZmM5Yzk0NTZlODk4XzMSF0dhYmlkdWxsaW5hLCBSYXphbGl5YSBJaiwKFHN1Z2dlc3QuN3R3Y2gxbjBvdmFuEhRSYXphbGl5YSBHYWJpZHVsbGluYWosChRzdWdnZXN0LjF1cDRleWRjeHpzOBIUUmF6YWxpeWEgR2FiaWR1bGxpbmFqLAoUc3VnZ2VzdC5xNzhlOXZod3doaGUSFFJhemFsaXlhIEdhYmlkdWxsaW5haiwKFHN1Z2dlc3QuYTR0amJuNHZ1MTNzEhRSYXphbGl5YSBHYWJpZHVsbGluYWorChNzdWdnZXN0LnhycWV6NGN1aTE2EhRSYXphbGl5YSBHYWJpZHVsbGluYWosChRzdWdnZXN0LnhhODJyYjR5emE4YhIUUmF6YWxpeWEgR2FiaWR1bGxpbmFqLAoUc3VnZ2VzdC5tazZnOWJyYnphcHcSFFJhemFsaXlhIEdhYmlkdWxsaW5haiwKFHN1Z2dlc3Qud2dydDg0YThqcm1vEhRSYXphbGl5YSBHYWJpZHVsbGluYXIhMWRMVXdna0NxN3ZKTTczRHZpY090UUVNSDZ2dUdBYkJS</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42d7d39d-bb7d-4283-ab37-28295c0f2e64" xsi:nil="true"/>
    <lcf76f155ced4ddcb4097134ff3c332f xmlns="2b3abb5c-a396-4aec-9642-5de5ac953b6e">
      <Terms xmlns="http://schemas.microsoft.com/office/infopath/2007/PartnerControls"/>
    </lcf76f155ced4ddcb4097134ff3c332f>
    <MediaServiceOCR xmlns="2b3abb5c-a396-4aec-9642-5de5ac953b6e" xsi:nil="true"/>
    <MediaServiceMetadata xmlns="2b3abb5c-a396-4aec-9642-5de5ac953b6e" xsi:nil="true"/>
    <MediaServiceDateTaken xmlns="2b3abb5c-a396-4aec-9642-5de5ac953b6e" xsi:nil="true"/>
    <MediaServiceFastMetadata xmlns="2b3abb5c-a396-4aec-9642-5de5ac953b6e" xsi:nil="true"/>
    <MediaServiceLocation xmlns="2b3abb5c-a396-4aec-9642-5de5ac953b6e" xsi:nil="true"/>
    <MediaServiceGenerationTime xmlns="2b3abb5c-a396-4aec-9642-5de5ac953b6e" xsi:nil="true"/>
    <MediaServiceEventHashCode xmlns="2b3abb5c-a396-4aec-9642-5de5ac953b6e" xsi:nil="true"/>
    <MediaLengthInSeconds xmlns="2b3abb5c-a396-4aec-9642-5de5ac953b6e" xsi:nil="true"/>
    <MediaServiceAutoTags xmlns="2b3abb5c-a396-4aec-9642-5de5ac953b6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2C4D61352BB64EB12B1A93CC902139" ma:contentTypeVersion="7" ma:contentTypeDescription="Create a new document." ma:contentTypeScope="" ma:versionID="307f2f138ea990a6f091f67b7f2386fe">
  <xsd:schema xmlns:xsd="http://www.w3.org/2001/XMLSchema" xmlns:xs="http://www.w3.org/2001/XMLSchema" xmlns:p="http://schemas.microsoft.com/office/2006/metadata/properties" xmlns:ns2="2b3abb5c-a396-4aec-9642-5de5ac953b6e" xmlns:ns3="d67caa4e-8f3e-4106-86fe-766af85ff456" xmlns:ns4="42d7d39d-bb7d-4283-ab37-28295c0f2e64" targetNamespace="http://schemas.microsoft.com/office/2006/metadata/properties" ma:root="true" ma:fieldsID="ab9debe3872eb48b1f986fa279c2041c" ns2:_="" ns3:_="" ns4:_="">
    <xsd:import namespace="2b3abb5c-a396-4aec-9642-5de5ac953b6e"/>
    <xsd:import namespace="d67caa4e-8f3e-4106-86fe-766af85ff456"/>
    <xsd:import namespace="42d7d39d-bb7d-4283-ab37-28295c0f2e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bb5c-a396-4aec-9642-5de5ac953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DateTaken" ma:index="10" nillable="true" ma:displayName="MediaServiceDateTaken" ma:hidden="true" ma:internalName="MediaServiceDateTaken" ma:readOnly="false">
      <xsd:simpleType>
        <xsd:restriction base="dms:Text"/>
      </xsd:simpleType>
    </xsd:element>
    <xsd:element name="MediaServiceAutoTags" ma:index="11" nillable="true" ma:displayName="Tags" ma:internalName="MediaServiceAutoTags" ma:readOnly="false">
      <xsd:simpleType>
        <xsd:restriction base="dms:Text"/>
      </xsd:simpleType>
    </xsd:element>
    <xsd:element name="MediaServiceGenerationTime" ma:index="12" nillable="true" ma:displayName="MediaServiceGenerationTime" ma:hidden="true" ma:internalName="MediaServiceGenerationTime" ma:readOnly="false">
      <xsd:simpleType>
        <xsd:restriction base="dms:Text"/>
      </xsd:simpleType>
    </xsd:element>
    <xsd:element name="MediaServiceEventHashCode" ma:index="13" nillable="true" ma:displayName="MediaServiceEventHashCode" ma:hidden="true" ma:internalName="MediaServiceEventHashCode" ma:readOnly="false">
      <xsd:simpleType>
        <xsd:restriction base="dms:Text"/>
      </xsd:simpleType>
    </xsd:element>
    <xsd:element name="MediaServiceOCR" ma:index="14" nillable="true" ma:displayName="Extracted Text" ma:internalName="MediaServiceOCR" ma:readOnly="false">
      <xsd:simpleType>
        <xsd:restriction base="dms:Note">
          <xsd:maxLength value="255"/>
        </xsd:restriction>
      </xsd:simpleType>
    </xsd:element>
    <xsd:element name="MediaServiceLocation" ma:index="17" nillable="true" ma:displayName="Location" ma:internalName="MediaServiceLocation" ma:readOnly="false">
      <xsd:simpleType>
        <xsd:restriction base="dms:Text"/>
      </xsd:simpleType>
    </xsd:element>
    <xsd:element name="MediaLengthInSeconds" ma:index="18" nillable="true" ma:displayName="MediaLengthInSeconds" ma:hidden="true" ma:internalName="MediaLengthInSeconds" ma:readOnly="fals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caa4e-8f3e-4106-86fe-766af85ff4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d7d39d-bb7d-4283-ab37-28295c0f2e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b9b7e9-5f14-4991-91bd-0b19b6e393ac}" ma:internalName="TaxCatchAll" ma:showField="CatchAllData" ma:web="42d7d39d-bb7d-4283-ab37-28295c0f2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1A035-AE61-4F06-8819-FFDA5F3B27D7}">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A2B5EB0-270B-4E3A-97E7-96D4EBAFE587}">
  <ds:schemaRefs>
    <ds:schemaRef ds:uri="http://schemas.microsoft.com/office/2006/metadata/properties"/>
    <ds:schemaRef ds:uri="http://schemas.microsoft.com/office/infopath/2007/PartnerControls"/>
    <ds:schemaRef ds:uri="42d7d39d-bb7d-4283-ab37-28295c0f2e64"/>
    <ds:schemaRef ds:uri="2b3abb5c-a396-4aec-9642-5de5ac953b6e"/>
  </ds:schemaRefs>
</ds:datastoreItem>
</file>

<file path=customXml/itemProps4.xml><?xml version="1.0" encoding="utf-8"?>
<ds:datastoreItem xmlns:ds="http://schemas.openxmlformats.org/officeDocument/2006/customXml" ds:itemID="{9BFC143E-0F75-4DEB-A4E3-8E7CED187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bb5c-a396-4aec-9642-5de5ac953b6e"/>
    <ds:schemaRef ds:uri="d67caa4e-8f3e-4106-86fe-766af85ff456"/>
    <ds:schemaRef ds:uri="42d7d39d-bb7d-4283-ab37-28295c0f2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22</Pages>
  <Words>8416</Words>
  <Characters>47973</Characters>
  <Application>Microsoft Office Word</Application>
  <DocSecurity>0</DocSecurity>
  <Lines>399</Lines>
  <Paragraphs>112</Paragraphs>
  <ScaleCrop>false</ScaleCrop>
  <Company>Department of State</Company>
  <LinksUpToDate>false</LinksUpToDate>
  <CharactersWithSpaces>56277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cp:lastModifiedBy>Gninenko, Saltanat (Astana)</cp:lastModifiedBy>
  <cp:revision>8</cp:revision>
  <dcterms:created xsi:type="dcterms:W3CDTF">2026-04-20T02:40:00Z</dcterms:created>
  <dcterms:modified xsi:type="dcterms:W3CDTF">2026-06-15T09:10:00Z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0x010100202C4D61352BB64EB12B1A93CC902139</vt:lpwstr>
  </property>
  <property fmtid="{D5CDD505-2E9C-101B-9397-08002B2CF9AE}" pid="10" name="_dlc_DocIdItemGuid">
    <vt:lpwstr>61386499-b93e-456e-a3ad-0b0d159974ff</vt:lpwstr>
  </property>
  <property fmtid="{D5CDD505-2E9C-101B-9397-08002B2CF9AE}" pid="11" name="MediaServiceImageTags">
    <vt:lpwstr/>
  </property>
</Properties>
</file>