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0C5BDEA" w:rsidR="00364A22" w:rsidRPr="002420F8" w:rsidRDefault="00985029" w:rsidP="004F542C">
      <w:pPr>
        <w:pStyle w:val="Heading3"/>
        <w:keepNext w:val="0"/>
        <w:jc w:val="center"/>
        <w:rPr>
          <w:rFonts w:ascii="Arial" w:hAnsi="Arial" w:cs="Arial"/>
          <w:b/>
          <w:sz w:val="20"/>
        </w:rPr>
      </w:pPr>
      <w:r>
        <w:rPr>
          <w:rFonts w:ascii="Arial" w:hAnsi="Arial" w:cs="Arial"/>
          <w:b/>
          <w:sz w:val="20"/>
        </w:rPr>
        <w:t>A</w:t>
      </w:r>
      <w:r w:rsidR="001F1C18">
        <w:rPr>
          <w:rFonts w:ascii="Arial" w:hAnsi="Arial" w:cs="Arial"/>
          <w:b/>
          <w:sz w:val="20"/>
        </w:rPr>
        <w:t>ugust 19</w:t>
      </w:r>
      <w:r>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340784A"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85029">
        <w:rPr>
          <w:rFonts w:ascii="Arial" w:hAnsi="Arial" w:cs="Arial"/>
          <w:sz w:val="20"/>
        </w:rPr>
        <w:t>25DPP01044</w:t>
      </w:r>
    </w:p>
    <w:p w14:paraId="03C6B415" w14:textId="5C4E7C53" w:rsidR="007D1D98" w:rsidRDefault="00985029" w:rsidP="00C62F1E">
      <w:pPr>
        <w:ind w:left="720"/>
        <w:rPr>
          <w:rFonts w:ascii="Arial" w:hAnsi="Arial" w:cs="Arial"/>
          <w:b/>
        </w:rPr>
      </w:pPr>
      <w:r w:rsidRPr="00985029">
        <w:rPr>
          <w:rFonts w:ascii="Arial" w:hAnsi="Arial" w:cs="Arial"/>
          <w:b/>
        </w:rPr>
        <w:t>T1265 Frozen Liquid Eggs - Whole Eggs, Scrambled Egg Mix and Egg White Omelets - for D</w:t>
      </w:r>
      <w:r w:rsidR="005D66FF">
        <w:rPr>
          <w:rFonts w:ascii="Arial" w:hAnsi="Arial" w:cs="Arial"/>
          <w:b/>
        </w:rPr>
        <w:t xml:space="preserve">istribution and </w:t>
      </w:r>
      <w:r w:rsidRPr="00985029">
        <w:rPr>
          <w:rFonts w:ascii="Arial" w:hAnsi="Arial" w:cs="Arial"/>
          <w:b/>
        </w:rPr>
        <w:t>S</w:t>
      </w:r>
      <w:r w:rsidR="005D66FF">
        <w:rPr>
          <w:rFonts w:ascii="Arial" w:hAnsi="Arial" w:cs="Arial"/>
          <w:b/>
        </w:rPr>
        <w:t xml:space="preserve">upport </w:t>
      </w:r>
      <w:r w:rsidRPr="00985029">
        <w:rPr>
          <w:rFonts w:ascii="Arial" w:hAnsi="Arial" w:cs="Arial"/>
          <w:b/>
        </w:rPr>
        <w:t>S</w:t>
      </w:r>
      <w:r w:rsidR="005D66FF">
        <w:rPr>
          <w:rFonts w:ascii="Arial" w:hAnsi="Arial" w:cs="Arial"/>
          <w:b/>
        </w:rPr>
        <w:t>ervices</w:t>
      </w:r>
    </w:p>
    <w:p w14:paraId="6EF17CBC" w14:textId="77777777" w:rsidR="003069D9" w:rsidRPr="008918DF" w:rsidRDefault="003069D9" w:rsidP="008918DF">
      <w:pPr>
        <w:ind w:firstLine="720"/>
        <w:rPr>
          <w:rFonts w:ascii="Arial" w:hAnsi="Arial" w:cs="Arial"/>
          <w:b/>
        </w:rPr>
      </w:pPr>
    </w:p>
    <w:p w14:paraId="03C6B416" w14:textId="11A89F67"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85029">
        <w:rPr>
          <w:rFonts w:ascii="Arial" w:hAnsi="Arial" w:cs="Arial"/>
          <w:b/>
          <w:u w:val="single"/>
        </w:rPr>
        <w:t>August 29,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620BF8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85029" w:rsidRPr="004F1A00">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DD9C33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985029" w:rsidRPr="004F1A00">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65FD4C6" w14:textId="77777777" w:rsidR="004F1A00" w:rsidRDefault="007D1D98" w:rsidP="004F1A00">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4F1A00">
        <w:rPr>
          <w:rFonts w:ascii="Arial" w:hAnsi="Arial" w:cs="Arial"/>
        </w:rPr>
        <w:t>answers to questions.</w:t>
      </w:r>
    </w:p>
    <w:p w14:paraId="03C6B421" w14:textId="2B9676FF" w:rsidR="007D1D98" w:rsidRPr="008918DF" w:rsidRDefault="004F1A00" w:rsidP="004F1A00">
      <w:pPr>
        <w:pStyle w:val="ListParagraph"/>
        <w:tabs>
          <w:tab w:val="left" w:pos="0"/>
        </w:tabs>
        <w:jc w:val="both"/>
        <w:rPr>
          <w:rFonts w:ascii="Arial" w:hAnsi="Arial" w:cs="Arial"/>
        </w:rPr>
      </w:pPr>
      <w:r w:rsidRPr="008918DF">
        <w:rPr>
          <w:rFonts w:ascii="Arial" w:hAnsi="Arial" w:cs="Arial"/>
        </w:rPr>
        <w:t xml:space="preserve"> </w:t>
      </w: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BF01861" w14:textId="77777777" w:rsidR="004F1A00" w:rsidRPr="004F1A00" w:rsidRDefault="008918DF" w:rsidP="004F1A00">
      <w:pPr>
        <w:pStyle w:val="Heading2"/>
        <w:widowControl w:val="0"/>
        <w:tabs>
          <w:tab w:val="left" w:pos="0"/>
        </w:tabs>
        <w:jc w:val="center"/>
        <w:rPr>
          <w:rFonts w:ascii="Arial" w:hAnsi="Arial" w:cs="Arial"/>
          <w:sz w:val="20"/>
        </w:rPr>
      </w:pPr>
      <w:r w:rsidRPr="008918DF">
        <w:rPr>
          <w:rFonts w:ascii="Arial" w:hAnsi="Arial" w:cs="Arial"/>
          <w:sz w:val="20"/>
        </w:rPr>
        <w:lastRenderedPageBreak/>
        <w:t>Bid Solicitation #</w:t>
      </w:r>
      <w:r w:rsidR="004F1A00" w:rsidRPr="004F1A00">
        <w:rPr>
          <w:rFonts w:ascii="Arial" w:hAnsi="Arial" w:cs="Arial"/>
          <w:sz w:val="20"/>
        </w:rPr>
        <w:t>25DPP01044</w:t>
      </w:r>
    </w:p>
    <w:p w14:paraId="03C6B429" w14:textId="086D53A7" w:rsidR="00364A22" w:rsidRDefault="004F1A00" w:rsidP="004F1A00">
      <w:pPr>
        <w:pStyle w:val="Heading2"/>
        <w:keepNext w:val="0"/>
        <w:widowControl w:val="0"/>
        <w:tabs>
          <w:tab w:val="left" w:pos="0"/>
        </w:tabs>
        <w:jc w:val="center"/>
        <w:rPr>
          <w:rFonts w:ascii="Arial" w:hAnsi="Arial" w:cs="Arial"/>
          <w:sz w:val="20"/>
        </w:rPr>
      </w:pPr>
      <w:r w:rsidRPr="004F1A00">
        <w:rPr>
          <w:rFonts w:ascii="Arial" w:hAnsi="Arial" w:cs="Arial"/>
          <w:sz w:val="20"/>
        </w:rPr>
        <w:t>T1265 Frozen Liquid Eggs - Whole Eggs, Scrambled Egg Mix and Egg White Omelets - for DSS</w:t>
      </w:r>
    </w:p>
    <w:p w14:paraId="652EEBEE" w14:textId="77777777" w:rsidR="004F1A00" w:rsidRPr="009D2BCF" w:rsidRDefault="004F1A00" w:rsidP="004F1A00">
      <w:pPr>
        <w:rPr>
          <w:sz w:val="16"/>
          <w:szCs w:val="16"/>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1A42DB51" w:rsidR="00721BC8" w:rsidRPr="009D2BCF" w:rsidRDefault="00721BC8" w:rsidP="00721BC8">
      <w:pPr>
        <w:tabs>
          <w:tab w:val="left" w:pos="0"/>
        </w:tabs>
        <w:rPr>
          <w:rFonts w:ascii="Arial" w:hAnsi="Arial" w:cs="Arial"/>
          <w:sz w:val="16"/>
          <w:szCs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1A448669" w:rsidR="00AC609F" w:rsidRPr="00A255CB" w:rsidRDefault="003F6F7A" w:rsidP="00AC609F">
            <w:pPr>
              <w:tabs>
                <w:tab w:val="left" w:pos="0"/>
              </w:tabs>
              <w:overflowPunct w:val="0"/>
              <w:autoSpaceDE w:val="0"/>
              <w:autoSpaceDN w:val="0"/>
              <w:adjustRightInd w:val="0"/>
              <w:rPr>
                <w:rFonts w:asciiTheme="minorHAnsi" w:hAnsiTheme="minorHAnsi" w:cstheme="minorHAnsi"/>
                <w:b/>
              </w:rPr>
            </w:pPr>
            <w:r w:rsidRPr="00C62F1E">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Please confirm a Bidder may deliver a hardcopy quote instead of submitting a response electronically.</w:t>
            </w:r>
          </w:p>
          <w:p w14:paraId="4EDA6300" w14:textId="77777777" w:rsidR="00AC609F" w:rsidRPr="009D2BCF" w:rsidRDefault="00AC609F" w:rsidP="00AC609F">
            <w:pPr>
              <w:tabs>
                <w:tab w:val="left" w:pos="0"/>
              </w:tabs>
              <w:overflowPunct w:val="0"/>
              <w:autoSpaceDE w:val="0"/>
              <w:autoSpaceDN w:val="0"/>
              <w:adjustRightInd w:val="0"/>
              <w:rPr>
                <w:rFonts w:asciiTheme="minorHAnsi" w:hAnsiTheme="minorHAnsi" w:cstheme="minorHAnsi"/>
                <w:sz w:val="16"/>
                <w:szCs w:val="16"/>
              </w:rPr>
            </w:pPr>
          </w:p>
          <w:p w14:paraId="2B14D556" w14:textId="3E810E99" w:rsidR="00AC609F" w:rsidRPr="00547A3F" w:rsidRDefault="003F6F7A" w:rsidP="00AC609F">
            <w:pPr>
              <w:rPr>
                <w:rFonts w:asciiTheme="minorHAnsi" w:eastAsiaTheme="minorEastAsia" w:hAnsiTheme="minorHAnsi"/>
                <w:sz w:val="22"/>
                <w:szCs w:val="22"/>
              </w:rPr>
            </w:pPr>
            <w:r w:rsidRPr="003F6F7A">
              <w:rPr>
                <w:rFonts w:asciiTheme="minorHAnsi" w:eastAsiaTheme="minorEastAsia" w:hAnsiTheme="minorHAnsi"/>
                <w:u w:val="single"/>
              </w:rPr>
              <w:t>Answer:</w:t>
            </w:r>
            <w:r>
              <w:rPr>
                <w:rFonts w:asciiTheme="minorHAnsi" w:eastAsiaTheme="minorEastAsia" w:hAnsiTheme="minorHAnsi"/>
              </w:rPr>
              <w:t xml:space="preserve">  </w:t>
            </w:r>
            <w:r w:rsidR="00AC609F" w:rsidRPr="00547A3F">
              <w:rPr>
                <w:rFonts w:asciiTheme="minorHAnsi" w:eastAsiaTheme="minorEastAsia" w:hAnsiTheme="minorHAnsi"/>
              </w:rPr>
              <w:t>Please be advised that all Quotes shall be submitted electronically through NJSTART.</w:t>
            </w:r>
          </w:p>
          <w:p w14:paraId="0F9F50E9" w14:textId="77777777" w:rsidR="00AC609F" w:rsidRPr="009D2BCF" w:rsidRDefault="00AC609F" w:rsidP="00AC609F">
            <w:pPr>
              <w:tabs>
                <w:tab w:val="left" w:pos="0"/>
                <w:tab w:val="left" w:pos="2841"/>
              </w:tabs>
              <w:overflowPunct w:val="0"/>
              <w:autoSpaceDE w:val="0"/>
              <w:autoSpaceDN w:val="0"/>
              <w:adjustRightInd w:val="0"/>
              <w:rPr>
                <w:rFonts w:asciiTheme="minorHAnsi" w:hAnsiTheme="minorHAnsi" w:cstheme="minorHAnsi"/>
                <w:b/>
                <w:sz w:val="16"/>
                <w:szCs w:val="16"/>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4302625" w:rsidR="00AC609F" w:rsidRPr="00A255CB" w:rsidRDefault="003F6F7A" w:rsidP="00AC609F">
            <w:pPr>
              <w:tabs>
                <w:tab w:val="left" w:pos="0"/>
              </w:tabs>
              <w:overflowPunct w:val="0"/>
              <w:autoSpaceDE w:val="0"/>
              <w:autoSpaceDN w:val="0"/>
              <w:adjustRightInd w:val="0"/>
              <w:rPr>
                <w:rFonts w:asciiTheme="minorHAnsi" w:hAnsiTheme="minorHAnsi" w:cstheme="minorHAnsi"/>
                <w:b/>
              </w:rPr>
            </w:pPr>
            <w:r w:rsidRPr="006254C0">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Pr="009D2BCF" w:rsidRDefault="00AC609F" w:rsidP="00AC609F">
            <w:pPr>
              <w:tabs>
                <w:tab w:val="left" w:pos="0"/>
              </w:tabs>
              <w:overflowPunct w:val="0"/>
              <w:autoSpaceDE w:val="0"/>
              <w:autoSpaceDN w:val="0"/>
              <w:adjustRightInd w:val="0"/>
              <w:rPr>
                <w:rFonts w:asciiTheme="minorHAnsi" w:hAnsiTheme="minorHAnsi" w:cstheme="minorHAnsi"/>
                <w:sz w:val="16"/>
                <w:szCs w:val="16"/>
              </w:rPr>
            </w:pPr>
          </w:p>
          <w:p w14:paraId="3B9556FE" w14:textId="34C60723" w:rsidR="00AC609F" w:rsidRPr="002130BF" w:rsidRDefault="003F6F7A" w:rsidP="00AC609F">
            <w:pPr>
              <w:jc w:val="both"/>
              <w:rPr>
                <w:rFonts w:asciiTheme="minorHAnsi" w:hAnsiTheme="minorHAnsi" w:cstheme="minorHAnsi"/>
              </w:rPr>
            </w:pPr>
            <w:r w:rsidRPr="003F6F7A">
              <w:rPr>
                <w:rFonts w:asciiTheme="minorHAnsi" w:eastAsiaTheme="minorEastAsia" w:hAnsiTheme="minorHAnsi"/>
                <w:u w:val="single"/>
              </w:rPr>
              <w:t>Answer:</w:t>
            </w:r>
            <w:r>
              <w:rPr>
                <w:rFonts w:asciiTheme="minorHAnsi" w:eastAsiaTheme="minorEastAsia" w:hAnsi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9D2BCF" w:rsidRDefault="00AC609F" w:rsidP="00AC609F">
            <w:pPr>
              <w:tabs>
                <w:tab w:val="left" w:pos="0"/>
              </w:tabs>
              <w:overflowPunct w:val="0"/>
              <w:autoSpaceDE w:val="0"/>
              <w:autoSpaceDN w:val="0"/>
              <w:adjustRightInd w:val="0"/>
              <w:rPr>
                <w:rFonts w:ascii="Arial" w:hAnsi="Arial" w:cs="Arial"/>
                <w:sz w:val="16"/>
                <w:szCs w:val="16"/>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1504B82A" w:rsidR="00AC609F" w:rsidRPr="00A255CB" w:rsidRDefault="003F6F7A" w:rsidP="00AC609F">
            <w:pPr>
              <w:tabs>
                <w:tab w:val="left" w:pos="0"/>
                <w:tab w:val="left" w:pos="2841"/>
              </w:tabs>
              <w:overflowPunct w:val="0"/>
              <w:autoSpaceDE w:val="0"/>
              <w:autoSpaceDN w:val="0"/>
              <w:adjustRightInd w:val="0"/>
              <w:rPr>
                <w:rFonts w:asciiTheme="minorHAnsi" w:hAnsiTheme="minorHAnsi" w:cstheme="minorHAnsi"/>
                <w:b/>
              </w:rPr>
            </w:pPr>
            <w:r w:rsidRPr="006254C0">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When trying to open a Portable Document Format (PDF), I am receiving an error message and am unable to access the PDF. How should I proceed?</w:t>
            </w:r>
          </w:p>
          <w:p w14:paraId="77CFFBA9" w14:textId="77777777" w:rsidR="00AC609F" w:rsidRPr="009D2BCF" w:rsidRDefault="00AC609F" w:rsidP="00AC609F">
            <w:pPr>
              <w:tabs>
                <w:tab w:val="left" w:pos="0"/>
                <w:tab w:val="left" w:pos="2841"/>
              </w:tabs>
              <w:overflowPunct w:val="0"/>
              <w:autoSpaceDE w:val="0"/>
              <w:autoSpaceDN w:val="0"/>
              <w:adjustRightInd w:val="0"/>
              <w:rPr>
                <w:rFonts w:asciiTheme="minorHAnsi" w:hAnsiTheme="minorHAnsi" w:cstheme="minorHAnsi"/>
                <w:sz w:val="16"/>
                <w:szCs w:val="16"/>
              </w:rPr>
            </w:pPr>
          </w:p>
          <w:p w14:paraId="03C6B440" w14:textId="0561C26F" w:rsidR="00AC609F" w:rsidRDefault="003F6F7A" w:rsidP="00AC609F">
            <w:pPr>
              <w:tabs>
                <w:tab w:val="left" w:pos="0"/>
              </w:tabs>
              <w:overflowPunct w:val="0"/>
              <w:autoSpaceDE w:val="0"/>
              <w:autoSpaceDN w:val="0"/>
              <w:adjustRightInd w:val="0"/>
              <w:rPr>
                <w:rFonts w:ascii="Arial" w:hAnsi="Arial" w:cs="Arial"/>
              </w:rPr>
            </w:pPr>
            <w:r w:rsidRPr="003F6F7A">
              <w:rPr>
                <w:rFonts w:asciiTheme="minorHAnsi" w:eastAsiaTheme="minorEastAsia" w:hAnsiTheme="minorHAnsi"/>
                <w:u w:val="single"/>
              </w:rPr>
              <w:t>Answer:</w:t>
            </w:r>
            <w:r>
              <w:rPr>
                <w:rFonts w:asciiTheme="minorHAnsi" w:eastAsiaTheme="minorEastAsia" w:hAnsiTheme="minorHAnsi"/>
              </w:rPr>
              <w:t xml:space="preserve">  </w:t>
            </w:r>
            <w:r w:rsidR="00AC609F"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13D21D49" w:rsidR="00AC609F" w:rsidRPr="003E1CBA" w:rsidRDefault="003F6F7A" w:rsidP="00AC609F">
            <w:pPr>
              <w:jc w:val="both"/>
              <w:rPr>
                <w:rFonts w:asciiTheme="minorHAnsi" w:hAnsiTheme="minorHAnsi" w:cstheme="minorHAnsi"/>
                <w:b/>
              </w:rPr>
            </w:pPr>
            <w:r w:rsidRPr="006254C0">
              <w:rPr>
                <w:rFonts w:asciiTheme="minorHAnsi" w:hAnsiTheme="minorHAnsi" w:cstheme="minorHAnsi"/>
                <w:b/>
                <w:u w:val="single"/>
              </w:rPr>
              <w:t>Question:</w:t>
            </w:r>
            <w:r>
              <w:rPr>
                <w:rFonts w:asciiTheme="minorHAnsi" w:hAnsiTheme="minorHAnsi" w:cstheme="minorHAnsi"/>
                <w:b/>
              </w:rPr>
              <w:t xml:space="preserve">  </w:t>
            </w:r>
            <w:r w:rsidR="00AC609F" w:rsidRPr="003E1CBA">
              <w:rPr>
                <w:rFonts w:asciiTheme="minorHAnsi" w:hAnsiTheme="minorHAnsi" w:cstheme="minorHAnsi"/>
                <w:b/>
              </w:rPr>
              <w:t>Will the State allow Bidders to take exception to any of the Standard Terms and Conditions?</w:t>
            </w:r>
          </w:p>
          <w:p w14:paraId="0D087870" w14:textId="77777777" w:rsidR="00AC609F" w:rsidRPr="009D2BCF" w:rsidRDefault="00AC609F" w:rsidP="00AC609F">
            <w:pPr>
              <w:jc w:val="both"/>
              <w:rPr>
                <w:rFonts w:asciiTheme="minorHAnsi" w:hAnsiTheme="minorHAnsi" w:cstheme="minorHAnsi"/>
                <w:b/>
                <w:sz w:val="16"/>
                <w:szCs w:val="16"/>
              </w:rPr>
            </w:pPr>
          </w:p>
          <w:p w14:paraId="03C6B445" w14:textId="0A233E35" w:rsidR="00AC609F" w:rsidRPr="003E1CBA" w:rsidRDefault="003F6F7A" w:rsidP="003E1CBA">
            <w:pPr>
              <w:jc w:val="both"/>
              <w:rPr>
                <w:rFonts w:asciiTheme="minorHAnsi" w:hAnsiTheme="minorHAnsi" w:cstheme="minorHAnsi"/>
              </w:rPr>
            </w:pPr>
            <w:r w:rsidRPr="003F6F7A">
              <w:rPr>
                <w:rFonts w:asciiTheme="minorHAnsi" w:eastAsiaTheme="minorEastAsia" w:hAnsiTheme="minorHAnsi"/>
                <w:u w:val="single"/>
              </w:rPr>
              <w:t>Answer:</w:t>
            </w:r>
            <w:r>
              <w:rPr>
                <w:rFonts w:asciiTheme="minorHAnsi" w:eastAsiaTheme="minorEastAsia" w:hAnsiTheme="minorHAnsi"/>
              </w:rPr>
              <w:t xml:space="preserve">  </w:t>
            </w:r>
            <w:r w:rsidR="00AC609F" w:rsidRPr="003E1CBA">
              <w:rPr>
                <w:rFonts w:asciiTheme="minorHAnsi" w:hAnsiTheme="minorHAnsi" w:cstheme="minorHAnsi"/>
              </w:rPr>
              <w:t>As stated in Bid Solicitation Section 2.2, Exceptions to the State of NJ Standard Terms and Conditions (SSTC): “</w:t>
            </w:r>
            <w:r w:rsidR="00AC609F" w:rsidRPr="009D2BCF">
              <w:rPr>
                <w:rFonts w:asciiTheme="minorHAnsi" w:eastAsia="MS Mincho"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3E1CBA">
              <w:rPr>
                <w:rFonts w:asciiTheme="minorHAnsi" w:hAnsiTheme="minorHAnsi" w:cstheme="minorHAnsi"/>
              </w:rPr>
              <w:t xml:space="preserve">”  </w:t>
            </w:r>
            <w:r w:rsidR="00AC609F" w:rsidRPr="003E1CBA">
              <w:rPr>
                <w:rFonts w:asciiTheme="minorHAnsi" w:eastAsiaTheme="minorEastAsia" w:hAnsiTheme="minorHAnsi" w:cstheme="minorHAnsi"/>
              </w:rPr>
              <w:t xml:space="preserve">Moreover, as stated in Bid Solicitation Section 3.11, </w:t>
            </w:r>
            <w:r w:rsidR="009D2BCF" w:rsidRPr="00C62F1E">
              <w:rPr>
                <w:rFonts w:asciiTheme="minorHAnsi" w:eastAsiaTheme="minorEastAsia" w:hAnsiTheme="minorHAnsi" w:cstheme="minorHAnsi"/>
                <w:i/>
              </w:rPr>
              <w:t>“</w:t>
            </w:r>
            <w:r w:rsidR="00AC609F" w:rsidRPr="00C62F1E">
              <w:rPr>
                <w:rFonts w:asciiTheme="minorHAnsi" w:eastAsiaTheme="minorEastAsia" w:hAnsiTheme="minorHAnsi" w:cstheme="minorHAnsi"/>
                <w:i/>
              </w:rPr>
              <w:t>Bidder proposed terms or conditions that conflict with those contained in the State of New Jersey Standard Terms and Conditions may render a Quote non-responsive.</w:t>
            </w:r>
            <w:r w:rsidR="009D2BCF" w:rsidRPr="00C62F1E">
              <w:rPr>
                <w:rFonts w:asciiTheme="minorHAnsi" w:eastAsiaTheme="minorEastAsia" w:hAnsiTheme="minorHAnsi" w:cstheme="minorHAnsi"/>
                <w:i/>
              </w:rPr>
              <w:t>”</w:t>
            </w: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583655C5" w:rsidR="00AC609F" w:rsidRPr="00150771" w:rsidRDefault="003E1CBA" w:rsidP="00AC609F">
            <w:pPr>
              <w:tabs>
                <w:tab w:val="left" w:pos="0"/>
              </w:tabs>
              <w:overflowPunct w:val="0"/>
              <w:autoSpaceDE w:val="0"/>
              <w:autoSpaceDN w:val="0"/>
              <w:adjustRightInd w:val="0"/>
              <w:jc w:val="center"/>
              <w:rPr>
                <w:rFonts w:ascii="Arial" w:hAnsi="Arial" w:cs="Arial"/>
              </w:rPr>
            </w:pPr>
            <w:r w:rsidRPr="003E1CBA">
              <w:rPr>
                <w:rFonts w:ascii="Arial" w:hAnsi="Arial" w:cs="Arial"/>
                <w:color w:val="000000"/>
                <w:shd w:val="clear" w:color="auto" w:fill="FFFFFF"/>
              </w:rPr>
              <w:t>Specification Data Sheets</w:t>
            </w:r>
          </w:p>
        </w:tc>
        <w:tc>
          <w:tcPr>
            <w:tcW w:w="7200" w:type="dxa"/>
            <w:tcBorders>
              <w:top w:val="single" w:sz="4" w:space="0" w:color="auto"/>
              <w:left w:val="single" w:sz="4" w:space="0" w:color="auto"/>
              <w:bottom w:val="single" w:sz="4" w:space="0" w:color="auto"/>
              <w:right w:val="single" w:sz="4" w:space="0" w:color="auto"/>
            </w:tcBorders>
          </w:tcPr>
          <w:p w14:paraId="6818B7AF" w14:textId="4F9CDC4F" w:rsidR="003E1CBA" w:rsidRDefault="003F6F7A" w:rsidP="00AC609F">
            <w:pPr>
              <w:tabs>
                <w:tab w:val="left" w:pos="0"/>
              </w:tabs>
              <w:overflowPunct w:val="0"/>
              <w:autoSpaceDE w:val="0"/>
              <w:autoSpaceDN w:val="0"/>
              <w:adjustRightInd w:val="0"/>
              <w:rPr>
                <w:rFonts w:asciiTheme="minorHAnsi" w:hAnsiTheme="minorHAnsi" w:cstheme="minorHAnsi"/>
                <w:b/>
                <w:color w:val="000000"/>
                <w:shd w:val="clear" w:color="auto" w:fill="FFFFFF"/>
              </w:rPr>
            </w:pPr>
            <w:r w:rsidRPr="006254C0">
              <w:rPr>
                <w:rFonts w:asciiTheme="minorHAnsi" w:hAnsiTheme="minorHAnsi" w:cstheme="minorHAnsi"/>
                <w:b/>
                <w:u w:val="single"/>
              </w:rPr>
              <w:t>Question:</w:t>
            </w:r>
            <w:r>
              <w:rPr>
                <w:rFonts w:asciiTheme="minorHAnsi" w:hAnsiTheme="minorHAnsi" w:cstheme="minorHAnsi"/>
                <w:b/>
              </w:rPr>
              <w:t xml:space="preserve">  </w:t>
            </w:r>
            <w:r w:rsidR="003E1CBA" w:rsidRPr="003E1CBA">
              <w:rPr>
                <w:rFonts w:asciiTheme="minorHAnsi" w:hAnsiTheme="minorHAnsi" w:cstheme="minorHAnsi"/>
                <w:b/>
                <w:color w:val="000000"/>
                <w:shd w:val="clear" w:color="auto" w:fill="FFFFFF"/>
              </w:rPr>
              <w:t>Is a Vendor required to provide specification data sheets for all equivalent brands bid that are not listed as an approved brand?</w:t>
            </w:r>
          </w:p>
          <w:p w14:paraId="6B644CC3" w14:textId="1AD251F1" w:rsidR="009D2BCF" w:rsidRDefault="009D2BCF" w:rsidP="00AC609F">
            <w:pPr>
              <w:tabs>
                <w:tab w:val="left" w:pos="0"/>
              </w:tabs>
              <w:overflowPunct w:val="0"/>
              <w:autoSpaceDE w:val="0"/>
              <w:autoSpaceDN w:val="0"/>
              <w:adjustRightInd w:val="0"/>
              <w:rPr>
                <w:rFonts w:asciiTheme="minorHAnsi" w:hAnsiTheme="minorHAnsi" w:cstheme="minorHAnsi"/>
                <w:b/>
                <w:color w:val="000000"/>
                <w:sz w:val="16"/>
                <w:szCs w:val="16"/>
                <w:shd w:val="clear" w:color="auto" w:fill="FFFFFF"/>
              </w:rPr>
            </w:pPr>
          </w:p>
          <w:p w14:paraId="7725E2E7" w14:textId="77777777" w:rsidR="0067251F" w:rsidRDefault="0067251F" w:rsidP="0067251F">
            <w:pPr>
              <w:overflowPunct w:val="0"/>
              <w:autoSpaceDE w:val="0"/>
              <w:autoSpaceDN w:val="0"/>
              <w:rPr>
                <w:rFonts w:ascii="Calibri" w:hAnsi="Calibri" w:cs="Calibri"/>
                <w:b/>
                <w:bCs/>
              </w:rPr>
            </w:pPr>
            <w:r>
              <w:rPr>
                <w:rFonts w:ascii="Calibri" w:hAnsi="Calibri" w:cs="Calibri"/>
                <w:b/>
                <w:bCs/>
              </w:rPr>
              <w:t>Note:  This answer is revised and replaces the answer published in NJSTART under the Bid Solicitation’s Q &amp; A Tab for Question #5.</w:t>
            </w:r>
          </w:p>
          <w:p w14:paraId="119E387C" w14:textId="77777777" w:rsidR="0067251F" w:rsidRPr="009D2BCF" w:rsidRDefault="0067251F" w:rsidP="00AC609F">
            <w:pPr>
              <w:tabs>
                <w:tab w:val="left" w:pos="0"/>
              </w:tabs>
              <w:overflowPunct w:val="0"/>
              <w:autoSpaceDE w:val="0"/>
              <w:autoSpaceDN w:val="0"/>
              <w:adjustRightInd w:val="0"/>
              <w:rPr>
                <w:rFonts w:asciiTheme="minorHAnsi" w:hAnsiTheme="minorHAnsi" w:cstheme="minorHAnsi"/>
                <w:b/>
                <w:color w:val="000000"/>
                <w:sz w:val="16"/>
                <w:szCs w:val="16"/>
                <w:shd w:val="clear" w:color="auto" w:fill="FFFFFF"/>
              </w:rPr>
            </w:pPr>
            <w:bookmarkStart w:id="0" w:name="_GoBack"/>
            <w:bookmarkEnd w:id="0"/>
          </w:p>
          <w:p w14:paraId="646A43AB" w14:textId="7BAA9372" w:rsidR="009D2BCF" w:rsidRPr="009D2BCF" w:rsidRDefault="003F6F7A" w:rsidP="009D2BCF">
            <w:pPr>
              <w:keepNext/>
              <w:jc w:val="both"/>
              <w:rPr>
                <w:rFonts w:asciiTheme="minorHAnsi" w:eastAsia="Arial" w:hAnsiTheme="minorHAnsi" w:cstheme="minorHAnsi"/>
                <w:i/>
              </w:rPr>
            </w:pPr>
            <w:r w:rsidRPr="003F6F7A">
              <w:rPr>
                <w:rFonts w:asciiTheme="minorHAnsi" w:eastAsiaTheme="minorEastAsia" w:hAnsiTheme="minorHAnsi"/>
                <w:u w:val="single"/>
              </w:rPr>
              <w:lastRenderedPageBreak/>
              <w:t>Answer:</w:t>
            </w:r>
            <w:r>
              <w:rPr>
                <w:rFonts w:asciiTheme="minorHAnsi" w:eastAsiaTheme="minorEastAsia" w:hAnsiTheme="minorHAnsi"/>
              </w:rPr>
              <w:t xml:space="preserve">  </w:t>
            </w:r>
            <w:r w:rsidR="009D2BCF" w:rsidRPr="009D2BCF">
              <w:rPr>
                <w:rFonts w:asciiTheme="minorHAnsi" w:eastAsiaTheme="minorEastAsia" w:hAnsiTheme="minorHAnsi" w:cstheme="minorHAnsi"/>
              </w:rPr>
              <w:t>Yes.  As stated in Bid Solicitation Section 3.19:</w:t>
            </w:r>
            <w:r w:rsidR="009D2BCF" w:rsidRPr="009D2BCF">
              <w:rPr>
                <w:rFonts w:asciiTheme="minorHAnsi" w:eastAsiaTheme="minorEastAsia" w:hAnsiTheme="minorHAnsi" w:cstheme="minorHAnsi"/>
                <w:i/>
              </w:rPr>
              <w:t xml:space="preserve"> “</w:t>
            </w:r>
            <w:r w:rsidR="009D2BCF" w:rsidRPr="009D2BCF">
              <w:rPr>
                <w:rFonts w:asciiTheme="minorHAnsi" w:eastAsia="Arial" w:hAnsiTheme="minorHAnsi" w:cstheme="minorHAnsi"/>
                <w:i/>
              </w:rPr>
              <w:t xml:space="preserve">Bidders should submit with its Quote specification data sheets for all Equivalent Products bid. The specification data </w:t>
            </w:r>
            <w:proofErr w:type="gramStart"/>
            <w:r w:rsidR="009D2BCF" w:rsidRPr="009D2BCF">
              <w:rPr>
                <w:rFonts w:asciiTheme="minorHAnsi" w:eastAsia="Arial" w:hAnsiTheme="minorHAnsi" w:cstheme="minorHAnsi"/>
                <w:i/>
              </w:rPr>
              <w:t>sheets</w:t>
            </w:r>
            <w:proofErr w:type="gramEnd"/>
            <w:r w:rsidR="009D2BCF" w:rsidRPr="009D2BCF">
              <w:rPr>
                <w:rFonts w:asciiTheme="minorHAnsi" w:eastAsia="Arial" w:hAnsiTheme="minorHAnsi" w:cstheme="minorHAnsi"/>
                <w:i/>
              </w:rPr>
              <w:t xml:space="preserve"> must document that its product bid meets or exceeds the requirements of the Bid Solicitation specifications.</w:t>
            </w:r>
          </w:p>
          <w:p w14:paraId="5BB2F620" w14:textId="77777777" w:rsidR="009D2BCF" w:rsidRPr="009D2BCF" w:rsidRDefault="009D2BCF" w:rsidP="009D2BCF">
            <w:pPr>
              <w:rPr>
                <w:rFonts w:asciiTheme="minorHAnsi" w:eastAsia="Arial" w:hAnsiTheme="minorHAnsi" w:cstheme="minorHAnsi"/>
                <w:i/>
                <w:sz w:val="16"/>
                <w:szCs w:val="16"/>
              </w:rPr>
            </w:pPr>
          </w:p>
          <w:p w14:paraId="7B98FEE4" w14:textId="77777777" w:rsidR="009D2BCF" w:rsidRPr="009D2BCF" w:rsidRDefault="009D2BCF" w:rsidP="009D2BCF">
            <w:pPr>
              <w:rPr>
                <w:rFonts w:asciiTheme="minorHAnsi" w:eastAsia="Arial" w:hAnsiTheme="minorHAnsi" w:cstheme="minorHAnsi"/>
                <w:i/>
              </w:rPr>
            </w:pPr>
            <w:r w:rsidRPr="009D2BCF">
              <w:rPr>
                <w:rFonts w:asciiTheme="minorHAnsi" w:eastAsia="Arial" w:hAnsiTheme="minorHAnsi" w:cstheme="minorHAnsi"/>
                <w:i/>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necessary to confirm specification conformance must be provided.  </w:t>
            </w:r>
          </w:p>
          <w:p w14:paraId="377765CB" w14:textId="77777777" w:rsidR="009D2BCF" w:rsidRPr="009D2BCF" w:rsidRDefault="009D2BCF" w:rsidP="009D2BCF">
            <w:pPr>
              <w:rPr>
                <w:rFonts w:asciiTheme="minorHAnsi" w:hAnsiTheme="minorHAnsi" w:cstheme="minorHAnsi"/>
                <w:i/>
                <w:sz w:val="16"/>
                <w:szCs w:val="16"/>
                <w:highlight w:val="green"/>
              </w:rPr>
            </w:pPr>
          </w:p>
          <w:p w14:paraId="7A88E50C" w14:textId="3A42FAB9" w:rsidR="009D2BCF" w:rsidRPr="009D2BCF" w:rsidRDefault="009D2BCF" w:rsidP="009D2BCF">
            <w:pPr>
              <w:jc w:val="both"/>
              <w:rPr>
                <w:rFonts w:asciiTheme="minorHAnsi" w:hAnsiTheme="minorHAnsi" w:cstheme="minorHAnsi"/>
                <w:i/>
              </w:rPr>
            </w:pPr>
            <w:r w:rsidRPr="009D2BCF">
              <w:rPr>
                <w:rFonts w:asciiTheme="minorHAnsi" w:hAnsiTheme="minorHAnsi" w:cstheme="minorHAnsi"/>
                <w:i/>
              </w:rPr>
              <w:t>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w:t>
            </w:r>
            <w:r>
              <w:rPr>
                <w:rFonts w:asciiTheme="minorHAnsi" w:hAnsiTheme="minorHAnsi" w:cstheme="minorHAnsi"/>
                <w:i/>
              </w:rPr>
              <w:t>”</w:t>
            </w:r>
          </w:p>
          <w:p w14:paraId="03C6B44A" w14:textId="6F75F045" w:rsidR="00150771" w:rsidRPr="003E1CBA" w:rsidRDefault="00150771" w:rsidP="003E1CBA">
            <w:pPr>
              <w:tabs>
                <w:tab w:val="left" w:pos="0"/>
              </w:tabs>
              <w:overflowPunct w:val="0"/>
              <w:autoSpaceDE w:val="0"/>
              <w:autoSpaceDN w:val="0"/>
              <w:adjustRightInd w:val="0"/>
              <w:rPr>
                <w:rFonts w:asciiTheme="minorHAnsi" w:hAnsiTheme="minorHAnsi" w:cstheme="minorHAnsi"/>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3C8B4DFA" w:rsidR="00AC609F" w:rsidRDefault="003E1CBA" w:rsidP="00AC609F">
            <w:pPr>
              <w:tabs>
                <w:tab w:val="left" w:pos="0"/>
              </w:tabs>
              <w:overflowPunct w:val="0"/>
              <w:autoSpaceDE w:val="0"/>
              <w:autoSpaceDN w:val="0"/>
              <w:adjustRightInd w:val="0"/>
              <w:jc w:val="center"/>
              <w:rPr>
                <w:rFonts w:ascii="Arial" w:hAnsi="Arial" w:cs="Arial"/>
              </w:rPr>
            </w:pPr>
            <w:r w:rsidRPr="003E1CBA">
              <w:rPr>
                <w:rFonts w:ascii="Arial" w:hAnsi="Arial" w:cs="Arial"/>
              </w:rPr>
              <w:t>Price Adjustment Review</w:t>
            </w:r>
          </w:p>
        </w:tc>
        <w:tc>
          <w:tcPr>
            <w:tcW w:w="7200" w:type="dxa"/>
            <w:tcBorders>
              <w:top w:val="single" w:sz="4" w:space="0" w:color="auto"/>
              <w:left w:val="single" w:sz="4" w:space="0" w:color="auto"/>
              <w:bottom w:val="single" w:sz="4" w:space="0" w:color="auto"/>
              <w:right w:val="single" w:sz="4" w:space="0" w:color="auto"/>
            </w:tcBorders>
          </w:tcPr>
          <w:p w14:paraId="3ECA1AEF" w14:textId="36E1571A" w:rsidR="003E1CBA" w:rsidRPr="003E1CBA" w:rsidRDefault="003F6F7A" w:rsidP="003E1CBA">
            <w:pPr>
              <w:tabs>
                <w:tab w:val="left" w:pos="0"/>
                <w:tab w:val="left" w:pos="465"/>
              </w:tabs>
              <w:overflowPunct w:val="0"/>
              <w:autoSpaceDE w:val="0"/>
              <w:autoSpaceDN w:val="0"/>
              <w:adjustRightInd w:val="0"/>
              <w:rPr>
                <w:rFonts w:asciiTheme="minorHAnsi" w:hAnsiTheme="minorHAnsi" w:cstheme="minorHAnsi"/>
                <w:b/>
              </w:rPr>
            </w:pPr>
            <w:r w:rsidRPr="006254C0">
              <w:rPr>
                <w:rFonts w:asciiTheme="minorHAnsi" w:hAnsiTheme="minorHAnsi" w:cstheme="minorHAnsi"/>
                <w:b/>
                <w:u w:val="single"/>
              </w:rPr>
              <w:t>Question:</w:t>
            </w:r>
            <w:r>
              <w:rPr>
                <w:rFonts w:asciiTheme="minorHAnsi" w:hAnsiTheme="minorHAnsi" w:cstheme="minorHAnsi"/>
                <w:b/>
              </w:rPr>
              <w:t xml:space="preserve">  </w:t>
            </w:r>
            <w:r w:rsidR="003E1CBA" w:rsidRPr="003E1CBA">
              <w:rPr>
                <w:rFonts w:asciiTheme="minorHAnsi" w:hAnsiTheme="minorHAnsi" w:cstheme="minorHAnsi"/>
                <w:b/>
              </w:rPr>
              <w:t>Will price adjustments be considered during the term of the contract?</w:t>
            </w:r>
          </w:p>
          <w:p w14:paraId="39ACC133" w14:textId="77777777" w:rsidR="003E1CBA" w:rsidRPr="009B3246" w:rsidRDefault="003E1CBA" w:rsidP="003E1CBA">
            <w:pPr>
              <w:tabs>
                <w:tab w:val="left" w:pos="0"/>
                <w:tab w:val="left" w:pos="465"/>
              </w:tabs>
              <w:overflowPunct w:val="0"/>
              <w:autoSpaceDE w:val="0"/>
              <w:autoSpaceDN w:val="0"/>
              <w:adjustRightInd w:val="0"/>
              <w:rPr>
                <w:rFonts w:asciiTheme="minorHAnsi" w:hAnsiTheme="minorHAnsi" w:cstheme="minorHAnsi"/>
                <w:b/>
                <w:sz w:val="16"/>
                <w:szCs w:val="16"/>
              </w:rPr>
            </w:pPr>
          </w:p>
          <w:p w14:paraId="03C6B44F" w14:textId="5B2A1639" w:rsidR="009B3246" w:rsidRPr="009B3246" w:rsidRDefault="00C50EC8" w:rsidP="003E1CBA">
            <w:pPr>
              <w:tabs>
                <w:tab w:val="left" w:pos="0"/>
                <w:tab w:val="left" w:pos="465"/>
              </w:tabs>
              <w:overflowPunct w:val="0"/>
              <w:autoSpaceDE w:val="0"/>
              <w:autoSpaceDN w:val="0"/>
              <w:adjustRightInd w:val="0"/>
              <w:rPr>
                <w:rFonts w:asciiTheme="minorHAnsi" w:hAnsiTheme="minorHAnsi" w:cstheme="minorHAnsi"/>
                <w:sz w:val="16"/>
                <w:szCs w:val="16"/>
              </w:rPr>
            </w:pPr>
            <w:r w:rsidRPr="003F6F7A">
              <w:rPr>
                <w:rFonts w:asciiTheme="minorHAnsi" w:eastAsiaTheme="minorEastAsia" w:hAnsiTheme="minorHAnsi"/>
                <w:u w:val="single"/>
              </w:rPr>
              <w:t>Answer:</w:t>
            </w:r>
            <w:r>
              <w:rPr>
                <w:rFonts w:asciiTheme="minorHAnsi" w:eastAsiaTheme="minorEastAsia" w:hAnsiTheme="minorHAnsi"/>
                <w:u w:val="single"/>
              </w:rPr>
              <w:t xml:space="preserve">  </w:t>
            </w:r>
            <w:r w:rsidR="009B3246">
              <w:rPr>
                <w:rFonts w:asciiTheme="minorHAnsi" w:eastAsiaTheme="minorEastAsia" w:hAnsiTheme="minorHAnsi"/>
                <w:u w:val="single"/>
              </w:rPr>
              <w:t xml:space="preserve">Yes.  </w:t>
            </w:r>
            <w:r w:rsidR="003E1CBA" w:rsidRPr="003E1CBA">
              <w:rPr>
                <w:rFonts w:asciiTheme="minorHAnsi" w:hAnsiTheme="minorHAnsi" w:cstheme="minorHAnsi"/>
              </w:rPr>
              <w:t xml:space="preserve">Price adjustments may be considered following contract award. Price increases may be requested pursuant to New Jersey State </w:t>
            </w:r>
            <w:r w:rsidR="00DA1D81">
              <w:rPr>
                <w:rFonts w:asciiTheme="minorHAnsi" w:hAnsiTheme="minorHAnsi" w:cstheme="minorHAnsi"/>
              </w:rPr>
              <w:t>S</w:t>
            </w:r>
            <w:r w:rsidR="003E1CBA" w:rsidRPr="003E1CBA">
              <w:rPr>
                <w:rFonts w:asciiTheme="minorHAnsi" w:hAnsiTheme="minorHAnsi" w:cstheme="minorHAnsi"/>
              </w:rPr>
              <w:t xml:space="preserve">tandard Terms &amp; </w:t>
            </w:r>
            <w:r w:rsidR="00DA1D81">
              <w:rPr>
                <w:rFonts w:asciiTheme="minorHAnsi" w:hAnsiTheme="minorHAnsi" w:cstheme="minorHAnsi"/>
              </w:rPr>
              <w:t>C</w:t>
            </w:r>
            <w:r w:rsidR="003E1CBA" w:rsidRPr="003E1CBA">
              <w:rPr>
                <w:rFonts w:asciiTheme="minorHAnsi" w:hAnsiTheme="minorHAnsi" w:cstheme="minorHAnsi"/>
              </w:rPr>
              <w:t>ondition</w:t>
            </w:r>
            <w:r w:rsidR="00DA1D81">
              <w:rPr>
                <w:rFonts w:asciiTheme="minorHAnsi" w:hAnsiTheme="minorHAnsi" w:cstheme="minorHAnsi"/>
              </w:rPr>
              <w:t>s</w:t>
            </w:r>
            <w:r w:rsidR="003E1CBA" w:rsidRPr="003E1CBA">
              <w:rPr>
                <w:rFonts w:asciiTheme="minorHAnsi" w:hAnsiTheme="minorHAnsi" w:cstheme="minorHAnsi"/>
              </w:rPr>
              <w:t xml:space="preserve"> Section 6.1 which states</w:t>
            </w:r>
            <w:r w:rsidR="00DA1D81">
              <w:rPr>
                <w:rFonts w:asciiTheme="minorHAnsi" w:hAnsiTheme="minorHAnsi" w:cstheme="minorHAnsi"/>
              </w:rPr>
              <w:t>, in pertinent part:</w:t>
            </w:r>
            <w:r w:rsidR="003E1CBA" w:rsidRPr="003E1CBA">
              <w:rPr>
                <w:rFonts w:asciiTheme="minorHAnsi" w:hAnsiTheme="minorHAnsi" w:cstheme="minorHAnsi"/>
              </w:rPr>
              <w:t xml:space="preserve"> "</w:t>
            </w:r>
            <w:r w:rsidR="00DA1D81">
              <w:rPr>
                <w:rFonts w:asciiTheme="minorHAnsi" w:hAnsiTheme="minorHAnsi" w:cstheme="minorHAnsi"/>
              </w:rPr>
              <w:t>I</w:t>
            </w:r>
            <w:r w:rsidR="003E1CBA" w:rsidRPr="00C62F1E">
              <w:rPr>
                <w:rFonts w:asciiTheme="minorHAnsi" w:hAnsiTheme="minorHAnsi" w:cstheme="minorHAnsi"/>
                <w:i/>
              </w:rPr>
              <w:t>n an exceptional situation the State may consider a price adjustment. Requests for price adjustments must include justification and documentation.</w:t>
            </w:r>
            <w:r w:rsidR="003E1CBA" w:rsidRPr="003E1CBA">
              <w:rPr>
                <w:rFonts w:asciiTheme="minorHAnsi" w:hAnsiTheme="minorHAnsi" w:cstheme="minorHAnsi"/>
              </w:rPr>
              <w:t>"</w:t>
            </w:r>
          </w:p>
        </w:tc>
      </w:tr>
      <w:tr w:rsidR="003E1CBA" w14:paraId="03C6B455" w14:textId="77777777" w:rsidTr="00246785">
        <w:trPr>
          <w:trHeight w:val="854"/>
        </w:trPr>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3E1CBA" w:rsidRDefault="003E1CBA" w:rsidP="003E1CBA">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53F21170" w:rsidR="003E1CBA" w:rsidRDefault="002C7420" w:rsidP="003E1CBA">
            <w:pPr>
              <w:tabs>
                <w:tab w:val="left" w:pos="0"/>
              </w:tabs>
              <w:overflowPunct w:val="0"/>
              <w:autoSpaceDE w:val="0"/>
              <w:autoSpaceDN w:val="0"/>
              <w:adjustRightInd w:val="0"/>
              <w:jc w:val="center"/>
              <w:rPr>
                <w:rFonts w:ascii="Arial" w:hAnsi="Arial" w:cs="Arial"/>
              </w:rPr>
            </w:pPr>
            <w:r>
              <w:rPr>
                <w:rFonts w:ascii="Arial" w:hAnsi="Arial" w:cs="Arial"/>
                <w:color w:val="000000"/>
                <w:shd w:val="clear" w:color="auto" w:fill="FFFFFF"/>
              </w:rPr>
              <w:t>Bid Solicitation Section 3.35</w:t>
            </w:r>
          </w:p>
        </w:tc>
        <w:tc>
          <w:tcPr>
            <w:tcW w:w="7200" w:type="dxa"/>
            <w:tcBorders>
              <w:top w:val="single" w:sz="4" w:space="0" w:color="auto"/>
              <w:left w:val="single" w:sz="4" w:space="0" w:color="auto"/>
              <w:bottom w:val="single" w:sz="4" w:space="0" w:color="auto"/>
              <w:right w:val="single" w:sz="4" w:space="0" w:color="auto"/>
            </w:tcBorders>
          </w:tcPr>
          <w:p w14:paraId="563E6362" w14:textId="78A37ABF" w:rsidR="003E1CBA" w:rsidRPr="003E1CBA" w:rsidRDefault="003F6F7A" w:rsidP="003E1CBA">
            <w:pPr>
              <w:tabs>
                <w:tab w:val="left" w:pos="0"/>
              </w:tabs>
              <w:overflowPunct w:val="0"/>
              <w:autoSpaceDE w:val="0"/>
              <w:autoSpaceDN w:val="0"/>
              <w:adjustRightInd w:val="0"/>
              <w:rPr>
                <w:rFonts w:asciiTheme="minorHAnsi" w:hAnsiTheme="minorHAnsi" w:cstheme="minorHAnsi"/>
                <w:b/>
                <w:color w:val="000000"/>
                <w:shd w:val="clear" w:color="auto" w:fill="FFFFFF"/>
              </w:rPr>
            </w:pPr>
            <w:r w:rsidRPr="006254C0">
              <w:rPr>
                <w:rFonts w:asciiTheme="minorHAnsi" w:hAnsiTheme="minorHAnsi" w:cstheme="minorHAnsi"/>
                <w:b/>
                <w:u w:val="single"/>
              </w:rPr>
              <w:t>Question:</w:t>
            </w:r>
            <w:r>
              <w:rPr>
                <w:rFonts w:asciiTheme="minorHAnsi" w:hAnsiTheme="minorHAnsi" w:cstheme="minorHAnsi"/>
                <w:b/>
              </w:rPr>
              <w:t xml:space="preserve">  </w:t>
            </w:r>
            <w:r w:rsidR="003E1CBA" w:rsidRPr="003E1CBA">
              <w:rPr>
                <w:rFonts w:asciiTheme="minorHAnsi" w:hAnsiTheme="minorHAnsi" w:cstheme="minorHAnsi"/>
                <w:b/>
                <w:color w:val="000000"/>
                <w:shd w:val="clear" w:color="auto" w:fill="FFFFFF"/>
              </w:rPr>
              <w:t xml:space="preserve">How should a bidder proceed with submitting past financial capabilities if they have no prior bidding/contract experience? </w:t>
            </w:r>
          </w:p>
          <w:p w14:paraId="5671890C" w14:textId="49EC62E0" w:rsidR="003E1CBA" w:rsidRPr="009B3246" w:rsidRDefault="003E1CBA" w:rsidP="003E1CBA">
            <w:pPr>
              <w:tabs>
                <w:tab w:val="left" w:pos="0"/>
              </w:tabs>
              <w:overflowPunct w:val="0"/>
              <w:autoSpaceDE w:val="0"/>
              <w:autoSpaceDN w:val="0"/>
              <w:adjustRightInd w:val="0"/>
              <w:rPr>
                <w:rFonts w:ascii="Arial" w:hAnsi="Arial" w:cs="Arial"/>
                <w:b/>
                <w:color w:val="000000"/>
                <w:sz w:val="16"/>
                <w:szCs w:val="16"/>
                <w:shd w:val="clear" w:color="auto" w:fill="FFFFFF"/>
              </w:rPr>
            </w:pPr>
          </w:p>
          <w:p w14:paraId="36B03A60" w14:textId="490B99B3" w:rsidR="009B3246" w:rsidRDefault="00C50EC8" w:rsidP="001C38B6">
            <w:pPr>
              <w:jc w:val="both"/>
              <w:rPr>
                <w:rFonts w:asciiTheme="minorHAnsi" w:hAnsiTheme="minorHAnsi" w:cstheme="minorHAnsi"/>
              </w:rPr>
            </w:pPr>
            <w:r w:rsidRPr="003F6F7A">
              <w:rPr>
                <w:rFonts w:asciiTheme="minorHAnsi" w:eastAsiaTheme="minorEastAsia" w:hAnsiTheme="minorHAnsi"/>
                <w:u w:val="single"/>
              </w:rPr>
              <w:t>Answer:</w:t>
            </w:r>
            <w:r>
              <w:rPr>
                <w:rFonts w:asciiTheme="minorHAnsi" w:eastAsiaTheme="minorEastAsia" w:hAnsiTheme="minorHAnsi"/>
                <w:u w:val="single"/>
              </w:rPr>
              <w:t xml:space="preserve">  </w:t>
            </w:r>
            <w:r w:rsidR="002C7420">
              <w:rPr>
                <w:rFonts w:asciiTheme="minorHAnsi" w:hAnsiTheme="minorHAnsi" w:cstheme="minorHAnsi"/>
              </w:rPr>
              <w:t xml:space="preserve">Bidders </w:t>
            </w:r>
            <w:r w:rsidR="002C7420" w:rsidRPr="002C7420">
              <w:rPr>
                <w:rFonts w:asciiTheme="minorHAnsi" w:hAnsiTheme="minorHAnsi" w:cstheme="minorHAnsi"/>
              </w:rPr>
              <w:t xml:space="preserve">do not have to have prior </w:t>
            </w:r>
            <w:r w:rsidR="009B3246">
              <w:rPr>
                <w:rFonts w:asciiTheme="minorHAnsi" w:hAnsiTheme="minorHAnsi" w:cstheme="minorHAnsi"/>
              </w:rPr>
              <w:t xml:space="preserve">bidding or contract </w:t>
            </w:r>
            <w:r w:rsidR="002C7420" w:rsidRPr="002C7420">
              <w:rPr>
                <w:rFonts w:asciiTheme="minorHAnsi" w:hAnsiTheme="minorHAnsi" w:cstheme="minorHAnsi"/>
              </w:rPr>
              <w:t>experience in order for their quote to be considered responsive</w:t>
            </w:r>
            <w:r w:rsidR="002C7420">
              <w:rPr>
                <w:rFonts w:asciiTheme="minorHAnsi" w:hAnsiTheme="minorHAnsi" w:cstheme="minorHAnsi"/>
              </w:rPr>
              <w:t xml:space="preserve">. </w:t>
            </w:r>
            <w:r w:rsidR="001C38B6" w:rsidRPr="001C38B6">
              <w:rPr>
                <w:rFonts w:asciiTheme="minorHAnsi" w:hAnsiTheme="minorHAnsi" w:cstheme="minorHAnsi"/>
              </w:rPr>
              <w:t xml:space="preserve">The Bureau will request financial information from </w:t>
            </w:r>
            <w:r w:rsidR="00BE39D2" w:rsidRPr="001C38B6">
              <w:rPr>
                <w:rFonts w:asciiTheme="minorHAnsi" w:hAnsiTheme="minorHAnsi" w:cstheme="minorHAnsi"/>
              </w:rPr>
              <w:t>a</w:t>
            </w:r>
            <w:r w:rsidR="00BE39D2">
              <w:rPr>
                <w:rFonts w:asciiTheme="minorHAnsi" w:hAnsiTheme="minorHAnsi" w:cstheme="minorHAnsi"/>
              </w:rPr>
              <w:t xml:space="preserve">ll </w:t>
            </w:r>
            <w:r w:rsidR="001C38B6" w:rsidRPr="001C38B6">
              <w:rPr>
                <w:rFonts w:asciiTheme="minorHAnsi" w:hAnsiTheme="minorHAnsi" w:cstheme="minorHAnsi"/>
              </w:rPr>
              <w:t xml:space="preserve">Bidders that are proposed for </w:t>
            </w:r>
            <w:r w:rsidR="009B3246">
              <w:rPr>
                <w:rFonts w:asciiTheme="minorHAnsi" w:hAnsiTheme="minorHAnsi" w:cstheme="minorHAnsi"/>
              </w:rPr>
              <w:t xml:space="preserve">a </w:t>
            </w:r>
            <w:r w:rsidR="001C38B6" w:rsidRPr="001C38B6">
              <w:rPr>
                <w:rFonts w:asciiTheme="minorHAnsi" w:hAnsiTheme="minorHAnsi" w:cstheme="minorHAnsi"/>
              </w:rPr>
              <w:t xml:space="preserve">contract award. </w:t>
            </w:r>
          </w:p>
          <w:p w14:paraId="550C4320" w14:textId="77777777" w:rsidR="009B3246" w:rsidRPr="009B3246" w:rsidRDefault="009B3246" w:rsidP="001C38B6">
            <w:pPr>
              <w:jc w:val="both"/>
              <w:rPr>
                <w:rFonts w:asciiTheme="minorHAnsi" w:hAnsiTheme="minorHAnsi" w:cstheme="minorHAnsi"/>
                <w:sz w:val="16"/>
                <w:szCs w:val="16"/>
              </w:rPr>
            </w:pPr>
          </w:p>
          <w:p w14:paraId="70AECD3D" w14:textId="5D143D12" w:rsidR="001C38B6" w:rsidRPr="001C38B6" w:rsidRDefault="001C38B6" w:rsidP="001C38B6">
            <w:pPr>
              <w:jc w:val="both"/>
              <w:rPr>
                <w:rFonts w:asciiTheme="minorHAnsi" w:hAnsiTheme="minorHAnsi" w:cstheme="minorHAnsi"/>
                <w:i/>
              </w:rPr>
            </w:pPr>
            <w:r>
              <w:rPr>
                <w:rFonts w:asciiTheme="minorHAnsi" w:hAnsiTheme="minorHAnsi" w:cstheme="minorHAnsi"/>
              </w:rPr>
              <w:t>Bid Solicitation Section 3.35 states</w:t>
            </w:r>
            <w:r w:rsidR="009B3246">
              <w:rPr>
                <w:rFonts w:asciiTheme="minorHAnsi" w:hAnsiTheme="minorHAnsi" w:cstheme="minorHAnsi"/>
              </w:rPr>
              <w:t>, in pertinent part</w:t>
            </w:r>
            <w:r>
              <w:rPr>
                <w:rFonts w:asciiTheme="minorHAnsi" w:hAnsiTheme="minorHAnsi" w:cstheme="minorHAnsi"/>
              </w:rPr>
              <w:t xml:space="preserve">: </w:t>
            </w:r>
            <w:r w:rsidRPr="001C38B6">
              <w:rPr>
                <w:rFonts w:asciiTheme="minorHAnsi" w:hAnsiTheme="minorHAnsi" w:cstheme="minorHAnsi"/>
                <w:i/>
              </w:rPr>
              <w:t xml:space="preserve">“In order to provide the State with the ability to evaluate the Bidder’s financial capacity and capability to undertake and successfully complete the </w:t>
            </w:r>
            <w:r w:rsidRPr="001C38B6">
              <w:rPr>
                <w:rFonts w:asciiTheme="minorHAnsi" w:hAnsiTheme="minorHAnsi" w:cstheme="minorHAnsi"/>
                <w:i/>
                <w:color w:val="000000"/>
              </w:rPr>
              <w:t>Contract</w:t>
            </w:r>
            <w:r w:rsidRPr="001C38B6">
              <w:rPr>
                <w:rFonts w:asciiTheme="minorHAnsi" w:hAnsiTheme="minorHAnsi" w:cstheme="minorHAnsi"/>
                <w:i/>
              </w:rPr>
              <w:t xml:space="preserve">, the </w:t>
            </w:r>
            <w:r w:rsidRPr="001C38B6">
              <w:rPr>
                <w:rFonts w:asciiTheme="minorHAnsi" w:hAnsiTheme="minorHAnsi" w:cstheme="minorHAnsi"/>
                <w:i/>
                <w:color w:val="000000"/>
              </w:rPr>
              <w:t>Bidder</w:t>
            </w:r>
            <w:r w:rsidRPr="001C38B6">
              <w:rPr>
                <w:rFonts w:asciiTheme="minorHAnsi" w:hAnsiTheme="minorHAnsi" w:cstheme="minorHAnsi"/>
                <w:i/>
              </w:rPr>
              <w:t xml:space="preserve"> should submit the following:</w:t>
            </w:r>
          </w:p>
          <w:p w14:paraId="7D0485E8" w14:textId="77777777" w:rsidR="001C38B6" w:rsidRPr="001C38B6" w:rsidRDefault="001C38B6" w:rsidP="001C38B6">
            <w:pPr>
              <w:pStyle w:val="ListParagraph"/>
              <w:numPr>
                <w:ilvl w:val="0"/>
                <w:numId w:val="2"/>
              </w:numPr>
              <w:contextualSpacing w:val="0"/>
              <w:jc w:val="both"/>
              <w:rPr>
                <w:rFonts w:asciiTheme="minorHAnsi" w:hAnsiTheme="minorHAnsi" w:cstheme="minorHAnsi"/>
                <w:i/>
              </w:rPr>
            </w:pPr>
            <w:r w:rsidRPr="001C38B6">
              <w:rPr>
                <w:rFonts w:asciiTheme="minorHAnsi" w:hAnsiTheme="minorHAnsi" w:cstheme="minorHAnsi"/>
                <w:i/>
              </w:rPr>
              <w:t xml:space="preserve">For publicly traded companies the </w:t>
            </w:r>
            <w:r w:rsidRPr="001C38B6">
              <w:rPr>
                <w:rFonts w:asciiTheme="minorHAnsi" w:hAnsiTheme="minorHAnsi" w:cstheme="minorHAnsi"/>
                <w:i/>
                <w:color w:val="000000"/>
              </w:rPr>
              <w:t>Bidder</w:t>
            </w:r>
            <w:r w:rsidRPr="001C38B6">
              <w:rPr>
                <w:rFonts w:asciiTheme="minorHAnsi" w:hAnsiTheme="minorHAnsi" w:cstheme="minorHAnsi"/>
                <w:i/>
              </w:rPr>
              <w:t xml:space="preserve"> should provide copies or the electronic location of the annual reports filed for the two most recent years; or</w:t>
            </w:r>
          </w:p>
          <w:p w14:paraId="31921316" w14:textId="3E25FCA2" w:rsidR="001C38B6" w:rsidRPr="001C38B6" w:rsidRDefault="001C38B6" w:rsidP="001C38B6">
            <w:pPr>
              <w:pStyle w:val="ListParagraph"/>
              <w:numPr>
                <w:ilvl w:val="0"/>
                <w:numId w:val="2"/>
              </w:numPr>
              <w:contextualSpacing w:val="0"/>
              <w:jc w:val="both"/>
              <w:rPr>
                <w:rFonts w:asciiTheme="minorHAnsi" w:hAnsiTheme="minorHAnsi" w:cstheme="minorHAnsi"/>
                <w:i/>
              </w:rPr>
            </w:pPr>
            <w:r w:rsidRPr="001C38B6">
              <w:rPr>
                <w:rFonts w:asciiTheme="minorHAnsi" w:hAnsiTheme="minorHAnsi" w:cstheme="minorHAnsi"/>
                <w:i/>
              </w:rPr>
              <w:t xml:space="preserve">For privately held companies the </w:t>
            </w:r>
            <w:r w:rsidRPr="001C38B6">
              <w:rPr>
                <w:rFonts w:asciiTheme="minorHAnsi" w:hAnsiTheme="minorHAnsi" w:cstheme="minorHAnsi"/>
                <w:i/>
                <w:color w:val="000000"/>
              </w:rPr>
              <w:t>Bidder</w:t>
            </w:r>
            <w:r w:rsidRPr="001C38B6">
              <w:rPr>
                <w:rFonts w:asciiTheme="minorHAnsi" w:hAnsiTheme="minorHAnsi" w:cstheme="minorHAnsi"/>
                <w:i/>
              </w:rPr>
              <w:t xml:space="preserve"> should provide the certified financial statement (audited or reviewed) in accordance with applicable standards by an independent Certified Public Accountant, including a balance sheet, income statement, and statement of cash flow, and all applicable notes for the most recent calendar year or the Bi</w:t>
            </w:r>
            <w:r>
              <w:rPr>
                <w:rFonts w:asciiTheme="minorHAnsi" w:hAnsiTheme="minorHAnsi" w:cstheme="minorHAnsi"/>
                <w:i/>
              </w:rPr>
              <w:t>dder’s most recent fiscal year.”</w:t>
            </w:r>
          </w:p>
          <w:p w14:paraId="09A9DD73" w14:textId="559085AD" w:rsidR="001C38B6" w:rsidRPr="009B3246" w:rsidRDefault="001C38B6" w:rsidP="003E1CBA">
            <w:pPr>
              <w:tabs>
                <w:tab w:val="left" w:pos="0"/>
              </w:tabs>
              <w:overflowPunct w:val="0"/>
              <w:autoSpaceDE w:val="0"/>
              <w:autoSpaceDN w:val="0"/>
              <w:adjustRightInd w:val="0"/>
              <w:rPr>
                <w:rFonts w:asciiTheme="minorHAnsi" w:hAnsiTheme="minorHAnsi" w:cstheme="minorHAnsi"/>
                <w:sz w:val="16"/>
                <w:szCs w:val="16"/>
              </w:rPr>
            </w:pPr>
          </w:p>
          <w:p w14:paraId="5F0FA162" w14:textId="6920D306" w:rsidR="003E1CBA" w:rsidRDefault="001C38B6" w:rsidP="003D0724">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O</w:t>
            </w:r>
            <w:r w:rsidRPr="001C38B6">
              <w:rPr>
                <w:rFonts w:asciiTheme="minorHAnsi" w:hAnsiTheme="minorHAnsi" w:cstheme="minorHAnsi"/>
              </w:rPr>
              <w:t xml:space="preserve">nce submitted by the Bidder, </w:t>
            </w:r>
            <w:r w:rsidR="00BE39D2">
              <w:rPr>
                <w:rFonts w:asciiTheme="minorHAnsi" w:hAnsiTheme="minorHAnsi" w:cstheme="minorHAnsi"/>
              </w:rPr>
              <w:t xml:space="preserve">the financial information </w:t>
            </w:r>
            <w:r w:rsidRPr="001C38B6">
              <w:rPr>
                <w:rFonts w:asciiTheme="minorHAnsi" w:hAnsiTheme="minorHAnsi" w:cstheme="minorHAnsi"/>
              </w:rPr>
              <w:t>will be independently reviewed by the Division’s Financial Analyst to confirm that the Bidder is financially capable of undertaking any contract award that is proposed to them.</w:t>
            </w:r>
            <w:r w:rsidR="003D0724">
              <w:rPr>
                <w:rFonts w:asciiTheme="minorHAnsi" w:hAnsiTheme="minorHAnsi" w:cstheme="minorHAnsi"/>
              </w:rPr>
              <w:t xml:space="preserve"> </w:t>
            </w:r>
          </w:p>
          <w:p w14:paraId="03C6B454" w14:textId="29EF5EAB" w:rsidR="00BE39D2" w:rsidRPr="009B3246" w:rsidRDefault="00BE39D2" w:rsidP="003D0724">
            <w:pPr>
              <w:tabs>
                <w:tab w:val="left" w:pos="0"/>
              </w:tabs>
              <w:overflowPunct w:val="0"/>
              <w:autoSpaceDE w:val="0"/>
              <w:autoSpaceDN w:val="0"/>
              <w:adjustRightInd w:val="0"/>
              <w:rPr>
                <w:rFonts w:asciiTheme="minorHAnsi" w:hAnsiTheme="minorHAnsi" w:cstheme="minorHAnsi"/>
                <w:sz w:val="16"/>
                <w:szCs w:val="16"/>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2E84A76C" w:rsidR="00AC609F" w:rsidRDefault="00FE7C84" w:rsidP="009F228C">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Cover Page, and </w:t>
            </w:r>
            <w:r w:rsidR="002C7420">
              <w:rPr>
                <w:rFonts w:ascii="Arial" w:hAnsi="Arial" w:cs="Arial"/>
              </w:rPr>
              <w:t>Bid Solicitation Section</w:t>
            </w:r>
            <w:r>
              <w:rPr>
                <w:rFonts w:ascii="Arial" w:hAnsi="Arial" w:cs="Arial"/>
              </w:rPr>
              <w:t>s</w:t>
            </w:r>
            <w:r w:rsidR="002C7420">
              <w:rPr>
                <w:rFonts w:ascii="Arial" w:hAnsi="Arial" w:cs="Arial"/>
              </w:rPr>
              <w:t xml:space="preserve"> </w:t>
            </w:r>
            <w:r>
              <w:rPr>
                <w:rFonts w:ascii="Arial" w:hAnsi="Arial" w:cs="Arial"/>
              </w:rPr>
              <w:t xml:space="preserve">1.1, </w:t>
            </w:r>
            <w:r w:rsidR="002C7420">
              <w:rPr>
                <w:rFonts w:ascii="Arial" w:hAnsi="Arial" w:cs="Arial"/>
              </w:rPr>
              <w:t>3.8</w:t>
            </w:r>
            <w:r w:rsidR="009F228C">
              <w:rPr>
                <w:rFonts w:ascii="Arial" w:hAnsi="Arial" w:cs="Arial"/>
              </w:rPr>
              <w:t>, 3.9</w:t>
            </w:r>
            <w:r>
              <w:rPr>
                <w:rFonts w:ascii="Arial" w:hAnsi="Arial" w:cs="Arial"/>
              </w:rPr>
              <w:t xml:space="preserve"> and 9.</w:t>
            </w:r>
            <w:r w:rsidR="009F228C">
              <w:rPr>
                <w:rFonts w:ascii="Arial" w:hAnsi="Arial" w:cs="Arial"/>
              </w:rPr>
              <w:t>2</w:t>
            </w:r>
          </w:p>
        </w:tc>
        <w:tc>
          <w:tcPr>
            <w:tcW w:w="7200" w:type="dxa"/>
            <w:tcBorders>
              <w:top w:val="single" w:sz="4" w:space="0" w:color="auto"/>
              <w:left w:val="single" w:sz="4" w:space="0" w:color="auto"/>
              <w:bottom w:val="single" w:sz="4" w:space="0" w:color="auto"/>
              <w:right w:val="single" w:sz="4" w:space="0" w:color="auto"/>
            </w:tcBorders>
          </w:tcPr>
          <w:p w14:paraId="3029B48E" w14:textId="7F3DF429" w:rsidR="00AC609F" w:rsidRDefault="003F6F7A" w:rsidP="00AC609F">
            <w:pPr>
              <w:tabs>
                <w:tab w:val="left" w:pos="0"/>
              </w:tabs>
              <w:overflowPunct w:val="0"/>
              <w:autoSpaceDE w:val="0"/>
              <w:autoSpaceDN w:val="0"/>
              <w:adjustRightInd w:val="0"/>
              <w:rPr>
                <w:rFonts w:asciiTheme="minorHAnsi" w:hAnsiTheme="minorHAnsi" w:cstheme="minorHAnsi"/>
                <w:b/>
              </w:rPr>
            </w:pPr>
            <w:r w:rsidRPr="006254C0">
              <w:rPr>
                <w:rFonts w:asciiTheme="minorHAnsi" w:hAnsiTheme="minorHAnsi" w:cstheme="minorHAnsi"/>
                <w:b/>
                <w:u w:val="single"/>
              </w:rPr>
              <w:t>Question:</w:t>
            </w:r>
            <w:r>
              <w:rPr>
                <w:rFonts w:asciiTheme="minorHAnsi" w:hAnsiTheme="minorHAnsi" w:cstheme="minorHAnsi"/>
                <w:b/>
              </w:rPr>
              <w:t xml:space="preserve">  </w:t>
            </w:r>
            <w:r w:rsidR="003E1CBA" w:rsidRPr="003E1CBA">
              <w:rPr>
                <w:rFonts w:asciiTheme="minorHAnsi" w:hAnsiTheme="minorHAnsi" w:cstheme="minorHAnsi"/>
                <w:b/>
              </w:rPr>
              <w:t>I see where "small business set asides" and "veteran owned business set asides" are not applicable to this contract. However, I am not sure what the roman numerals under "Goods and services" and "For construction" on the set aside chart located on page one stand for.</w:t>
            </w:r>
            <w:r w:rsidR="003E1CBA" w:rsidRPr="003E1CBA">
              <w:rPr>
                <w:rFonts w:asciiTheme="minorHAnsi" w:hAnsiTheme="minorHAnsi" w:cstheme="minorHAnsi"/>
                <w:b/>
              </w:rPr>
              <w:tab/>
            </w:r>
          </w:p>
          <w:p w14:paraId="740EB4DA" w14:textId="77777777" w:rsidR="003E1CBA" w:rsidRPr="009F228C" w:rsidRDefault="003E1CBA" w:rsidP="00AC609F">
            <w:pPr>
              <w:tabs>
                <w:tab w:val="left" w:pos="0"/>
              </w:tabs>
              <w:overflowPunct w:val="0"/>
              <w:autoSpaceDE w:val="0"/>
              <w:autoSpaceDN w:val="0"/>
              <w:adjustRightInd w:val="0"/>
              <w:rPr>
                <w:rFonts w:asciiTheme="minorHAnsi" w:hAnsiTheme="minorHAnsi" w:cstheme="minorHAnsi"/>
                <w:b/>
                <w:sz w:val="16"/>
                <w:szCs w:val="16"/>
              </w:rPr>
            </w:pPr>
          </w:p>
          <w:p w14:paraId="560F49EF" w14:textId="76A30887" w:rsidR="00FE7C84" w:rsidRPr="009F228C" w:rsidRDefault="00C50EC8" w:rsidP="00FE7C84">
            <w:pPr>
              <w:jc w:val="both"/>
              <w:rPr>
                <w:rFonts w:asciiTheme="minorHAnsi" w:hAnsiTheme="minorHAnsi" w:cstheme="minorHAnsi"/>
                <w:i/>
                <w:u w:val="single"/>
              </w:rPr>
            </w:pPr>
            <w:r w:rsidRPr="003F6F7A">
              <w:rPr>
                <w:rFonts w:asciiTheme="minorHAnsi" w:eastAsiaTheme="minorEastAsia" w:hAnsiTheme="minorHAnsi"/>
                <w:u w:val="single"/>
              </w:rPr>
              <w:lastRenderedPageBreak/>
              <w:t>Answer</w:t>
            </w:r>
            <w:r w:rsidRPr="00FE7C84">
              <w:rPr>
                <w:rFonts w:asciiTheme="minorHAnsi" w:eastAsiaTheme="minorEastAsia" w:hAnsiTheme="minorHAnsi"/>
                <w:u w:val="single"/>
              </w:rPr>
              <w:t xml:space="preserve">:  </w:t>
            </w:r>
            <w:r w:rsidR="00FE7C84" w:rsidRPr="00FE7C84">
              <w:rPr>
                <w:rFonts w:asciiTheme="minorHAnsi" w:eastAsiaTheme="minorEastAsia" w:hAnsiTheme="minorHAnsi"/>
                <w:u w:val="single"/>
              </w:rPr>
              <w:t>T</w:t>
            </w:r>
            <w:r w:rsidR="00FE7C84" w:rsidRPr="00E807AB">
              <w:rPr>
                <w:rFonts w:asciiTheme="minorHAnsi" w:eastAsiaTheme="minorEastAsia" w:hAnsiTheme="minorHAnsi"/>
                <w:u w:val="single"/>
              </w:rPr>
              <w:t>hat is correct, this Bid Solicitation has not</w:t>
            </w:r>
            <w:r w:rsidR="00FE7C84" w:rsidRPr="00FE7C84">
              <w:rPr>
                <w:rFonts w:asciiTheme="minorHAnsi" w:eastAsiaTheme="minorEastAsia" w:hAnsiTheme="minorHAnsi"/>
                <w:u w:val="single"/>
              </w:rPr>
              <w:t xml:space="preserve"> been set aside for small businesses</w:t>
            </w:r>
            <w:r w:rsidR="00FE7C84" w:rsidRPr="00E807AB">
              <w:rPr>
                <w:rFonts w:asciiTheme="minorHAnsi" w:eastAsiaTheme="minorEastAsia" w:hAnsiTheme="minorHAnsi"/>
                <w:u w:val="single"/>
              </w:rPr>
              <w:t xml:space="preserve"> or disabled veteran owned businesses.  Bid Solicitation Section 1.1 states, in pertinent part: </w:t>
            </w:r>
            <w:r w:rsidR="00FE7C84" w:rsidRPr="00E807AB">
              <w:rPr>
                <w:rFonts w:asciiTheme="minorHAnsi" w:eastAsiaTheme="minorEastAsia" w:hAnsiTheme="minorHAnsi" w:cstheme="minorHAnsi"/>
                <w:i/>
                <w:u w:val="single"/>
              </w:rPr>
              <w:t>“</w:t>
            </w:r>
            <w:r w:rsidR="00FE7C84" w:rsidRPr="009F228C">
              <w:rPr>
                <w:rFonts w:asciiTheme="minorHAnsi" w:hAnsiTheme="minorHAnsi" w:cstheme="minorHAnsi"/>
                <w:i/>
                <w:u w:val="single"/>
              </w:rPr>
              <w:t>This Bid Solicitation has not been designated as a Small Business or Disabled Veteran-Owned Business set aside Contract, as per Bid Solicitation Sections 3.8 and 3.9.”</w:t>
            </w:r>
          </w:p>
          <w:p w14:paraId="6771198C" w14:textId="6E496CF5" w:rsidR="00FE7C84" w:rsidRDefault="00FE7C84" w:rsidP="00367244">
            <w:pPr>
              <w:tabs>
                <w:tab w:val="left" w:pos="0"/>
              </w:tabs>
              <w:overflowPunct w:val="0"/>
              <w:autoSpaceDE w:val="0"/>
              <w:autoSpaceDN w:val="0"/>
              <w:adjustRightInd w:val="0"/>
              <w:rPr>
                <w:rFonts w:asciiTheme="minorHAnsi" w:eastAsiaTheme="minorEastAsia" w:hAnsiTheme="minorHAnsi"/>
                <w:sz w:val="16"/>
                <w:szCs w:val="16"/>
                <w:u w:val="single"/>
              </w:rPr>
            </w:pPr>
          </w:p>
          <w:p w14:paraId="11E5E3B3" w14:textId="6BA466EC" w:rsidR="00BE3ACE" w:rsidRPr="00BE3ACE" w:rsidRDefault="00BE3ACE" w:rsidP="00367244">
            <w:pPr>
              <w:tabs>
                <w:tab w:val="left" w:pos="0"/>
              </w:tabs>
              <w:overflowPunct w:val="0"/>
              <w:autoSpaceDE w:val="0"/>
              <w:autoSpaceDN w:val="0"/>
              <w:adjustRightInd w:val="0"/>
              <w:rPr>
                <w:rFonts w:asciiTheme="minorHAnsi" w:eastAsiaTheme="minorEastAsia" w:hAnsiTheme="minorHAnsi"/>
                <w:u w:val="single"/>
              </w:rPr>
            </w:pPr>
            <w:r w:rsidRPr="00BE3ACE">
              <w:rPr>
                <w:rFonts w:asciiTheme="minorHAnsi" w:eastAsiaTheme="minorEastAsia" w:hAnsiTheme="minorHAnsi"/>
                <w:u w:val="single"/>
              </w:rPr>
              <w:t>Bid Solicitation Sections 3.8 and 3.9 further state that these set-asides are not applicable to this procurement.</w:t>
            </w:r>
          </w:p>
          <w:p w14:paraId="26A5F106" w14:textId="77777777" w:rsidR="00BE3ACE" w:rsidRPr="00BE3ACE" w:rsidRDefault="00BE3ACE" w:rsidP="00367244">
            <w:pPr>
              <w:tabs>
                <w:tab w:val="left" w:pos="0"/>
              </w:tabs>
              <w:overflowPunct w:val="0"/>
              <w:autoSpaceDE w:val="0"/>
              <w:autoSpaceDN w:val="0"/>
              <w:adjustRightInd w:val="0"/>
              <w:rPr>
                <w:rFonts w:asciiTheme="minorHAnsi" w:eastAsiaTheme="minorEastAsia" w:hAnsiTheme="minorHAnsi"/>
                <w:sz w:val="16"/>
                <w:szCs w:val="16"/>
                <w:u w:val="single"/>
              </w:rPr>
            </w:pPr>
          </w:p>
          <w:p w14:paraId="59DF0BB4" w14:textId="0CD01559" w:rsidR="00E807AB" w:rsidRPr="009F228C" w:rsidRDefault="0018457E" w:rsidP="00367244">
            <w:pPr>
              <w:tabs>
                <w:tab w:val="left" w:pos="0"/>
              </w:tabs>
              <w:overflowPunct w:val="0"/>
              <w:autoSpaceDE w:val="0"/>
              <w:autoSpaceDN w:val="0"/>
              <w:adjustRightInd w:val="0"/>
              <w:rPr>
                <w:rStyle w:val="Hyperlink"/>
                <w:rFonts w:asciiTheme="minorHAnsi" w:hAnsiTheme="minorHAnsi" w:cstheme="minorHAnsi"/>
              </w:rPr>
            </w:pPr>
            <w:r>
              <w:rPr>
                <w:rFonts w:asciiTheme="minorHAnsi" w:hAnsiTheme="minorHAnsi" w:cstheme="minorHAnsi"/>
              </w:rPr>
              <w:t xml:space="preserve">The roman numerals </w:t>
            </w:r>
            <w:r w:rsidR="00E807AB">
              <w:rPr>
                <w:rFonts w:asciiTheme="minorHAnsi" w:hAnsiTheme="minorHAnsi" w:cstheme="minorHAnsi"/>
              </w:rPr>
              <w:t xml:space="preserve">that appear on the Bid Solicitation cover page under “Small Business Set-Aside” </w:t>
            </w:r>
            <w:r>
              <w:rPr>
                <w:rFonts w:asciiTheme="minorHAnsi" w:hAnsiTheme="minorHAnsi" w:cstheme="minorHAnsi"/>
              </w:rPr>
              <w:t xml:space="preserve">indicate </w:t>
            </w:r>
            <w:r w:rsidR="00246785">
              <w:rPr>
                <w:rFonts w:asciiTheme="minorHAnsi" w:hAnsiTheme="minorHAnsi" w:cstheme="minorHAnsi"/>
              </w:rPr>
              <w:t>the category</w:t>
            </w:r>
            <w:r w:rsidR="00246785" w:rsidRPr="00246785">
              <w:rPr>
                <w:rFonts w:asciiTheme="minorHAnsi" w:hAnsiTheme="minorHAnsi" w:cstheme="minorHAnsi"/>
                <w:color w:val="212529"/>
                <w:shd w:val="clear" w:color="auto" w:fill="FFFFFF"/>
              </w:rPr>
              <w:t xml:space="preserve"> of eligibility </w:t>
            </w:r>
            <w:r w:rsidR="00246785" w:rsidRPr="007B68B7">
              <w:rPr>
                <w:rFonts w:asciiTheme="minorHAnsi" w:hAnsiTheme="minorHAnsi" w:cstheme="minorHAnsi"/>
                <w:color w:val="212529"/>
                <w:shd w:val="clear" w:color="auto" w:fill="FFFFFF"/>
              </w:rPr>
              <w:t xml:space="preserve">for small businesses for </w:t>
            </w:r>
            <w:r w:rsidR="00A02DC4" w:rsidRPr="00FE7C84">
              <w:rPr>
                <w:rFonts w:asciiTheme="minorHAnsi" w:hAnsiTheme="minorHAnsi" w:cstheme="minorHAnsi"/>
                <w:color w:val="212529"/>
                <w:shd w:val="clear" w:color="auto" w:fill="FFFFFF"/>
              </w:rPr>
              <w:t xml:space="preserve">both </w:t>
            </w:r>
            <w:r w:rsidR="009F228C">
              <w:rPr>
                <w:rFonts w:asciiTheme="minorHAnsi" w:hAnsiTheme="minorHAnsi" w:cstheme="minorHAnsi"/>
                <w:color w:val="212529"/>
                <w:shd w:val="clear" w:color="auto" w:fill="FFFFFF"/>
              </w:rPr>
              <w:t>G</w:t>
            </w:r>
            <w:r w:rsidR="00A02DC4" w:rsidRPr="00FE7C84">
              <w:rPr>
                <w:rFonts w:asciiTheme="minorHAnsi" w:hAnsiTheme="minorHAnsi" w:cstheme="minorHAnsi"/>
                <w:color w:val="212529"/>
                <w:shd w:val="clear" w:color="auto" w:fill="FFFFFF"/>
              </w:rPr>
              <w:t>oods and</w:t>
            </w:r>
            <w:r w:rsidR="00246785" w:rsidRPr="00FE7C84">
              <w:rPr>
                <w:rFonts w:asciiTheme="minorHAnsi" w:hAnsiTheme="minorHAnsi" w:cstheme="minorHAnsi"/>
                <w:color w:val="212529"/>
                <w:shd w:val="clear" w:color="auto" w:fill="FFFFFF"/>
              </w:rPr>
              <w:t xml:space="preserve"> </w:t>
            </w:r>
            <w:r w:rsidR="009F228C">
              <w:rPr>
                <w:rFonts w:asciiTheme="minorHAnsi" w:hAnsiTheme="minorHAnsi" w:cstheme="minorHAnsi"/>
                <w:color w:val="212529"/>
                <w:shd w:val="clear" w:color="auto" w:fill="FFFFFF"/>
              </w:rPr>
              <w:t>S</w:t>
            </w:r>
            <w:r w:rsidR="00246785" w:rsidRPr="00FE7C84">
              <w:rPr>
                <w:rFonts w:asciiTheme="minorHAnsi" w:hAnsiTheme="minorHAnsi" w:cstheme="minorHAnsi"/>
                <w:color w:val="212529"/>
                <w:shd w:val="clear" w:color="auto" w:fill="FFFFFF"/>
              </w:rPr>
              <w:t>ervices,</w:t>
            </w:r>
            <w:r w:rsidR="00367244" w:rsidRPr="00FE7C84">
              <w:rPr>
                <w:rFonts w:asciiTheme="minorHAnsi" w:hAnsiTheme="minorHAnsi" w:cstheme="minorHAnsi"/>
                <w:color w:val="212529"/>
                <w:shd w:val="clear" w:color="auto" w:fill="FFFFFF"/>
              </w:rPr>
              <w:t xml:space="preserve"> Categories </w:t>
            </w:r>
            <w:r w:rsidR="009F228C">
              <w:rPr>
                <w:rFonts w:asciiTheme="minorHAnsi" w:hAnsiTheme="minorHAnsi" w:cstheme="minorHAnsi"/>
                <w:color w:val="212529"/>
                <w:shd w:val="clear" w:color="auto" w:fill="FFFFFF"/>
              </w:rPr>
              <w:t>I, II and III</w:t>
            </w:r>
            <w:r w:rsidR="00367244" w:rsidRPr="00FE7C84">
              <w:rPr>
                <w:rFonts w:asciiTheme="minorHAnsi" w:hAnsiTheme="minorHAnsi" w:cstheme="minorHAnsi"/>
                <w:color w:val="212529"/>
                <w:shd w:val="clear" w:color="auto" w:fill="FFFFFF"/>
              </w:rPr>
              <w:t xml:space="preserve"> </w:t>
            </w:r>
            <w:r w:rsidR="00BE3ACE">
              <w:rPr>
                <w:rFonts w:asciiTheme="minorHAnsi" w:hAnsiTheme="minorHAnsi" w:cstheme="minorHAnsi"/>
                <w:color w:val="212529"/>
                <w:shd w:val="clear" w:color="auto" w:fill="FFFFFF"/>
              </w:rPr>
              <w:t>and</w:t>
            </w:r>
            <w:r w:rsidR="00246785" w:rsidRPr="00FE7C84">
              <w:rPr>
                <w:rFonts w:asciiTheme="minorHAnsi" w:hAnsiTheme="minorHAnsi" w:cstheme="minorHAnsi"/>
                <w:color w:val="212529"/>
                <w:shd w:val="clear" w:color="auto" w:fill="FFFFFF"/>
              </w:rPr>
              <w:t xml:space="preserve"> for </w:t>
            </w:r>
            <w:r w:rsidR="009F228C">
              <w:rPr>
                <w:rFonts w:asciiTheme="minorHAnsi" w:hAnsiTheme="minorHAnsi" w:cstheme="minorHAnsi"/>
                <w:color w:val="212529"/>
                <w:shd w:val="clear" w:color="auto" w:fill="FFFFFF"/>
              </w:rPr>
              <w:t>C</w:t>
            </w:r>
            <w:r w:rsidR="00246785" w:rsidRPr="00FE7C84">
              <w:rPr>
                <w:rFonts w:asciiTheme="minorHAnsi" w:hAnsiTheme="minorHAnsi" w:cstheme="minorHAnsi"/>
                <w:color w:val="212529"/>
                <w:shd w:val="clear" w:color="auto" w:fill="FFFFFF"/>
              </w:rPr>
              <w:t>onstruction,</w:t>
            </w:r>
            <w:r w:rsidR="00367244" w:rsidRPr="009F228C">
              <w:rPr>
                <w:rFonts w:asciiTheme="minorHAnsi" w:hAnsiTheme="minorHAnsi" w:cstheme="minorHAnsi"/>
                <w:color w:val="212529"/>
                <w:shd w:val="clear" w:color="auto" w:fill="FFFFFF"/>
              </w:rPr>
              <w:t xml:space="preserve"> Categories </w:t>
            </w:r>
            <w:r w:rsidR="009F228C">
              <w:rPr>
                <w:rFonts w:asciiTheme="minorHAnsi" w:hAnsiTheme="minorHAnsi" w:cstheme="minorHAnsi"/>
                <w:color w:val="212529"/>
                <w:shd w:val="clear" w:color="auto" w:fill="FFFFFF"/>
              </w:rPr>
              <w:t>IV, V and VI</w:t>
            </w:r>
            <w:r w:rsidR="00367244" w:rsidRPr="009F228C">
              <w:rPr>
                <w:rFonts w:asciiTheme="minorHAnsi" w:hAnsiTheme="minorHAnsi" w:cstheme="minorHAnsi"/>
                <w:color w:val="212529"/>
                <w:shd w:val="clear" w:color="auto" w:fill="FFFFFF"/>
              </w:rPr>
              <w:t>.</w:t>
            </w:r>
            <w:r w:rsidR="00246785" w:rsidRPr="00FE7C84">
              <w:rPr>
                <w:rFonts w:asciiTheme="minorHAnsi" w:hAnsiTheme="minorHAnsi" w:cstheme="minorHAnsi"/>
              </w:rPr>
              <w:t xml:space="preserve"> </w:t>
            </w:r>
            <w:r w:rsidR="00FE7C84">
              <w:rPr>
                <w:rFonts w:asciiTheme="minorHAnsi" w:hAnsiTheme="minorHAnsi" w:cstheme="minorHAnsi"/>
              </w:rPr>
              <w:t xml:space="preserve">  </w:t>
            </w:r>
            <w:r w:rsidR="00FE7C84" w:rsidRPr="009F228C">
              <w:rPr>
                <w:rFonts w:asciiTheme="minorHAnsi" w:hAnsiTheme="minorHAnsi" w:cstheme="minorHAnsi"/>
              </w:rPr>
              <w:t xml:space="preserve">These categories </w:t>
            </w:r>
            <w:r w:rsidR="00E807AB" w:rsidRPr="009F228C">
              <w:rPr>
                <w:rFonts w:asciiTheme="minorHAnsi" w:hAnsiTheme="minorHAnsi" w:cstheme="minorHAnsi"/>
              </w:rPr>
              <w:t xml:space="preserve">directly </w:t>
            </w:r>
            <w:r w:rsidR="00FE7C84" w:rsidRPr="009F228C">
              <w:rPr>
                <w:rFonts w:asciiTheme="minorHAnsi" w:hAnsiTheme="minorHAnsi" w:cstheme="minorHAnsi"/>
              </w:rPr>
              <w:t xml:space="preserve">correlate to </w:t>
            </w:r>
            <w:r w:rsidR="00E807AB" w:rsidRPr="009F228C">
              <w:rPr>
                <w:rFonts w:asciiTheme="minorHAnsi" w:hAnsiTheme="minorHAnsi" w:cstheme="minorHAnsi"/>
              </w:rPr>
              <w:t xml:space="preserve">a Vendor’s small business registration/certificate that is assigned to them by the </w:t>
            </w:r>
            <w:r w:rsidR="00E807AB" w:rsidRPr="009F228C">
              <w:rPr>
                <w:rFonts w:asciiTheme="minorHAnsi" w:hAnsiTheme="minorHAnsi" w:cstheme="minorHAnsi"/>
                <w:color w:val="000000"/>
              </w:rPr>
              <w:t>Division of Revenue and Enterprise Services</w:t>
            </w:r>
            <w:r w:rsidR="00E807AB" w:rsidRPr="009F228C">
              <w:rPr>
                <w:rFonts w:asciiTheme="minorHAnsi" w:hAnsiTheme="minorHAnsi" w:cstheme="minorHAnsi"/>
              </w:rPr>
              <w:t>, Small Business Registration and M/WBE Certification Services Unit (</w:t>
            </w:r>
            <w:hyperlink r:id="rId13" w:history="1">
              <w:r w:rsidR="00E807AB" w:rsidRPr="009F228C">
                <w:rPr>
                  <w:rStyle w:val="Hyperlink"/>
                  <w:rFonts w:asciiTheme="minorHAnsi" w:hAnsiTheme="minorHAnsi" w:cstheme="minorHAnsi"/>
                </w:rPr>
                <w:t>https://www.nj.gov/treasury/revenue/ucs.shtml</w:t>
              </w:r>
            </w:hyperlink>
            <w:r w:rsidR="00E807AB" w:rsidRPr="009F228C">
              <w:rPr>
                <w:rStyle w:val="Hyperlink"/>
                <w:rFonts w:asciiTheme="minorHAnsi" w:hAnsiTheme="minorHAnsi" w:cstheme="minorHAnsi"/>
              </w:rPr>
              <w:t>).</w:t>
            </w:r>
          </w:p>
          <w:p w14:paraId="019348F4" w14:textId="77777777" w:rsidR="00E807AB" w:rsidRPr="009F228C" w:rsidRDefault="00E807AB" w:rsidP="00367244">
            <w:pPr>
              <w:tabs>
                <w:tab w:val="left" w:pos="0"/>
              </w:tabs>
              <w:overflowPunct w:val="0"/>
              <w:autoSpaceDE w:val="0"/>
              <w:autoSpaceDN w:val="0"/>
              <w:adjustRightInd w:val="0"/>
              <w:rPr>
                <w:rFonts w:asciiTheme="minorHAnsi" w:hAnsiTheme="minorHAnsi" w:cstheme="minorHAnsi"/>
                <w:sz w:val="16"/>
                <w:szCs w:val="16"/>
              </w:rPr>
            </w:pPr>
          </w:p>
          <w:p w14:paraId="6836D955" w14:textId="5529A33C" w:rsidR="00E807AB" w:rsidRDefault="00E807AB" w:rsidP="00367244">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This is also defined in Bid Solicitation 9.2 (Definitions), as follows:</w:t>
            </w:r>
          </w:p>
          <w:p w14:paraId="09627D71" w14:textId="77777777" w:rsidR="00E807AB" w:rsidRPr="009F228C" w:rsidRDefault="00E807AB" w:rsidP="00367244">
            <w:pPr>
              <w:tabs>
                <w:tab w:val="left" w:pos="0"/>
              </w:tabs>
              <w:overflowPunct w:val="0"/>
              <w:autoSpaceDE w:val="0"/>
              <w:autoSpaceDN w:val="0"/>
              <w:adjustRightInd w:val="0"/>
              <w:rPr>
                <w:rFonts w:asciiTheme="minorHAnsi" w:hAnsiTheme="minorHAnsi" w:cstheme="minorHAnsi"/>
                <w:sz w:val="16"/>
                <w:szCs w:val="16"/>
              </w:rPr>
            </w:pPr>
          </w:p>
          <w:p w14:paraId="743246FA" w14:textId="267F7798" w:rsidR="00E807AB" w:rsidRPr="00E807AB" w:rsidRDefault="00E807AB" w:rsidP="00E807AB">
            <w:pPr>
              <w:ind w:left="720"/>
              <w:jc w:val="both"/>
              <w:rPr>
                <w:rFonts w:asciiTheme="minorHAnsi" w:hAnsiTheme="minorHAnsi" w:cstheme="minorHAnsi"/>
                <w:i/>
              </w:rPr>
            </w:pPr>
            <w:r>
              <w:rPr>
                <w:rFonts w:cstheme="minorHAnsi"/>
                <w:b/>
              </w:rPr>
              <w:t>“</w:t>
            </w:r>
            <w:r w:rsidRPr="00E807AB">
              <w:rPr>
                <w:rFonts w:asciiTheme="minorHAnsi" w:hAnsiTheme="minorHAnsi" w:cstheme="minorHAnsi"/>
                <w:b/>
                <w:i/>
              </w:rPr>
              <w:t>Small Business</w:t>
            </w:r>
            <w:r w:rsidRPr="00E807AB">
              <w:rPr>
                <w:rFonts w:asciiTheme="minorHAnsi" w:hAnsiTheme="minorHAnsi" w:cstheme="minorHAnsi"/>
                <w:i/>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E807AB" w:rsidDel="00106CA8">
              <w:rPr>
                <w:rFonts w:asciiTheme="minorHAnsi" w:hAnsiTheme="minorHAnsi" w:cstheme="minorHAnsi"/>
                <w:i/>
              </w:rPr>
              <w:t xml:space="preserve"> </w:t>
            </w:r>
            <w:r w:rsidRPr="00E807AB">
              <w:rPr>
                <w:rFonts w:asciiTheme="minorHAnsi" w:hAnsiTheme="minorHAnsi" w:cstheme="minorHAnsi"/>
                <w:i/>
              </w:rPr>
              <w:t>(</w:t>
            </w:r>
            <w:proofErr w:type="spellStart"/>
            <w:r w:rsidRPr="00E807AB">
              <w:rPr>
                <w:rFonts w:asciiTheme="minorHAnsi" w:hAnsiTheme="minorHAnsi" w:cstheme="minorHAnsi"/>
                <w:i/>
              </w:rPr>
              <w:t>i</w:t>
            </w:r>
            <w:proofErr w:type="spellEnd"/>
            <w:r w:rsidRPr="00E807AB">
              <w:rPr>
                <w:rFonts w:asciiTheme="minorHAnsi" w:hAnsiTheme="minorHAnsi" w:cstheme="minorHAnsi"/>
                <w:i/>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7D9D151" w14:textId="77777777" w:rsidR="00E807AB" w:rsidRPr="00E807AB" w:rsidRDefault="00E807AB" w:rsidP="00E807AB">
            <w:pPr>
              <w:ind w:left="720"/>
              <w:jc w:val="both"/>
              <w:rPr>
                <w:rFonts w:asciiTheme="minorHAnsi" w:hAnsiTheme="minorHAnsi" w:cstheme="minorHAnsi"/>
                <w:i/>
              </w:rPr>
            </w:pPr>
            <w:r w:rsidRPr="00E807AB">
              <w:rPr>
                <w:rFonts w:asciiTheme="minorHAnsi" w:hAnsiTheme="minorHAnsi" w:cstheme="minorHAnsi"/>
                <w:i/>
              </w:rPr>
              <w:t xml:space="preserve">For goods and services - (A) 0 to $500,000 (Category I); (B) $500,001 to $5,000,000 (Category II); and (C) $5,000,001 to $12,000,000, or the applicable federal revenue standards established at 13 CFR 121.201, whichever is higher (Category III). </w:t>
            </w:r>
          </w:p>
          <w:p w14:paraId="30274E14" w14:textId="2BDFA76A" w:rsidR="00FE7C84" w:rsidRPr="00E807AB" w:rsidRDefault="00E807AB" w:rsidP="00E807AB">
            <w:pPr>
              <w:tabs>
                <w:tab w:val="left" w:pos="0"/>
              </w:tabs>
              <w:overflowPunct w:val="0"/>
              <w:autoSpaceDE w:val="0"/>
              <w:autoSpaceDN w:val="0"/>
              <w:adjustRightInd w:val="0"/>
              <w:ind w:left="720"/>
              <w:rPr>
                <w:rFonts w:asciiTheme="minorHAnsi" w:hAnsiTheme="minorHAnsi" w:cstheme="minorHAnsi"/>
                <w:i/>
              </w:rPr>
            </w:pPr>
            <w:r w:rsidRPr="00E807AB">
              <w:rPr>
                <w:rFonts w:asciiTheme="minorHAnsi" w:hAnsiTheme="minorHAnsi" w:cstheme="minorHAnsi"/>
                <w:i/>
              </w:rPr>
              <w:t>For construction services: (A) 0 to $3,000,000 (Category IV); (B) gross revenues that do not exceed 50 percent of the applicable annual revenue standards established at 13 CFR 121.201”</w:t>
            </w:r>
          </w:p>
          <w:p w14:paraId="7CD73DB3" w14:textId="77777777" w:rsidR="00E807AB" w:rsidRPr="009F228C" w:rsidRDefault="00E807AB" w:rsidP="00E807AB">
            <w:pPr>
              <w:tabs>
                <w:tab w:val="left" w:pos="0"/>
              </w:tabs>
              <w:overflowPunct w:val="0"/>
              <w:autoSpaceDE w:val="0"/>
              <w:autoSpaceDN w:val="0"/>
              <w:adjustRightInd w:val="0"/>
              <w:rPr>
                <w:rFonts w:asciiTheme="minorHAnsi" w:hAnsiTheme="minorHAnsi" w:cstheme="minorHAnsi"/>
                <w:sz w:val="16"/>
                <w:szCs w:val="16"/>
              </w:rPr>
            </w:pPr>
          </w:p>
          <w:p w14:paraId="03C6B459" w14:textId="36137320" w:rsidR="003E1CBA" w:rsidRPr="0018457E" w:rsidRDefault="003E1CBA" w:rsidP="00367244">
            <w:pPr>
              <w:tabs>
                <w:tab w:val="left" w:pos="0"/>
              </w:tabs>
              <w:overflowPunct w:val="0"/>
              <w:autoSpaceDE w:val="0"/>
              <w:autoSpaceDN w:val="0"/>
              <w:adjustRightInd w:val="0"/>
              <w:rPr>
                <w:rFonts w:asciiTheme="minorHAnsi" w:hAnsiTheme="minorHAnsi" w:cstheme="minorHAnsi"/>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9C6EEFF" w:rsidR="009C0858" w:rsidRDefault="009C0858">
        <w:pPr>
          <w:pStyle w:val="Footer"/>
          <w:jc w:val="center"/>
        </w:pPr>
        <w:r>
          <w:fldChar w:fldCharType="begin"/>
        </w:r>
        <w:r>
          <w:instrText xml:space="preserve"> PAGE   \* MERGEFORMAT </w:instrText>
        </w:r>
        <w:r>
          <w:fldChar w:fldCharType="separate"/>
        </w:r>
        <w:r w:rsidR="0067251F">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1EDC"/>
    <w:rsid w:val="000178AC"/>
    <w:rsid w:val="00017E0E"/>
    <w:rsid w:val="0004455E"/>
    <w:rsid w:val="00047D91"/>
    <w:rsid w:val="00052193"/>
    <w:rsid w:val="00052433"/>
    <w:rsid w:val="000555F2"/>
    <w:rsid w:val="0006149B"/>
    <w:rsid w:val="00080562"/>
    <w:rsid w:val="00086DFC"/>
    <w:rsid w:val="00087AC7"/>
    <w:rsid w:val="000B5C3F"/>
    <w:rsid w:val="000C3964"/>
    <w:rsid w:val="000C7991"/>
    <w:rsid w:val="000D0811"/>
    <w:rsid w:val="000F21AF"/>
    <w:rsid w:val="001036B6"/>
    <w:rsid w:val="001130EC"/>
    <w:rsid w:val="001236A1"/>
    <w:rsid w:val="001265C6"/>
    <w:rsid w:val="00150771"/>
    <w:rsid w:val="00160E56"/>
    <w:rsid w:val="0018457E"/>
    <w:rsid w:val="00194DDF"/>
    <w:rsid w:val="001A6CBA"/>
    <w:rsid w:val="001C38B6"/>
    <w:rsid w:val="001D1ABC"/>
    <w:rsid w:val="001F1C18"/>
    <w:rsid w:val="001F34F3"/>
    <w:rsid w:val="0020175D"/>
    <w:rsid w:val="00202F19"/>
    <w:rsid w:val="002420F8"/>
    <w:rsid w:val="00246785"/>
    <w:rsid w:val="00257D6E"/>
    <w:rsid w:val="00260851"/>
    <w:rsid w:val="00271544"/>
    <w:rsid w:val="002745C5"/>
    <w:rsid w:val="00285BF3"/>
    <w:rsid w:val="002C1484"/>
    <w:rsid w:val="002C54B7"/>
    <w:rsid w:val="002C7420"/>
    <w:rsid w:val="002E2C94"/>
    <w:rsid w:val="002F1449"/>
    <w:rsid w:val="00303506"/>
    <w:rsid w:val="003048CF"/>
    <w:rsid w:val="00305B6D"/>
    <w:rsid w:val="003069D9"/>
    <w:rsid w:val="00312D7D"/>
    <w:rsid w:val="00322697"/>
    <w:rsid w:val="00326DC4"/>
    <w:rsid w:val="0032707C"/>
    <w:rsid w:val="0034222F"/>
    <w:rsid w:val="00364A22"/>
    <w:rsid w:val="00367244"/>
    <w:rsid w:val="00372C16"/>
    <w:rsid w:val="0037646A"/>
    <w:rsid w:val="00391DE8"/>
    <w:rsid w:val="0039648D"/>
    <w:rsid w:val="003A76EC"/>
    <w:rsid w:val="003B1D63"/>
    <w:rsid w:val="003D02FC"/>
    <w:rsid w:val="003D0724"/>
    <w:rsid w:val="003D747D"/>
    <w:rsid w:val="003E1CBA"/>
    <w:rsid w:val="003E2C30"/>
    <w:rsid w:val="003F2A90"/>
    <w:rsid w:val="003F6F7A"/>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1A00"/>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D66FF"/>
    <w:rsid w:val="005E3AEA"/>
    <w:rsid w:val="005E7D9D"/>
    <w:rsid w:val="005F3A74"/>
    <w:rsid w:val="00610AAA"/>
    <w:rsid w:val="00610ADE"/>
    <w:rsid w:val="00646784"/>
    <w:rsid w:val="00670FCB"/>
    <w:rsid w:val="0067251F"/>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A173B"/>
    <w:rsid w:val="007A5014"/>
    <w:rsid w:val="007A5F35"/>
    <w:rsid w:val="007B68B7"/>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85029"/>
    <w:rsid w:val="00990CED"/>
    <w:rsid w:val="00993884"/>
    <w:rsid w:val="009B3246"/>
    <w:rsid w:val="009B63E6"/>
    <w:rsid w:val="009C0858"/>
    <w:rsid w:val="009C4E02"/>
    <w:rsid w:val="009C76AA"/>
    <w:rsid w:val="009D198D"/>
    <w:rsid w:val="009D2175"/>
    <w:rsid w:val="009D2BCF"/>
    <w:rsid w:val="009D676C"/>
    <w:rsid w:val="009F1316"/>
    <w:rsid w:val="009F228C"/>
    <w:rsid w:val="009F527D"/>
    <w:rsid w:val="00A0222F"/>
    <w:rsid w:val="00A02297"/>
    <w:rsid w:val="00A02DC4"/>
    <w:rsid w:val="00A233DA"/>
    <w:rsid w:val="00A255CB"/>
    <w:rsid w:val="00A30216"/>
    <w:rsid w:val="00A40774"/>
    <w:rsid w:val="00A51E71"/>
    <w:rsid w:val="00A527F9"/>
    <w:rsid w:val="00A6113F"/>
    <w:rsid w:val="00A8091E"/>
    <w:rsid w:val="00A84B37"/>
    <w:rsid w:val="00A8549A"/>
    <w:rsid w:val="00AA2C37"/>
    <w:rsid w:val="00AA3920"/>
    <w:rsid w:val="00AB72B8"/>
    <w:rsid w:val="00AC609F"/>
    <w:rsid w:val="00AD3D3C"/>
    <w:rsid w:val="00B1392F"/>
    <w:rsid w:val="00B2669F"/>
    <w:rsid w:val="00B3763D"/>
    <w:rsid w:val="00B432C3"/>
    <w:rsid w:val="00B54579"/>
    <w:rsid w:val="00B555FD"/>
    <w:rsid w:val="00B55897"/>
    <w:rsid w:val="00B664C5"/>
    <w:rsid w:val="00B7192C"/>
    <w:rsid w:val="00B75F22"/>
    <w:rsid w:val="00B842BD"/>
    <w:rsid w:val="00B92AC8"/>
    <w:rsid w:val="00B9391C"/>
    <w:rsid w:val="00B94666"/>
    <w:rsid w:val="00BC21C1"/>
    <w:rsid w:val="00BC4F10"/>
    <w:rsid w:val="00BC7C61"/>
    <w:rsid w:val="00BD378C"/>
    <w:rsid w:val="00BD693F"/>
    <w:rsid w:val="00BE39D2"/>
    <w:rsid w:val="00BE3ACE"/>
    <w:rsid w:val="00BF5170"/>
    <w:rsid w:val="00C021F8"/>
    <w:rsid w:val="00C06423"/>
    <w:rsid w:val="00C12204"/>
    <w:rsid w:val="00C12A48"/>
    <w:rsid w:val="00C16006"/>
    <w:rsid w:val="00C162F6"/>
    <w:rsid w:val="00C34732"/>
    <w:rsid w:val="00C41CB6"/>
    <w:rsid w:val="00C45AB4"/>
    <w:rsid w:val="00C50EC8"/>
    <w:rsid w:val="00C56198"/>
    <w:rsid w:val="00C564E7"/>
    <w:rsid w:val="00C60DC5"/>
    <w:rsid w:val="00C62F1E"/>
    <w:rsid w:val="00C83977"/>
    <w:rsid w:val="00CA54E8"/>
    <w:rsid w:val="00CA7DBC"/>
    <w:rsid w:val="00CC2CBB"/>
    <w:rsid w:val="00CE1914"/>
    <w:rsid w:val="00CF3D21"/>
    <w:rsid w:val="00D057E9"/>
    <w:rsid w:val="00D2037F"/>
    <w:rsid w:val="00D33B5E"/>
    <w:rsid w:val="00D55DDC"/>
    <w:rsid w:val="00D705AB"/>
    <w:rsid w:val="00D75306"/>
    <w:rsid w:val="00D91263"/>
    <w:rsid w:val="00D91B32"/>
    <w:rsid w:val="00DA1D81"/>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B"/>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E7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C38B6"/>
  </w:style>
  <w:style w:type="character" w:styleId="Hyperlink">
    <w:name w:val="Hyperlink"/>
    <w:uiPriority w:val="99"/>
    <w:rsid w:val="00E807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8316871">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763463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7156393">
      <w:bodyDiv w:val="1"/>
      <w:marLeft w:val="0"/>
      <w:marRight w:val="0"/>
      <w:marTop w:val="0"/>
      <w:marBottom w:val="0"/>
      <w:divBdr>
        <w:top w:val="none" w:sz="0" w:space="0" w:color="auto"/>
        <w:left w:val="none" w:sz="0" w:space="0" w:color="auto"/>
        <w:bottom w:val="none" w:sz="0" w:space="0" w:color="auto"/>
        <w:right w:val="none" w:sz="0" w:space="0" w:color="auto"/>
      </w:divBdr>
    </w:div>
    <w:div w:id="622419692">
      <w:bodyDiv w:val="1"/>
      <w:marLeft w:val="0"/>
      <w:marRight w:val="0"/>
      <w:marTop w:val="0"/>
      <w:marBottom w:val="0"/>
      <w:divBdr>
        <w:top w:val="none" w:sz="0" w:space="0" w:color="auto"/>
        <w:left w:val="none" w:sz="0" w:space="0" w:color="auto"/>
        <w:bottom w:val="none" w:sz="0" w:space="0" w:color="auto"/>
        <w:right w:val="none" w:sz="0" w:space="0" w:color="auto"/>
      </w:divBdr>
    </w:div>
    <w:div w:id="62484846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8246514">
      <w:bodyDiv w:val="1"/>
      <w:marLeft w:val="0"/>
      <w:marRight w:val="0"/>
      <w:marTop w:val="0"/>
      <w:marBottom w:val="0"/>
      <w:divBdr>
        <w:top w:val="none" w:sz="0" w:space="0" w:color="auto"/>
        <w:left w:val="none" w:sz="0" w:space="0" w:color="auto"/>
        <w:bottom w:val="none" w:sz="0" w:space="0" w:color="auto"/>
        <w:right w:val="none" w:sz="0" w:space="0" w:color="auto"/>
      </w:divBdr>
    </w:div>
    <w:div w:id="148789378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1032005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ucs.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6B51D095-E312-4173-95F5-D5538D16F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TotalTime>
  <Pages>4</Pages>
  <Words>1404</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 [TREAS]</cp:lastModifiedBy>
  <cp:revision>6</cp:revision>
  <cp:lastPrinted>2016-08-03T15:29:00Z</cp:lastPrinted>
  <dcterms:created xsi:type="dcterms:W3CDTF">2024-08-16T17:08:00Z</dcterms:created>
  <dcterms:modified xsi:type="dcterms:W3CDTF">2024-08-19T19:20:00Z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