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DAC8F0C" w:rsidR="00364A22" w:rsidRPr="002420F8" w:rsidRDefault="00884992" w:rsidP="004F542C">
      <w:pPr>
        <w:pStyle w:val="Heading3"/>
        <w:keepNext w:val="0"/>
        <w:jc w:val="center"/>
        <w:rPr>
          <w:rFonts w:ascii="Arial" w:hAnsi="Arial" w:cs="Arial"/>
          <w:b/>
          <w:sz w:val="20"/>
        </w:rPr>
      </w:pPr>
      <w:r>
        <w:rPr>
          <w:rFonts w:ascii="Arial" w:hAnsi="Arial" w:cs="Arial"/>
          <w:b/>
          <w:sz w:val="20"/>
          <w:highlight w:val="yellow"/>
        </w:rPr>
        <w:t>August 15</w:t>
      </w:r>
      <w:r w:rsidR="002E42AD">
        <w:rPr>
          <w:rFonts w:ascii="Arial" w:hAnsi="Arial" w:cs="Arial"/>
          <w:b/>
          <w:sz w:val="20"/>
          <w:highlight w:val="yellow"/>
        </w:rPr>
        <w:t>,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48447943" w:rsidR="007D1D98" w:rsidRPr="00E30F0E"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E30F0E" w:rsidRPr="00E30F0E">
        <w:rPr>
          <w:rFonts w:ascii="Arial" w:hAnsi="Arial" w:cs="Arial"/>
          <w:sz w:val="20"/>
        </w:rPr>
        <w:t>24DPP01041</w:t>
      </w:r>
    </w:p>
    <w:p w14:paraId="6F83CB5D" w14:textId="553553E0" w:rsidR="008918DF" w:rsidRPr="008918DF" w:rsidRDefault="00E30F0E" w:rsidP="008918DF">
      <w:pPr>
        <w:ind w:firstLine="720"/>
        <w:rPr>
          <w:rFonts w:ascii="Arial" w:hAnsi="Arial" w:cs="Arial"/>
          <w:b/>
        </w:rPr>
      </w:pPr>
      <w:r w:rsidRPr="00E30F0E">
        <w:rPr>
          <w:rFonts w:ascii="Arial" w:hAnsi="Arial" w:cs="Arial"/>
          <w:b/>
        </w:rPr>
        <w:t>T3103 – Program Administrator – Resilience Planning Projects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48B93D1B" w:rsidR="007D1D98" w:rsidRPr="002E42AD" w:rsidRDefault="008918DF" w:rsidP="007D1D98">
      <w:pPr>
        <w:tabs>
          <w:tab w:val="left" w:pos="0"/>
        </w:tabs>
        <w:outlineLvl w:val="0"/>
        <w:rPr>
          <w:rFonts w:ascii="Arial" w:hAnsi="Arial" w:cs="Arial"/>
          <w:b/>
          <w:color w:val="FF0000"/>
        </w:rPr>
      </w:pPr>
      <w:r w:rsidRPr="008918DF">
        <w:rPr>
          <w:rFonts w:ascii="Arial" w:hAnsi="Arial" w:cs="Arial"/>
          <w:b/>
        </w:rPr>
        <w:tab/>
      </w:r>
      <w:r w:rsidR="002420F8" w:rsidRPr="002E42AD">
        <w:rPr>
          <w:rFonts w:ascii="Arial" w:hAnsi="Arial" w:cs="Arial"/>
          <w:b/>
          <w:color w:val="FF0000"/>
        </w:rPr>
        <w:t xml:space="preserve">Quote </w:t>
      </w:r>
      <w:r w:rsidR="007D1D98" w:rsidRPr="002E42AD">
        <w:rPr>
          <w:rFonts w:ascii="Arial" w:hAnsi="Arial" w:cs="Arial"/>
          <w:b/>
          <w:color w:val="FF0000"/>
        </w:rPr>
        <w:t xml:space="preserve">Submission Due Date: </w:t>
      </w:r>
      <w:r w:rsidR="002C4496" w:rsidRPr="006A511C">
        <w:rPr>
          <w:rFonts w:ascii="Arial" w:hAnsi="Arial" w:cs="Arial"/>
          <w:b/>
          <w:color w:val="FF0000"/>
          <w:u w:val="single"/>
        </w:rPr>
        <w:t xml:space="preserve">August </w:t>
      </w:r>
      <w:r w:rsidR="00134EF4" w:rsidRPr="006A511C">
        <w:rPr>
          <w:rFonts w:ascii="Arial" w:hAnsi="Arial" w:cs="Arial"/>
          <w:b/>
          <w:color w:val="FF0000"/>
          <w:u w:val="single"/>
        </w:rPr>
        <w:t>29</w:t>
      </w:r>
      <w:r w:rsidR="00E30F0E" w:rsidRPr="006A511C">
        <w:rPr>
          <w:rFonts w:ascii="Arial" w:hAnsi="Arial" w:cs="Arial"/>
          <w:b/>
          <w:color w:val="FF0000"/>
          <w:u w:val="single"/>
        </w:rPr>
        <w:t>, 2025</w:t>
      </w:r>
      <w:r w:rsidR="0053372D" w:rsidRPr="006A511C">
        <w:rPr>
          <w:rFonts w:ascii="Arial" w:hAnsi="Arial" w:cs="Arial"/>
          <w:b/>
          <w:color w:val="FF0000"/>
        </w:rPr>
        <w:t xml:space="preserve"> (2:00 p.m. E</w:t>
      </w:r>
      <w:r w:rsidR="003069D9" w:rsidRPr="006A511C">
        <w:rPr>
          <w:rFonts w:ascii="Arial" w:hAnsi="Arial" w:cs="Arial"/>
          <w:b/>
          <w:color w:val="FF0000"/>
        </w:rPr>
        <w:t xml:space="preserve">astern </w:t>
      </w:r>
      <w:r w:rsidR="007D1D98" w:rsidRPr="006A511C">
        <w:rPr>
          <w:rFonts w:ascii="Arial" w:hAnsi="Arial" w:cs="Arial"/>
          <w:b/>
          <w:color w:val="FF0000"/>
        </w:rPr>
        <w:t>T</w:t>
      </w:r>
      <w:r w:rsidR="003069D9" w:rsidRPr="006A511C">
        <w:rPr>
          <w:rFonts w:ascii="Arial" w:hAnsi="Arial" w:cs="Arial"/>
          <w:b/>
          <w:color w:val="FF0000"/>
        </w:rPr>
        <w:t>ime</w:t>
      </w:r>
      <w:r w:rsidR="007D1D98" w:rsidRPr="006A511C">
        <w:rPr>
          <w:rFonts w:ascii="Arial" w:hAnsi="Arial" w:cs="Arial"/>
          <w:b/>
          <w:color w:val="FF0000"/>
        </w:rPr>
        <w:t>)</w:t>
      </w:r>
    </w:p>
    <w:p w14:paraId="03C6B417" w14:textId="77777777" w:rsidR="00364A22" w:rsidRDefault="00364A22" w:rsidP="002420F8"/>
    <w:p w14:paraId="414B3AF9" w14:textId="77777777" w:rsidR="003069D9" w:rsidRPr="008918DF" w:rsidRDefault="003069D9" w:rsidP="002420F8"/>
    <w:p w14:paraId="03C6B419" w14:textId="5791D7B6"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134EF4" w:rsidRPr="006A511C">
        <w:rPr>
          <w:rFonts w:ascii="Arial" w:hAnsi="Arial" w:cs="Arial"/>
          <w:i w:val="0"/>
          <w:sz w:val="20"/>
        </w:rPr>
        <w:t>4</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6AE9C9B0"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134EF4">
        <w:rPr>
          <w:rFonts w:ascii="Arial" w:hAnsi="Arial" w:cs="Arial"/>
        </w:rPr>
        <w:t>4</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1745EC43" w14:textId="02890E71" w:rsidR="00771731"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50079B">
        <w:rPr>
          <w:rFonts w:ascii="Arial" w:hAnsi="Arial" w:cs="Arial"/>
        </w:rPr>
        <w:t xml:space="preserve">; </w:t>
      </w:r>
    </w:p>
    <w:p w14:paraId="5EFBC56A" w14:textId="77777777" w:rsidR="00771731" w:rsidRDefault="00771731" w:rsidP="00554583">
      <w:pPr>
        <w:pStyle w:val="ListParagraph"/>
        <w:tabs>
          <w:tab w:val="left" w:pos="0"/>
        </w:tabs>
        <w:jc w:val="both"/>
        <w:rPr>
          <w:rFonts w:ascii="Arial" w:hAnsi="Arial" w:cs="Arial"/>
        </w:rPr>
      </w:pPr>
    </w:p>
    <w:p w14:paraId="03C6B41E" w14:textId="03852236" w:rsidR="00A233DA" w:rsidRDefault="00771731" w:rsidP="008918DF">
      <w:pPr>
        <w:pStyle w:val="ListParagraph"/>
        <w:numPr>
          <w:ilvl w:val="0"/>
          <w:numId w:val="1"/>
        </w:numPr>
        <w:tabs>
          <w:tab w:val="left" w:pos="0"/>
        </w:tabs>
        <w:jc w:val="both"/>
        <w:rPr>
          <w:rFonts w:ascii="Arial" w:hAnsi="Arial" w:cs="Arial"/>
        </w:rPr>
      </w:pPr>
      <w:r>
        <w:rPr>
          <w:rFonts w:ascii="Arial" w:hAnsi="Arial" w:cs="Arial"/>
        </w:rPr>
        <w:t>Revisions to the Bid Solicitation</w:t>
      </w:r>
      <w:r w:rsidR="008011E4">
        <w:rPr>
          <w:rFonts w:ascii="Arial" w:hAnsi="Arial" w:cs="Arial"/>
        </w:rPr>
        <w:t xml:space="preserve"> and the State-Supplied Price Sheet</w:t>
      </w:r>
      <w:r>
        <w:rPr>
          <w:rFonts w:ascii="Arial" w:hAnsi="Arial" w:cs="Arial"/>
        </w:rPr>
        <w:t xml:space="preserve">; </w:t>
      </w:r>
      <w:r w:rsidR="0050079B">
        <w:rPr>
          <w:rFonts w:ascii="Arial" w:hAnsi="Arial" w:cs="Arial"/>
        </w:rPr>
        <w:t>and</w:t>
      </w:r>
      <w:r w:rsidR="00260851" w:rsidRPr="008918DF">
        <w:rPr>
          <w:rFonts w:ascii="Arial" w:hAnsi="Arial" w:cs="Arial"/>
        </w:rPr>
        <w:t xml:space="preserve">  </w:t>
      </w:r>
    </w:p>
    <w:p w14:paraId="7B49636E" w14:textId="77777777" w:rsidR="0050079B" w:rsidRDefault="0050079B" w:rsidP="002E42AD">
      <w:pPr>
        <w:pStyle w:val="ListParagraph"/>
        <w:tabs>
          <w:tab w:val="left" w:pos="0"/>
        </w:tabs>
        <w:jc w:val="both"/>
        <w:rPr>
          <w:rFonts w:ascii="Arial" w:hAnsi="Arial" w:cs="Arial"/>
        </w:rPr>
      </w:pPr>
    </w:p>
    <w:p w14:paraId="23791C5C" w14:textId="6F8279DF" w:rsidR="0050079B" w:rsidRDefault="0050079B" w:rsidP="008918DF">
      <w:pPr>
        <w:pStyle w:val="ListParagraph"/>
        <w:numPr>
          <w:ilvl w:val="0"/>
          <w:numId w:val="1"/>
        </w:numPr>
        <w:tabs>
          <w:tab w:val="left" w:pos="0"/>
        </w:tabs>
        <w:jc w:val="both"/>
        <w:rPr>
          <w:rFonts w:ascii="Arial" w:hAnsi="Arial" w:cs="Arial"/>
        </w:rPr>
      </w:pPr>
      <w:r>
        <w:rPr>
          <w:rFonts w:ascii="Arial" w:hAnsi="Arial" w:cs="Arial"/>
        </w:rPr>
        <w:t xml:space="preserve">An Optional Pre-Quote Conference was held on </w:t>
      </w:r>
      <w:r w:rsidR="001F45AD">
        <w:rPr>
          <w:rFonts w:ascii="Arial" w:hAnsi="Arial" w:cs="Arial"/>
        </w:rPr>
        <w:t>June 12, 2025, in accordance with Bid Solicitation Section 2.5</w:t>
      </w:r>
      <w:r w:rsidR="00A06EE1">
        <w:rPr>
          <w:rFonts w:ascii="Arial" w:hAnsi="Arial" w:cs="Arial"/>
        </w:rPr>
        <w:t xml:space="preserve"> </w:t>
      </w:r>
      <w:r w:rsidR="00A06EE1">
        <w:rPr>
          <w:rFonts w:ascii="Arial" w:hAnsi="Arial" w:cs="Arial"/>
          <w:i/>
        </w:rPr>
        <w:t>Optional Pre-Quote Conference</w:t>
      </w:r>
      <w:r w:rsidR="00A06EE1">
        <w:rPr>
          <w:rFonts w:ascii="Arial" w:hAnsi="Arial" w:cs="Arial"/>
        </w:rPr>
        <w:t>.  The following firms were identified as attendees for the Optional Pre-Quote-Conference:</w:t>
      </w:r>
      <w:r>
        <w:rPr>
          <w:rFonts w:ascii="Arial" w:hAnsi="Arial" w:cs="Arial"/>
        </w:rPr>
        <w:t xml:space="preserve"> </w:t>
      </w:r>
    </w:p>
    <w:p w14:paraId="7B8A4A8E" w14:textId="3CDF3EBE" w:rsidR="00A06EE1" w:rsidRPr="00A06EE1" w:rsidRDefault="00A06EE1" w:rsidP="002E42AD">
      <w:pPr>
        <w:pStyle w:val="ListParagraph"/>
        <w:tabs>
          <w:tab w:val="left" w:pos="0"/>
        </w:tabs>
        <w:jc w:val="both"/>
        <w:rPr>
          <w:rFonts w:ascii="Arial" w:hAnsi="Arial" w:cs="Arial"/>
        </w:rPr>
      </w:pPr>
    </w:p>
    <w:p w14:paraId="5B76C2C2" w14:textId="4370E636" w:rsidR="00A06EE1" w:rsidRDefault="00A06EE1" w:rsidP="002E42AD">
      <w:pPr>
        <w:pStyle w:val="ListParagraph"/>
        <w:numPr>
          <w:ilvl w:val="0"/>
          <w:numId w:val="5"/>
        </w:numPr>
        <w:tabs>
          <w:tab w:val="left" w:pos="0"/>
        </w:tabs>
        <w:jc w:val="both"/>
        <w:rPr>
          <w:rFonts w:ascii="Arial" w:hAnsi="Arial" w:cs="Arial"/>
        </w:rPr>
      </w:pPr>
      <w:proofErr w:type="spellStart"/>
      <w:r>
        <w:rPr>
          <w:rFonts w:ascii="Arial" w:hAnsi="Arial" w:cs="Arial"/>
        </w:rPr>
        <w:t>Arcadis</w:t>
      </w:r>
      <w:proofErr w:type="spellEnd"/>
      <w:r>
        <w:rPr>
          <w:rFonts w:ascii="Arial" w:hAnsi="Arial" w:cs="Arial"/>
        </w:rPr>
        <w:t xml:space="preserve"> </w:t>
      </w:r>
      <w:r w:rsidR="00C207C5">
        <w:rPr>
          <w:rFonts w:ascii="Arial" w:hAnsi="Arial" w:cs="Arial"/>
        </w:rPr>
        <w:t>U.S., I</w:t>
      </w:r>
      <w:r w:rsidR="00AD5089">
        <w:rPr>
          <w:rFonts w:ascii="Arial" w:hAnsi="Arial" w:cs="Arial"/>
        </w:rPr>
        <w:t>nc.;</w:t>
      </w:r>
    </w:p>
    <w:p w14:paraId="46C5251E" w14:textId="2659B83D" w:rsidR="00A06EE1" w:rsidRDefault="00A06EE1" w:rsidP="002E42AD">
      <w:pPr>
        <w:pStyle w:val="ListParagraph"/>
        <w:numPr>
          <w:ilvl w:val="0"/>
          <w:numId w:val="5"/>
        </w:numPr>
        <w:tabs>
          <w:tab w:val="left" w:pos="0"/>
        </w:tabs>
        <w:jc w:val="both"/>
        <w:rPr>
          <w:rFonts w:ascii="Arial" w:hAnsi="Arial" w:cs="Arial"/>
        </w:rPr>
      </w:pPr>
      <w:r>
        <w:rPr>
          <w:rFonts w:ascii="Arial" w:hAnsi="Arial" w:cs="Arial"/>
        </w:rPr>
        <w:t>Arup</w:t>
      </w:r>
      <w:r w:rsidR="00AD5089">
        <w:rPr>
          <w:rFonts w:ascii="Arial" w:hAnsi="Arial" w:cs="Arial"/>
        </w:rPr>
        <w:t>;</w:t>
      </w:r>
    </w:p>
    <w:p w14:paraId="5285D746" w14:textId="0A3DD442" w:rsidR="00A06EE1" w:rsidRDefault="00C207C5" w:rsidP="002E42AD">
      <w:pPr>
        <w:pStyle w:val="ListParagraph"/>
        <w:numPr>
          <w:ilvl w:val="0"/>
          <w:numId w:val="5"/>
        </w:numPr>
        <w:tabs>
          <w:tab w:val="left" w:pos="0"/>
        </w:tabs>
        <w:jc w:val="both"/>
        <w:rPr>
          <w:rFonts w:ascii="Arial" w:hAnsi="Arial" w:cs="Arial"/>
        </w:rPr>
      </w:pPr>
      <w:proofErr w:type="spellStart"/>
      <w:r>
        <w:rPr>
          <w:rFonts w:ascii="Arial" w:hAnsi="Arial" w:cs="Arial"/>
        </w:rPr>
        <w:t>Biohabitats</w:t>
      </w:r>
      <w:proofErr w:type="spellEnd"/>
      <w:r>
        <w:rPr>
          <w:rFonts w:ascii="Arial" w:hAnsi="Arial" w:cs="Arial"/>
        </w:rPr>
        <w:t>, Inc.</w:t>
      </w:r>
      <w:r w:rsidR="00AD5089">
        <w:rPr>
          <w:rFonts w:ascii="Arial" w:hAnsi="Arial" w:cs="Arial"/>
        </w:rPr>
        <w:t>;</w:t>
      </w:r>
      <w:r>
        <w:rPr>
          <w:rFonts w:ascii="Arial" w:hAnsi="Arial" w:cs="Arial"/>
        </w:rPr>
        <w:t xml:space="preserve"> </w:t>
      </w:r>
    </w:p>
    <w:p w14:paraId="72D763F6" w14:textId="77777777" w:rsidR="00AD5089" w:rsidRDefault="00AD5089" w:rsidP="002E42AD">
      <w:pPr>
        <w:pStyle w:val="ListParagraph"/>
        <w:numPr>
          <w:ilvl w:val="0"/>
          <w:numId w:val="5"/>
        </w:numPr>
        <w:tabs>
          <w:tab w:val="left" w:pos="0"/>
        </w:tabs>
        <w:jc w:val="both"/>
        <w:rPr>
          <w:rFonts w:ascii="Arial" w:hAnsi="Arial" w:cs="Arial"/>
        </w:rPr>
      </w:pPr>
      <w:r>
        <w:rPr>
          <w:rFonts w:ascii="Arial" w:hAnsi="Arial" w:cs="Arial"/>
        </w:rPr>
        <w:t>Black &amp; Veatch Corporation;</w:t>
      </w:r>
    </w:p>
    <w:p w14:paraId="357CC428" w14:textId="77777777" w:rsidR="009D00F8" w:rsidRDefault="00AD5089" w:rsidP="002E42AD">
      <w:pPr>
        <w:pStyle w:val="ListParagraph"/>
        <w:numPr>
          <w:ilvl w:val="0"/>
          <w:numId w:val="5"/>
        </w:numPr>
        <w:tabs>
          <w:tab w:val="left" w:pos="0"/>
        </w:tabs>
        <w:jc w:val="both"/>
        <w:rPr>
          <w:rFonts w:ascii="Arial" w:hAnsi="Arial" w:cs="Arial"/>
        </w:rPr>
      </w:pPr>
      <w:r>
        <w:rPr>
          <w:rFonts w:ascii="Arial" w:hAnsi="Arial" w:cs="Arial"/>
        </w:rPr>
        <w:t>Brownfield Redevelopment Solutions, Inc.</w:t>
      </w:r>
      <w:r w:rsidR="009D00F8">
        <w:rPr>
          <w:rFonts w:ascii="Arial" w:hAnsi="Arial" w:cs="Arial"/>
        </w:rPr>
        <w:t>;</w:t>
      </w:r>
    </w:p>
    <w:p w14:paraId="44293EEE" w14:textId="77777777" w:rsidR="009D00F8" w:rsidRDefault="009D00F8" w:rsidP="002E42AD">
      <w:pPr>
        <w:pStyle w:val="ListParagraph"/>
        <w:numPr>
          <w:ilvl w:val="0"/>
          <w:numId w:val="5"/>
        </w:numPr>
        <w:tabs>
          <w:tab w:val="left" w:pos="0"/>
        </w:tabs>
        <w:jc w:val="both"/>
        <w:rPr>
          <w:rFonts w:ascii="Arial" w:hAnsi="Arial" w:cs="Arial"/>
        </w:rPr>
      </w:pPr>
      <w:r>
        <w:rPr>
          <w:rFonts w:ascii="Arial" w:hAnsi="Arial" w:cs="Arial"/>
        </w:rPr>
        <w:t>Colliers Engineering &amp; Design;</w:t>
      </w:r>
    </w:p>
    <w:p w14:paraId="3B189FD0" w14:textId="71FEBF05" w:rsidR="009D00F8" w:rsidRDefault="009D00F8" w:rsidP="002E42AD">
      <w:pPr>
        <w:pStyle w:val="ListParagraph"/>
        <w:numPr>
          <w:ilvl w:val="0"/>
          <w:numId w:val="5"/>
        </w:numPr>
        <w:tabs>
          <w:tab w:val="left" w:pos="0"/>
        </w:tabs>
        <w:jc w:val="both"/>
        <w:rPr>
          <w:rFonts w:ascii="Arial" w:hAnsi="Arial" w:cs="Arial"/>
        </w:rPr>
      </w:pPr>
      <w:r>
        <w:rPr>
          <w:rFonts w:ascii="Arial" w:hAnsi="Arial" w:cs="Arial"/>
        </w:rPr>
        <w:t>Deloitte</w:t>
      </w:r>
      <w:r w:rsidR="00CC47B5">
        <w:rPr>
          <w:rFonts w:ascii="Arial" w:hAnsi="Arial" w:cs="Arial"/>
        </w:rPr>
        <w:t>;</w:t>
      </w:r>
      <w:r>
        <w:rPr>
          <w:rFonts w:ascii="Arial" w:hAnsi="Arial" w:cs="Arial"/>
        </w:rPr>
        <w:t xml:space="preserve"> </w:t>
      </w:r>
    </w:p>
    <w:p w14:paraId="5FD91EBB" w14:textId="77777777" w:rsidR="00CC47B5" w:rsidRDefault="009D00F8" w:rsidP="002E42AD">
      <w:pPr>
        <w:pStyle w:val="ListParagraph"/>
        <w:numPr>
          <w:ilvl w:val="0"/>
          <w:numId w:val="5"/>
        </w:numPr>
        <w:tabs>
          <w:tab w:val="left" w:pos="0"/>
        </w:tabs>
        <w:jc w:val="both"/>
        <w:rPr>
          <w:rFonts w:ascii="Arial" w:hAnsi="Arial" w:cs="Arial"/>
        </w:rPr>
      </w:pPr>
      <w:r>
        <w:rPr>
          <w:rFonts w:ascii="Arial" w:hAnsi="Arial" w:cs="Arial"/>
        </w:rPr>
        <w:t>Dewberry</w:t>
      </w:r>
      <w:r w:rsidR="00CC47B5">
        <w:rPr>
          <w:rFonts w:ascii="Arial" w:hAnsi="Arial" w:cs="Arial"/>
        </w:rPr>
        <w:t>;</w:t>
      </w:r>
    </w:p>
    <w:p w14:paraId="5D06F58A" w14:textId="66CFAD7E" w:rsidR="00CC47B5" w:rsidRDefault="00CC47B5" w:rsidP="002E42AD">
      <w:pPr>
        <w:pStyle w:val="ListParagraph"/>
        <w:numPr>
          <w:ilvl w:val="0"/>
          <w:numId w:val="5"/>
        </w:numPr>
        <w:tabs>
          <w:tab w:val="left" w:pos="0"/>
        </w:tabs>
        <w:jc w:val="both"/>
        <w:rPr>
          <w:rFonts w:ascii="Arial" w:hAnsi="Arial" w:cs="Arial"/>
        </w:rPr>
      </w:pPr>
      <w:r>
        <w:rPr>
          <w:rFonts w:ascii="Arial" w:hAnsi="Arial" w:cs="Arial"/>
        </w:rPr>
        <w:t>Ernst &amp; Young;</w:t>
      </w:r>
    </w:p>
    <w:p w14:paraId="483FB25C" w14:textId="19D2EC1C" w:rsidR="00505109" w:rsidRDefault="00505109" w:rsidP="002E42AD">
      <w:pPr>
        <w:pStyle w:val="ListParagraph"/>
        <w:numPr>
          <w:ilvl w:val="0"/>
          <w:numId w:val="5"/>
        </w:numPr>
        <w:tabs>
          <w:tab w:val="left" w:pos="0"/>
        </w:tabs>
        <w:jc w:val="both"/>
        <w:rPr>
          <w:rFonts w:ascii="Arial" w:hAnsi="Arial" w:cs="Arial"/>
        </w:rPr>
      </w:pPr>
      <w:proofErr w:type="spellStart"/>
      <w:r>
        <w:rPr>
          <w:rFonts w:ascii="Arial" w:hAnsi="Arial" w:cs="Arial"/>
        </w:rPr>
        <w:t>Kleinfelder</w:t>
      </w:r>
      <w:proofErr w:type="spellEnd"/>
      <w:r>
        <w:rPr>
          <w:rFonts w:ascii="Arial" w:hAnsi="Arial" w:cs="Arial"/>
        </w:rPr>
        <w:t>;</w:t>
      </w:r>
    </w:p>
    <w:p w14:paraId="15741B46" w14:textId="77777777" w:rsidR="00505109" w:rsidRDefault="00CC47B5" w:rsidP="002E42AD">
      <w:pPr>
        <w:pStyle w:val="ListParagraph"/>
        <w:numPr>
          <w:ilvl w:val="0"/>
          <w:numId w:val="5"/>
        </w:numPr>
        <w:tabs>
          <w:tab w:val="left" w:pos="0"/>
        </w:tabs>
        <w:jc w:val="both"/>
        <w:rPr>
          <w:rFonts w:ascii="Arial" w:hAnsi="Arial" w:cs="Arial"/>
        </w:rPr>
      </w:pPr>
      <w:r>
        <w:rPr>
          <w:rFonts w:ascii="Arial" w:hAnsi="Arial" w:cs="Arial"/>
        </w:rPr>
        <w:t>One Architecture &amp; Urbanism</w:t>
      </w:r>
      <w:r w:rsidR="00505109">
        <w:rPr>
          <w:rFonts w:ascii="Arial" w:hAnsi="Arial" w:cs="Arial"/>
        </w:rPr>
        <w:t>;</w:t>
      </w:r>
    </w:p>
    <w:p w14:paraId="653FA911" w14:textId="77777777" w:rsidR="00505109" w:rsidRDefault="00505109" w:rsidP="002E42AD">
      <w:pPr>
        <w:pStyle w:val="ListParagraph"/>
        <w:numPr>
          <w:ilvl w:val="0"/>
          <w:numId w:val="5"/>
        </w:numPr>
        <w:tabs>
          <w:tab w:val="left" w:pos="0"/>
        </w:tabs>
        <w:jc w:val="both"/>
        <w:rPr>
          <w:rFonts w:ascii="Arial" w:hAnsi="Arial" w:cs="Arial"/>
        </w:rPr>
      </w:pPr>
      <w:proofErr w:type="spellStart"/>
      <w:r>
        <w:rPr>
          <w:rFonts w:ascii="Arial" w:hAnsi="Arial" w:cs="Arial"/>
        </w:rPr>
        <w:t>Ramboll</w:t>
      </w:r>
      <w:proofErr w:type="spellEnd"/>
      <w:r>
        <w:rPr>
          <w:rFonts w:ascii="Arial" w:hAnsi="Arial" w:cs="Arial"/>
        </w:rPr>
        <w:t>;</w:t>
      </w:r>
    </w:p>
    <w:p w14:paraId="267333A7" w14:textId="77777777" w:rsidR="00505109" w:rsidRDefault="00505109" w:rsidP="002E42AD">
      <w:pPr>
        <w:pStyle w:val="ListParagraph"/>
        <w:numPr>
          <w:ilvl w:val="0"/>
          <w:numId w:val="5"/>
        </w:numPr>
        <w:tabs>
          <w:tab w:val="left" w:pos="0"/>
        </w:tabs>
        <w:jc w:val="both"/>
        <w:rPr>
          <w:rFonts w:ascii="Arial" w:hAnsi="Arial" w:cs="Arial"/>
        </w:rPr>
      </w:pPr>
      <w:r>
        <w:rPr>
          <w:rFonts w:ascii="Arial" w:hAnsi="Arial" w:cs="Arial"/>
        </w:rPr>
        <w:t>Rutgers University;</w:t>
      </w:r>
    </w:p>
    <w:p w14:paraId="46A53EA9" w14:textId="77777777" w:rsidR="008F5B91" w:rsidRDefault="008F5B91" w:rsidP="002E42AD">
      <w:pPr>
        <w:pStyle w:val="ListParagraph"/>
        <w:numPr>
          <w:ilvl w:val="0"/>
          <w:numId w:val="5"/>
        </w:numPr>
        <w:tabs>
          <w:tab w:val="left" w:pos="0"/>
        </w:tabs>
        <w:jc w:val="both"/>
        <w:rPr>
          <w:rFonts w:ascii="Arial" w:hAnsi="Arial" w:cs="Arial"/>
        </w:rPr>
      </w:pPr>
      <w:r>
        <w:rPr>
          <w:rFonts w:ascii="Arial" w:hAnsi="Arial" w:cs="Arial"/>
        </w:rPr>
        <w:t>SCAPE;</w:t>
      </w:r>
    </w:p>
    <w:p w14:paraId="0D744143" w14:textId="74193971" w:rsidR="008F5B91" w:rsidRDefault="008F5B91" w:rsidP="002E42AD">
      <w:pPr>
        <w:pStyle w:val="ListParagraph"/>
        <w:numPr>
          <w:ilvl w:val="0"/>
          <w:numId w:val="5"/>
        </w:numPr>
        <w:tabs>
          <w:tab w:val="left" w:pos="0"/>
        </w:tabs>
        <w:jc w:val="both"/>
        <w:rPr>
          <w:rFonts w:ascii="Arial" w:hAnsi="Arial" w:cs="Arial"/>
        </w:rPr>
      </w:pPr>
      <w:r>
        <w:rPr>
          <w:rFonts w:ascii="Arial" w:hAnsi="Arial" w:cs="Arial"/>
        </w:rPr>
        <w:t>Tidal Basin; and</w:t>
      </w:r>
    </w:p>
    <w:p w14:paraId="17F0C604" w14:textId="4F4EF3B5" w:rsidR="00AD5089" w:rsidRPr="008918DF" w:rsidRDefault="008F5B91" w:rsidP="002E42AD">
      <w:pPr>
        <w:pStyle w:val="ListParagraph"/>
        <w:numPr>
          <w:ilvl w:val="0"/>
          <w:numId w:val="5"/>
        </w:numPr>
        <w:tabs>
          <w:tab w:val="left" w:pos="0"/>
        </w:tabs>
        <w:jc w:val="both"/>
        <w:rPr>
          <w:rFonts w:ascii="Arial" w:hAnsi="Arial" w:cs="Arial"/>
        </w:rPr>
      </w:pPr>
      <w:r>
        <w:rPr>
          <w:rFonts w:ascii="Arial" w:hAnsi="Arial" w:cs="Arial"/>
        </w:rPr>
        <w:t xml:space="preserve">WSP USA, Inc. </w:t>
      </w:r>
      <w:r w:rsidR="00CC47B5">
        <w:rPr>
          <w:rFonts w:ascii="Arial" w:hAnsi="Arial" w:cs="Arial"/>
        </w:rPr>
        <w:t xml:space="preserve"> </w:t>
      </w:r>
      <w:r w:rsidR="009D00F8">
        <w:rPr>
          <w:rFonts w:ascii="Arial" w:hAnsi="Arial" w:cs="Arial"/>
        </w:rPr>
        <w:t xml:space="preserve"> </w:t>
      </w:r>
      <w:r w:rsidR="00AD5089">
        <w:rPr>
          <w:rFonts w:ascii="Arial" w:hAnsi="Arial" w:cs="Arial"/>
        </w:rPr>
        <w:t xml:space="preserve">  </w:t>
      </w:r>
    </w:p>
    <w:p w14:paraId="03C6B41F" w14:textId="77777777" w:rsidR="00A233DA" w:rsidRPr="008918DF" w:rsidRDefault="00A233DA" w:rsidP="008918DF">
      <w:pPr>
        <w:tabs>
          <w:tab w:val="left" w:pos="0"/>
        </w:tabs>
        <w:jc w:val="both"/>
        <w:rPr>
          <w:rFonts w:ascii="Arial" w:hAnsi="Arial" w:cs="Arial"/>
        </w:rPr>
      </w:pPr>
    </w:p>
    <w:p w14:paraId="66539565" w14:textId="4B94ECB2" w:rsidR="000029E1" w:rsidRDefault="00A233DA" w:rsidP="008918DF">
      <w:pPr>
        <w:pStyle w:val="ListParagraph"/>
        <w:numPr>
          <w:ilvl w:val="0"/>
          <w:numId w:val="1"/>
        </w:numPr>
        <w:tabs>
          <w:tab w:val="left" w:pos="0"/>
        </w:tabs>
        <w:jc w:val="both"/>
        <w:rPr>
          <w:rFonts w:ascii="Arial" w:hAnsi="Arial" w:cs="Arial"/>
        </w:rPr>
      </w:pPr>
      <w:r w:rsidRPr="002C4496">
        <w:rPr>
          <w:rFonts w:ascii="Arial" w:hAnsi="Arial" w:cs="Arial"/>
        </w:rPr>
        <w:lastRenderedPageBreak/>
        <w:t>Please note that f</w:t>
      </w:r>
      <w:r w:rsidR="00EB3E79" w:rsidRPr="002C4496">
        <w:rPr>
          <w:rFonts w:ascii="Arial" w:hAnsi="Arial" w:cs="Arial"/>
        </w:rPr>
        <w:t>or all a</w:t>
      </w:r>
      <w:r w:rsidR="007D1D98" w:rsidRPr="002C4496">
        <w:rPr>
          <w:rFonts w:ascii="Arial" w:hAnsi="Arial" w:cs="Arial"/>
        </w:rPr>
        <w:t>dditions, deletions, clarifica</w:t>
      </w:r>
      <w:r w:rsidR="00502120" w:rsidRPr="002C4496">
        <w:rPr>
          <w:rFonts w:ascii="Arial" w:hAnsi="Arial" w:cs="Arial"/>
        </w:rPr>
        <w:t>tions and modifications to the Bid S</w:t>
      </w:r>
      <w:r w:rsidR="007D1D98" w:rsidRPr="002C4496">
        <w:rPr>
          <w:rFonts w:ascii="Arial" w:hAnsi="Arial" w:cs="Arial"/>
        </w:rPr>
        <w:t>olicitation</w:t>
      </w:r>
      <w:r w:rsidR="00EB3E79" w:rsidRPr="002C4496">
        <w:rPr>
          <w:rFonts w:ascii="Arial" w:hAnsi="Arial" w:cs="Arial"/>
        </w:rPr>
        <w:t>,</w:t>
      </w:r>
      <w:r w:rsidR="00D55DDC" w:rsidRPr="002C4496">
        <w:rPr>
          <w:rFonts w:ascii="Arial" w:hAnsi="Arial" w:cs="Arial"/>
        </w:rPr>
        <w:t xml:space="preserve"> </w:t>
      </w:r>
      <w:r w:rsidR="00EB3E79" w:rsidRPr="002C4496">
        <w:rPr>
          <w:rFonts w:ascii="Arial" w:hAnsi="Arial" w:cs="Arial"/>
        </w:rPr>
        <w:t>please r</w:t>
      </w:r>
      <w:r w:rsidR="00D55DDC" w:rsidRPr="002C4496">
        <w:rPr>
          <w:rFonts w:ascii="Arial" w:hAnsi="Arial" w:cs="Arial"/>
        </w:rPr>
        <w:t xml:space="preserve">efer to </w:t>
      </w:r>
      <w:r w:rsidR="00EE5F66" w:rsidRPr="002C4496">
        <w:rPr>
          <w:rFonts w:ascii="Arial" w:hAnsi="Arial" w:cs="Arial"/>
        </w:rPr>
        <w:t xml:space="preserve">T3103 Revised Bid Solicitation </w:t>
      </w:r>
      <w:r w:rsidR="00884992">
        <w:rPr>
          <w:rFonts w:ascii="Arial" w:hAnsi="Arial" w:cs="Arial"/>
        </w:rPr>
        <w:t>8.15</w:t>
      </w:r>
      <w:r w:rsidR="00EE5F66" w:rsidRPr="002C4496">
        <w:rPr>
          <w:rFonts w:ascii="Arial" w:hAnsi="Arial" w:cs="Arial"/>
        </w:rPr>
        <w:t xml:space="preserve">.25, and hereafter referred to in this document as the “Revised Bid Solicitation”.  </w:t>
      </w:r>
      <w:r w:rsidR="000029E1" w:rsidRPr="002C4496">
        <w:rPr>
          <w:rFonts w:ascii="Arial" w:hAnsi="Arial" w:cs="Arial"/>
        </w:rPr>
        <w:t>The additions, deletions, and/or revisions to the Revised Bid Solicitation Sections are as follows:</w:t>
      </w:r>
    </w:p>
    <w:p w14:paraId="5B395A8F" w14:textId="511E38A3" w:rsidR="00E91DD0" w:rsidRDefault="00E91DD0" w:rsidP="004E7E10">
      <w:pPr>
        <w:pStyle w:val="ListParagraph"/>
        <w:numPr>
          <w:ilvl w:val="0"/>
          <w:numId w:val="8"/>
        </w:numPr>
        <w:tabs>
          <w:tab w:val="left" w:pos="0"/>
        </w:tabs>
        <w:ind w:left="1350"/>
        <w:jc w:val="both"/>
        <w:rPr>
          <w:rFonts w:ascii="Arial" w:hAnsi="Arial" w:cs="Arial"/>
        </w:rPr>
      </w:pPr>
      <w:r>
        <w:rPr>
          <w:rFonts w:ascii="Arial" w:hAnsi="Arial" w:cs="Arial"/>
        </w:rPr>
        <w:t xml:space="preserve">Section 3.17 </w:t>
      </w:r>
      <w:r>
        <w:rPr>
          <w:rFonts w:ascii="Arial" w:hAnsi="Arial" w:cs="Arial"/>
          <w:i/>
        </w:rPr>
        <w:t xml:space="preserve">Contract Schedule  </w:t>
      </w:r>
      <w:r>
        <w:rPr>
          <w:rFonts w:ascii="Arial" w:hAnsi="Arial" w:cs="Arial"/>
        </w:rPr>
        <w:t>The first paragraph has been removed from the Revised Bid Solicitation</w:t>
      </w:r>
      <w:r w:rsidR="00AB3E3F">
        <w:rPr>
          <w:rFonts w:ascii="Arial" w:hAnsi="Arial" w:cs="Arial"/>
        </w:rPr>
        <w:t>;</w:t>
      </w:r>
    </w:p>
    <w:p w14:paraId="26657B57" w14:textId="6F7EFA5B" w:rsidR="009A0FB8" w:rsidRPr="002C4496" w:rsidRDefault="009A0FB8" w:rsidP="004E7E10">
      <w:pPr>
        <w:pStyle w:val="ListParagraph"/>
        <w:numPr>
          <w:ilvl w:val="0"/>
          <w:numId w:val="8"/>
        </w:numPr>
        <w:tabs>
          <w:tab w:val="left" w:pos="0"/>
        </w:tabs>
        <w:ind w:left="1350"/>
        <w:jc w:val="both"/>
        <w:rPr>
          <w:rFonts w:ascii="Arial" w:hAnsi="Arial" w:cs="Arial"/>
        </w:rPr>
      </w:pPr>
      <w:r>
        <w:rPr>
          <w:rFonts w:ascii="Arial" w:hAnsi="Arial" w:cs="Arial"/>
        </w:rPr>
        <w:t xml:space="preserve">Section 3.27 </w:t>
      </w:r>
      <w:r w:rsidRPr="006A511C">
        <w:rPr>
          <w:rFonts w:ascii="Arial" w:hAnsi="Arial" w:cs="Arial"/>
          <w:i/>
        </w:rPr>
        <w:t>State-Supplied Price Sheet Instructions</w:t>
      </w:r>
      <w:r>
        <w:rPr>
          <w:rFonts w:ascii="Arial" w:hAnsi="Arial" w:cs="Arial"/>
        </w:rPr>
        <w:t xml:space="preserve"> has been revised;</w:t>
      </w:r>
    </w:p>
    <w:p w14:paraId="7708514E" w14:textId="7864D524" w:rsidR="00AB3E3F" w:rsidRDefault="00AB3E3F" w:rsidP="00F76DB4">
      <w:pPr>
        <w:pStyle w:val="ListParagraph"/>
        <w:numPr>
          <w:ilvl w:val="0"/>
          <w:numId w:val="6"/>
        </w:numPr>
        <w:tabs>
          <w:tab w:val="left" w:pos="0"/>
        </w:tabs>
        <w:ind w:left="1350"/>
        <w:jc w:val="both"/>
        <w:rPr>
          <w:rFonts w:ascii="Arial" w:hAnsi="Arial" w:cs="Arial"/>
        </w:rPr>
      </w:pPr>
      <w:r>
        <w:rPr>
          <w:rFonts w:ascii="Arial" w:hAnsi="Arial" w:cs="Arial"/>
        </w:rPr>
        <w:t>Section 4.1.3</w:t>
      </w:r>
      <w:r w:rsidRPr="00AB3E3F">
        <w:rPr>
          <w:rFonts w:ascii="Arial" w:hAnsi="Arial" w:cs="Arial"/>
          <w:i/>
        </w:rPr>
        <w:t xml:space="preserve"> </w:t>
      </w:r>
      <w:r w:rsidRPr="00DD382B">
        <w:rPr>
          <w:rFonts w:ascii="Arial" w:hAnsi="Arial" w:cs="Arial"/>
          <w:i/>
        </w:rPr>
        <w:t>Document Translation and In-Person and Remote Interpretation</w:t>
      </w:r>
      <w:r>
        <w:rPr>
          <w:rFonts w:ascii="Arial" w:hAnsi="Arial" w:cs="Arial"/>
        </w:rPr>
        <w:t xml:space="preserve"> </w:t>
      </w:r>
      <w:r w:rsidRPr="00DD382B">
        <w:rPr>
          <w:rFonts w:ascii="Arial" w:hAnsi="Arial" w:cs="Arial"/>
          <w:i/>
        </w:rPr>
        <w:t>Services</w:t>
      </w:r>
      <w:r>
        <w:rPr>
          <w:rFonts w:ascii="Arial" w:hAnsi="Arial" w:cs="Arial"/>
          <w:i/>
        </w:rPr>
        <w:t xml:space="preserve"> </w:t>
      </w:r>
      <w:r>
        <w:rPr>
          <w:rFonts w:ascii="Arial" w:hAnsi="Arial" w:cs="Arial"/>
        </w:rPr>
        <w:t>has been revised;</w:t>
      </w:r>
    </w:p>
    <w:p w14:paraId="4F51BE43" w14:textId="2E4B6F14" w:rsidR="009A0FB8" w:rsidRDefault="009A0FB8" w:rsidP="00F76DB4">
      <w:pPr>
        <w:pStyle w:val="ListParagraph"/>
        <w:numPr>
          <w:ilvl w:val="0"/>
          <w:numId w:val="6"/>
        </w:numPr>
        <w:tabs>
          <w:tab w:val="left" w:pos="0"/>
        </w:tabs>
        <w:ind w:left="1350"/>
        <w:jc w:val="both"/>
        <w:rPr>
          <w:rFonts w:ascii="Arial" w:hAnsi="Arial" w:cs="Arial"/>
        </w:rPr>
      </w:pPr>
      <w:r>
        <w:rPr>
          <w:rFonts w:ascii="Arial" w:hAnsi="Arial" w:cs="Arial"/>
        </w:rPr>
        <w:t xml:space="preserve">Section 4.3.1 </w:t>
      </w:r>
      <w:r w:rsidRPr="006A511C">
        <w:rPr>
          <w:rFonts w:ascii="Arial" w:hAnsi="Arial" w:cs="Arial"/>
          <w:i/>
        </w:rPr>
        <w:t>Required Disciplines and Experience</w:t>
      </w:r>
      <w:r>
        <w:rPr>
          <w:rFonts w:ascii="Arial" w:hAnsi="Arial" w:cs="Arial"/>
        </w:rPr>
        <w:t xml:space="preserve"> (N.) has been revised;</w:t>
      </w:r>
    </w:p>
    <w:p w14:paraId="709F8797" w14:textId="0F6FA43A" w:rsidR="009A0FB8" w:rsidRPr="006A511C" w:rsidRDefault="000029E1" w:rsidP="006A511C">
      <w:pPr>
        <w:pStyle w:val="ListParagraph"/>
        <w:numPr>
          <w:ilvl w:val="0"/>
          <w:numId w:val="6"/>
        </w:numPr>
        <w:tabs>
          <w:tab w:val="left" w:pos="0"/>
        </w:tabs>
        <w:ind w:left="1350"/>
        <w:jc w:val="both"/>
        <w:rPr>
          <w:rFonts w:ascii="Arial" w:hAnsi="Arial" w:cs="Arial"/>
        </w:rPr>
      </w:pPr>
      <w:r w:rsidRPr="002C4496">
        <w:rPr>
          <w:rFonts w:ascii="Arial" w:hAnsi="Arial" w:cs="Arial"/>
        </w:rPr>
        <w:t xml:space="preserve">Section </w:t>
      </w:r>
      <w:r w:rsidR="004F0CCC" w:rsidRPr="002C4496">
        <w:rPr>
          <w:rFonts w:ascii="Arial" w:hAnsi="Arial" w:cs="Arial"/>
        </w:rPr>
        <w:t>4.3.2</w:t>
      </w:r>
      <w:r w:rsidR="00901187" w:rsidRPr="002C4496">
        <w:rPr>
          <w:rFonts w:ascii="Arial" w:hAnsi="Arial" w:cs="Arial"/>
        </w:rPr>
        <w:t xml:space="preserve"> </w:t>
      </w:r>
      <w:r w:rsidR="004F0CCC" w:rsidRPr="002C4496">
        <w:rPr>
          <w:rFonts w:ascii="Arial" w:hAnsi="Arial" w:cs="Arial"/>
          <w:i/>
        </w:rPr>
        <w:t>Additional Staffi</w:t>
      </w:r>
      <w:r w:rsidR="00F6496F" w:rsidRPr="002C4496">
        <w:rPr>
          <w:rFonts w:ascii="Arial" w:hAnsi="Arial" w:cs="Arial"/>
          <w:i/>
        </w:rPr>
        <w:t>ng Requirement</w:t>
      </w:r>
      <w:r w:rsidR="00F6496F" w:rsidRPr="002C4496">
        <w:rPr>
          <w:rFonts w:ascii="Arial" w:hAnsi="Arial" w:cs="Arial"/>
        </w:rPr>
        <w:t xml:space="preserve"> (G.) </w:t>
      </w:r>
      <w:r w:rsidR="00F6496F" w:rsidRPr="002C4496">
        <w:rPr>
          <w:rFonts w:ascii="Arial" w:hAnsi="Arial" w:cs="Arial"/>
          <w:i/>
        </w:rPr>
        <w:t>Surveyor</w:t>
      </w:r>
      <w:r w:rsidR="00F6496F" w:rsidRPr="002C4496">
        <w:rPr>
          <w:rFonts w:ascii="Arial" w:hAnsi="Arial" w:cs="Arial"/>
        </w:rPr>
        <w:t xml:space="preserve"> has been removed from the Revised Bid Solicitation;</w:t>
      </w:r>
    </w:p>
    <w:p w14:paraId="659104A2" w14:textId="258DD797" w:rsidR="00F6496F" w:rsidRPr="002C4496" w:rsidRDefault="00F6496F" w:rsidP="00F76DB4">
      <w:pPr>
        <w:pStyle w:val="ListParagraph"/>
        <w:numPr>
          <w:ilvl w:val="0"/>
          <w:numId w:val="6"/>
        </w:numPr>
        <w:tabs>
          <w:tab w:val="left" w:pos="0"/>
        </w:tabs>
        <w:ind w:left="1350"/>
        <w:jc w:val="both"/>
        <w:rPr>
          <w:rFonts w:ascii="Arial" w:hAnsi="Arial" w:cs="Arial"/>
        </w:rPr>
      </w:pPr>
      <w:r w:rsidRPr="002C4496">
        <w:rPr>
          <w:rFonts w:ascii="Arial" w:hAnsi="Arial" w:cs="Arial"/>
        </w:rPr>
        <w:t xml:space="preserve">Section </w:t>
      </w:r>
      <w:r w:rsidR="00901187" w:rsidRPr="002C4496">
        <w:rPr>
          <w:rFonts w:ascii="Arial" w:hAnsi="Arial" w:cs="Arial"/>
        </w:rPr>
        <w:t xml:space="preserve">4.3.2 </w:t>
      </w:r>
      <w:r w:rsidR="00901187" w:rsidRPr="002C4496">
        <w:rPr>
          <w:rFonts w:ascii="Arial" w:hAnsi="Arial" w:cs="Arial"/>
          <w:i/>
        </w:rPr>
        <w:t>Additional Staffing Requirement</w:t>
      </w:r>
      <w:r w:rsidR="00901187" w:rsidRPr="002C4496">
        <w:rPr>
          <w:rFonts w:ascii="Arial" w:hAnsi="Arial" w:cs="Arial"/>
        </w:rPr>
        <w:t xml:space="preserve"> (G.) </w:t>
      </w:r>
      <w:r w:rsidR="00901187" w:rsidRPr="002C4496">
        <w:rPr>
          <w:rFonts w:ascii="Arial" w:hAnsi="Arial" w:cs="Arial"/>
          <w:i/>
        </w:rPr>
        <w:t xml:space="preserve">Surveyor I </w:t>
      </w:r>
      <w:r w:rsidR="00901187" w:rsidRPr="002C4496">
        <w:rPr>
          <w:rFonts w:ascii="Arial" w:hAnsi="Arial" w:cs="Arial"/>
        </w:rPr>
        <w:t>has been added to the Revised Bid Solicitation;</w:t>
      </w:r>
    </w:p>
    <w:p w14:paraId="496FABBC" w14:textId="55D2BB45" w:rsidR="00901187" w:rsidRDefault="00901187" w:rsidP="00F76DB4">
      <w:pPr>
        <w:pStyle w:val="ListParagraph"/>
        <w:numPr>
          <w:ilvl w:val="0"/>
          <w:numId w:val="6"/>
        </w:numPr>
        <w:tabs>
          <w:tab w:val="left" w:pos="0"/>
        </w:tabs>
        <w:ind w:left="1350"/>
        <w:jc w:val="both"/>
        <w:rPr>
          <w:rFonts w:ascii="Arial" w:hAnsi="Arial" w:cs="Arial"/>
        </w:rPr>
      </w:pPr>
      <w:r w:rsidRPr="002C4496">
        <w:rPr>
          <w:rFonts w:ascii="Arial" w:hAnsi="Arial" w:cs="Arial"/>
        </w:rPr>
        <w:t xml:space="preserve">Section 4.3.2 </w:t>
      </w:r>
      <w:r w:rsidRPr="002C4496">
        <w:rPr>
          <w:rFonts w:ascii="Arial" w:hAnsi="Arial" w:cs="Arial"/>
          <w:i/>
        </w:rPr>
        <w:t>Additional Staffing Requirement</w:t>
      </w:r>
      <w:r w:rsidRPr="002C4496">
        <w:rPr>
          <w:rFonts w:ascii="Arial" w:hAnsi="Arial" w:cs="Arial"/>
        </w:rPr>
        <w:t xml:space="preserve"> (G.) </w:t>
      </w:r>
      <w:r w:rsidRPr="002C4496">
        <w:rPr>
          <w:rFonts w:ascii="Arial" w:hAnsi="Arial" w:cs="Arial"/>
          <w:i/>
        </w:rPr>
        <w:t xml:space="preserve">Surveyor II </w:t>
      </w:r>
      <w:r w:rsidRPr="002C4496">
        <w:rPr>
          <w:rFonts w:ascii="Arial" w:hAnsi="Arial" w:cs="Arial"/>
        </w:rPr>
        <w:t>has been added to the Revised Bid Solicitation</w:t>
      </w:r>
      <w:r w:rsidR="00AB3E3F">
        <w:rPr>
          <w:rFonts w:ascii="Arial" w:hAnsi="Arial" w:cs="Arial"/>
        </w:rPr>
        <w:t>; and</w:t>
      </w:r>
    </w:p>
    <w:p w14:paraId="3488E6BE" w14:textId="1A2BA259" w:rsidR="00AB3E3F" w:rsidRDefault="00AB3E3F" w:rsidP="00F76DB4">
      <w:pPr>
        <w:pStyle w:val="ListParagraph"/>
        <w:numPr>
          <w:ilvl w:val="0"/>
          <w:numId w:val="6"/>
        </w:numPr>
        <w:tabs>
          <w:tab w:val="left" w:pos="0"/>
        </w:tabs>
        <w:ind w:left="1350"/>
        <w:jc w:val="both"/>
        <w:rPr>
          <w:rFonts w:ascii="Arial" w:hAnsi="Arial" w:cs="Arial"/>
        </w:rPr>
      </w:pPr>
      <w:r>
        <w:rPr>
          <w:rFonts w:ascii="Arial" w:hAnsi="Arial" w:cs="Arial"/>
        </w:rPr>
        <w:t xml:space="preserve">Section 4.7.2 </w:t>
      </w:r>
      <w:r w:rsidRPr="006A511C">
        <w:rPr>
          <w:rFonts w:ascii="Arial" w:hAnsi="Arial" w:cs="Arial"/>
          <w:i/>
        </w:rPr>
        <w:t>Document Translation and In-Person and Remote Interpretation</w:t>
      </w:r>
      <w:r>
        <w:rPr>
          <w:rFonts w:ascii="Arial" w:hAnsi="Arial" w:cs="Arial"/>
        </w:rPr>
        <w:t xml:space="preserve"> </w:t>
      </w:r>
      <w:r w:rsidRPr="006A511C">
        <w:rPr>
          <w:rFonts w:ascii="Arial" w:hAnsi="Arial" w:cs="Arial"/>
          <w:i/>
        </w:rPr>
        <w:t xml:space="preserve">Services </w:t>
      </w:r>
      <w:r>
        <w:rPr>
          <w:rFonts w:ascii="Arial" w:hAnsi="Arial" w:cs="Arial"/>
        </w:rPr>
        <w:t>has been revised.</w:t>
      </w:r>
    </w:p>
    <w:p w14:paraId="4249A60A" w14:textId="405CE5CC" w:rsidR="00554583" w:rsidRDefault="00554583" w:rsidP="002E5D80">
      <w:pPr>
        <w:tabs>
          <w:tab w:val="left" w:pos="0"/>
        </w:tabs>
        <w:jc w:val="both"/>
        <w:rPr>
          <w:rFonts w:ascii="Arial" w:hAnsi="Arial" w:cs="Arial"/>
        </w:rPr>
      </w:pPr>
    </w:p>
    <w:p w14:paraId="2DA7AD3E" w14:textId="7DECA1B6" w:rsidR="00554583" w:rsidRDefault="00554583" w:rsidP="00554583">
      <w:pPr>
        <w:pStyle w:val="ListParagraph"/>
        <w:numPr>
          <w:ilvl w:val="0"/>
          <w:numId w:val="1"/>
        </w:numPr>
        <w:tabs>
          <w:tab w:val="left" w:pos="0"/>
        </w:tabs>
        <w:jc w:val="both"/>
        <w:rPr>
          <w:rFonts w:ascii="Arial" w:hAnsi="Arial" w:cs="Arial"/>
        </w:rPr>
      </w:pPr>
      <w:r w:rsidRPr="002C4496">
        <w:rPr>
          <w:rFonts w:ascii="Arial" w:hAnsi="Arial" w:cs="Arial"/>
        </w:rPr>
        <w:t>Please note that for all additions, deletions, clarification</w:t>
      </w:r>
      <w:r>
        <w:rPr>
          <w:rFonts w:ascii="Arial" w:hAnsi="Arial" w:cs="Arial"/>
        </w:rPr>
        <w:t>s and modifications to the State-Supplied Price Sheet</w:t>
      </w:r>
      <w:r w:rsidRPr="002C4496">
        <w:rPr>
          <w:rFonts w:ascii="Arial" w:hAnsi="Arial" w:cs="Arial"/>
        </w:rPr>
        <w:t xml:space="preserve">, please refer to </w:t>
      </w:r>
      <w:r w:rsidR="00087288">
        <w:rPr>
          <w:rFonts w:ascii="Arial" w:hAnsi="Arial" w:cs="Arial"/>
        </w:rPr>
        <w:t xml:space="preserve">Revised </w:t>
      </w:r>
      <w:r w:rsidRPr="002C4496">
        <w:rPr>
          <w:rFonts w:ascii="Arial" w:hAnsi="Arial" w:cs="Arial"/>
        </w:rPr>
        <w:t xml:space="preserve">T3103 </w:t>
      </w:r>
      <w:r>
        <w:rPr>
          <w:rFonts w:ascii="Arial" w:hAnsi="Arial" w:cs="Arial"/>
        </w:rPr>
        <w:t xml:space="preserve">State-Supplied Price </w:t>
      </w:r>
      <w:bookmarkStart w:id="0" w:name="_GoBack"/>
      <w:r>
        <w:rPr>
          <w:rFonts w:ascii="Arial" w:hAnsi="Arial" w:cs="Arial"/>
        </w:rPr>
        <w:t>Sheet</w:t>
      </w:r>
      <w:r w:rsidRPr="002C4496">
        <w:rPr>
          <w:rFonts w:ascii="Arial" w:hAnsi="Arial" w:cs="Arial"/>
        </w:rPr>
        <w:t xml:space="preserve"> </w:t>
      </w:r>
      <w:r w:rsidR="00884992">
        <w:rPr>
          <w:rFonts w:ascii="Arial" w:hAnsi="Arial" w:cs="Arial"/>
        </w:rPr>
        <w:t>8</w:t>
      </w:r>
      <w:r w:rsidR="00CA7CD5">
        <w:rPr>
          <w:rFonts w:ascii="Arial" w:hAnsi="Arial" w:cs="Arial"/>
        </w:rPr>
        <w:t>.</w:t>
      </w:r>
      <w:r w:rsidR="00884992">
        <w:rPr>
          <w:rFonts w:ascii="Arial" w:hAnsi="Arial" w:cs="Arial"/>
        </w:rPr>
        <w:t>15</w:t>
      </w:r>
      <w:r w:rsidRPr="002C4496">
        <w:rPr>
          <w:rFonts w:ascii="Arial" w:hAnsi="Arial" w:cs="Arial"/>
        </w:rPr>
        <w:t xml:space="preserve">.25, and </w:t>
      </w:r>
      <w:bookmarkEnd w:id="0"/>
      <w:r w:rsidRPr="002C4496">
        <w:rPr>
          <w:rFonts w:ascii="Arial" w:hAnsi="Arial" w:cs="Arial"/>
        </w:rPr>
        <w:t xml:space="preserve">hereafter referred to in this document </w:t>
      </w:r>
      <w:r>
        <w:rPr>
          <w:rFonts w:ascii="Arial" w:hAnsi="Arial" w:cs="Arial"/>
        </w:rPr>
        <w:t>as the “Revised State-Supplied Price Sheet</w:t>
      </w:r>
      <w:r w:rsidRPr="002C4496">
        <w:rPr>
          <w:rFonts w:ascii="Arial" w:hAnsi="Arial" w:cs="Arial"/>
        </w:rPr>
        <w:t xml:space="preserve">”.  </w:t>
      </w:r>
      <w:r w:rsidR="00470924">
        <w:rPr>
          <w:rFonts w:ascii="Arial" w:hAnsi="Arial" w:cs="Arial"/>
        </w:rPr>
        <w:t xml:space="preserve">The Bidder </w:t>
      </w:r>
      <w:r w:rsidR="00470924" w:rsidRPr="006A511C">
        <w:rPr>
          <w:rFonts w:ascii="Arial" w:hAnsi="Arial" w:cs="Arial"/>
          <w:b/>
          <w:u w:val="single"/>
        </w:rPr>
        <w:t>must</w:t>
      </w:r>
      <w:r w:rsidR="00470924" w:rsidRPr="00470924">
        <w:rPr>
          <w:rFonts w:ascii="Arial" w:hAnsi="Arial" w:cs="Arial"/>
        </w:rPr>
        <w:t xml:space="preserve"> </w:t>
      </w:r>
      <w:r w:rsidR="00470924">
        <w:rPr>
          <w:rFonts w:ascii="Arial" w:hAnsi="Arial" w:cs="Arial"/>
        </w:rPr>
        <w:t xml:space="preserve">submit the Revised State-Supplied Price Sheet as part of its Quote. </w:t>
      </w:r>
      <w:r w:rsidRPr="002C4496">
        <w:rPr>
          <w:rFonts w:ascii="Arial" w:hAnsi="Arial" w:cs="Arial"/>
        </w:rPr>
        <w:t>The additions, deletions, and/or revisions to the R</w:t>
      </w:r>
      <w:r>
        <w:rPr>
          <w:rFonts w:ascii="Arial" w:hAnsi="Arial" w:cs="Arial"/>
        </w:rPr>
        <w:t>evised State-Supplied Price Sheet</w:t>
      </w:r>
      <w:r w:rsidRPr="002C4496">
        <w:rPr>
          <w:rFonts w:ascii="Arial" w:hAnsi="Arial" w:cs="Arial"/>
        </w:rPr>
        <w:t xml:space="preserve"> are as follows:</w:t>
      </w:r>
    </w:p>
    <w:p w14:paraId="13CD3ED7" w14:textId="6B9A4196" w:rsidR="00BE588E" w:rsidRPr="002C4496" w:rsidRDefault="00BE588E" w:rsidP="006A511C">
      <w:pPr>
        <w:pStyle w:val="ListParagraph"/>
        <w:numPr>
          <w:ilvl w:val="1"/>
          <w:numId w:val="1"/>
        </w:numPr>
        <w:tabs>
          <w:tab w:val="left" w:pos="0"/>
        </w:tabs>
        <w:jc w:val="both"/>
        <w:rPr>
          <w:rFonts w:ascii="Arial" w:hAnsi="Arial" w:cs="Arial"/>
        </w:rPr>
      </w:pPr>
      <w:r>
        <w:rPr>
          <w:rFonts w:ascii="Arial" w:hAnsi="Arial" w:cs="Arial"/>
        </w:rPr>
        <w:t>Price Line 14 In-Person &amp; Virtual Translator/Interpreter</w:t>
      </w:r>
      <w:r w:rsidR="009A0FB8">
        <w:rPr>
          <w:rFonts w:ascii="Arial" w:hAnsi="Arial" w:cs="Arial"/>
        </w:rPr>
        <w:t xml:space="preserve"> – Removed document translation services from this price line;</w:t>
      </w:r>
    </w:p>
    <w:p w14:paraId="46E89694" w14:textId="78DE16DB" w:rsidR="00554583" w:rsidRDefault="00554583" w:rsidP="002E5D80">
      <w:pPr>
        <w:pStyle w:val="ListParagraph"/>
        <w:numPr>
          <w:ilvl w:val="0"/>
          <w:numId w:val="7"/>
        </w:numPr>
        <w:tabs>
          <w:tab w:val="left" w:pos="0"/>
        </w:tabs>
        <w:jc w:val="both"/>
        <w:rPr>
          <w:rFonts w:ascii="Arial" w:hAnsi="Arial" w:cs="Arial"/>
        </w:rPr>
      </w:pPr>
      <w:r>
        <w:rPr>
          <w:rFonts w:ascii="Arial" w:hAnsi="Arial" w:cs="Arial"/>
        </w:rPr>
        <w:t xml:space="preserve">Price Line 21 Surveyor has been removed from the </w:t>
      </w:r>
      <w:r w:rsidR="002E5D80">
        <w:rPr>
          <w:rFonts w:ascii="Arial" w:hAnsi="Arial" w:cs="Arial"/>
        </w:rPr>
        <w:t>Revised State-Supplied Price Sheet;</w:t>
      </w:r>
    </w:p>
    <w:p w14:paraId="7B1FC545" w14:textId="10672740" w:rsidR="002E5D80" w:rsidRDefault="002E5D80" w:rsidP="002E5D80">
      <w:pPr>
        <w:pStyle w:val="ListParagraph"/>
        <w:numPr>
          <w:ilvl w:val="0"/>
          <w:numId w:val="7"/>
        </w:numPr>
        <w:tabs>
          <w:tab w:val="left" w:pos="0"/>
        </w:tabs>
        <w:jc w:val="both"/>
        <w:rPr>
          <w:rFonts w:ascii="Arial" w:hAnsi="Arial" w:cs="Arial"/>
        </w:rPr>
      </w:pPr>
      <w:r>
        <w:rPr>
          <w:rFonts w:ascii="Arial" w:hAnsi="Arial" w:cs="Arial"/>
        </w:rPr>
        <w:t xml:space="preserve">Price Line 21 Surveyor I has been added to the Revised </w:t>
      </w:r>
      <w:r w:rsidR="00C12230">
        <w:rPr>
          <w:rFonts w:ascii="Arial" w:hAnsi="Arial" w:cs="Arial"/>
        </w:rPr>
        <w:t>State Supplied Price Sheet</w:t>
      </w:r>
      <w:r>
        <w:rPr>
          <w:rFonts w:ascii="Arial" w:hAnsi="Arial" w:cs="Arial"/>
        </w:rPr>
        <w:t xml:space="preserve">; and </w:t>
      </w:r>
    </w:p>
    <w:p w14:paraId="6B01523F" w14:textId="60598C47" w:rsidR="002E5D80" w:rsidRPr="002E5D80" w:rsidRDefault="002E5D80" w:rsidP="002E5D80">
      <w:pPr>
        <w:pStyle w:val="ListParagraph"/>
        <w:numPr>
          <w:ilvl w:val="0"/>
          <w:numId w:val="7"/>
        </w:numPr>
        <w:tabs>
          <w:tab w:val="left" w:pos="0"/>
        </w:tabs>
        <w:jc w:val="both"/>
        <w:rPr>
          <w:rFonts w:ascii="Arial" w:hAnsi="Arial" w:cs="Arial"/>
        </w:rPr>
      </w:pPr>
      <w:r>
        <w:rPr>
          <w:rFonts w:ascii="Arial" w:hAnsi="Arial" w:cs="Arial"/>
        </w:rPr>
        <w:t xml:space="preserve">Price Line 22 Surveyor II has been added to the Revised </w:t>
      </w:r>
      <w:r w:rsidR="00C12230">
        <w:rPr>
          <w:rFonts w:ascii="Arial" w:hAnsi="Arial" w:cs="Arial"/>
        </w:rPr>
        <w:t>State Supplied Price Sheet</w:t>
      </w:r>
      <w:r>
        <w:rPr>
          <w:rFonts w:ascii="Arial" w:hAnsi="Arial" w:cs="Arial"/>
        </w:rPr>
        <w:t>.</w:t>
      </w:r>
    </w:p>
    <w:p w14:paraId="03C6B421" w14:textId="77777777" w:rsidR="007D1D98" w:rsidRPr="002C4496"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04BB44E8" w:rsidR="008918DF" w:rsidRPr="008918DF" w:rsidRDefault="003020E1" w:rsidP="008918DF">
      <w:pPr>
        <w:pStyle w:val="Heading2"/>
        <w:keepNext w:val="0"/>
        <w:widowControl w:val="0"/>
        <w:tabs>
          <w:tab w:val="left" w:pos="0"/>
        </w:tabs>
        <w:jc w:val="center"/>
        <w:rPr>
          <w:rFonts w:ascii="Arial" w:hAnsi="Arial" w:cs="Arial"/>
          <w:sz w:val="20"/>
        </w:rPr>
      </w:pPr>
      <w:r>
        <w:rPr>
          <w:rFonts w:ascii="Arial" w:hAnsi="Arial" w:cs="Arial"/>
          <w:sz w:val="20"/>
        </w:rPr>
        <w:lastRenderedPageBreak/>
        <w:t xml:space="preserve">Revised </w:t>
      </w:r>
      <w:r w:rsidR="008918DF" w:rsidRPr="008918DF">
        <w:rPr>
          <w:rFonts w:ascii="Arial" w:hAnsi="Arial" w:cs="Arial"/>
          <w:sz w:val="20"/>
        </w:rPr>
        <w:t>Bid Solicitation #</w:t>
      </w:r>
      <w:r w:rsidR="00614E3D" w:rsidRPr="00614E3D">
        <w:rPr>
          <w:rFonts w:ascii="Arial" w:hAnsi="Arial" w:cs="Arial"/>
          <w:sz w:val="20"/>
        </w:rPr>
        <w:t>24</w:t>
      </w:r>
      <w:r w:rsidR="00614E3D">
        <w:rPr>
          <w:rFonts w:ascii="Arial" w:hAnsi="Arial" w:cs="Arial"/>
          <w:sz w:val="20"/>
        </w:rPr>
        <w:t>DPP01041</w:t>
      </w:r>
    </w:p>
    <w:p w14:paraId="41F946E0" w14:textId="6E76230B" w:rsidR="008918DF" w:rsidRPr="008918DF" w:rsidRDefault="00614E3D" w:rsidP="008918DF">
      <w:pPr>
        <w:jc w:val="center"/>
        <w:rPr>
          <w:rFonts w:ascii="Arial" w:hAnsi="Arial" w:cs="Arial"/>
          <w:b/>
        </w:rPr>
      </w:pPr>
      <w:r>
        <w:rPr>
          <w:rFonts w:ascii="Arial" w:hAnsi="Arial" w:cs="Arial"/>
          <w:b/>
        </w:rPr>
        <w:t xml:space="preserve">T3103 – Program Administrator – Resilience Planning Projects </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5E3B04D9"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3020E1">
        <w:rPr>
          <w:rFonts w:ascii="Arial" w:hAnsi="Arial" w:cs="Arial"/>
        </w:rPr>
        <w:t xml:space="preserve">Revised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41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816"/>
        <w:gridCol w:w="1974"/>
        <w:gridCol w:w="7627"/>
      </w:tblGrid>
      <w:tr w:rsidR="008918DF" w14:paraId="03C6B432" w14:textId="77777777" w:rsidTr="006A511C">
        <w:trPr>
          <w:tblHeader/>
        </w:trPr>
        <w:tc>
          <w:tcPr>
            <w:tcW w:w="816"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1974"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062918F2" w:rsidR="002420F8" w:rsidRDefault="003020E1"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Revised </w:t>
            </w:r>
            <w:r w:rsidR="002420F8">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62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6A511C">
        <w:tc>
          <w:tcPr>
            <w:tcW w:w="816"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1974" w:type="dxa"/>
            <w:tcBorders>
              <w:top w:val="single" w:sz="4" w:space="0" w:color="auto"/>
              <w:left w:val="single" w:sz="4" w:space="0" w:color="auto"/>
              <w:bottom w:val="single" w:sz="4" w:space="0" w:color="auto"/>
              <w:right w:val="single" w:sz="4" w:space="0" w:color="auto"/>
            </w:tcBorders>
          </w:tcPr>
          <w:p w14:paraId="243490AF" w14:textId="7476050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627" w:type="dxa"/>
            <w:tcBorders>
              <w:top w:val="single" w:sz="4" w:space="0" w:color="auto"/>
              <w:left w:val="single" w:sz="4" w:space="0" w:color="auto"/>
              <w:bottom w:val="single" w:sz="4" w:space="0" w:color="auto"/>
              <w:right w:val="single" w:sz="4" w:space="0" w:color="auto"/>
            </w:tcBorders>
          </w:tcPr>
          <w:p w14:paraId="6EABC611" w14:textId="77777777" w:rsidR="00AC609F" w:rsidRPr="0027208E" w:rsidRDefault="00AC609F" w:rsidP="00AC609F">
            <w:pPr>
              <w:tabs>
                <w:tab w:val="left" w:pos="0"/>
              </w:tabs>
              <w:overflowPunct w:val="0"/>
              <w:autoSpaceDE w:val="0"/>
              <w:autoSpaceDN w:val="0"/>
              <w:adjustRightInd w:val="0"/>
              <w:rPr>
                <w:rFonts w:ascii="Arial" w:hAnsi="Arial" w:cs="Arial"/>
                <w:b/>
              </w:rPr>
            </w:pPr>
            <w:r w:rsidRPr="0027208E">
              <w:rPr>
                <w:rFonts w:ascii="Arial" w:hAnsi="Arial" w:cs="Arial"/>
                <w:b/>
              </w:rPr>
              <w:t>Please confirm a Bidder may deliver a hardcopy quote instead of submitting a response electronically.</w:t>
            </w:r>
          </w:p>
          <w:p w14:paraId="4EDA6300" w14:textId="77777777" w:rsidR="00AC609F" w:rsidRPr="0027208E" w:rsidRDefault="00AC609F" w:rsidP="00AC609F">
            <w:pPr>
              <w:tabs>
                <w:tab w:val="left" w:pos="0"/>
              </w:tabs>
              <w:overflowPunct w:val="0"/>
              <w:autoSpaceDE w:val="0"/>
              <w:autoSpaceDN w:val="0"/>
              <w:adjustRightInd w:val="0"/>
              <w:rPr>
                <w:rFonts w:ascii="Arial" w:hAnsi="Arial" w:cs="Arial"/>
              </w:rPr>
            </w:pPr>
          </w:p>
          <w:p w14:paraId="2B14D556" w14:textId="77777777" w:rsidR="00AC609F" w:rsidRPr="0027208E" w:rsidRDefault="00AC609F" w:rsidP="00AC609F">
            <w:pPr>
              <w:rPr>
                <w:rFonts w:ascii="Arial" w:eastAsiaTheme="minorEastAsia" w:hAnsi="Arial" w:cs="Arial"/>
                <w:sz w:val="22"/>
                <w:szCs w:val="22"/>
              </w:rPr>
            </w:pPr>
            <w:r w:rsidRPr="0027208E">
              <w:rPr>
                <w:rFonts w:ascii="Arial" w:eastAsiaTheme="minorEastAsia" w:hAnsi="Arial" w:cs="Arial"/>
              </w:rPr>
              <w:t>Please be advised that all Quotes shall be submitted electronically through NJSTART.</w:t>
            </w:r>
          </w:p>
          <w:p w14:paraId="0F9F50E9" w14:textId="77777777" w:rsidR="00AC609F" w:rsidRPr="0027208E" w:rsidRDefault="00AC609F" w:rsidP="00AC609F">
            <w:pPr>
              <w:tabs>
                <w:tab w:val="left" w:pos="0"/>
                <w:tab w:val="left" w:pos="2841"/>
              </w:tabs>
              <w:overflowPunct w:val="0"/>
              <w:autoSpaceDE w:val="0"/>
              <w:autoSpaceDN w:val="0"/>
              <w:adjustRightInd w:val="0"/>
              <w:rPr>
                <w:rFonts w:ascii="Arial" w:hAnsi="Arial" w:cs="Arial"/>
                <w:b/>
              </w:rPr>
            </w:pPr>
          </w:p>
        </w:tc>
      </w:tr>
      <w:tr w:rsidR="00AC609F" w14:paraId="03C6B43C"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1974" w:type="dxa"/>
            <w:tcBorders>
              <w:top w:val="single" w:sz="4" w:space="0" w:color="auto"/>
              <w:left w:val="single" w:sz="4" w:space="0" w:color="auto"/>
              <w:bottom w:val="single" w:sz="4" w:space="0" w:color="auto"/>
              <w:right w:val="single" w:sz="4" w:space="0" w:color="auto"/>
            </w:tcBorders>
          </w:tcPr>
          <w:p w14:paraId="03C6B43A" w14:textId="5E8E28B8"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627" w:type="dxa"/>
            <w:tcBorders>
              <w:top w:val="single" w:sz="4" w:space="0" w:color="auto"/>
              <w:left w:val="single" w:sz="4" w:space="0" w:color="auto"/>
              <w:bottom w:val="single" w:sz="4" w:space="0" w:color="auto"/>
              <w:right w:val="single" w:sz="4" w:space="0" w:color="auto"/>
            </w:tcBorders>
          </w:tcPr>
          <w:p w14:paraId="4268C99B" w14:textId="77777777" w:rsidR="00AC609F" w:rsidRPr="0027208E" w:rsidRDefault="00AC609F" w:rsidP="00AC609F">
            <w:pPr>
              <w:tabs>
                <w:tab w:val="left" w:pos="0"/>
              </w:tabs>
              <w:overflowPunct w:val="0"/>
              <w:autoSpaceDE w:val="0"/>
              <w:autoSpaceDN w:val="0"/>
              <w:adjustRightInd w:val="0"/>
              <w:rPr>
                <w:rFonts w:ascii="Arial" w:hAnsi="Arial" w:cs="Arial"/>
                <w:b/>
              </w:rPr>
            </w:pPr>
            <w:r w:rsidRPr="0027208E">
              <w:rPr>
                <w:rFonts w:ascii="Arial" w:hAnsi="Arial" w:cs="Arial"/>
                <w:b/>
              </w:rPr>
              <w:t>Should I check that I have properly completed and attached all of the required documents with my submitted Quote?</w:t>
            </w:r>
          </w:p>
          <w:p w14:paraId="0A7E7B27" w14:textId="77777777" w:rsidR="00AC609F" w:rsidRPr="0027208E" w:rsidRDefault="00AC609F" w:rsidP="00AC609F">
            <w:pPr>
              <w:tabs>
                <w:tab w:val="left" w:pos="0"/>
              </w:tabs>
              <w:overflowPunct w:val="0"/>
              <w:autoSpaceDE w:val="0"/>
              <w:autoSpaceDN w:val="0"/>
              <w:adjustRightInd w:val="0"/>
              <w:rPr>
                <w:rFonts w:ascii="Arial" w:hAnsi="Arial" w:cs="Arial"/>
              </w:rPr>
            </w:pPr>
          </w:p>
          <w:p w14:paraId="3B9556FE" w14:textId="77777777" w:rsidR="00AC609F" w:rsidRPr="0027208E" w:rsidRDefault="00AC609F" w:rsidP="00AC609F">
            <w:pPr>
              <w:jc w:val="both"/>
              <w:rPr>
                <w:rFonts w:ascii="Arial" w:hAnsi="Arial" w:cs="Arial"/>
              </w:rPr>
            </w:pPr>
            <w:r w:rsidRPr="0027208E">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27208E" w:rsidRDefault="00AC609F" w:rsidP="00AC609F">
            <w:pPr>
              <w:tabs>
                <w:tab w:val="left" w:pos="0"/>
              </w:tabs>
              <w:overflowPunct w:val="0"/>
              <w:autoSpaceDE w:val="0"/>
              <w:autoSpaceDN w:val="0"/>
              <w:adjustRightInd w:val="0"/>
              <w:rPr>
                <w:rFonts w:ascii="Arial" w:hAnsi="Arial" w:cs="Arial"/>
              </w:rPr>
            </w:pPr>
          </w:p>
        </w:tc>
      </w:tr>
      <w:tr w:rsidR="00AC609F" w14:paraId="03C6B441"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1974" w:type="dxa"/>
            <w:tcBorders>
              <w:top w:val="single" w:sz="4" w:space="0" w:color="auto"/>
              <w:left w:val="single" w:sz="4" w:space="0" w:color="auto"/>
              <w:bottom w:val="single" w:sz="4" w:space="0" w:color="auto"/>
              <w:right w:val="single" w:sz="4" w:space="0" w:color="auto"/>
            </w:tcBorders>
          </w:tcPr>
          <w:p w14:paraId="03C6B43F" w14:textId="58FCF814"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627" w:type="dxa"/>
            <w:tcBorders>
              <w:top w:val="single" w:sz="4" w:space="0" w:color="auto"/>
              <w:left w:val="single" w:sz="4" w:space="0" w:color="auto"/>
              <w:bottom w:val="single" w:sz="4" w:space="0" w:color="auto"/>
              <w:right w:val="single" w:sz="4" w:space="0" w:color="auto"/>
            </w:tcBorders>
          </w:tcPr>
          <w:p w14:paraId="7BC60C3A" w14:textId="77777777" w:rsidR="00AC609F" w:rsidRPr="00A46257" w:rsidRDefault="00AC609F" w:rsidP="00A46257">
            <w:pPr>
              <w:jc w:val="both"/>
              <w:rPr>
                <w:rFonts w:ascii="Arial" w:hAnsi="Arial" w:cs="Arial"/>
                <w:b/>
              </w:rPr>
            </w:pPr>
            <w:r w:rsidRPr="00A46257">
              <w:rPr>
                <w:rFonts w:ascii="Arial" w:hAnsi="Arial" w:cs="Arial"/>
                <w:b/>
              </w:rPr>
              <w:t>When trying to open a Portable Document Format (PDF), I am receiving an error message and am unable to access the PDF. How should I proceed?</w:t>
            </w:r>
          </w:p>
          <w:p w14:paraId="77CFFBA9" w14:textId="77777777" w:rsidR="00AC609F" w:rsidRPr="0027208E" w:rsidRDefault="00AC609F" w:rsidP="00A46257">
            <w:pPr>
              <w:jc w:val="both"/>
              <w:rPr>
                <w:rFonts w:ascii="Arial" w:hAnsi="Arial" w:cs="Arial"/>
              </w:rPr>
            </w:pPr>
          </w:p>
          <w:p w14:paraId="5D32598C" w14:textId="77777777" w:rsidR="00AC609F" w:rsidRDefault="00AC609F" w:rsidP="00A46257">
            <w:pPr>
              <w:jc w:val="both"/>
              <w:rPr>
                <w:rFonts w:ascii="Arial" w:hAnsi="Arial" w:cs="Arial"/>
              </w:rPr>
            </w:pPr>
            <w:r w:rsidRPr="0027208E">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459AC2DC" w:rsidR="0027208E" w:rsidRPr="0027208E" w:rsidRDefault="0027208E" w:rsidP="0027208E">
            <w:pPr>
              <w:rPr>
                <w:rFonts w:ascii="Arial" w:hAnsi="Arial" w:cs="Arial"/>
              </w:rPr>
            </w:pPr>
          </w:p>
        </w:tc>
      </w:tr>
      <w:tr w:rsidR="00AC609F" w14:paraId="03C6B446"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1974" w:type="dxa"/>
            <w:tcBorders>
              <w:top w:val="single" w:sz="4" w:space="0" w:color="auto"/>
              <w:left w:val="single" w:sz="4" w:space="0" w:color="auto"/>
              <w:bottom w:val="single" w:sz="4" w:space="0" w:color="auto"/>
              <w:right w:val="single" w:sz="4" w:space="0" w:color="auto"/>
            </w:tcBorders>
          </w:tcPr>
          <w:p w14:paraId="03C6B444" w14:textId="0B1EB9FA"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627" w:type="dxa"/>
            <w:tcBorders>
              <w:top w:val="single" w:sz="4" w:space="0" w:color="auto"/>
              <w:left w:val="single" w:sz="4" w:space="0" w:color="auto"/>
              <w:bottom w:val="single" w:sz="4" w:space="0" w:color="auto"/>
              <w:right w:val="single" w:sz="4" w:space="0" w:color="auto"/>
            </w:tcBorders>
          </w:tcPr>
          <w:p w14:paraId="2A0F86CB" w14:textId="3FA3E156" w:rsidR="00AC609F" w:rsidRPr="0027208E" w:rsidRDefault="00AC609F" w:rsidP="00AC609F">
            <w:pPr>
              <w:jc w:val="both"/>
              <w:rPr>
                <w:rFonts w:ascii="Arial" w:hAnsi="Arial" w:cs="Arial"/>
                <w:b/>
              </w:rPr>
            </w:pPr>
            <w:r w:rsidRPr="0027208E">
              <w:rPr>
                <w:rFonts w:ascii="Arial" w:hAnsi="Arial" w:cs="Arial"/>
                <w:b/>
              </w:rPr>
              <w:t>Will the State allow Bidders to take exception to any of the Standard Terms and Conditions?</w:t>
            </w:r>
          </w:p>
          <w:p w14:paraId="0D087870" w14:textId="77777777" w:rsidR="00AC609F" w:rsidRPr="0027208E" w:rsidRDefault="00AC609F" w:rsidP="00AC609F">
            <w:pPr>
              <w:jc w:val="both"/>
              <w:rPr>
                <w:rFonts w:ascii="Arial" w:hAnsi="Arial" w:cs="Arial"/>
                <w:b/>
              </w:rPr>
            </w:pPr>
          </w:p>
          <w:p w14:paraId="77D96B10" w14:textId="46B5EA5C" w:rsidR="00AC609F" w:rsidRPr="0027208E" w:rsidRDefault="00AC609F" w:rsidP="00AC609F">
            <w:pPr>
              <w:jc w:val="both"/>
              <w:rPr>
                <w:rFonts w:ascii="Arial" w:hAnsi="Arial" w:cs="Arial"/>
              </w:rPr>
            </w:pPr>
            <w:r w:rsidRPr="0027208E">
              <w:rPr>
                <w:rFonts w:ascii="Arial" w:hAnsi="Arial" w:cs="Arial"/>
              </w:rPr>
              <w:t xml:space="preserve">As stated in </w:t>
            </w:r>
            <w:r w:rsidR="00C107D8">
              <w:rPr>
                <w:rFonts w:ascii="Arial" w:hAnsi="Arial" w:cs="Arial"/>
              </w:rPr>
              <w:t xml:space="preserve">Revised </w:t>
            </w:r>
            <w:r w:rsidRPr="0027208E">
              <w:rPr>
                <w:rFonts w:ascii="Arial" w:hAnsi="Arial" w:cs="Arial"/>
              </w:rPr>
              <w:t xml:space="preserve">Bid Solicitation Section 2.2, </w:t>
            </w:r>
            <w:r w:rsidRPr="002443B4">
              <w:rPr>
                <w:rFonts w:ascii="Arial" w:hAnsi="Arial" w:cs="Arial"/>
                <w:i/>
              </w:rPr>
              <w:t>Exceptions to the State of NJ Standard Terms and Conditions (SSTC</w:t>
            </w:r>
            <w:r w:rsidRPr="0027208E">
              <w:rPr>
                <w:rFonts w:ascii="Arial" w:hAnsi="Arial" w:cs="Arial"/>
              </w:rPr>
              <w:t>): “</w:t>
            </w:r>
            <w:r w:rsidRPr="0027208E">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27208E">
              <w:rPr>
                <w:rFonts w:ascii="Arial" w:hAnsi="Arial" w:cs="Arial"/>
              </w:rPr>
              <w:t xml:space="preserve">”  </w:t>
            </w:r>
            <w:r w:rsidRPr="0027208E">
              <w:rPr>
                <w:rFonts w:ascii="Arial" w:eastAsiaTheme="minorEastAsia" w:hAnsi="Arial" w:cs="Arial"/>
              </w:rPr>
              <w:t xml:space="preserve">Moreover, as stated in </w:t>
            </w:r>
            <w:r w:rsidR="00C107D8">
              <w:rPr>
                <w:rFonts w:ascii="Arial" w:eastAsiaTheme="minorEastAsia" w:hAnsi="Arial" w:cs="Arial"/>
              </w:rPr>
              <w:t xml:space="preserve">Revised </w:t>
            </w:r>
            <w:r w:rsidRPr="0027208E">
              <w:rPr>
                <w:rFonts w:ascii="Arial" w:eastAsiaTheme="minorEastAsia" w:hAnsi="Arial" w:cs="Arial"/>
              </w:rPr>
              <w:t>Bid Solicitation Section 3.11, Bidder proposed terms or conditions that conflict with those contained in the State of New Jersey Standard Terms and Conditions may render a Quote non-responsive.</w:t>
            </w:r>
          </w:p>
          <w:p w14:paraId="03C6B445" w14:textId="42952BF6" w:rsidR="00AC609F" w:rsidRDefault="00AC609F" w:rsidP="00AC609F">
            <w:pPr>
              <w:tabs>
                <w:tab w:val="left" w:pos="0"/>
              </w:tabs>
              <w:overflowPunct w:val="0"/>
              <w:autoSpaceDE w:val="0"/>
              <w:autoSpaceDN w:val="0"/>
              <w:adjustRightInd w:val="0"/>
              <w:rPr>
                <w:rFonts w:ascii="Arial" w:hAnsi="Arial" w:cs="Arial"/>
              </w:rPr>
            </w:pPr>
          </w:p>
        </w:tc>
      </w:tr>
      <w:tr w:rsidR="00AC609F" w14:paraId="03C6B44B"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47" w14:textId="77777777" w:rsidR="00AC609F" w:rsidRDefault="00AC609F" w:rsidP="00AC609F">
            <w:pPr>
              <w:tabs>
                <w:tab w:val="left" w:pos="0"/>
              </w:tabs>
              <w:autoSpaceDN w:val="0"/>
              <w:jc w:val="center"/>
              <w:rPr>
                <w:rFonts w:ascii="Arial" w:hAnsi="Arial" w:cs="Arial"/>
              </w:rPr>
            </w:pPr>
            <w:r w:rsidRPr="00F76DB4">
              <w:rPr>
                <w:rFonts w:ascii="Arial" w:hAnsi="Arial" w:cs="Arial"/>
              </w:rPr>
              <w:t>5</w:t>
            </w:r>
          </w:p>
        </w:tc>
        <w:tc>
          <w:tcPr>
            <w:tcW w:w="1974" w:type="dxa"/>
            <w:tcBorders>
              <w:top w:val="single" w:sz="4" w:space="0" w:color="auto"/>
              <w:left w:val="single" w:sz="4" w:space="0" w:color="auto"/>
              <w:bottom w:val="single" w:sz="4" w:space="0" w:color="auto"/>
              <w:right w:val="single" w:sz="4" w:space="0" w:color="auto"/>
            </w:tcBorders>
          </w:tcPr>
          <w:p w14:paraId="03C6B449" w14:textId="5FC85B67" w:rsidR="00AC609F" w:rsidRDefault="0074568E" w:rsidP="00AC609F">
            <w:pPr>
              <w:tabs>
                <w:tab w:val="left" w:pos="0"/>
              </w:tabs>
              <w:overflowPunct w:val="0"/>
              <w:autoSpaceDE w:val="0"/>
              <w:autoSpaceDN w:val="0"/>
              <w:adjustRightInd w:val="0"/>
              <w:jc w:val="center"/>
              <w:rPr>
                <w:rFonts w:ascii="Arial" w:hAnsi="Arial" w:cs="Arial"/>
              </w:rPr>
            </w:pPr>
            <w:r w:rsidRPr="000F2553">
              <w:rPr>
                <w:rFonts w:ascii="Arial" w:hAnsi="Arial" w:cs="Arial"/>
              </w:rPr>
              <w:t>Section 1.1 – Purpose and Intent</w:t>
            </w:r>
          </w:p>
        </w:tc>
        <w:tc>
          <w:tcPr>
            <w:tcW w:w="7627" w:type="dxa"/>
            <w:tcBorders>
              <w:top w:val="single" w:sz="4" w:space="0" w:color="auto"/>
              <w:left w:val="single" w:sz="4" w:space="0" w:color="auto"/>
              <w:bottom w:val="single" w:sz="4" w:space="0" w:color="auto"/>
              <w:right w:val="single" w:sz="4" w:space="0" w:color="auto"/>
            </w:tcBorders>
          </w:tcPr>
          <w:p w14:paraId="2C74F964" w14:textId="77777777" w:rsidR="00AC609F" w:rsidRPr="0027208E" w:rsidRDefault="0074568E" w:rsidP="00D25E4E">
            <w:pPr>
              <w:tabs>
                <w:tab w:val="left" w:pos="0"/>
              </w:tabs>
              <w:overflowPunct w:val="0"/>
              <w:autoSpaceDE w:val="0"/>
              <w:autoSpaceDN w:val="0"/>
              <w:adjustRightInd w:val="0"/>
              <w:jc w:val="both"/>
              <w:rPr>
                <w:rFonts w:ascii="Arial" w:hAnsi="Arial" w:cs="Arial"/>
                <w:b/>
                <w:color w:val="000000"/>
                <w:shd w:val="clear" w:color="auto" w:fill="FFFFFF"/>
              </w:rPr>
            </w:pPr>
            <w:r w:rsidRPr="0027208E">
              <w:rPr>
                <w:rFonts w:ascii="Arial" w:hAnsi="Arial" w:cs="Arial"/>
                <w:b/>
                <w:color w:val="000000"/>
                <w:shd w:val="clear" w:color="auto" w:fill="FFFFFF"/>
              </w:rPr>
              <w:t xml:space="preserve">Bid Solicitation, p. 1, Section 1.1 (Purpose and Intent), states that "The State may award any or all price lines." Given that submitted quotes will be binding </w:t>
            </w:r>
            <w:r w:rsidRPr="0027208E">
              <w:rPr>
                <w:rFonts w:ascii="Arial" w:hAnsi="Arial" w:cs="Arial"/>
                <w:b/>
                <w:color w:val="000000"/>
                <w:shd w:val="clear" w:color="auto" w:fill="FFFFFF"/>
              </w:rPr>
              <w:lastRenderedPageBreak/>
              <w:t>to the bidders, would NJ DEP please confirm that it will award all 27 price lines listed in the price sheet template?</w:t>
            </w:r>
          </w:p>
          <w:p w14:paraId="142BF47A" w14:textId="77777777" w:rsidR="0074568E" w:rsidRPr="0027208E" w:rsidRDefault="0074568E" w:rsidP="00D25E4E">
            <w:pPr>
              <w:tabs>
                <w:tab w:val="left" w:pos="0"/>
              </w:tabs>
              <w:overflowPunct w:val="0"/>
              <w:autoSpaceDE w:val="0"/>
              <w:autoSpaceDN w:val="0"/>
              <w:adjustRightInd w:val="0"/>
              <w:jc w:val="both"/>
              <w:rPr>
                <w:rFonts w:ascii="Arial" w:hAnsi="Arial" w:cs="Arial"/>
                <w:b/>
                <w:color w:val="000000"/>
                <w:shd w:val="clear" w:color="auto" w:fill="FFFFFF"/>
              </w:rPr>
            </w:pPr>
          </w:p>
          <w:p w14:paraId="70EB6A84" w14:textId="385EE603" w:rsidR="0074568E" w:rsidRPr="0027208E" w:rsidRDefault="00021E1A" w:rsidP="00D25E4E">
            <w:pPr>
              <w:tabs>
                <w:tab w:val="left" w:pos="0"/>
              </w:tabs>
              <w:overflowPunct w:val="0"/>
              <w:autoSpaceDE w:val="0"/>
              <w:autoSpaceDN w:val="0"/>
              <w:adjustRightInd w:val="0"/>
              <w:jc w:val="both"/>
              <w:rPr>
                <w:rFonts w:ascii="Arial" w:hAnsi="Arial" w:cs="Arial"/>
                <w:color w:val="000000"/>
                <w:shd w:val="clear" w:color="auto" w:fill="FFFFFF"/>
              </w:rPr>
            </w:pPr>
            <w:r w:rsidRPr="0027208E">
              <w:rPr>
                <w:rFonts w:ascii="Arial" w:hAnsi="Arial" w:cs="Arial"/>
                <w:color w:val="000000"/>
                <w:shd w:val="clear" w:color="auto" w:fill="FFFFFF"/>
              </w:rPr>
              <w:t>The State declines to make such a confirmation at this time.  The State reserves the right to award any or all price lines.</w:t>
            </w:r>
          </w:p>
          <w:p w14:paraId="03C6B44A" w14:textId="5F47AF37" w:rsidR="0074568E" w:rsidRPr="0027208E" w:rsidRDefault="0074568E" w:rsidP="00D25E4E">
            <w:pPr>
              <w:tabs>
                <w:tab w:val="left" w:pos="0"/>
              </w:tabs>
              <w:overflowPunct w:val="0"/>
              <w:autoSpaceDE w:val="0"/>
              <w:autoSpaceDN w:val="0"/>
              <w:adjustRightInd w:val="0"/>
              <w:jc w:val="both"/>
              <w:rPr>
                <w:rFonts w:ascii="Arial" w:hAnsi="Arial" w:cs="Arial"/>
                <w:b/>
              </w:rPr>
            </w:pPr>
          </w:p>
        </w:tc>
      </w:tr>
      <w:tr w:rsidR="00AC609F" w14:paraId="03C6B450"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4C" w14:textId="77777777" w:rsidR="00AC609F" w:rsidRDefault="00AC609F" w:rsidP="00AC609F">
            <w:pPr>
              <w:tabs>
                <w:tab w:val="left" w:pos="0"/>
              </w:tabs>
              <w:autoSpaceDN w:val="0"/>
              <w:jc w:val="center"/>
              <w:rPr>
                <w:rFonts w:ascii="Arial" w:hAnsi="Arial" w:cs="Arial"/>
              </w:rPr>
            </w:pPr>
            <w:r w:rsidRPr="00F76DB4">
              <w:rPr>
                <w:rFonts w:ascii="Arial" w:hAnsi="Arial" w:cs="Arial"/>
              </w:rPr>
              <w:lastRenderedPageBreak/>
              <w:t>6</w:t>
            </w:r>
          </w:p>
        </w:tc>
        <w:tc>
          <w:tcPr>
            <w:tcW w:w="1974" w:type="dxa"/>
            <w:tcBorders>
              <w:top w:val="single" w:sz="4" w:space="0" w:color="auto"/>
              <w:left w:val="single" w:sz="4" w:space="0" w:color="auto"/>
              <w:bottom w:val="single" w:sz="4" w:space="0" w:color="auto"/>
              <w:right w:val="single" w:sz="4" w:space="0" w:color="auto"/>
            </w:tcBorders>
          </w:tcPr>
          <w:p w14:paraId="1FC97DCF" w14:textId="77777777" w:rsidR="0074568E" w:rsidRPr="000F2553" w:rsidRDefault="0074568E" w:rsidP="0074568E">
            <w:pPr>
              <w:tabs>
                <w:tab w:val="left" w:pos="1980"/>
              </w:tabs>
              <w:jc w:val="center"/>
              <w:rPr>
                <w:rFonts w:ascii="Arial" w:hAnsi="Arial" w:cs="Arial"/>
              </w:rPr>
            </w:pPr>
            <w:r w:rsidRPr="000F2553">
              <w:rPr>
                <w:rFonts w:ascii="Arial" w:hAnsi="Arial" w:cs="Arial"/>
              </w:rPr>
              <w:t xml:space="preserve">Section 1.4 – Order of Precedence of Contractual Terms </w:t>
            </w:r>
          </w:p>
          <w:p w14:paraId="0FEC4199" w14:textId="77777777" w:rsidR="0074568E" w:rsidRPr="000F2553" w:rsidRDefault="0074568E" w:rsidP="0074568E">
            <w:pPr>
              <w:tabs>
                <w:tab w:val="left" w:pos="1980"/>
              </w:tabs>
              <w:jc w:val="center"/>
              <w:rPr>
                <w:rFonts w:ascii="Arial" w:hAnsi="Arial" w:cs="Arial"/>
              </w:rPr>
            </w:pPr>
          </w:p>
          <w:p w14:paraId="759D446C" w14:textId="77777777" w:rsidR="0074568E" w:rsidRPr="000F2553" w:rsidRDefault="0074568E" w:rsidP="0074568E">
            <w:pPr>
              <w:tabs>
                <w:tab w:val="left" w:pos="1980"/>
              </w:tabs>
              <w:jc w:val="center"/>
              <w:rPr>
                <w:rFonts w:ascii="Arial" w:hAnsi="Arial" w:cs="Arial"/>
              </w:rPr>
            </w:pPr>
            <w:r w:rsidRPr="000F2553">
              <w:rPr>
                <w:rFonts w:ascii="Arial" w:hAnsi="Arial" w:cs="Arial"/>
              </w:rPr>
              <w:t>Section 2.1 – Electronic Question and Answer Period</w:t>
            </w:r>
          </w:p>
          <w:p w14:paraId="2D56EC21" w14:textId="77777777" w:rsidR="0074568E" w:rsidRPr="000F2553" w:rsidRDefault="0074568E" w:rsidP="0074568E">
            <w:pPr>
              <w:tabs>
                <w:tab w:val="left" w:pos="1980"/>
              </w:tabs>
              <w:jc w:val="center"/>
              <w:rPr>
                <w:rFonts w:ascii="Arial" w:hAnsi="Arial" w:cs="Arial"/>
              </w:rPr>
            </w:pPr>
          </w:p>
          <w:p w14:paraId="03C6B44E" w14:textId="7AAD826E" w:rsidR="00AC609F" w:rsidRDefault="0074568E" w:rsidP="0074568E">
            <w:pPr>
              <w:tabs>
                <w:tab w:val="left" w:pos="0"/>
              </w:tabs>
              <w:overflowPunct w:val="0"/>
              <w:autoSpaceDE w:val="0"/>
              <w:autoSpaceDN w:val="0"/>
              <w:adjustRightInd w:val="0"/>
              <w:jc w:val="center"/>
              <w:rPr>
                <w:rFonts w:ascii="Arial" w:hAnsi="Arial" w:cs="Arial"/>
              </w:rPr>
            </w:pPr>
            <w:r w:rsidRPr="000F2553">
              <w:rPr>
                <w:rFonts w:ascii="Arial" w:hAnsi="Arial" w:cs="Arial"/>
              </w:rPr>
              <w:t>Section 2.3 – Bid Amendments</w:t>
            </w:r>
          </w:p>
        </w:tc>
        <w:tc>
          <w:tcPr>
            <w:tcW w:w="7627" w:type="dxa"/>
            <w:tcBorders>
              <w:top w:val="single" w:sz="4" w:space="0" w:color="auto"/>
              <w:left w:val="single" w:sz="4" w:space="0" w:color="auto"/>
              <w:bottom w:val="single" w:sz="4" w:space="0" w:color="auto"/>
              <w:right w:val="single" w:sz="4" w:space="0" w:color="auto"/>
            </w:tcBorders>
          </w:tcPr>
          <w:p w14:paraId="7BB7F475" w14:textId="1F54251F" w:rsidR="00AC609F" w:rsidRPr="0027208E" w:rsidRDefault="003557F5" w:rsidP="00A46257">
            <w:pPr>
              <w:jc w:val="both"/>
              <w:rPr>
                <w:rFonts w:ascii="Arial" w:hAnsi="Arial" w:cs="Arial"/>
                <w:b/>
              </w:rPr>
            </w:pPr>
            <w:r w:rsidRPr="0027208E">
              <w:rPr>
                <w:rFonts w:ascii="Arial" w:hAnsi="Arial" w:cs="Arial"/>
                <w:b/>
              </w:rPr>
              <w:t xml:space="preserve">A. </w:t>
            </w:r>
            <w:r w:rsidR="00D25E4E" w:rsidRPr="0027208E">
              <w:rPr>
                <w:rFonts w:ascii="Arial" w:hAnsi="Arial" w:cs="Arial"/>
                <w:b/>
              </w:rPr>
              <w:t>Would the State consider the following changes to RFP Section 1.4?</w:t>
            </w:r>
          </w:p>
          <w:p w14:paraId="76FB10F5" w14:textId="5EE57327" w:rsidR="00D25E4E" w:rsidRPr="0027208E" w:rsidRDefault="00D25E4E" w:rsidP="00A46257">
            <w:pPr>
              <w:jc w:val="both"/>
              <w:rPr>
                <w:rFonts w:ascii="Arial" w:hAnsi="Arial" w:cs="Arial"/>
                <w:b/>
              </w:rPr>
            </w:pPr>
            <w:r w:rsidRPr="0027208E">
              <w:rPr>
                <w:rFonts w:ascii="Arial" w:hAnsi="Arial" w:cs="Arial"/>
                <w:b/>
              </w:rPr>
              <w:t>The Contract awarded, and the entire agreement between the parties, as a result of this Bid Solicitation shall consist of: (1) any negotiated document, the final Bid Solicitation, (2) State of New Jersey Standard Terms and Conditions, (3) the final Bid Solicitation, the Quote, and if applicable (4) any Bidder responses to clarifications; (5) a Bidder’s Best and Final Offer, and or (6) other negotiated document, and/or (7) third party document. In the event of a conflict in the terms and conditions among the documents comprising this Contract, the order of precedence, for purposes of interpretation thereof, shall be as listed from highest ranking t</w:t>
            </w:r>
            <w:r w:rsidR="003557F5" w:rsidRPr="0027208E">
              <w:rPr>
                <w:rFonts w:ascii="Arial" w:hAnsi="Arial" w:cs="Arial"/>
                <w:b/>
              </w:rPr>
              <w:t>o lowest ranking as noted above.</w:t>
            </w:r>
          </w:p>
          <w:p w14:paraId="4F97D1CB" w14:textId="77777777" w:rsidR="003557F5" w:rsidRPr="0027208E" w:rsidRDefault="003557F5" w:rsidP="00C91DD7">
            <w:pPr>
              <w:tabs>
                <w:tab w:val="left" w:pos="0"/>
              </w:tabs>
              <w:overflowPunct w:val="0"/>
              <w:autoSpaceDE w:val="0"/>
              <w:autoSpaceDN w:val="0"/>
              <w:adjustRightInd w:val="0"/>
              <w:jc w:val="both"/>
              <w:rPr>
                <w:rFonts w:asciiTheme="minorHAnsi" w:hAnsiTheme="minorHAnsi" w:cstheme="minorHAnsi"/>
                <w:b/>
                <w:color w:val="000000"/>
                <w:shd w:val="clear" w:color="auto" w:fill="F0F0F0"/>
              </w:rPr>
            </w:pPr>
          </w:p>
          <w:p w14:paraId="2E93E8D4" w14:textId="4891D5DF" w:rsidR="00D25E4E" w:rsidRPr="007A2E4B" w:rsidRDefault="003557F5" w:rsidP="00A46257">
            <w:pPr>
              <w:jc w:val="both"/>
              <w:rPr>
                <w:rFonts w:ascii="Arial" w:hAnsi="Arial" w:cs="Arial"/>
                <w:b/>
              </w:rPr>
            </w:pPr>
            <w:r w:rsidRPr="007A2E4B">
              <w:rPr>
                <w:rFonts w:ascii="Arial" w:hAnsi="Arial" w:cs="Arial"/>
                <w:b/>
              </w:rPr>
              <w:t xml:space="preserve">B. </w:t>
            </w:r>
            <w:r w:rsidR="00D25E4E" w:rsidRPr="007A2E4B">
              <w:rPr>
                <w:rFonts w:ascii="Arial" w:hAnsi="Arial" w:cs="Arial"/>
                <w:b/>
              </w:rPr>
              <w:t>As an alternative, would the State clarify that any QA responses would be included in the final Bid Solicitation?</w:t>
            </w:r>
          </w:p>
          <w:p w14:paraId="1DC69EBC" w14:textId="04C8A3A0" w:rsidR="00021E1A" w:rsidRPr="007A2E4B" w:rsidRDefault="00021E1A" w:rsidP="00A46257">
            <w:pPr>
              <w:jc w:val="both"/>
              <w:rPr>
                <w:rFonts w:ascii="Arial" w:hAnsi="Arial" w:cs="Arial"/>
              </w:rPr>
            </w:pPr>
          </w:p>
          <w:p w14:paraId="2039F40A" w14:textId="00F48B60" w:rsidR="00021E1A" w:rsidRPr="007A2E4B" w:rsidRDefault="00021E1A" w:rsidP="00A46257">
            <w:pPr>
              <w:jc w:val="both"/>
              <w:rPr>
                <w:rFonts w:ascii="Arial" w:hAnsi="Arial" w:cs="Arial"/>
              </w:rPr>
            </w:pPr>
            <w:r w:rsidRPr="007A2E4B">
              <w:rPr>
                <w:rFonts w:ascii="Arial" w:hAnsi="Arial" w:cs="Arial"/>
              </w:rPr>
              <w:t xml:space="preserve">A. The State does not accept the proposed modification to </w:t>
            </w:r>
            <w:r w:rsidR="00C107D8">
              <w:rPr>
                <w:rFonts w:ascii="Arial" w:hAnsi="Arial" w:cs="Arial"/>
              </w:rPr>
              <w:t xml:space="preserve">Revised </w:t>
            </w:r>
            <w:r w:rsidRPr="007A2E4B">
              <w:rPr>
                <w:rFonts w:ascii="Arial" w:hAnsi="Arial" w:cs="Arial"/>
              </w:rPr>
              <w:t>Bid Solicitation Section 1.4.</w:t>
            </w:r>
          </w:p>
          <w:p w14:paraId="4B5E669D" w14:textId="36A2832B" w:rsidR="00021E1A" w:rsidRPr="007A2E4B" w:rsidRDefault="00021E1A" w:rsidP="00A46257">
            <w:pPr>
              <w:jc w:val="both"/>
              <w:rPr>
                <w:rFonts w:ascii="Arial" w:hAnsi="Arial" w:cs="Arial"/>
              </w:rPr>
            </w:pPr>
          </w:p>
          <w:p w14:paraId="6885B8C8" w14:textId="45098D85" w:rsidR="00021E1A" w:rsidRPr="007A2E4B" w:rsidRDefault="00021E1A" w:rsidP="00C91DD7">
            <w:pPr>
              <w:tabs>
                <w:tab w:val="left" w:pos="0"/>
              </w:tabs>
              <w:overflowPunct w:val="0"/>
              <w:autoSpaceDE w:val="0"/>
              <w:autoSpaceDN w:val="0"/>
              <w:adjustRightInd w:val="0"/>
              <w:jc w:val="both"/>
              <w:rPr>
                <w:rFonts w:asciiTheme="minorHAnsi" w:hAnsiTheme="minorHAnsi" w:cstheme="minorHAnsi"/>
                <w:color w:val="000000"/>
                <w:shd w:val="clear" w:color="auto" w:fill="F0F0F0"/>
              </w:rPr>
            </w:pPr>
            <w:r w:rsidRPr="007A2E4B">
              <w:rPr>
                <w:rFonts w:ascii="Arial" w:hAnsi="Arial" w:cs="Arial"/>
              </w:rPr>
              <w:t xml:space="preserve">B. </w:t>
            </w:r>
            <w:r w:rsidR="0084315E" w:rsidRPr="007A2E4B">
              <w:rPr>
                <w:rFonts w:ascii="Arial" w:hAnsi="Arial" w:cs="Arial"/>
              </w:rPr>
              <w:t>Answers</w:t>
            </w:r>
            <w:r w:rsidRPr="007A2E4B">
              <w:rPr>
                <w:rFonts w:ascii="Arial" w:hAnsi="Arial" w:cs="Arial"/>
              </w:rPr>
              <w:t xml:space="preserve"> to Q&amp;A questions </w:t>
            </w:r>
            <w:r w:rsidR="00DD0691">
              <w:rPr>
                <w:rFonts w:ascii="Arial" w:hAnsi="Arial" w:cs="Arial"/>
              </w:rPr>
              <w:t>are provided as part of this</w:t>
            </w:r>
            <w:r w:rsidRPr="007A2E4B">
              <w:rPr>
                <w:rFonts w:ascii="Arial" w:hAnsi="Arial" w:cs="Arial"/>
              </w:rPr>
              <w:t xml:space="preserve"> Bid Amendment</w:t>
            </w:r>
            <w:r w:rsidR="00816395" w:rsidRPr="007A2E4B">
              <w:rPr>
                <w:rFonts w:ascii="Arial" w:hAnsi="Arial" w:cs="Arial"/>
              </w:rPr>
              <w:t>, and will become part of any awarded Contract resulting from this Bid Solicitation</w:t>
            </w:r>
            <w:r w:rsidR="00DD0691">
              <w:rPr>
                <w:rFonts w:ascii="Arial" w:hAnsi="Arial" w:cs="Arial"/>
              </w:rPr>
              <w:t>. Any changes to the Bid Solicitation related to this Bid Amendment have been incorporated into the Revised Bid Solicitation.</w:t>
            </w:r>
          </w:p>
          <w:p w14:paraId="03C6B44F" w14:textId="4DCD7A51" w:rsidR="00D25E4E" w:rsidRPr="00A46257" w:rsidRDefault="00D25E4E" w:rsidP="00D25E4E">
            <w:pPr>
              <w:tabs>
                <w:tab w:val="left" w:pos="0"/>
              </w:tabs>
              <w:overflowPunct w:val="0"/>
              <w:autoSpaceDE w:val="0"/>
              <w:autoSpaceDN w:val="0"/>
              <w:adjustRightInd w:val="0"/>
              <w:jc w:val="both"/>
              <w:rPr>
                <w:rFonts w:asciiTheme="minorHAnsi" w:hAnsiTheme="minorHAnsi" w:cstheme="minorHAnsi"/>
                <w:b/>
              </w:rPr>
            </w:pPr>
          </w:p>
        </w:tc>
      </w:tr>
      <w:tr w:rsidR="00AC609F" w14:paraId="03C6B455"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51" w14:textId="77777777" w:rsidR="00AC609F" w:rsidRDefault="00AC609F" w:rsidP="00AC609F">
            <w:pPr>
              <w:tabs>
                <w:tab w:val="left" w:pos="0"/>
              </w:tabs>
              <w:autoSpaceDN w:val="0"/>
              <w:jc w:val="center"/>
              <w:rPr>
                <w:rFonts w:ascii="Arial" w:hAnsi="Arial" w:cs="Arial"/>
              </w:rPr>
            </w:pPr>
            <w:r>
              <w:rPr>
                <w:rFonts w:ascii="Arial" w:hAnsi="Arial" w:cs="Arial"/>
              </w:rPr>
              <w:t>7</w:t>
            </w:r>
          </w:p>
        </w:tc>
        <w:tc>
          <w:tcPr>
            <w:tcW w:w="1974" w:type="dxa"/>
            <w:tcBorders>
              <w:top w:val="single" w:sz="4" w:space="0" w:color="auto"/>
              <w:left w:val="single" w:sz="4" w:space="0" w:color="auto"/>
              <w:bottom w:val="single" w:sz="4" w:space="0" w:color="auto"/>
              <w:right w:val="single" w:sz="4" w:space="0" w:color="auto"/>
            </w:tcBorders>
          </w:tcPr>
          <w:p w14:paraId="218078A1" w14:textId="77777777" w:rsidR="00D42EC3" w:rsidRDefault="00D42EC3" w:rsidP="00D42EC3">
            <w:pPr>
              <w:tabs>
                <w:tab w:val="left" w:pos="1980"/>
              </w:tabs>
              <w:jc w:val="center"/>
              <w:rPr>
                <w:rFonts w:ascii="Arial" w:hAnsi="Arial" w:cs="Arial"/>
                <w:color w:val="000000"/>
                <w:shd w:val="clear" w:color="auto" w:fill="FFFFFF"/>
              </w:rPr>
            </w:pPr>
            <w:r w:rsidRPr="00C321AA">
              <w:rPr>
                <w:rFonts w:ascii="Arial" w:hAnsi="Arial" w:cs="Arial"/>
                <w:color w:val="000000"/>
                <w:shd w:val="clear" w:color="auto" w:fill="FFFFFF"/>
              </w:rPr>
              <w:t xml:space="preserve">Section </w:t>
            </w:r>
            <w:r>
              <w:rPr>
                <w:rFonts w:ascii="Arial" w:hAnsi="Arial" w:cs="Arial"/>
                <w:color w:val="000000"/>
                <w:shd w:val="clear" w:color="auto" w:fill="FFFFFF"/>
              </w:rPr>
              <w:t>3.8 – Small Business Set-Aside Contracts</w:t>
            </w:r>
          </w:p>
          <w:p w14:paraId="58A0764E" w14:textId="77777777" w:rsidR="00D42EC3" w:rsidRDefault="00D42EC3" w:rsidP="00D42EC3">
            <w:pPr>
              <w:tabs>
                <w:tab w:val="left" w:pos="1980"/>
              </w:tabs>
              <w:jc w:val="center"/>
              <w:rPr>
                <w:rFonts w:ascii="Arial" w:hAnsi="Arial" w:cs="Arial"/>
                <w:color w:val="000000"/>
                <w:shd w:val="clear" w:color="auto" w:fill="FFFFFF"/>
              </w:rPr>
            </w:pPr>
          </w:p>
          <w:p w14:paraId="1EE7628F" w14:textId="77777777" w:rsidR="00D42EC3" w:rsidRDefault="00D42EC3" w:rsidP="00D42EC3">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3.9 – Disabled Veterans’ Business Set-Aside Contract</w:t>
            </w:r>
          </w:p>
          <w:p w14:paraId="2DBCC1B8" w14:textId="77777777" w:rsidR="00D42EC3" w:rsidRDefault="00D42EC3" w:rsidP="00D42EC3">
            <w:pPr>
              <w:tabs>
                <w:tab w:val="left" w:pos="1980"/>
              </w:tabs>
              <w:jc w:val="center"/>
              <w:rPr>
                <w:rFonts w:ascii="Arial" w:hAnsi="Arial" w:cs="Arial"/>
                <w:color w:val="000000"/>
                <w:shd w:val="clear" w:color="auto" w:fill="FFFFFF"/>
              </w:rPr>
            </w:pPr>
          </w:p>
          <w:p w14:paraId="51B070FE" w14:textId="77777777" w:rsidR="00AC609F" w:rsidRDefault="00D42EC3" w:rsidP="00D42EC3">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Section 3.13.9 Small Business and/or Disabled Veterans’ Business Subcontracting Set-Aside Contract</w:t>
            </w:r>
          </w:p>
          <w:p w14:paraId="4A874DB1" w14:textId="77777777" w:rsidR="004D585C" w:rsidRDefault="004D585C" w:rsidP="00D42EC3">
            <w:pPr>
              <w:tabs>
                <w:tab w:val="left" w:pos="0"/>
              </w:tabs>
              <w:overflowPunct w:val="0"/>
              <w:autoSpaceDE w:val="0"/>
              <w:autoSpaceDN w:val="0"/>
              <w:adjustRightInd w:val="0"/>
              <w:jc w:val="center"/>
              <w:rPr>
                <w:rFonts w:ascii="Arial" w:hAnsi="Arial" w:cs="Arial"/>
                <w:color w:val="000000"/>
                <w:shd w:val="clear" w:color="auto" w:fill="FFFFFF"/>
              </w:rPr>
            </w:pPr>
          </w:p>
          <w:p w14:paraId="3609E64A" w14:textId="77777777" w:rsidR="004D585C" w:rsidRDefault="004D585C" w:rsidP="00D42EC3">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Section 9.2</w:t>
            </w:r>
          </w:p>
          <w:p w14:paraId="03C6B453" w14:textId="6ED895EE" w:rsidR="004D585C" w:rsidRDefault="004D585C" w:rsidP="00D42EC3">
            <w:pPr>
              <w:tabs>
                <w:tab w:val="left" w:pos="0"/>
              </w:tabs>
              <w:overflowPunct w:val="0"/>
              <w:autoSpaceDE w:val="0"/>
              <w:autoSpaceDN w:val="0"/>
              <w:adjustRightInd w:val="0"/>
              <w:jc w:val="center"/>
              <w:rPr>
                <w:rFonts w:ascii="Arial" w:hAnsi="Arial" w:cs="Arial"/>
              </w:rPr>
            </w:pPr>
            <w:r>
              <w:rPr>
                <w:rFonts w:ascii="Arial" w:hAnsi="Arial" w:cs="Arial"/>
                <w:color w:val="000000"/>
                <w:shd w:val="clear" w:color="auto" w:fill="FFFFFF"/>
              </w:rPr>
              <w:t>Definitions</w:t>
            </w:r>
          </w:p>
        </w:tc>
        <w:tc>
          <w:tcPr>
            <w:tcW w:w="7627" w:type="dxa"/>
            <w:tcBorders>
              <w:top w:val="single" w:sz="4" w:space="0" w:color="auto"/>
              <w:left w:val="single" w:sz="4" w:space="0" w:color="auto"/>
              <w:bottom w:val="single" w:sz="4" w:space="0" w:color="auto"/>
              <w:right w:val="single" w:sz="4" w:space="0" w:color="auto"/>
            </w:tcBorders>
          </w:tcPr>
          <w:p w14:paraId="5C705910" w14:textId="77777777" w:rsidR="00AC609F" w:rsidRPr="007A2E4B" w:rsidRDefault="00D42EC3" w:rsidP="00D42EC3">
            <w:pPr>
              <w:tabs>
                <w:tab w:val="left" w:pos="0"/>
              </w:tabs>
              <w:overflowPunct w:val="0"/>
              <w:autoSpaceDE w:val="0"/>
              <w:autoSpaceDN w:val="0"/>
              <w:adjustRightInd w:val="0"/>
              <w:rPr>
                <w:rFonts w:ascii="Arial" w:hAnsi="Arial" w:cs="Arial"/>
                <w:b/>
                <w:color w:val="000000"/>
                <w:shd w:val="clear" w:color="auto" w:fill="FFFFFF"/>
              </w:rPr>
            </w:pPr>
            <w:r w:rsidRPr="007A2E4B">
              <w:rPr>
                <w:rFonts w:ascii="Arial" w:hAnsi="Arial" w:cs="Arial"/>
                <w:b/>
                <w:color w:val="000000"/>
                <w:shd w:val="clear" w:color="auto" w:fill="FFFFFF"/>
              </w:rPr>
              <w:t>Is an SBE/VBE required or optional? (Section 3.13.9 says it is required, but 3.8 &amp; 3.9 say it is not applicable.)</w:t>
            </w:r>
          </w:p>
          <w:p w14:paraId="1380DB1B" w14:textId="77777777" w:rsidR="00B70955" w:rsidRDefault="00B70955" w:rsidP="00D42EC3">
            <w:pPr>
              <w:tabs>
                <w:tab w:val="left" w:pos="0"/>
              </w:tabs>
              <w:overflowPunct w:val="0"/>
              <w:autoSpaceDE w:val="0"/>
              <w:autoSpaceDN w:val="0"/>
              <w:adjustRightInd w:val="0"/>
              <w:rPr>
                <w:rFonts w:asciiTheme="minorHAnsi" w:hAnsiTheme="minorHAnsi" w:cstheme="minorHAnsi"/>
                <w:b/>
                <w:color w:val="000000"/>
                <w:shd w:val="clear" w:color="auto" w:fill="FFFFFF"/>
              </w:rPr>
            </w:pPr>
          </w:p>
          <w:p w14:paraId="07050B3C" w14:textId="75E64B39" w:rsidR="00B70955" w:rsidRPr="007A2E4B" w:rsidRDefault="00B70955" w:rsidP="004A0437">
            <w:pPr>
              <w:tabs>
                <w:tab w:val="left" w:pos="0"/>
              </w:tabs>
              <w:overflowPunct w:val="0"/>
              <w:autoSpaceDE w:val="0"/>
              <w:autoSpaceDN w:val="0"/>
              <w:adjustRightInd w:val="0"/>
              <w:jc w:val="both"/>
              <w:rPr>
                <w:rFonts w:ascii="Arial" w:hAnsi="Arial" w:cs="Arial"/>
                <w:color w:val="000000"/>
                <w:shd w:val="clear" w:color="auto" w:fill="FFFFFF"/>
              </w:rPr>
            </w:pPr>
            <w:r w:rsidRPr="007A2E4B">
              <w:rPr>
                <w:rFonts w:ascii="Arial" w:hAnsi="Arial" w:cs="Arial"/>
                <w:color w:val="000000"/>
                <w:shd w:val="clear" w:color="auto" w:fill="FFFFFF"/>
              </w:rPr>
              <w:t>As specified by</w:t>
            </w:r>
            <w:r w:rsidR="0034248B" w:rsidRPr="007A2E4B">
              <w:rPr>
                <w:rFonts w:ascii="Arial" w:hAnsi="Arial" w:cs="Arial"/>
                <w:color w:val="000000"/>
                <w:shd w:val="clear" w:color="auto" w:fill="FFFFFF"/>
              </w:rPr>
              <w:t xml:space="preserve"> </w:t>
            </w:r>
            <w:r w:rsidR="00C107D8">
              <w:rPr>
                <w:rFonts w:ascii="Arial" w:hAnsi="Arial" w:cs="Arial"/>
                <w:color w:val="000000"/>
                <w:shd w:val="clear" w:color="auto" w:fill="FFFFFF"/>
              </w:rPr>
              <w:t xml:space="preserve">Revised </w:t>
            </w:r>
            <w:r w:rsidR="0034248B" w:rsidRPr="007A2E4B">
              <w:rPr>
                <w:rFonts w:ascii="Arial" w:hAnsi="Arial" w:cs="Arial"/>
                <w:color w:val="000000"/>
                <w:shd w:val="clear" w:color="auto" w:fill="FFFFFF"/>
              </w:rPr>
              <w:t>Bid Solicitation Section 3.13.</w:t>
            </w:r>
            <w:r w:rsidRPr="007A2E4B">
              <w:rPr>
                <w:rFonts w:ascii="Arial" w:hAnsi="Arial" w:cs="Arial"/>
                <w:color w:val="000000"/>
                <w:shd w:val="clear" w:color="auto" w:fill="FFFFFF"/>
              </w:rPr>
              <w:t xml:space="preserve">9, </w:t>
            </w:r>
            <w:r w:rsidRPr="007A2E4B">
              <w:rPr>
                <w:rFonts w:ascii="Arial" w:hAnsi="Arial" w:cs="Arial"/>
                <w:i/>
                <w:color w:val="000000"/>
                <w:shd w:val="clear" w:color="auto" w:fill="FFFFFF"/>
              </w:rPr>
              <w:t>Small Business and/or Disabled Veterans’ Business Subcontracting Set-Aside Contract</w:t>
            </w:r>
            <w:r w:rsidRPr="007A2E4B">
              <w:rPr>
                <w:rFonts w:ascii="Arial" w:hAnsi="Arial" w:cs="Arial"/>
                <w:color w:val="000000"/>
                <w:shd w:val="clear" w:color="auto" w:fill="FFFFFF"/>
              </w:rPr>
              <w:t xml:space="preserve">, </w:t>
            </w:r>
            <w:r w:rsidR="00861E91" w:rsidRPr="007A2E4B">
              <w:rPr>
                <w:rFonts w:ascii="Arial" w:hAnsi="Arial" w:cs="Arial"/>
                <w:color w:val="000000"/>
                <w:shd w:val="clear" w:color="auto" w:fill="FFFFFF"/>
              </w:rPr>
              <w:t xml:space="preserve">this is a Contract with set-aside subcontracting for New Jersey Small Business Enterprises and/or Disabled Veterans’ Businesses.  This means that if the Bidder intends to subcontract, it must take specific actions to make a good faith effort to solicit and hire eligible New Jersey Small Business Enterprises and/or Disabled Veteran Owned Businesses in order to be eligible for award consideration.  </w:t>
            </w:r>
          </w:p>
          <w:p w14:paraId="2025C22B" w14:textId="77777777" w:rsidR="00B85F39" w:rsidRPr="007A2E4B" w:rsidRDefault="00B85F39" w:rsidP="00D42EC3">
            <w:pPr>
              <w:tabs>
                <w:tab w:val="left" w:pos="0"/>
              </w:tabs>
              <w:overflowPunct w:val="0"/>
              <w:autoSpaceDE w:val="0"/>
              <w:autoSpaceDN w:val="0"/>
              <w:adjustRightInd w:val="0"/>
              <w:rPr>
                <w:rFonts w:ascii="Arial" w:hAnsi="Arial" w:cs="Arial"/>
                <w:color w:val="000000"/>
                <w:shd w:val="clear" w:color="auto" w:fill="FFFFFF"/>
              </w:rPr>
            </w:pPr>
          </w:p>
          <w:p w14:paraId="31BD483A" w14:textId="76EAB9E3" w:rsidR="004D585C" w:rsidRPr="007A2E4B" w:rsidRDefault="00B85F39" w:rsidP="004A0437">
            <w:pPr>
              <w:tabs>
                <w:tab w:val="left" w:pos="0"/>
              </w:tabs>
              <w:overflowPunct w:val="0"/>
              <w:autoSpaceDE w:val="0"/>
              <w:autoSpaceDN w:val="0"/>
              <w:adjustRightInd w:val="0"/>
              <w:jc w:val="both"/>
              <w:rPr>
                <w:rFonts w:ascii="Arial" w:hAnsi="Arial" w:cs="Arial"/>
                <w:color w:val="000000"/>
                <w:shd w:val="clear" w:color="auto" w:fill="FFFFFF"/>
              </w:rPr>
            </w:pPr>
            <w:r w:rsidRPr="007A2E4B">
              <w:rPr>
                <w:rFonts w:ascii="Arial" w:hAnsi="Arial" w:cs="Arial"/>
                <w:color w:val="000000"/>
                <w:shd w:val="clear" w:color="auto" w:fill="FFFFFF"/>
              </w:rPr>
              <w:t>A</w:t>
            </w:r>
            <w:r w:rsidR="001B4CAC" w:rsidRPr="007A2E4B">
              <w:rPr>
                <w:rFonts w:ascii="Arial" w:hAnsi="Arial" w:cs="Arial"/>
                <w:color w:val="000000"/>
                <w:shd w:val="clear" w:color="auto" w:fill="FFFFFF"/>
              </w:rPr>
              <w:t xml:space="preserve">s defined in </w:t>
            </w:r>
            <w:r w:rsidR="007A56A2">
              <w:rPr>
                <w:rFonts w:ascii="Arial" w:hAnsi="Arial" w:cs="Arial"/>
                <w:color w:val="000000"/>
                <w:shd w:val="clear" w:color="auto" w:fill="FFFFFF"/>
              </w:rPr>
              <w:t xml:space="preserve">Revised </w:t>
            </w:r>
            <w:r w:rsidR="001B4CAC" w:rsidRPr="007A2E4B">
              <w:rPr>
                <w:rFonts w:ascii="Arial" w:hAnsi="Arial" w:cs="Arial"/>
                <w:color w:val="000000"/>
                <w:shd w:val="clear" w:color="auto" w:fill="FFFFFF"/>
              </w:rPr>
              <w:t>Bid Solicitation Section 9.2</w:t>
            </w:r>
            <w:r w:rsidR="00002804" w:rsidRPr="007A2E4B">
              <w:rPr>
                <w:rFonts w:ascii="Arial" w:hAnsi="Arial" w:cs="Arial"/>
                <w:color w:val="000000"/>
                <w:shd w:val="clear" w:color="auto" w:fill="FFFFFF"/>
              </w:rPr>
              <w:t>,</w:t>
            </w:r>
            <w:r w:rsidR="001B4CAC" w:rsidRPr="007A2E4B">
              <w:rPr>
                <w:rFonts w:ascii="Arial" w:hAnsi="Arial" w:cs="Arial"/>
                <w:color w:val="000000"/>
                <w:shd w:val="clear" w:color="auto" w:fill="FFFFFF"/>
              </w:rPr>
              <w:t xml:space="preserve"> </w:t>
            </w:r>
            <w:r w:rsidR="001B4CAC" w:rsidRPr="007A2E4B">
              <w:rPr>
                <w:rFonts w:ascii="Arial" w:hAnsi="Arial" w:cs="Arial"/>
                <w:i/>
                <w:color w:val="000000"/>
                <w:shd w:val="clear" w:color="auto" w:fill="FFFFFF"/>
              </w:rPr>
              <w:t>Definitions,</w:t>
            </w:r>
            <w:r w:rsidR="001B4CAC" w:rsidRPr="007A2E4B">
              <w:rPr>
                <w:rFonts w:ascii="Arial" w:hAnsi="Arial" w:cs="Arial"/>
                <w:color w:val="000000"/>
                <w:shd w:val="clear" w:color="auto" w:fill="FFFFFF"/>
              </w:rPr>
              <w:t xml:space="preserve"> a</w:t>
            </w:r>
            <w:r w:rsidRPr="007A2E4B">
              <w:rPr>
                <w:rFonts w:ascii="Arial" w:hAnsi="Arial" w:cs="Arial"/>
                <w:color w:val="000000"/>
                <w:shd w:val="clear" w:color="auto" w:fill="FFFFFF"/>
              </w:rPr>
              <w:t xml:space="preserve"> Small Business Set-Aside Contract designates a Contract to accept bids from small businesses </w:t>
            </w:r>
            <w:r w:rsidR="001B4CAC" w:rsidRPr="007A2E4B">
              <w:rPr>
                <w:rFonts w:ascii="Arial" w:hAnsi="Arial" w:cs="Arial"/>
                <w:color w:val="000000"/>
                <w:shd w:val="clear" w:color="auto" w:fill="FFFFFF"/>
              </w:rPr>
              <w:t xml:space="preserve">only or a portion of the Contract is designated to be awarded to small businesses only as regulated by N.J.S.A. 52:32-19.  Pursuant to </w:t>
            </w:r>
            <w:r w:rsidR="007A56A2">
              <w:rPr>
                <w:rFonts w:ascii="Arial" w:hAnsi="Arial" w:cs="Arial"/>
                <w:color w:val="000000"/>
                <w:shd w:val="clear" w:color="auto" w:fill="FFFFFF"/>
              </w:rPr>
              <w:t xml:space="preserve">Revised </w:t>
            </w:r>
            <w:r w:rsidR="001B4CAC" w:rsidRPr="007A2E4B">
              <w:rPr>
                <w:rFonts w:ascii="Arial" w:hAnsi="Arial" w:cs="Arial"/>
                <w:color w:val="000000"/>
                <w:shd w:val="clear" w:color="auto" w:fill="FFFFFF"/>
              </w:rPr>
              <w:t xml:space="preserve">Bid Solicitation Section 3.8, </w:t>
            </w:r>
            <w:r w:rsidR="00481907" w:rsidRPr="007A2E4B">
              <w:rPr>
                <w:rFonts w:ascii="Arial" w:hAnsi="Arial" w:cs="Arial"/>
                <w:i/>
                <w:color w:val="000000"/>
                <w:shd w:val="clear" w:color="auto" w:fill="FFFFFF"/>
              </w:rPr>
              <w:t>Small Business Set-Aside Contracts</w:t>
            </w:r>
            <w:r w:rsidR="00481907" w:rsidRPr="007A2E4B">
              <w:rPr>
                <w:rFonts w:ascii="Arial" w:hAnsi="Arial" w:cs="Arial"/>
                <w:color w:val="000000"/>
                <w:shd w:val="clear" w:color="auto" w:fill="FFFFFF"/>
              </w:rPr>
              <w:t xml:space="preserve">, </w:t>
            </w:r>
            <w:r w:rsidR="004D585C" w:rsidRPr="007A2E4B">
              <w:rPr>
                <w:rFonts w:ascii="Arial" w:hAnsi="Arial" w:cs="Arial"/>
                <w:color w:val="000000"/>
                <w:shd w:val="clear" w:color="auto" w:fill="FFFFFF"/>
              </w:rPr>
              <w:t xml:space="preserve">Small Business Set-Aside Contract provisions are not applicable to this Contract. </w:t>
            </w:r>
          </w:p>
          <w:p w14:paraId="7273CA1E" w14:textId="77777777" w:rsidR="004D585C" w:rsidRDefault="004D585C" w:rsidP="00D42EC3">
            <w:pPr>
              <w:tabs>
                <w:tab w:val="left" w:pos="0"/>
              </w:tabs>
              <w:overflowPunct w:val="0"/>
              <w:autoSpaceDE w:val="0"/>
              <w:autoSpaceDN w:val="0"/>
              <w:adjustRightInd w:val="0"/>
              <w:rPr>
                <w:rFonts w:asciiTheme="minorHAnsi" w:hAnsiTheme="minorHAnsi" w:cstheme="minorHAnsi"/>
                <w:color w:val="000000"/>
                <w:shd w:val="clear" w:color="auto" w:fill="FFFFFF"/>
              </w:rPr>
            </w:pPr>
          </w:p>
          <w:p w14:paraId="37FD59F2" w14:textId="275BB9DE" w:rsidR="00B85F39" w:rsidRPr="00C91DD7" w:rsidRDefault="004D585C" w:rsidP="004A0437">
            <w:pPr>
              <w:tabs>
                <w:tab w:val="left" w:pos="0"/>
              </w:tabs>
              <w:overflowPunct w:val="0"/>
              <w:autoSpaceDE w:val="0"/>
              <w:autoSpaceDN w:val="0"/>
              <w:adjustRightInd w:val="0"/>
              <w:jc w:val="both"/>
              <w:rPr>
                <w:rFonts w:ascii="Arial" w:hAnsi="Arial" w:cs="Arial"/>
                <w:color w:val="000000"/>
                <w:shd w:val="clear" w:color="auto" w:fill="FFFFFF"/>
              </w:rPr>
            </w:pPr>
            <w:r w:rsidRPr="00C91DD7">
              <w:rPr>
                <w:rFonts w:ascii="Arial" w:hAnsi="Arial" w:cs="Arial"/>
                <w:color w:val="000000"/>
                <w:shd w:val="clear" w:color="auto" w:fill="FFFFFF"/>
              </w:rPr>
              <w:t xml:space="preserve">As defined in </w:t>
            </w:r>
            <w:r w:rsidR="007A56A2">
              <w:rPr>
                <w:rFonts w:ascii="Arial" w:hAnsi="Arial" w:cs="Arial"/>
                <w:color w:val="000000"/>
                <w:shd w:val="clear" w:color="auto" w:fill="FFFFFF"/>
              </w:rPr>
              <w:t xml:space="preserve">Revised </w:t>
            </w:r>
            <w:r w:rsidRPr="00C91DD7">
              <w:rPr>
                <w:rFonts w:ascii="Arial" w:hAnsi="Arial" w:cs="Arial"/>
                <w:color w:val="000000"/>
                <w:shd w:val="clear" w:color="auto" w:fill="FFFFFF"/>
              </w:rPr>
              <w:t>Bid Solicitation Section 9.2</w:t>
            </w:r>
            <w:r w:rsidR="00002804" w:rsidRPr="00C91DD7">
              <w:rPr>
                <w:rFonts w:ascii="Arial" w:hAnsi="Arial" w:cs="Arial"/>
                <w:color w:val="000000"/>
                <w:shd w:val="clear" w:color="auto" w:fill="FFFFFF"/>
              </w:rPr>
              <w:t>,</w:t>
            </w:r>
            <w:r w:rsidRPr="00C91DD7">
              <w:rPr>
                <w:rFonts w:ascii="Arial" w:hAnsi="Arial" w:cs="Arial"/>
                <w:color w:val="000000"/>
                <w:shd w:val="clear" w:color="auto" w:fill="FFFFFF"/>
              </w:rPr>
              <w:t xml:space="preserve"> </w:t>
            </w:r>
            <w:r w:rsidRPr="00C91DD7">
              <w:rPr>
                <w:rFonts w:ascii="Arial" w:hAnsi="Arial" w:cs="Arial"/>
                <w:i/>
                <w:color w:val="000000"/>
                <w:shd w:val="clear" w:color="auto" w:fill="FFFFFF"/>
              </w:rPr>
              <w:t>Definitions</w:t>
            </w:r>
            <w:r w:rsidRPr="00C91DD7">
              <w:rPr>
                <w:rFonts w:ascii="Arial" w:hAnsi="Arial" w:cs="Arial"/>
                <w:color w:val="000000"/>
                <w:shd w:val="clear" w:color="auto" w:fill="FFFFFF"/>
              </w:rPr>
              <w:t>, a Disabled Veterans’ Business Set-Aside Contract</w:t>
            </w:r>
            <w:r w:rsidR="000E4BF6" w:rsidRPr="00C91DD7">
              <w:rPr>
                <w:rFonts w:ascii="Arial" w:hAnsi="Arial" w:cs="Arial"/>
                <w:color w:val="000000"/>
                <w:shd w:val="clear" w:color="auto" w:fill="FFFFFF"/>
              </w:rPr>
              <w:t xml:space="preserve"> designates a Contract to accept bids from disabled veterans’ businesses only or a portion of the Contract is designated to be awarded to disabled veterans’ businesses only as regulated by N.J.S.A. 52:</w:t>
            </w:r>
            <w:r w:rsidR="00481907" w:rsidRPr="00C91DD7">
              <w:rPr>
                <w:rFonts w:ascii="Arial" w:hAnsi="Arial" w:cs="Arial"/>
                <w:color w:val="000000"/>
                <w:shd w:val="clear" w:color="auto" w:fill="FFFFFF"/>
              </w:rPr>
              <w:t xml:space="preserve">32-31.2.  Pursuant to </w:t>
            </w:r>
            <w:r w:rsidR="007A56A2">
              <w:rPr>
                <w:rFonts w:ascii="Arial" w:hAnsi="Arial" w:cs="Arial"/>
                <w:color w:val="000000"/>
                <w:shd w:val="clear" w:color="auto" w:fill="FFFFFF"/>
              </w:rPr>
              <w:t xml:space="preserve">Revised </w:t>
            </w:r>
            <w:r w:rsidR="00481907" w:rsidRPr="00C91DD7">
              <w:rPr>
                <w:rFonts w:ascii="Arial" w:hAnsi="Arial" w:cs="Arial"/>
                <w:color w:val="000000"/>
                <w:shd w:val="clear" w:color="auto" w:fill="FFFFFF"/>
              </w:rPr>
              <w:t xml:space="preserve">Bid Solicitation Section 3.9, </w:t>
            </w:r>
            <w:r w:rsidR="00481907" w:rsidRPr="00C91DD7">
              <w:rPr>
                <w:rFonts w:ascii="Arial" w:hAnsi="Arial" w:cs="Arial"/>
                <w:i/>
                <w:color w:val="000000"/>
                <w:shd w:val="clear" w:color="auto" w:fill="FFFFFF"/>
              </w:rPr>
              <w:t xml:space="preserve">Disabled Veterans’ Business Set-Aside </w:t>
            </w:r>
            <w:r w:rsidR="00481907" w:rsidRPr="00C91DD7">
              <w:rPr>
                <w:rFonts w:ascii="Arial" w:hAnsi="Arial" w:cs="Arial"/>
                <w:i/>
                <w:color w:val="000000"/>
                <w:shd w:val="clear" w:color="auto" w:fill="FFFFFF"/>
              </w:rPr>
              <w:lastRenderedPageBreak/>
              <w:t>Contract</w:t>
            </w:r>
            <w:r w:rsidR="00481907" w:rsidRPr="00C91DD7">
              <w:rPr>
                <w:rFonts w:ascii="Arial" w:hAnsi="Arial" w:cs="Arial"/>
                <w:color w:val="000000"/>
                <w:shd w:val="clear" w:color="auto" w:fill="FFFFFF"/>
              </w:rPr>
              <w:t xml:space="preserve">, </w:t>
            </w:r>
            <w:r w:rsidR="00F957BB" w:rsidRPr="00C91DD7">
              <w:rPr>
                <w:rFonts w:ascii="Arial" w:hAnsi="Arial" w:cs="Arial"/>
                <w:color w:val="000000"/>
                <w:shd w:val="clear" w:color="auto" w:fill="FFFFFF"/>
              </w:rPr>
              <w:t>Disabled Veterans’ Business Set-Aside Contract provisions are not applicable to this Contract.</w:t>
            </w:r>
          </w:p>
          <w:p w14:paraId="03C6B454" w14:textId="29658DCA" w:rsidR="00F957BB" w:rsidRPr="004A0437" w:rsidRDefault="00F957BB" w:rsidP="00D42EC3">
            <w:pPr>
              <w:tabs>
                <w:tab w:val="left" w:pos="0"/>
              </w:tabs>
              <w:overflowPunct w:val="0"/>
              <w:autoSpaceDE w:val="0"/>
              <w:autoSpaceDN w:val="0"/>
              <w:adjustRightInd w:val="0"/>
              <w:rPr>
                <w:rFonts w:asciiTheme="minorHAnsi" w:hAnsiTheme="minorHAnsi" w:cstheme="minorHAnsi"/>
              </w:rPr>
            </w:pPr>
          </w:p>
        </w:tc>
      </w:tr>
      <w:tr w:rsidR="00AC609F" w14:paraId="03C6B45A"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56" w14:textId="77777777" w:rsidR="00AC609F" w:rsidRDefault="00AC609F" w:rsidP="00AC609F">
            <w:pPr>
              <w:tabs>
                <w:tab w:val="left" w:pos="0"/>
              </w:tabs>
              <w:autoSpaceDN w:val="0"/>
              <w:jc w:val="center"/>
              <w:rPr>
                <w:rFonts w:ascii="Arial" w:hAnsi="Arial" w:cs="Arial"/>
              </w:rPr>
            </w:pPr>
            <w:r>
              <w:rPr>
                <w:rFonts w:ascii="Arial" w:hAnsi="Arial" w:cs="Arial"/>
              </w:rPr>
              <w:lastRenderedPageBreak/>
              <w:t>8</w:t>
            </w:r>
          </w:p>
        </w:tc>
        <w:tc>
          <w:tcPr>
            <w:tcW w:w="1974" w:type="dxa"/>
            <w:tcBorders>
              <w:top w:val="single" w:sz="4" w:space="0" w:color="auto"/>
              <w:left w:val="single" w:sz="4" w:space="0" w:color="auto"/>
              <w:bottom w:val="single" w:sz="4" w:space="0" w:color="auto"/>
              <w:right w:val="single" w:sz="4" w:space="0" w:color="auto"/>
            </w:tcBorders>
          </w:tcPr>
          <w:p w14:paraId="25A595E4" w14:textId="77777777" w:rsidR="00D006DC" w:rsidRDefault="00D006DC" w:rsidP="00D006DC">
            <w:pPr>
              <w:tabs>
                <w:tab w:val="left" w:pos="1980"/>
              </w:tabs>
              <w:jc w:val="center"/>
              <w:rPr>
                <w:rFonts w:ascii="Arial" w:hAnsi="Arial" w:cs="Arial"/>
                <w:color w:val="000000"/>
                <w:shd w:val="clear" w:color="auto" w:fill="FFFFFF"/>
              </w:rPr>
            </w:pPr>
            <w:r w:rsidRPr="00F50C03">
              <w:rPr>
                <w:rFonts w:ascii="Arial" w:hAnsi="Arial" w:cs="Arial"/>
                <w:color w:val="000000"/>
                <w:shd w:val="clear" w:color="auto" w:fill="FFFFFF"/>
              </w:rPr>
              <w:t>Section 3.8</w:t>
            </w:r>
            <w:r>
              <w:rPr>
                <w:rFonts w:ascii="Arial" w:hAnsi="Arial" w:cs="Arial"/>
                <w:color w:val="000000"/>
                <w:shd w:val="clear" w:color="auto" w:fill="FFFFFF"/>
              </w:rPr>
              <w:t xml:space="preserve"> – Small Business Set-Aside Contracts</w:t>
            </w:r>
          </w:p>
          <w:p w14:paraId="5C7408F8" w14:textId="77777777" w:rsidR="00D006DC" w:rsidRDefault="00D006DC" w:rsidP="00D006DC">
            <w:pPr>
              <w:tabs>
                <w:tab w:val="left" w:pos="1980"/>
              </w:tabs>
              <w:jc w:val="center"/>
              <w:rPr>
                <w:rFonts w:ascii="Arial" w:hAnsi="Arial" w:cs="Arial"/>
                <w:color w:val="000000"/>
                <w:shd w:val="clear" w:color="auto" w:fill="FFFFFF"/>
              </w:rPr>
            </w:pPr>
          </w:p>
          <w:p w14:paraId="6A88F453" w14:textId="77777777" w:rsidR="00D006DC" w:rsidRDefault="00D006DC" w:rsidP="00D006DC">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3.9 – Disabled Veterans’ Business Set-Aside Contract</w:t>
            </w:r>
          </w:p>
          <w:p w14:paraId="2311F303" w14:textId="77777777" w:rsidR="00D006DC" w:rsidRDefault="00D006DC" w:rsidP="00D006DC">
            <w:pPr>
              <w:tabs>
                <w:tab w:val="left" w:pos="1980"/>
              </w:tabs>
              <w:jc w:val="center"/>
              <w:rPr>
                <w:rFonts w:ascii="Arial" w:hAnsi="Arial" w:cs="Arial"/>
                <w:color w:val="000000"/>
                <w:shd w:val="clear" w:color="auto" w:fill="FFFFFF"/>
              </w:rPr>
            </w:pPr>
          </w:p>
          <w:p w14:paraId="3A847326" w14:textId="77777777" w:rsidR="00AC609F" w:rsidRDefault="00D006DC" w:rsidP="00D006DC">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Section 3.13.9 Small Business and/or Disabled Veterans’ Business Subcontracting Set-Aside Contract</w:t>
            </w:r>
          </w:p>
          <w:p w14:paraId="2E86E041" w14:textId="77777777" w:rsidR="001A678C" w:rsidRDefault="001A678C" w:rsidP="00D006DC">
            <w:pPr>
              <w:tabs>
                <w:tab w:val="left" w:pos="0"/>
              </w:tabs>
              <w:overflowPunct w:val="0"/>
              <w:autoSpaceDE w:val="0"/>
              <w:autoSpaceDN w:val="0"/>
              <w:adjustRightInd w:val="0"/>
              <w:jc w:val="center"/>
              <w:rPr>
                <w:rFonts w:ascii="Arial" w:hAnsi="Arial" w:cs="Arial"/>
                <w:color w:val="000000"/>
                <w:shd w:val="clear" w:color="auto" w:fill="FFFFFF"/>
              </w:rPr>
            </w:pPr>
          </w:p>
          <w:p w14:paraId="6985A593" w14:textId="77777777" w:rsidR="001A678C" w:rsidRDefault="001A678C" w:rsidP="001A678C">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Section 9.2</w:t>
            </w:r>
          </w:p>
          <w:p w14:paraId="03C6B458" w14:textId="472DF708" w:rsidR="001A678C" w:rsidRDefault="001A678C" w:rsidP="001A678C">
            <w:pPr>
              <w:tabs>
                <w:tab w:val="left" w:pos="0"/>
              </w:tabs>
              <w:overflowPunct w:val="0"/>
              <w:autoSpaceDE w:val="0"/>
              <w:autoSpaceDN w:val="0"/>
              <w:adjustRightInd w:val="0"/>
              <w:jc w:val="center"/>
              <w:rPr>
                <w:rFonts w:ascii="Arial" w:hAnsi="Arial" w:cs="Arial"/>
              </w:rPr>
            </w:pPr>
            <w:r>
              <w:rPr>
                <w:rFonts w:ascii="Arial" w:hAnsi="Arial" w:cs="Arial"/>
                <w:color w:val="000000"/>
                <w:shd w:val="clear" w:color="auto" w:fill="FFFFFF"/>
              </w:rPr>
              <w:t>Definitions</w:t>
            </w:r>
          </w:p>
        </w:tc>
        <w:tc>
          <w:tcPr>
            <w:tcW w:w="7627" w:type="dxa"/>
            <w:tcBorders>
              <w:top w:val="single" w:sz="4" w:space="0" w:color="auto"/>
              <w:left w:val="single" w:sz="4" w:space="0" w:color="auto"/>
              <w:bottom w:val="single" w:sz="4" w:space="0" w:color="auto"/>
              <w:right w:val="single" w:sz="4" w:space="0" w:color="auto"/>
            </w:tcBorders>
          </w:tcPr>
          <w:p w14:paraId="27769499" w14:textId="77777777" w:rsidR="00AC609F" w:rsidRPr="00C91DD7" w:rsidRDefault="00D006DC" w:rsidP="00E27FF1">
            <w:pPr>
              <w:tabs>
                <w:tab w:val="left" w:pos="0"/>
              </w:tabs>
              <w:overflowPunct w:val="0"/>
              <w:autoSpaceDE w:val="0"/>
              <w:autoSpaceDN w:val="0"/>
              <w:adjustRightInd w:val="0"/>
              <w:jc w:val="both"/>
              <w:rPr>
                <w:rFonts w:ascii="Arial" w:hAnsi="Arial" w:cs="Arial"/>
                <w:b/>
                <w:color w:val="000000"/>
                <w:shd w:val="clear" w:color="auto" w:fill="FFFFFF"/>
              </w:rPr>
            </w:pPr>
            <w:r w:rsidRPr="00C91DD7">
              <w:rPr>
                <w:rFonts w:ascii="Arial" w:hAnsi="Arial" w:cs="Arial"/>
                <w:b/>
                <w:color w:val="000000"/>
                <w:shd w:val="clear" w:color="auto" w:fill="FFFFFF"/>
              </w:rPr>
              <w:t>We understand that there is a set-aside requirement for SBE and DVOB firms. Sections 3.8 and 3.9 indicate that Small Business and Disabled Veterans’ Business set-aside contracts are not applicable. Could you clarify the difference between the cover page of the RFP (which indicates that there are set-asides for subcontracting) and Sections 3.8 and 3.9?</w:t>
            </w:r>
          </w:p>
          <w:p w14:paraId="2EAD6E91" w14:textId="77777777" w:rsidR="006734A2" w:rsidRDefault="006734A2" w:rsidP="00E27FF1">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p w14:paraId="03C6B459" w14:textId="76176C5A" w:rsidR="00BB1634" w:rsidRPr="004A0437" w:rsidRDefault="00855A71" w:rsidP="00730DA7">
            <w:pPr>
              <w:tabs>
                <w:tab w:val="left" w:pos="0"/>
              </w:tabs>
              <w:overflowPunct w:val="0"/>
              <w:autoSpaceDE w:val="0"/>
              <w:autoSpaceDN w:val="0"/>
              <w:adjustRightInd w:val="0"/>
              <w:jc w:val="both"/>
              <w:rPr>
                <w:rFonts w:asciiTheme="minorHAnsi" w:hAnsiTheme="minorHAnsi" w:cstheme="minorHAnsi"/>
              </w:rPr>
            </w:pPr>
            <w:r>
              <w:rPr>
                <w:rFonts w:ascii="Arial" w:hAnsi="Arial" w:cs="Arial"/>
              </w:rPr>
              <w:t xml:space="preserve">The set-aside requirements for this </w:t>
            </w:r>
            <w:r w:rsidR="007A56A2">
              <w:rPr>
                <w:rFonts w:ascii="Arial" w:hAnsi="Arial" w:cs="Arial"/>
              </w:rPr>
              <w:t xml:space="preserve">Revised </w:t>
            </w:r>
            <w:r>
              <w:rPr>
                <w:rFonts w:ascii="Arial" w:hAnsi="Arial" w:cs="Arial"/>
              </w:rPr>
              <w:t xml:space="preserve">Bid Solicitation are for subcontracting only. Please refer to the answer to Question #7. </w:t>
            </w:r>
          </w:p>
        </w:tc>
      </w:tr>
      <w:tr w:rsidR="00E27FF1" w14:paraId="03C6B45F"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5B" w14:textId="77777777" w:rsidR="00E27FF1" w:rsidRDefault="00E27FF1" w:rsidP="00E27FF1">
            <w:pPr>
              <w:tabs>
                <w:tab w:val="left" w:pos="0"/>
              </w:tabs>
              <w:autoSpaceDN w:val="0"/>
              <w:jc w:val="center"/>
              <w:rPr>
                <w:rFonts w:ascii="Arial" w:hAnsi="Arial" w:cs="Arial"/>
              </w:rPr>
            </w:pPr>
            <w:r>
              <w:rPr>
                <w:rFonts w:ascii="Arial" w:hAnsi="Arial" w:cs="Arial"/>
              </w:rPr>
              <w:t>9</w:t>
            </w:r>
          </w:p>
        </w:tc>
        <w:tc>
          <w:tcPr>
            <w:tcW w:w="1974" w:type="dxa"/>
            <w:tcBorders>
              <w:top w:val="single" w:sz="4" w:space="0" w:color="auto"/>
              <w:left w:val="single" w:sz="4" w:space="0" w:color="auto"/>
              <w:bottom w:val="single" w:sz="4" w:space="0" w:color="auto"/>
              <w:right w:val="single" w:sz="4" w:space="0" w:color="auto"/>
            </w:tcBorders>
          </w:tcPr>
          <w:p w14:paraId="23BBE2C5" w14:textId="77777777" w:rsidR="00E27FF1" w:rsidRDefault="00E27FF1" w:rsidP="00E27FF1">
            <w:pPr>
              <w:tabs>
                <w:tab w:val="left" w:pos="1980"/>
              </w:tabs>
              <w:jc w:val="center"/>
              <w:rPr>
                <w:rFonts w:ascii="Arial" w:hAnsi="Arial" w:cs="Arial"/>
                <w:color w:val="000000"/>
                <w:shd w:val="clear" w:color="auto" w:fill="FFFFFF"/>
              </w:rPr>
            </w:pPr>
            <w:r w:rsidRPr="009F137B">
              <w:rPr>
                <w:rFonts w:ascii="Arial" w:hAnsi="Arial" w:cs="Arial"/>
                <w:color w:val="000000"/>
                <w:shd w:val="clear" w:color="auto" w:fill="FFFFFF"/>
              </w:rPr>
              <w:t>Section 3.8</w:t>
            </w:r>
            <w:r>
              <w:rPr>
                <w:rFonts w:ascii="Arial" w:hAnsi="Arial" w:cs="Arial"/>
                <w:color w:val="000000"/>
                <w:shd w:val="clear" w:color="auto" w:fill="FFFFFF"/>
              </w:rPr>
              <w:t xml:space="preserve"> – Small Business Set-Aside Contracts</w:t>
            </w:r>
          </w:p>
          <w:p w14:paraId="79F76CD0" w14:textId="77777777" w:rsidR="00E27FF1" w:rsidRDefault="00E27FF1" w:rsidP="00E27FF1">
            <w:pPr>
              <w:tabs>
                <w:tab w:val="left" w:pos="1980"/>
              </w:tabs>
              <w:jc w:val="center"/>
              <w:rPr>
                <w:rFonts w:ascii="Arial" w:hAnsi="Arial" w:cs="Arial"/>
                <w:color w:val="000000"/>
                <w:shd w:val="clear" w:color="auto" w:fill="FFFFFF"/>
              </w:rPr>
            </w:pPr>
          </w:p>
          <w:p w14:paraId="2416722F" w14:textId="77777777" w:rsidR="00E27FF1" w:rsidRDefault="00E27FF1" w:rsidP="00E27FF1">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3.9 – Disabled Veterans’ Business Set-Aside Contract</w:t>
            </w:r>
          </w:p>
          <w:p w14:paraId="0C272A0D" w14:textId="77777777" w:rsidR="00E27FF1" w:rsidRDefault="00E27FF1" w:rsidP="00E27FF1">
            <w:pPr>
              <w:tabs>
                <w:tab w:val="left" w:pos="1980"/>
              </w:tabs>
              <w:jc w:val="center"/>
            </w:pPr>
          </w:p>
          <w:p w14:paraId="03C6B45D" w14:textId="5584F84F" w:rsidR="00E27FF1" w:rsidRDefault="00E27FF1" w:rsidP="00E27FF1">
            <w:pPr>
              <w:tabs>
                <w:tab w:val="left" w:pos="0"/>
              </w:tabs>
              <w:overflowPunct w:val="0"/>
              <w:autoSpaceDE w:val="0"/>
              <w:autoSpaceDN w:val="0"/>
              <w:adjustRightInd w:val="0"/>
              <w:jc w:val="center"/>
              <w:rPr>
                <w:rFonts w:ascii="Arial" w:hAnsi="Arial" w:cs="Arial"/>
              </w:rPr>
            </w:pPr>
            <w:r>
              <w:rPr>
                <w:rFonts w:ascii="Arial" w:hAnsi="Arial" w:cs="Arial"/>
                <w:color w:val="000000"/>
                <w:shd w:val="clear" w:color="auto" w:fill="FFFFFF"/>
              </w:rPr>
              <w:t>Section 3.13.9 Small Business and/or Disabled Veterans’ Business Subcontracting Set-Aside Contract</w:t>
            </w:r>
          </w:p>
        </w:tc>
        <w:tc>
          <w:tcPr>
            <w:tcW w:w="7627" w:type="dxa"/>
            <w:tcBorders>
              <w:top w:val="single" w:sz="4" w:space="0" w:color="auto"/>
              <w:left w:val="single" w:sz="4" w:space="0" w:color="auto"/>
              <w:bottom w:val="single" w:sz="4" w:space="0" w:color="auto"/>
              <w:right w:val="single" w:sz="4" w:space="0" w:color="auto"/>
            </w:tcBorders>
          </w:tcPr>
          <w:p w14:paraId="4AD2E930" w14:textId="77777777" w:rsidR="00E27FF1" w:rsidRPr="00A058E0" w:rsidRDefault="00E27FF1" w:rsidP="00A058E0">
            <w:pPr>
              <w:jc w:val="both"/>
              <w:rPr>
                <w:rFonts w:ascii="Arial" w:hAnsi="Arial" w:cs="Arial"/>
                <w:b/>
              </w:rPr>
            </w:pPr>
            <w:r w:rsidRPr="00A058E0">
              <w:rPr>
                <w:rFonts w:ascii="Arial" w:hAnsi="Arial" w:cs="Arial"/>
                <w:b/>
              </w:rPr>
              <w:t xml:space="preserve">Bid Solicitation Section 3.8 indicates small business set-aside contracts are not applicable to this procurement. Bid Solicitation Section 3.9 indicates disabled veterans’ business set-aside contracts are not applicable to this procurement. Bid Solicitation Section 3.13.9 states that this is a Contract with set-aside subcontracting for New Jersey Small Business Enterprises and/or Disabled Veterans’ Business. </w:t>
            </w:r>
          </w:p>
          <w:p w14:paraId="559BFE6A" w14:textId="77777777" w:rsidR="00E27FF1" w:rsidRPr="00A058E0" w:rsidRDefault="00E27FF1" w:rsidP="00A058E0">
            <w:pPr>
              <w:jc w:val="both"/>
              <w:rPr>
                <w:rFonts w:ascii="Arial" w:hAnsi="Arial" w:cs="Arial"/>
                <w:b/>
              </w:rPr>
            </w:pPr>
          </w:p>
          <w:p w14:paraId="28FB5A0E" w14:textId="7C94054B" w:rsidR="00E27FF1" w:rsidRPr="00A058E0" w:rsidRDefault="00E27FF1" w:rsidP="00A058E0">
            <w:pPr>
              <w:jc w:val="both"/>
              <w:rPr>
                <w:rFonts w:ascii="Arial" w:hAnsi="Arial" w:cs="Arial"/>
                <w:b/>
              </w:rPr>
            </w:pPr>
            <w:r w:rsidRPr="00A058E0">
              <w:rPr>
                <w:rFonts w:ascii="Arial" w:hAnsi="Arial" w:cs="Arial"/>
                <w:b/>
              </w:rPr>
              <w:t xml:space="preserve">A. Please confirm if this contract has a requirement for New Jersey Small Business Enterprises and/or Disabled Veterans’ Business set-aside contracts. </w:t>
            </w:r>
          </w:p>
          <w:p w14:paraId="0DCD32E0" w14:textId="77777777" w:rsidR="00E27FF1" w:rsidRPr="00A058E0" w:rsidRDefault="00E27FF1" w:rsidP="00A058E0">
            <w:pPr>
              <w:jc w:val="both"/>
              <w:rPr>
                <w:rFonts w:ascii="Arial" w:hAnsi="Arial" w:cs="Arial"/>
                <w:b/>
              </w:rPr>
            </w:pPr>
          </w:p>
          <w:p w14:paraId="6CBC099C" w14:textId="120C15A5" w:rsidR="00E27FF1" w:rsidRPr="00A058E0" w:rsidRDefault="00E27FF1" w:rsidP="00A058E0">
            <w:pPr>
              <w:jc w:val="both"/>
              <w:rPr>
                <w:rFonts w:ascii="Arial" w:hAnsi="Arial" w:cs="Arial"/>
                <w:b/>
              </w:rPr>
            </w:pPr>
            <w:r w:rsidRPr="00A058E0">
              <w:rPr>
                <w:rFonts w:ascii="Arial" w:hAnsi="Arial" w:cs="Arial"/>
                <w:b/>
              </w:rPr>
              <w:t>B. If there is a requirement, what is the specific percentage goal for New Jersey Small Business set-aside and/or Disabled Veterans’ owned business set-aside?</w:t>
            </w:r>
          </w:p>
          <w:p w14:paraId="74A72019" w14:textId="0C24A392" w:rsidR="00C45BB8" w:rsidRPr="00A058E0" w:rsidRDefault="00C45BB8" w:rsidP="00A058E0">
            <w:pPr>
              <w:jc w:val="both"/>
              <w:rPr>
                <w:rFonts w:ascii="Arial" w:hAnsi="Arial" w:cs="Arial"/>
              </w:rPr>
            </w:pPr>
          </w:p>
          <w:p w14:paraId="5038D589" w14:textId="5AC82197" w:rsidR="00CA7867" w:rsidRDefault="00C45BB8" w:rsidP="00A058E0">
            <w:pPr>
              <w:jc w:val="both"/>
              <w:rPr>
                <w:rFonts w:ascii="Arial" w:hAnsi="Arial" w:cs="Arial"/>
              </w:rPr>
            </w:pPr>
            <w:r w:rsidRPr="00A058E0">
              <w:rPr>
                <w:rFonts w:ascii="Arial" w:hAnsi="Arial" w:cs="Arial"/>
              </w:rPr>
              <w:t xml:space="preserve">A. </w:t>
            </w:r>
            <w:r w:rsidR="00855A71">
              <w:rPr>
                <w:rFonts w:ascii="Arial" w:hAnsi="Arial" w:cs="Arial"/>
              </w:rPr>
              <w:t xml:space="preserve">The set-aside requirements for this </w:t>
            </w:r>
            <w:r w:rsidR="007A56A2">
              <w:rPr>
                <w:rFonts w:ascii="Arial" w:hAnsi="Arial" w:cs="Arial"/>
              </w:rPr>
              <w:t xml:space="preserve">Revised </w:t>
            </w:r>
            <w:r w:rsidR="00855A71">
              <w:rPr>
                <w:rFonts w:ascii="Arial" w:hAnsi="Arial" w:cs="Arial"/>
              </w:rPr>
              <w:t xml:space="preserve">Bid Solicitation are for subcontracting only. Please refer to the answer to Question #7. </w:t>
            </w:r>
          </w:p>
          <w:p w14:paraId="19FEFFF9" w14:textId="77777777" w:rsidR="00855A71" w:rsidRPr="00A058E0" w:rsidRDefault="00855A71" w:rsidP="00A058E0">
            <w:pPr>
              <w:jc w:val="both"/>
              <w:rPr>
                <w:rFonts w:ascii="Arial" w:hAnsi="Arial" w:cs="Arial"/>
              </w:rPr>
            </w:pPr>
          </w:p>
          <w:p w14:paraId="73A108BF" w14:textId="227FCF66" w:rsidR="00E27FF1" w:rsidRPr="00A058E0" w:rsidRDefault="00CA7867" w:rsidP="00A058E0">
            <w:pPr>
              <w:jc w:val="both"/>
              <w:rPr>
                <w:rFonts w:ascii="Arial" w:hAnsi="Arial" w:cs="Arial"/>
              </w:rPr>
            </w:pPr>
            <w:r w:rsidRPr="00A058E0">
              <w:rPr>
                <w:rFonts w:ascii="Arial" w:hAnsi="Arial" w:cs="Arial"/>
              </w:rPr>
              <w:t xml:space="preserve">B. </w:t>
            </w:r>
            <w:r w:rsidR="00855A71">
              <w:rPr>
                <w:rFonts w:ascii="Arial" w:hAnsi="Arial" w:cs="Arial"/>
              </w:rPr>
              <w:t>There is no specific goal percentage for the subcontracting set-aside requirements under this Bid Solicitation.</w:t>
            </w:r>
            <w:r w:rsidR="00855A71" w:rsidRPr="00A058E0">
              <w:rPr>
                <w:rFonts w:ascii="Arial" w:hAnsi="Arial" w:cs="Arial"/>
              </w:rPr>
              <w:t xml:space="preserve"> </w:t>
            </w:r>
            <w:r w:rsidR="00855A71">
              <w:rPr>
                <w:rFonts w:ascii="Arial" w:hAnsi="Arial" w:cs="Arial"/>
              </w:rPr>
              <w:t>I</w:t>
            </w:r>
            <w:r w:rsidR="00855A71" w:rsidRPr="00A058E0">
              <w:rPr>
                <w:rFonts w:ascii="Arial" w:hAnsi="Arial" w:cs="Arial"/>
              </w:rPr>
              <w:t>f the Bidder intends to subcontract, it must take specific actions to make a good faith effort to solicit and hire eligible New Jersey Small Business Enterprises and/or Disabled Veteran Owned Businesses in order to be eligible for award consideration</w:t>
            </w:r>
            <w:r w:rsidR="00855A71">
              <w:rPr>
                <w:rFonts w:ascii="Arial" w:hAnsi="Arial" w:cs="Arial"/>
              </w:rPr>
              <w:t>. Refer to Revised Bid Solicitation Section 3.13.9 for additional information.</w:t>
            </w:r>
          </w:p>
          <w:p w14:paraId="03C6B45E" w14:textId="3748819C" w:rsidR="00E27FF1" w:rsidRPr="00C91DD7" w:rsidRDefault="00E27FF1" w:rsidP="00A058E0">
            <w:pPr>
              <w:jc w:val="both"/>
              <w:rPr>
                <w:rFonts w:ascii="Arial" w:hAnsi="Arial" w:cs="Arial"/>
              </w:rPr>
            </w:pPr>
          </w:p>
        </w:tc>
      </w:tr>
      <w:tr w:rsidR="00E27FF1" w14:paraId="03C6B464"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60" w14:textId="77777777" w:rsidR="00E27FF1" w:rsidRDefault="00E27FF1" w:rsidP="00E27FF1">
            <w:pPr>
              <w:tabs>
                <w:tab w:val="left" w:pos="0"/>
              </w:tabs>
              <w:autoSpaceDN w:val="0"/>
              <w:jc w:val="center"/>
              <w:rPr>
                <w:rFonts w:ascii="Arial" w:hAnsi="Arial" w:cs="Arial"/>
              </w:rPr>
            </w:pPr>
            <w:r w:rsidRPr="004C252C">
              <w:rPr>
                <w:rFonts w:ascii="Arial" w:hAnsi="Arial" w:cs="Arial"/>
              </w:rPr>
              <w:t>10</w:t>
            </w:r>
          </w:p>
        </w:tc>
        <w:tc>
          <w:tcPr>
            <w:tcW w:w="1974" w:type="dxa"/>
            <w:tcBorders>
              <w:top w:val="single" w:sz="4" w:space="0" w:color="auto"/>
              <w:left w:val="single" w:sz="4" w:space="0" w:color="auto"/>
              <w:bottom w:val="single" w:sz="4" w:space="0" w:color="auto"/>
              <w:right w:val="single" w:sz="4" w:space="0" w:color="auto"/>
            </w:tcBorders>
          </w:tcPr>
          <w:p w14:paraId="2CBAFFFC" w14:textId="77777777" w:rsidR="00502D5B" w:rsidRDefault="00502D5B" w:rsidP="00502D5B">
            <w:pPr>
              <w:tabs>
                <w:tab w:val="left" w:pos="1980"/>
              </w:tabs>
              <w:jc w:val="center"/>
              <w:rPr>
                <w:rFonts w:ascii="Arial" w:hAnsi="Arial" w:cs="Arial"/>
                <w:color w:val="000000"/>
                <w:shd w:val="clear" w:color="auto" w:fill="FFFFFF"/>
              </w:rPr>
            </w:pPr>
            <w:r w:rsidRPr="00F603EF">
              <w:rPr>
                <w:rFonts w:ascii="Arial" w:hAnsi="Arial" w:cs="Arial"/>
                <w:color w:val="000000"/>
                <w:shd w:val="clear" w:color="auto" w:fill="FFFFFF"/>
              </w:rPr>
              <w:t>Section</w:t>
            </w:r>
            <w:r w:rsidRPr="00C321AA">
              <w:rPr>
                <w:rFonts w:ascii="Arial" w:hAnsi="Arial" w:cs="Arial"/>
                <w:color w:val="000000"/>
                <w:shd w:val="clear" w:color="auto" w:fill="FFFFFF"/>
              </w:rPr>
              <w:t xml:space="preserve"> </w:t>
            </w:r>
            <w:r>
              <w:rPr>
                <w:rFonts w:ascii="Arial" w:hAnsi="Arial" w:cs="Arial"/>
                <w:color w:val="000000"/>
                <w:shd w:val="clear" w:color="auto" w:fill="FFFFFF"/>
              </w:rPr>
              <w:t>3.8 – Small Business Set-Aside Contracts</w:t>
            </w:r>
          </w:p>
          <w:p w14:paraId="1CFB26D6" w14:textId="77777777" w:rsidR="00502D5B" w:rsidRDefault="00502D5B" w:rsidP="00502D5B">
            <w:pPr>
              <w:tabs>
                <w:tab w:val="left" w:pos="1980"/>
              </w:tabs>
              <w:jc w:val="center"/>
              <w:rPr>
                <w:rFonts w:ascii="Arial" w:hAnsi="Arial" w:cs="Arial"/>
                <w:color w:val="000000"/>
                <w:shd w:val="clear" w:color="auto" w:fill="FFFFFF"/>
              </w:rPr>
            </w:pPr>
          </w:p>
          <w:p w14:paraId="6A0DB3BC" w14:textId="77777777" w:rsidR="00502D5B" w:rsidRDefault="00502D5B" w:rsidP="00502D5B">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 xml:space="preserve">Section 3.9 – Disabled Veterans’ </w:t>
            </w:r>
            <w:r>
              <w:rPr>
                <w:rFonts w:ascii="Arial" w:hAnsi="Arial" w:cs="Arial"/>
                <w:color w:val="000000"/>
                <w:shd w:val="clear" w:color="auto" w:fill="FFFFFF"/>
              </w:rPr>
              <w:lastRenderedPageBreak/>
              <w:t>Business Set-Aside Contract</w:t>
            </w:r>
          </w:p>
          <w:p w14:paraId="2AB524E4" w14:textId="77777777" w:rsidR="00502D5B" w:rsidRDefault="00502D5B" w:rsidP="00502D5B">
            <w:pPr>
              <w:tabs>
                <w:tab w:val="left" w:pos="1980"/>
              </w:tabs>
              <w:jc w:val="center"/>
            </w:pPr>
          </w:p>
          <w:p w14:paraId="34064EC1" w14:textId="77777777" w:rsidR="00E27FF1" w:rsidRDefault="00502D5B" w:rsidP="00502D5B">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Section 3.13.9 Small Business and/or Disabled Veterans’ Business Subcontracting Set-Aside Contract</w:t>
            </w:r>
          </w:p>
          <w:p w14:paraId="62F1CBF5" w14:textId="77777777" w:rsidR="00002804" w:rsidRDefault="00002804" w:rsidP="00502D5B">
            <w:pPr>
              <w:tabs>
                <w:tab w:val="left" w:pos="0"/>
              </w:tabs>
              <w:overflowPunct w:val="0"/>
              <w:autoSpaceDE w:val="0"/>
              <w:autoSpaceDN w:val="0"/>
              <w:adjustRightInd w:val="0"/>
              <w:jc w:val="center"/>
              <w:rPr>
                <w:rFonts w:ascii="Arial" w:hAnsi="Arial" w:cs="Arial"/>
                <w:color w:val="000000"/>
                <w:shd w:val="clear" w:color="auto" w:fill="FFFFFF"/>
              </w:rPr>
            </w:pPr>
          </w:p>
          <w:p w14:paraId="3390EBB3" w14:textId="77777777" w:rsidR="00002804" w:rsidRDefault="00002804" w:rsidP="00002804">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Section 9.2</w:t>
            </w:r>
          </w:p>
          <w:p w14:paraId="03C6B462" w14:textId="59AF026D" w:rsidR="00002804" w:rsidRDefault="00002804" w:rsidP="00002804">
            <w:pPr>
              <w:tabs>
                <w:tab w:val="left" w:pos="0"/>
              </w:tabs>
              <w:overflowPunct w:val="0"/>
              <w:autoSpaceDE w:val="0"/>
              <w:autoSpaceDN w:val="0"/>
              <w:adjustRightInd w:val="0"/>
              <w:jc w:val="center"/>
              <w:rPr>
                <w:rFonts w:ascii="Arial" w:hAnsi="Arial" w:cs="Arial"/>
              </w:rPr>
            </w:pPr>
            <w:r>
              <w:rPr>
                <w:rFonts w:ascii="Arial" w:hAnsi="Arial" w:cs="Arial"/>
                <w:color w:val="000000"/>
                <w:shd w:val="clear" w:color="auto" w:fill="FFFFFF"/>
              </w:rPr>
              <w:t>Definitions</w:t>
            </w:r>
          </w:p>
        </w:tc>
        <w:tc>
          <w:tcPr>
            <w:tcW w:w="7627" w:type="dxa"/>
            <w:tcBorders>
              <w:top w:val="single" w:sz="4" w:space="0" w:color="auto"/>
              <w:left w:val="single" w:sz="4" w:space="0" w:color="auto"/>
              <w:bottom w:val="single" w:sz="4" w:space="0" w:color="auto"/>
              <w:right w:val="single" w:sz="4" w:space="0" w:color="auto"/>
            </w:tcBorders>
          </w:tcPr>
          <w:p w14:paraId="4809A3A6" w14:textId="77777777" w:rsidR="00E27FF1" w:rsidRPr="0055437B" w:rsidRDefault="00502D5B" w:rsidP="0055437B">
            <w:pPr>
              <w:jc w:val="both"/>
              <w:rPr>
                <w:rFonts w:ascii="Arial" w:hAnsi="Arial" w:cs="Arial"/>
                <w:b/>
              </w:rPr>
            </w:pPr>
            <w:r w:rsidRPr="0055437B">
              <w:rPr>
                <w:rFonts w:ascii="Arial" w:hAnsi="Arial" w:cs="Arial"/>
                <w:b/>
              </w:rPr>
              <w:lastRenderedPageBreak/>
              <w:t xml:space="preserve">Is there a percentage for the SBE and SDVOB subcontracting set-asides? 3.8 </w:t>
            </w:r>
            <w:proofErr w:type="gramStart"/>
            <w:r w:rsidRPr="0055437B">
              <w:rPr>
                <w:rFonts w:ascii="Arial" w:hAnsi="Arial" w:cs="Arial"/>
                <w:b/>
              </w:rPr>
              <w:t>and</w:t>
            </w:r>
            <w:proofErr w:type="gramEnd"/>
            <w:r w:rsidRPr="0055437B">
              <w:rPr>
                <w:rFonts w:ascii="Arial" w:hAnsi="Arial" w:cs="Arial"/>
                <w:b/>
              </w:rPr>
              <w:t xml:space="preserve"> 3.9 say that there is no set-aside but the cover page has them checked. Please clarify.</w:t>
            </w:r>
          </w:p>
          <w:p w14:paraId="6AD6A61E" w14:textId="77777777" w:rsidR="00002804" w:rsidRPr="0055437B" w:rsidRDefault="00002804" w:rsidP="0055437B"/>
          <w:p w14:paraId="5DC07DE4" w14:textId="11D9135C" w:rsidR="00002804" w:rsidRPr="0055437B" w:rsidRDefault="00855A71" w:rsidP="0055437B">
            <w:pPr>
              <w:jc w:val="both"/>
              <w:rPr>
                <w:rFonts w:ascii="Arial" w:hAnsi="Arial" w:cs="Arial"/>
              </w:rPr>
            </w:pPr>
            <w:r>
              <w:rPr>
                <w:rFonts w:ascii="Arial" w:hAnsi="Arial" w:cs="Arial"/>
              </w:rPr>
              <w:t xml:space="preserve">Please refer to the answers </w:t>
            </w:r>
            <w:r w:rsidR="00730DA7">
              <w:rPr>
                <w:rFonts w:ascii="Arial" w:hAnsi="Arial" w:cs="Arial"/>
              </w:rPr>
              <w:t xml:space="preserve">Question #7 and Question #9. </w:t>
            </w:r>
          </w:p>
          <w:p w14:paraId="4E253B45" w14:textId="77777777" w:rsidR="00002804" w:rsidRPr="004C252C" w:rsidRDefault="00002804" w:rsidP="0055437B">
            <w:pPr>
              <w:jc w:val="both"/>
              <w:rPr>
                <w:rFonts w:ascii="Arial" w:hAnsi="Arial" w:cs="Arial"/>
              </w:rPr>
            </w:pPr>
          </w:p>
          <w:p w14:paraId="03C6B463" w14:textId="17BECFC3" w:rsidR="00002804" w:rsidRPr="0055437B" w:rsidRDefault="00002804" w:rsidP="00707087">
            <w:pPr>
              <w:jc w:val="both"/>
            </w:pPr>
          </w:p>
        </w:tc>
      </w:tr>
      <w:tr w:rsidR="00700747" w14:paraId="03C6B469"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65" w14:textId="77777777" w:rsidR="00700747" w:rsidRDefault="00700747" w:rsidP="00700747">
            <w:pPr>
              <w:tabs>
                <w:tab w:val="left" w:pos="0"/>
              </w:tabs>
              <w:autoSpaceDN w:val="0"/>
              <w:jc w:val="center"/>
              <w:rPr>
                <w:rFonts w:ascii="Arial" w:hAnsi="Arial" w:cs="Arial"/>
              </w:rPr>
            </w:pPr>
            <w:r w:rsidRPr="00F76DB4">
              <w:rPr>
                <w:rFonts w:ascii="Arial" w:hAnsi="Arial" w:cs="Arial"/>
              </w:rPr>
              <w:t>11</w:t>
            </w:r>
          </w:p>
        </w:tc>
        <w:tc>
          <w:tcPr>
            <w:tcW w:w="1974" w:type="dxa"/>
            <w:tcBorders>
              <w:top w:val="single" w:sz="4" w:space="0" w:color="auto"/>
              <w:left w:val="single" w:sz="4" w:space="0" w:color="auto"/>
              <w:bottom w:val="single" w:sz="4" w:space="0" w:color="auto"/>
              <w:right w:val="single" w:sz="4" w:space="0" w:color="auto"/>
            </w:tcBorders>
          </w:tcPr>
          <w:p w14:paraId="30738BBF" w14:textId="77777777" w:rsidR="00700747" w:rsidRDefault="00700747" w:rsidP="00700747">
            <w:pPr>
              <w:tabs>
                <w:tab w:val="left" w:pos="0"/>
              </w:tabs>
              <w:overflowPunct w:val="0"/>
              <w:autoSpaceDE w:val="0"/>
              <w:autoSpaceDN w:val="0"/>
              <w:adjustRightInd w:val="0"/>
              <w:jc w:val="center"/>
              <w:rPr>
                <w:rFonts w:ascii="Arial" w:hAnsi="Arial" w:cs="Arial"/>
              </w:rPr>
            </w:pPr>
            <w:r w:rsidRPr="00D77D67">
              <w:rPr>
                <w:rFonts w:ascii="Arial" w:hAnsi="Arial" w:cs="Arial"/>
              </w:rPr>
              <w:t>Section 3.12 – Quote Content</w:t>
            </w:r>
          </w:p>
          <w:p w14:paraId="01A5B1D0" w14:textId="77777777" w:rsidR="00700747" w:rsidRDefault="00700747" w:rsidP="00700747">
            <w:pPr>
              <w:tabs>
                <w:tab w:val="left" w:pos="0"/>
              </w:tabs>
              <w:overflowPunct w:val="0"/>
              <w:autoSpaceDE w:val="0"/>
              <w:autoSpaceDN w:val="0"/>
              <w:adjustRightInd w:val="0"/>
              <w:jc w:val="center"/>
              <w:rPr>
                <w:rFonts w:ascii="Arial" w:hAnsi="Arial" w:cs="Arial"/>
              </w:rPr>
            </w:pPr>
          </w:p>
          <w:p w14:paraId="03C6B467" w14:textId="2C47CE24" w:rsidR="00700747" w:rsidRDefault="00700747" w:rsidP="00700747">
            <w:pPr>
              <w:tabs>
                <w:tab w:val="left" w:pos="0"/>
              </w:tabs>
              <w:overflowPunct w:val="0"/>
              <w:autoSpaceDE w:val="0"/>
              <w:autoSpaceDN w:val="0"/>
              <w:adjustRightInd w:val="0"/>
              <w:jc w:val="center"/>
              <w:rPr>
                <w:rFonts w:ascii="Arial" w:hAnsi="Arial" w:cs="Arial"/>
              </w:rPr>
            </w:pPr>
            <w:r>
              <w:rPr>
                <w:rFonts w:ascii="Arial" w:hAnsi="Arial" w:cs="Arial"/>
              </w:rPr>
              <w:t>Section 3.26 – Financial Capability of the Bidder</w:t>
            </w:r>
          </w:p>
        </w:tc>
        <w:tc>
          <w:tcPr>
            <w:tcW w:w="7627" w:type="dxa"/>
            <w:tcBorders>
              <w:top w:val="single" w:sz="4" w:space="0" w:color="auto"/>
              <w:left w:val="single" w:sz="4" w:space="0" w:color="auto"/>
              <w:bottom w:val="single" w:sz="4" w:space="0" w:color="auto"/>
              <w:right w:val="single" w:sz="4" w:space="0" w:color="auto"/>
            </w:tcBorders>
          </w:tcPr>
          <w:p w14:paraId="06531191" w14:textId="6AA4491F" w:rsidR="00700747" w:rsidRPr="00621A7A" w:rsidRDefault="00700747" w:rsidP="00A46257">
            <w:pPr>
              <w:jc w:val="both"/>
              <w:rPr>
                <w:rFonts w:ascii="Arial" w:hAnsi="Arial" w:cs="Arial"/>
                <w:b/>
              </w:rPr>
            </w:pPr>
            <w:r w:rsidRPr="00621A7A">
              <w:rPr>
                <w:rFonts w:ascii="Arial" w:hAnsi="Arial" w:cs="Arial"/>
                <w:b/>
              </w:rPr>
              <w:t xml:space="preserve">Please provide clarification on the use of URLs. </w:t>
            </w:r>
          </w:p>
          <w:p w14:paraId="0D359267" w14:textId="77777777" w:rsidR="00700747" w:rsidRPr="00621A7A" w:rsidRDefault="00700747" w:rsidP="00A46257">
            <w:pPr>
              <w:jc w:val="both"/>
              <w:rPr>
                <w:rFonts w:ascii="Arial" w:hAnsi="Arial" w:cs="Arial"/>
                <w:b/>
              </w:rPr>
            </w:pPr>
            <w:r w:rsidRPr="00621A7A">
              <w:rPr>
                <w:rFonts w:ascii="Arial" w:hAnsi="Arial" w:cs="Arial"/>
                <w:b/>
              </w:rPr>
              <w:t>Bid Solicitation Section 3.12 QUOTE CONTENT says, “Use of URLs in a Quote should be kept to a minimum and shall not be used to satisfy any material term of a Bid Solicitation.” However, in Bid Solicitation Section 3.26 FINANCIAL CAPABILITY OF THE BIDDER it says, “A. For publicly traded companies the Bidder should provide copies or the electronic location of the annual reports filed for the two most recent years; or”</w:t>
            </w:r>
          </w:p>
          <w:p w14:paraId="7FC6AB04" w14:textId="77777777" w:rsidR="00700747" w:rsidRPr="00621A7A" w:rsidRDefault="00700747" w:rsidP="00A46257">
            <w:pPr>
              <w:jc w:val="both"/>
              <w:rPr>
                <w:rFonts w:ascii="Arial" w:hAnsi="Arial" w:cs="Arial"/>
              </w:rPr>
            </w:pPr>
          </w:p>
          <w:p w14:paraId="783FCB92" w14:textId="52F6B75C" w:rsidR="00EF6130" w:rsidRPr="00434BE3" w:rsidRDefault="00EF6130" w:rsidP="00A46257">
            <w:pPr>
              <w:tabs>
                <w:tab w:val="left" w:pos="0"/>
              </w:tabs>
              <w:overflowPunct w:val="0"/>
              <w:autoSpaceDE w:val="0"/>
              <w:autoSpaceDN w:val="0"/>
              <w:adjustRightInd w:val="0"/>
              <w:ind w:hanging="28"/>
              <w:jc w:val="both"/>
              <w:rPr>
                <w:rFonts w:asciiTheme="minorHAnsi" w:hAnsiTheme="minorHAnsi" w:cstheme="minorHAnsi"/>
                <w:color w:val="000000"/>
                <w:shd w:val="clear" w:color="auto" w:fill="F0F0F0"/>
              </w:rPr>
            </w:pPr>
            <w:r w:rsidRPr="00621A7A">
              <w:rPr>
                <w:rFonts w:ascii="Arial" w:hAnsi="Arial" w:cs="Arial"/>
              </w:rPr>
              <w:t xml:space="preserve">Both statements are correct.  The use of URLs in a Quote should be kept to a minimum since the information associated with a URL may change at any time.  That being said, the State will accept electronic location of annual reports filed for the two most recent years for publicly traded companies, as annual reports are verifiable records.     </w:t>
            </w:r>
          </w:p>
          <w:p w14:paraId="03C6B468" w14:textId="7486A477" w:rsidR="00700747" w:rsidRPr="00700747" w:rsidRDefault="00700747">
            <w:pPr>
              <w:tabs>
                <w:tab w:val="left" w:pos="0"/>
              </w:tabs>
              <w:overflowPunct w:val="0"/>
              <w:autoSpaceDE w:val="0"/>
              <w:autoSpaceDN w:val="0"/>
              <w:adjustRightInd w:val="0"/>
              <w:ind w:hanging="28"/>
              <w:jc w:val="both"/>
              <w:rPr>
                <w:rFonts w:asciiTheme="minorHAnsi" w:hAnsiTheme="minorHAnsi" w:cstheme="minorHAnsi"/>
                <w:b/>
              </w:rPr>
            </w:pPr>
          </w:p>
        </w:tc>
      </w:tr>
      <w:tr w:rsidR="00700747" w14:paraId="03C6B46E"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6A" w14:textId="77777777" w:rsidR="00700747" w:rsidRDefault="00700747" w:rsidP="00700747">
            <w:pPr>
              <w:tabs>
                <w:tab w:val="left" w:pos="0"/>
              </w:tabs>
              <w:autoSpaceDN w:val="0"/>
              <w:jc w:val="center"/>
              <w:rPr>
                <w:rFonts w:ascii="Arial" w:hAnsi="Arial" w:cs="Arial"/>
              </w:rPr>
            </w:pPr>
            <w:r>
              <w:rPr>
                <w:rFonts w:ascii="Arial" w:hAnsi="Arial" w:cs="Arial"/>
              </w:rPr>
              <w:t>12</w:t>
            </w:r>
          </w:p>
        </w:tc>
        <w:tc>
          <w:tcPr>
            <w:tcW w:w="1974" w:type="dxa"/>
            <w:tcBorders>
              <w:top w:val="single" w:sz="4" w:space="0" w:color="auto"/>
              <w:left w:val="single" w:sz="4" w:space="0" w:color="auto"/>
              <w:bottom w:val="single" w:sz="4" w:space="0" w:color="auto"/>
              <w:right w:val="single" w:sz="4" w:space="0" w:color="auto"/>
            </w:tcBorders>
          </w:tcPr>
          <w:p w14:paraId="0D21B459" w14:textId="77777777" w:rsidR="009320A1" w:rsidRDefault="009320A1" w:rsidP="009320A1">
            <w:pPr>
              <w:tabs>
                <w:tab w:val="left" w:pos="1980"/>
              </w:tabs>
              <w:jc w:val="center"/>
              <w:rPr>
                <w:rFonts w:ascii="Arial" w:hAnsi="Arial" w:cs="Arial"/>
              </w:rPr>
            </w:pPr>
            <w:r w:rsidRPr="00D77D67">
              <w:rPr>
                <w:rFonts w:ascii="Arial" w:hAnsi="Arial" w:cs="Arial"/>
              </w:rPr>
              <w:t>Section 3.12 – Quote Content</w:t>
            </w:r>
            <w:r>
              <w:rPr>
                <w:rFonts w:ascii="Arial" w:hAnsi="Arial" w:cs="Arial"/>
              </w:rPr>
              <w:t xml:space="preserve"> </w:t>
            </w:r>
          </w:p>
          <w:p w14:paraId="61108555" w14:textId="77777777" w:rsidR="009320A1" w:rsidRDefault="009320A1" w:rsidP="009320A1">
            <w:pPr>
              <w:tabs>
                <w:tab w:val="left" w:pos="1980"/>
              </w:tabs>
              <w:jc w:val="center"/>
              <w:rPr>
                <w:rFonts w:ascii="Arial" w:hAnsi="Arial" w:cs="Arial"/>
              </w:rPr>
            </w:pPr>
          </w:p>
          <w:p w14:paraId="03C6B46C" w14:textId="77777777" w:rsidR="00700747" w:rsidRDefault="00700747" w:rsidP="004A0437">
            <w:pPr>
              <w:tabs>
                <w:tab w:val="center" w:pos="1106"/>
                <w:tab w:val="left" w:pos="1980"/>
              </w:tabs>
              <w:jc w:val="center"/>
              <w:rPr>
                <w:rFonts w:ascii="Arial" w:hAnsi="Arial" w:cs="Arial"/>
              </w:rPr>
            </w:pPr>
          </w:p>
        </w:tc>
        <w:tc>
          <w:tcPr>
            <w:tcW w:w="7627" w:type="dxa"/>
            <w:tcBorders>
              <w:top w:val="single" w:sz="4" w:space="0" w:color="auto"/>
              <w:left w:val="single" w:sz="4" w:space="0" w:color="auto"/>
              <w:bottom w:val="single" w:sz="4" w:space="0" w:color="auto"/>
              <w:right w:val="single" w:sz="4" w:space="0" w:color="auto"/>
            </w:tcBorders>
          </w:tcPr>
          <w:p w14:paraId="5B9DBF1D" w14:textId="77777777" w:rsidR="00700747" w:rsidRPr="00621A7A" w:rsidRDefault="009320A1" w:rsidP="009320A1">
            <w:pPr>
              <w:tabs>
                <w:tab w:val="left" w:pos="0"/>
              </w:tabs>
              <w:overflowPunct w:val="0"/>
              <w:autoSpaceDE w:val="0"/>
              <w:autoSpaceDN w:val="0"/>
              <w:adjustRightInd w:val="0"/>
              <w:ind w:hanging="28"/>
              <w:jc w:val="both"/>
              <w:rPr>
                <w:rFonts w:ascii="Arial" w:hAnsi="Arial" w:cs="Arial"/>
                <w:b/>
                <w:color w:val="000000"/>
                <w:shd w:val="clear" w:color="auto" w:fill="FFFFFF"/>
              </w:rPr>
            </w:pPr>
            <w:r w:rsidRPr="00621A7A">
              <w:rPr>
                <w:rFonts w:ascii="Arial" w:hAnsi="Arial" w:cs="Arial"/>
                <w:b/>
                <w:color w:val="000000"/>
                <w:shd w:val="clear" w:color="auto" w:fill="FFFFFF"/>
              </w:rPr>
              <w:t>Does the State Supplied Pricing Sheet need to be submitted separately from the Technical Proposal?</w:t>
            </w:r>
          </w:p>
          <w:p w14:paraId="0846970D" w14:textId="77777777" w:rsidR="008A5C18" w:rsidRPr="00621A7A" w:rsidRDefault="008A5C18" w:rsidP="009320A1">
            <w:pPr>
              <w:tabs>
                <w:tab w:val="left" w:pos="0"/>
              </w:tabs>
              <w:overflowPunct w:val="0"/>
              <w:autoSpaceDE w:val="0"/>
              <w:autoSpaceDN w:val="0"/>
              <w:adjustRightInd w:val="0"/>
              <w:ind w:hanging="28"/>
              <w:jc w:val="both"/>
              <w:rPr>
                <w:rFonts w:ascii="Arial" w:hAnsi="Arial" w:cs="Arial"/>
                <w:b/>
                <w:color w:val="000000"/>
                <w:shd w:val="clear" w:color="auto" w:fill="FFFFFF"/>
              </w:rPr>
            </w:pPr>
          </w:p>
          <w:p w14:paraId="46FDF2E9" w14:textId="274E5760" w:rsidR="008A5C18" w:rsidRPr="00621A7A" w:rsidRDefault="00A55B15" w:rsidP="009320A1">
            <w:pPr>
              <w:tabs>
                <w:tab w:val="left" w:pos="0"/>
              </w:tabs>
              <w:overflowPunct w:val="0"/>
              <w:autoSpaceDE w:val="0"/>
              <w:autoSpaceDN w:val="0"/>
              <w:adjustRightInd w:val="0"/>
              <w:ind w:hanging="28"/>
              <w:jc w:val="both"/>
              <w:rPr>
                <w:rFonts w:ascii="Arial" w:hAnsi="Arial" w:cs="Arial"/>
              </w:rPr>
            </w:pPr>
            <w:r w:rsidRPr="00621A7A">
              <w:rPr>
                <w:rFonts w:ascii="Arial" w:hAnsi="Arial" w:cs="Arial"/>
              </w:rPr>
              <w:t xml:space="preserve">As specified by </w:t>
            </w:r>
            <w:r w:rsidR="007A56A2">
              <w:rPr>
                <w:rFonts w:ascii="Arial" w:hAnsi="Arial" w:cs="Arial"/>
              </w:rPr>
              <w:t xml:space="preserve">Revised </w:t>
            </w:r>
            <w:r w:rsidRPr="00621A7A">
              <w:rPr>
                <w:rFonts w:ascii="Arial" w:hAnsi="Arial" w:cs="Arial"/>
              </w:rPr>
              <w:t>Bid Solicitation Section 3.12, Quote Content, the Quote should be submitted with the attachments organized in the following manner:</w:t>
            </w:r>
          </w:p>
          <w:p w14:paraId="2AABCF2A" w14:textId="77777777" w:rsidR="00A55B15" w:rsidRPr="00621A7A" w:rsidRDefault="00A55B15" w:rsidP="004A0437">
            <w:pPr>
              <w:pStyle w:val="ListParagraph"/>
              <w:numPr>
                <w:ilvl w:val="0"/>
                <w:numId w:val="2"/>
              </w:numPr>
              <w:tabs>
                <w:tab w:val="left" w:pos="0"/>
              </w:tabs>
              <w:overflowPunct w:val="0"/>
              <w:autoSpaceDE w:val="0"/>
              <w:autoSpaceDN w:val="0"/>
              <w:adjustRightInd w:val="0"/>
              <w:jc w:val="both"/>
              <w:rPr>
                <w:rFonts w:ascii="Arial" w:hAnsi="Arial" w:cs="Arial"/>
                <w:b/>
              </w:rPr>
            </w:pPr>
            <w:r w:rsidRPr="00621A7A">
              <w:rPr>
                <w:rFonts w:ascii="Arial" w:hAnsi="Arial" w:cs="Arial"/>
              </w:rPr>
              <w:t xml:space="preserve">Forms </w:t>
            </w:r>
          </w:p>
          <w:p w14:paraId="11395FCD" w14:textId="440F2CCD" w:rsidR="00A55B15" w:rsidRPr="00621A7A" w:rsidRDefault="00A55B15" w:rsidP="004A0437">
            <w:pPr>
              <w:pStyle w:val="ListParagraph"/>
              <w:numPr>
                <w:ilvl w:val="0"/>
                <w:numId w:val="2"/>
              </w:numPr>
              <w:tabs>
                <w:tab w:val="left" w:pos="0"/>
              </w:tabs>
              <w:overflowPunct w:val="0"/>
              <w:autoSpaceDE w:val="0"/>
              <w:autoSpaceDN w:val="0"/>
              <w:adjustRightInd w:val="0"/>
              <w:jc w:val="both"/>
              <w:rPr>
                <w:rFonts w:ascii="Arial" w:hAnsi="Arial" w:cs="Arial"/>
                <w:b/>
              </w:rPr>
            </w:pPr>
            <w:r w:rsidRPr="00621A7A">
              <w:rPr>
                <w:rFonts w:ascii="Arial" w:hAnsi="Arial" w:cs="Arial"/>
              </w:rPr>
              <w:t>Technical Quote</w:t>
            </w:r>
          </w:p>
          <w:p w14:paraId="46DDAAC5" w14:textId="5DE5272D" w:rsidR="00A55B15" w:rsidRPr="00621A7A" w:rsidRDefault="00D562A9" w:rsidP="004A0437">
            <w:pPr>
              <w:pStyle w:val="ListParagraph"/>
              <w:numPr>
                <w:ilvl w:val="0"/>
                <w:numId w:val="2"/>
              </w:numPr>
              <w:tabs>
                <w:tab w:val="left" w:pos="0"/>
              </w:tabs>
              <w:overflowPunct w:val="0"/>
              <w:autoSpaceDE w:val="0"/>
              <w:autoSpaceDN w:val="0"/>
              <w:adjustRightInd w:val="0"/>
              <w:jc w:val="both"/>
              <w:rPr>
                <w:rFonts w:ascii="Arial" w:hAnsi="Arial" w:cs="Arial"/>
                <w:b/>
              </w:rPr>
            </w:pPr>
            <w:r>
              <w:rPr>
                <w:rFonts w:ascii="Arial" w:hAnsi="Arial" w:cs="Arial"/>
              </w:rPr>
              <w:t xml:space="preserve">Revised </w:t>
            </w:r>
            <w:r w:rsidR="00A55B15" w:rsidRPr="00621A7A">
              <w:rPr>
                <w:rFonts w:ascii="Arial" w:hAnsi="Arial" w:cs="Arial"/>
              </w:rPr>
              <w:t xml:space="preserve">State-Supplied Price Sheet </w:t>
            </w:r>
          </w:p>
          <w:p w14:paraId="49687089" w14:textId="77777777" w:rsidR="00A55B15" w:rsidRPr="00621A7A" w:rsidRDefault="00A55B15" w:rsidP="004A0437">
            <w:pPr>
              <w:pStyle w:val="ListParagraph"/>
              <w:tabs>
                <w:tab w:val="left" w:pos="0"/>
              </w:tabs>
              <w:overflowPunct w:val="0"/>
              <w:autoSpaceDE w:val="0"/>
              <w:autoSpaceDN w:val="0"/>
              <w:adjustRightInd w:val="0"/>
              <w:ind w:left="360"/>
              <w:jc w:val="both"/>
              <w:rPr>
                <w:rFonts w:ascii="Arial" w:hAnsi="Arial" w:cs="Arial"/>
                <w:b/>
              </w:rPr>
            </w:pPr>
          </w:p>
          <w:p w14:paraId="6FEBE358" w14:textId="77777777" w:rsidR="00A55B15" w:rsidRPr="00621A7A" w:rsidRDefault="00A55B15" w:rsidP="004A0437">
            <w:pPr>
              <w:pStyle w:val="ListParagraph"/>
              <w:tabs>
                <w:tab w:val="left" w:pos="0"/>
              </w:tabs>
              <w:overflowPunct w:val="0"/>
              <w:autoSpaceDE w:val="0"/>
              <w:autoSpaceDN w:val="0"/>
              <w:adjustRightInd w:val="0"/>
              <w:ind w:left="0"/>
              <w:jc w:val="both"/>
              <w:rPr>
                <w:rFonts w:ascii="Arial" w:hAnsi="Arial" w:cs="Arial"/>
              </w:rPr>
            </w:pPr>
            <w:r w:rsidRPr="00621A7A">
              <w:rPr>
                <w:rFonts w:ascii="Arial" w:hAnsi="Arial" w:cs="Arial"/>
              </w:rPr>
              <w:t>Bidders should submit the above-referenced attachments as separate attachments, rather than as one single attachment.</w:t>
            </w:r>
          </w:p>
          <w:p w14:paraId="5F15F3A8" w14:textId="77777777" w:rsidR="00BA2777" w:rsidRPr="00621A7A" w:rsidRDefault="00BA2777" w:rsidP="004A0437">
            <w:pPr>
              <w:pStyle w:val="ListParagraph"/>
              <w:tabs>
                <w:tab w:val="left" w:pos="0"/>
              </w:tabs>
              <w:overflowPunct w:val="0"/>
              <w:autoSpaceDE w:val="0"/>
              <w:autoSpaceDN w:val="0"/>
              <w:adjustRightInd w:val="0"/>
              <w:ind w:left="0"/>
              <w:jc w:val="both"/>
              <w:rPr>
                <w:rFonts w:ascii="Arial" w:hAnsi="Arial" w:cs="Arial"/>
              </w:rPr>
            </w:pPr>
          </w:p>
          <w:p w14:paraId="66AED047" w14:textId="533DBF2B" w:rsidR="00BA2777" w:rsidRPr="00621A7A" w:rsidRDefault="00BA2777" w:rsidP="004A0437">
            <w:pPr>
              <w:pStyle w:val="ListParagraph"/>
              <w:tabs>
                <w:tab w:val="left" w:pos="0"/>
              </w:tabs>
              <w:overflowPunct w:val="0"/>
              <w:autoSpaceDE w:val="0"/>
              <w:autoSpaceDN w:val="0"/>
              <w:adjustRightInd w:val="0"/>
              <w:ind w:left="0"/>
              <w:jc w:val="both"/>
              <w:rPr>
                <w:rFonts w:ascii="Arial" w:hAnsi="Arial" w:cs="Arial"/>
              </w:rPr>
            </w:pPr>
            <w:r w:rsidRPr="00621A7A">
              <w:rPr>
                <w:rFonts w:ascii="Arial" w:hAnsi="Arial" w:cs="Arial"/>
              </w:rPr>
              <w:t>Further, Bidders are strongly encouraged to visit</w:t>
            </w:r>
            <w:r w:rsidR="00EA668C" w:rsidRPr="00621A7A">
              <w:rPr>
                <w:rFonts w:ascii="Arial" w:hAnsi="Arial" w:cs="Arial"/>
              </w:rPr>
              <w:t xml:space="preserve"> the </w:t>
            </w:r>
            <w:hyperlink r:id="rId13" w:history="1">
              <w:r w:rsidR="00EA668C" w:rsidRPr="00621A7A">
                <w:rPr>
                  <w:rStyle w:val="Hyperlink"/>
                  <w:rFonts w:ascii="Arial" w:hAnsi="Arial" w:cs="Arial"/>
                </w:rPr>
                <w:t>NJSTART Vendor Support Page</w:t>
              </w:r>
            </w:hyperlink>
            <w:r w:rsidRPr="00621A7A">
              <w:rPr>
                <w:rFonts w:ascii="Arial" w:hAnsi="Arial" w:cs="Arial"/>
              </w:rPr>
              <w:t>, which contains Quick Reference Guides (QRGs), supporting videos, a glossary of NJSTART terms, and helpdesk contact information. Bidders should utilize the QRGs before attempting to submit a Quote through NJSTART. It is the Bidder’s responsibility to ensure that the Quote and attachments have been properly submitted. Inquiries concerning the use of NJSTART may be directed to</w:t>
            </w:r>
            <w:r w:rsidR="004A6C28" w:rsidRPr="00621A7A">
              <w:rPr>
                <w:rFonts w:ascii="Arial" w:hAnsi="Arial" w:cs="Arial"/>
              </w:rPr>
              <w:t xml:space="preserve"> NJSTART Vendor email support at</w:t>
            </w:r>
            <w:r w:rsidRPr="00621A7A">
              <w:rPr>
                <w:rFonts w:ascii="Arial" w:hAnsi="Arial" w:cs="Arial"/>
              </w:rPr>
              <w:t xml:space="preserve"> </w:t>
            </w:r>
            <w:hyperlink r:id="rId14" w:history="1">
              <w:r w:rsidRPr="00621A7A">
                <w:rPr>
                  <w:rStyle w:val="Hyperlink"/>
                  <w:rFonts w:ascii="Arial" w:hAnsi="Arial" w:cs="Arial"/>
                </w:rPr>
                <w:t>njstart@treas.nj.gov</w:t>
              </w:r>
            </w:hyperlink>
            <w:r w:rsidRPr="00621A7A">
              <w:rPr>
                <w:rFonts w:ascii="Arial" w:hAnsi="Arial" w:cs="Arial"/>
              </w:rPr>
              <w:t>.</w:t>
            </w:r>
          </w:p>
          <w:p w14:paraId="03C6B46D" w14:textId="03F4F02E" w:rsidR="00BA2777" w:rsidRPr="00BA2777" w:rsidRDefault="00BA2777" w:rsidP="004A0437">
            <w:pPr>
              <w:pStyle w:val="ListParagraph"/>
              <w:tabs>
                <w:tab w:val="left" w:pos="0"/>
              </w:tabs>
              <w:overflowPunct w:val="0"/>
              <w:autoSpaceDE w:val="0"/>
              <w:autoSpaceDN w:val="0"/>
              <w:adjustRightInd w:val="0"/>
              <w:ind w:left="0"/>
              <w:jc w:val="both"/>
              <w:rPr>
                <w:rFonts w:asciiTheme="minorHAnsi" w:hAnsiTheme="minorHAnsi" w:cstheme="minorHAnsi"/>
                <w:b/>
              </w:rPr>
            </w:pPr>
          </w:p>
        </w:tc>
      </w:tr>
      <w:tr w:rsidR="00CF01DE" w14:paraId="03C6B473"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6F" w14:textId="77777777" w:rsidR="00CF01DE" w:rsidRDefault="00CF01DE" w:rsidP="00CF01DE">
            <w:pPr>
              <w:tabs>
                <w:tab w:val="left" w:pos="0"/>
              </w:tabs>
              <w:autoSpaceDN w:val="0"/>
              <w:jc w:val="center"/>
              <w:rPr>
                <w:rFonts w:ascii="Arial" w:hAnsi="Arial" w:cs="Arial"/>
              </w:rPr>
            </w:pPr>
            <w:r>
              <w:rPr>
                <w:rFonts w:ascii="Arial" w:hAnsi="Arial" w:cs="Arial"/>
              </w:rPr>
              <w:t>13</w:t>
            </w:r>
          </w:p>
        </w:tc>
        <w:tc>
          <w:tcPr>
            <w:tcW w:w="1974" w:type="dxa"/>
            <w:tcBorders>
              <w:top w:val="single" w:sz="4" w:space="0" w:color="auto"/>
              <w:left w:val="single" w:sz="4" w:space="0" w:color="auto"/>
              <w:bottom w:val="single" w:sz="4" w:space="0" w:color="auto"/>
              <w:right w:val="single" w:sz="4" w:space="0" w:color="auto"/>
            </w:tcBorders>
          </w:tcPr>
          <w:p w14:paraId="2F01F976" w14:textId="77777777" w:rsidR="00CF01DE" w:rsidRDefault="00CF01DE" w:rsidP="00CF01DE">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 xml:space="preserve">Section 3.13 – Forms, Registrations, and Certifications to be </w:t>
            </w:r>
            <w:r>
              <w:rPr>
                <w:rFonts w:ascii="Arial" w:hAnsi="Arial" w:cs="Arial"/>
                <w:color w:val="000000"/>
                <w:shd w:val="clear" w:color="auto" w:fill="FFFFFF"/>
              </w:rPr>
              <w:lastRenderedPageBreak/>
              <w:t xml:space="preserve">Submitted with Quote </w:t>
            </w:r>
          </w:p>
          <w:p w14:paraId="79CBF84F" w14:textId="77777777" w:rsidR="00CF01DE" w:rsidRDefault="00CF01DE" w:rsidP="00CF01DE">
            <w:pPr>
              <w:tabs>
                <w:tab w:val="left" w:pos="1980"/>
              </w:tabs>
              <w:jc w:val="center"/>
              <w:rPr>
                <w:rFonts w:ascii="Arial" w:hAnsi="Arial" w:cs="Arial"/>
                <w:color w:val="000000"/>
                <w:shd w:val="clear" w:color="auto" w:fill="FFFFFF"/>
              </w:rPr>
            </w:pPr>
          </w:p>
          <w:p w14:paraId="2101E3BD" w14:textId="77777777" w:rsidR="00CF01DE" w:rsidRDefault="00CF01DE" w:rsidP="00CF01DE">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3.13.11 – Affirmative Action</w:t>
            </w:r>
          </w:p>
          <w:p w14:paraId="608A9902" w14:textId="77777777" w:rsidR="00CF01DE" w:rsidRDefault="00CF01DE" w:rsidP="00CF01DE">
            <w:pPr>
              <w:tabs>
                <w:tab w:val="left" w:pos="1980"/>
              </w:tabs>
              <w:jc w:val="center"/>
              <w:rPr>
                <w:rFonts w:ascii="Arial" w:hAnsi="Arial" w:cs="Arial"/>
                <w:color w:val="000000"/>
                <w:shd w:val="clear" w:color="auto" w:fill="FFFFFF"/>
              </w:rPr>
            </w:pPr>
          </w:p>
          <w:p w14:paraId="401CC947" w14:textId="77777777" w:rsidR="00CF01DE" w:rsidRDefault="00CF01DE" w:rsidP="00CF01DE">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3.13.14 – Business Registration</w:t>
            </w:r>
          </w:p>
          <w:p w14:paraId="2B6283AF" w14:textId="77777777" w:rsidR="00CF01DE" w:rsidRDefault="00CF01DE" w:rsidP="00CF01DE">
            <w:pPr>
              <w:tabs>
                <w:tab w:val="left" w:pos="1980"/>
              </w:tabs>
              <w:jc w:val="center"/>
              <w:rPr>
                <w:rFonts w:ascii="Arial" w:hAnsi="Arial" w:cs="Arial"/>
                <w:color w:val="000000"/>
                <w:shd w:val="clear" w:color="auto" w:fill="FFFFFF"/>
              </w:rPr>
            </w:pPr>
          </w:p>
          <w:p w14:paraId="03C6B471" w14:textId="4A93AF8B" w:rsidR="00CF01DE" w:rsidRDefault="00CF01DE" w:rsidP="00CF01DE">
            <w:pPr>
              <w:tabs>
                <w:tab w:val="left" w:pos="0"/>
              </w:tabs>
              <w:overflowPunct w:val="0"/>
              <w:autoSpaceDE w:val="0"/>
              <w:autoSpaceDN w:val="0"/>
              <w:adjustRightInd w:val="0"/>
              <w:jc w:val="center"/>
              <w:rPr>
                <w:rFonts w:ascii="Arial" w:hAnsi="Arial" w:cs="Arial"/>
              </w:rPr>
            </w:pPr>
          </w:p>
        </w:tc>
        <w:tc>
          <w:tcPr>
            <w:tcW w:w="7627" w:type="dxa"/>
            <w:tcBorders>
              <w:top w:val="single" w:sz="4" w:space="0" w:color="auto"/>
              <w:left w:val="single" w:sz="4" w:space="0" w:color="auto"/>
              <w:bottom w:val="single" w:sz="4" w:space="0" w:color="auto"/>
              <w:right w:val="single" w:sz="4" w:space="0" w:color="auto"/>
            </w:tcBorders>
          </w:tcPr>
          <w:p w14:paraId="47B536FE" w14:textId="77777777" w:rsidR="00CF01DE" w:rsidRPr="00621A7A" w:rsidRDefault="00CF01DE" w:rsidP="00A46257">
            <w:pPr>
              <w:jc w:val="both"/>
              <w:rPr>
                <w:rFonts w:ascii="Arial" w:hAnsi="Arial" w:cs="Arial"/>
                <w:b/>
              </w:rPr>
            </w:pPr>
            <w:r w:rsidRPr="00621A7A">
              <w:rPr>
                <w:rFonts w:ascii="Arial" w:hAnsi="Arial" w:cs="Arial"/>
                <w:b/>
              </w:rPr>
              <w:lastRenderedPageBreak/>
              <w:t>Section 3.13 of the Solicitation requires the Bidder to submit various forms, registrations, and certifications with the quote. Could you please clarify whether the items listed in Sections 3.13.1 through 3.13.15 are required solely from the Bidder, or if they must also be submitted by any subcontractors included in the proposal?</w:t>
            </w:r>
          </w:p>
          <w:p w14:paraId="0E0B90BC" w14:textId="77777777" w:rsidR="00CF01DE" w:rsidRPr="00621A7A" w:rsidRDefault="00CF01DE" w:rsidP="00A46257">
            <w:pPr>
              <w:jc w:val="both"/>
              <w:rPr>
                <w:rFonts w:ascii="Arial" w:hAnsi="Arial" w:cs="Arial"/>
              </w:rPr>
            </w:pPr>
          </w:p>
          <w:p w14:paraId="0094F839" w14:textId="6D65BF5C" w:rsidR="00316D8F" w:rsidRPr="00621A7A" w:rsidRDefault="00300BB7" w:rsidP="00A46257">
            <w:pPr>
              <w:jc w:val="both"/>
              <w:rPr>
                <w:rFonts w:ascii="Arial" w:hAnsi="Arial" w:cs="Arial"/>
              </w:rPr>
            </w:pPr>
            <w:r>
              <w:rPr>
                <w:rFonts w:ascii="Arial" w:hAnsi="Arial" w:cs="Arial"/>
              </w:rPr>
              <w:t xml:space="preserve">Revised </w:t>
            </w:r>
            <w:r w:rsidR="00316D8F" w:rsidRPr="00621A7A">
              <w:rPr>
                <w:rFonts w:ascii="Arial" w:hAnsi="Arial" w:cs="Arial"/>
              </w:rPr>
              <w:t xml:space="preserve">Bid Solicitation Section 3.13, </w:t>
            </w:r>
            <w:r w:rsidR="00316D8F" w:rsidRPr="002443B4">
              <w:rPr>
                <w:rFonts w:ascii="Arial" w:hAnsi="Arial" w:cs="Arial"/>
                <w:i/>
              </w:rPr>
              <w:t>Forms, Registrations, and Certifications to be Submitted with Quote</w:t>
            </w:r>
            <w:r w:rsidR="00316D8F" w:rsidRPr="00621A7A">
              <w:rPr>
                <w:rFonts w:ascii="Arial" w:hAnsi="Arial" w:cs="Arial"/>
              </w:rPr>
              <w:t xml:space="preserve">, outlines the requirements for the submittal of documentation for all Bidders.  </w:t>
            </w:r>
          </w:p>
          <w:p w14:paraId="7C27F8B1" w14:textId="77777777" w:rsidR="00316D8F" w:rsidRPr="00621A7A" w:rsidRDefault="00316D8F" w:rsidP="00A46257">
            <w:pPr>
              <w:jc w:val="both"/>
              <w:rPr>
                <w:rFonts w:ascii="Arial" w:hAnsi="Arial" w:cs="Arial"/>
              </w:rPr>
            </w:pPr>
          </w:p>
          <w:p w14:paraId="17720AA2" w14:textId="23C4F46D" w:rsidR="00D436FD" w:rsidRPr="00621A7A" w:rsidRDefault="008149A8" w:rsidP="00A46257">
            <w:pPr>
              <w:jc w:val="both"/>
              <w:rPr>
                <w:rFonts w:ascii="Arial" w:hAnsi="Arial" w:cs="Arial"/>
              </w:rPr>
            </w:pPr>
            <w:r w:rsidRPr="00621A7A">
              <w:rPr>
                <w:rFonts w:ascii="Arial" w:hAnsi="Arial" w:cs="Arial"/>
              </w:rPr>
              <w:t xml:space="preserve">Pursuant to </w:t>
            </w:r>
            <w:r w:rsidR="00300BB7">
              <w:rPr>
                <w:rFonts w:ascii="Arial" w:hAnsi="Arial" w:cs="Arial"/>
              </w:rPr>
              <w:t xml:space="preserve">Revised </w:t>
            </w:r>
            <w:r w:rsidRPr="00621A7A">
              <w:rPr>
                <w:rFonts w:ascii="Arial" w:hAnsi="Arial" w:cs="Arial"/>
              </w:rPr>
              <w:t xml:space="preserve">Bid Solicitation Section 3.13.11, </w:t>
            </w:r>
            <w:r w:rsidRPr="002443B4">
              <w:rPr>
                <w:rFonts w:ascii="Arial" w:hAnsi="Arial" w:cs="Arial"/>
                <w:i/>
              </w:rPr>
              <w:t>Affirmative Action</w:t>
            </w:r>
            <w:r w:rsidRPr="00621A7A">
              <w:rPr>
                <w:rFonts w:ascii="Arial" w:hAnsi="Arial" w:cs="Arial"/>
              </w:rPr>
              <w:t>, both the intended Contractor and its named Subcontractor(s) must submit the required Affirmative Action compliance documentation before award of Contract.</w:t>
            </w:r>
          </w:p>
          <w:p w14:paraId="2A782D1B" w14:textId="77777777" w:rsidR="00D436FD" w:rsidRPr="00621A7A" w:rsidRDefault="00D436FD" w:rsidP="00621A7A">
            <w:pPr>
              <w:rPr>
                <w:rFonts w:ascii="Arial" w:hAnsi="Arial" w:cs="Arial"/>
              </w:rPr>
            </w:pPr>
          </w:p>
          <w:p w14:paraId="7E42708D" w14:textId="02AE7089" w:rsidR="00CF01DE" w:rsidRPr="00621A7A" w:rsidRDefault="00D436FD" w:rsidP="00DA4DEF">
            <w:pPr>
              <w:jc w:val="both"/>
              <w:rPr>
                <w:rFonts w:ascii="Arial" w:hAnsi="Arial" w:cs="Arial"/>
              </w:rPr>
            </w:pPr>
            <w:r w:rsidRPr="00621A7A">
              <w:rPr>
                <w:rFonts w:ascii="Arial" w:hAnsi="Arial" w:cs="Arial"/>
              </w:rPr>
              <w:t xml:space="preserve">Also, pursuant to </w:t>
            </w:r>
            <w:r w:rsidR="00300BB7">
              <w:rPr>
                <w:rFonts w:ascii="Arial" w:hAnsi="Arial" w:cs="Arial"/>
              </w:rPr>
              <w:t xml:space="preserve">Revised </w:t>
            </w:r>
            <w:r w:rsidRPr="00621A7A">
              <w:rPr>
                <w:rFonts w:ascii="Arial" w:hAnsi="Arial" w:cs="Arial"/>
              </w:rPr>
              <w:t xml:space="preserve">Bid Solicitation Section 3.13.14, </w:t>
            </w:r>
            <w:r w:rsidRPr="002443B4">
              <w:rPr>
                <w:rFonts w:ascii="Arial" w:hAnsi="Arial" w:cs="Arial"/>
                <w:i/>
              </w:rPr>
              <w:t>Business Registration</w:t>
            </w:r>
            <w:r w:rsidRPr="00621A7A">
              <w:rPr>
                <w:rFonts w:ascii="Arial" w:hAnsi="Arial" w:cs="Arial"/>
              </w:rPr>
              <w:t xml:space="preserve">, </w:t>
            </w:r>
            <w:r w:rsidR="00C9524E" w:rsidRPr="00621A7A">
              <w:rPr>
                <w:rFonts w:ascii="Arial" w:hAnsi="Arial" w:cs="Arial"/>
              </w:rPr>
              <w:t xml:space="preserve">both </w:t>
            </w:r>
            <w:r w:rsidRPr="00621A7A">
              <w:rPr>
                <w:rFonts w:ascii="Arial" w:hAnsi="Arial" w:cs="Arial"/>
              </w:rPr>
              <w:t xml:space="preserve">a Bidder and its named Subcontractors must have a valid </w:t>
            </w:r>
            <w:r w:rsidR="00C9524E" w:rsidRPr="00621A7A">
              <w:rPr>
                <w:rFonts w:ascii="Arial" w:hAnsi="Arial" w:cs="Arial"/>
              </w:rPr>
              <w:t>Business Registration Certificate (“</w:t>
            </w:r>
            <w:r w:rsidRPr="00621A7A">
              <w:rPr>
                <w:rFonts w:ascii="Arial" w:hAnsi="Arial" w:cs="Arial"/>
              </w:rPr>
              <w:t>BRC</w:t>
            </w:r>
            <w:r w:rsidR="00C9524E" w:rsidRPr="00621A7A">
              <w:rPr>
                <w:rFonts w:ascii="Arial" w:hAnsi="Arial" w:cs="Arial"/>
              </w:rPr>
              <w:t>”)</w:t>
            </w:r>
            <w:r w:rsidRPr="00621A7A">
              <w:rPr>
                <w:rFonts w:ascii="Arial" w:hAnsi="Arial" w:cs="Arial"/>
              </w:rPr>
              <w:t xml:space="preserve"> issued by the Department of the Treasury, Division of Revenue and Enterprise Services prior to the award of a Contract. </w:t>
            </w:r>
          </w:p>
          <w:p w14:paraId="03C6B472" w14:textId="1E856362" w:rsidR="00B74B3F" w:rsidRPr="00621A7A" w:rsidRDefault="00B74B3F" w:rsidP="00621A7A">
            <w:pPr>
              <w:rPr>
                <w:rFonts w:ascii="Arial" w:hAnsi="Arial" w:cs="Arial"/>
              </w:rPr>
            </w:pPr>
          </w:p>
        </w:tc>
      </w:tr>
      <w:tr w:rsidR="00D73895" w14:paraId="3350D270" w14:textId="77777777" w:rsidTr="006A511C">
        <w:tc>
          <w:tcPr>
            <w:tcW w:w="816" w:type="dxa"/>
            <w:tcBorders>
              <w:top w:val="single" w:sz="4" w:space="0" w:color="auto"/>
              <w:left w:val="single" w:sz="4" w:space="0" w:color="auto"/>
              <w:bottom w:val="single" w:sz="4" w:space="0" w:color="auto"/>
              <w:right w:val="single" w:sz="4" w:space="0" w:color="auto"/>
            </w:tcBorders>
          </w:tcPr>
          <w:p w14:paraId="2924A532" w14:textId="60A2BD29" w:rsidR="00D73895" w:rsidRDefault="00D73895" w:rsidP="00D73895">
            <w:pPr>
              <w:tabs>
                <w:tab w:val="left" w:pos="0"/>
              </w:tabs>
              <w:autoSpaceDN w:val="0"/>
              <w:jc w:val="center"/>
              <w:rPr>
                <w:rFonts w:ascii="Arial" w:hAnsi="Arial" w:cs="Arial"/>
              </w:rPr>
            </w:pPr>
            <w:r>
              <w:rPr>
                <w:rFonts w:ascii="Arial" w:hAnsi="Arial" w:cs="Arial"/>
              </w:rPr>
              <w:lastRenderedPageBreak/>
              <w:t>14</w:t>
            </w:r>
          </w:p>
        </w:tc>
        <w:tc>
          <w:tcPr>
            <w:tcW w:w="1974" w:type="dxa"/>
            <w:tcBorders>
              <w:top w:val="single" w:sz="4" w:space="0" w:color="auto"/>
              <w:left w:val="single" w:sz="4" w:space="0" w:color="auto"/>
              <w:bottom w:val="single" w:sz="4" w:space="0" w:color="auto"/>
              <w:right w:val="single" w:sz="4" w:space="0" w:color="auto"/>
            </w:tcBorders>
          </w:tcPr>
          <w:p w14:paraId="5E3FC448" w14:textId="77777777"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 xml:space="preserve">Section 3.13 – Forms, Registrations, and Certifications to be Submitted with Quote </w:t>
            </w:r>
          </w:p>
          <w:p w14:paraId="4F59D7B2" w14:textId="77777777" w:rsidR="00D73895" w:rsidRDefault="00D73895" w:rsidP="00D73895">
            <w:pPr>
              <w:tabs>
                <w:tab w:val="left" w:pos="1980"/>
              </w:tabs>
              <w:jc w:val="center"/>
              <w:rPr>
                <w:rFonts w:ascii="Arial" w:hAnsi="Arial" w:cs="Arial"/>
                <w:color w:val="000000"/>
                <w:shd w:val="clear" w:color="auto" w:fill="FFFFFF"/>
              </w:rPr>
            </w:pPr>
          </w:p>
          <w:p w14:paraId="44B4A3D3" w14:textId="77777777"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3.13.11 – Affirmative Action</w:t>
            </w:r>
          </w:p>
          <w:p w14:paraId="60FDBF86" w14:textId="77777777" w:rsidR="00D73895" w:rsidRDefault="00D73895" w:rsidP="00D73895">
            <w:pPr>
              <w:tabs>
                <w:tab w:val="left" w:pos="1980"/>
              </w:tabs>
              <w:jc w:val="center"/>
              <w:rPr>
                <w:rFonts w:ascii="Arial" w:hAnsi="Arial" w:cs="Arial"/>
                <w:color w:val="000000"/>
                <w:shd w:val="clear" w:color="auto" w:fill="FFFFFF"/>
              </w:rPr>
            </w:pPr>
          </w:p>
          <w:p w14:paraId="01A96AC6" w14:textId="77777777"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3.13.14 – Business Registration</w:t>
            </w:r>
          </w:p>
          <w:p w14:paraId="5B71E167" w14:textId="77777777" w:rsidR="00D73895" w:rsidRDefault="00D73895" w:rsidP="00D73895">
            <w:pPr>
              <w:tabs>
                <w:tab w:val="left" w:pos="1980"/>
              </w:tabs>
              <w:jc w:val="center"/>
              <w:rPr>
                <w:rFonts w:ascii="Arial" w:hAnsi="Arial" w:cs="Arial"/>
                <w:color w:val="000000"/>
                <w:shd w:val="clear" w:color="auto" w:fill="FFFFFF"/>
              </w:rPr>
            </w:pPr>
          </w:p>
          <w:p w14:paraId="7DE245C7" w14:textId="77777777" w:rsidR="00D73895" w:rsidRDefault="00D73895" w:rsidP="00D73895">
            <w:pPr>
              <w:tabs>
                <w:tab w:val="left" w:pos="1980"/>
              </w:tabs>
              <w:jc w:val="center"/>
              <w:rPr>
                <w:rFonts w:ascii="Arial" w:hAnsi="Arial" w:cs="Arial"/>
                <w:color w:val="000000"/>
                <w:shd w:val="clear" w:color="auto" w:fill="FFFFFF"/>
              </w:rPr>
            </w:pPr>
          </w:p>
        </w:tc>
        <w:tc>
          <w:tcPr>
            <w:tcW w:w="7627" w:type="dxa"/>
            <w:tcBorders>
              <w:top w:val="single" w:sz="4" w:space="0" w:color="auto"/>
              <w:left w:val="single" w:sz="4" w:space="0" w:color="auto"/>
              <w:bottom w:val="single" w:sz="4" w:space="0" w:color="auto"/>
              <w:right w:val="single" w:sz="4" w:space="0" w:color="auto"/>
            </w:tcBorders>
          </w:tcPr>
          <w:p w14:paraId="3AE12474" w14:textId="77777777" w:rsidR="00D73895" w:rsidRPr="001F4885" w:rsidRDefault="00D73895" w:rsidP="00D73895">
            <w:pPr>
              <w:tabs>
                <w:tab w:val="left" w:pos="1980"/>
              </w:tabs>
              <w:jc w:val="both"/>
              <w:rPr>
                <w:rFonts w:ascii="Arial" w:hAnsi="Arial" w:cs="Arial"/>
                <w:b/>
                <w:color w:val="000000"/>
                <w:shd w:val="clear" w:color="auto" w:fill="FFFFFF"/>
              </w:rPr>
            </w:pPr>
            <w:r w:rsidRPr="001F4885">
              <w:rPr>
                <w:rFonts w:ascii="Arial" w:hAnsi="Arial" w:cs="Arial"/>
                <w:b/>
                <w:color w:val="000000"/>
                <w:shd w:val="clear" w:color="auto" w:fill="FFFFFF"/>
              </w:rPr>
              <w:t>Section 3.13 of the Solicitation requires the Bidder to submit various forms, registrations, and certifications with the quote. Could you please clarify whether the items listed in Sections 3.13.1 through 3.13.15 are required solely from the Bidder, or if they must also be submitted by any subcontractors included in the proposal?</w:t>
            </w:r>
          </w:p>
          <w:p w14:paraId="6A405AFE" w14:textId="77777777" w:rsidR="00D73895" w:rsidRPr="001F4885" w:rsidRDefault="00D73895" w:rsidP="00D73895">
            <w:pPr>
              <w:tabs>
                <w:tab w:val="left" w:pos="1980"/>
              </w:tabs>
              <w:rPr>
                <w:rFonts w:ascii="Arial" w:hAnsi="Arial" w:cs="Arial"/>
                <w:color w:val="000000"/>
                <w:shd w:val="clear" w:color="auto" w:fill="FFFFFF"/>
              </w:rPr>
            </w:pPr>
          </w:p>
          <w:p w14:paraId="6C9BE298" w14:textId="41EFAED8" w:rsidR="00D73895" w:rsidRPr="005D3AC2" w:rsidDel="00730DA7" w:rsidRDefault="00D73895" w:rsidP="00D73895">
            <w:pPr>
              <w:tabs>
                <w:tab w:val="left" w:pos="0"/>
              </w:tabs>
              <w:overflowPunct w:val="0"/>
              <w:autoSpaceDE w:val="0"/>
              <w:autoSpaceDN w:val="0"/>
              <w:adjustRightInd w:val="0"/>
              <w:ind w:hanging="28"/>
              <w:rPr>
                <w:rFonts w:asciiTheme="minorHAnsi" w:hAnsiTheme="minorHAnsi" w:cstheme="minorHAnsi"/>
                <w:b/>
                <w:color w:val="000000"/>
                <w:shd w:val="clear" w:color="auto" w:fill="F0F0F0"/>
              </w:rPr>
            </w:pPr>
            <w:r w:rsidRPr="001F4885">
              <w:rPr>
                <w:rFonts w:ascii="Arial" w:hAnsi="Arial" w:cs="Arial"/>
                <w:color w:val="000000"/>
                <w:shd w:val="clear" w:color="auto" w:fill="FFFFFF"/>
              </w:rPr>
              <w:t>Duplicate question. Please refer to the answer to Question #13.</w:t>
            </w:r>
          </w:p>
        </w:tc>
      </w:tr>
      <w:tr w:rsidR="00D73895" w14:paraId="03C6B47D"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79" w14:textId="77777777" w:rsidR="00D73895" w:rsidRDefault="00D73895" w:rsidP="00D73895">
            <w:pPr>
              <w:tabs>
                <w:tab w:val="left" w:pos="0"/>
              </w:tabs>
              <w:autoSpaceDN w:val="0"/>
              <w:jc w:val="center"/>
              <w:rPr>
                <w:rFonts w:ascii="Arial" w:hAnsi="Arial" w:cs="Arial"/>
              </w:rPr>
            </w:pPr>
            <w:r>
              <w:rPr>
                <w:rFonts w:ascii="Arial" w:hAnsi="Arial" w:cs="Arial"/>
              </w:rPr>
              <w:t>15</w:t>
            </w:r>
          </w:p>
        </w:tc>
        <w:tc>
          <w:tcPr>
            <w:tcW w:w="1974" w:type="dxa"/>
            <w:tcBorders>
              <w:top w:val="single" w:sz="4" w:space="0" w:color="auto"/>
              <w:left w:val="single" w:sz="4" w:space="0" w:color="auto"/>
              <w:bottom w:val="single" w:sz="4" w:space="0" w:color="auto"/>
              <w:right w:val="single" w:sz="4" w:space="0" w:color="auto"/>
            </w:tcBorders>
          </w:tcPr>
          <w:p w14:paraId="2663D84E" w14:textId="77777777"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 xml:space="preserve">Section 3.13 – Forms, Registrations, and Certifications to be Submitted with Quote </w:t>
            </w:r>
          </w:p>
          <w:p w14:paraId="5F6DDF1B" w14:textId="77777777" w:rsidR="00D73895" w:rsidRDefault="00D73895" w:rsidP="00D73895">
            <w:pPr>
              <w:tabs>
                <w:tab w:val="left" w:pos="1980"/>
              </w:tabs>
              <w:jc w:val="center"/>
              <w:rPr>
                <w:rFonts w:ascii="Arial" w:hAnsi="Arial" w:cs="Arial"/>
                <w:color w:val="000000"/>
                <w:shd w:val="clear" w:color="auto" w:fill="FFFFFF"/>
              </w:rPr>
            </w:pPr>
          </w:p>
          <w:p w14:paraId="1515068C" w14:textId="77777777"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3.13.11 – Affirmative Action</w:t>
            </w:r>
          </w:p>
          <w:p w14:paraId="62A8E660" w14:textId="77777777" w:rsidR="00D73895" w:rsidRDefault="00D73895" w:rsidP="00D73895">
            <w:pPr>
              <w:tabs>
                <w:tab w:val="left" w:pos="1980"/>
              </w:tabs>
              <w:jc w:val="center"/>
              <w:rPr>
                <w:rFonts w:ascii="Arial" w:hAnsi="Arial" w:cs="Arial"/>
                <w:color w:val="000000"/>
                <w:shd w:val="clear" w:color="auto" w:fill="FFFFFF"/>
              </w:rPr>
            </w:pPr>
          </w:p>
          <w:p w14:paraId="049ACF97" w14:textId="77777777"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3.13.14 – Business Registration</w:t>
            </w:r>
          </w:p>
          <w:p w14:paraId="421A77BF" w14:textId="77777777" w:rsidR="00D73895" w:rsidRDefault="00D73895" w:rsidP="00D73895">
            <w:pPr>
              <w:tabs>
                <w:tab w:val="left" w:pos="1980"/>
              </w:tabs>
              <w:jc w:val="center"/>
              <w:rPr>
                <w:rFonts w:ascii="Arial" w:hAnsi="Arial" w:cs="Arial"/>
                <w:color w:val="000000"/>
                <w:shd w:val="clear" w:color="auto" w:fill="FFFFFF"/>
              </w:rPr>
            </w:pPr>
          </w:p>
          <w:p w14:paraId="03C6B47B" w14:textId="6FE59B70" w:rsidR="00D73895" w:rsidRDefault="00D73895" w:rsidP="00D73895">
            <w:pPr>
              <w:tabs>
                <w:tab w:val="left" w:pos="0"/>
              </w:tabs>
              <w:overflowPunct w:val="0"/>
              <w:autoSpaceDE w:val="0"/>
              <w:autoSpaceDN w:val="0"/>
              <w:adjustRightInd w:val="0"/>
              <w:jc w:val="center"/>
              <w:rPr>
                <w:rFonts w:ascii="Arial" w:hAnsi="Arial" w:cs="Arial"/>
              </w:rPr>
            </w:pPr>
          </w:p>
        </w:tc>
        <w:tc>
          <w:tcPr>
            <w:tcW w:w="7627" w:type="dxa"/>
            <w:tcBorders>
              <w:top w:val="single" w:sz="4" w:space="0" w:color="auto"/>
              <w:left w:val="single" w:sz="4" w:space="0" w:color="auto"/>
              <w:bottom w:val="single" w:sz="4" w:space="0" w:color="auto"/>
              <w:right w:val="single" w:sz="4" w:space="0" w:color="auto"/>
            </w:tcBorders>
          </w:tcPr>
          <w:p w14:paraId="754BB015" w14:textId="33794BE2" w:rsidR="00D73895" w:rsidRPr="00D562A9" w:rsidRDefault="00D73895" w:rsidP="00D562A9">
            <w:pPr>
              <w:tabs>
                <w:tab w:val="left" w:pos="0"/>
              </w:tabs>
              <w:overflowPunct w:val="0"/>
              <w:autoSpaceDE w:val="0"/>
              <w:autoSpaceDN w:val="0"/>
              <w:adjustRightInd w:val="0"/>
              <w:jc w:val="both"/>
              <w:rPr>
                <w:rFonts w:ascii="Arial" w:hAnsi="Arial" w:cs="Arial"/>
                <w:b/>
                <w:color w:val="000000"/>
                <w:shd w:val="clear" w:color="auto" w:fill="FFFFFF"/>
              </w:rPr>
            </w:pPr>
            <w:r w:rsidRPr="00D562A9">
              <w:rPr>
                <w:rFonts w:ascii="Arial" w:hAnsi="Arial" w:cs="Arial"/>
                <w:b/>
                <w:color w:val="000000"/>
                <w:shd w:val="clear" w:color="auto" w:fill="FFFFFF"/>
              </w:rPr>
              <w:t>Are subcontractors required to submit any of the required forms (per item 3.13 FORMS, REGISTRATIONS AND CERTIFICATIONS TO BE SUBMITTED WITH QUOTE, p.10), and if so which ones?</w:t>
            </w:r>
          </w:p>
          <w:p w14:paraId="3DEADDC9" w14:textId="77777777" w:rsidR="00D73895" w:rsidRDefault="00D73895" w:rsidP="00D73895">
            <w:pPr>
              <w:tabs>
                <w:tab w:val="left" w:pos="0"/>
              </w:tabs>
              <w:overflowPunct w:val="0"/>
              <w:autoSpaceDE w:val="0"/>
              <w:autoSpaceDN w:val="0"/>
              <w:adjustRightInd w:val="0"/>
              <w:ind w:hanging="28"/>
              <w:jc w:val="both"/>
              <w:rPr>
                <w:rFonts w:ascii="Arial" w:hAnsi="Arial" w:cs="Arial"/>
                <w:color w:val="000000"/>
                <w:shd w:val="clear" w:color="auto" w:fill="FFFFFF"/>
              </w:rPr>
            </w:pPr>
          </w:p>
          <w:p w14:paraId="03C6B47C" w14:textId="26DC9B6E" w:rsidR="00D73895" w:rsidRPr="004A0437" w:rsidRDefault="00D73895" w:rsidP="00D73895">
            <w:pPr>
              <w:tabs>
                <w:tab w:val="left" w:pos="0"/>
              </w:tabs>
              <w:overflowPunct w:val="0"/>
              <w:autoSpaceDE w:val="0"/>
              <w:autoSpaceDN w:val="0"/>
              <w:adjustRightInd w:val="0"/>
              <w:ind w:hanging="28"/>
              <w:rPr>
                <w:rFonts w:asciiTheme="minorHAnsi" w:hAnsiTheme="minorHAnsi" w:cstheme="minorHAnsi"/>
              </w:rPr>
            </w:pPr>
            <w:r>
              <w:rPr>
                <w:rFonts w:ascii="Arial" w:hAnsi="Arial" w:cs="Arial"/>
                <w:color w:val="000000"/>
                <w:shd w:val="clear" w:color="auto" w:fill="FFFFFF"/>
              </w:rPr>
              <w:t>Please refer to the answer to Question #13.</w:t>
            </w:r>
          </w:p>
        </w:tc>
      </w:tr>
      <w:tr w:rsidR="00D73895" w14:paraId="03C6B482"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7E" w14:textId="77777777" w:rsidR="00D73895" w:rsidRPr="00C750B6" w:rsidRDefault="00D73895" w:rsidP="00D73895">
            <w:pPr>
              <w:tabs>
                <w:tab w:val="left" w:pos="0"/>
              </w:tabs>
              <w:autoSpaceDN w:val="0"/>
              <w:jc w:val="center"/>
              <w:rPr>
                <w:rFonts w:ascii="Arial" w:hAnsi="Arial" w:cs="Arial"/>
                <w:highlight w:val="red"/>
              </w:rPr>
            </w:pPr>
            <w:r w:rsidRPr="00F76DB4">
              <w:rPr>
                <w:rFonts w:ascii="Arial" w:hAnsi="Arial" w:cs="Arial"/>
              </w:rPr>
              <w:t>16</w:t>
            </w:r>
          </w:p>
        </w:tc>
        <w:tc>
          <w:tcPr>
            <w:tcW w:w="1974" w:type="dxa"/>
            <w:tcBorders>
              <w:top w:val="single" w:sz="4" w:space="0" w:color="auto"/>
              <w:left w:val="single" w:sz="4" w:space="0" w:color="auto"/>
              <w:bottom w:val="single" w:sz="4" w:space="0" w:color="auto"/>
              <w:right w:val="single" w:sz="4" w:space="0" w:color="auto"/>
            </w:tcBorders>
          </w:tcPr>
          <w:p w14:paraId="0B08600D" w14:textId="77777777" w:rsidR="00D73895" w:rsidRDefault="00D73895" w:rsidP="00D73895">
            <w:pPr>
              <w:tabs>
                <w:tab w:val="left" w:pos="1980"/>
              </w:tabs>
              <w:jc w:val="center"/>
              <w:rPr>
                <w:rFonts w:ascii="Arial" w:hAnsi="Arial" w:cs="Arial"/>
              </w:rPr>
            </w:pPr>
            <w:r>
              <w:rPr>
                <w:rFonts w:ascii="Arial" w:hAnsi="Arial" w:cs="Arial"/>
              </w:rPr>
              <w:t>Section 3.13.6 – Service Performance within the United States</w:t>
            </w:r>
          </w:p>
          <w:p w14:paraId="5B59939C" w14:textId="77777777" w:rsidR="00D73895" w:rsidRDefault="00D73895" w:rsidP="00D73895">
            <w:pPr>
              <w:tabs>
                <w:tab w:val="left" w:pos="1980"/>
              </w:tabs>
              <w:jc w:val="center"/>
              <w:rPr>
                <w:rFonts w:ascii="Arial" w:hAnsi="Arial" w:cs="Arial"/>
              </w:rPr>
            </w:pPr>
          </w:p>
          <w:p w14:paraId="03C6B480" w14:textId="1680B88E" w:rsidR="00D73895" w:rsidRDefault="00D73895" w:rsidP="00D73895">
            <w:pPr>
              <w:tabs>
                <w:tab w:val="left" w:pos="0"/>
              </w:tabs>
              <w:overflowPunct w:val="0"/>
              <w:autoSpaceDE w:val="0"/>
              <w:autoSpaceDN w:val="0"/>
              <w:adjustRightInd w:val="0"/>
              <w:jc w:val="center"/>
              <w:rPr>
                <w:rFonts w:ascii="Arial" w:hAnsi="Arial" w:cs="Arial"/>
              </w:rPr>
            </w:pPr>
            <w:r>
              <w:rPr>
                <w:rFonts w:ascii="Arial" w:hAnsi="Arial" w:cs="Arial"/>
              </w:rPr>
              <w:t xml:space="preserve">State of New Jersey Standard Terms and </w:t>
            </w:r>
            <w:r>
              <w:rPr>
                <w:rFonts w:ascii="Arial" w:hAnsi="Arial" w:cs="Arial"/>
              </w:rPr>
              <w:lastRenderedPageBreak/>
              <w:t>Conditions – Section 3.7 Service Performance Within U.S.</w:t>
            </w:r>
          </w:p>
        </w:tc>
        <w:tc>
          <w:tcPr>
            <w:tcW w:w="7627" w:type="dxa"/>
            <w:tcBorders>
              <w:top w:val="single" w:sz="4" w:space="0" w:color="auto"/>
              <w:left w:val="single" w:sz="4" w:space="0" w:color="auto"/>
              <w:bottom w:val="single" w:sz="4" w:space="0" w:color="auto"/>
              <w:right w:val="single" w:sz="4" w:space="0" w:color="auto"/>
            </w:tcBorders>
          </w:tcPr>
          <w:p w14:paraId="33416A7D" w14:textId="77777777" w:rsidR="00D73895" w:rsidRPr="00612394" w:rsidRDefault="00D73895" w:rsidP="00D73895">
            <w:pPr>
              <w:jc w:val="both"/>
              <w:rPr>
                <w:rFonts w:ascii="Arial" w:hAnsi="Arial" w:cs="Arial"/>
                <w:b/>
              </w:rPr>
            </w:pPr>
            <w:r w:rsidRPr="00612394">
              <w:rPr>
                <w:rFonts w:ascii="Arial" w:hAnsi="Arial" w:cs="Arial"/>
                <w:b/>
              </w:rPr>
              <w:lastRenderedPageBreak/>
              <w:t>Our firm may perform services under this Agreement using a combination of its own employees and those of its affiliated entities, some of which may be located outside the United States.</w:t>
            </w:r>
          </w:p>
          <w:p w14:paraId="0C075E85" w14:textId="77777777" w:rsidR="00D73895" w:rsidRPr="00612394" w:rsidRDefault="00D73895" w:rsidP="00D73895">
            <w:pPr>
              <w:jc w:val="both"/>
              <w:rPr>
                <w:rFonts w:ascii="Arial" w:hAnsi="Arial" w:cs="Arial"/>
                <w:b/>
              </w:rPr>
            </w:pPr>
          </w:p>
          <w:p w14:paraId="1859744E" w14:textId="5C2EB4DE" w:rsidR="00D73895" w:rsidRPr="00612394" w:rsidRDefault="00D73895" w:rsidP="00D73895">
            <w:pPr>
              <w:jc w:val="both"/>
              <w:rPr>
                <w:rFonts w:ascii="Arial" w:hAnsi="Arial" w:cs="Arial"/>
                <w:b/>
              </w:rPr>
            </w:pPr>
            <w:r w:rsidRPr="00612394">
              <w:rPr>
                <w:rFonts w:ascii="Arial" w:hAnsi="Arial" w:cs="Arial"/>
                <w:b/>
              </w:rPr>
              <w:t xml:space="preserve">A. We respectfully request confirmation that the use of affiliate personnel in this manner will not be considered subcontracting for the purposes of this Agreement. </w:t>
            </w:r>
          </w:p>
          <w:p w14:paraId="4E7F4539" w14:textId="6EFE8A38" w:rsidR="00D73895" w:rsidRPr="00612394" w:rsidRDefault="00D73895" w:rsidP="00D73895">
            <w:pPr>
              <w:rPr>
                <w:rFonts w:ascii="Arial" w:hAnsi="Arial" w:cs="Arial"/>
                <w:b/>
              </w:rPr>
            </w:pPr>
            <w:r w:rsidRPr="00612394">
              <w:rPr>
                <w:rFonts w:ascii="Arial" w:hAnsi="Arial" w:cs="Arial"/>
                <w:b/>
              </w:rPr>
              <w:lastRenderedPageBreak/>
              <w:t>B. Additionally, are there any restrictions or conditions imposed by the funding source for this RFQ regarding the geographic location of the workforce?</w:t>
            </w:r>
          </w:p>
          <w:p w14:paraId="36098AF8" w14:textId="3C08229B" w:rsidR="00D73895" w:rsidRDefault="00D73895" w:rsidP="00D73895">
            <w:pPr>
              <w:tabs>
                <w:tab w:val="left" w:pos="1980"/>
              </w:tabs>
              <w:jc w:val="both"/>
              <w:rPr>
                <w:rFonts w:asciiTheme="minorHAnsi" w:hAnsiTheme="minorHAnsi"/>
                <w:color w:val="000000"/>
                <w:shd w:val="clear" w:color="auto" w:fill="F0F0F0"/>
              </w:rPr>
            </w:pPr>
          </w:p>
          <w:p w14:paraId="2A2EA3A8" w14:textId="708F417C" w:rsidR="00D73895" w:rsidRPr="00612394" w:rsidRDefault="00D73895" w:rsidP="00D73895">
            <w:pPr>
              <w:tabs>
                <w:tab w:val="left" w:pos="0"/>
              </w:tabs>
              <w:overflowPunct w:val="0"/>
              <w:autoSpaceDE w:val="0"/>
              <w:autoSpaceDN w:val="0"/>
              <w:adjustRightInd w:val="0"/>
              <w:ind w:hanging="28"/>
              <w:jc w:val="both"/>
              <w:rPr>
                <w:rFonts w:ascii="Arial" w:hAnsi="Arial" w:cs="Arial"/>
                <w:bCs/>
              </w:rPr>
            </w:pPr>
            <w:r w:rsidRPr="00612394">
              <w:rPr>
                <w:rFonts w:ascii="Arial" w:hAnsi="Arial" w:cs="Arial"/>
              </w:rPr>
              <w:t>A.  All</w:t>
            </w:r>
            <w:r w:rsidRPr="00612394">
              <w:rPr>
                <w:rFonts w:ascii="Arial" w:hAnsi="Arial" w:cs="Arial"/>
                <w:bCs/>
              </w:rPr>
              <w:t xml:space="preserve"> entities, other than the Bidder, who fulfill obligations on behalf of the Bidder under a State Contract must be listed as Subcontractors.  See </w:t>
            </w:r>
            <w:r w:rsidR="0087249D">
              <w:rPr>
                <w:rFonts w:ascii="Arial" w:hAnsi="Arial" w:cs="Arial"/>
                <w:bCs/>
              </w:rPr>
              <w:t xml:space="preserve">Revised </w:t>
            </w:r>
            <w:r w:rsidRPr="00612394">
              <w:rPr>
                <w:rFonts w:ascii="Arial" w:hAnsi="Arial" w:cs="Arial"/>
                <w:bCs/>
              </w:rPr>
              <w:t xml:space="preserve">Bid Solicitation Section 3.13.8, </w:t>
            </w:r>
            <w:r w:rsidRPr="00612394">
              <w:rPr>
                <w:rFonts w:ascii="Arial" w:hAnsi="Arial" w:cs="Arial"/>
                <w:bCs/>
                <w:i/>
              </w:rPr>
              <w:t>Subcontractor Utilization Plan</w:t>
            </w:r>
            <w:r w:rsidRPr="00612394">
              <w:rPr>
                <w:rFonts w:ascii="Arial" w:hAnsi="Arial" w:cs="Arial"/>
                <w:bCs/>
              </w:rPr>
              <w:t xml:space="preserve">, and Section 9.2, </w:t>
            </w:r>
            <w:r w:rsidRPr="00612394">
              <w:rPr>
                <w:rFonts w:ascii="Arial" w:hAnsi="Arial" w:cs="Arial"/>
                <w:bCs/>
                <w:i/>
              </w:rPr>
              <w:t>Definitions</w:t>
            </w:r>
            <w:r w:rsidRPr="00612394">
              <w:rPr>
                <w:rFonts w:ascii="Arial" w:hAnsi="Arial" w:cs="Arial"/>
                <w:bCs/>
              </w:rPr>
              <w:t>.</w:t>
            </w:r>
          </w:p>
          <w:p w14:paraId="5426FAE1" w14:textId="08FDED89" w:rsidR="00D73895" w:rsidRPr="00612394" w:rsidRDefault="00D73895" w:rsidP="00D73895">
            <w:pPr>
              <w:tabs>
                <w:tab w:val="left" w:pos="0"/>
              </w:tabs>
              <w:overflowPunct w:val="0"/>
              <w:autoSpaceDE w:val="0"/>
              <w:autoSpaceDN w:val="0"/>
              <w:adjustRightInd w:val="0"/>
              <w:ind w:hanging="28"/>
              <w:jc w:val="both"/>
              <w:rPr>
                <w:rFonts w:ascii="Arial" w:hAnsi="Arial" w:cs="Arial"/>
                <w:bCs/>
              </w:rPr>
            </w:pPr>
          </w:p>
          <w:p w14:paraId="396273AF" w14:textId="7A8E4638" w:rsidR="00D73895" w:rsidRPr="00612394" w:rsidRDefault="00D73895" w:rsidP="00D73895">
            <w:pPr>
              <w:tabs>
                <w:tab w:val="left" w:pos="0"/>
              </w:tabs>
              <w:overflowPunct w:val="0"/>
              <w:autoSpaceDE w:val="0"/>
              <w:autoSpaceDN w:val="0"/>
              <w:adjustRightInd w:val="0"/>
              <w:ind w:hanging="28"/>
              <w:jc w:val="both"/>
              <w:rPr>
                <w:rFonts w:ascii="Arial" w:hAnsi="Arial" w:cs="Arial"/>
              </w:rPr>
            </w:pPr>
            <w:r w:rsidRPr="00612394">
              <w:rPr>
                <w:rFonts w:ascii="Arial" w:hAnsi="Arial" w:cs="Arial"/>
                <w:bCs/>
              </w:rPr>
              <w:t xml:space="preserve">B. </w:t>
            </w:r>
            <w:r w:rsidRPr="00612394">
              <w:rPr>
                <w:rFonts w:ascii="Arial" w:hAnsi="Arial" w:cs="Arial"/>
              </w:rPr>
              <w:t xml:space="preserve">Pursuant to N.J.S.A. 52:34-13.2, all Contracts primarily for services shall be performed within the United States.  All Bidders should submit a completed Source Disclosure form pursuant to </w:t>
            </w:r>
            <w:r w:rsidR="0087249D">
              <w:rPr>
                <w:rFonts w:ascii="Arial" w:hAnsi="Arial" w:cs="Arial"/>
              </w:rPr>
              <w:t xml:space="preserve">Revised </w:t>
            </w:r>
            <w:r w:rsidRPr="00612394">
              <w:rPr>
                <w:rFonts w:ascii="Arial" w:hAnsi="Arial" w:cs="Arial"/>
              </w:rPr>
              <w:t xml:space="preserve">Bid Solicitation Section 3.13.6, </w:t>
            </w:r>
            <w:r w:rsidRPr="00612394">
              <w:rPr>
                <w:rFonts w:ascii="Arial" w:hAnsi="Arial" w:cs="Arial"/>
                <w:i/>
              </w:rPr>
              <w:t>Service Performance within the United States</w:t>
            </w:r>
            <w:r w:rsidRPr="00612394">
              <w:rPr>
                <w:rFonts w:ascii="Arial" w:hAnsi="Arial" w:cs="Arial"/>
              </w:rPr>
              <w:t>.  As stated in Part 2 of this form, if any of the services cannot be performed within the United States, the Contractor shall state, with specificity, the reasons why the services cannot be performed in the United States. The Director of the Division of Purchase and Property will review this justification and if deemed sufficient, the Director may seek the Treasurer’s approval.</w:t>
            </w:r>
          </w:p>
          <w:p w14:paraId="03C6B481" w14:textId="6FA79B8D" w:rsidR="00D73895" w:rsidRPr="0006200B" w:rsidRDefault="00D73895" w:rsidP="00D73895">
            <w:pPr>
              <w:tabs>
                <w:tab w:val="left" w:pos="0"/>
              </w:tabs>
              <w:overflowPunct w:val="0"/>
              <w:autoSpaceDE w:val="0"/>
              <w:autoSpaceDN w:val="0"/>
              <w:adjustRightInd w:val="0"/>
              <w:ind w:hanging="28"/>
              <w:jc w:val="both"/>
              <w:rPr>
                <w:rFonts w:asciiTheme="minorHAnsi" w:hAnsiTheme="minorHAnsi" w:cs="Arial"/>
                <w:b/>
              </w:rPr>
            </w:pPr>
          </w:p>
        </w:tc>
      </w:tr>
      <w:tr w:rsidR="00D73895" w14:paraId="03C6B487"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83" w14:textId="77777777" w:rsidR="00D73895" w:rsidRPr="00C750B6" w:rsidRDefault="00D73895" w:rsidP="00D73895">
            <w:pPr>
              <w:tabs>
                <w:tab w:val="left" w:pos="0"/>
              </w:tabs>
              <w:autoSpaceDN w:val="0"/>
              <w:jc w:val="center"/>
              <w:rPr>
                <w:rFonts w:ascii="Arial" w:hAnsi="Arial" w:cs="Arial"/>
                <w:highlight w:val="red"/>
              </w:rPr>
            </w:pPr>
            <w:r w:rsidRPr="00F76DB4">
              <w:rPr>
                <w:rFonts w:ascii="Arial" w:hAnsi="Arial" w:cs="Arial"/>
              </w:rPr>
              <w:lastRenderedPageBreak/>
              <w:t>17</w:t>
            </w:r>
          </w:p>
        </w:tc>
        <w:tc>
          <w:tcPr>
            <w:tcW w:w="1974" w:type="dxa"/>
            <w:tcBorders>
              <w:top w:val="single" w:sz="4" w:space="0" w:color="auto"/>
              <w:left w:val="single" w:sz="4" w:space="0" w:color="auto"/>
              <w:bottom w:val="single" w:sz="4" w:space="0" w:color="auto"/>
              <w:right w:val="single" w:sz="4" w:space="0" w:color="auto"/>
            </w:tcBorders>
          </w:tcPr>
          <w:p w14:paraId="62D024E0" w14:textId="77777777" w:rsidR="00D73895" w:rsidRDefault="00D73895" w:rsidP="00D73895">
            <w:pPr>
              <w:tabs>
                <w:tab w:val="left" w:pos="1980"/>
              </w:tabs>
              <w:jc w:val="center"/>
              <w:rPr>
                <w:rFonts w:ascii="Arial" w:hAnsi="Arial" w:cs="Arial"/>
              </w:rPr>
            </w:pPr>
            <w:r>
              <w:rPr>
                <w:rFonts w:ascii="Arial" w:hAnsi="Arial" w:cs="Arial"/>
              </w:rPr>
              <w:t>Section 3.13.6 – Service Performance within the United States</w:t>
            </w:r>
          </w:p>
          <w:p w14:paraId="66239325" w14:textId="77777777" w:rsidR="00D73895" w:rsidRDefault="00D73895" w:rsidP="00D73895">
            <w:pPr>
              <w:tabs>
                <w:tab w:val="left" w:pos="1980"/>
              </w:tabs>
              <w:jc w:val="center"/>
              <w:rPr>
                <w:rFonts w:ascii="Arial" w:hAnsi="Arial" w:cs="Arial"/>
              </w:rPr>
            </w:pPr>
          </w:p>
          <w:p w14:paraId="03C6B485" w14:textId="7DD0D040" w:rsidR="00D73895" w:rsidRDefault="00D73895" w:rsidP="00D73895">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 – Section 3.7 Service Performance Within U.S.</w:t>
            </w:r>
          </w:p>
        </w:tc>
        <w:tc>
          <w:tcPr>
            <w:tcW w:w="7627" w:type="dxa"/>
            <w:tcBorders>
              <w:top w:val="single" w:sz="4" w:space="0" w:color="auto"/>
              <w:left w:val="single" w:sz="4" w:space="0" w:color="auto"/>
              <w:bottom w:val="single" w:sz="4" w:space="0" w:color="auto"/>
              <w:right w:val="single" w:sz="4" w:space="0" w:color="auto"/>
            </w:tcBorders>
          </w:tcPr>
          <w:p w14:paraId="30AE6C76" w14:textId="77777777" w:rsidR="00D73895" w:rsidRPr="00612394" w:rsidRDefault="00D73895" w:rsidP="00D73895">
            <w:pPr>
              <w:tabs>
                <w:tab w:val="left" w:pos="0"/>
              </w:tabs>
              <w:overflowPunct w:val="0"/>
              <w:autoSpaceDE w:val="0"/>
              <w:autoSpaceDN w:val="0"/>
              <w:adjustRightInd w:val="0"/>
              <w:ind w:hanging="28"/>
              <w:jc w:val="both"/>
              <w:rPr>
                <w:rFonts w:ascii="Arial" w:hAnsi="Arial" w:cs="Arial"/>
                <w:b/>
                <w:color w:val="000000"/>
              </w:rPr>
            </w:pPr>
            <w:r w:rsidRPr="00612394">
              <w:rPr>
                <w:rFonts w:ascii="Arial" w:hAnsi="Arial" w:cs="Arial"/>
                <w:b/>
                <w:color w:val="000000"/>
              </w:rPr>
              <w:t>May we include staff that is based outside of the US, or does the funding source and/or NJ policy require staff to be based in the US?</w:t>
            </w:r>
          </w:p>
          <w:p w14:paraId="03A9AB15" w14:textId="77777777" w:rsidR="00D73895" w:rsidRPr="00612394" w:rsidRDefault="00D73895" w:rsidP="00D73895">
            <w:pPr>
              <w:tabs>
                <w:tab w:val="left" w:pos="0"/>
              </w:tabs>
              <w:overflowPunct w:val="0"/>
              <w:autoSpaceDE w:val="0"/>
              <w:autoSpaceDN w:val="0"/>
              <w:adjustRightInd w:val="0"/>
              <w:ind w:hanging="28"/>
              <w:jc w:val="both"/>
              <w:rPr>
                <w:rFonts w:ascii="Arial" w:hAnsi="Arial" w:cs="Arial"/>
                <w:b/>
                <w:color w:val="000000"/>
              </w:rPr>
            </w:pPr>
          </w:p>
          <w:p w14:paraId="0E7D5078" w14:textId="19A50AD8" w:rsidR="00D73895" w:rsidRPr="00612394" w:rsidRDefault="00D73895" w:rsidP="00D73895">
            <w:pPr>
              <w:tabs>
                <w:tab w:val="left" w:pos="0"/>
              </w:tabs>
              <w:overflowPunct w:val="0"/>
              <w:autoSpaceDE w:val="0"/>
              <w:autoSpaceDN w:val="0"/>
              <w:adjustRightInd w:val="0"/>
              <w:ind w:hanging="28"/>
              <w:jc w:val="both"/>
              <w:rPr>
                <w:rFonts w:ascii="Arial" w:hAnsi="Arial" w:cs="Arial"/>
              </w:rPr>
            </w:pPr>
            <w:r w:rsidRPr="00612394">
              <w:rPr>
                <w:rFonts w:ascii="Arial" w:hAnsi="Arial" w:cs="Arial"/>
              </w:rPr>
              <w:t xml:space="preserve">Pursuant to N.J.S.A. 52:34-13.2, all Contracts primarily for services shall be performed within the United States.  All Bidders should submit a completed Source Disclosure form pursuant to </w:t>
            </w:r>
            <w:r w:rsidR="0087249D">
              <w:rPr>
                <w:rFonts w:ascii="Arial" w:hAnsi="Arial" w:cs="Arial"/>
              </w:rPr>
              <w:t xml:space="preserve">Revised </w:t>
            </w:r>
            <w:r w:rsidRPr="00612394">
              <w:rPr>
                <w:rFonts w:ascii="Arial" w:hAnsi="Arial" w:cs="Arial"/>
              </w:rPr>
              <w:t xml:space="preserve">Bid Solicitation Section 3.13.6, </w:t>
            </w:r>
            <w:r w:rsidRPr="00612394">
              <w:rPr>
                <w:rFonts w:ascii="Arial" w:hAnsi="Arial" w:cs="Arial"/>
                <w:i/>
              </w:rPr>
              <w:t>Service Performance within the United States</w:t>
            </w:r>
            <w:r w:rsidRPr="00612394">
              <w:rPr>
                <w:rFonts w:ascii="Arial" w:hAnsi="Arial" w:cs="Arial"/>
              </w:rPr>
              <w:t>.  As stated in Part 2 of this form, if any of the services cannot be performed within the United States, the Contractor shall state, with specificity, the reasons why the services cannot be performed in the United States. The Director of the Division of Purchase and Property will review this justification and if deemed sufficient, the Director may seek the Treasurer’s approval.</w:t>
            </w:r>
          </w:p>
          <w:p w14:paraId="03C6B486" w14:textId="486FCA1E" w:rsidR="00D73895" w:rsidRPr="00434BE3" w:rsidRDefault="00D73895" w:rsidP="00D73895">
            <w:pPr>
              <w:tabs>
                <w:tab w:val="left" w:pos="0"/>
              </w:tabs>
              <w:overflowPunct w:val="0"/>
              <w:autoSpaceDE w:val="0"/>
              <w:autoSpaceDN w:val="0"/>
              <w:adjustRightInd w:val="0"/>
              <w:ind w:hanging="28"/>
              <w:jc w:val="both"/>
              <w:rPr>
                <w:rFonts w:asciiTheme="minorHAnsi" w:hAnsiTheme="minorHAnsi" w:cs="Arial"/>
              </w:rPr>
            </w:pPr>
          </w:p>
        </w:tc>
      </w:tr>
      <w:tr w:rsidR="00D73895" w14:paraId="03C6B48C" w14:textId="77777777" w:rsidTr="006A511C">
        <w:trPr>
          <w:trHeight w:val="1583"/>
        </w:trPr>
        <w:tc>
          <w:tcPr>
            <w:tcW w:w="816" w:type="dxa"/>
            <w:tcBorders>
              <w:top w:val="single" w:sz="4" w:space="0" w:color="auto"/>
              <w:left w:val="single" w:sz="4" w:space="0" w:color="auto"/>
              <w:bottom w:val="single" w:sz="4" w:space="0" w:color="auto"/>
              <w:right w:val="single" w:sz="4" w:space="0" w:color="auto"/>
            </w:tcBorders>
            <w:hideMark/>
          </w:tcPr>
          <w:p w14:paraId="03C6B488" w14:textId="77777777" w:rsidR="00D73895" w:rsidRDefault="00D73895" w:rsidP="00D73895">
            <w:pPr>
              <w:tabs>
                <w:tab w:val="left" w:pos="0"/>
              </w:tabs>
              <w:autoSpaceDN w:val="0"/>
              <w:jc w:val="center"/>
              <w:rPr>
                <w:rFonts w:ascii="Arial" w:hAnsi="Arial" w:cs="Arial"/>
              </w:rPr>
            </w:pPr>
            <w:r>
              <w:rPr>
                <w:rFonts w:ascii="Arial" w:hAnsi="Arial" w:cs="Arial"/>
              </w:rPr>
              <w:t>18</w:t>
            </w:r>
          </w:p>
        </w:tc>
        <w:tc>
          <w:tcPr>
            <w:tcW w:w="1974" w:type="dxa"/>
            <w:tcBorders>
              <w:top w:val="single" w:sz="4" w:space="0" w:color="auto"/>
              <w:left w:val="single" w:sz="4" w:space="0" w:color="auto"/>
              <w:bottom w:val="single" w:sz="4" w:space="0" w:color="auto"/>
              <w:right w:val="single" w:sz="4" w:space="0" w:color="auto"/>
            </w:tcBorders>
          </w:tcPr>
          <w:p w14:paraId="3503D5C9" w14:textId="77777777" w:rsidR="00D73895" w:rsidRPr="002A6B77" w:rsidRDefault="00D73895" w:rsidP="00D73895">
            <w:pPr>
              <w:tabs>
                <w:tab w:val="left" w:pos="1980"/>
              </w:tabs>
              <w:jc w:val="center"/>
              <w:rPr>
                <w:rFonts w:ascii="Arial" w:hAnsi="Arial" w:cs="Arial"/>
                <w:color w:val="000000"/>
                <w:shd w:val="clear" w:color="auto" w:fill="FFFFFF"/>
              </w:rPr>
            </w:pPr>
            <w:r w:rsidRPr="002A6B77">
              <w:rPr>
                <w:rFonts w:ascii="Arial" w:hAnsi="Arial" w:cs="Arial"/>
                <w:color w:val="000000"/>
                <w:shd w:val="clear" w:color="auto" w:fill="FFFFFF"/>
              </w:rPr>
              <w:t>Section 3.13.8 – Subcontractor Utilization Plan</w:t>
            </w:r>
          </w:p>
          <w:p w14:paraId="6F2D3E35" w14:textId="77777777" w:rsidR="00D73895" w:rsidRPr="002A6B77" w:rsidRDefault="00D73895" w:rsidP="00D73895">
            <w:pPr>
              <w:tabs>
                <w:tab w:val="left" w:pos="1980"/>
              </w:tabs>
              <w:jc w:val="center"/>
              <w:rPr>
                <w:rFonts w:ascii="Arial" w:hAnsi="Arial" w:cs="Arial"/>
                <w:color w:val="000000"/>
                <w:shd w:val="clear" w:color="auto" w:fill="FFFFFF"/>
              </w:rPr>
            </w:pPr>
          </w:p>
          <w:p w14:paraId="03C6B48A" w14:textId="35B86E51" w:rsidR="00D73895" w:rsidRDefault="00D73895" w:rsidP="00D73895">
            <w:pPr>
              <w:tabs>
                <w:tab w:val="left" w:pos="0"/>
              </w:tabs>
              <w:overflowPunct w:val="0"/>
              <w:autoSpaceDE w:val="0"/>
              <w:autoSpaceDN w:val="0"/>
              <w:adjustRightInd w:val="0"/>
              <w:jc w:val="center"/>
              <w:rPr>
                <w:rFonts w:ascii="Arial" w:hAnsi="Arial" w:cs="Arial"/>
              </w:rPr>
            </w:pPr>
            <w:r w:rsidRPr="002A6B77">
              <w:rPr>
                <w:rFonts w:ascii="Arial" w:hAnsi="Arial" w:cs="Arial"/>
                <w:color w:val="000000"/>
                <w:shd w:val="clear" w:color="auto" w:fill="FFFFFF"/>
              </w:rPr>
              <w:t>Section 3.13.9 Small Business</w:t>
            </w:r>
            <w:r>
              <w:rPr>
                <w:rFonts w:ascii="Arial" w:hAnsi="Arial" w:cs="Arial"/>
                <w:color w:val="000000"/>
                <w:shd w:val="clear" w:color="auto" w:fill="FFFFFF"/>
              </w:rPr>
              <w:t xml:space="preserve"> and/or Disabled Veterans’ Business Subcontracting Set-Aside Contract</w:t>
            </w:r>
          </w:p>
        </w:tc>
        <w:tc>
          <w:tcPr>
            <w:tcW w:w="7627" w:type="dxa"/>
            <w:tcBorders>
              <w:top w:val="single" w:sz="4" w:space="0" w:color="auto"/>
              <w:left w:val="single" w:sz="4" w:space="0" w:color="auto"/>
              <w:bottom w:val="single" w:sz="4" w:space="0" w:color="auto"/>
              <w:right w:val="single" w:sz="4" w:space="0" w:color="auto"/>
            </w:tcBorders>
          </w:tcPr>
          <w:p w14:paraId="1BAD395C" w14:textId="77777777" w:rsidR="00D73895" w:rsidRPr="00612394" w:rsidRDefault="00D73895" w:rsidP="00D73895">
            <w:pPr>
              <w:jc w:val="both"/>
              <w:rPr>
                <w:rFonts w:ascii="Arial" w:hAnsi="Arial" w:cs="Arial"/>
                <w:b/>
              </w:rPr>
            </w:pPr>
            <w:r w:rsidRPr="00612394">
              <w:rPr>
                <w:rFonts w:ascii="Arial" w:hAnsi="Arial" w:cs="Arial"/>
                <w:b/>
              </w:rPr>
              <w:t>Do we have to meet the SBE or veteran business requirement for each project or just for the overall team?</w:t>
            </w:r>
          </w:p>
          <w:p w14:paraId="53E956CA" w14:textId="77777777" w:rsidR="00D73895" w:rsidRPr="00612394" w:rsidRDefault="00D73895" w:rsidP="00D73895"/>
          <w:p w14:paraId="081D0FBB" w14:textId="784392BD" w:rsidR="00D73895" w:rsidRPr="00612394" w:rsidRDefault="00D73895" w:rsidP="00D73895">
            <w:pPr>
              <w:jc w:val="both"/>
              <w:rPr>
                <w:rFonts w:ascii="Arial" w:hAnsi="Arial" w:cs="Arial"/>
              </w:rPr>
            </w:pPr>
            <w:r w:rsidRPr="00612394">
              <w:rPr>
                <w:rFonts w:ascii="Arial" w:hAnsi="Arial" w:cs="Arial"/>
              </w:rPr>
              <w:t>Yes,</w:t>
            </w:r>
            <w:r w:rsidR="00E95C7C">
              <w:rPr>
                <w:rFonts w:ascii="Arial" w:hAnsi="Arial" w:cs="Arial"/>
              </w:rPr>
              <w:t xml:space="preserve"> if intending to subcontract</w:t>
            </w:r>
            <w:r w:rsidRPr="00612394">
              <w:rPr>
                <w:rFonts w:ascii="Arial" w:hAnsi="Arial" w:cs="Arial"/>
              </w:rPr>
              <w:t xml:space="preserve"> each Bidder is required to meet the subcontracting set-aside good faith efforts specified in </w:t>
            </w:r>
            <w:r w:rsidR="0087249D">
              <w:rPr>
                <w:rFonts w:ascii="Arial" w:hAnsi="Arial" w:cs="Arial"/>
              </w:rPr>
              <w:t xml:space="preserve">Revised </w:t>
            </w:r>
            <w:r w:rsidRPr="00612394">
              <w:rPr>
                <w:rFonts w:ascii="Arial" w:hAnsi="Arial" w:cs="Arial"/>
              </w:rPr>
              <w:t xml:space="preserve">Bid Solicitation Section 3.13.9, </w:t>
            </w:r>
            <w:r w:rsidRPr="003A4F76">
              <w:rPr>
                <w:rFonts w:ascii="Arial" w:hAnsi="Arial" w:cs="Arial"/>
                <w:i/>
              </w:rPr>
              <w:t>Small Business and/or Disabled Veterans’ Business Subcontracting Set-Aside Contract</w:t>
            </w:r>
            <w:r w:rsidR="00E95C7C">
              <w:rPr>
                <w:rFonts w:ascii="Arial" w:hAnsi="Arial" w:cs="Arial"/>
              </w:rPr>
              <w:t>. These subcontracting set-aside requirements apply to the Quote submission, as well as the performance of the Contract and any</w:t>
            </w:r>
            <w:r w:rsidRPr="00612394">
              <w:rPr>
                <w:rFonts w:ascii="Arial" w:hAnsi="Arial" w:cs="Arial"/>
              </w:rPr>
              <w:t xml:space="preserve"> subsequent Mini-Bid engagement requests.  </w:t>
            </w:r>
          </w:p>
          <w:p w14:paraId="50A4A38D" w14:textId="77777777" w:rsidR="00D73895" w:rsidRPr="00612394" w:rsidRDefault="00D73895" w:rsidP="00D73895">
            <w:pPr>
              <w:tabs>
                <w:tab w:val="left" w:pos="0"/>
              </w:tabs>
              <w:overflowPunct w:val="0"/>
              <w:autoSpaceDE w:val="0"/>
              <w:autoSpaceDN w:val="0"/>
              <w:adjustRightInd w:val="0"/>
              <w:ind w:hanging="28"/>
              <w:jc w:val="both"/>
              <w:rPr>
                <w:rFonts w:ascii="Arial" w:hAnsi="Arial" w:cs="Arial"/>
                <w:color w:val="000000"/>
                <w:shd w:val="clear" w:color="auto" w:fill="FFFFFF"/>
              </w:rPr>
            </w:pPr>
          </w:p>
          <w:p w14:paraId="03C6B48B" w14:textId="1EF26F31" w:rsidR="00D73895" w:rsidRPr="004A0437" w:rsidRDefault="00D73895" w:rsidP="003A4F76">
            <w:pPr>
              <w:tabs>
                <w:tab w:val="left" w:pos="0"/>
              </w:tabs>
              <w:overflowPunct w:val="0"/>
              <w:autoSpaceDE w:val="0"/>
              <w:autoSpaceDN w:val="0"/>
              <w:adjustRightInd w:val="0"/>
              <w:ind w:left="-28"/>
              <w:jc w:val="both"/>
              <w:rPr>
                <w:rFonts w:asciiTheme="minorHAnsi" w:hAnsiTheme="minorHAnsi" w:cstheme="minorHAnsi"/>
              </w:rPr>
            </w:pPr>
          </w:p>
        </w:tc>
      </w:tr>
      <w:tr w:rsidR="00D73895" w14:paraId="03C6B491"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8D" w14:textId="77777777" w:rsidR="00D73895" w:rsidRDefault="00D73895" w:rsidP="00D73895">
            <w:pPr>
              <w:tabs>
                <w:tab w:val="left" w:pos="0"/>
              </w:tabs>
              <w:autoSpaceDN w:val="0"/>
              <w:jc w:val="center"/>
              <w:rPr>
                <w:rFonts w:ascii="Arial" w:hAnsi="Arial" w:cs="Arial"/>
              </w:rPr>
            </w:pPr>
            <w:r>
              <w:rPr>
                <w:rFonts w:ascii="Arial" w:hAnsi="Arial" w:cs="Arial"/>
              </w:rPr>
              <w:t>19</w:t>
            </w:r>
          </w:p>
        </w:tc>
        <w:tc>
          <w:tcPr>
            <w:tcW w:w="1974" w:type="dxa"/>
            <w:tcBorders>
              <w:top w:val="single" w:sz="4" w:space="0" w:color="auto"/>
              <w:left w:val="single" w:sz="4" w:space="0" w:color="auto"/>
              <w:bottom w:val="single" w:sz="4" w:space="0" w:color="auto"/>
              <w:right w:val="single" w:sz="4" w:space="0" w:color="auto"/>
            </w:tcBorders>
          </w:tcPr>
          <w:p w14:paraId="0F20AD3D" w14:textId="39EE5696" w:rsidR="00D73895" w:rsidRPr="00913578" w:rsidRDefault="00D73895" w:rsidP="00D73895">
            <w:pPr>
              <w:tabs>
                <w:tab w:val="left" w:pos="1980"/>
              </w:tabs>
              <w:jc w:val="center"/>
              <w:rPr>
                <w:rFonts w:ascii="Arial" w:hAnsi="Arial" w:cs="Arial"/>
                <w:color w:val="000000"/>
                <w:shd w:val="clear" w:color="auto" w:fill="FFFFFF"/>
              </w:rPr>
            </w:pPr>
            <w:r w:rsidRPr="00913578">
              <w:rPr>
                <w:rFonts w:ascii="Arial" w:hAnsi="Arial" w:cs="Arial"/>
                <w:color w:val="000000"/>
                <w:shd w:val="clear" w:color="auto" w:fill="FFFFFF"/>
              </w:rPr>
              <w:t>Section 3.13.8 – Subcontractor Utilization Plan</w:t>
            </w:r>
          </w:p>
          <w:p w14:paraId="73A2B8A7" w14:textId="77777777" w:rsidR="00D73895" w:rsidRPr="00913578" w:rsidRDefault="00D73895" w:rsidP="00D73895">
            <w:pPr>
              <w:tabs>
                <w:tab w:val="left" w:pos="1980"/>
              </w:tabs>
              <w:jc w:val="center"/>
              <w:rPr>
                <w:rFonts w:ascii="Arial" w:hAnsi="Arial" w:cs="Arial"/>
                <w:color w:val="000000"/>
                <w:shd w:val="clear" w:color="auto" w:fill="FFFFFF"/>
              </w:rPr>
            </w:pPr>
          </w:p>
          <w:p w14:paraId="03C6B48F" w14:textId="4492C10D" w:rsidR="00D73895" w:rsidRDefault="00D73895" w:rsidP="00D73895">
            <w:pPr>
              <w:tabs>
                <w:tab w:val="left" w:pos="0"/>
                <w:tab w:val="left" w:pos="375"/>
              </w:tabs>
              <w:overflowPunct w:val="0"/>
              <w:autoSpaceDE w:val="0"/>
              <w:autoSpaceDN w:val="0"/>
              <w:adjustRightInd w:val="0"/>
              <w:jc w:val="center"/>
              <w:rPr>
                <w:rFonts w:ascii="Arial" w:hAnsi="Arial" w:cs="Arial"/>
              </w:rPr>
            </w:pPr>
            <w:r w:rsidRPr="00913578">
              <w:rPr>
                <w:rFonts w:ascii="Arial" w:hAnsi="Arial" w:cs="Arial"/>
                <w:color w:val="000000"/>
                <w:shd w:val="clear" w:color="auto" w:fill="FFFFFF"/>
              </w:rPr>
              <w:t>Section 3.13.9 Small Business and/or Disabled Veterans’ Business Subcontracting Set-Aside Contract</w:t>
            </w:r>
          </w:p>
        </w:tc>
        <w:tc>
          <w:tcPr>
            <w:tcW w:w="7627" w:type="dxa"/>
            <w:tcBorders>
              <w:top w:val="single" w:sz="4" w:space="0" w:color="auto"/>
              <w:left w:val="single" w:sz="4" w:space="0" w:color="auto"/>
              <w:bottom w:val="single" w:sz="4" w:space="0" w:color="auto"/>
              <w:right w:val="single" w:sz="4" w:space="0" w:color="auto"/>
            </w:tcBorders>
          </w:tcPr>
          <w:p w14:paraId="14F208B5" w14:textId="77777777" w:rsidR="00D73895" w:rsidRDefault="00D73895" w:rsidP="00D73895">
            <w:pPr>
              <w:jc w:val="both"/>
              <w:rPr>
                <w:rFonts w:ascii="Arial" w:hAnsi="Arial" w:cs="Arial"/>
                <w:b/>
              </w:rPr>
            </w:pPr>
          </w:p>
          <w:p w14:paraId="44285267" w14:textId="2EB94753" w:rsidR="00D73895" w:rsidRPr="00463BFE" w:rsidRDefault="00D73895" w:rsidP="00D73895">
            <w:pPr>
              <w:jc w:val="both"/>
              <w:rPr>
                <w:rFonts w:ascii="Arial" w:hAnsi="Arial" w:cs="Arial"/>
                <w:b/>
              </w:rPr>
            </w:pPr>
            <w:r w:rsidRPr="00463BFE">
              <w:rPr>
                <w:rFonts w:ascii="Arial" w:hAnsi="Arial" w:cs="Arial"/>
                <w:b/>
              </w:rPr>
              <w:t>Section 3.13.9 refers to a requirement to “satisfy New Jersey Small Business Enterprises and/or Disabled Veterans’ Business set-aside subcontracting or to provide sufficient documentation of its good faith efforts”.</w:t>
            </w:r>
          </w:p>
          <w:p w14:paraId="115E4F3A" w14:textId="77777777" w:rsidR="00D73895" w:rsidRPr="00463BFE" w:rsidRDefault="00D73895" w:rsidP="00D73895">
            <w:pPr>
              <w:jc w:val="both"/>
              <w:rPr>
                <w:rFonts w:ascii="Arial" w:hAnsi="Arial" w:cs="Arial"/>
                <w:b/>
              </w:rPr>
            </w:pPr>
          </w:p>
          <w:p w14:paraId="470320FA" w14:textId="77777777" w:rsidR="00D73895" w:rsidRPr="00463BFE" w:rsidRDefault="00D73895" w:rsidP="00D73895">
            <w:pPr>
              <w:jc w:val="both"/>
              <w:rPr>
                <w:rFonts w:ascii="Arial" w:hAnsi="Arial" w:cs="Arial"/>
                <w:b/>
              </w:rPr>
            </w:pPr>
            <w:r w:rsidRPr="00463BFE">
              <w:rPr>
                <w:rFonts w:ascii="Arial" w:hAnsi="Arial" w:cs="Arial"/>
                <w:b/>
              </w:rPr>
              <w:t>A. What are the SBE and/or DVB set-aside requirements for this contract?</w:t>
            </w:r>
          </w:p>
          <w:p w14:paraId="300D4D8E" w14:textId="77777777" w:rsidR="00D73895" w:rsidRPr="00463BFE" w:rsidRDefault="00D73895" w:rsidP="00D73895">
            <w:pPr>
              <w:jc w:val="both"/>
              <w:rPr>
                <w:rFonts w:ascii="Arial" w:hAnsi="Arial" w:cs="Arial"/>
                <w:b/>
              </w:rPr>
            </w:pPr>
          </w:p>
          <w:p w14:paraId="485E92E0" w14:textId="77777777" w:rsidR="00D73895" w:rsidRPr="00463BFE" w:rsidRDefault="00D73895" w:rsidP="00D73895">
            <w:pPr>
              <w:jc w:val="both"/>
              <w:rPr>
                <w:rFonts w:ascii="Arial" w:hAnsi="Arial" w:cs="Arial"/>
                <w:b/>
              </w:rPr>
            </w:pPr>
            <w:r w:rsidRPr="00463BFE">
              <w:rPr>
                <w:rFonts w:ascii="Arial" w:hAnsi="Arial" w:cs="Arial"/>
                <w:b/>
              </w:rPr>
              <w:t>B. Do these requirements apply to this RFP or will they apply to mini-bids issued under this contract?</w:t>
            </w:r>
          </w:p>
          <w:p w14:paraId="6D43622F" w14:textId="77777777" w:rsidR="00D73895" w:rsidRDefault="00D73895" w:rsidP="00D73895">
            <w:pPr>
              <w:tabs>
                <w:tab w:val="left" w:pos="0"/>
              </w:tabs>
              <w:overflowPunct w:val="0"/>
              <w:autoSpaceDE w:val="0"/>
              <w:autoSpaceDN w:val="0"/>
              <w:adjustRightInd w:val="0"/>
              <w:ind w:hanging="28"/>
              <w:jc w:val="both"/>
              <w:rPr>
                <w:rFonts w:asciiTheme="minorHAnsi" w:hAnsiTheme="minorHAnsi" w:cstheme="minorHAnsi"/>
                <w:b/>
                <w:color w:val="000000"/>
                <w:shd w:val="clear" w:color="auto" w:fill="F0F0F0"/>
              </w:rPr>
            </w:pPr>
          </w:p>
          <w:p w14:paraId="0835BC38" w14:textId="013A7476" w:rsidR="00D73895" w:rsidRPr="00463BFE" w:rsidRDefault="00D73895" w:rsidP="00D73895">
            <w:pPr>
              <w:jc w:val="both"/>
              <w:rPr>
                <w:rFonts w:ascii="Arial" w:hAnsi="Arial" w:cs="Arial"/>
              </w:rPr>
            </w:pPr>
            <w:r w:rsidRPr="00463BFE">
              <w:rPr>
                <w:rFonts w:ascii="Arial" w:hAnsi="Arial" w:cs="Arial"/>
              </w:rPr>
              <w:lastRenderedPageBreak/>
              <w:t xml:space="preserve">A. Pursuant to </w:t>
            </w:r>
            <w:r w:rsidR="0087249D">
              <w:rPr>
                <w:rFonts w:ascii="Arial" w:hAnsi="Arial" w:cs="Arial"/>
              </w:rPr>
              <w:t xml:space="preserve">Revised </w:t>
            </w:r>
            <w:r w:rsidRPr="00463BFE">
              <w:rPr>
                <w:rFonts w:ascii="Arial" w:hAnsi="Arial" w:cs="Arial"/>
              </w:rPr>
              <w:t xml:space="preserve">Bid Solicitation Section 3.13.9, </w:t>
            </w:r>
            <w:r w:rsidRPr="006A511C">
              <w:rPr>
                <w:rFonts w:ascii="Arial" w:hAnsi="Arial" w:cs="Arial"/>
                <w:i/>
              </w:rPr>
              <w:t>Small Business and/or Disabled Veterans’ Business Subcontracting Set-Aside Contract</w:t>
            </w:r>
            <w:r w:rsidRPr="00463BFE">
              <w:rPr>
                <w:rFonts w:ascii="Arial" w:hAnsi="Arial" w:cs="Arial"/>
              </w:rPr>
              <w:t>, this is a Contract with set-aside subcontracting for New Jersey Small Business Enterprises and/or Disabled Veterans’ Businesses.  This means that if the Bidder intends to subcontract, it must make a good faith effort to solicit and hire eligible New Jersey Small Business Enterprises and/or Disabled Veteran Owned Businesses in order to be eligible for award consideration.</w:t>
            </w:r>
            <w:r w:rsidR="00E95C7C">
              <w:rPr>
                <w:rFonts w:ascii="Arial" w:hAnsi="Arial" w:cs="Arial"/>
              </w:rPr>
              <w:t xml:space="preserve"> Refer to Section 3.13.9 for additional information.</w:t>
            </w:r>
          </w:p>
          <w:p w14:paraId="097A1C51" w14:textId="77777777" w:rsidR="00D73895" w:rsidRPr="00463BFE" w:rsidRDefault="00D73895" w:rsidP="00D73895">
            <w:pPr>
              <w:jc w:val="both"/>
              <w:rPr>
                <w:rFonts w:ascii="Arial" w:hAnsi="Arial" w:cs="Arial"/>
              </w:rPr>
            </w:pPr>
          </w:p>
          <w:p w14:paraId="1BC2AE7B" w14:textId="4F9E2FA0" w:rsidR="00D73895" w:rsidRPr="00463BFE" w:rsidRDefault="00D73895" w:rsidP="00D73895">
            <w:pPr>
              <w:jc w:val="both"/>
              <w:rPr>
                <w:rFonts w:ascii="Arial" w:hAnsi="Arial" w:cs="Arial"/>
              </w:rPr>
            </w:pPr>
            <w:r w:rsidRPr="00463BFE">
              <w:rPr>
                <w:rFonts w:ascii="Arial" w:hAnsi="Arial" w:cs="Arial"/>
              </w:rPr>
              <w:t xml:space="preserve">B. </w:t>
            </w:r>
            <w:r w:rsidR="00E95C7C">
              <w:rPr>
                <w:rFonts w:ascii="Arial" w:hAnsi="Arial" w:cs="Arial"/>
              </w:rPr>
              <w:t>These subcontracting set-aside requirements apply to the Quote submission, as well as the performance of the Contract and any</w:t>
            </w:r>
            <w:r w:rsidR="00E95C7C" w:rsidRPr="00612394">
              <w:rPr>
                <w:rFonts w:ascii="Arial" w:hAnsi="Arial" w:cs="Arial"/>
              </w:rPr>
              <w:t xml:space="preserve"> subsequent Mini-Bid engagement requests.  </w:t>
            </w:r>
          </w:p>
          <w:p w14:paraId="03C6B490" w14:textId="16BAEA7E" w:rsidR="00D73895" w:rsidRPr="004A0437" w:rsidRDefault="00D73895" w:rsidP="00D73895">
            <w:pPr>
              <w:tabs>
                <w:tab w:val="left" w:pos="0"/>
              </w:tabs>
              <w:overflowPunct w:val="0"/>
              <w:autoSpaceDE w:val="0"/>
              <w:autoSpaceDN w:val="0"/>
              <w:adjustRightInd w:val="0"/>
              <w:ind w:hanging="28"/>
              <w:jc w:val="both"/>
              <w:rPr>
                <w:rFonts w:asciiTheme="minorHAnsi" w:hAnsiTheme="minorHAnsi" w:cs="Arial"/>
              </w:rPr>
            </w:pPr>
          </w:p>
        </w:tc>
      </w:tr>
      <w:tr w:rsidR="00D73895" w14:paraId="03C6B496" w14:textId="77777777" w:rsidTr="006A511C">
        <w:trPr>
          <w:trHeight w:val="188"/>
        </w:trPr>
        <w:tc>
          <w:tcPr>
            <w:tcW w:w="816" w:type="dxa"/>
            <w:tcBorders>
              <w:top w:val="single" w:sz="4" w:space="0" w:color="auto"/>
              <w:left w:val="single" w:sz="4" w:space="0" w:color="auto"/>
              <w:bottom w:val="single" w:sz="4" w:space="0" w:color="auto"/>
              <w:right w:val="single" w:sz="4" w:space="0" w:color="auto"/>
            </w:tcBorders>
            <w:hideMark/>
          </w:tcPr>
          <w:p w14:paraId="03C6B492" w14:textId="77777777" w:rsidR="00D73895" w:rsidRDefault="00D73895" w:rsidP="00D73895">
            <w:pPr>
              <w:tabs>
                <w:tab w:val="left" w:pos="0"/>
              </w:tabs>
              <w:autoSpaceDN w:val="0"/>
              <w:jc w:val="center"/>
              <w:rPr>
                <w:rFonts w:ascii="Arial" w:hAnsi="Arial" w:cs="Arial"/>
              </w:rPr>
            </w:pPr>
            <w:r>
              <w:rPr>
                <w:rFonts w:ascii="Arial" w:hAnsi="Arial" w:cs="Arial"/>
              </w:rPr>
              <w:lastRenderedPageBreak/>
              <w:t>20</w:t>
            </w:r>
          </w:p>
        </w:tc>
        <w:tc>
          <w:tcPr>
            <w:tcW w:w="1974" w:type="dxa"/>
            <w:tcBorders>
              <w:top w:val="single" w:sz="4" w:space="0" w:color="auto"/>
              <w:left w:val="single" w:sz="4" w:space="0" w:color="auto"/>
              <w:bottom w:val="single" w:sz="4" w:space="0" w:color="auto"/>
              <w:right w:val="single" w:sz="4" w:space="0" w:color="auto"/>
            </w:tcBorders>
          </w:tcPr>
          <w:p w14:paraId="03C6B494" w14:textId="15ECE828" w:rsidR="00D73895" w:rsidRDefault="00D73895" w:rsidP="00D73895">
            <w:pPr>
              <w:tabs>
                <w:tab w:val="left" w:pos="0"/>
              </w:tabs>
              <w:overflowPunct w:val="0"/>
              <w:autoSpaceDE w:val="0"/>
              <w:autoSpaceDN w:val="0"/>
              <w:adjustRightInd w:val="0"/>
              <w:jc w:val="center"/>
              <w:rPr>
                <w:rFonts w:ascii="Arial" w:hAnsi="Arial" w:cs="Arial"/>
              </w:rPr>
            </w:pPr>
            <w:r>
              <w:rPr>
                <w:rFonts w:ascii="Arial" w:hAnsi="Arial" w:cs="Arial"/>
                <w:color w:val="000000"/>
                <w:shd w:val="clear" w:color="auto" w:fill="FFFFFF"/>
              </w:rPr>
              <w:t>Section 3.13.9 Small Business and/or Disabled Veterans’ Business Subcontracting Set-Aside Contract</w:t>
            </w:r>
          </w:p>
        </w:tc>
        <w:tc>
          <w:tcPr>
            <w:tcW w:w="7627" w:type="dxa"/>
            <w:tcBorders>
              <w:top w:val="single" w:sz="4" w:space="0" w:color="auto"/>
              <w:left w:val="single" w:sz="4" w:space="0" w:color="auto"/>
              <w:bottom w:val="single" w:sz="4" w:space="0" w:color="auto"/>
              <w:right w:val="single" w:sz="4" w:space="0" w:color="auto"/>
            </w:tcBorders>
          </w:tcPr>
          <w:p w14:paraId="3CC48AE9" w14:textId="77777777" w:rsidR="00D73895" w:rsidRPr="00463BFE" w:rsidRDefault="00D73895" w:rsidP="00D73895">
            <w:pPr>
              <w:tabs>
                <w:tab w:val="left" w:pos="1980"/>
              </w:tabs>
              <w:jc w:val="both"/>
              <w:rPr>
                <w:rFonts w:ascii="Arial" w:hAnsi="Arial" w:cs="Arial"/>
                <w:b/>
                <w:color w:val="000000"/>
                <w:shd w:val="clear" w:color="auto" w:fill="FFFFFF"/>
              </w:rPr>
            </w:pPr>
            <w:r w:rsidRPr="00463BFE">
              <w:rPr>
                <w:rFonts w:ascii="Arial" w:hAnsi="Arial" w:cs="Arial"/>
                <w:b/>
                <w:color w:val="000000"/>
                <w:shd w:val="clear" w:color="auto" w:fill="FFFFFF"/>
              </w:rPr>
              <w:t>If a set aside is required for SBE/DVOB, is there a specific percentage requirement at this time?</w:t>
            </w:r>
          </w:p>
          <w:p w14:paraId="6B00B097" w14:textId="77777777" w:rsidR="00D73895" w:rsidRDefault="00D73895" w:rsidP="00D73895">
            <w:pPr>
              <w:tabs>
                <w:tab w:val="left" w:pos="0"/>
              </w:tabs>
              <w:overflowPunct w:val="0"/>
              <w:autoSpaceDE w:val="0"/>
              <w:autoSpaceDN w:val="0"/>
              <w:adjustRightInd w:val="0"/>
              <w:ind w:hanging="28"/>
              <w:rPr>
                <w:rFonts w:ascii="Arial" w:hAnsi="Arial" w:cs="Arial"/>
              </w:rPr>
            </w:pPr>
          </w:p>
          <w:p w14:paraId="739BF41A" w14:textId="1ED5CF95" w:rsidR="00D73895" w:rsidRPr="00463BFE" w:rsidRDefault="00D73895" w:rsidP="00D73895">
            <w:pPr>
              <w:tabs>
                <w:tab w:val="left" w:pos="0"/>
              </w:tabs>
              <w:overflowPunct w:val="0"/>
              <w:autoSpaceDE w:val="0"/>
              <w:autoSpaceDN w:val="0"/>
              <w:adjustRightInd w:val="0"/>
              <w:ind w:hanging="28"/>
              <w:jc w:val="both"/>
              <w:rPr>
                <w:rFonts w:ascii="Arial" w:hAnsi="Arial" w:cs="Arial"/>
                <w:color w:val="000000"/>
                <w:shd w:val="clear" w:color="auto" w:fill="FFFFFF"/>
              </w:rPr>
            </w:pPr>
            <w:r w:rsidRPr="00463BFE">
              <w:rPr>
                <w:rFonts w:ascii="Arial" w:hAnsi="Arial" w:cs="Arial"/>
                <w:color w:val="000000"/>
                <w:shd w:val="clear" w:color="auto" w:fill="FFFFFF"/>
              </w:rPr>
              <w:t xml:space="preserve"> As specified by </w:t>
            </w:r>
            <w:r w:rsidR="0087249D">
              <w:rPr>
                <w:rFonts w:ascii="Arial" w:hAnsi="Arial" w:cs="Arial"/>
                <w:color w:val="000000"/>
                <w:shd w:val="clear" w:color="auto" w:fill="FFFFFF"/>
              </w:rPr>
              <w:t xml:space="preserve">Revised </w:t>
            </w:r>
            <w:r w:rsidRPr="00463BFE">
              <w:rPr>
                <w:rFonts w:ascii="Arial" w:hAnsi="Arial" w:cs="Arial"/>
                <w:color w:val="000000"/>
                <w:shd w:val="clear" w:color="auto" w:fill="FFFFFF"/>
              </w:rPr>
              <w:t xml:space="preserve">Bid Solicitation Section 3.13.9, </w:t>
            </w:r>
            <w:r w:rsidRPr="00463BFE">
              <w:rPr>
                <w:rFonts w:ascii="Arial" w:hAnsi="Arial" w:cs="Arial"/>
                <w:i/>
                <w:color w:val="000000"/>
                <w:shd w:val="clear" w:color="auto" w:fill="FFFFFF"/>
              </w:rPr>
              <w:t>Small Business and/or Disabled Veterans’ Business Subcontracting Set-Aside Contract</w:t>
            </w:r>
            <w:r w:rsidRPr="00463BFE">
              <w:rPr>
                <w:rFonts w:ascii="Arial" w:hAnsi="Arial" w:cs="Arial"/>
                <w:color w:val="000000"/>
                <w:shd w:val="clear" w:color="auto" w:fill="FFFFFF"/>
              </w:rPr>
              <w:t>, this is a Contract with set-aside subcontracting for New Jersey Small Business Enterprises and/or Disabled Veterans’ Businesses.  This means that if the Bidder intends to subcontract, it must make a good faith effort to solicit and hire eligible New Jersey Small Business Enterprises and/or Disabled Veteran Owned Businesses in order to be eligible for award consideration.</w:t>
            </w:r>
          </w:p>
          <w:p w14:paraId="03C6B495" w14:textId="5A8AD2CA" w:rsidR="00D73895" w:rsidRPr="007B5D05" w:rsidRDefault="00D73895" w:rsidP="00D73895">
            <w:pPr>
              <w:tabs>
                <w:tab w:val="left" w:pos="0"/>
              </w:tabs>
              <w:overflowPunct w:val="0"/>
              <w:autoSpaceDE w:val="0"/>
              <w:autoSpaceDN w:val="0"/>
              <w:adjustRightInd w:val="0"/>
              <w:ind w:hanging="28"/>
              <w:rPr>
                <w:rFonts w:asciiTheme="minorHAnsi" w:hAnsiTheme="minorHAnsi" w:cstheme="minorHAnsi"/>
              </w:rPr>
            </w:pPr>
          </w:p>
        </w:tc>
      </w:tr>
      <w:tr w:rsidR="00D73895" w14:paraId="03C6B49B"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97" w14:textId="77777777" w:rsidR="00D73895" w:rsidRDefault="00D73895" w:rsidP="00D73895">
            <w:pPr>
              <w:tabs>
                <w:tab w:val="left" w:pos="0"/>
              </w:tabs>
              <w:autoSpaceDN w:val="0"/>
              <w:jc w:val="center"/>
              <w:rPr>
                <w:rFonts w:ascii="Arial" w:hAnsi="Arial" w:cs="Arial"/>
              </w:rPr>
            </w:pPr>
            <w:r>
              <w:rPr>
                <w:rFonts w:ascii="Arial" w:hAnsi="Arial" w:cs="Arial"/>
              </w:rPr>
              <w:t>21</w:t>
            </w:r>
          </w:p>
        </w:tc>
        <w:tc>
          <w:tcPr>
            <w:tcW w:w="1974" w:type="dxa"/>
            <w:tcBorders>
              <w:top w:val="single" w:sz="4" w:space="0" w:color="auto"/>
              <w:left w:val="single" w:sz="4" w:space="0" w:color="auto"/>
              <w:bottom w:val="single" w:sz="4" w:space="0" w:color="auto"/>
              <w:right w:val="single" w:sz="4" w:space="0" w:color="auto"/>
            </w:tcBorders>
          </w:tcPr>
          <w:p w14:paraId="03C6B499" w14:textId="340C0346" w:rsidR="00D73895" w:rsidRDefault="00D73895" w:rsidP="00D73895">
            <w:pPr>
              <w:tabs>
                <w:tab w:val="left" w:pos="0"/>
              </w:tabs>
              <w:overflowPunct w:val="0"/>
              <w:autoSpaceDE w:val="0"/>
              <w:autoSpaceDN w:val="0"/>
              <w:adjustRightInd w:val="0"/>
              <w:jc w:val="center"/>
              <w:rPr>
                <w:rFonts w:ascii="Arial" w:hAnsi="Arial" w:cs="Arial"/>
              </w:rPr>
            </w:pPr>
            <w:r w:rsidRPr="002461D9">
              <w:rPr>
                <w:rFonts w:ascii="Arial" w:hAnsi="Arial" w:cs="Arial"/>
                <w:color w:val="000000"/>
                <w:shd w:val="clear" w:color="auto" w:fill="FFFFFF"/>
              </w:rPr>
              <w:t>Section 3.13.9 Small Business</w:t>
            </w:r>
            <w:r>
              <w:rPr>
                <w:rFonts w:ascii="Arial" w:hAnsi="Arial" w:cs="Arial"/>
                <w:color w:val="000000"/>
                <w:shd w:val="clear" w:color="auto" w:fill="FFFFFF"/>
              </w:rPr>
              <w:t xml:space="preserve"> and/or Disabled Veterans’ Business Subcontracting Set-Aside Contract</w:t>
            </w:r>
          </w:p>
        </w:tc>
        <w:tc>
          <w:tcPr>
            <w:tcW w:w="7627" w:type="dxa"/>
            <w:tcBorders>
              <w:top w:val="single" w:sz="4" w:space="0" w:color="auto"/>
              <w:left w:val="single" w:sz="4" w:space="0" w:color="auto"/>
              <w:bottom w:val="single" w:sz="4" w:space="0" w:color="auto"/>
              <w:right w:val="single" w:sz="4" w:space="0" w:color="auto"/>
            </w:tcBorders>
          </w:tcPr>
          <w:p w14:paraId="6AC5A74C" w14:textId="77777777" w:rsidR="00D73895" w:rsidRPr="00463BFE" w:rsidRDefault="00D73895" w:rsidP="00D73895">
            <w:pPr>
              <w:jc w:val="both"/>
              <w:rPr>
                <w:rFonts w:ascii="Arial" w:hAnsi="Arial" w:cs="Arial"/>
                <w:b/>
              </w:rPr>
            </w:pPr>
            <w:r w:rsidRPr="00463BFE">
              <w:rPr>
                <w:rFonts w:ascii="Arial" w:hAnsi="Arial" w:cs="Arial"/>
                <w:b/>
              </w:rPr>
              <w:t>Regarding Bid Solicitation Section 3.13.9 (Small Business and/or Disabled Veterans’ Business Subcontracting Set-Aside Contract), are there specific percentage utilization goals for NJ-registered Small Business Enterprises and/or Disabled Veterans’ Businesses?</w:t>
            </w:r>
          </w:p>
          <w:p w14:paraId="6E86472C" w14:textId="77777777" w:rsidR="00D73895" w:rsidRDefault="00D73895" w:rsidP="00D73895">
            <w:pPr>
              <w:tabs>
                <w:tab w:val="left" w:pos="0"/>
              </w:tabs>
              <w:overflowPunct w:val="0"/>
              <w:autoSpaceDE w:val="0"/>
              <w:autoSpaceDN w:val="0"/>
              <w:adjustRightInd w:val="0"/>
              <w:ind w:hanging="28"/>
              <w:jc w:val="both"/>
              <w:rPr>
                <w:rFonts w:asciiTheme="minorHAnsi" w:hAnsiTheme="minorHAnsi" w:cstheme="minorHAnsi"/>
                <w:b/>
                <w:color w:val="000000"/>
                <w:shd w:val="clear" w:color="auto" w:fill="F0F0F0"/>
              </w:rPr>
            </w:pPr>
          </w:p>
          <w:p w14:paraId="163B662D" w14:textId="62E99DB7" w:rsidR="00803CA5" w:rsidRDefault="00D73895">
            <w:pPr>
              <w:tabs>
                <w:tab w:val="left" w:pos="0"/>
              </w:tabs>
              <w:overflowPunct w:val="0"/>
              <w:autoSpaceDE w:val="0"/>
              <w:autoSpaceDN w:val="0"/>
              <w:adjustRightInd w:val="0"/>
              <w:ind w:hanging="28"/>
              <w:jc w:val="both"/>
              <w:rPr>
                <w:rFonts w:ascii="Arial" w:hAnsi="Arial" w:cs="Arial"/>
              </w:rPr>
            </w:pPr>
            <w:r w:rsidRPr="00463BFE">
              <w:rPr>
                <w:rFonts w:ascii="Arial" w:hAnsi="Arial" w:cs="Arial"/>
                <w:color w:val="000000"/>
                <w:shd w:val="clear" w:color="auto" w:fill="FFFFFF"/>
              </w:rPr>
              <w:t xml:space="preserve"> </w:t>
            </w:r>
            <w:r w:rsidR="00803CA5">
              <w:rPr>
                <w:rFonts w:ascii="Arial" w:hAnsi="Arial" w:cs="Arial"/>
              </w:rPr>
              <w:t xml:space="preserve">There is no specific goal percentage for the subcontracting set-aside requirements under this </w:t>
            </w:r>
            <w:r w:rsidR="0087249D">
              <w:rPr>
                <w:rFonts w:ascii="Arial" w:hAnsi="Arial" w:cs="Arial"/>
              </w:rPr>
              <w:t xml:space="preserve">Revised </w:t>
            </w:r>
            <w:r w:rsidR="00803CA5">
              <w:rPr>
                <w:rFonts w:ascii="Arial" w:hAnsi="Arial" w:cs="Arial"/>
              </w:rPr>
              <w:t>Bid Solicitation.</w:t>
            </w:r>
            <w:r w:rsidR="00803CA5" w:rsidRPr="00A058E0">
              <w:rPr>
                <w:rFonts w:ascii="Arial" w:hAnsi="Arial" w:cs="Arial"/>
              </w:rPr>
              <w:t xml:space="preserve"> </w:t>
            </w:r>
            <w:r w:rsidR="00803CA5">
              <w:rPr>
                <w:rFonts w:ascii="Arial" w:hAnsi="Arial" w:cs="Arial"/>
              </w:rPr>
              <w:t>I</w:t>
            </w:r>
            <w:r w:rsidR="00803CA5" w:rsidRPr="00A058E0">
              <w:rPr>
                <w:rFonts w:ascii="Arial" w:hAnsi="Arial" w:cs="Arial"/>
              </w:rPr>
              <w:t>f the Bidder intends to subcontract, it must take specific actions to make a good faith effort to solicit and hire eligible New Jersey Small Business Enterprises and/or Disabled Veteran Owned Businesses in order to be eligible for award consideration</w:t>
            </w:r>
            <w:r w:rsidR="00803CA5">
              <w:rPr>
                <w:rFonts w:ascii="Arial" w:hAnsi="Arial" w:cs="Arial"/>
              </w:rPr>
              <w:t>. Refer to Revised Bid Solicitation Section 3.13.9 for additional information.</w:t>
            </w:r>
          </w:p>
          <w:p w14:paraId="03C6B49A" w14:textId="3B20A5D2" w:rsidR="00D73895" w:rsidRPr="004E29D7" w:rsidRDefault="00D73895">
            <w:pPr>
              <w:tabs>
                <w:tab w:val="left" w:pos="0"/>
              </w:tabs>
              <w:overflowPunct w:val="0"/>
              <w:autoSpaceDE w:val="0"/>
              <w:autoSpaceDN w:val="0"/>
              <w:adjustRightInd w:val="0"/>
              <w:ind w:hanging="28"/>
              <w:jc w:val="both"/>
              <w:rPr>
                <w:rFonts w:asciiTheme="minorHAnsi" w:hAnsiTheme="minorHAnsi" w:cstheme="minorHAnsi"/>
                <w:b/>
              </w:rPr>
            </w:pPr>
          </w:p>
        </w:tc>
      </w:tr>
      <w:tr w:rsidR="00D73895" w14:paraId="03C6B4A0"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9C" w14:textId="77777777" w:rsidR="00D73895" w:rsidRDefault="00D73895" w:rsidP="00D73895">
            <w:pPr>
              <w:tabs>
                <w:tab w:val="left" w:pos="0"/>
              </w:tabs>
              <w:autoSpaceDN w:val="0"/>
              <w:jc w:val="center"/>
              <w:rPr>
                <w:rFonts w:ascii="Arial" w:hAnsi="Arial" w:cs="Arial"/>
              </w:rPr>
            </w:pPr>
            <w:r>
              <w:rPr>
                <w:rFonts w:ascii="Arial" w:hAnsi="Arial" w:cs="Arial"/>
              </w:rPr>
              <w:t>22</w:t>
            </w:r>
          </w:p>
        </w:tc>
        <w:tc>
          <w:tcPr>
            <w:tcW w:w="1974" w:type="dxa"/>
            <w:tcBorders>
              <w:top w:val="single" w:sz="4" w:space="0" w:color="auto"/>
              <w:left w:val="single" w:sz="4" w:space="0" w:color="auto"/>
              <w:bottom w:val="single" w:sz="4" w:space="0" w:color="auto"/>
              <w:right w:val="single" w:sz="4" w:space="0" w:color="auto"/>
            </w:tcBorders>
          </w:tcPr>
          <w:p w14:paraId="03C6B49E" w14:textId="09CA003F" w:rsidR="00D73895" w:rsidRDefault="00D73895" w:rsidP="00D73895">
            <w:pPr>
              <w:tabs>
                <w:tab w:val="left" w:pos="0"/>
              </w:tabs>
              <w:overflowPunct w:val="0"/>
              <w:autoSpaceDE w:val="0"/>
              <w:autoSpaceDN w:val="0"/>
              <w:adjustRightInd w:val="0"/>
              <w:jc w:val="center"/>
              <w:rPr>
                <w:rFonts w:ascii="Arial" w:hAnsi="Arial" w:cs="Arial"/>
              </w:rPr>
            </w:pPr>
            <w:r w:rsidRPr="00864E04">
              <w:rPr>
                <w:rFonts w:ascii="Arial" w:hAnsi="Arial" w:cs="Arial"/>
                <w:color w:val="000000"/>
                <w:shd w:val="clear" w:color="auto" w:fill="FFFFFF"/>
              </w:rPr>
              <w:t>Section 3.13.9 Small Business</w:t>
            </w:r>
            <w:r>
              <w:rPr>
                <w:rFonts w:ascii="Arial" w:hAnsi="Arial" w:cs="Arial"/>
                <w:color w:val="000000"/>
                <w:shd w:val="clear" w:color="auto" w:fill="FFFFFF"/>
              </w:rPr>
              <w:t xml:space="preserve"> and/or Disabled Veterans’ Business Subcontracting Set-Aside Contract</w:t>
            </w:r>
          </w:p>
        </w:tc>
        <w:tc>
          <w:tcPr>
            <w:tcW w:w="7627" w:type="dxa"/>
            <w:tcBorders>
              <w:top w:val="single" w:sz="4" w:space="0" w:color="auto"/>
              <w:left w:val="single" w:sz="4" w:space="0" w:color="auto"/>
              <w:bottom w:val="single" w:sz="4" w:space="0" w:color="auto"/>
              <w:right w:val="single" w:sz="4" w:space="0" w:color="auto"/>
            </w:tcBorders>
          </w:tcPr>
          <w:p w14:paraId="40A99F57" w14:textId="77777777" w:rsidR="00D73895" w:rsidRPr="00463BFE"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r w:rsidRPr="00463BFE">
              <w:rPr>
                <w:rFonts w:ascii="Arial" w:hAnsi="Arial" w:cs="Arial"/>
                <w:b/>
                <w:color w:val="000000"/>
                <w:shd w:val="clear" w:color="auto" w:fill="FFFFFF"/>
              </w:rPr>
              <w:t>Are there specific percentage goals that firms are required to meet for subcontracting with Minority and Women-Owned Business Enterprises (MWBEs) and Service-Disabled Veteran-Owned Businesses (SDVOBs)?</w:t>
            </w:r>
          </w:p>
          <w:p w14:paraId="0850561F" w14:textId="77777777" w:rsidR="00D73895" w:rsidRPr="00463BFE"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p>
          <w:p w14:paraId="2107A8AC" w14:textId="084A231A" w:rsidR="00803CA5" w:rsidRDefault="00803CA5" w:rsidP="003A4F76">
            <w:pPr>
              <w:tabs>
                <w:tab w:val="left" w:pos="0"/>
              </w:tabs>
              <w:overflowPunct w:val="0"/>
              <w:autoSpaceDE w:val="0"/>
              <w:autoSpaceDN w:val="0"/>
              <w:adjustRightInd w:val="0"/>
              <w:jc w:val="both"/>
              <w:rPr>
                <w:rFonts w:ascii="Arial" w:hAnsi="Arial" w:cs="Arial"/>
                <w:color w:val="000000"/>
                <w:shd w:val="clear" w:color="auto" w:fill="F0F0F0"/>
              </w:rPr>
            </w:pPr>
          </w:p>
          <w:p w14:paraId="03C6B49F" w14:textId="763E4170" w:rsidR="00D73895" w:rsidRPr="00463BFE" w:rsidRDefault="00803CA5">
            <w:pPr>
              <w:tabs>
                <w:tab w:val="left" w:pos="0"/>
              </w:tabs>
              <w:overflowPunct w:val="0"/>
              <w:autoSpaceDE w:val="0"/>
              <w:autoSpaceDN w:val="0"/>
              <w:adjustRightInd w:val="0"/>
              <w:jc w:val="both"/>
              <w:rPr>
                <w:rFonts w:ascii="Arial" w:hAnsi="Arial" w:cs="Arial"/>
              </w:rPr>
            </w:pPr>
            <w:r>
              <w:rPr>
                <w:rFonts w:ascii="Arial" w:hAnsi="Arial" w:cs="Arial"/>
                <w:color w:val="000000"/>
                <w:shd w:val="clear" w:color="auto" w:fill="FFFFFF"/>
              </w:rPr>
              <w:t>Please refer to the answer to Question #21.</w:t>
            </w:r>
          </w:p>
        </w:tc>
      </w:tr>
      <w:tr w:rsidR="00D73895" w14:paraId="03C6B4A5"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A1" w14:textId="77777777" w:rsidR="00D73895" w:rsidRDefault="00D73895" w:rsidP="00D73895">
            <w:pPr>
              <w:tabs>
                <w:tab w:val="left" w:pos="0"/>
              </w:tabs>
              <w:autoSpaceDN w:val="0"/>
              <w:jc w:val="center"/>
              <w:rPr>
                <w:rFonts w:ascii="Arial" w:hAnsi="Arial" w:cs="Arial"/>
              </w:rPr>
            </w:pPr>
            <w:r w:rsidRPr="00F76DB4">
              <w:rPr>
                <w:rFonts w:ascii="Arial" w:hAnsi="Arial" w:cs="Arial"/>
              </w:rPr>
              <w:t>23</w:t>
            </w:r>
          </w:p>
        </w:tc>
        <w:tc>
          <w:tcPr>
            <w:tcW w:w="1974" w:type="dxa"/>
            <w:tcBorders>
              <w:top w:val="single" w:sz="4" w:space="0" w:color="auto"/>
              <w:left w:val="single" w:sz="4" w:space="0" w:color="auto"/>
              <w:bottom w:val="single" w:sz="4" w:space="0" w:color="auto"/>
              <w:right w:val="single" w:sz="4" w:space="0" w:color="auto"/>
            </w:tcBorders>
          </w:tcPr>
          <w:p w14:paraId="03C6B4A3" w14:textId="50FDDA98" w:rsidR="00D73895" w:rsidRDefault="00D73895" w:rsidP="00D73895">
            <w:pPr>
              <w:tabs>
                <w:tab w:val="left" w:pos="0"/>
              </w:tabs>
              <w:overflowPunct w:val="0"/>
              <w:autoSpaceDE w:val="0"/>
              <w:autoSpaceDN w:val="0"/>
              <w:adjustRightInd w:val="0"/>
              <w:jc w:val="center"/>
              <w:rPr>
                <w:rFonts w:ascii="Arial" w:hAnsi="Arial" w:cs="Arial"/>
              </w:rPr>
            </w:pPr>
            <w:r w:rsidRPr="004C7C71">
              <w:rPr>
                <w:rFonts w:ascii="Arial" w:hAnsi="Arial" w:cs="Arial"/>
                <w:color w:val="000000"/>
                <w:shd w:val="clear" w:color="auto" w:fill="FFFFFF"/>
              </w:rPr>
              <w:t>Section 3.17 – Contract Schedule</w:t>
            </w:r>
          </w:p>
        </w:tc>
        <w:tc>
          <w:tcPr>
            <w:tcW w:w="7627" w:type="dxa"/>
            <w:tcBorders>
              <w:top w:val="single" w:sz="4" w:space="0" w:color="auto"/>
              <w:left w:val="single" w:sz="4" w:space="0" w:color="auto"/>
              <w:bottom w:val="single" w:sz="4" w:space="0" w:color="auto"/>
              <w:right w:val="single" w:sz="4" w:space="0" w:color="auto"/>
            </w:tcBorders>
          </w:tcPr>
          <w:p w14:paraId="08CC0797" w14:textId="77777777" w:rsidR="00D73895" w:rsidRPr="00463BFE"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r w:rsidRPr="00463BFE">
              <w:rPr>
                <w:rFonts w:ascii="Arial" w:hAnsi="Arial" w:cs="Arial"/>
                <w:b/>
                <w:color w:val="000000"/>
                <w:shd w:val="clear" w:color="auto" w:fill="FFFFFF"/>
              </w:rPr>
              <w:t>Bid Solicitation Section 3.17 (Contract Schedule) requests a draft Contract schedule to include key dates (as appropriate) and deliverable items.</w:t>
            </w:r>
          </w:p>
          <w:p w14:paraId="55739B29" w14:textId="77777777" w:rsidR="00D73895" w:rsidRPr="00463BFE"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p>
          <w:p w14:paraId="74A760CB" w14:textId="4D615F25" w:rsidR="00D73895" w:rsidRPr="00463BFE"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r w:rsidRPr="00463BFE">
              <w:rPr>
                <w:rFonts w:ascii="Arial" w:hAnsi="Arial" w:cs="Arial"/>
                <w:b/>
                <w:color w:val="000000"/>
                <w:shd w:val="clear" w:color="auto" w:fill="FFFFFF"/>
              </w:rPr>
              <w:t>A. Please confirm if the Contract Schedule section is required, since additional details will be provided in mini-bids.</w:t>
            </w:r>
          </w:p>
          <w:p w14:paraId="6B0BE8A9" w14:textId="77777777" w:rsidR="00D73895" w:rsidRPr="00463BFE"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r w:rsidRPr="00463BFE">
              <w:rPr>
                <w:rFonts w:ascii="Arial" w:hAnsi="Arial" w:cs="Arial"/>
                <w:b/>
                <w:color w:val="000000"/>
                <w:shd w:val="clear" w:color="auto" w:fill="FFFFFF"/>
              </w:rPr>
              <w:t>B. If required, what assumptions should contractors make regarding the timing of deliverables in order to develop the project schedule?</w:t>
            </w:r>
          </w:p>
          <w:p w14:paraId="79577DE9" w14:textId="77777777" w:rsidR="00D73895" w:rsidRPr="00463BFE"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p>
          <w:p w14:paraId="010BE20C" w14:textId="2FC7A50F" w:rsidR="00D73895" w:rsidRPr="00463BFE" w:rsidRDefault="00D73895" w:rsidP="00D73895">
            <w:pPr>
              <w:jc w:val="both"/>
              <w:rPr>
                <w:rFonts w:ascii="Arial" w:eastAsia="MS Mincho" w:hAnsi="Arial" w:cs="Arial"/>
              </w:rPr>
            </w:pPr>
            <w:r w:rsidRPr="00463BFE">
              <w:rPr>
                <w:rFonts w:ascii="Arial" w:hAnsi="Arial" w:cs="Arial"/>
                <w:bCs/>
                <w:color w:val="000000"/>
                <w:shd w:val="clear" w:color="auto" w:fill="FFFFFF"/>
              </w:rPr>
              <w:t xml:space="preserve">A. Since no key dates are identified in the </w:t>
            </w:r>
            <w:r w:rsidR="001A5D40">
              <w:rPr>
                <w:rFonts w:ascii="Arial" w:hAnsi="Arial" w:cs="Arial"/>
                <w:bCs/>
                <w:color w:val="000000"/>
                <w:shd w:val="clear" w:color="auto" w:fill="FFFFFF"/>
              </w:rPr>
              <w:t xml:space="preserve">Revised </w:t>
            </w:r>
            <w:r w:rsidRPr="00463BFE">
              <w:rPr>
                <w:rFonts w:ascii="Arial" w:hAnsi="Arial" w:cs="Arial"/>
                <w:bCs/>
                <w:color w:val="000000"/>
                <w:shd w:val="clear" w:color="auto" w:fill="FFFFFF"/>
              </w:rPr>
              <w:t xml:space="preserve">Bid Solicitation, and all details related to key dates and milestones will be identified and described in the Mini-Bid, </w:t>
            </w:r>
            <w:r w:rsidRPr="00463BFE">
              <w:rPr>
                <w:rFonts w:ascii="Arial" w:hAnsi="Arial" w:cs="Arial"/>
                <w:bCs/>
                <w:color w:val="000000"/>
                <w:shd w:val="clear" w:color="auto" w:fill="FFFFFF"/>
              </w:rPr>
              <w:lastRenderedPageBreak/>
              <w:t>a contract schedule is not needed at this time. However, the Bidder should identify the Contract scheduling and control methodology to be used and should provide the rationale for choosing such methodology.</w:t>
            </w:r>
          </w:p>
          <w:p w14:paraId="517156AC" w14:textId="4DD7C5DB" w:rsidR="00D73895" w:rsidRDefault="00D73895" w:rsidP="00D73895">
            <w:pPr>
              <w:tabs>
                <w:tab w:val="left" w:pos="0"/>
              </w:tabs>
              <w:overflowPunct w:val="0"/>
              <w:autoSpaceDE w:val="0"/>
              <w:autoSpaceDN w:val="0"/>
              <w:adjustRightInd w:val="0"/>
              <w:jc w:val="both"/>
              <w:rPr>
                <w:rFonts w:ascii="Arial" w:hAnsi="Arial" w:cs="Arial"/>
                <w:bCs/>
                <w:color w:val="000000"/>
                <w:shd w:val="clear" w:color="auto" w:fill="FFFFFF"/>
              </w:rPr>
            </w:pPr>
            <w:r w:rsidRPr="00463BFE">
              <w:rPr>
                <w:rFonts w:ascii="Arial" w:hAnsi="Arial" w:cs="Arial"/>
                <w:bCs/>
                <w:color w:val="000000"/>
                <w:shd w:val="clear" w:color="auto" w:fill="FFFFFF"/>
              </w:rPr>
              <w:t>B. The Bidders do not have to develop a schedule at this time, however, Bidders should identify the Contract scheduling and control methodology to be used and should provide the rationale for choosing such methodology.</w:t>
            </w:r>
          </w:p>
          <w:p w14:paraId="69CE30C8" w14:textId="34167D20" w:rsidR="00766E51" w:rsidRDefault="00766E51" w:rsidP="00D73895">
            <w:pPr>
              <w:tabs>
                <w:tab w:val="left" w:pos="0"/>
              </w:tabs>
              <w:overflowPunct w:val="0"/>
              <w:autoSpaceDE w:val="0"/>
              <w:autoSpaceDN w:val="0"/>
              <w:adjustRightInd w:val="0"/>
              <w:jc w:val="both"/>
              <w:rPr>
                <w:rFonts w:ascii="Arial" w:hAnsi="Arial" w:cs="Arial"/>
                <w:bCs/>
                <w:color w:val="000000"/>
                <w:shd w:val="clear" w:color="auto" w:fill="FFFFFF"/>
              </w:rPr>
            </w:pPr>
          </w:p>
          <w:p w14:paraId="5DCAF4E9" w14:textId="2B8BF937" w:rsidR="00766E51" w:rsidRPr="00463BFE" w:rsidRDefault="00766E51" w:rsidP="00D73895">
            <w:pPr>
              <w:tabs>
                <w:tab w:val="left" w:pos="0"/>
              </w:tabs>
              <w:overflowPunct w:val="0"/>
              <w:autoSpaceDE w:val="0"/>
              <w:autoSpaceDN w:val="0"/>
              <w:adjustRightInd w:val="0"/>
              <w:jc w:val="both"/>
              <w:rPr>
                <w:rFonts w:ascii="Arial" w:hAnsi="Arial" w:cs="Arial"/>
                <w:bCs/>
                <w:color w:val="000000"/>
                <w:shd w:val="clear" w:color="auto" w:fill="FFFFFF"/>
              </w:rPr>
            </w:pPr>
            <w:r>
              <w:rPr>
                <w:rFonts w:ascii="Arial" w:hAnsi="Arial" w:cs="Arial"/>
                <w:bCs/>
                <w:color w:val="000000"/>
                <w:shd w:val="clear" w:color="auto" w:fill="FFFFFF"/>
              </w:rPr>
              <w:t xml:space="preserve">Please refer Revised Bid Solicitation Section 3.17, </w:t>
            </w:r>
            <w:r w:rsidRPr="006A511C">
              <w:rPr>
                <w:rFonts w:ascii="Arial" w:hAnsi="Arial" w:cs="Arial"/>
                <w:bCs/>
                <w:i/>
                <w:color w:val="000000"/>
                <w:shd w:val="clear" w:color="auto" w:fill="FFFFFF"/>
              </w:rPr>
              <w:t>Contract Schedule</w:t>
            </w:r>
            <w:r>
              <w:rPr>
                <w:rFonts w:ascii="Arial" w:hAnsi="Arial" w:cs="Arial"/>
                <w:bCs/>
                <w:color w:val="000000"/>
                <w:shd w:val="clear" w:color="auto" w:fill="FFFFFF"/>
              </w:rPr>
              <w:t>, as this section has been revised.</w:t>
            </w:r>
          </w:p>
          <w:p w14:paraId="03C6B4A4" w14:textId="63F46ACE" w:rsidR="00D73895" w:rsidRPr="00463BFE" w:rsidRDefault="00D73895" w:rsidP="00D73895">
            <w:pPr>
              <w:tabs>
                <w:tab w:val="left" w:pos="0"/>
              </w:tabs>
              <w:overflowPunct w:val="0"/>
              <w:autoSpaceDE w:val="0"/>
              <w:autoSpaceDN w:val="0"/>
              <w:adjustRightInd w:val="0"/>
              <w:jc w:val="both"/>
              <w:rPr>
                <w:rFonts w:ascii="Arial" w:hAnsi="Arial" w:cs="Arial"/>
                <w:b/>
              </w:rPr>
            </w:pPr>
          </w:p>
        </w:tc>
      </w:tr>
      <w:tr w:rsidR="00D73895" w14:paraId="03C6B4AA" w14:textId="77777777" w:rsidTr="006A511C">
        <w:tc>
          <w:tcPr>
            <w:tcW w:w="816" w:type="dxa"/>
            <w:tcBorders>
              <w:top w:val="single" w:sz="4" w:space="0" w:color="auto"/>
              <w:left w:val="single" w:sz="4" w:space="0" w:color="auto"/>
              <w:bottom w:val="single" w:sz="4" w:space="0" w:color="auto"/>
              <w:right w:val="single" w:sz="4" w:space="0" w:color="auto"/>
            </w:tcBorders>
            <w:hideMark/>
          </w:tcPr>
          <w:p w14:paraId="03C6B4A6" w14:textId="77777777" w:rsidR="00D73895" w:rsidRDefault="00D73895" w:rsidP="00D73895">
            <w:pPr>
              <w:tabs>
                <w:tab w:val="left" w:pos="0"/>
              </w:tabs>
              <w:autoSpaceDN w:val="0"/>
              <w:jc w:val="center"/>
              <w:rPr>
                <w:rFonts w:ascii="Arial" w:hAnsi="Arial" w:cs="Arial"/>
              </w:rPr>
            </w:pPr>
            <w:r w:rsidRPr="00F76DB4">
              <w:rPr>
                <w:rFonts w:ascii="Arial" w:hAnsi="Arial" w:cs="Arial"/>
              </w:rPr>
              <w:lastRenderedPageBreak/>
              <w:t>24</w:t>
            </w:r>
          </w:p>
        </w:tc>
        <w:tc>
          <w:tcPr>
            <w:tcW w:w="1974" w:type="dxa"/>
            <w:tcBorders>
              <w:top w:val="single" w:sz="4" w:space="0" w:color="auto"/>
              <w:left w:val="single" w:sz="4" w:space="0" w:color="auto"/>
              <w:bottom w:val="single" w:sz="4" w:space="0" w:color="auto"/>
              <w:right w:val="single" w:sz="4" w:space="0" w:color="auto"/>
            </w:tcBorders>
          </w:tcPr>
          <w:p w14:paraId="03C6B4A8" w14:textId="6B20703D" w:rsidR="00D73895" w:rsidRDefault="00D73895" w:rsidP="00D73895">
            <w:pPr>
              <w:tabs>
                <w:tab w:val="left" w:pos="0"/>
              </w:tabs>
              <w:overflowPunct w:val="0"/>
              <w:autoSpaceDE w:val="0"/>
              <w:autoSpaceDN w:val="0"/>
              <w:adjustRightInd w:val="0"/>
              <w:jc w:val="center"/>
              <w:rPr>
                <w:rFonts w:ascii="Arial" w:hAnsi="Arial" w:cs="Arial"/>
              </w:rPr>
            </w:pPr>
            <w:r w:rsidRPr="004C7C71">
              <w:rPr>
                <w:rFonts w:ascii="Arial" w:hAnsi="Arial" w:cs="Arial"/>
                <w:color w:val="000000"/>
                <w:shd w:val="clear" w:color="auto" w:fill="FFFFFF"/>
              </w:rPr>
              <w:t>Section 3.17 – Contract Schedule</w:t>
            </w:r>
          </w:p>
        </w:tc>
        <w:tc>
          <w:tcPr>
            <w:tcW w:w="7627" w:type="dxa"/>
            <w:tcBorders>
              <w:top w:val="single" w:sz="4" w:space="0" w:color="auto"/>
              <w:left w:val="single" w:sz="4" w:space="0" w:color="auto"/>
              <w:bottom w:val="single" w:sz="4" w:space="0" w:color="auto"/>
              <w:right w:val="single" w:sz="4" w:space="0" w:color="auto"/>
            </w:tcBorders>
          </w:tcPr>
          <w:p w14:paraId="4A2E2447" w14:textId="0E247FC5" w:rsidR="00D73895" w:rsidRPr="001F5E74" w:rsidRDefault="00D73895" w:rsidP="00D73895">
            <w:pPr>
              <w:jc w:val="both"/>
              <w:rPr>
                <w:rFonts w:ascii="Arial" w:hAnsi="Arial" w:cs="Arial"/>
                <w:b/>
              </w:rPr>
            </w:pPr>
            <w:r w:rsidRPr="001F5E74">
              <w:rPr>
                <w:rFonts w:ascii="Arial" w:hAnsi="Arial" w:cs="Arial"/>
                <w:b/>
              </w:rPr>
              <w:t>What milestones and information would DEP like to see in the Contract Schedule, Bid Solicitation Section 3.17?</w:t>
            </w:r>
          </w:p>
          <w:p w14:paraId="29467020" w14:textId="53A3A0F4" w:rsidR="00D73895" w:rsidRPr="00463BFE" w:rsidRDefault="00D73895" w:rsidP="00D73895">
            <w:pPr>
              <w:jc w:val="both"/>
            </w:pPr>
          </w:p>
          <w:p w14:paraId="0A0426BC" w14:textId="3A17D2D5" w:rsidR="00766E51" w:rsidRDefault="00781405" w:rsidP="00C4149A">
            <w:pPr>
              <w:jc w:val="both"/>
              <w:rPr>
                <w:rFonts w:ascii="Arial" w:hAnsi="Arial" w:cs="Arial"/>
                <w:bCs/>
                <w:color w:val="000000"/>
                <w:shd w:val="clear" w:color="auto" w:fill="FFFFFF"/>
              </w:rPr>
            </w:pPr>
            <w:r w:rsidRPr="00C4149A">
              <w:rPr>
                <w:rFonts w:ascii="Arial" w:hAnsi="Arial" w:cs="Arial"/>
                <w:bCs/>
                <w:color w:val="000000"/>
                <w:shd w:val="clear" w:color="auto" w:fill="FFFFFF"/>
              </w:rPr>
              <w:t xml:space="preserve">Since no key dates are identified in the </w:t>
            </w:r>
            <w:r w:rsidR="001A5D40">
              <w:rPr>
                <w:rFonts w:ascii="Arial" w:hAnsi="Arial" w:cs="Arial"/>
                <w:bCs/>
                <w:color w:val="000000"/>
                <w:shd w:val="clear" w:color="auto" w:fill="FFFFFF"/>
              </w:rPr>
              <w:t xml:space="preserve">Revised </w:t>
            </w:r>
            <w:r w:rsidRPr="00C4149A">
              <w:rPr>
                <w:rFonts w:ascii="Arial" w:hAnsi="Arial" w:cs="Arial"/>
                <w:bCs/>
                <w:color w:val="000000"/>
                <w:shd w:val="clear" w:color="auto" w:fill="FFFFFF"/>
              </w:rPr>
              <w:t>Bid Solicitation, and all details related to key dates and milestones will be identified and described in the Mini-Bid, a contract schedule is not needed at this time. However, the Bidder should identify the Contract scheduling and control methodology to be used and should provide the rationale for choosing such methodology.</w:t>
            </w:r>
          </w:p>
          <w:p w14:paraId="62B4CD5C" w14:textId="77777777" w:rsidR="00766E51" w:rsidRDefault="00766E51" w:rsidP="00766E51">
            <w:pPr>
              <w:tabs>
                <w:tab w:val="left" w:pos="0"/>
              </w:tabs>
              <w:overflowPunct w:val="0"/>
              <w:autoSpaceDE w:val="0"/>
              <w:autoSpaceDN w:val="0"/>
              <w:adjustRightInd w:val="0"/>
              <w:jc w:val="both"/>
              <w:rPr>
                <w:rFonts w:ascii="Arial" w:hAnsi="Arial" w:cs="Arial"/>
                <w:bCs/>
                <w:color w:val="000000"/>
                <w:shd w:val="clear" w:color="auto" w:fill="FFFFFF"/>
              </w:rPr>
            </w:pPr>
          </w:p>
          <w:p w14:paraId="43D57106" w14:textId="60136273" w:rsidR="00766E51" w:rsidRPr="00463BFE" w:rsidRDefault="00766E51" w:rsidP="00766E51">
            <w:pPr>
              <w:tabs>
                <w:tab w:val="left" w:pos="0"/>
              </w:tabs>
              <w:overflowPunct w:val="0"/>
              <w:autoSpaceDE w:val="0"/>
              <w:autoSpaceDN w:val="0"/>
              <w:adjustRightInd w:val="0"/>
              <w:jc w:val="both"/>
              <w:rPr>
                <w:rFonts w:ascii="Arial" w:hAnsi="Arial" w:cs="Arial"/>
                <w:bCs/>
                <w:color w:val="000000"/>
                <w:shd w:val="clear" w:color="auto" w:fill="FFFFFF"/>
              </w:rPr>
            </w:pPr>
            <w:r>
              <w:rPr>
                <w:rFonts w:ascii="Arial" w:hAnsi="Arial" w:cs="Arial"/>
                <w:bCs/>
                <w:color w:val="000000"/>
                <w:shd w:val="clear" w:color="auto" w:fill="FFFFFF"/>
              </w:rPr>
              <w:t xml:space="preserve">Please refer Revised Bid Solicitation Section 3.17, </w:t>
            </w:r>
            <w:r w:rsidRPr="008F2C69">
              <w:rPr>
                <w:rFonts w:ascii="Arial" w:hAnsi="Arial" w:cs="Arial"/>
                <w:bCs/>
                <w:i/>
                <w:color w:val="000000"/>
                <w:shd w:val="clear" w:color="auto" w:fill="FFFFFF"/>
              </w:rPr>
              <w:t>Contract Schedule</w:t>
            </w:r>
            <w:r>
              <w:rPr>
                <w:rFonts w:ascii="Arial" w:hAnsi="Arial" w:cs="Arial"/>
                <w:bCs/>
                <w:color w:val="000000"/>
                <w:shd w:val="clear" w:color="auto" w:fill="FFFFFF"/>
              </w:rPr>
              <w:t>, as this section has been revised.</w:t>
            </w:r>
          </w:p>
          <w:p w14:paraId="03C6B4A9" w14:textId="160D1378" w:rsidR="00D73895" w:rsidRPr="00463BFE" w:rsidRDefault="00D73895" w:rsidP="00D73895"/>
        </w:tc>
      </w:tr>
      <w:tr w:rsidR="00D73895" w14:paraId="0C043DE9" w14:textId="77777777" w:rsidTr="006A511C">
        <w:tc>
          <w:tcPr>
            <w:tcW w:w="816" w:type="dxa"/>
            <w:tcBorders>
              <w:top w:val="single" w:sz="4" w:space="0" w:color="auto"/>
              <w:left w:val="single" w:sz="4" w:space="0" w:color="auto"/>
              <w:bottom w:val="single" w:sz="4" w:space="0" w:color="auto"/>
              <w:right w:val="single" w:sz="4" w:space="0" w:color="auto"/>
            </w:tcBorders>
          </w:tcPr>
          <w:p w14:paraId="77B500EA" w14:textId="7D28F960" w:rsidR="00D73895" w:rsidRPr="00C072E3" w:rsidRDefault="00D73895" w:rsidP="00D73895">
            <w:pPr>
              <w:tabs>
                <w:tab w:val="left" w:pos="0"/>
              </w:tabs>
              <w:autoSpaceDN w:val="0"/>
              <w:jc w:val="center"/>
              <w:rPr>
                <w:rFonts w:ascii="Arial" w:hAnsi="Arial" w:cs="Arial"/>
                <w:highlight w:val="green"/>
              </w:rPr>
            </w:pPr>
            <w:r w:rsidRPr="00110989">
              <w:rPr>
                <w:rFonts w:ascii="Arial" w:hAnsi="Arial" w:cs="Arial"/>
              </w:rPr>
              <w:t>25</w:t>
            </w:r>
          </w:p>
        </w:tc>
        <w:tc>
          <w:tcPr>
            <w:tcW w:w="1974" w:type="dxa"/>
            <w:tcBorders>
              <w:top w:val="single" w:sz="4" w:space="0" w:color="auto"/>
              <w:left w:val="single" w:sz="4" w:space="0" w:color="auto"/>
              <w:bottom w:val="single" w:sz="4" w:space="0" w:color="auto"/>
              <w:right w:val="single" w:sz="4" w:space="0" w:color="auto"/>
            </w:tcBorders>
          </w:tcPr>
          <w:p w14:paraId="285CC788" w14:textId="77777777" w:rsidR="00D73895" w:rsidRDefault="00D73895" w:rsidP="00D73895">
            <w:pPr>
              <w:tabs>
                <w:tab w:val="left" w:pos="1980"/>
              </w:tabs>
              <w:jc w:val="center"/>
              <w:rPr>
                <w:rFonts w:ascii="Arial" w:hAnsi="Arial" w:cs="Arial"/>
              </w:rPr>
            </w:pPr>
            <w:r>
              <w:rPr>
                <w:rFonts w:ascii="Arial" w:hAnsi="Arial" w:cs="Arial"/>
              </w:rPr>
              <w:t xml:space="preserve">Section 3.20 – Organization Charts </w:t>
            </w:r>
          </w:p>
          <w:p w14:paraId="0A5F66C7" w14:textId="77777777" w:rsidR="00D73895" w:rsidRDefault="00D73895" w:rsidP="00D73895">
            <w:pPr>
              <w:tabs>
                <w:tab w:val="left" w:pos="1980"/>
              </w:tabs>
              <w:jc w:val="center"/>
              <w:rPr>
                <w:rFonts w:ascii="Arial" w:hAnsi="Arial" w:cs="Arial"/>
              </w:rPr>
            </w:pPr>
          </w:p>
          <w:p w14:paraId="75F116E7" w14:textId="08F6A6E1" w:rsidR="00D73895" w:rsidRPr="004C7C71" w:rsidRDefault="00D73895" w:rsidP="00D73895">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rPr>
              <w:t>Section 3.27 – State-Supplied Price Sheet Instructions</w:t>
            </w:r>
          </w:p>
        </w:tc>
        <w:tc>
          <w:tcPr>
            <w:tcW w:w="7627" w:type="dxa"/>
            <w:tcBorders>
              <w:top w:val="single" w:sz="4" w:space="0" w:color="auto"/>
              <w:left w:val="single" w:sz="4" w:space="0" w:color="auto"/>
              <w:bottom w:val="single" w:sz="4" w:space="0" w:color="auto"/>
              <w:right w:val="single" w:sz="4" w:space="0" w:color="auto"/>
            </w:tcBorders>
          </w:tcPr>
          <w:p w14:paraId="7298E550" w14:textId="7FADF083" w:rsidR="00D73895" w:rsidRPr="001F5E74" w:rsidRDefault="00D73895" w:rsidP="00D73895">
            <w:pPr>
              <w:tabs>
                <w:tab w:val="left" w:pos="1980"/>
              </w:tabs>
              <w:jc w:val="both"/>
              <w:rPr>
                <w:rFonts w:ascii="Arial" w:hAnsi="Arial" w:cs="Arial"/>
                <w:b/>
                <w:color w:val="000000"/>
                <w:shd w:val="clear" w:color="auto" w:fill="FFFFFF"/>
              </w:rPr>
            </w:pPr>
            <w:r w:rsidRPr="001F5E74">
              <w:rPr>
                <w:rFonts w:ascii="Arial" w:hAnsi="Arial" w:cs="Arial"/>
                <w:b/>
                <w:color w:val="000000"/>
                <w:shd w:val="clear" w:color="auto" w:fill="FFFFFF"/>
              </w:rPr>
              <w:t>A. Does the Organization Chart(s) (item 3.20) need to encompass ALL labor categories and titles indicated in Section 4.3</w:t>
            </w:r>
            <w:proofErr w:type="gramStart"/>
            <w:r w:rsidRPr="001F5E74">
              <w:rPr>
                <w:rFonts w:ascii="Arial" w:hAnsi="Arial" w:cs="Arial"/>
                <w:b/>
                <w:color w:val="000000"/>
                <w:shd w:val="clear" w:color="auto" w:fill="FFFFFF"/>
              </w:rPr>
              <w:t>?B</w:t>
            </w:r>
            <w:proofErr w:type="gramEnd"/>
            <w:r w:rsidRPr="001F5E74">
              <w:rPr>
                <w:rFonts w:ascii="Arial" w:hAnsi="Arial" w:cs="Arial"/>
                <w:b/>
                <w:color w:val="000000"/>
                <w:shd w:val="clear" w:color="auto" w:fill="FFFFFF"/>
              </w:rPr>
              <w:t>. Subsequently, can we add additional staffing titles (with rates) to the list indicated in Section 4.3?</w:t>
            </w:r>
          </w:p>
          <w:p w14:paraId="29F47BAC" w14:textId="7B862984" w:rsidR="00D73895" w:rsidRPr="001F5E74" w:rsidRDefault="00D73895" w:rsidP="00D73895">
            <w:pPr>
              <w:tabs>
                <w:tab w:val="left" w:pos="1980"/>
              </w:tabs>
              <w:jc w:val="both"/>
              <w:rPr>
                <w:rFonts w:ascii="Arial" w:hAnsi="Arial" w:cs="Arial"/>
                <w:b/>
                <w:color w:val="000000"/>
                <w:shd w:val="clear" w:color="auto" w:fill="FFFFFF"/>
              </w:rPr>
            </w:pPr>
          </w:p>
          <w:p w14:paraId="64F39A6C" w14:textId="0C692233" w:rsidR="00D73895" w:rsidRPr="001F5E74" w:rsidRDefault="00D73895" w:rsidP="00D73895">
            <w:pPr>
              <w:tabs>
                <w:tab w:val="left" w:pos="1980"/>
              </w:tabs>
              <w:jc w:val="both"/>
              <w:rPr>
                <w:rFonts w:ascii="Arial" w:hAnsi="Arial" w:cs="Arial"/>
                <w:color w:val="000000"/>
                <w:shd w:val="clear" w:color="auto" w:fill="FFFFFF"/>
              </w:rPr>
            </w:pPr>
            <w:r w:rsidRPr="001F5E74">
              <w:rPr>
                <w:rFonts w:ascii="Arial" w:hAnsi="Arial" w:cs="Arial"/>
                <w:color w:val="000000"/>
                <w:shd w:val="clear" w:color="auto" w:fill="FFFFFF"/>
              </w:rPr>
              <w:t>A.</w:t>
            </w:r>
            <w:r w:rsidR="00F24253">
              <w:rPr>
                <w:rFonts w:ascii="Arial" w:hAnsi="Arial" w:cs="Arial"/>
                <w:color w:val="000000"/>
                <w:shd w:val="clear" w:color="auto" w:fill="FFFFFF"/>
              </w:rPr>
              <w:t xml:space="preserve"> </w:t>
            </w:r>
            <w:r w:rsidR="00F24253" w:rsidRPr="001F5E74" w:rsidDel="00F24253">
              <w:rPr>
                <w:rFonts w:ascii="Arial" w:hAnsi="Arial" w:cs="Arial"/>
                <w:color w:val="000000"/>
                <w:shd w:val="clear" w:color="auto" w:fill="FFFFFF"/>
              </w:rPr>
              <w:t xml:space="preserve"> </w:t>
            </w:r>
            <w:r w:rsidR="00F24253">
              <w:rPr>
                <w:rFonts w:ascii="Arial" w:hAnsi="Arial" w:cs="Arial"/>
                <w:color w:val="000000"/>
                <w:shd w:val="clear" w:color="auto" w:fill="FFFFFF"/>
              </w:rPr>
              <w:t>Pu</w:t>
            </w:r>
            <w:r w:rsidRPr="001F5E74">
              <w:rPr>
                <w:rFonts w:ascii="Arial" w:hAnsi="Arial" w:cs="Arial"/>
                <w:color w:val="000000"/>
                <w:shd w:val="clear" w:color="auto" w:fill="FFFFFF"/>
              </w:rPr>
              <w:t xml:space="preserve">rsuant to </w:t>
            </w:r>
            <w:r w:rsidR="001A5D40">
              <w:rPr>
                <w:rFonts w:ascii="Arial" w:hAnsi="Arial" w:cs="Arial"/>
                <w:color w:val="000000"/>
                <w:shd w:val="clear" w:color="auto" w:fill="FFFFFF"/>
              </w:rPr>
              <w:t xml:space="preserve">Revised </w:t>
            </w:r>
            <w:r w:rsidRPr="001F5E74">
              <w:rPr>
                <w:rFonts w:ascii="Arial" w:hAnsi="Arial" w:cs="Arial"/>
                <w:color w:val="000000"/>
                <w:shd w:val="clear" w:color="auto" w:fill="FFFFFF"/>
              </w:rPr>
              <w:t xml:space="preserve">Bid Solicitation Section 3.20, </w:t>
            </w:r>
            <w:r w:rsidRPr="001F5E74">
              <w:rPr>
                <w:rFonts w:ascii="Arial" w:hAnsi="Arial" w:cs="Arial"/>
                <w:i/>
                <w:color w:val="000000"/>
                <w:shd w:val="clear" w:color="auto" w:fill="FFFFFF"/>
              </w:rPr>
              <w:t xml:space="preserve">Organization </w:t>
            </w:r>
            <w:r w:rsidRPr="001F5E74">
              <w:rPr>
                <w:rFonts w:ascii="Arial" w:hAnsi="Arial" w:cs="Arial"/>
                <w:color w:val="000000"/>
                <w:shd w:val="clear" w:color="auto" w:fill="FFFFFF"/>
              </w:rPr>
              <w:t xml:space="preserve">Charts, </w:t>
            </w:r>
            <w:r w:rsidR="00F24253">
              <w:rPr>
                <w:rFonts w:ascii="Arial" w:hAnsi="Arial" w:cs="Arial"/>
                <w:color w:val="000000"/>
                <w:shd w:val="clear" w:color="auto" w:fill="FFFFFF"/>
              </w:rPr>
              <w:t>t</w:t>
            </w:r>
            <w:r w:rsidR="00F24253" w:rsidRPr="00F24253">
              <w:rPr>
                <w:rFonts w:ascii="Arial" w:hAnsi="Arial" w:cs="Arial"/>
                <w:color w:val="000000"/>
                <w:shd w:val="clear" w:color="auto" w:fill="FFFFFF"/>
              </w:rPr>
              <w:t>he Bidder should include an organization chart, with names showing management, supervisory and other key personnel (including Subcontractor management, supervisory, or other key personnel) to be assigned to the Contract.  The chart should include the labor category and title of each such individual.</w:t>
            </w:r>
            <w:r w:rsidR="00F24253">
              <w:rPr>
                <w:rFonts w:ascii="Arial" w:hAnsi="Arial" w:cs="Arial"/>
                <w:color w:val="000000"/>
                <w:shd w:val="clear" w:color="auto" w:fill="FFFFFF"/>
              </w:rPr>
              <w:t xml:space="preserve"> The staffing titles covered by </w:t>
            </w:r>
            <w:r w:rsidR="00F24253" w:rsidRPr="00F24253">
              <w:rPr>
                <w:rFonts w:ascii="Arial" w:hAnsi="Arial" w:cs="Arial"/>
                <w:color w:val="000000"/>
                <w:shd w:val="clear" w:color="auto" w:fill="FFFFFF"/>
              </w:rPr>
              <w:t xml:space="preserve">Revised Bid Solicitation 4.3 </w:t>
            </w:r>
            <w:r w:rsidR="00F24253" w:rsidRPr="006A511C">
              <w:rPr>
                <w:rFonts w:ascii="Arial" w:hAnsi="Arial" w:cs="Arial"/>
                <w:i/>
                <w:color w:val="000000"/>
                <w:shd w:val="clear" w:color="auto" w:fill="FFFFFF"/>
              </w:rPr>
              <w:t>Staffing Requirements</w:t>
            </w:r>
            <w:r w:rsidR="00F24253">
              <w:rPr>
                <w:rFonts w:ascii="Arial" w:hAnsi="Arial" w:cs="Arial"/>
                <w:color w:val="000000"/>
                <w:shd w:val="clear" w:color="auto" w:fill="FFFFFF"/>
              </w:rPr>
              <w:t xml:space="preserve">, and the Revised State-Supplied Price Sheet, should be included in the organization charts provided by the Bidder. </w:t>
            </w:r>
            <w:r w:rsidR="00F24253" w:rsidRPr="00F24253">
              <w:rPr>
                <w:rFonts w:ascii="Arial" w:hAnsi="Arial" w:cs="Arial"/>
                <w:color w:val="000000"/>
                <w:shd w:val="clear" w:color="auto" w:fill="FFFFFF"/>
              </w:rPr>
              <w:t>The Bidder should include the level of detail it determines necessary to assist the Evaluation Committee in its review of the Bidder’s Quote.</w:t>
            </w:r>
            <w:r w:rsidRPr="001F5E74">
              <w:rPr>
                <w:rFonts w:ascii="Arial" w:hAnsi="Arial" w:cs="Arial"/>
                <w:color w:val="000000"/>
                <w:shd w:val="clear" w:color="auto" w:fill="FFFFFF"/>
              </w:rPr>
              <w:t xml:space="preserve"> </w:t>
            </w:r>
          </w:p>
          <w:p w14:paraId="484B08FA" w14:textId="73FCD116" w:rsidR="00D73895" w:rsidRPr="001F5E74" w:rsidRDefault="00D73895" w:rsidP="00D73895">
            <w:pPr>
              <w:tabs>
                <w:tab w:val="left" w:pos="1980"/>
              </w:tabs>
              <w:jc w:val="both"/>
              <w:rPr>
                <w:rFonts w:ascii="Arial" w:hAnsi="Arial" w:cs="Arial"/>
                <w:color w:val="000000"/>
                <w:shd w:val="clear" w:color="auto" w:fill="FFFFFF"/>
              </w:rPr>
            </w:pPr>
          </w:p>
          <w:p w14:paraId="44EE40FD" w14:textId="731C66F9" w:rsidR="00D73895" w:rsidRPr="001F5E74" w:rsidRDefault="00D73895" w:rsidP="00D73895">
            <w:pPr>
              <w:tabs>
                <w:tab w:val="left" w:pos="1980"/>
              </w:tabs>
              <w:jc w:val="both"/>
              <w:rPr>
                <w:rFonts w:ascii="Arial" w:hAnsi="Arial" w:cs="Arial"/>
                <w:color w:val="000000"/>
                <w:shd w:val="clear" w:color="auto" w:fill="FFFFFF"/>
              </w:rPr>
            </w:pPr>
            <w:r w:rsidRPr="001F5E74">
              <w:rPr>
                <w:rFonts w:ascii="Arial" w:hAnsi="Arial" w:cs="Arial"/>
                <w:color w:val="000000"/>
                <w:shd w:val="clear" w:color="auto" w:fill="FFFFFF"/>
              </w:rPr>
              <w:t xml:space="preserve">B.  No, additional staffing titles </w:t>
            </w:r>
            <w:r w:rsidR="005645C3">
              <w:rPr>
                <w:rFonts w:ascii="Arial" w:hAnsi="Arial" w:cs="Arial"/>
                <w:color w:val="000000"/>
                <w:shd w:val="clear" w:color="auto" w:fill="FFFFFF"/>
              </w:rPr>
              <w:t>and/or</w:t>
            </w:r>
            <w:r w:rsidRPr="001F5E74">
              <w:rPr>
                <w:rFonts w:ascii="Arial" w:hAnsi="Arial" w:cs="Arial"/>
                <w:color w:val="000000"/>
                <w:shd w:val="clear" w:color="auto" w:fill="FFFFFF"/>
              </w:rPr>
              <w:t xml:space="preserve"> rates </w:t>
            </w:r>
            <w:r w:rsidR="00803CA5">
              <w:rPr>
                <w:rFonts w:ascii="Arial" w:hAnsi="Arial" w:cs="Arial"/>
                <w:color w:val="000000"/>
                <w:shd w:val="clear" w:color="auto" w:fill="FFFFFF"/>
              </w:rPr>
              <w:t>must</w:t>
            </w:r>
            <w:r w:rsidRPr="001F5E74">
              <w:rPr>
                <w:rFonts w:ascii="Arial" w:hAnsi="Arial" w:cs="Arial"/>
                <w:color w:val="000000"/>
                <w:shd w:val="clear" w:color="auto" w:fill="FFFFFF"/>
              </w:rPr>
              <w:t xml:space="preserve"> not be added</w:t>
            </w:r>
            <w:r w:rsidR="00F24253">
              <w:rPr>
                <w:rFonts w:ascii="Arial" w:hAnsi="Arial" w:cs="Arial"/>
                <w:color w:val="000000"/>
                <w:shd w:val="clear" w:color="auto" w:fill="FFFFFF"/>
              </w:rPr>
              <w:t xml:space="preserve"> by the Bidder</w:t>
            </w:r>
            <w:r w:rsidRPr="001F5E74">
              <w:rPr>
                <w:rFonts w:ascii="Arial" w:hAnsi="Arial" w:cs="Arial"/>
                <w:color w:val="000000"/>
                <w:shd w:val="clear" w:color="auto" w:fill="FFFFFF"/>
              </w:rPr>
              <w:t xml:space="preserve">.  As specified in </w:t>
            </w:r>
            <w:r w:rsidR="001A5D40">
              <w:rPr>
                <w:rFonts w:ascii="Arial" w:hAnsi="Arial" w:cs="Arial"/>
                <w:color w:val="000000"/>
                <w:shd w:val="clear" w:color="auto" w:fill="FFFFFF"/>
              </w:rPr>
              <w:t xml:space="preserve">Revised </w:t>
            </w:r>
            <w:r w:rsidRPr="001F5E74">
              <w:rPr>
                <w:rFonts w:ascii="Arial" w:hAnsi="Arial" w:cs="Arial"/>
                <w:color w:val="000000"/>
                <w:shd w:val="clear" w:color="auto" w:fill="FFFFFF"/>
              </w:rPr>
              <w:t xml:space="preserve">Bid Solicitation Section 3.27, </w:t>
            </w:r>
            <w:r w:rsidRPr="001F5E74">
              <w:rPr>
                <w:rFonts w:ascii="Arial" w:hAnsi="Arial" w:cs="Arial"/>
                <w:i/>
                <w:color w:val="000000"/>
                <w:shd w:val="clear" w:color="auto" w:fill="FFFFFF"/>
              </w:rPr>
              <w:t xml:space="preserve">State-Supplied Price Sheet Instructions, </w:t>
            </w:r>
            <w:r w:rsidRPr="001F5E74">
              <w:rPr>
                <w:rFonts w:ascii="Arial" w:hAnsi="Arial" w:cs="Arial"/>
              </w:rPr>
              <w:t xml:space="preserve">each Bidder shall equate their firm’s internal classifications into the staffing categories found on the </w:t>
            </w:r>
            <w:r w:rsidR="006156B4">
              <w:rPr>
                <w:rFonts w:ascii="Arial" w:hAnsi="Arial" w:cs="Arial"/>
              </w:rPr>
              <w:t xml:space="preserve">Revised </w:t>
            </w:r>
            <w:r w:rsidRPr="001F5E74">
              <w:rPr>
                <w:rFonts w:ascii="Arial" w:hAnsi="Arial" w:cs="Arial"/>
              </w:rPr>
              <w:t xml:space="preserve">State-Supplied Price Sheet and as outlined in </w:t>
            </w:r>
            <w:r w:rsidR="001A5D40">
              <w:rPr>
                <w:rFonts w:ascii="Arial" w:hAnsi="Arial" w:cs="Arial"/>
              </w:rPr>
              <w:t xml:space="preserve">Revised </w:t>
            </w:r>
            <w:r w:rsidRPr="001F5E74">
              <w:rPr>
                <w:rFonts w:ascii="Arial" w:hAnsi="Arial" w:cs="Arial"/>
              </w:rPr>
              <w:t xml:space="preserve">Bid Solicitation Section 4.3.  Any additional or supplemental versions of the </w:t>
            </w:r>
            <w:r w:rsidR="006156B4">
              <w:rPr>
                <w:rFonts w:ascii="Arial" w:hAnsi="Arial" w:cs="Arial"/>
              </w:rPr>
              <w:t xml:space="preserve">Revised </w:t>
            </w:r>
            <w:r w:rsidRPr="001F5E74">
              <w:rPr>
                <w:rFonts w:ascii="Arial" w:hAnsi="Arial" w:cs="Arial"/>
              </w:rPr>
              <w:t>State-Supplied Price Sheet will not be accepted and may result in the Bidder’s Quote being deemed non-responsive.</w:t>
            </w:r>
          </w:p>
          <w:p w14:paraId="74117F7D" w14:textId="77777777" w:rsidR="00D73895" w:rsidRPr="001F5E74" w:rsidRDefault="00D73895" w:rsidP="00D73895">
            <w:pPr>
              <w:tabs>
                <w:tab w:val="left" w:pos="1980"/>
              </w:tabs>
              <w:jc w:val="both"/>
              <w:rPr>
                <w:rFonts w:ascii="Arial" w:hAnsi="Arial" w:cs="Arial"/>
                <w:b/>
                <w:color w:val="000000"/>
                <w:shd w:val="clear" w:color="auto" w:fill="FFFFFF"/>
              </w:rPr>
            </w:pPr>
          </w:p>
          <w:p w14:paraId="3D088C89" w14:textId="77777777" w:rsidR="00D73895" w:rsidRPr="001F5E74" w:rsidRDefault="00D73895" w:rsidP="00D73895">
            <w:pPr>
              <w:tabs>
                <w:tab w:val="left" w:pos="0"/>
              </w:tabs>
              <w:overflowPunct w:val="0"/>
              <w:autoSpaceDE w:val="0"/>
              <w:autoSpaceDN w:val="0"/>
              <w:adjustRightInd w:val="0"/>
              <w:jc w:val="both"/>
              <w:rPr>
                <w:rFonts w:ascii="Arial" w:hAnsi="Arial" w:cs="Arial"/>
                <w:b/>
                <w:color w:val="000000"/>
                <w:shd w:val="clear" w:color="auto" w:fill="F0F0F0"/>
              </w:rPr>
            </w:pPr>
          </w:p>
        </w:tc>
      </w:tr>
      <w:tr w:rsidR="00D73895" w14:paraId="1FBE2B83" w14:textId="77777777" w:rsidTr="006A511C">
        <w:tc>
          <w:tcPr>
            <w:tcW w:w="816" w:type="dxa"/>
            <w:tcBorders>
              <w:top w:val="single" w:sz="4" w:space="0" w:color="auto"/>
              <w:left w:val="single" w:sz="4" w:space="0" w:color="auto"/>
              <w:bottom w:val="single" w:sz="4" w:space="0" w:color="auto"/>
              <w:right w:val="single" w:sz="4" w:space="0" w:color="auto"/>
            </w:tcBorders>
          </w:tcPr>
          <w:p w14:paraId="73A4773C" w14:textId="36906DD6" w:rsidR="00D73895" w:rsidRPr="00C072E3" w:rsidRDefault="00D73895" w:rsidP="00D73895">
            <w:pPr>
              <w:tabs>
                <w:tab w:val="left" w:pos="0"/>
              </w:tabs>
              <w:autoSpaceDN w:val="0"/>
              <w:jc w:val="center"/>
              <w:rPr>
                <w:rFonts w:ascii="Arial" w:hAnsi="Arial" w:cs="Arial"/>
                <w:highlight w:val="green"/>
              </w:rPr>
            </w:pPr>
            <w:r w:rsidRPr="00F76DB4">
              <w:rPr>
                <w:rFonts w:ascii="Arial" w:hAnsi="Arial" w:cs="Arial"/>
              </w:rPr>
              <w:t>26</w:t>
            </w:r>
          </w:p>
        </w:tc>
        <w:tc>
          <w:tcPr>
            <w:tcW w:w="1974" w:type="dxa"/>
            <w:tcBorders>
              <w:top w:val="single" w:sz="4" w:space="0" w:color="auto"/>
              <w:left w:val="single" w:sz="4" w:space="0" w:color="auto"/>
              <w:bottom w:val="single" w:sz="4" w:space="0" w:color="auto"/>
              <w:right w:val="single" w:sz="4" w:space="0" w:color="auto"/>
            </w:tcBorders>
          </w:tcPr>
          <w:p w14:paraId="0A7BBA10" w14:textId="77777777" w:rsidR="00D73895" w:rsidRDefault="00D73895" w:rsidP="00D73895">
            <w:pPr>
              <w:tabs>
                <w:tab w:val="left" w:pos="0"/>
              </w:tabs>
              <w:overflowPunct w:val="0"/>
              <w:autoSpaceDE w:val="0"/>
              <w:autoSpaceDN w:val="0"/>
              <w:adjustRightInd w:val="0"/>
              <w:jc w:val="center"/>
              <w:rPr>
                <w:rFonts w:ascii="Arial" w:hAnsi="Arial" w:cs="Arial"/>
              </w:rPr>
            </w:pPr>
            <w:r>
              <w:rPr>
                <w:rFonts w:ascii="Arial" w:hAnsi="Arial" w:cs="Arial"/>
              </w:rPr>
              <w:t>Section 3.21 – Resumes</w:t>
            </w:r>
          </w:p>
          <w:p w14:paraId="70556C9E" w14:textId="77777777" w:rsidR="00D73895" w:rsidRDefault="00D73895" w:rsidP="00D73895">
            <w:pPr>
              <w:tabs>
                <w:tab w:val="left" w:pos="0"/>
              </w:tabs>
              <w:overflowPunct w:val="0"/>
              <w:autoSpaceDE w:val="0"/>
              <w:autoSpaceDN w:val="0"/>
              <w:adjustRightInd w:val="0"/>
              <w:jc w:val="center"/>
              <w:rPr>
                <w:rFonts w:ascii="Arial" w:hAnsi="Arial" w:cs="Arial"/>
              </w:rPr>
            </w:pPr>
          </w:p>
          <w:p w14:paraId="1BEFEC5D" w14:textId="77777777" w:rsidR="00D73895" w:rsidRDefault="00D73895" w:rsidP="00D73895">
            <w:pPr>
              <w:tabs>
                <w:tab w:val="left" w:pos="0"/>
              </w:tabs>
              <w:overflowPunct w:val="0"/>
              <w:autoSpaceDE w:val="0"/>
              <w:autoSpaceDN w:val="0"/>
              <w:adjustRightInd w:val="0"/>
              <w:jc w:val="center"/>
              <w:rPr>
                <w:rFonts w:ascii="Arial" w:hAnsi="Arial" w:cs="Arial"/>
              </w:rPr>
            </w:pPr>
            <w:r>
              <w:rPr>
                <w:rFonts w:ascii="Arial" w:hAnsi="Arial" w:cs="Arial"/>
              </w:rPr>
              <w:t>Section 4.3 – Staffing Requirements</w:t>
            </w:r>
          </w:p>
          <w:p w14:paraId="6D7200D6" w14:textId="77777777" w:rsidR="00D73895" w:rsidRDefault="00D73895" w:rsidP="00D73895">
            <w:pPr>
              <w:tabs>
                <w:tab w:val="left" w:pos="0"/>
              </w:tabs>
              <w:overflowPunct w:val="0"/>
              <w:autoSpaceDE w:val="0"/>
              <w:autoSpaceDN w:val="0"/>
              <w:adjustRightInd w:val="0"/>
              <w:jc w:val="center"/>
              <w:rPr>
                <w:rFonts w:ascii="Arial" w:hAnsi="Arial" w:cs="Arial"/>
              </w:rPr>
            </w:pPr>
          </w:p>
          <w:p w14:paraId="077F1C61" w14:textId="5444C95E" w:rsidR="00D73895" w:rsidRPr="004C7C71" w:rsidRDefault="00D73895" w:rsidP="00D73895">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rPr>
              <w:lastRenderedPageBreak/>
              <w:t>Section 5.5 – Substitution of Staff</w:t>
            </w:r>
          </w:p>
        </w:tc>
        <w:tc>
          <w:tcPr>
            <w:tcW w:w="7627" w:type="dxa"/>
            <w:tcBorders>
              <w:top w:val="single" w:sz="4" w:space="0" w:color="auto"/>
              <w:left w:val="single" w:sz="4" w:space="0" w:color="auto"/>
              <w:bottom w:val="single" w:sz="4" w:space="0" w:color="auto"/>
              <w:right w:val="single" w:sz="4" w:space="0" w:color="auto"/>
            </w:tcBorders>
          </w:tcPr>
          <w:p w14:paraId="4F40472A" w14:textId="77777777" w:rsidR="00D73895" w:rsidRPr="001F5E74" w:rsidRDefault="00D73895" w:rsidP="00D73895">
            <w:pPr>
              <w:tabs>
                <w:tab w:val="left" w:pos="0"/>
              </w:tabs>
              <w:overflowPunct w:val="0"/>
              <w:autoSpaceDE w:val="0"/>
              <w:autoSpaceDN w:val="0"/>
              <w:adjustRightInd w:val="0"/>
              <w:jc w:val="both"/>
              <w:rPr>
                <w:rFonts w:ascii="Arial" w:hAnsi="Arial" w:cs="Arial"/>
                <w:b/>
                <w:color w:val="000000"/>
              </w:rPr>
            </w:pPr>
            <w:r w:rsidRPr="001F5E74">
              <w:rPr>
                <w:rFonts w:ascii="Arial" w:hAnsi="Arial" w:cs="Arial"/>
                <w:b/>
                <w:color w:val="000000"/>
              </w:rPr>
              <w:lastRenderedPageBreak/>
              <w:t>Should Resumes (item 3.21) indicate each individual’s role/title as it corresponds to Staffing Requirements as outlined in Section 4.3 and in the State-Supplied Price Sheet? In some cases, staff may fulfill multiple roles or roles may change over time.</w:t>
            </w:r>
          </w:p>
          <w:p w14:paraId="54A9A163" w14:textId="1DDDBD24" w:rsidR="00D73895" w:rsidRPr="001F5E74" w:rsidRDefault="00D73895" w:rsidP="00D73895">
            <w:pPr>
              <w:tabs>
                <w:tab w:val="left" w:pos="0"/>
              </w:tabs>
              <w:overflowPunct w:val="0"/>
              <w:autoSpaceDE w:val="0"/>
              <w:autoSpaceDN w:val="0"/>
              <w:adjustRightInd w:val="0"/>
              <w:jc w:val="both"/>
              <w:rPr>
                <w:rFonts w:ascii="Arial" w:hAnsi="Arial" w:cs="Arial"/>
                <w:b/>
                <w:color w:val="000000"/>
              </w:rPr>
            </w:pPr>
          </w:p>
          <w:p w14:paraId="5EADC12D" w14:textId="67C4C28B" w:rsidR="00D73895" w:rsidRPr="001F5E74" w:rsidRDefault="00D73895" w:rsidP="00D73895">
            <w:pPr>
              <w:tabs>
                <w:tab w:val="left" w:pos="0"/>
              </w:tabs>
              <w:overflowPunct w:val="0"/>
              <w:autoSpaceDE w:val="0"/>
              <w:autoSpaceDN w:val="0"/>
              <w:adjustRightInd w:val="0"/>
              <w:jc w:val="both"/>
              <w:rPr>
                <w:rFonts w:ascii="Arial" w:hAnsi="Arial" w:cs="Arial"/>
                <w:b/>
                <w:color w:val="000000"/>
              </w:rPr>
            </w:pPr>
            <w:r w:rsidRPr="001F5E74">
              <w:rPr>
                <w:rFonts w:ascii="Arial" w:hAnsi="Arial" w:cs="Arial"/>
                <w:bCs/>
                <w:color w:val="000000"/>
              </w:rPr>
              <w:t>P</w:t>
            </w:r>
            <w:r w:rsidRPr="001F5E74">
              <w:rPr>
                <w:rFonts w:ascii="Arial" w:hAnsi="Arial" w:cs="Arial"/>
                <w:color w:val="000000"/>
              </w:rPr>
              <w:t xml:space="preserve">lease identify each individual’s role/title as it corresponds to staffing requirements outlined in </w:t>
            </w:r>
            <w:r w:rsidR="001A5D40">
              <w:rPr>
                <w:rFonts w:ascii="Arial" w:hAnsi="Arial" w:cs="Arial"/>
                <w:color w:val="000000"/>
              </w:rPr>
              <w:t xml:space="preserve">Revised </w:t>
            </w:r>
            <w:r w:rsidRPr="001F5E74">
              <w:rPr>
                <w:rFonts w:ascii="Arial" w:hAnsi="Arial" w:cs="Arial"/>
                <w:color w:val="000000"/>
              </w:rPr>
              <w:t xml:space="preserve">Bid Solicitation Section 4.3 </w:t>
            </w:r>
            <w:r w:rsidRPr="001F5E74">
              <w:rPr>
                <w:rFonts w:ascii="Arial" w:hAnsi="Arial" w:cs="Arial"/>
                <w:i/>
                <w:color w:val="000000"/>
              </w:rPr>
              <w:t>Staffing Requirements</w:t>
            </w:r>
            <w:r w:rsidRPr="001F5E74">
              <w:rPr>
                <w:rFonts w:ascii="Arial" w:hAnsi="Arial" w:cs="Arial"/>
                <w:color w:val="000000"/>
              </w:rPr>
              <w:t>. S</w:t>
            </w:r>
            <w:r w:rsidRPr="001F5E74">
              <w:rPr>
                <w:rFonts w:ascii="Arial" w:hAnsi="Arial" w:cs="Arial"/>
                <w:bCs/>
                <w:color w:val="000000"/>
              </w:rPr>
              <w:t xml:space="preserve">taff may not </w:t>
            </w:r>
            <w:r w:rsidRPr="001F5E74">
              <w:rPr>
                <w:rFonts w:ascii="Arial" w:hAnsi="Arial" w:cs="Arial"/>
                <w:bCs/>
                <w:color w:val="000000"/>
              </w:rPr>
              <w:lastRenderedPageBreak/>
              <w:t>fulfill multiple roles, however, staff roles may change over time with Mini-Bid scope of work requirements.</w:t>
            </w:r>
            <w:r w:rsidRPr="001F5E74">
              <w:rPr>
                <w:rFonts w:ascii="Arial" w:hAnsi="Arial" w:cs="Arial"/>
                <w:color w:val="000000"/>
              </w:rPr>
              <w:t xml:space="preserve"> Submissions may include multiple people with the same title, but not multiple titles for one person when completing resumes pursuant to </w:t>
            </w:r>
            <w:r w:rsidR="001A5D40">
              <w:rPr>
                <w:rFonts w:ascii="Arial" w:hAnsi="Arial" w:cs="Arial"/>
                <w:color w:val="000000"/>
              </w:rPr>
              <w:t xml:space="preserve">Revised </w:t>
            </w:r>
            <w:r w:rsidRPr="001F5E74">
              <w:rPr>
                <w:rFonts w:ascii="Arial" w:hAnsi="Arial" w:cs="Arial"/>
                <w:color w:val="000000"/>
              </w:rPr>
              <w:t xml:space="preserve">Bid Solicitation Section 3.21, </w:t>
            </w:r>
            <w:r w:rsidRPr="001F5E74">
              <w:rPr>
                <w:rFonts w:ascii="Arial" w:hAnsi="Arial" w:cs="Arial"/>
                <w:i/>
                <w:color w:val="000000"/>
              </w:rPr>
              <w:t>Resumes</w:t>
            </w:r>
            <w:r w:rsidRPr="001F5E74">
              <w:rPr>
                <w:rFonts w:ascii="Arial" w:hAnsi="Arial" w:cs="Arial"/>
                <w:color w:val="000000"/>
              </w:rPr>
              <w:t xml:space="preserve">.  The Contractor </w:t>
            </w:r>
            <w:r w:rsidRPr="001F5E74">
              <w:rPr>
                <w:rFonts w:ascii="Arial" w:hAnsi="Arial" w:cs="Arial"/>
              </w:rPr>
              <w:t xml:space="preserve">may request substitution of staff consistent with </w:t>
            </w:r>
            <w:r w:rsidR="001A5D40">
              <w:rPr>
                <w:rFonts w:ascii="Arial" w:hAnsi="Arial" w:cs="Arial"/>
              </w:rPr>
              <w:t xml:space="preserve">Revised </w:t>
            </w:r>
            <w:r w:rsidRPr="001F5E74">
              <w:rPr>
                <w:rFonts w:ascii="Arial" w:hAnsi="Arial" w:cs="Arial"/>
              </w:rPr>
              <w:t xml:space="preserve">Bid Solicitation Section 5.5 </w:t>
            </w:r>
            <w:r w:rsidRPr="001F5E74">
              <w:rPr>
                <w:rFonts w:ascii="Arial" w:hAnsi="Arial" w:cs="Arial"/>
                <w:i/>
              </w:rPr>
              <w:t>Substitution of Staff</w:t>
            </w:r>
            <w:r w:rsidRPr="001F5E74">
              <w:rPr>
                <w:rFonts w:ascii="Arial" w:hAnsi="Arial" w:cs="Arial"/>
              </w:rPr>
              <w:t>.</w:t>
            </w:r>
          </w:p>
          <w:p w14:paraId="32707827" w14:textId="099E87E6" w:rsidR="00D73895" w:rsidRPr="004408E8" w:rsidRDefault="00D73895" w:rsidP="00D73895">
            <w:pPr>
              <w:tabs>
                <w:tab w:val="left" w:pos="0"/>
              </w:tabs>
              <w:overflowPunct w:val="0"/>
              <w:autoSpaceDE w:val="0"/>
              <w:autoSpaceDN w:val="0"/>
              <w:adjustRightInd w:val="0"/>
              <w:jc w:val="both"/>
              <w:rPr>
                <w:rFonts w:asciiTheme="minorHAnsi" w:hAnsiTheme="minorHAnsi" w:cstheme="minorHAnsi"/>
                <w:b/>
                <w:color w:val="000000"/>
                <w:shd w:val="clear" w:color="auto" w:fill="F0F0F0"/>
              </w:rPr>
            </w:pPr>
          </w:p>
        </w:tc>
      </w:tr>
      <w:tr w:rsidR="00D73895" w14:paraId="29ABD02A" w14:textId="77777777" w:rsidTr="006A511C">
        <w:tc>
          <w:tcPr>
            <w:tcW w:w="816" w:type="dxa"/>
            <w:tcBorders>
              <w:top w:val="single" w:sz="4" w:space="0" w:color="auto"/>
              <w:left w:val="single" w:sz="4" w:space="0" w:color="auto"/>
              <w:bottom w:val="single" w:sz="4" w:space="0" w:color="auto"/>
              <w:right w:val="single" w:sz="4" w:space="0" w:color="auto"/>
            </w:tcBorders>
          </w:tcPr>
          <w:p w14:paraId="6D50077F" w14:textId="7A348074" w:rsidR="00D73895" w:rsidRPr="00C072E3" w:rsidRDefault="00D73895" w:rsidP="00D73895">
            <w:pPr>
              <w:tabs>
                <w:tab w:val="left" w:pos="0"/>
              </w:tabs>
              <w:autoSpaceDN w:val="0"/>
              <w:jc w:val="center"/>
              <w:rPr>
                <w:rFonts w:ascii="Arial" w:hAnsi="Arial" w:cs="Arial"/>
                <w:highlight w:val="green"/>
              </w:rPr>
            </w:pPr>
            <w:r w:rsidRPr="00F76DB4">
              <w:rPr>
                <w:rFonts w:ascii="Arial" w:hAnsi="Arial" w:cs="Arial"/>
              </w:rPr>
              <w:lastRenderedPageBreak/>
              <w:t>27</w:t>
            </w:r>
          </w:p>
        </w:tc>
        <w:tc>
          <w:tcPr>
            <w:tcW w:w="1974" w:type="dxa"/>
            <w:tcBorders>
              <w:top w:val="single" w:sz="4" w:space="0" w:color="auto"/>
              <w:left w:val="single" w:sz="4" w:space="0" w:color="auto"/>
              <w:bottom w:val="single" w:sz="4" w:space="0" w:color="auto"/>
              <w:right w:val="single" w:sz="4" w:space="0" w:color="auto"/>
            </w:tcBorders>
          </w:tcPr>
          <w:p w14:paraId="323C772B" w14:textId="4C4136C8" w:rsidR="00D73895" w:rsidRPr="004C7C71" w:rsidRDefault="00D73895" w:rsidP="00D73895">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rPr>
              <w:t>Section 3.21 – Resumes</w:t>
            </w:r>
          </w:p>
        </w:tc>
        <w:tc>
          <w:tcPr>
            <w:tcW w:w="7627" w:type="dxa"/>
            <w:tcBorders>
              <w:top w:val="single" w:sz="4" w:space="0" w:color="auto"/>
              <w:left w:val="single" w:sz="4" w:space="0" w:color="auto"/>
              <w:bottom w:val="single" w:sz="4" w:space="0" w:color="auto"/>
              <w:right w:val="single" w:sz="4" w:space="0" w:color="auto"/>
            </w:tcBorders>
          </w:tcPr>
          <w:p w14:paraId="6D9611C0" w14:textId="2258C0BA" w:rsidR="00D73895" w:rsidRPr="001F5E74" w:rsidRDefault="00D73895" w:rsidP="00D73895">
            <w:pPr>
              <w:jc w:val="both"/>
              <w:rPr>
                <w:rFonts w:ascii="Arial" w:hAnsi="Arial" w:cs="Arial"/>
                <w:b/>
              </w:rPr>
            </w:pPr>
            <w:r w:rsidRPr="001F5E74">
              <w:rPr>
                <w:rFonts w:ascii="Arial" w:hAnsi="Arial" w:cs="Arial"/>
                <w:b/>
              </w:rPr>
              <w:t>A. If staff members can fulfill multiple roles, can the Bidder provide multiple resumes for any given staffing position/category/title?</w:t>
            </w:r>
          </w:p>
          <w:p w14:paraId="04E75E5A" w14:textId="77777777" w:rsidR="00D73895" w:rsidRPr="001F5E74" w:rsidRDefault="00D73895" w:rsidP="00D73895">
            <w:pPr>
              <w:jc w:val="both"/>
              <w:rPr>
                <w:rFonts w:ascii="Arial" w:hAnsi="Arial" w:cs="Arial"/>
                <w:b/>
              </w:rPr>
            </w:pPr>
          </w:p>
          <w:p w14:paraId="489279E6" w14:textId="77777777" w:rsidR="00D73895" w:rsidRPr="001F5E74" w:rsidRDefault="00D73895" w:rsidP="00D73895">
            <w:pPr>
              <w:jc w:val="both"/>
              <w:rPr>
                <w:rFonts w:ascii="Arial" w:hAnsi="Arial" w:cs="Arial"/>
                <w:b/>
              </w:rPr>
            </w:pPr>
            <w:r w:rsidRPr="001F5E74">
              <w:rPr>
                <w:rFonts w:ascii="Arial" w:hAnsi="Arial" w:cs="Arial"/>
                <w:b/>
              </w:rPr>
              <w:t xml:space="preserve"> B. And, if so does this extend to Subcontractors as well?</w:t>
            </w:r>
          </w:p>
          <w:p w14:paraId="58AD4595" w14:textId="77777777" w:rsidR="00D73895" w:rsidRPr="001F5E74" w:rsidRDefault="00D73895" w:rsidP="00D73895">
            <w:pPr>
              <w:jc w:val="both"/>
              <w:rPr>
                <w:rFonts w:ascii="Arial" w:hAnsi="Arial" w:cs="Arial"/>
              </w:rPr>
            </w:pPr>
          </w:p>
          <w:p w14:paraId="034CB10E" w14:textId="3E0001CD" w:rsidR="00D73895" w:rsidRPr="001F5E74" w:rsidRDefault="00D73895" w:rsidP="00D73895">
            <w:pPr>
              <w:jc w:val="both"/>
              <w:rPr>
                <w:rFonts w:ascii="Arial" w:hAnsi="Arial" w:cs="Arial"/>
              </w:rPr>
            </w:pPr>
            <w:r w:rsidRPr="001F5E74">
              <w:rPr>
                <w:rFonts w:ascii="Arial" w:hAnsi="Arial" w:cs="Arial"/>
              </w:rPr>
              <w:t>A. Submissions of resumes may include multiple people with the same title, but not multiple titles for one (1) person. Individual roles/titles will be able to be modified based on Mini-Bid requirements when appropriate.</w:t>
            </w:r>
          </w:p>
          <w:p w14:paraId="4BDA937E" w14:textId="77777777" w:rsidR="00D73895" w:rsidRPr="001F5E74" w:rsidRDefault="00D73895" w:rsidP="00D73895">
            <w:pPr>
              <w:jc w:val="both"/>
              <w:rPr>
                <w:rFonts w:ascii="Arial" w:hAnsi="Arial" w:cs="Arial"/>
              </w:rPr>
            </w:pPr>
          </w:p>
          <w:p w14:paraId="1C558CD6" w14:textId="71E2F146" w:rsidR="00D73895" w:rsidRPr="001F5E74" w:rsidRDefault="00D73895" w:rsidP="00D73895">
            <w:pPr>
              <w:jc w:val="both"/>
              <w:rPr>
                <w:rFonts w:ascii="Arial" w:hAnsi="Arial" w:cs="Arial"/>
              </w:rPr>
            </w:pPr>
            <w:r w:rsidRPr="001F5E74">
              <w:rPr>
                <w:rFonts w:ascii="Arial" w:hAnsi="Arial" w:cs="Arial"/>
              </w:rPr>
              <w:t xml:space="preserve">B. Yes, according to </w:t>
            </w:r>
            <w:r w:rsidR="000600E2">
              <w:rPr>
                <w:rFonts w:ascii="Arial" w:hAnsi="Arial" w:cs="Arial"/>
              </w:rPr>
              <w:t xml:space="preserve">Revised </w:t>
            </w:r>
            <w:r w:rsidRPr="001F5E74">
              <w:rPr>
                <w:rFonts w:ascii="Arial" w:hAnsi="Arial" w:cs="Arial"/>
              </w:rPr>
              <w:t>Bid Solicitation Section 3.21</w:t>
            </w:r>
            <w:r w:rsidR="000600E2">
              <w:rPr>
                <w:rFonts w:ascii="Arial" w:hAnsi="Arial" w:cs="Arial"/>
              </w:rPr>
              <w:t xml:space="preserve">, </w:t>
            </w:r>
            <w:r w:rsidRPr="003273EB">
              <w:rPr>
                <w:rFonts w:ascii="Arial" w:hAnsi="Arial" w:cs="Arial"/>
                <w:i/>
              </w:rPr>
              <w:t>Resumes</w:t>
            </w:r>
            <w:r w:rsidRPr="001F5E74">
              <w:rPr>
                <w:rFonts w:ascii="Arial" w:hAnsi="Arial" w:cs="Arial"/>
              </w:rPr>
              <w:t xml:space="preserve">, </w:t>
            </w:r>
            <w:proofErr w:type="gramStart"/>
            <w:r w:rsidRPr="001F5E74">
              <w:rPr>
                <w:rFonts w:ascii="Arial" w:hAnsi="Arial" w:cs="Arial"/>
              </w:rPr>
              <w:t>the</w:t>
            </w:r>
            <w:proofErr w:type="gramEnd"/>
            <w:r w:rsidRPr="001F5E74">
              <w:rPr>
                <w:rFonts w:ascii="Arial" w:hAnsi="Arial" w:cs="Arial"/>
              </w:rPr>
              <w:t xml:space="preserve"> Bidder should provide detailed resumes for each Subcontractor’s management, supervisory, and other key personnel that demonstrate knowledge, ability, and experience relevant to that part of the work which the Subcontractor is designated to perform.</w:t>
            </w:r>
          </w:p>
          <w:p w14:paraId="54B472FA" w14:textId="1300AF66" w:rsidR="00D73895" w:rsidRPr="007B5D05" w:rsidRDefault="00D73895" w:rsidP="00D73895">
            <w:pPr>
              <w:tabs>
                <w:tab w:val="left" w:pos="0"/>
              </w:tabs>
              <w:overflowPunct w:val="0"/>
              <w:autoSpaceDE w:val="0"/>
              <w:autoSpaceDN w:val="0"/>
              <w:adjustRightInd w:val="0"/>
              <w:jc w:val="both"/>
              <w:rPr>
                <w:rFonts w:asciiTheme="minorHAnsi" w:hAnsiTheme="minorHAnsi" w:cstheme="minorHAnsi"/>
                <w:color w:val="000000"/>
                <w:shd w:val="clear" w:color="auto" w:fill="F0F0F0"/>
              </w:rPr>
            </w:pPr>
          </w:p>
        </w:tc>
      </w:tr>
      <w:tr w:rsidR="00D73895" w14:paraId="720F5F98" w14:textId="77777777" w:rsidTr="006A511C">
        <w:tc>
          <w:tcPr>
            <w:tcW w:w="816" w:type="dxa"/>
            <w:tcBorders>
              <w:top w:val="single" w:sz="4" w:space="0" w:color="auto"/>
              <w:left w:val="single" w:sz="4" w:space="0" w:color="auto"/>
              <w:bottom w:val="single" w:sz="4" w:space="0" w:color="auto"/>
              <w:right w:val="single" w:sz="4" w:space="0" w:color="auto"/>
            </w:tcBorders>
          </w:tcPr>
          <w:p w14:paraId="4430DFC4" w14:textId="0F6748EB" w:rsidR="00D73895" w:rsidRPr="00C072E3" w:rsidRDefault="00D73895" w:rsidP="00D73895">
            <w:pPr>
              <w:tabs>
                <w:tab w:val="left" w:pos="0"/>
              </w:tabs>
              <w:autoSpaceDN w:val="0"/>
              <w:jc w:val="center"/>
              <w:rPr>
                <w:rFonts w:ascii="Arial" w:hAnsi="Arial" w:cs="Arial"/>
                <w:highlight w:val="green"/>
              </w:rPr>
            </w:pPr>
            <w:r w:rsidRPr="0028738F">
              <w:rPr>
                <w:rFonts w:ascii="Arial" w:hAnsi="Arial" w:cs="Arial"/>
              </w:rPr>
              <w:t>28</w:t>
            </w:r>
          </w:p>
        </w:tc>
        <w:tc>
          <w:tcPr>
            <w:tcW w:w="1974" w:type="dxa"/>
            <w:tcBorders>
              <w:top w:val="single" w:sz="4" w:space="0" w:color="auto"/>
              <w:left w:val="single" w:sz="4" w:space="0" w:color="auto"/>
              <w:bottom w:val="single" w:sz="4" w:space="0" w:color="auto"/>
              <w:right w:val="single" w:sz="4" w:space="0" w:color="auto"/>
            </w:tcBorders>
          </w:tcPr>
          <w:p w14:paraId="2C8F5E4F" w14:textId="3ECFCEFF" w:rsidR="00D73895" w:rsidRPr="001F5E74" w:rsidRDefault="00D73895" w:rsidP="00D73895">
            <w:pPr>
              <w:jc w:val="center"/>
              <w:rPr>
                <w:rFonts w:ascii="Arial" w:hAnsi="Arial" w:cs="Arial"/>
              </w:rPr>
            </w:pPr>
            <w:r w:rsidRPr="001F5E74">
              <w:rPr>
                <w:rFonts w:ascii="Arial" w:hAnsi="Arial" w:cs="Arial"/>
              </w:rPr>
              <w:t>Section 3.21 – Resumes</w:t>
            </w:r>
          </w:p>
          <w:p w14:paraId="1321BF17" w14:textId="77777777" w:rsidR="00D73895" w:rsidRDefault="00D73895" w:rsidP="00D73895">
            <w:pPr>
              <w:tabs>
                <w:tab w:val="left" w:pos="1980"/>
              </w:tabs>
              <w:jc w:val="center"/>
              <w:rPr>
                <w:rFonts w:ascii="Arial" w:hAnsi="Arial" w:cs="Arial"/>
                <w:color w:val="000000"/>
                <w:shd w:val="clear" w:color="auto" w:fill="F0F0F0"/>
              </w:rPr>
            </w:pPr>
          </w:p>
          <w:p w14:paraId="0DCEFF84" w14:textId="77777777" w:rsidR="00D73895" w:rsidRDefault="00D73895" w:rsidP="00D73895">
            <w:pPr>
              <w:tabs>
                <w:tab w:val="left" w:pos="0"/>
              </w:tabs>
              <w:overflowPunct w:val="0"/>
              <w:autoSpaceDE w:val="0"/>
              <w:autoSpaceDN w:val="0"/>
              <w:adjustRightInd w:val="0"/>
              <w:jc w:val="center"/>
              <w:rPr>
                <w:rFonts w:ascii="Arial" w:hAnsi="Arial" w:cs="Arial"/>
                <w:color w:val="000000"/>
                <w:shd w:val="clear" w:color="auto" w:fill="FFFFFF"/>
              </w:rPr>
            </w:pPr>
          </w:p>
          <w:p w14:paraId="22054902" w14:textId="2A4EF090" w:rsidR="00D73895" w:rsidRPr="004C7C71" w:rsidRDefault="00D73895" w:rsidP="00D73895">
            <w:pPr>
              <w:tabs>
                <w:tab w:val="left" w:pos="0"/>
              </w:tabs>
              <w:overflowPunct w:val="0"/>
              <w:autoSpaceDE w:val="0"/>
              <w:autoSpaceDN w:val="0"/>
              <w:adjustRightInd w:val="0"/>
              <w:jc w:val="center"/>
              <w:rPr>
                <w:rFonts w:ascii="Arial" w:hAnsi="Arial" w:cs="Arial"/>
                <w:color w:val="000000"/>
                <w:shd w:val="clear" w:color="auto" w:fill="FFFFFF"/>
              </w:rPr>
            </w:pPr>
          </w:p>
        </w:tc>
        <w:tc>
          <w:tcPr>
            <w:tcW w:w="7627" w:type="dxa"/>
            <w:tcBorders>
              <w:top w:val="single" w:sz="4" w:space="0" w:color="auto"/>
              <w:left w:val="single" w:sz="4" w:space="0" w:color="auto"/>
              <w:bottom w:val="single" w:sz="4" w:space="0" w:color="auto"/>
              <w:right w:val="single" w:sz="4" w:space="0" w:color="auto"/>
            </w:tcBorders>
          </w:tcPr>
          <w:p w14:paraId="230313A1" w14:textId="7DEB759B" w:rsidR="00D73895" w:rsidRPr="001F5E74" w:rsidRDefault="00D73895" w:rsidP="00D73895">
            <w:pPr>
              <w:jc w:val="both"/>
              <w:rPr>
                <w:rFonts w:ascii="Arial" w:hAnsi="Arial" w:cs="Arial"/>
                <w:b/>
              </w:rPr>
            </w:pPr>
            <w:r w:rsidRPr="001F5E74">
              <w:rPr>
                <w:rFonts w:ascii="Arial" w:hAnsi="Arial" w:cs="Arial"/>
                <w:b/>
              </w:rPr>
              <w:t>Is a contact list of references OK separately instead of being on the resume (Section</w:t>
            </w:r>
            <w:r w:rsidR="000600E2">
              <w:rPr>
                <w:rFonts w:ascii="Arial" w:hAnsi="Arial" w:cs="Arial"/>
                <w:b/>
              </w:rPr>
              <w:t xml:space="preserve"> </w:t>
            </w:r>
            <w:r w:rsidRPr="001F5E74">
              <w:rPr>
                <w:rFonts w:ascii="Arial" w:hAnsi="Arial" w:cs="Arial"/>
                <w:b/>
              </w:rPr>
              <w:t>3</w:t>
            </w:r>
            <w:proofErr w:type="gramStart"/>
            <w:r w:rsidRPr="001F5E74">
              <w:rPr>
                <w:rFonts w:ascii="Arial" w:hAnsi="Arial" w:cs="Arial"/>
                <w:b/>
              </w:rPr>
              <w:t>.</w:t>
            </w:r>
            <w:r w:rsidR="000600E2">
              <w:rPr>
                <w:rFonts w:ascii="Arial" w:hAnsi="Arial" w:cs="Arial"/>
                <w:b/>
              </w:rPr>
              <w:t>[</w:t>
            </w:r>
            <w:proofErr w:type="gramEnd"/>
            <w:r w:rsidR="000600E2">
              <w:rPr>
                <w:rFonts w:ascii="Arial" w:hAnsi="Arial" w:cs="Arial"/>
                <w:b/>
              </w:rPr>
              <w:t>2]</w:t>
            </w:r>
            <w:r w:rsidRPr="001F5E74">
              <w:rPr>
                <w:rFonts w:ascii="Arial" w:hAnsi="Arial" w:cs="Arial"/>
                <w:b/>
              </w:rPr>
              <w:t>1 of the RFP)?</w:t>
            </w:r>
          </w:p>
          <w:p w14:paraId="24588870" w14:textId="77777777" w:rsidR="00D73895" w:rsidRPr="0028738F" w:rsidRDefault="00D73895" w:rsidP="00D73895">
            <w:pPr>
              <w:tabs>
                <w:tab w:val="left" w:pos="0"/>
              </w:tabs>
              <w:overflowPunct w:val="0"/>
              <w:autoSpaceDE w:val="0"/>
              <w:autoSpaceDN w:val="0"/>
              <w:adjustRightInd w:val="0"/>
              <w:jc w:val="both"/>
              <w:rPr>
                <w:rFonts w:asciiTheme="minorHAnsi" w:hAnsiTheme="minorHAnsi" w:cstheme="minorHAnsi"/>
                <w:b/>
                <w:color w:val="000000"/>
                <w:shd w:val="clear" w:color="auto" w:fill="F0F0F0"/>
              </w:rPr>
            </w:pPr>
          </w:p>
          <w:p w14:paraId="0899749F" w14:textId="2EBB2C1B" w:rsidR="000600E2" w:rsidRDefault="00D73895">
            <w:pPr>
              <w:tabs>
                <w:tab w:val="left" w:pos="0"/>
              </w:tabs>
              <w:overflowPunct w:val="0"/>
              <w:autoSpaceDE w:val="0"/>
              <w:autoSpaceDN w:val="0"/>
              <w:adjustRightInd w:val="0"/>
              <w:jc w:val="both"/>
              <w:rPr>
                <w:rStyle w:val="cf01"/>
                <w:rFonts w:ascii="Arial" w:hAnsi="Arial" w:cs="Arial"/>
                <w:sz w:val="20"/>
                <w:szCs w:val="20"/>
              </w:rPr>
            </w:pPr>
            <w:r w:rsidRPr="001F5E74">
              <w:rPr>
                <w:rStyle w:val="cf01"/>
                <w:rFonts w:ascii="Arial" w:hAnsi="Arial" w:cs="Arial"/>
                <w:sz w:val="20"/>
                <w:szCs w:val="20"/>
              </w:rPr>
              <w:t>Yes</w:t>
            </w:r>
            <w:r w:rsidR="000600E2">
              <w:rPr>
                <w:rStyle w:val="cf01"/>
                <w:rFonts w:ascii="Arial" w:hAnsi="Arial" w:cs="Arial"/>
                <w:sz w:val="20"/>
                <w:szCs w:val="20"/>
              </w:rPr>
              <w:t>, but the information should be properly identif</w:t>
            </w:r>
            <w:r w:rsidR="007A2B05">
              <w:rPr>
                <w:rStyle w:val="cf01"/>
                <w:rFonts w:ascii="Arial" w:hAnsi="Arial" w:cs="Arial"/>
                <w:sz w:val="20"/>
                <w:szCs w:val="20"/>
              </w:rPr>
              <w:t>ied so that it may be reviewed with the</w:t>
            </w:r>
            <w:r w:rsidR="000600E2">
              <w:rPr>
                <w:rStyle w:val="cf01"/>
                <w:rFonts w:ascii="Arial" w:hAnsi="Arial" w:cs="Arial"/>
                <w:sz w:val="20"/>
                <w:szCs w:val="20"/>
              </w:rPr>
              <w:t xml:space="preserve"> corresponding resume(s).</w:t>
            </w:r>
          </w:p>
          <w:p w14:paraId="3FCE8D4B" w14:textId="3E1A5445" w:rsidR="00D73895" w:rsidRPr="001F5E74" w:rsidRDefault="00D73895">
            <w:pPr>
              <w:tabs>
                <w:tab w:val="left" w:pos="0"/>
              </w:tabs>
              <w:overflowPunct w:val="0"/>
              <w:autoSpaceDE w:val="0"/>
              <w:autoSpaceDN w:val="0"/>
              <w:adjustRightInd w:val="0"/>
              <w:jc w:val="both"/>
              <w:rPr>
                <w:rFonts w:ascii="Arial" w:hAnsi="Arial" w:cs="Arial"/>
                <w:color w:val="000000"/>
                <w:shd w:val="clear" w:color="auto" w:fill="F0F0F0"/>
              </w:rPr>
            </w:pPr>
          </w:p>
        </w:tc>
      </w:tr>
      <w:tr w:rsidR="00D73895" w14:paraId="25BDEFD7" w14:textId="77777777" w:rsidTr="006A511C">
        <w:tc>
          <w:tcPr>
            <w:tcW w:w="816" w:type="dxa"/>
            <w:tcBorders>
              <w:top w:val="single" w:sz="4" w:space="0" w:color="auto"/>
              <w:left w:val="single" w:sz="4" w:space="0" w:color="auto"/>
              <w:bottom w:val="single" w:sz="4" w:space="0" w:color="auto"/>
              <w:right w:val="single" w:sz="4" w:space="0" w:color="auto"/>
            </w:tcBorders>
          </w:tcPr>
          <w:p w14:paraId="50B84041" w14:textId="24978F4C" w:rsidR="00D73895" w:rsidRPr="00C072E3" w:rsidRDefault="00D73895" w:rsidP="00D73895">
            <w:pPr>
              <w:tabs>
                <w:tab w:val="left" w:pos="0"/>
              </w:tabs>
              <w:autoSpaceDN w:val="0"/>
              <w:jc w:val="center"/>
              <w:rPr>
                <w:rFonts w:ascii="Arial" w:hAnsi="Arial" w:cs="Arial"/>
                <w:highlight w:val="green"/>
              </w:rPr>
            </w:pPr>
            <w:r w:rsidRPr="0028738F">
              <w:rPr>
                <w:rFonts w:ascii="Arial" w:hAnsi="Arial" w:cs="Arial"/>
              </w:rPr>
              <w:t>29</w:t>
            </w:r>
          </w:p>
        </w:tc>
        <w:tc>
          <w:tcPr>
            <w:tcW w:w="1974" w:type="dxa"/>
            <w:tcBorders>
              <w:top w:val="single" w:sz="4" w:space="0" w:color="auto"/>
              <w:left w:val="single" w:sz="4" w:space="0" w:color="auto"/>
              <w:bottom w:val="single" w:sz="4" w:space="0" w:color="auto"/>
              <w:right w:val="single" w:sz="4" w:space="0" w:color="auto"/>
            </w:tcBorders>
          </w:tcPr>
          <w:p w14:paraId="4785EA09" w14:textId="05D13D00" w:rsidR="00D73895" w:rsidRPr="004C7C71" w:rsidRDefault="00D73895" w:rsidP="00D73895">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rPr>
              <w:t>Section 3.23.1 Staff Licensing</w:t>
            </w:r>
          </w:p>
        </w:tc>
        <w:tc>
          <w:tcPr>
            <w:tcW w:w="7627" w:type="dxa"/>
            <w:tcBorders>
              <w:top w:val="single" w:sz="4" w:space="0" w:color="auto"/>
              <w:left w:val="single" w:sz="4" w:space="0" w:color="auto"/>
              <w:bottom w:val="single" w:sz="4" w:space="0" w:color="auto"/>
              <w:right w:val="single" w:sz="4" w:space="0" w:color="auto"/>
            </w:tcBorders>
          </w:tcPr>
          <w:p w14:paraId="338AE03C" w14:textId="77777777" w:rsidR="00D73895" w:rsidRPr="001F5E74" w:rsidRDefault="00D73895" w:rsidP="00D73895">
            <w:pPr>
              <w:jc w:val="both"/>
              <w:rPr>
                <w:rFonts w:ascii="Arial" w:hAnsi="Arial" w:cs="Arial"/>
                <w:b/>
              </w:rPr>
            </w:pPr>
            <w:r w:rsidRPr="001F5E74">
              <w:rPr>
                <w:rFonts w:ascii="Arial" w:hAnsi="Arial" w:cs="Arial"/>
                <w:b/>
              </w:rPr>
              <w:t>For roles which require a New Jersey Professional Engineer, New Jersey Professional Planning, New Jersey Professional Land Surveyor, and New Jersey Landscape Architect license, is it acceptable for the individual to possess a valid license in another state with ability to receive reciprocity in NJ within 1 year?</w:t>
            </w:r>
          </w:p>
          <w:p w14:paraId="5E6A4B7E" w14:textId="2D592002" w:rsidR="00D73895" w:rsidRPr="001F5E74" w:rsidRDefault="00D73895" w:rsidP="00D73895">
            <w:pPr>
              <w:jc w:val="both"/>
              <w:rPr>
                <w:rFonts w:ascii="Arial" w:hAnsi="Arial" w:cs="Arial"/>
              </w:rPr>
            </w:pPr>
          </w:p>
          <w:p w14:paraId="6CDA2319" w14:textId="329F2AEB" w:rsidR="00863ACA" w:rsidRDefault="00863ACA" w:rsidP="00D73895">
            <w:pPr>
              <w:tabs>
                <w:tab w:val="left" w:pos="0"/>
              </w:tabs>
              <w:overflowPunct w:val="0"/>
              <w:autoSpaceDE w:val="0"/>
              <w:autoSpaceDN w:val="0"/>
              <w:adjustRightInd w:val="0"/>
              <w:jc w:val="both"/>
              <w:rPr>
                <w:rFonts w:ascii="Arial" w:hAnsi="Arial" w:cs="Arial"/>
              </w:rPr>
            </w:pPr>
            <w:r>
              <w:rPr>
                <w:rFonts w:ascii="Arial" w:hAnsi="Arial" w:cs="Arial"/>
              </w:rPr>
              <w:t xml:space="preserve">No, the professional licensures specified by Section 3.23.1 must be issued from and valid in New Jersey. </w:t>
            </w:r>
          </w:p>
          <w:p w14:paraId="632BB880" w14:textId="77777777" w:rsidR="00D73895" w:rsidRDefault="00D73895" w:rsidP="00D73895">
            <w:pPr>
              <w:tabs>
                <w:tab w:val="left" w:pos="0"/>
              </w:tabs>
              <w:overflowPunct w:val="0"/>
              <w:autoSpaceDE w:val="0"/>
              <w:autoSpaceDN w:val="0"/>
              <w:adjustRightInd w:val="0"/>
              <w:jc w:val="both"/>
              <w:rPr>
                <w:rFonts w:asciiTheme="minorHAnsi" w:hAnsiTheme="minorHAnsi" w:cstheme="minorHAnsi"/>
                <w:b/>
                <w:color w:val="000000"/>
                <w:shd w:val="clear" w:color="auto" w:fill="F0F0F0"/>
              </w:rPr>
            </w:pPr>
          </w:p>
          <w:p w14:paraId="77702EBD" w14:textId="09BE2ACC" w:rsidR="00D73895" w:rsidRPr="003F74D4" w:rsidRDefault="00D73895" w:rsidP="00D73895">
            <w:pPr>
              <w:tabs>
                <w:tab w:val="left" w:pos="0"/>
              </w:tabs>
              <w:overflowPunct w:val="0"/>
              <w:autoSpaceDE w:val="0"/>
              <w:autoSpaceDN w:val="0"/>
              <w:adjustRightInd w:val="0"/>
              <w:jc w:val="both"/>
              <w:rPr>
                <w:rFonts w:asciiTheme="minorHAnsi" w:hAnsiTheme="minorHAnsi" w:cstheme="minorHAnsi"/>
                <w:b/>
                <w:color w:val="000000"/>
                <w:shd w:val="clear" w:color="auto" w:fill="F0F0F0"/>
              </w:rPr>
            </w:pPr>
          </w:p>
        </w:tc>
      </w:tr>
      <w:tr w:rsidR="00D73895" w14:paraId="69C6D4E3" w14:textId="77777777" w:rsidTr="006A511C">
        <w:tc>
          <w:tcPr>
            <w:tcW w:w="816" w:type="dxa"/>
            <w:tcBorders>
              <w:top w:val="single" w:sz="4" w:space="0" w:color="auto"/>
              <w:left w:val="single" w:sz="4" w:space="0" w:color="auto"/>
              <w:bottom w:val="single" w:sz="4" w:space="0" w:color="auto"/>
              <w:right w:val="single" w:sz="4" w:space="0" w:color="auto"/>
            </w:tcBorders>
          </w:tcPr>
          <w:p w14:paraId="038D447D" w14:textId="3A2A4612" w:rsidR="00D73895" w:rsidRPr="00C072E3" w:rsidRDefault="00D73895" w:rsidP="00D73895">
            <w:pPr>
              <w:tabs>
                <w:tab w:val="left" w:pos="0"/>
              </w:tabs>
              <w:autoSpaceDN w:val="0"/>
              <w:jc w:val="center"/>
              <w:rPr>
                <w:rFonts w:ascii="Arial" w:hAnsi="Arial" w:cs="Arial"/>
                <w:highlight w:val="green"/>
              </w:rPr>
            </w:pPr>
            <w:r w:rsidRPr="00C56F05">
              <w:rPr>
                <w:rFonts w:ascii="Arial" w:hAnsi="Arial" w:cs="Arial"/>
              </w:rPr>
              <w:t>30</w:t>
            </w:r>
          </w:p>
        </w:tc>
        <w:tc>
          <w:tcPr>
            <w:tcW w:w="1974" w:type="dxa"/>
            <w:tcBorders>
              <w:top w:val="single" w:sz="4" w:space="0" w:color="auto"/>
              <w:left w:val="single" w:sz="4" w:space="0" w:color="auto"/>
              <w:bottom w:val="single" w:sz="4" w:space="0" w:color="auto"/>
              <w:right w:val="single" w:sz="4" w:space="0" w:color="auto"/>
            </w:tcBorders>
          </w:tcPr>
          <w:p w14:paraId="5D8927D4" w14:textId="16A34BD8" w:rsidR="00D73895" w:rsidRPr="004C7C71" w:rsidRDefault="00D73895" w:rsidP="00D73895">
            <w:pPr>
              <w:tabs>
                <w:tab w:val="left" w:pos="0"/>
              </w:tabs>
              <w:overflowPunct w:val="0"/>
              <w:autoSpaceDE w:val="0"/>
              <w:autoSpaceDN w:val="0"/>
              <w:adjustRightInd w:val="0"/>
              <w:jc w:val="center"/>
              <w:rPr>
                <w:rFonts w:ascii="Arial" w:hAnsi="Arial" w:cs="Arial"/>
                <w:color w:val="000000"/>
                <w:shd w:val="clear" w:color="auto" w:fill="FFFFFF"/>
              </w:rPr>
            </w:pPr>
            <w:r w:rsidRPr="005C2239">
              <w:rPr>
                <w:rFonts w:ascii="Arial" w:hAnsi="Arial" w:cs="Arial"/>
                <w:color w:val="000000"/>
                <w:shd w:val="clear" w:color="auto" w:fill="FFFFFF"/>
              </w:rPr>
              <w:t>Section 3.24 - Experience with Contracts of Similar Size and Scope</w:t>
            </w:r>
          </w:p>
        </w:tc>
        <w:tc>
          <w:tcPr>
            <w:tcW w:w="7627" w:type="dxa"/>
            <w:tcBorders>
              <w:top w:val="single" w:sz="4" w:space="0" w:color="auto"/>
              <w:left w:val="single" w:sz="4" w:space="0" w:color="auto"/>
              <w:bottom w:val="single" w:sz="4" w:space="0" w:color="auto"/>
              <w:right w:val="single" w:sz="4" w:space="0" w:color="auto"/>
            </w:tcBorders>
          </w:tcPr>
          <w:p w14:paraId="2F9F35B4" w14:textId="75ED8DD8" w:rsidR="00D73895" w:rsidRPr="001F5E74"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r w:rsidRPr="001F5E74">
              <w:rPr>
                <w:rFonts w:ascii="Arial" w:hAnsi="Arial" w:cs="Arial"/>
                <w:b/>
                <w:color w:val="000000"/>
                <w:shd w:val="clear" w:color="auto" w:fill="FFFFFF"/>
              </w:rPr>
              <w:t>For Section 3.24, Experience with Contracts of Similar Size and Scope, the section says that the Bidder should provide two names and telephone numbers for contracting parties. The subsequent paragraph does not say that subcontractors need to provide two names and telephone numbers for contracting parties. Do subcontractors also need to provide contact information for their documented experience?</w:t>
            </w:r>
          </w:p>
          <w:p w14:paraId="3A5A28F6" w14:textId="77777777" w:rsidR="00D73895" w:rsidRDefault="00D73895" w:rsidP="00D73895">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p w14:paraId="61A9ED77" w14:textId="26BD981D" w:rsidR="00D73895" w:rsidRPr="001F5E74" w:rsidRDefault="00D73895" w:rsidP="00D73895">
            <w:pPr>
              <w:tabs>
                <w:tab w:val="left" w:pos="0"/>
              </w:tabs>
              <w:overflowPunct w:val="0"/>
              <w:autoSpaceDE w:val="0"/>
              <w:autoSpaceDN w:val="0"/>
              <w:adjustRightInd w:val="0"/>
              <w:jc w:val="both"/>
              <w:rPr>
                <w:rFonts w:ascii="Arial" w:hAnsi="Arial" w:cs="Arial"/>
                <w:color w:val="000000"/>
                <w:shd w:val="clear" w:color="auto" w:fill="FFFFFF"/>
              </w:rPr>
            </w:pPr>
          </w:p>
          <w:p w14:paraId="2C45FB53" w14:textId="52815A7D" w:rsidR="00863ACA" w:rsidRPr="00831036" w:rsidRDefault="00831036" w:rsidP="00D73895">
            <w:pPr>
              <w:tabs>
                <w:tab w:val="left" w:pos="0"/>
              </w:tabs>
              <w:overflowPunct w:val="0"/>
              <w:autoSpaceDE w:val="0"/>
              <w:autoSpaceDN w:val="0"/>
              <w:adjustRightInd w:val="0"/>
              <w:jc w:val="both"/>
              <w:rPr>
                <w:rFonts w:asciiTheme="minorHAnsi" w:hAnsiTheme="minorHAnsi" w:cstheme="minorHAnsi"/>
                <w:color w:val="000000"/>
                <w:shd w:val="clear" w:color="auto" w:fill="FFFFFF"/>
              </w:rPr>
            </w:pPr>
            <w:r w:rsidRPr="006A511C">
              <w:rPr>
                <w:rFonts w:ascii="Arial" w:hAnsi="Arial" w:cs="Arial"/>
                <w:color w:val="000000"/>
                <w:shd w:val="clear" w:color="auto" w:fill="FFFFFF"/>
              </w:rPr>
              <w:t xml:space="preserve">Pursuant to Revised Bid Solicitation Section 3.24, </w:t>
            </w:r>
            <w:r w:rsidRPr="006A511C">
              <w:rPr>
                <w:rFonts w:ascii="Arial" w:hAnsi="Arial" w:cs="Arial"/>
                <w:i/>
                <w:color w:val="000000"/>
                <w:shd w:val="clear" w:color="auto" w:fill="FFFFFF"/>
              </w:rPr>
              <w:t>Experience With Contracts of Similar Size and Scope</w:t>
            </w:r>
            <w:r w:rsidRPr="006A511C">
              <w:rPr>
                <w:rFonts w:ascii="Arial" w:hAnsi="Arial" w:cs="Arial"/>
                <w:color w:val="000000"/>
                <w:shd w:val="clear" w:color="auto" w:fill="FFFFFF"/>
              </w:rPr>
              <w:t xml:space="preserve">, the Bidder does not need to provide contact information for the documented experiences of the Subcontractor(s) identified on the Subcontractor Utilization Form.  </w:t>
            </w:r>
          </w:p>
          <w:p w14:paraId="71C9E799" w14:textId="67EAA3EA" w:rsidR="00D73895" w:rsidRPr="007B5D05" w:rsidRDefault="00D73895" w:rsidP="00D73895">
            <w:pPr>
              <w:jc w:val="both"/>
              <w:rPr>
                <w:rFonts w:asciiTheme="minorHAnsi" w:hAnsiTheme="minorHAnsi" w:cstheme="minorHAnsi"/>
                <w:color w:val="000000"/>
                <w:shd w:val="clear" w:color="auto" w:fill="F0F0F0"/>
              </w:rPr>
            </w:pPr>
          </w:p>
        </w:tc>
      </w:tr>
      <w:tr w:rsidR="00D73895" w14:paraId="4BBC8E8A" w14:textId="77777777" w:rsidTr="006A511C">
        <w:tc>
          <w:tcPr>
            <w:tcW w:w="816" w:type="dxa"/>
            <w:tcBorders>
              <w:top w:val="single" w:sz="4" w:space="0" w:color="auto"/>
              <w:left w:val="single" w:sz="4" w:space="0" w:color="auto"/>
              <w:bottom w:val="single" w:sz="4" w:space="0" w:color="auto"/>
              <w:right w:val="single" w:sz="4" w:space="0" w:color="auto"/>
            </w:tcBorders>
          </w:tcPr>
          <w:p w14:paraId="152453BD" w14:textId="10B49A65" w:rsidR="00D73895" w:rsidRPr="00C56F05" w:rsidRDefault="00D73895" w:rsidP="00D73895">
            <w:pPr>
              <w:tabs>
                <w:tab w:val="left" w:pos="0"/>
              </w:tabs>
              <w:autoSpaceDN w:val="0"/>
              <w:jc w:val="center"/>
              <w:rPr>
                <w:rFonts w:ascii="Arial" w:hAnsi="Arial" w:cs="Arial"/>
              </w:rPr>
            </w:pPr>
            <w:r>
              <w:rPr>
                <w:rFonts w:ascii="Arial" w:hAnsi="Arial" w:cs="Arial"/>
              </w:rPr>
              <w:lastRenderedPageBreak/>
              <w:t>31</w:t>
            </w:r>
          </w:p>
        </w:tc>
        <w:tc>
          <w:tcPr>
            <w:tcW w:w="1974" w:type="dxa"/>
            <w:tcBorders>
              <w:top w:val="single" w:sz="4" w:space="0" w:color="auto"/>
              <w:left w:val="single" w:sz="4" w:space="0" w:color="auto"/>
              <w:bottom w:val="single" w:sz="4" w:space="0" w:color="auto"/>
              <w:right w:val="single" w:sz="4" w:space="0" w:color="auto"/>
            </w:tcBorders>
          </w:tcPr>
          <w:p w14:paraId="48E5AFDB" w14:textId="77777777" w:rsidR="00D73895" w:rsidRDefault="00D73895" w:rsidP="00D73895">
            <w:pPr>
              <w:tabs>
                <w:tab w:val="left" w:pos="0"/>
              </w:tabs>
              <w:overflowPunct w:val="0"/>
              <w:autoSpaceDE w:val="0"/>
              <w:autoSpaceDN w:val="0"/>
              <w:adjustRightInd w:val="0"/>
              <w:jc w:val="center"/>
              <w:rPr>
                <w:rFonts w:ascii="Arial" w:hAnsi="Arial" w:cs="Arial"/>
              </w:rPr>
            </w:pPr>
          </w:p>
          <w:p w14:paraId="1786D3B1" w14:textId="0BF1736C" w:rsidR="00D73895" w:rsidRDefault="00D73895" w:rsidP="00D73895">
            <w:pPr>
              <w:tabs>
                <w:tab w:val="left" w:pos="0"/>
              </w:tabs>
              <w:overflowPunct w:val="0"/>
              <w:autoSpaceDE w:val="0"/>
              <w:autoSpaceDN w:val="0"/>
              <w:adjustRightInd w:val="0"/>
              <w:jc w:val="center"/>
              <w:rPr>
                <w:rFonts w:ascii="Arial" w:hAnsi="Arial" w:cs="Arial"/>
              </w:rPr>
            </w:pPr>
            <w:r>
              <w:rPr>
                <w:rFonts w:ascii="Arial" w:hAnsi="Arial" w:cs="Arial"/>
              </w:rPr>
              <w:t>Section 3.25 – Project Experience History</w:t>
            </w:r>
          </w:p>
          <w:p w14:paraId="35AE8D83" w14:textId="77777777" w:rsidR="00D73895" w:rsidRDefault="00D73895" w:rsidP="00D73895">
            <w:pPr>
              <w:tabs>
                <w:tab w:val="left" w:pos="0"/>
              </w:tabs>
              <w:overflowPunct w:val="0"/>
              <w:autoSpaceDE w:val="0"/>
              <w:autoSpaceDN w:val="0"/>
              <w:adjustRightInd w:val="0"/>
              <w:jc w:val="center"/>
              <w:rPr>
                <w:rFonts w:ascii="Arial" w:hAnsi="Arial" w:cs="Arial"/>
              </w:rPr>
            </w:pPr>
          </w:p>
          <w:p w14:paraId="2DAD2BA4" w14:textId="2997AD5C" w:rsidR="00D73895" w:rsidRPr="005C2239" w:rsidRDefault="00D73895" w:rsidP="00D73895">
            <w:pPr>
              <w:tabs>
                <w:tab w:val="left" w:pos="0"/>
              </w:tabs>
              <w:overflowPunct w:val="0"/>
              <w:autoSpaceDE w:val="0"/>
              <w:autoSpaceDN w:val="0"/>
              <w:adjustRightInd w:val="0"/>
              <w:jc w:val="center"/>
              <w:rPr>
                <w:rFonts w:ascii="Arial" w:hAnsi="Arial" w:cs="Arial"/>
                <w:color w:val="000000"/>
                <w:shd w:val="clear" w:color="auto" w:fill="FFFFFF"/>
              </w:rPr>
            </w:pPr>
          </w:p>
        </w:tc>
        <w:tc>
          <w:tcPr>
            <w:tcW w:w="7627" w:type="dxa"/>
            <w:tcBorders>
              <w:top w:val="single" w:sz="4" w:space="0" w:color="auto"/>
              <w:left w:val="single" w:sz="4" w:space="0" w:color="auto"/>
              <w:bottom w:val="single" w:sz="4" w:space="0" w:color="auto"/>
              <w:right w:val="single" w:sz="4" w:space="0" w:color="auto"/>
            </w:tcBorders>
          </w:tcPr>
          <w:p w14:paraId="62397DC0" w14:textId="55524510" w:rsidR="00D73895" w:rsidRPr="008A29E0"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r w:rsidRPr="008A29E0">
              <w:rPr>
                <w:rFonts w:ascii="Arial" w:hAnsi="Arial" w:cs="Arial"/>
                <w:b/>
                <w:color w:val="000000"/>
                <w:shd w:val="clear" w:color="auto" w:fill="FFFFFF"/>
              </w:rPr>
              <w:t>A. For item 3.25 PROJECT EXPERIENCE HISTORY, are Contractors expected to furnish a comprehensive list of ALL projects since 2014?</w:t>
            </w:r>
          </w:p>
          <w:p w14:paraId="0DDB0D94" w14:textId="77777777" w:rsidR="00D73895" w:rsidRPr="008A29E0"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p>
          <w:p w14:paraId="631C88AA" w14:textId="77777777" w:rsidR="00D73895" w:rsidRPr="008A29E0"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r w:rsidRPr="008A29E0">
              <w:rPr>
                <w:rFonts w:ascii="Arial" w:hAnsi="Arial" w:cs="Arial"/>
                <w:b/>
                <w:color w:val="000000"/>
                <w:shd w:val="clear" w:color="auto" w:fill="FFFFFF"/>
              </w:rPr>
              <w:t>B. Should subcontractors provide this list as well?</w:t>
            </w:r>
          </w:p>
          <w:p w14:paraId="33D9048C" w14:textId="77777777" w:rsidR="00D73895" w:rsidRPr="008A29E0"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p>
          <w:p w14:paraId="39A858CD" w14:textId="0C966CD9" w:rsidR="00D73895" w:rsidRPr="008A29E0" w:rsidRDefault="00D73895" w:rsidP="00D73895">
            <w:pPr>
              <w:tabs>
                <w:tab w:val="left" w:pos="0"/>
              </w:tabs>
              <w:overflowPunct w:val="0"/>
              <w:autoSpaceDE w:val="0"/>
              <w:autoSpaceDN w:val="0"/>
              <w:adjustRightInd w:val="0"/>
              <w:jc w:val="both"/>
              <w:rPr>
                <w:rFonts w:ascii="Arial" w:hAnsi="Arial" w:cs="Arial"/>
                <w:bCs/>
                <w:color w:val="000000"/>
                <w:shd w:val="clear" w:color="auto" w:fill="FFFFFF"/>
              </w:rPr>
            </w:pPr>
            <w:r w:rsidRPr="008A29E0">
              <w:rPr>
                <w:rFonts w:ascii="Arial" w:hAnsi="Arial" w:cs="Arial"/>
                <w:color w:val="000000"/>
                <w:shd w:val="clear" w:color="auto" w:fill="FFFFFF"/>
              </w:rPr>
              <w:t xml:space="preserve">A. </w:t>
            </w:r>
            <w:r w:rsidR="007A2B05" w:rsidRPr="007A2B05">
              <w:rPr>
                <w:rFonts w:ascii="Arial" w:hAnsi="Arial" w:cs="Arial"/>
                <w:color w:val="000000"/>
                <w:shd w:val="clear" w:color="auto" w:fill="FFFFFF"/>
              </w:rPr>
              <w:t xml:space="preserve">The Bidder should submit a project history for work that is either ongoing or completed between 2014 to the present, with emphasis placed on similar projects with local, State or federal governments. The Bidder should include the level of detail it determines necessary to assist the Evaluation Committee in its review of the Bidder’s Quote. </w:t>
            </w:r>
          </w:p>
          <w:p w14:paraId="7C58BEB3" w14:textId="3A64D929" w:rsidR="00D73895" w:rsidRPr="008A29E0" w:rsidRDefault="00D73895" w:rsidP="00D73895">
            <w:pPr>
              <w:jc w:val="both"/>
              <w:rPr>
                <w:rFonts w:ascii="Arial" w:hAnsi="Arial" w:cs="Arial"/>
              </w:rPr>
            </w:pPr>
          </w:p>
          <w:p w14:paraId="204F4BA1" w14:textId="65029666" w:rsidR="00D73895" w:rsidRPr="00B17EB9" w:rsidRDefault="00D73895" w:rsidP="00D73895">
            <w:pPr>
              <w:tabs>
                <w:tab w:val="left" w:pos="0"/>
              </w:tabs>
              <w:overflowPunct w:val="0"/>
              <w:autoSpaceDE w:val="0"/>
              <w:autoSpaceDN w:val="0"/>
              <w:adjustRightInd w:val="0"/>
              <w:jc w:val="both"/>
              <w:rPr>
                <w:rFonts w:ascii="Arial" w:hAnsi="Arial" w:cs="Arial"/>
                <w:color w:val="000000"/>
                <w:shd w:val="clear" w:color="auto" w:fill="FFFFFF"/>
              </w:rPr>
            </w:pPr>
            <w:r w:rsidRPr="008A29E0">
              <w:rPr>
                <w:rFonts w:ascii="Arial" w:hAnsi="Arial" w:cs="Arial"/>
                <w:color w:val="000000"/>
                <w:shd w:val="clear" w:color="auto" w:fill="FFFFFF"/>
              </w:rPr>
              <w:t xml:space="preserve">B.  </w:t>
            </w:r>
            <w:r w:rsidR="000A3A33">
              <w:rPr>
                <w:rFonts w:ascii="Arial" w:hAnsi="Arial" w:cs="Arial"/>
                <w:color w:val="000000"/>
                <w:shd w:val="clear" w:color="auto" w:fill="FFFFFF"/>
              </w:rPr>
              <w:t xml:space="preserve">No, the </w:t>
            </w:r>
            <w:r w:rsidR="00B17EB9">
              <w:rPr>
                <w:rFonts w:ascii="Arial" w:hAnsi="Arial" w:cs="Arial"/>
                <w:color w:val="000000"/>
                <w:shd w:val="clear" w:color="auto" w:fill="FFFFFF"/>
              </w:rPr>
              <w:t xml:space="preserve">Subcontractor </w:t>
            </w:r>
            <w:r w:rsidR="00766729">
              <w:rPr>
                <w:rFonts w:ascii="Arial" w:hAnsi="Arial" w:cs="Arial"/>
                <w:color w:val="000000"/>
                <w:shd w:val="clear" w:color="auto" w:fill="FFFFFF"/>
              </w:rPr>
              <w:t>does not need</w:t>
            </w:r>
            <w:r w:rsidR="00B17EB9">
              <w:rPr>
                <w:rFonts w:ascii="Arial" w:hAnsi="Arial" w:cs="Arial"/>
                <w:color w:val="000000"/>
                <w:shd w:val="clear" w:color="auto" w:fill="FFFFFF"/>
              </w:rPr>
              <w:t xml:space="preserve"> to provide a project experience history list pursuant to </w:t>
            </w:r>
            <w:r w:rsidR="004E2135">
              <w:rPr>
                <w:rFonts w:ascii="Arial" w:hAnsi="Arial" w:cs="Arial"/>
                <w:color w:val="000000"/>
                <w:shd w:val="clear" w:color="auto" w:fill="FFFFFF"/>
              </w:rPr>
              <w:t xml:space="preserve">Revised </w:t>
            </w:r>
            <w:r w:rsidR="00B17EB9">
              <w:rPr>
                <w:rFonts w:ascii="Arial" w:hAnsi="Arial" w:cs="Arial"/>
                <w:color w:val="000000"/>
                <w:shd w:val="clear" w:color="auto" w:fill="FFFFFF"/>
              </w:rPr>
              <w:t>Bid Solicitation Section 3.25</w:t>
            </w:r>
            <w:r w:rsidR="009A7D4F">
              <w:rPr>
                <w:rFonts w:ascii="Arial" w:hAnsi="Arial" w:cs="Arial"/>
                <w:color w:val="000000"/>
                <w:shd w:val="clear" w:color="auto" w:fill="FFFFFF"/>
              </w:rPr>
              <w:t>,</w:t>
            </w:r>
            <w:r w:rsidR="00B17EB9">
              <w:rPr>
                <w:rFonts w:ascii="Arial" w:hAnsi="Arial" w:cs="Arial"/>
                <w:color w:val="000000"/>
                <w:shd w:val="clear" w:color="auto" w:fill="FFFFFF"/>
              </w:rPr>
              <w:t xml:space="preserve"> </w:t>
            </w:r>
            <w:r w:rsidR="00B17EB9">
              <w:rPr>
                <w:rFonts w:ascii="Arial" w:hAnsi="Arial" w:cs="Arial"/>
                <w:i/>
                <w:color w:val="000000"/>
                <w:shd w:val="clear" w:color="auto" w:fill="FFFFFF"/>
              </w:rPr>
              <w:t>Project Experience History</w:t>
            </w:r>
            <w:r w:rsidR="00B17EB9">
              <w:rPr>
                <w:rFonts w:ascii="Arial" w:hAnsi="Arial" w:cs="Arial"/>
                <w:color w:val="000000"/>
                <w:shd w:val="clear" w:color="auto" w:fill="FFFFFF"/>
              </w:rPr>
              <w:t>.</w:t>
            </w:r>
          </w:p>
          <w:p w14:paraId="676FEBF9" w14:textId="26442BC1" w:rsidR="00D73895" w:rsidRPr="008A29E0" w:rsidRDefault="00D73895" w:rsidP="00D73895">
            <w:pPr>
              <w:tabs>
                <w:tab w:val="left" w:pos="0"/>
              </w:tabs>
              <w:overflowPunct w:val="0"/>
              <w:autoSpaceDE w:val="0"/>
              <w:autoSpaceDN w:val="0"/>
              <w:adjustRightInd w:val="0"/>
              <w:jc w:val="both"/>
              <w:rPr>
                <w:rFonts w:ascii="Arial" w:hAnsi="Arial" w:cs="Arial"/>
                <w:color w:val="000000"/>
                <w:shd w:val="clear" w:color="auto" w:fill="FFFFFF"/>
              </w:rPr>
            </w:pPr>
          </w:p>
        </w:tc>
      </w:tr>
      <w:tr w:rsidR="00D73895" w14:paraId="24FC3E9F" w14:textId="77777777" w:rsidTr="006A511C">
        <w:tc>
          <w:tcPr>
            <w:tcW w:w="816" w:type="dxa"/>
            <w:tcBorders>
              <w:top w:val="single" w:sz="4" w:space="0" w:color="auto"/>
              <w:left w:val="single" w:sz="4" w:space="0" w:color="auto"/>
              <w:bottom w:val="single" w:sz="4" w:space="0" w:color="auto"/>
              <w:right w:val="single" w:sz="4" w:space="0" w:color="auto"/>
            </w:tcBorders>
          </w:tcPr>
          <w:p w14:paraId="3869A78A" w14:textId="70073ADD" w:rsidR="00D73895" w:rsidRPr="00C56F05" w:rsidRDefault="00D73895" w:rsidP="00D73895">
            <w:pPr>
              <w:tabs>
                <w:tab w:val="left" w:pos="0"/>
              </w:tabs>
              <w:autoSpaceDN w:val="0"/>
              <w:jc w:val="center"/>
              <w:rPr>
                <w:rFonts w:ascii="Arial" w:hAnsi="Arial" w:cs="Arial"/>
              </w:rPr>
            </w:pPr>
            <w:r>
              <w:rPr>
                <w:rFonts w:ascii="Arial" w:hAnsi="Arial" w:cs="Arial"/>
              </w:rPr>
              <w:t>32</w:t>
            </w:r>
          </w:p>
        </w:tc>
        <w:tc>
          <w:tcPr>
            <w:tcW w:w="1974" w:type="dxa"/>
            <w:tcBorders>
              <w:top w:val="single" w:sz="4" w:space="0" w:color="auto"/>
              <w:left w:val="single" w:sz="4" w:space="0" w:color="auto"/>
              <w:bottom w:val="single" w:sz="4" w:space="0" w:color="auto"/>
              <w:right w:val="single" w:sz="4" w:space="0" w:color="auto"/>
            </w:tcBorders>
          </w:tcPr>
          <w:p w14:paraId="484D3D16" w14:textId="61C97FC6" w:rsidR="00D73895" w:rsidRPr="005C2239" w:rsidRDefault="00D73895" w:rsidP="00D73895">
            <w:pPr>
              <w:tabs>
                <w:tab w:val="left" w:pos="0"/>
              </w:tabs>
              <w:overflowPunct w:val="0"/>
              <w:autoSpaceDE w:val="0"/>
              <w:autoSpaceDN w:val="0"/>
              <w:adjustRightInd w:val="0"/>
              <w:jc w:val="center"/>
              <w:rPr>
                <w:rFonts w:ascii="Arial" w:hAnsi="Arial" w:cs="Arial"/>
                <w:color w:val="000000"/>
                <w:shd w:val="clear" w:color="auto" w:fill="FFFFFF"/>
              </w:rPr>
            </w:pPr>
            <w:r w:rsidRPr="004E05B8">
              <w:rPr>
                <w:rFonts w:ascii="Arial" w:hAnsi="Arial" w:cs="Arial"/>
              </w:rPr>
              <w:t>Section 3.26 Financial Capability of the Bidder</w:t>
            </w:r>
          </w:p>
        </w:tc>
        <w:tc>
          <w:tcPr>
            <w:tcW w:w="7627" w:type="dxa"/>
            <w:tcBorders>
              <w:top w:val="single" w:sz="4" w:space="0" w:color="auto"/>
              <w:left w:val="single" w:sz="4" w:space="0" w:color="auto"/>
              <w:bottom w:val="single" w:sz="4" w:space="0" w:color="auto"/>
              <w:right w:val="single" w:sz="4" w:space="0" w:color="auto"/>
            </w:tcBorders>
          </w:tcPr>
          <w:p w14:paraId="44333D60" w14:textId="77777777" w:rsidR="00D73895" w:rsidRPr="008A29E0" w:rsidRDefault="00D73895" w:rsidP="00D73895">
            <w:pPr>
              <w:jc w:val="both"/>
              <w:rPr>
                <w:rFonts w:ascii="Arial" w:hAnsi="Arial" w:cs="Arial"/>
                <w:b/>
              </w:rPr>
            </w:pPr>
            <w:r w:rsidRPr="008A29E0">
              <w:rPr>
                <w:rFonts w:ascii="Arial" w:hAnsi="Arial" w:cs="Arial"/>
                <w:b/>
              </w:rPr>
              <w:t>We must submit our confidential financial statement directly to an individual at NJDEP. Please provide the contact.</w:t>
            </w:r>
          </w:p>
          <w:p w14:paraId="6F7EAEBF" w14:textId="77777777" w:rsidR="00D73895" w:rsidRDefault="00D73895" w:rsidP="00D73895">
            <w:pPr>
              <w:tabs>
                <w:tab w:val="left" w:pos="0"/>
              </w:tabs>
              <w:overflowPunct w:val="0"/>
              <w:autoSpaceDE w:val="0"/>
              <w:autoSpaceDN w:val="0"/>
              <w:adjustRightInd w:val="0"/>
              <w:jc w:val="both"/>
              <w:rPr>
                <w:rFonts w:asciiTheme="minorHAnsi" w:hAnsiTheme="minorHAnsi" w:cstheme="minorHAnsi"/>
                <w:b/>
                <w:color w:val="000000"/>
                <w:shd w:val="clear" w:color="auto" w:fill="F0F0F0"/>
              </w:rPr>
            </w:pPr>
          </w:p>
          <w:p w14:paraId="7C9014DF" w14:textId="2F50AA1C" w:rsidR="00D73895" w:rsidRPr="008A29E0" w:rsidRDefault="00D73895" w:rsidP="00D73895">
            <w:pPr>
              <w:jc w:val="both"/>
              <w:rPr>
                <w:rFonts w:ascii="Arial" w:hAnsi="Arial" w:cs="Arial"/>
              </w:rPr>
            </w:pPr>
            <w:r w:rsidRPr="008A29E0">
              <w:rPr>
                <w:rFonts w:ascii="Arial" w:hAnsi="Arial" w:cs="Arial"/>
              </w:rPr>
              <w:t xml:space="preserve">Pursuant to </w:t>
            </w:r>
            <w:r w:rsidR="004E2135">
              <w:rPr>
                <w:rFonts w:ascii="Arial" w:hAnsi="Arial" w:cs="Arial"/>
              </w:rPr>
              <w:t xml:space="preserve">Revised </w:t>
            </w:r>
            <w:r w:rsidRPr="008A29E0">
              <w:rPr>
                <w:rFonts w:ascii="Arial" w:hAnsi="Arial" w:cs="Arial"/>
              </w:rPr>
              <w:t xml:space="preserve">Bid Solicitation Section 3.26, </w:t>
            </w:r>
            <w:r w:rsidRPr="003273EB">
              <w:rPr>
                <w:rFonts w:ascii="Arial" w:hAnsi="Arial" w:cs="Arial"/>
                <w:i/>
              </w:rPr>
              <w:t>Financial Capability of the Bidder</w:t>
            </w:r>
            <w:r w:rsidRPr="008A29E0">
              <w:rPr>
                <w:rFonts w:ascii="Arial" w:hAnsi="Arial" w:cs="Arial"/>
              </w:rPr>
              <w:t xml:space="preserve">, the Bidder should submit the following </w:t>
            </w:r>
            <w:r w:rsidR="00450350">
              <w:rPr>
                <w:rFonts w:ascii="Arial" w:hAnsi="Arial" w:cs="Arial"/>
              </w:rPr>
              <w:t xml:space="preserve">as part of its Quote </w:t>
            </w:r>
            <w:r w:rsidRPr="008A29E0">
              <w:rPr>
                <w:rFonts w:ascii="Arial" w:hAnsi="Arial" w:cs="Arial"/>
              </w:rPr>
              <w:t xml:space="preserve">in order to provide the State with the ability to evaluate the Bidder’s financial capacity and creditworthiness to complete the requirements of this </w:t>
            </w:r>
            <w:r w:rsidR="004E2135">
              <w:rPr>
                <w:rFonts w:ascii="Arial" w:hAnsi="Arial" w:cs="Arial"/>
              </w:rPr>
              <w:t xml:space="preserve">Revised </w:t>
            </w:r>
            <w:r w:rsidRPr="008A29E0">
              <w:rPr>
                <w:rFonts w:ascii="Arial" w:hAnsi="Arial" w:cs="Arial"/>
              </w:rPr>
              <w:t>Bid Solicitation:</w:t>
            </w:r>
          </w:p>
          <w:p w14:paraId="4EB5A808" w14:textId="77777777" w:rsidR="00D73895" w:rsidRPr="008A29E0" w:rsidRDefault="00D73895" w:rsidP="00D73895">
            <w:pPr>
              <w:pStyle w:val="ListParagraph"/>
              <w:numPr>
                <w:ilvl w:val="0"/>
                <w:numId w:val="4"/>
              </w:numPr>
              <w:contextualSpacing w:val="0"/>
              <w:jc w:val="both"/>
              <w:rPr>
                <w:rFonts w:ascii="Arial" w:hAnsi="Arial" w:cs="Arial"/>
              </w:rPr>
            </w:pPr>
            <w:r w:rsidRPr="008A29E0">
              <w:rPr>
                <w:rFonts w:ascii="Arial" w:hAnsi="Arial" w:cs="Arial"/>
              </w:rPr>
              <w:t xml:space="preserve">For publicly traded companies the </w:t>
            </w:r>
            <w:r w:rsidRPr="008A29E0">
              <w:rPr>
                <w:rFonts w:ascii="Arial" w:hAnsi="Arial" w:cs="Arial"/>
                <w:color w:val="000000"/>
              </w:rPr>
              <w:t>Bidder</w:t>
            </w:r>
            <w:r w:rsidRPr="008A29E0">
              <w:rPr>
                <w:rFonts w:ascii="Arial" w:hAnsi="Arial" w:cs="Arial"/>
              </w:rPr>
              <w:t xml:space="preserve"> should provide copies or the electronic location of the annual reports filed for the two most recent years; or</w:t>
            </w:r>
          </w:p>
          <w:p w14:paraId="5FCBE757" w14:textId="3597C152" w:rsidR="00D73895" w:rsidRPr="008A29E0" w:rsidRDefault="00D73895" w:rsidP="00D73895">
            <w:pPr>
              <w:pStyle w:val="ListParagraph"/>
              <w:numPr>
                <w:ilvl w:val="0"/>
                <w:numId w:val="4"/>
              </w:numPr>
              <w:tabs>
                <w:tab w:val="left" w:pos="0"/>
              </w:tabs>
              <w:overflowPunct w:val="0"/>
              <w:autoSpaceDE w:val="0"/>
              <w:autoSpaceDN w:val="0"/>
              <w:adjustRightInd w:val="0"/>
              <w:jc w:val="both"/>
              <w:rPr>
                <w:rFonts w:ascii="Arial" w:hAnsi="Arial" w:cs="Arial"/>
                <w:color w:val="000000"/>
                <w:shd w:val="clear" w:color="auto" w:fill="F0F0F0"/>
              </w:rPr>
            </w:pPr>
            <w:r w:rsidRPr="008A29E0">
              <w:rPr>
                <w:rFonts w:ascii="Arial" w:hAnsi="Arial" w:cs="Arial"/>
              </w:rPr>
              <w:t xml:space="preserve">For privately held companies the </w:t>
            </w:r>
            <w:r w:rsidRPr="008A29E0">
              <w:rPr>
                <w:rFonts w:ascii="Arial" w:hAnsi="Arial" w:cs="Arial"/>
                <w:color w:val="000000"/>
              </w:rPr>
              <w:t>Bidder</w:t>
            </w:r>
            <w:r w:rsidRPr="008A29E0">
              <w:rPr>
                <w:rFonts w:ascii="Arial" w:hAnsi="Arial" w:cs="Arial"/>
              </w:rPr>
              <w:t xml:space="preserve"> should provide the certified financial statement (audited or reviewed) in accordance with applicable standards by an independent certified public accountant, including a balance sheet, income statement, and statement of cash flow, and all applicable notes for the most recent calendar year or the Bidder’s most recent fiscal year.</w:t>
            </w:r>
          </w:p>
          <w:p w14:paraId="53A4A3A9" w14:textId="77777777" w:rsidR="00450350" w:rsidRDefault="00450350" w:rsidP="00D73895">
            <w:pPr>
              <w:jc w:val="both"/>
              <w:rPr>
                <w:rFonts w:ascii="Arial" w:hAnsi="Arial" w:cs="Arial"/>
              </w:rPr>
            </w:pPr>
          </w:p>
          <w:p w14:paraId="19E02DF9" w14:textId="029BD23B" w:rsidR="00D73895" w:rsidRPr="008A29E0" w:rsidRDefault="00D73895" w:rsidP="00D73895">
            <w:pPr>
              <w:jc w:val="both"/>
              <w:rPr>
                <w:rFonts w:ascii="Arial" w:hAnsi="Arial" w:cs="Arial"/>
              </w:rPr>
            </w:pPr>
            <w:r w:rsidRPr="008A29E0">
              <w:rPr>
                <w:rFonts w:ascii="Arial" w:hAnsi="Arial" w:cs="Arial"/>
              </w:rPr>
              <w:t xml:space="preserve">If this information is not supplied in the Quote submission, the Bidder will have seven (7) Business Days to comply with a request to receive this information, or else the State may deem the Quote non-responsive. </w:t>
            </w:r>
          </w:p>
          <w:p w14:paraId="562D5AAB" w14:textId="15DA8E41" w:rsidR="00D73895" w:rsidRPr="007B5D05" w:rsidRDefault="00D73895" w:rsidP="00D73895">
            <w:pPr>
              <w:tabs>
                <w:tab w:val="left" w:pos="0"/>
              </w:tabs>
              <w:overflowPunct w:val="0"/>
              <w:autoSpaceDE w:val="0"/>
              <w:autoSpaceDN w:val="0"/>
              <w:adjustRightInd w:val="0"/>
              <w:jc w:val="both"/>
              <w:rPr>
                <w:rFonts w:asciiTheme="minorHAnsi" w:hAnsiTheme="minorHAnsi" w:cstheme="minorHAnsi"/>
                <w:color w:val="000000"/>
                <w:shd w:val="clear" w:color="auto" w:fill="FFFFFF"/>
              </w:rPr>
            </w:pPr>
          </w:p>
        </w:tc>
      </w:tr>
      <w:tr w:rsidR="00D73895" w14:paraId="52EFCC60" w14:textId="77777777" w:rsidTr="006A511C">
        <w:tc>
          <w:tcPr>
            <w:tcW w:w="816" w:type="dxa"/>
            <w:tcBorders>
              <w:top w:val="single" w:sz="4" w:space="0" w:color="auto"/>
              <w:left w:val="single" w:sz="4" w:space="0" w:color="auto"/>
              <w:bottom w:val="single" w:sz="4" w:space="0" w:color="auto"/>
              <w:right w:val="single" w:sz="4" w:space="0" w:color="auto"/>
            </w:tcBorders>
          </w:tcPr>
          <w:p w14:paraId="4A555355" w14:textId="6EA20A91" w:rsidR="00D73895" w:rsidRPr="00C56F05" w:rsidRDefault="00D73895" w:rsidP="00D73895">
            <w:pPr>
              <w:tabs>
                <w:tab w:val="left" w:pos="0"/>
              </w:tabs>
              <w:autoSpaceDN w:val="0"/>
              <w:jc w:val="center"/>
              <w:rPr>
                <w:rFonts w:ascii="Arial" w:hAnsi="Arial" w:cs="Arial"/>
              </w:rPr>
            </w:pPr>
            <w:r>
              <w:rPr>
                <w:rFonts w:ascii="Arial" w:hAnsi="Arial" w:cs="Arial"/>
              </w:rPr>
              <w:t>33</w:t>
            </w:r>
          </w:p>
        </w:tc>
        <w:tc>
          <w:tcPr>
            <w:tcW w:w="1974" w:type="dxa"/>
            <w:tcBorders>
              <w:top w:val="single" w:sz="4" w:space="0" w:color="auto"/>
              <w:left w:val="single" w:sz="4" w:space="0" w:color="auto"/>
              <w:bottom w:val="single" w:sz="4" w:space="0" w:color="auto"/>
              <w:right w:val="single" w:sz="4" w:space="0" w:color="auto"/>
            </w:tcBorders>
          </w:tcPr>
          <w:p w14:paraId="466ABF11" w14:textId="694DFE7E" w:rsidR="00D73895" w:rsidRPr="005C2239" w:rsidRDefault="00D73895" w:rsidP="00D73895">
            <w:pPr>
              <w:tabs>
                <w:tab w:val="left" w:pos="0"/>
              </w:tabs>
              <w:overflowPunct w:val="0"/>
              <w:autoSpaceDE w:val="0"/>
              <w:autoSpaceDN w:val="0"/>
              <w:adjustRightInd w:val="0"/>
              <w:jc w:val="center"/>
              <w:rPr>
                <w:rFonts w:ascii="Arial" w:hAnsi="Arial" w:cs="Arial"/>
                <w:color w:val="000000"/>
                <w:shd w:val="clear" w:color="auto" w:fill="FFFFFF"/>
              </w:rPr>
            </w:pPr>
            <w:r w:rsidRPr="00A35F34">
              <w:rPr>
                <w:rFonts w:ascii="Arial" w:hAnsi="Arial" w:cs="Arial"/>
              </w:rPr>
              <w:t>Section 3.27 – State-Supplied Price Sheet Instructions</w:t>
            </w:r>
          </w:p>
        </w:tc>
        <w:tc>
          <w:tcPr>
            <w:tcW w:w="7627" w:type="dxa"/>
            <w:tcBorders>
              <w:top w:val="single" w:sz="4" w:space="0" w:color="auto"/>
              <w:left w:val="single" w:sz="4" w:space="0" w:color="auto"/>
              <w:bottom w:val="single" w:sz="4" w:space="0" w:color="auto"/>
              <w:right w:val="single" w:sz="4" w:space="0" w:color="auto"/>
            </w:tcBorders>
          </w:tcPr>
          <w:p w14:paraId="12DDFDA3" w14:textId="77777777" w:rsidR="00D73895" w:rsidRPr="008A29E0" w:rsidRDefault="00D73895" w:rsidP="00D73895">
            <w:pPr>
              <w:jc w:val="both"/>
              <w:rPr>
                <w:rFonts w:ascii="Arial" w:hAnsi="Arial" w:cs="Arial"/>
                <w:b/>
              </w:rPr>
            </w:pPr>
            <w:r w:rsidRPr="008A29E0">
              <w:rPr>
                <w:rFonts w:ascii="Arial" w:hAnsi="Arial" w:cs="Arial"/>
                <w:b/>
              </w:rPr>
              <w:t>Would you like us to submit the Price Sheet in excel or PDF?</w:t>
            </w:r>
          </w:p>
          <w:p w14:paraId="637360F9" w14:textId="77777777" w:rsidR="00D73895" w:rsidRPr="008A29E0" w:rsidRDefault="00D73895" w:rsidP="00D73895">
            <w:pPr>
              <w:jc w:val="both"/>
              <w:rPr>
                <w:rFonts w:ascii="Arial" w:hAnsi="Arial" w:cs="Arial"/>
              </w:rPr>
            </w:pPr>
          </w:p>
          <w:p w14:paraId="379B2CA2" w14:textId="3036F3AE" w:rsidR="00450350" w:rsidRDefault="00D73895" w:rsidP="00D73895">
            <w:pPr>
              <w:tabs>
                <w:tab w:val="left" w:pos="0"/>
              </w:tabs>
              <w:overflowPunct w:val="0"/>
              <w:autoSpaceDE w:val="0"/>
              <w:autoSpaceDN w:val="0"/>
              <w:adjustRightInd w:val="0"/>
              <w:jc w:val="both"/>
              <w:rPr>
                <w:rFonts w:ascii="Arial" w:hAnsi="Arial" w:cs="Arial"/>
              </w:rPr>
            </w:pPr>
            <w:r w:rsidRPr="008A29E0">
              <w:rPr>
                <w:rFonts w:ascii="Arial" w:hAnsi="Arial" w:cs="Arial"/>
              </w:rPr>
              <w:t xml:space="preserve">Pursuant to </w:t>
            </w:r>
            <w:r w:rsidR="004E2135">
              <w:rPr>
                <w:rFonts w:ascii="Arial" w:hAnsi="Arial" w:cs="Arial"/>
              </w:rPr>
              <w:t xml:space="preserve">Revised </w:t>
            </w:r>
            <w:r w:rsidRPr="008A29E0">
              <w:rPr>
                <w:rFonts w:ascii="Arial" w:hAnsi="Arial" w:cs="Arial"/>
              </w:rPr>
              <w:t xml:space="preserve">Bid Solicitation Section 3.27, </w:t>
            </w:r>
            <w:r w:rsidRPr="006A511C">
              <w:rPr>
                <w:rFonts w:ascii="Arial" w:hAnsi="Arial" w:cs="Arial"/>
                <w:i/>
              </w:rPr>
              <w:t>State-Supplied Price Sheet Instructions</w:t>
            </w:r>
            <w:r w:rsidRPr="008A29E0">
              <w:rPr>
                <w:rFonts w:ascii="Arial" w:hAnsi="Arial" w:cs="Arial"/>
              </w:rPr>
              <w:t xml:space="preserve">, the Bidder must submit its pricing using the </w:t>
            </w:r>
            <w:r w:rsidR="006156B4">
              <w:rPr>
                <w:rFonts w:ascii="Arial" w:hAnsi="Arial" w:cs="Arial"/>
              </w:rPr>
              <w:t xml:space="preserve">Revised </w:t>
            </w:r>
            <w:r w:rsidRPr="008A29E0">
              <w:rPr>
                <w:rFonts w:ascii="Arial" w:hAnsi="Arial" w:cs="Arial"/>
              </w:rPr>
              <w:t xml:space="preserve">State-Supplied Price Sheet located on the “Attachments” Tab for </w:t>
            </w:r>
            <w:r w:rsidR="004E2135">
              <w:rPr>
                <w:rFonts w:ascii="Arial" w:hAnsi="Arial" w:cs="Arial"/>
              </w:rPr>
              <w:t xml:space="preserve">Revised </w:t>
            </w:r>
            <w:r w:rsidRPr="008A29E0">
              <w:rPr>
                <w:rFonts w:ascii="Arial" w:hAnsi="Arial" w:cs="Arial"/>
              </w:rPr>
              <w:t xml:space="preserve">Bid Solicitation #24DPP01041. The </w:t>
            </w:r>
            <w:r w:rsidR="00052C41">
              <w:rPr>
                <w:rFonts w:ascii="Arial" w:hAnsi="Arial" w:cs="Arial"/>
              </w:rPr>
              <w:t xml:space="preserve">Revised </w:t>
            </w:r>
            <w:r w:rsidRPr="008A29E0">
              <w:rPr>
                <w:rFonts w:ascii="Arial" w:hAnsi="Arial" w:cs="Arial"/>
              </w:rPr>
              <w:t xml:space="preserve">State Supplied Price Sheet is an Excel file. Please refer to Section 3.27 for additional mandatory instructions.  </w:t>
            </w:r>
          </w:p>
          <w:p w14:paraId="0830CB31" w14:textId="19B5867A" w:rsidR="00D73895" w:rsidRPr="007B5D05" w:rsidRDefault="00D73895" w:rsidP="00D73895">
            <w:pPr>
              <w:tabs>
                <w:tab w:val="left" w:pos="0"/>
              </w:tabs>
              <w:overflowPunct w:val="0"/>
              <w:autoSpaceDE w:val="0"/>
              <w:autoSpaceDN w:val="0"/>
              <w:adjustRightInd w:val="0"/>
              <w:jc w:val="both"/>
              <w:rPr>
                <w:rFonts w:asciiTheme="minorHAnsi" w:hAnsiTheme="minorHAnsi" w:cstheme="minorHAnsi"/>
                <w:color w:val="000000"/>
                <w:shd w:val="clear" w:color="auto" w:fill="FFFFFF"/>
              </w:rPr>
            </w:pPr>
          </w:p>
        </w:tc>
      </w:tr>
      <w:tr w:rsidR="00D73895" w14:paraId="47C45050" w14:textId="77777777" w:rsidTr="006A511C">
        <w:tc>
          <w:tcPr>
            <w:tcW w:w="816" w:type="dxa"/>
            <w:tcBorders>
              <w:top w:val="single" w:sz="4" w:space="0" w:color="auto"/>
              <w:left w:val="single" w:sz="4" w:space="0" w:color="auto"/>
              <w:bottom w:val="single" w:sz="4" w:space="0" w:color="auto"/>
              <w:right w:val="single" w:sz="4" w:space="0" w:color="auto"/>
            </w:tcBorders>
          </w:tcPr>
          <w:p w14:paraId="7B59D043" w14:textId="1DEA211E" w:rsidR="00D73895" w:rsidRDefault="00D73895" w:rsidP="00D73895">
            <w:pPr>
              <w:tabs>
                <w:tab w:val="left" w:pos="0"/>
              </w:tabs>
              <w:autoSpaceDN w:val="0"/>
              <w:jc w:val="center"/>
              <w:rPr>
                <w:rFonts w:ascii="Arial" w:hAnsi="Arial" w:cs="Arial"/>
              </w:rPr>
            </w:pPr>
            <w:r>
              <w:rPr>
                <w:rFonts w:ascii="Arial" w:hAnsi="Arial" w:cs="Arial"/>
              </w:rPr>
              <w:t>34</w:t>
            </w:r>
          </w:p>
        </w:tc>
        <w:tc>
          <w:tcPr>
            <w:tcW w:w="1974" w:type="dxa"/>
            <w:tcBorders>
              <w:top w:val="single" w:sz="4" w:space="0" w:color="auto"/>
              <w:left w:val="single" w:sz="4" w:space="0" w:color="auto"/>
              <w:bottom w:val="single" w:sz="4" w:space="0" w:color="auto"/>
              <w:right w:val="single" w:sz="4" w:space="0" w:color="auto"/>
            </w:tcBorders>
          </w:tcPr>
          <w:p w14:paraId="3F978BDB" w14:textId="5EBE549B" w:rsidR="00D73895" w:rsidRPr="00A35F34" w:rsidRDefault="00D73895" w:rsidP="00D73895">
            <w:pPr>
              <w:tabs>
                <w:tab w:val="left" w:pos="0"/>
              </w:tabs>
              <w:overflowPunct w:val="0"/>
              <w:autoSpaceDE w:val="0"/>
              <w:autoSpaceDN w:val="0"/>
              <w:adjustRightInd w:val="0"/>
              <w:jc w:val="center"/>
              <w:rPr>
                <w:rFonts w:ascii="Arial" w:hAnsi="Arial" w:cs="Arial"/>
              </w:rPr>
            </w:pPr>
            <w:r w:rsidRPr="00A35F34">
              <w:rPr>
                <w:rFonts w:ascii="Arial" w:hAnsi="Arial" w:cs="Arial"/>
              </w:rPr>
              <w:t>Section 3.27 – State-Supplied Price Sheet Instructions</w:t>
            </w:r>
          </w:p>
        </w:tc>
        <w:tc>
          <w:tcPr>
            <w:tcW w:w="7627" w:type="dxa"/>
            <w:tcBorders>
              <w:top w:val="single" w:sz="4" w:space="0" w:color="auto"/>
              <w:left w:val="single" w:sz="4" w:space="0" w:color="auto"/>
              <w:bottom w:val="single" w:sz="4" w:space="0" w:color="auto"/>
              <w:right w:val="single" w:sz="4" w:space="0" w:color="auto"/>
            </w:tcBorders>
          </w:tcPr>
          <w:p w14:paraId="58EB9899" w14:textId="77777777" w:rsidR="00D73895" w:rsidRPr="00CA7B31" w:rsidRDefault="00D73895" w:rsidP="00D73895">
            <w:pPr>
              <w:jc w:val="both"/>
              <w:rPr>
                <w:rFonts w:ascii="Arial" w:hAnsi="Arial" w:cs="Arial"/>
                <w:b/>
              </w:rPr>
            </w:pPr>
            <w:r w:rsidRPr="00CA7B31">
              <w:rPr>
                <w:rFonts w:ascii="Arial" w:hAnsi="Arial" w:cs="Arial"/>
                <w:b/>
              </w:rPr>
              <w:t>In the Price Sheet, would you consider allowing multiple levels/rates of Subject Matter Expert?</w:t>
            </w:r>
          </w:p>
          <w:p w14:paraId="3ABA1C80" w14:textId="77777777" w:rsidR="00D73895" w:rsidRPr="00CA7B31" w:rsidRDefault="00D73895" w:rsidP="00D73895">
            <w:pPr>
              <w:jc w:val="both"/>
              <w:rPr>
                <w:rFonts w:ascii="Arial" w:hAnsi="Arial" w:cs="Arial"/>
              </w:rPr>
            </w:pPr>
          </w:p>
          <w:p w14:paraId="2CEC1C34" w14:textId="341D49B3" w:rsidR="00D73895" w:rsidRPr="00CA7B31" w:rsidRDefault="00D73895" w:rsidP="00D73895">
            <w:pPr>
              <w:jc w:val="both"/>
              <w:rPr>
                <w:rFonts w:ascii="Arial" w:hAnsi="Arial" w:cs="Arial"/>
              </w:rPr>
            </w:pPr>
            <w:r w:rsidRPr="00CA7B31">
              <w:rPr>
                <w:rFonts w:ascii="Arial" w:hAnsi="Arial" w:cs="Arial"/>
              </w:rPr>
              <w:t xml:space="preserve">No, the Contract allows only one (1) level of Subject Matter Expert. All required levels for all staffing positions are listed on the provided T3103 </w:t>
            </w:r>
            <w:r w:rsidR="002455FA">
              <w:rPr>
                <w:rFonts w:ascii="Arial" w:hAnsi="Arial" w:cs="Arial"/>
              </w:rPr>
              <w:t xml:space="preserve">Revised </w:t>
            </w:r>
            <w:r w:rsidRPr="00CA7B31">
              <w:rPr>
                <w:rFonts w:ascii="Arial" w:hAnsi="Arial" w:cs="Arial"/>
              </w:rPr>
              <w:t xml:space="preserve">State-Supplied Price Sheet.  Pursuant to </w:t>
            </w:r>
            <w:r w:rsidR="00D81EA1">
              <w:rPr>
                <w:rFonts w:ascii="Arial" w:hAnsi="Arial" w:cs="Arial"/>
              </w:rPr>
              <w:t xml:space="preserve">Revised </w:t>
            </w:r>
            <w:r w:rsidRPr="00CA7B31">
              <w:rPr>
                <w:rFonts w:ascii="Arial" w:hAnsi="Arial" w:cs="Arial"/>
              </w:rPr>
              <w:t xml:space="preserve">Bid Solicitation Section 3.27, </w:t>
            </w:r>
            <w:r w:rsidRPr="006A511C">
              <w:rPr>
                <w:rFonts w:ascii="Arial" w:hAnsi="Arial" w:cs="Arial"/>
                <w:i/>
              </w:rPr>
              <w:t>State-Supplied Price Sheet Instructions</w:t>
            </w:r>
            <w:r w:rsidRPr="00CA7B31">
              <w:rPr>
                <w:rFonts w:ascii="Arial" w:hAnsi="Arial" w:cs="Arial"/>
              </w:rPr>
              <w:t xml:space="preserve">, the Bidder must submit its pricing using the </w:t>
            </w:r>
            <w:r w:rsidR="002455FA">
              <w:rPr>
                <w:rFonts w:ascii="Arial" w:hAnsi="Arial" w:cs="Arial"/>
              </w:rPr>
              <w:t xml:space="preserve">Revised </w:t>
            </w:r>
            <w:r w:rsidRPr="00CA7B31">
              <w:rPr>
                <w:rFonts w:ascii="Arial" w:hAnsi="Arial" w:cs="Arial"/>
              </w:rPr>
              <w:t xml:space="preserve">State-Supplied Price Sheet accompanying this </w:t>
            </w:r>
            <w:r w:rsidR="00D81EA1">
              <w:rPr>
                <w:rFonts w:ascii="Arial" w:hAnsi="Arial" w:cs="Arial"/>
              </w:rPr>
              <w:t xml:space="preserve">Revised </w:t>
            </w:r>
            <w:r w:rsidRPr="00CA7B31">
              <w:rPr>
                <w:rFonts w:ascii="Arial" w:hAnsi="Arial" w:cs="Arial"/>
              </w:rPr>
              <w:t xml:space="preserve">Bid Solicitation and located on the “Attachments” Tab.  Any additional or supplemental versions of the </w:t>
            </w:r>
            <w:r w:rsidR="002455FA">
              <w:rPr>
                <w:rFonts w:ascii="Arial" w:hAnsi="Arial" w:cs="Arial"/>
              </w:rPr>
              <w:t xml:space="preserve">Revised </w:t>
            </w:r>
            <w:r w:rsidRPr="00CA7B31">
              <w:rPr>
                <w:rFonts w:ascii="Arial" w:hAnsi="Arial" w:cs="Arial"/>
              </w:rPr>
              <w:t>State-</w:t>
            </w:r>
            <w:r w:rsidRPr="00CA7B31">
              <w:rPr>
                <w:rFonts w:ascii="Arial" w:hAnsi="Arial" w:cs="Arial"/>
              </w:rPr>
              <w:lastRenderedPageBreak/>
              <w:t xml:space="preserve">Supplied Price Sheet will not be accepted and may result in the Bidder’s Quote being deemed non-responsive.  </w:t>
            </w:r>
          </w:p>
          <w:p w14:paraId="33DD3198" w14:textId="39A5E918" w:rsidR="00D73895" w:rsidRPr="00CA7B31" w:rsidRDefault="00D73895" w:rsidP="00D73895">
            <w:pPr>
              <w:jc w:val="both"/>
              <w:rPr>
                <w:rFonts w:ascii="Arial" w:hAnsi="Arial" w:cs="Arial"/>
              </w:rPr>
            </w:pPr>
          </w:p>
        </w:tc>
      </w:tr>
      <w:tr w:rsidR="00D73895" w14:paraId="718231D1" w14:textId="77777777" w:rsidTr="006A511C">
        <w:tc>
          <w:tcPr>
            <w:tcW w:w="816" w:type="dxa"/>
            <w:tcBorders>
              <w:top w:val="single" w:sz="4" w:space="0" w:color="auto"/>
              <w:left w:val="single" w:sz="4" w:space="0" w:color="auto"/>
              <w:bottom w:val="single" w:sz="4" w:space="0" w:color="auto"/>
              <w:right w:val="single" w:sz="4" w:space="0" w:color="auto"/>
            </w:tcBorders>
          </w:tcPr>
          <w:p w14:paraId="21C47128" w14:textId="4F382EC2" w:rsidR="00D73895" w:rsidRDefault="00D73895" w:rsidP="00D73895">
            <w:pPr>
              <w:tabs>
                <w:tab w:val="left" w:pos="0"/>
              </w:tabs>
              <w:autoSpaceDN w:val="0"/>
              <w:jc w:val="center"/>
              <w:rPr>
                <w:rFonts w:ascii="Arial" w:hAnsi="Arial" w:cs="Arial"/>
              </w:rPr>
            </w:pPr>
            <w:r>
              <w:rPr>
                <w:rFonts w:ascii="Arial" w:hAnsi="Arial" w:cs="Arial"/>
              </w:rPr>
              <w:lastRenderedPageBreak/>
              <w:t>35</w:t>
            </w:r>
          </w:p>
        </w:tc>
        <w:tc>
          <w:tcPr>
            <w:tcW w:w="1974" w:type="dxa"/>
            <w:tcBorders>
              <w:top w:val="single" w:sz="4" w:space="0" w:color="auto"/>
              <w:left w:val="single" w:sz="4" w:space="0" w:color="auto"/>
              <w:bottom w:val="single" w:sz="4" w:space="0" w:color="auto"/>
              <w:right w:val="single" w:sz="4" w:space="0" w:color="auto"/>
            </w:tcBorders>
          </w:tcPr>
          <w:p w14:paraId="1255FF6A" w14:textId="14915538" w:rsidR="00D73895" w:rsidRDefault="00D73895" w:rsidP="00D73895">
            <w:pPr>
              <w:tabs>
                <w:tab w:val="left" w:pos="0"/>
              </w:tabs>
              <w:overflowPunct w:val="0"/>
              <w:autoSpaceDE w:val="0"/>
              <w:autoSpaceDN w:val="0"/>
              <w:adjustRightInd w:val="0"/>
              <w:jc w:val="center"/>
              <w:rPr>
                <w:rFonts w:ascii="Arial" w:hAnsi="Arial" w:cs="Arial"/>
              </w:rPr>
            </w:pPr>
            <w:r w:rsidRPr="00A35F34">
              <w:rPr>
                <w:rFonts w:ascii="Arial" w:hAnsi="Arial" w:cs="Arial"/>
              </w:rPr>
              <w:t>Section 3.27 – State-Supplied Price Sheet Instructions</w:t>
            </w:r>
          </w:p>
          <w:p w14:paraId="267F0602" w14:textId="4209025A" w:rsidR="00D73895" w:rsidRDefault="00D73895" w:rsidP="00D73895">
            <w:pPr>
              <w:tabs>
                <w:tab w:val="left" w:pos="0"/>
              </w:tabs>
              <w:overflowPunct w:val="0"/>
              <w:autoSpaceDE w:val="0"/>
              <w:autoSpaceDN w:val="0"/>
              <w:adjustRightInd w:val="0"/>
              <w:jc w:val="center"/>
              <w:rPr>
                <w:rFonts w:ascii="Arial" w:hAnsi="Arial" w:cs="Arial"/>
              </w:rPr>
            </w:pPr>
          </w:p>
          <w:p w14:paraId="6EAC0272" w14:textId="42C98AD0" w:rsidR="00D73895" w:rsidRDefault="00D73895" w:rsidP="00D73895">
            <w:pPr>
              <w:tabs>
                <w:tab w:val="left" w:pos="0"/>
              </w:tabs>
              <w:overflowPunct w:val="0"/>
              <w:autoSpaceDE w:val="0"/>
              <w:autoSpaceDN w:val="0"/>
              <w:adjustRightInd w:val="0"/>
              <w:jc w:val="center"/>
              <w:rPr>
                <w:rFonts w:ascii="Arial" w:hAnsi="Arial" w:cs="Arial"/>
              </w:rPr>
            </w:pPr>
            <w:r>
              <w:rPr>
                <w:rFonts w:ascii="Arial" w:hAnsi="Arial" w:cs="Arial"/>
              </w:rPr>
              <w:t>Section 4.1.3 – Document Translation and In-Person and Remote Interpretation Services</w:t>
            </w:r>
          </w:p>
          <w:p w14:paraId="0574CC78" w14:textId="02E3F727" w:rsidR="00D73895" w:rsidRDefault="00D73895" w:rsidP="00D73895">
            <w:pPr>
              <w:tabs>
                <w:tab w:val="left" w:pos="0"/>
              </w:tabs>
              <w:overflowPunct w:val="0"/>
              <w:autoSpaceDE w:val="0"/>
              <w:autoSpaceDN w:val="0"/>
              <w:adjustRightInd w:val="0"/>
              <w:jc w:val="center"/>
              <w:rPr>
                <w:rFonts w:ascii="Arial" w:hAnsi="Arial" w:cs="Arial"/>
              </w:rPr>
            </w:pPr>
          </w:p>
          <w:p w14:paraId="0835DE7C" w14:textId="643C4A4E" w:rsidR="00D73895" w:rsidRPr="00A35F34" w:rsidRDefault="00D73895" w:rsidP="00D73895">
            <w:pPr>
              <w:tabs>
                <w:tab w:val="left" w:pos="0"/>
              </w:tabs>
              <w:overflowPunct w:val="0"/>
              <w:autoSpaceDE w:val="0"/>
              <w:autoSpaceDN w:val="0"/>
              <w:adjustRightInd w:val="0"/>
              <w:jc w:val="center"/>
              <w:rPr>
                <w:rFonts w:ascii="Arial" w:hAnsi="Arial" w:cs="Arial"/>
              </w:rPr>
            </w:pPr>
            <w:r>
              <w:rPr>
                <w:rFonts w:ascii="Arial" w:hAnsi="Arial" w:cs="Arial"/>
              </w:rPr>
              <w:t>Section 4.3.1 - Required Disciplines and Experience (N.)Translator/ Interpreter</w:t>
            </w:r>
          </w:p>
        </w:tc>
        <w:tc>
          <w:tcPr>
            <w:tcW w:w="7627" w:type="dxa"/>
            <w:tcBorders>
              <w:top w:val="single" w:sz="4" w:space="0" w:color="auto"/>
              <w:left w:val="single" w:sz="4" w:space="0" w:color="auto"/>
              <w:bottom w:val="single" w:sz="4" w:space="0" w:color="auto"/>
              <w:right w:val="single" w:sz="4" w:space="0" w:color="auto"/>
            </w:tcBorders>
          </w:tcPr>
          <w:p w14:paraId="4321673C" w14:textId="77777777" w:rsidR="00D73895" w:rsidRPr="00CA7B31"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r w:rsidRPr="00CA7B31">
              <w:rPr>
                <w:rFonts w:ascii="Arial" w:hAnsi="Arial" w:cs="Arial"/>
                <w:b/>
                <w:color w:val="000000"/>
                <w:shd w:val="clear" w:color="auto" w:fill="FFFFFF"/>
              </w:rPr>
              <w:t>Typically, for this breadth of scope, a Translation Firm is used instead of a Translator/Interpreter. Translation Firms typically work on a price per page per language rather than an hourly rate. Can the qualifications of the Translation Firm be provided in the Technical proposal along with a price sheet as an attachment to the State Supplied Price Sheet?</w:t>
            </w:r>
          </w:p>
          <w:p w14:paraId="2D57D278" w14:textId="77777777" w:rsidR="00D73895" w:rsidRPr="00CA7B31"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p>
          <w:p w14:paraId="084D49D7" w14:textId="77777777" w:rsidR="00943B9F" w:rsidRPr="00CA7B31" w:rsidRDefault="00943B9F" w:rsidP="00D73895">
            <w:pPr>
              <w:tabs>
                <w:tab w:val="left" w:pos="0"/>
              </w:tabs>
              <w:overflowPunct w:val="0"/>
              <w:autoSpaceDE w:val="0"/>
              <w:autoSpaceDN w:val="0"/>
              <w:adjustRightInd w:val="0"/>
              <w:jc w:val="both"/>
              <w:rPr>
                <w:rFonts w:ascii="Arial" w:hAnsi="Arial" w:cs="Arial"/>
                <w:color w:val="000000"/>
                <w:shd w:val="clear" w:color="auto" w:fill="FFFFFF"/>
              </w:rPr>
            </w:pPr>
          </w:p>
          <w:p w14:paraId="15A4E216" w14:textId="22CCB80B" w:rsidR="00D73895" w:rsidRPr="00434BE3" w:rsidRDefault="00D73895" w:rsidP="00D73895">
            <w:pPr>
              <w:tabs>
                <w:tab w:val="left" w:pos="0"/>
              </w:tabs>
              <w:overflowPunct w:val="0"/>
              <w:autoSpaceDE w:val="0"/>
              <w:autoSpaceDN w:val="0"/>
              <w:adjustRightInd w:val="0"/>
              <w:jc w:val="both"/>
              <w:rPr>
                <w:rFonts w:asciiTheme="minorHAnsi" w:hAnsiTheme="minorHAnsi" w:cstheme="minorHAnsi"/>
                <w:color w:val="000000"/>
                <w:shd w:val="clear" w:color="auto" w:fill="F0F0F0"/>
              </w:rPr>
            </w:pPr>
          </w:p>
        </w:tc>
      </w:tr>
      <w:tr w:rsidR="00D73895" w14:paraId="42F77FA2" w14:textId="77777777" w:rsidTr="006A511C">
        <w:trPr>
          <w:trHeight w:val="2762"/>
        </w:trPr>
        <w:tc>
          <w:tcPr>
            <w:tcW w:w="816" w:type="dxa"/>
            <w:tcBorders>
              <w:top w:val="single" w:sz="4" w:space="0" w:color="auto"/>
              <w:left w:val="single" w:sz="4" w:space="0" w:color="auto"/>
              <w:bottom w:val="single" w:sz="4" w:space="0" w:color="auto"/>
              <w:right w:val="single" w:sz="4" w:space="0" w:color="auto"/>
            </w:tcBorders>
          </w:tcPr>
          <w:p w14:paraId="4360137A" w14:textId="0A396409" w:rsidR="00D73895" w:rsidRDefault="00D73895" w:rsidP="00D73895">
            <w:pPr>
              <w:tabs>
                <w:tab w:val="left" w:pos="0"/>
              </w:tabs>
              <w:autoSpaceDN w:val="0"/>
              <w:jc w:val="center"/>
              <w:rPr>
                <w:rFonts w:ascii="Arial" w:hAnsi="Arial" w:cs="Arial"/>
              </w:rPr>
            </w:pPr>
            <w:r>
              <w:rPr>
                <w:rFonts w:ascii="Arial" w:hAnsi="Arial" w:cs="Arial"/>
              </w:rPr>
              <w:t>36</w:t>
            </w:r>
          </w:p>
        </w:tc>
        <w:tc>
          <w:tcPr>
            <w:tcW w:w="1974" w:type="dxa"/>
            <w:tcBorders>
              <w:top w:val="single" w:sz="4" w:space="0" w:color="auto"/>
              <w:left w:val="single" w:sz="4" w:space="0" w:color="auto"/>
              <w:bottom w:val="single" w:sz="4" w:space="0" w:color="auto"/>
              <w:right w:val="single" w:sz="4" w:space="0" w:color="auto"/>
            </w:tcBorders>
          </w:tcPr>
          <w:p w14:paraId="6EA03D40" w14:textId="77777777" w:rsidR="00D73895" w:rsidRDefault="00D73895" w:rsidP="00D73895">
            <w:pPr>
              <w:tabs>
                <w:tab w:val="left" w:pos="0"/>
              </w:tabs>
              <w:overflowPunct w:val="0"/>
              <w:autoSpaceDE w:val="0"/>
              <w:autoSpaceDN w:val="0"/>
              <w:adjustRightInd w:val="0"/>
              <w:jc w:val="center"/>
              <w:rPr>
                <w:rFonts w:ascii="Arial" w:hAnsi="Arial" w:cs="Arial"/>
              </w:rPr>
            </w:pPr>
            <w:r w:rsidRPr="00A35F34">
              <w:rPr>
                <w:rFonts w:ascii="Arial" w:hAnsi="Arial" w:cs="Arial"/>
              </w:rPr>
              <w:t>Section 3.27 – State-Supplied Price Sheet Instructions</w:t>
            </w:r>
          </w:p>
          <w:p w14:paraId="2312EA7A" w14:textId="77777777" w:rsidR="00D73895" w:rsidRDefault="00D73895" w:rsidP="00D73895">
            <w:pPr>
              <w:tabs>
                <w:tab w:val="left" w:pos="0"/>
              </w:tabs>
              <w:overflowPunct w:val="0"/>
              <w:autoSpaceDE w:val="0"/>
              <w:autoSpaceDN w:val="0"/>
              <w:adjustRightInd w:val="0"/>
              <w:jc w:val="center"/>
              <w:rPr>
                <w:rFonts w:ascii="Arial" w:hAnsi="Arial" w:cs="Arial"/>
              </w:rPr>
            </w:pPr>
          </w:p>
          <w:p w14:paraId="57D7F6F3" w14:textId="58D62C27" w:rsidR="00D73895" w:rsidRPr="00A35F34" w:rsidRDefault="00D73895" w:rsidP="00D73895">
            <w:pPr>
              <w:tabs>
                <w:tab w:val="left" w:pos="0"/>
              </w:tabs>
              <w:overflowPunct w:val="0"/>
              <w:autoSpaceDE w:val="0"/>
              <w:autoSpaceDN w:val="0"/>
              <w:adjustRightInd w:val="0"/>
              <w:jc w:val="center"/>
              <w:rPr>
                <w:rFonts w:ascii="Arial" w:hAnsi="Arial" w:cs="Arial"/>
              </w:rPr>
            </w:pPr>
            <w:r>
              <w:rPr>
                <w:rFonts w:ascii="Arial" w:hAnsi="Arial" w:cs="Arial"/>
              </w:rPr>
              <w:t>Section 9.2 - Definitions</w:t>
            </w:r>
          </w:p>
        </w:tc>
        <w:tc>
          <w:tcPr>
            <w:tcW w:w="7627" w:type="dxa"/>
            <w:tcBorders>
              <w:top w:val="single" w:sz="4" w:space="0" w:color="auto"/>
              <w:left w:val="single" w:sz="4" w:space="0" w:color="auto"/>
              <w:bottom w:val="single" w:sz="4" w:space="0" w:color="auto"/>
              <w:right w:val="single" w:sz="4" w:space="0" w:color="auto"/>
            </w:tcBorders>
          </w:tcPr>
          <w:p w14:paraId="2B9697F7" w14:textId="5C61344B" w:rsidR="00D73895" w:rsidRPr="00CA7B31" w:rsidRDefault="00D73895" w:rsidP="00D73895">
            <w:pPr>
              <w:jc w:val="both"/>
              <w:rPr>
                <w:rFonts w:ascii="Arial" w:hAnsi="Arial" w:cs="Arial"/>
                <w:b/>
              </w:rPr>
            </w:pPr>
            <w:r w:rsidRPr="00CA7B31">
              <w:rPr>
                <w:rFonts w:ascii="Arial" w:hAnsi="Arial" w:cs="Arial"/>
                <w:b/>
              </w:rPr>
              <w:t>Regarding the State-Supplied Price Sheet, should Subcontractors provide separate rate sheets or should the Bidder provide a single consolidated Price Sheet with blended/averaged rates for roles with redundancy across Subcontractors?</w:t>
            </w:r>
          </w:p>
          <w:p w14:paraId="18201191" w14:textId="655F035A" w:rsidR="00D73895" w:rsidRPr="00CA7B31" w:rsidRDefault="00D73895" w:rsidP="00D73895">
            <w:pPr>
              <w:jc w:val="both"/>
              <w:rPr>
                <w:rFonts w:ascii="Arial" w:hAnsi="Arial" w:cs="Arial"/>
              </w:rPr>
            </w:pPr>
          </w:p>
          <w:p w14:paraId="7200F92A" w14:textId="37ADF35B" w:rsidR="005242F4" w:rsidRDefault="00D73895" w:rsidP="00D73895">
            <w:pPr>
              <w:jc w:val="both"/>
              <w:rPr>
                <w:rFonts w:ascii="Arial" w:hAnsi="Arial" w:cs="Arial"/>
              </w:rPr>
            </w:pPr>
            <w:r w:rsidRPr="00CA7B31">
              <w:rPr>
                <w:rFonts w:ascii="Arial" w:hAnsi="Arial" w:cs="Arial"/>
              </w:rPr>
              <w:t xml:space="preserve">No, pursuant to </w:t>
            </w:r>
            <w:r w:rsidR="00D81EA1">
              <w:rPr>
                <w:rFonts w:ascii="Arial" w:hAnsi="Arial" w:cs="Arial"/>
              </w:rPr>
              <w:t xml:space="preserve">Revised </w:t>
            </w:r>
            <w:r w:rsidRPr="00CA7B31">
              <w:rPr>
                <w:rFonts w:ascii="Arial" w:hAnsi="Arial" w:cs="Arial"/>
              </w:rPr>
              <w:t xml:space="preserve">Bid Solicitation Section 9.2, </w:t>
            </w:r>
            <w:r w:rsidRPr="006A511C">
              <w:rPr>
                <w:rFonts w:ascii="Arial" w:hAnsi="Arial" w:cs="Arial"/>
                <w:i/>
              </w:rPr>
              <w:t>Definitions</w:t>
            </w:r>
            <w:r w:rsidRPr="00CA7B31">
              <w:rPr>
                <w:rFonts w:ascii="Arial" w:hAnsi="Arial" w:cs="Arial"/>
              </w:rPr>
              <w:t xml:space="preserve">, payments to Subcontractors are the responsibility of the Contractor as defined under the term “Subcontractor”.  Therefore, Subcontractors are not required to complete the State-Supplied Price Sheet.  </w:t>
            </w:r>
          </w:p>
          <w:p w14:paraId="4775846F" w14:textId="77777777" w:rsidR="005242F4" w:rsidRDefault="005242F4" w:rsidP="00D73895">
            <w:pPr>
              <w:jc w:val="both"/>
              <w:rPr>
                <w:rFonts w:ascii="Arial" w:hAnsi="Arial" w:cs="Arial"/>
              </w:rPr>
            </w:pPr>
          </w:p>
          <w:p w14:paraId="4BF596CF" w14:textId="10166994" w:rsidR="005242F4" w:rsidRPr="00CA7B31" w:rsidRDefault="005242F4" w:rsidP="00D73895">
            <w:pPr>
              <w:jc w:val="both"/>
              <w:rPr>
                <w:rFonts w:ascii="Arial" w:hAnsi="Arial" w:cs="Arial"/>
              </w:rPr>
            </w:pPr>
            <w:r>
              <w:rPr>
                <w:rFonts w:ascii="Arial" w:hAnsi="Arial" w:cs="Arial"/>
              </w:rPr>
              <w:t xml:space="preserve">A single Revised State-Supplied Price Sheet must be provided by the Bidder. </w:t>
            </w:r>
            <w:r w:rsidR="00D73895" w:rsidRPr="00CA7B31">
              <w:rPr>
                <w:rFonts w:ascii="Arial" w:hAnsi="Arial" w:cs="Arial"/>
              </w:rPr>
              <w:t xml:space="preserve">The Bidder must adhere to all instructions detailed under </w:t>
            </w:r>
            <w:r w:rsidR="00D81EA1">
              <w:rPr>
                <w:rFonts w:ascii="Arial" w:hAnsi="Arial" w:cs="Arial"/>
              </w:rPr>
              <w:t xml:space="preserve">Revised </w:t>
            </w:r>
            <w:r w:rsidR="00D73895" w:rsidRPr="00CA7B31">
              <w:rPr>
                <w:rFonts w:ascii="Arial" w:hAnsi="Arial" w:cs="Arial"/>
              </w:rPr>
              <w:t xml:space="preserve">Bid Solicitation Section 3.27, </w:t>
            </w:r>
            <w:r w:rsidR="00D73895" w:rsidRPr="006A511C">
              <w:rPr>
                <w:rFonts w:ascii="Arial" w:hAnsi="Arial" w:cs="Arial"/>
                <w:i/>
              </w:rPr>
              <w:t>State-Supplied Price Sheet Instructions</w:t>
            </w:r>
            <w:r w:rsidR="00D73895" w:rsidRPr="00CA7B31">
              <w:rPr>
                <w:rFonts w:ascii="Arial" w:hAnsi="Arial" w:cs="Arial"/>
              </w:rPr>
              <w:t>, to avoid the Bidder’s Quote being deemed non-responsive.</w:t>
            </w:r>
          </w:p>
          <w:p w14:paraId="1329BAFF" w14:textId="4E81F254" w:rsidR="00D73895" w:rsidRPr="00CA7B31" w:rsidRDefault="00D73895" w:rsidP="00D73895">
            <w:pPr>
              <w:jc w:val="both"/>
              <w:rPr>
                <w:rFonts w:ascii="Arial" w:hAnsi="Arial" w:cs="Arial"/>
              </w:rPr>
            </w:pPr>
          </w:p>
        </w:tc>
      </w:tr>
      <w:tr w:rsidR="00D73895" w14:paraId="6E6BA086" w14:textId="77777777" w:rsidTr="006A511C">
        <w:tc>
          <w:tcPr>
            <w:tcW w:w="816" w:type="dxa"/>
            <w:tcBorders>
              <w:top w:val="single" w:sz="4" w:space="0" w:color="auto"/>
              <w:left w:val="single" w:sz="4" w:space="0" w:color="auto"/>
              <w:bottom w:val="single" w:sz="4" w:space="0" w:color="auto"/>
              <w:right w:val="single" w:sz="4" w:space="0" w:color="auto"/>
            </w:tcBorders>
          </w:tcPr>
          <w:p w14:paraId="1F412917" w14:textId="52B0E87A" w:rsidR="00D73895" w:rsidRDefault="00D73895" w:rsidP="00D73895">
            <w:pPr>
              <w:tabs>
                <w:tab w:val="left" w:pos="0"/>
              </w:tabs>
              <w:autoSpaceDN w:val="0"/>
              <w:jc w:val="center"/>
              <w:rPr>
                <w:rFonts w:ascii="Arial" w:hAnsi="Arial" w:cs="Arial"/>
              </w:rPr>
            </w:pPr>
            <w:r w:rsidRPr="00846097">
              <w:rPr>
                <w:rFonts w:ascii="Arial" w:hAnsi="Arial" w:cs="Arial"/>
              </w:rPr>
              <w:t>37</w:t>
            </w:r>
          </w:p>
        </w:tc>
        <w:tc>
          <w:tcPr>
            <w:tcW w:w="1974" w:type="dxa"/>
            <w:tcBorders>
              <w:top w:val="single" w:sz="4" w:space="0" w:color="auto"/>
              <w:left w:val="single" w:sz="4" w:space="0" w:color="auto"/>
              <w:bottom w:val="single" w:sz="4" w:space="0" w:color="auto"/>
              <w:right w:val="single" w:sz="4" w:space="0" w:color="auto"/>
            </w:tcBorders>
          </w:tcPr>
          <w:p w14:paraId="094B1919" w14:textId="15C2441D" w:rsidR="00D73895" w:rsidRDefault="00D73895" w:rsidP="00D73895">
            <w:pPr>
              <w:tabs>
                <w:tab w:val="left" w:pos="0"/>
              </w:tabs>
              <w:overflowPunct w:val="0"/>
              <w:autoSpaceDE w:val="0"/>
              <w:autoSpaceDN w:val="0"/>
              <w:adjustRightInd w:val="0"/>
              <w:jc w:val="center"/>
              <w:rPr>
                <w:rFonts w:ascii="Arial" w:hAnsi="Arial" w:cs="Arial"/>
              </w:rPr>
            </w:pPr>
            <w:r w:rsidRPr="00A35F34">
              <w:rPr>
                <w:rFonts w:ascii="Arial" w:hAnsi="Arial" w:cs="Arial"/>
              </w:rPr>
              <w:t>Section 3.27 – State-Supplied Price Sheet Instructions</w:t>
            </w:r>
          </w:p>
          <w:p w14:paraId="58BBB84B" w14:textId="51612BA8" w:rsidR="00D73895" w:rsidRDefault="00D73895" w:rsidP="00D73895">
            <w:pPr>
              <w:tabs>
                <w:tab w:val="left" w:pos="0"/>
              </w:tabs>
              <w:overflowPunct w:val="0"/>
              <w:autoSpaceDE w:val="0"/>
              <w:autoSpaceDN w:val="0"/>
              <w:adjustRightInd w:val="0"/>
              <w:jc w:val="center"/>
              <w:rPr>
                <w:rFonts w:ascii="Arial" w:hAnsi="Arial" w:cs="Arial"/>
              </w:rPr>
            </w:pPr>
          </w:p>
          <w:p w14:paraId="17D4A19A" w14:textId="5FCA44FA" w:rsidR="00D73895" w:rsidRDefault="00D73895" w:rsidP="00D73895">
            <w:pPr>
              <w:tabs>
                <w:tab w:val="left" w:pos="0"/>
              </w:tabs>
              <w:overflowPunct w:val="0"/>
              <w:autoSpaceDE w:val="0"/>
              <w:autoSpaceDN w:val="0"/>
              <w:adjustRightInd w:val="0"/>
              <w:jc w:val="center"/>
              <w:rPr>
                <w:rFonts w:ascii="Arial" w:hAnsi="Arial" w:cs="Arial"/>
              </w:rPr>
            </w:pPr>
            <w:r>
              <w:rPr>
                <w:rFonts w:ascii="Arial" w:hAnsi="Arial" w:cs="Arial"/>
              </w:rPr>
              <w:t>Section 8.9.2 Price Evaluation</w:t>
            </w:r>
          </w:p>
          <w:p w14:paraId="210E96FF" w14:textId="77777777" w:rsidR="00D73895" w:rsidRDefault="00D73895" w:rsidP="00D73895">
            <w:pPr>
              <w:tabs>
                <w:tab w:val="left" w:pos="0"/>
              </w:tabs>
              <w:overflowPunct w:val="0"/>
              <w:autoSpaceDE w:val="0"/>
              <w:autoSpaceDN w:val="0"/>
              <w:adjustRightInd w:val="0"/>
              <w:jc w:val="center"/>
              <w:rPr>
                <w:rFonts w:ascii="Arial" w:hAnsi="Arial" w:cs="Arial"/>
              </w:rPr>
            </w:pPr>
          </w:p>
          <w:p w14:paraId="21D21792" w14:textId="47C36FFB" w:rsidR="00D73895" w:rsidRPr="00A35F34" w:rsidRDefault="00D73895" w:rsidP="00D73895">
            <w:pPr>
              <w:tabs>
                <w:tab w:val="left" w:pos="0"/>
              </w:tabs>
              <w:overflowPunct w:val="0"/>
              <w:autoSpaceDE w:val="0"/>
              <w:autoSpaceDN w:val="0"/>
              <w:adjustRightInd w:val="0"/>
              <w:jc w:val="center"/>
              <w:rPr>
                <w:rFonts w:ascii="Arial" w:hAnsi="Arial" w:cs="Arial"/>
              </w:rPr>
            </w:pPr>
            <w:r>
              <w:rPr>
                <w:rFonts w:ascii="Arial" w:hAnsi="Arial" w:cs="Arial"/>
              </w:rPr>
              <w:t>Section 9.2 - Definitions</w:t>
            </w:r>
          </w:p>
        </w:tc>
        <w:tc>
          <w:tcPr>
            <w:tcW w:w="7627" w:type="dxa"/>
            <w:tcBorders>
              <w:top w:val="single" w:sz="4" w:space="0" w:color="auto"/>
              <w:left w:val="single" w:sz="4" w:space="0" w:color="auto"/>
              <w:bottom w:val="single" w:sz="4" w:space="0" w:color="auto"/>
              <w:right w:val="single" w:sz="4" w:space="0" w:color="auto"/>
            </w:tcBorders>
          </w:tcPr>
          <w:p w14:paraId="3BC9EBA6" w14:textId="7CEF0E79" w:rsidR="00D73895" w:rsidRPr="00CA7B31" w:rsidRDefault="00D73895" w:rsidP="00D73895">
            <w:pPr>
              <w:jc w:val="both"/>
              <w:rPr>
                <w:rFonts w:ascii="Arial" w:hAnsi="Arial" w:cs="Arial"/>
                <w:b/>
              </w:rPr>
            </w:pPr>
            <w:r w:rsidRPr="00CA7B31">
              <w:rPr>
                <w:rFonts w:ascii="Arial" w:hAnsi="Arial" w:cs="Arial"/>
                <w:b/>
              </w:rPr>
              <w:t>For project travel costs, should the Contractor use Government Services Administration (GSA) annual per diem and mileage rates as the basis estimating travel costs for inclusion in the “All-Inclusive Hourly Rate” defined on page 32 of the Bid Solicitation?</w:t>
            </w:r>
          </w:p>
          <w:p w14:paraId="0D01585C" w14:textId="77777777" w:rsidR="00D73895" w:rsidRDefault="00D73895" w:rsidP="00D73895">
            <w:pPr>
              <w:tabs>
                <w:tab w:val="left" w:pos="0"/>
              </w:tabs>
              <w:overflowPunct w:val="0"/>
              <w:autoSpaceDE w:val="0"/>
              <w:autoSpaceDN w:val="0"/>
              <w:adjustRightInd w:val="0"/>
              <w:jc w:val="both"/>
              <w:rPr>
                <w:rFonts w:asciiTheme="minorHAnsi" w:hAnsiTheme="minorHAnsi" w:cstheme="minorHAnsi"/>
                <w:b/>
                <w:color w:val="000000"/>
              </w:rPr>
            </w:pPr>
          </w:p>
          <w:p w14:paraId="767F2E5F" w14:textId="08A711CC" w:rsidR="00D73895" w:rsidRPr="00CA7B31" w:rsidRDefault="00D73895" w:rsidP="00D73895">
            <w:pPr>
              <w:tabs>
                <w:tab w:val="left" w:pos="0"/>
              </w:tabs>
              <w:overflowPunct w:val="0"/>
              <w:autoSpaceDE w:val="0"/>
              <w:autoSpaceDN w:val="0"/>
              <w:adjustRightInd w:val="0"/>
              <w:jc w:val="both"/>
              <w:rPr>
                <w:rFonts w:ascii="Arial" w:hAnsi="Arial" w:cs="Arial"/>
                <w:color w:val="000000"/>
              </w:rPr>
            </w:pPr>
            <w:r w:rsidRPr="00CA7B31">
              <w:rPr>
                <w:rFonts w:ascii="Arial" w:hAnsi="Arial" w:cs="Arial"/>
                <w:color w:val="000000"/>
              </w:rPr>
              <w:t xml:space="preserve"> </w:t>
            </w:r>
            <w:r w:rsidR="002F0B7F">
              <w:rPr>
                <w:rFonts w:ascii="Arial" w:hAnsi="Arial" w:cs="Arial"/>
                <w:color w:val="000000"/>
              </w:rPr>
              <w:t xml:space="preserve">The Bidder must </w:t>
            </w:r>
            <w:r w:rsidRPr="00CA7B31">
              <w:rPr>
                <w:rFonts w:ascii="Arial" w:hAnsi="Arial" w:cs="Arial"/>
                <w:color w:val="000000"/>
              </w:rPr>
              <w:t xml:space="preserve">follow the instructions in their entirety that are detailed in </w:t>
            </w:r>
            <w:r w:rsidR="002F0B7F">
              <w:rPr>
                <w:rFonts w:ascii="Arial" w:hAnsi="Arial" w:cs="Arial"/>
                <w:color w:val="000000"/>
              </w:rPr>
              <w:t xml:space="preserve">Revised </w:t>
            </w:r>
            <w:r w:rsidRPr="00CA7B31">
              <w:rPr>
                <w:rFonts w:ascii="Arial" w:hAnsi="Arial" w:cs="Arial"/>
                <w:color w:val="000000"/>
              </w:rPr>
              <w:t xml:space="preserve">Bid Solicitation Section 3.27, </w:t>
            </w:r>
            <w:r w:rsidRPr="00CA7B31">
              <w:rPr>
                <w:rFonts w:ascii="Arial" w:hAnsi="Arial" w:cs="Arial"/>
                <w:i/>
                <w:color w:val="000000"/>
              </w:rPr>
              <w:t xml:space="preserve">State-Supplied Price Sheet Instructions, </w:t>
            </w:r>
            <w:r w:rsidRPr="00CA7B31">
              <w:rPr>
                <w:rFonts w:ascii="Arial" w:hAnsi="Arial" w:cs="Arial"/>
                <w:color w:val="000000"/>
              </w:rPr>
              <w:t xml:space="preserve">when completing the </w:t>
            </w:r>
            <w:r w:rsidR="002F0B7F">
              <w:rPr>
                <w:rFonts w:ascii="Arial" w:hAnsi="Arial" w:cs="Arial"/>
                <w:color w:val="000000"/>
              </w:rPr>
              <w:t xml:space="preserve">Revised </w:t>
            </w:r>
            <w:r w:rsidRPr="00CA7B31">
              <w:rPr>
                <w:rFonts w:ascii="Arial" w:hAnsi="Arial" w:cs="Arial"/>
                <w:color w:val="000000"/>
              </w:rPr>
              <w:t xml:space="preserve">T3103 State-Supplied Price Sheet.  </w:t>
            </w:r>
            <w:r w:rsidR="002F0B7F">
              <w:rPr>
                <w:rFonts w:ascii="Arial" w:hAnsi="Arial" w:cs="Arial"/>
                <w:color w:val="000000"/>
              </w:rPr>
              <w:t>The All-Inclusive Hourly Rate</w:t>
            </w:r>
            <w:r w:rsidR="003E1330">
              <w:rPr>
                <w:rFonts w:ascii="Arial" w:hAnsi="Arial" w:cs="Arial"/>
                <w:color w:val="000000"/>
              </w:rPr>
              <w:t xml:space="preserve"> as defined in Revised Bid Solicitation Section 9.2, </w:t>
            </w:r>
            <w:r w:rsidR="003E1330" w:rsidRPr="00397E48">
              <w:rPr>
                <w:rFonts w:ascii="Arial" w:hAnsi="Arial" w:cs="Arial"/>
                <w:i/>
                <w:color w:val="000000"/>
              </w:rPr>
              <w:t>Definitions</w:t>
            </w:r>
            <w:r w:rsidR="003E1330">
              <w:rPr>
                <w:rFonts w:ascii="Arial" w:hAnsi="Arial" w:cs="Arial"/>
                <w:color w:val="000000"/>
              </w:rPr>
              <w:t>, is “</w:t>
            </w:r>
            <w:r w:rsidR="003E1330" w:rsidRPr="003D70C1">
              <w:rPr>
                <w:rFonts w:ascii="Arial" w:eastAsia="MS Mincho" w:hAnsi="Arial" w:cs="Arial"/>
              </w:rPr>
              <w:t xml:space="preserve">An hourly rate comprised of all direct and indirect costs including, but not limited to: labor costs, overhead, fee or profit, clerical support, </w:t>
            </w:r>
            <w:r w:rsidR="003E1330" w:rsidRPr="003D70C1">
              <w:rPr>
                <w:rFonts w:ascii="Arial" w:eastAsia="MS Mincho" w:hAnsi="Arial" w:cs="Arial"/>
                <w:b/>
              </w:rPr>
              <w:t>travel expenses</w:t>
            </w:r>
            <w:r w:rsidR="003E1330" w:rsidRPr="003D70C1">
              <w:rPr>
                <w:rFonts w:ascii="Arial" w:eastAsia="MS Mincho" w:hAnsi="Arial" w:cs="Arial"/>
              </w:rPr>
              <w:t>, per diem, safety equipment, materials, supplies, managerial support and all documents, forms, and reproductions thereof.  This rate also includes portal-to-portal expenses as well as per diem expenses such as food.</w:t>
            </w:r>
            <w:r w:rsidR="003E1330">
              <w:rPr>
                <w:rFonts w:ascii="Arial" w:eastAsia="MS Mincho" w:hAnsi="Arial" w:cs="Arial"/>
              </w:rPr>
              <w:t>”</w:t>
            </w:r>
            <w:r w:rsidR="003E1330">
              <w:rPr>
                <w:rFonts w:ascii="Arial" w:hAnsi="Arial" w:cs="Arial"/>
                <w:color w:val="000000"/>
              </w:rPr>
              <w:t xml:space="preserve"> </w:t>
            </w:r>
            <w:r w:rsidR="002F0B7F">
              <w:rPr>
                <w:rFonts w:ascii="Arial" w:hAnsi="Arial" w:cs="Arial"/>
                <w:color w:val="000000"/>
              </w:rPr>
              <w:t xml:space="preserve"> </w:t>
            </w:r>
            <w:r w:rsidR="00C14E9E">
              <w:rPr>
                <w:rFonts w:ascii="Arial" w:hAnsi="Arial" w:cs="Arial"/>
                <w:color w:val="000000"/>
              </w:rPr>
              <w:t>Therefore, the hourly rate to be provided will already encompass travel time expenses.</w:t>
            </w:r>
          </w:p>
          <w:p w14:paraId="17747215" w14:textId="501ACCE9" w:rsidR="00D73895" w:rsidRPr="00CA7B31" w:rsidRDefault="00D73895" w:rsidP="00D73895">
            <w:pPr>
              <w:tabs>
                <w:tab w:val="left" w:pos="0"/>
              </w:tabs>
              <w:overflowPunct w:val="0"/>
              <w:autoSpaceDE w:val="0"/>
              <w:autoSpaceDN w:val="0"/>
              <w:adjustRightInd w:val="0"/>
              <w:jc w:val="both"/>
              <w:rPr>
                <w:rFonts w:ascii="Arial" w:hAnsi="Arial" w:cs="Arial"/>
                <w:color w:val="000000"/>
              </w:rPr>
            </w:pPr>
          </w:p>
          <w:p w14:paraId="13DF0912" w14:textId="0F421DD5" w:rsidR="00D73895" w:rsidRPr="00555C1A" w:rsidRDefault="00D73895">
            <w:pPr>
              <w:tabs>
                <w:tab w:val="left" w:pos="0"/>
              </w:tabs>
              <w:overflowPunct w:val="0"/>
              <w:autoSpaceDE w:val="0"/>
              <w:autoSpaceDN w:val="0"/>
              <w:adjustRightInd w:val="0"/>
              <w:jc w:val="both"/>
              <w:rPr>
                <w:rFonts w:asciiTheme="minorHAnsi" w:hAnsiTheme="minorHAnsi" w:cstheme="minorHAnsi"/>
                <w:color w:val="000000"/>
                <w:shd w:val="clear" w:color="auto" w:fill="F0F0F0"/>
              </w:rPr>
            </w:pPr>
          </w:p>
        </w:tc>
      </w:tr>
      <w:tr w:rsidR="00D73895" w14:paraId="7B9D60ED" w14:textId="77777777" w:rsidTr="006A511C">
        <w:tc>
          <w:tcPr>
            <w:tcW w:w="816" w:type="dxa"/>
            <w:tcBorders>
              <w:top w:val="single" w:sz="4" w:space="0" w:color="auto"/>
              <w:left w:val="single" w:sz="4" w:space="0" w:color="auto"/>
              <w:bottom w:val="single" w:sz="4" w:space="0" w:color="auto"/>
              <w:right w:val="single" w:sz="4" w:space="0" w:color="auto"/>
            </w:tcBorders>
          </w:tcPr>
          <w:p w14:paraId="027D9410" w14:textId="2D190886" w:rsidR="00D73895" w:rsidRDefault="00D73895" w:rsidP="00D73895">
            <w:pPr>
              <w:tabs>
                <w:tab w:val="left" w:pos="0"/>
              </w:tabs>
              <w:autoSpaceDN w:val="0"/>
              <w:jc w:val="center"/>
              <w:rPr>
                <w:rFonts w:ascii="Arial" w:hAnsi="Arial" w:cs="Arial"/>
              </w:rPr>
            </w:pPr>
            <w:r w:rsidRPr="0028738F">
              <w:rPr>
                <w:rFonts w:ascii="Arial" w:hAnsi="Arial" w:cs="Arial"/>
              </w:rPr>
              <w:lastRenderedPageBreak/>
              <w:t>38</w:t>
            </w:r>
          </w:p>
        </w:tc>
        <w:tc>
          <w:tcPr>
            <w:tcW w:w="1974" w:type="dxa"/>
            <w:tcBorders>
              <w:top w:val="single" w:sz="4" w:space="0" w:color="auto"/>
              <w:left w:val="single" w:sz="4" w:space="0" w:color="auto"/>
              <w:bottom w:val="single" w:sz="4" w:space="0" w:color="auto"/>
              <w:right w:val="single" w:sz="4" w:space="0" w:color="auto"/>
            </w:tcBorders>
          </w:tcPr>
          <w:p w14:paraId="2DDCE40F" w14:textId="77777777" w:rsidR="00D73895" w:rsidRDefault="00D73895" w:rsidP="00D73895">
            <w:pPr>
              <w:tabs>
                <w:tab w:val="left" w:pos="1980"/>
              </w:tabs>
              <w:jc w:val="center"/>
              <w:rPr>
                <w:rFonts w:ascii="Arial" w:hAnsi="Arial" w:cs="Arial"/>
              </w:rPr>
            </w:pPr>
            <w:r w:rsidRPr="004F1813">
              <w:rPr>
                <w:rFonts w:ascii="Arial" w:hAnsi="Arial" w:cs="Arial"/>
              </w:rPr>
              <w:t>Section 4 – Scope of Work</w:t>
            </w:r>
          </w:p>
          <w:p w14:paraId="0E25D850" w14:textId="77777777" w:rsidR="00D73895" w:rsidRDefault="00D73895" w:rsidP="00D73895">
            <w:pPr>
              <w:tabs>
                <w:tab w:val="left" w:pos="1980"/>
              </w:tabs>
              <w:jc w:val="center"/>
              <w:rPr>
                <w:rFonts w:ascii="Arial" w:hAnsi="Arial" w:cs="Arial"/>
              </w:rPr>
            </w:pPr>
          </w:p>
          <w:p w14:paraId="26A5D679" w14:textId="1E5D3964" w:rsidR="00D73895" w:rsidRPr="00A35F34" w:rsidRDefault="00D73895" w:rsidP="00D73895">
            <w:pPr>
              <w:tabs>
                <w:tab w:val="left" w:pos="0"/>
              </w:tabs>
              <w:overflowPunct w:val="0"/>
              <w:autoSpaceDE w:val="0"/>
              <w:autoSpaceDN w:val="0"/>
              <w:adjustRightInd w:val="0"/>
              <w:jc w:val="center"/>
              <w:rPr>
                <w:rFonts w:ascii="Arial" w:hAnsi="Arial" w:cs="Arial"/>
              </w:rPr>
            </w:pPr>
            <w:r>
              <w:rPr>
                <w:rFonts w:ascii="Arial" w:hAnsi="Arial" w:cs="Arial"/>
              </w:rPr>
              <w:t>Section 4.2 – Mini-Bid Process, Engagement Request &amp; Response</w:t>
            </w:r>
          </w:p>
        </w:tc>
        <w:tc>
          <w:tcPr>
            <w:tcW w:w="7627" w:type="dxa"/>
            <w:tcBorders>
              <w:top w:val="single" w:sz="4" w:space="0" w:color="auto"/>
              <w:left w:val="single" w:sz="4" w:space="0" w:color="auto"/>
              <w:bottom w:val="single" w:sz="4" w:space="0" w:color="auto"/>
              <w:right w:val="single" w:sz="4" w:space="0" w:color="auto"/>
            </w:tcBorders>
          </w:tcPr>
          <w:p w14:paraId="25BE36C9" w14:textId="0ABB16D8" w:rsidR="00D73895" w:rsidRPr="00CA7B31"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r w:rsidRPr="00CA7B31">
              <w:rPr>
                <w:rFonts w:ascii="Arial" w:hAnsi="Arial" w:cs="Arial"/>
                <w:b/>
                <w:color w:val="000000"/>
                <w:shd w:val="clear" w:color="auto" w:fill="FFFFFF"/>
              </w:rPr>
              <w:t xml:space="preserve">A. Has DEP identified local, regional, or State projects that will be administered through the next Phase of this program? </w:t>
            </w:r>
          </w:p>
          <w:p w14:paraId="0FB0C365" w14:textId="1694DEBA" w:rsidR="00D73895" w:rsidRPr="00CA7B31"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r w:rsidRPr="00CA7B31">
              <w:rPr>
                <w:rFonts w:ascii="Arial" w:hAnsi="Arial" w:cs="Arial"/>
                <w:b/>
                <w:color w:val="000000"/>
                <w:shd w:val="clear" w:color="auto" w:fill="FFFFFF"/>
              </w:rPr>
              <w:t>B. Can these be made available to bidders?</w:t>
            </w:r>
          </w:p>
          <w:p w14:paraId="6831330D" w14:textId="77777777" w:rsidR="00D73895" w:rsidRPr="00CA7B31"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p>
          <w:p w14:paraId="6986B246" w14:textId="4DB51ACF" w:rsidR="00D73895" w:rsidRPr="00CA7B31" w:rsidRDefault="00D73895" w:rsidP="00D73895">
            <w:pPr>
              <w:tabs>
                <w:tab w:val="left" w:pos="0"/>
              </w:tabs>
              <w:overflowPunct w:val="0"/>
              <w:autoSpaceDE w:val="0"/>
              <w:autoSpaceDN w:val="0"/>
              <w:adjustRightInd w:val="0"/>
              <w:jc w:val="both"/>
              <w:rPr>
                <w:rFonts w:ascii="Arial" w:hAnsi="Arial" w:cs="Arial"/>
                <w:color w:val="000000"/>
                <w:shd w:val="clear" w:color="auto" w:fill="FFFFFF"/>
              </w:rPr>
            </w:pPr>
            <w:r w:rsidRPr="00CA7B31">
              <w:rPr>
                <w:rFonts w:ascii="Arial" w:hAnsi="Arial" w:cs="Arial"/>
                <w:color w:val="000000"/>
                <w:shd w:val="clear" w:color="auto" w:fill="FFFFFF"/>
              </w:rPr>
              <w:t>A. Yes, projects have been identified to be administered through this Contract.</w:t>
            </w:r>
            <w:r w:rsidRPr="00CA7B31">
              <w:rPr>
                <w:rFonts w:ascii="Arial" w:hAnsi="Arial" w:cs="Arial"/>
                <w:bCs/>
                <w:color w:val="000000"/>
                <w:shd w:val="clear" w:color="auto" w:fill="FFFFFF"/>
              </w:rPr>
              <w:t xml:space="preserve"> Contract</w:t>
            </w:r>
            <w:r w:rsidR="005242F4">
              <w:rPr>
                <w:rFonts w:ascii="Arial" w:hAnsi="Arial" w:cs="Arial"/>
                <w:bCs/>
                <w:color w:val="000000"/>
                <w:shd w:val="clear" w:color="auto" w:fill="FFFFFF"/>
              </w:rPr>
              <w:t>or</w:t>
            </w:r>
            <w:r w:rsidRPr="00CA7B31">
              <w:rPr>
                <w:rFonts w:ascii="Arial" w:hAnsi="Arial" w:cs="Arial"/>
                <w:bCs/>
                <w:color w:val="000000"/>
                <w:shd w:val="clear" w:color="auto" w:fill="FFFFFF"/>
              </w:rPr>
              <w:t xml:space="preserve">s </w:t>
            </w:r>
            <w:r w:rsidR="005242F4">
              <w:rPr>
                <w:rFonts w:ascii="Arial" w:hAnsi="Arial" w:cs="Arial"/>
                <w:bCs/>
                <w:color w:val="000000"/>
                <w:shd w:val="clear" w:color="auto" w:fill="FFFFFF"/>
              </w:rPr>
              <w:t xml:space="preserve">for specific projects </w:t>
            </w:r>
            <w:r w:rsidRPr="00CA7B31">
              <w:rPr>
                <w:rFonts w:ascii="Arial" w:hAnsi="Arial" w:cs="Arial"/>
                <w:bCs/>
                <w:color w:val="000000"/>
                <w:shd w:val="clear" w:color="auto" w:fill="FFFFFF"/>
              </w:rPr>
              <w:t xml:space="preserve">will be selected through the Mini-Bid process as described in </w:t>
            </w:r>
            <w:r w:rsidR="00D81EA1">
              <w:rPr>
                <w:rFonts w:ascii="Arial" w:hAnsi="Arial" w:cs="Arial"/>
                <w:bCs/>
                <w:color w:val="000000"/>
                <w:shd w:val="clear" w:color="auto" w:fill="FFFFFF"/>
              </w:rPr>
              <w:t xml:space="preserve">Revised </w:t>
            </w:r>
            <w:r w:rsidRPr="00CA7B31">
              <w:rPr>
                <w:rFonts w:ascii="Arial" w:hAnsi="Arial" w:cs="Arial"/>
                <w:bCs/>
                <w:color w:val="000000"/>
                <w:shd w:val="clear" w:color="auto" w:fill="FFFFFF"/>
              </w:rPr>
              <w:t xml:space="preserve">Bid Solicitation Section 4.2 </w:t>
            </w:r>
            <w:r w:rsidRPr="00CA7B31">
              <w:rPr>
                <w:rFonts w:ascii="Arial" w:hAnsi="Arial" w:cs="Arial"/>
                <w:bCs/>
                <w:i/>
                <w:color w:val="000000"/>
                <w:shd w:val="clear" w:color="auto" w:fill="FFFFFF"/>
              </w:rPr>
              <w:t>Mini-Bid Process, Engagement Request &amp; Response</w:t>
            </w:r>
            <w:r w:rsidRPr="00CA7B31">
              <w:rPr>
                <w:rFonts w:ascii="Arial" w:hAnsi="Arial" w:cs="Arial"/>
                <w:bCs/>
                <w:color w:val="000000"/>
                <w:shd w:val="clear" w:color="auto" w:fill="FFFFFF"/>
              </w:rPr>
              <w:t>.</w:t>
            </w:r>
          </w:p>
          <w:p w14:paraId="6AC871DF" w14:textId="77777777" w:rsidR="00D73895" w:rsidRPr="00CA7B31"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p>
          <w:p w14:paraId="4DC14102" w14:textId="65AEE24C" w:rsidR="00D73895" w:rsidRPr="00CA7B31" w:rsidRDefault="00D73895" w:rsidP="00D73895">
            <w:pPr>
              <w:tabs>
                <w:tab w:val="left" w:pos="0"/>
              </w:tabs>
              <w:overflowPunct w:val="0"/>
              <w:autoSpaceDE w:val="0"/>
              <w:autoSpaceDN w:val="0"/>
              <w:adjustRightInd w:val="0"/>
              <w:jc w:val="both"/>
              <w:rPr>
                <w:rFonts w:ascii="Arial" w:hAnsi="Arial" w:cs="Arial"/>
                <w:color w:val="000000"/>
                <w:shd w:val="clear" w:color="auto" w:fill="FFFFFF"/>
              </w:rPr>
            </w:pPr>
            <w:r w:rsidRPr="00CA7B31">
              <w:rPr>
                <w:rFonts w:ascii="Arial" w:hAnsi="Arial" w:cs="Arial"/>
                <w:color w:val="000000"/>
                <w:shd w:val="clear" w:color="auto" w:fill="FFFFFF"/>
              </w:rPr>
              <w:t xml:space="preserve">B. Projects </w:t>
            </w:r>
            <w:r w:rsidRPr="00CA7B31">
              <w:rPr>
                <w:rFonts w:ascii="Arial" w:hAnsi="Arial" w:cs="Arial"/>
                <w:bCs/>
                <w:color w:val="000000"/>
                <w:shd w:val="clear" w:color="auto" w:fill="FFFFFF"/>
              </w:rPr>
              <w:t>administered</w:t>
            </w:r>
            <w:r w:rsidRPr="00CA7B31">
              <w:rPr>
                <w:rFonts w:ascii="Arial" w:hAnsi="Arial" w:cs="Arial"/>
                <w:color w:val="000000"/>
                <w:shd w:val="clear" w:color="auto" w:fill="FFFFFF"/>
              </w:rPr>
              <w:t xml:space="preserve"> under this Contract will be made available to this </w:t>
            </w:r>
            <w:r w:rsidR="005F296C">
              <w:rPr>
                <w:rFonts w:ascii="Arial" w:hAnsi="Arial" w:cs="Arial"/>
                <w:color w:val="000000"/>
                <w:shd w:val="clear" w:color="auto" w:fill="FFFFFF"/>
              </w:rPr>
              <w:t xml:space="preserve">Revised </w:t>
            </w:r>
            <w:r w:rsidRPr="00CA7B31">
              <w:rPr>
                <w:rFonts w:ascii="Arial" w:hAnsi="Arial" w:cs="Arial"/>
                <w:color w:val="000000"/>
                <w:shd w:val="clear" w:color="auto" w:fill="FFFFFF"/>
              </w:rPr>
              <w:t>Bid Solicitation’s awarded Contractors through a Mini-Bid process intermittently over the life of this Contract</w:t>
            </w:r>
            <w:r w:rsidR="005242F4">
              <w:rPr>
                <w:rFonts w:ascii="Arial" w:hAnsi="Arial" w:cs="Arial"/>
                <w:color w:val="000000"/>
                <w:shd w:val="clear" w:color="auto" w:fill="FFFFFF"/>
              </w:rPr>
              <w:t>, but not at this time</w:t>
            </w:r>
            <w:r w:rsidRPr="00CA7B31">
              <w:rPr>
                <w:rFonts w:ascii="Arial" w:hAnsi="Arial" w:cs="Arial"/>
                <w:color w:val="000000"/>
                <w:shd w:val="clear" w:color="auto" w:fill="FFFFFF"/>
              </w:rPr>
              <w:t xml:space="preserve">.  Please review </w:t>
            </w:r>
            <w:r w:rsidR="005F296C">
              <w:rPr>
                <w:rFonts w:ascii="Arial" w:hAnsi="Arial" w:cs="Arial"/>
                <w:color w:val="000000"/>
                <w:shd w:val="clear" w:color="auto" w:fill="FFFFFF"/>
              </w:rPr>
              <w:t xml:space="preserve">Revised </w:t>
            </w:r>
            <w:r w:rsidRPr="00CA7B31">
              <w:rPr>
                <w:rFonts w:ascii="Arial" w:hAnsi="Arial" w:cs="Arial"/>
                <w:color w:val="000000"/>
                <w:shd w:val="clear" w:color="auto" w:fill="FFFFFF"/>
              </w:rPr>
              <w:t>Bid Solicitation Section 4.0</w:t>
            </w:r>
            <w:r w:rsidR="005A21F8">
              <w:rPr>
                <w:rFonts w:ascii="Arial" w:hAnsi="Arial" w:cs="Arial"/>
                <w:color w:val="000000"/>
                <w:shd w:val="clear" w:color="auto" w:fill="FFFFFF"/>
              </w:rPr>
              <w:t>,</w:t>
            </w:r>
            <w:r w:rsidRPr="00CA7B31">
              <w:rPr>
                <w:rFonts w:ascii="Arial" w:hAnsi="Arial" w:cs="Arial"/>
                <w:color w:val="000000"/>
                <w:shd w:val="clear" w:color="auto" w:fill="FFFFFF"/>
              </w:rPr>
              <w:t xml:space="preserve"> </w:t>
            </w:r>
            <w:r w:rsidRPr="005A21F8">
              <w:rPr>
                <w:rFonts w:ascii="Arial" w:hAnsi="Arial" w:cs="Arial"/>
                <w:i/>
                <w:color w:val="000000"/>
                <w:shd w:val="clear" w:color="auto" w:fill="FFFFFF"/>
              </w:rPr>
              <w:t xml:space="preserve">Scope of </w:t>
            </w:r>
            <w:r w:rsidR="005A21F8">
              <w:rPr>
                <w:rFonts w:ascii="Arial" w:hAnsi="Arial" w:cs="Arial"/>
                <w:i/>
                <w:color w:val="000000"/>
                <w:shd w:val="clear" w:color="auto" w:fill="FFFFFF"/>
              </w:rPr>
              <w:t>W</w:t>
            </w:r>
            <w:r w:rsidRPr="005A21F8">
              <w:rPr>
                <w:rFonts w:ascii="Arial" w:hAnsi="Arial" w:cs="Arial"/>
                <w:i/>
                <w:color w:val="000000"/>
                <w:shd w:val="clear" w:color="auto" w:fill="FFFFFF"/>
              </w:rPr>
              <w:t>ork</w:t>
            </w:r>
            <w:r w:rsidR="005A21F8">
              <w:rPr>
                <w:rFonts w:ascii="Arial" w:hAnsi="Arial" w:cs="Arial"/>
                <w:i/>
                <w:color w:val="000000"/>
                <w:shd w:val="clear" w:color="auto" w:fill="FFFFFF"/>
              </w:rPr>
              <w:t>,</w:t>
            </w:r>
            <w:r w:rsidRPr="00CA7B31">
              <w:rPr>
                <w:rFonts w:ascii="Arial" w:hAnsi="Arial" w:cs="Arial"/>
                <w:color w:val="000000"/>
                <w:shd w:val="clear" w:color="auto" w:fill="FFFFFF"/>
              </w:rPr>
              <w:t xml:space="preserve"> in its entirety for all of the Contractor requirements to perform the services required under the Contract resulting from this </w:t>
            </w:r>
            <w:r w:rsidR="005F296C">
              <w:rPr>
                <w:rFonts w:ascii="Arial" w:hAnsi="Arial" w:cs="Arial"/>
                <w:color w:val="000000"/>
                <w:shd w:val="clear" w:color="auto" w:fill="FFFFFF"/>
              </w:rPr>
              <w:t xml:space="preserve">Revised </w:t>
            </w:r>
            <w:r w:rsidRPr="00CA7B31">
              <w:rPr>
                <w:rFonts w:ascii="Arial" w:hAnsi="Arial" w:cs="Arial"/>
                <w:color w:val="000000"/>
                <w:shd w:val="clear" w:color="auto" w:fill="FFFFFF"/>
              </w:rPr>
              <w:t>Bid Solicitation.</w:t>
            </w:r>
          </w:p>
          <w:p w14:paraId="43219D53" w14:textId="3CE58F8F" w:rsidR="00D73895" w:rsidRPr="00CA7B31" w:rsidRDefault="00D73895" w:rsidP="00D73895">
            <w:pPr>
              <w:tabs>
                <w:tab w:val="left" w:pos="0"/>
              </w:tabs>
              <w:overflowPunct w:val="0"/>
              <w:autoSpaceDE w:val="0"/>
              <w:autoSpaceDN w:val="0"/>
              <w:adjustRightInd w:val="0"/>
              <w:jc w:val="both"/>
              <w:rPr>
                <w:rFonts w:ascii="Arial" w:hAnsi="Arial" w:cs="Arial"/>
                <w:b/>
                <w:color w:val="000000"/>
                <w:shd w:val="clear" w:color="auto" w:fill="F0F0F0"/>
              </w:rPr>
            </w:pPr>
          </w:p>
        </w:tc>
      </w:tr>
      <w:tr w:rsidR="00D73895" w14:paraId="340FFB2E" w14:textId="77777777" w:rsidTr="006A511C">
        <w:tc>
          <w:tcPr>
            <w:tcW w:w="816" w:type="dxa"/>
            <w:tcBorders>
              <w:top w:val="single" w:sz="4" w:space="0" w:color="auto"/>
              <w:left w:val="single" w:sz="4" w:space="0" w:color="auto"/>
              <w:bottom w:val="single" w:sz="4" w:space="0" w:color="auto"/>
              <w:right w:val="single" w:sz="4" w:space="0" w:color="auto"/>
            </w:tcBorders>
          </w:tcPr>
          <w:p w14:paraId="04CE505F" w14:textId="7BECEE8A" w:rsidR="00D73895" w:rsidRPr="006A511C" w:rsidRDefault="00D73895" w:rsidP="00D73895">
            <w:pPr>
              <w:tabs>
                <w:tab w:val="left" w:pos="0"/>
              </w:tabs>
              <w:autoSpaceDN w:val="0"/>
              <w:jc w:val="center"/>
              <w:rPr>
                <w:rFonts w:ascii="Arial" w:hAnsi="Arial" w:cs="Arial"/>
              </w:rPr>
            </w:pPr>
            <w:r w:rsidRPr="006A511C">
              <w:rPr>
                <w:rFonts w:ascii="Arial" w:hAnsi="Arial" w:cs="Arial"/>
              </w:rPr>
              <w:t>39</w:t>
            </w:r>
          </w:p>
        </w:tc>
        <w:tc>
          <w:tcPr>
            <w:tcW w:w="1974" w:type="dxa"/>
            <w:tcBorders>
              <w:top w:val="single" w:sz="4" w:space="0" w:color="auto"/>
              <w:left w:val="single" w:sz="4" w:space="0" w:color="auto"/>
              <w:bottom w:val="single" w:sz="4" w:space="0" w:color="auto"/>
              <w:right w:val="single" w:sz="4" w:space="0" w:color="auto"/>
            </w:tcBorders>
          </w:tcPr>
          <w:p w14:paraId="1F90F15C" w14:textId="77777777" w:rsidR="00D73895" w:rsidRDefault="00D73895" w:rsidP="00D73895">
            <w:pPr>
              <w:tabs>
                <w:tab w:val="left" w:pos="1980"/>
              </w:tabs>
              <w:jc w:val="center"/>
              <w:rPr>
                <w:rFonts w:ascii="Arial" w:hAnsi="Arial" w:cs="Arial"/>
              </w:rPr>
            </w:pPr>
            <w:r>
              <w:rPr>
                <w:rFonts w:ascii="Arial" w:hAnsi="Arial" w:cs="Arial"/>
              </w:rPr>
              <w:t>Section 4.1.3 – Document Translation and In-Person and Remote Interpretation Services</w:t>
            </w:r>
          </w:p>
          <w:p w14:paraId="16880D0C" w14:textId="77777777" w:rsidR="00D73895" w:rsidRDefault="00D73895" w:rsidP="00D73895">
            <w:pPr>
              <w:tabs>
                <w:tab w:val="left" w:pos="1980"/>
              </w:tabs>
              <w:jc w:val="center"/>
              <w:rPr>
                <w:rFonts w:ascii="Arial" w:hAnsi="Arial" w:cs="Arial"/>
              </w:rPr>
            </w:pPr>
          </w:p>
          <w:p w14:paraId="7C6948CB" w14:textId="07011A78" w:rsidR="00D73895" w:rsidRDefault="00D73895" w:rsidP="00D73895">
            <w:pPr>
              <w:tabs>
                <w:tab w:val="left" w:pos="1980"/>
              </w:tabs>
              <w:jc w:val="center"/>
              <w:rPr>
                <w:rFonts w:ascii="Arial" w:hAnsi="Arial" w:cs="Arial"/>
              </w:rPr>
            </w:pPr>
            <w:r>
              <w:rPr>
                <w:rFonts w:ascii="Arial" w:hAnsi="Arial" w:cs="Arial"/>
              </w:rPr>
              <w:t>Section 4.3.1 -Required Disciplines and Experience (N.)Translator/ Interpreter</w:t>
            </w:r>
          </w:p>
          <w:p w14:paraId="79EE10C5" w14:textId="77777777" w:rsidR="00D73895" w:rsidRPr="00A35F34" w:rsidRDefault="00D73895" w:rsidP="00D73895">
            <w:pPr>
              <w:tabs>
                <w:tab w:val="left" w:pos="0"/>
              </w:tabs>
              <w:overflowPunct w:val="0"/>
              <w:autoSpaceDE w:val="0"/>
              <w:autoSpaceDN w:val="0"/>
              <w:adjustRightInd w:val="0"/>
              <w:jc w:val="center"/>
              <w:rPr>
                <w:rFonts w:ascii="Arial" w:hAnsi="Arial" w:cs="Arial"/>
              </w:rPr>
            </w:pPr>
          </w:p>
        </w:tc>
        <w:tc>
          <w:tcPr>
            <w:tcW w:w="7627" w:type="dxa"/>
            <w:tcBorders>
              <w:top w:val="single" w:sz="4" w:space="0" w:color="auto"/>
              <w:left w:val="single" w:sz="4" w:space="0" w:color="auto"/>
              <w:bottom w:val="single" w:sz="4" w:space="0" w:color="auto"/>
              <w:right w:val="single" w:sz="4" w:space="0" w:color="auto"/>
            </w:tcBorders>
          </w:tcPr>
          <w:p w14:paraId="54E4F978" w14:textId="520FA6B6" w:rsidR="00D73895" w:rsidRPr="00CA7B31" w:rsidRDefault="00D73895" w:rsidP="00D73895">
            <w:pPr>
              <w:jc w:val="both"/>
              <w:rPr>
                <w:rFonts w:ascii="Arial" w:hAnsi="Arial" w:cs="Arial"/>
                <w:b/>
              </w:rPr>
            </w:pPr>
            <w:r w:rsidRPr="00CA7B31">
              <w:rPr>
                <w:rFonts w:ascii="Arial" w:hAnsi="Arial" w:cs="Arial"/>
                <w:b/>
              </w:rPr>
              <w:t>For document translation and in-person and remote interpretation services, this is often a service provided on a project-specific basis.</w:t>
            </w:r>
          </w:p>
          <w:p w14:paraId="3D7B7AC5" w14:textId="5120AE10" w:rsidR="00D73895" w:rsidRPr="00CA7B31" w:rsidRDefault="00D73895" w:rsidP="00D73895">
            <w:pPr>
              <w:jc w:val="both"/>
              <w:rPr>
                <w:rFonts w:ascii="Arial" w:hAnsi="Arial" w:cs="Arial"/>
                <w:b/>
              </w:rPr>
            </w:pPr>
          </w:p>
          <w:p w14:paraId="4CC30631" w14:textId="012C7BB8" w:rsidR="00D73895" w:rsidRPr="00CA7B31" w:rsidRDefault="00D73895" w:rsidP="00D73895">
            <w:pPr>
              <w:jc w:val="both"/>
              <w:rPr>
                <w:rFonts w:ascii="Arial" w:hAnsi="Arial" w:cs="Arial"/>
                <w:b/>
              </w:rPr>
            </w:pPr>
            <w:r w:rsidRPr="00CA7B31">
              <w:rPr>
                <w:rFonts w:ascii="Arial" w:hAnsi="Arial" w:cs="Arial"/>
                <w:b/>
              </w:rPr>
              <w:t>A. Should we provide these services in our proposal, including the staffing requirement for Translator/Interpreter, or may we add a specialist firm to provide translation as needed on a given mini-bid?</w:t>
            </w:r>
          </w:p>
          <w:p w14:paraId="421140EA" w14:textId="51CA64FD" w:rsidR="00D73895" w:rsidRPr="00CA7B31" w:rsidRDefault="00D73895" w:rsidP="00D73895">
            <w:pPr>
              <w:jc w:val="both"/>
              <w:rPr>
                <w:rFonts w:ascii="Arial" w:hAnsi="Arial" w:cs="Arial"/>
                <w:b/>
              </w:rPr>
            </w:pPr>
            <w:r w:rsidRPr="00CA7B31">
              <w:rPr>
                <w:rFonts w:ascii="Arial" w:hAnsi="Arial" w:cs="Arial"/>
                <w:b/>
              </w:rPr>
              <w:t>B. Also, will NJDEP provide document translation, as they have during the prior T3103 contract?</w:t>
            </w:r>
          </w:p>
          <w:p w14:paraId="5C9119EC" w14:textId="77777777" w:rsidR="00D73895" w:rsidRPr="00CA7B31" w:rsidRDefault="00D73895" w:rsidP="00D73895">
            <w:pPr>
              <w:jc w:val="both"/>
              <w:rPr>
                <w:rFonts w:ascii="Arial" w:hAnsi="Arial" w:cs="Arial"/>
              </w:rPr>
            </w:pPr>
          </w:p>
          <w:p w14:paraId="1B46CB99" w14:textId="1B19D43E" w:rsidR="00D73895" w:rsidRPr="00CA7B31" w:rsidRDefault="00D73895" w:rsidP="00D73895">
            <w:pPr>
              <w:jc w:val="both"/>
              <w:rPr>
                <w:rFonts w:ascii="Arial" w:hAnsi="Arial" w:cs="Arial"/>
              </w:rPr>
            </w:pPr>
            <w:r w:rsidRPr="00CA7B31">
              <w:rPr>
                <w:rFonts w:ascii="Arial" w:hAnsi="Arial" w:cs="Arial"/>
              </w:rPr>
              <w:t xml:space="preserve">A. In providing a Quote submission response, the Translator/Interpreter role pursuant to </w:t>
            </w:r>
            <w:r w:rsidR="005F296C">
              <w:rPr>
                <w:rFonts w:ascii="Arial" w:hAnsi="Arial" w:cs="Arial"/>
              </w:rPr>
              <w:t xml:space="preserve">Revised </w:t>
            </w:r>
            <w:r w:rsidRPr="00CA7B31">
              <w:rPr>
                <w:rFonts w:ascii="Arial" w:hAnsi="Arial" w:cs="Arial"/>
              </w:rPr>
              <w:t>Bid Solicitation Sections 4.1.3 and 4.3.1 can be filled through a qualified staff member from the bidding firm or the bidding firm may subcontract this role to a specialist firm to fulfill this role.</w:t>
            </w:r>
          </w:p>
          <w:p w14:paraId="0A017C34" w14:textId="77777777" w:rsidR="00D73895" w:rsidRPr="00CA7B31" w:rsidRDefault="00D73895" w:rsidP="00D73895">
            <w:pPr>
              <w:jc w:val="both"/>
              <w:rPr>
                <w:rFonts w:ascii="Arial" w:hAnsi="Arial" w:cs="Arial"/>
              </w:rPr>
            </w:pPr>
          </w:p>
          <w:p w14:paraId="1E3796F3" w14:textId="3E70B792" w:rsidR="00D73895" w:rsidRPr="00CA7B31" w:rsidRDefault="00D73895" w:rsidP="00D73895">
            <w:pPr>
              <w:jc w:val="both"/>
              <w:rPr>
                <w:rFonts w:ascii="Arial" w:hAnsi="Arial" w:cs="Arial"/>
              </w:rPr>
            </w:pPr>
            <w:r w:rsidRPr="00CA7B31">
              <w:rPr>
                <w:rFonts w:ascii="Arial" w:hAnsi="Arial" w:cs="Arial"/>
              </w:rPr>
              <w:t xml:space="preserve">B. All document translation and interpretation services as required by </w:t>
            </w:r>
            <w:r w:rsidR="005F296C">
              <w:rPr>
                <w:rFonts w:ascii="Arial" w:hAnsi="Arial" w:cs="Arial"/>
              </w:rPr>
              <w:t xml:space="preserve">Revised </w:t>
            </w:r>
            <w:r w:rsidRPr="00CA7B31">
              <w:rPr>
                <w:rFonts w:ascii="Arial" w:hAnsi="Arial" w:cs="Arial"/>
              </w:rPr>
              <w:t>Bid Solicitation Sections 4.1.3 and 4.3.1 will be the responsibility of the Contractor for all awarded Mini-Bids.</w:t>
            </w:r>
          </w:p>
          <w:p w14:paraId="3D06419D" w14:textId="77777777" w:rsidR="00D73895" w:rsidRPr="00CA7B31" w:rsidRDefault="00D73895" w:rsidP="00D73895">
            <w:pPr>
              <w:jc w:val="both"/>
              <w:rPr>
                <w:rFonts w:ascii="Arial" w:hAnsi="Arial" w:cs="Arial"/>
              </w:rPr>
            </w:pPr>
          </w:p>
        </w:tc>
      </w:tr>
      <w:tr w:rsidR="00D73895" w14:paraId="316006E9" w14:textId="77777777" w:rsidTr="006A511C">
        <w:tc>
          <w:tcPr>
            <w:tcW w:w="816" w:type="dxa"/>
            <w:tcBorders>
              <w:top w:val="single" w:sz="4" w:space="0" w:color="auto"/>
              <w:left w:val="single" w:sz="4" w:space="0" w:color="auto"/>
              <w:bottom w:val="single" w:sz="4" w:space="0" w:color="auto"/>
              <w:right w:val="single" w:sz="4" w:space="0" w:color="auto"/>
            </w:tcBorders>
          </w:tcPr>
          <w:p w14:paraId="33AE2895" w14:textId="79B7EB0F" w:rsidR="00D73895" w:rsidRPr="006A511C" w:rsidRDefault="00D73895" w:rsidP="00D73895">
            <w:pPr>
              <w:tabs>
                <w:tab w:val="left" w:pos="0"/>
              </w:tabs>
              <w:autoSpaceDN w:val="0"/>
              <w:jc w:val="center"/>
              <w:rPr>
                <w:rFonts w:ascii="Arial" w:hAnsi="Arial" w:cs="Arial"/>
              </w:rPr>
            </w:pPr>
            <w:r w:rsidRPr="006A511C">
              <w:rPr>
                <w:rFonts w:ascii="Arial" w:hAnsi="Arial" w:cs="Arial"/>
              </w:rPr>
              <w:t>40</w:t>
            </w:r>
          </w:p>
        </w:tc>
        <w:tc>
          <w:tcPr>
            <w:tcW w:w="1974" w:type="dxa"/>
            <w:tcBorders>
              <w:top w:val="single" w:sz="4" w:space="0" w:color="auto"/>
              <w:left w:val="single" w:sz="4" w:space="0" w:color="auto"/>
              <w:bottom w:val="single" w:sz="4" w:space="0" w:color="auto"/>
              <w:right w:val="single" w:sz="4" w:space="0" w:color="auto"/>
            </w:tcBorders>
          </w:tcPr>
          <w:p w14:paraId="41EBECC8" w14:textId="77777777" w:rsidR="00D73895" w:rsidRPr="004F2854" w:rsidRDefault="00D73895" w:rsidP="004F2854">
            <w:pPr>
              <w:jc w:val="center"/>
              <w:rPr>
                <w:rFonts w:ascii="Arial" w:hAnsi="Arial" w:cs="Arial"/>
              </w:rPr>
            </w:pPr>
            <w:r w:rsidRPr="004F2854">
              <w:rPr>
                <w:rFonts w:ascii="Arial" w:hAnsi="Arial" w:cs="Arial"/>
              </w:rPr>
              <w:t>Section 4.1.4 – Risk, Hazard, &amp; Vulnerability Assessments</w:t>
            </w:r>
          </w:p>
          <w:p w14:paraId="71D4416C" w14:textId="77777777" w:rsidR="00D73895" w:rsidRDefault="00D73895" w:rsidP="00D73895">
            <w:pPr>
              <w:tabs>
                <w:tab w:val="left" w:pos="0"/>
              </w:tabs>
              <w:overflowPunct w:val="0"/>
              <w:autoSpaceDE w:val="0"/>
              <w:autoSpaceDN w:val="0"/>
              <w:adjustRightInd w:val="0"/>
              <w:jc w:val="center"/>
              <w:rPr>
                <w:rFonts w:ascii="Arial" w:hAnsi="Arial" w:cs="Arial"/>
                <w:color w:val="000000"/>
                <w:shd w:val="clear" w:color="auto" w:fill="F0F0F0"/>
              </w:rPr>
            </w:pPr>
          </w:p>
          <w:p w14:paraId="3B57B9DD" w14:textId="4BFE84B3" w:rsidR="00D73895" w:rsidRPr="00A35F34" w:rsidRDefault="00D73895" w:rsidP="00D73895">
            <w:pPr>
              <w:tabs>
                <w:tab w:val="left" w:pos="0"/>
              </w:tabs>
              <w:overflowPunct w:val="0"/>
              <w:autoSpaceDE w:val="0"/>
              <w:autoSpaceDN w:val="0"/>
              <w:adjustRightInd w:val="0"/>
              <w:jc w:val="center"/>
              <w:rPr>
                <w:rFonts w:ascii="Arial" w:hAnsi="Arial" w:cs="Arial"/>
              </w:rPr>
            </w:pPr>
            <w:r>
              <w:rPr>
                <w:rFonts w:ascii="Arial" w:hAnsi="Arial" w:cs="Arial"/>
              </w:rPr>
              <w:t>Section 4.2 – Mini-Bid Process, Engagement Request &amp; Response</w:t>
            </w:r>
          </w:p>
        </w:tc>
        <w:tc>
          <w:tcPr>
            <w:tcW w:w="7627" w:type="dxa"/>
            <w:tcBorders>
              <w:top w:val="single" w:sz="4" w:space="0" w:color="auto"/>
              <w:left w:val="single" w:sz="4" w:space="0" w:color="auto"/>
              <w:bottom w:val="single" w:sz="4" w:space="0" w:color="auto"/>
              <w:right w:val="single" w:sz="4" w:space="0" w:color="auto"/>
            </w:tcBorders>
          </w:tcPr>
          <w:p w14:paraId="539A0012" w14:textId="77777777" w:rsidR="00D73895" w:rsidRPr="00FD0F7C" w:rsidRDefault="00D73895" w:rsidP="00D73895">
            <w:pPr>
              <w:jc w:val="both"/>
              <w:rPr>
                <w:rFonts w:ascii="Arial" w:hAnsi="Arial" w:cs="Arial"/>
                <w:b/>
              </w:rPr>
            </w:pPr>
            <w:r w:rsidRPr="00FD0F7C">
              <w:rPr>
                <w:rFonts w:ascii="Arial" w:hAnsi="Arial" w:cs="Arial"/>
                <w:b/>
              </w:rPr>
              <w:t>Bid Solicitation Section 4.1.4 (Risk, Hazard, &amp; Vulnerability Assessments) states “The Contractor shall develop risk, hazard, and vulnerability assessments that should consider all climate change impacts using the best available science, data, models, and guidance and methodologies provided by the DEP to evaluate the anticipated impacts to assets.” Is DEP able to elaborate on any expectations for climate data and models to be used on the contract, including whether the coastal and rainfall flood models from the pilot regional planning projects will continue to be used?</w:t>
            </w:r>
          </w:p>
          <w:p w14:paraId="4330DDF9" w14:textId="77777777" w:rsidR="00D73895" w:rsidRPr="00FD0F7C" w:rsidRDefault="00D73895" w:rsidP="00D73895">
            <w:pPr>
              <w:jc w:val="both"/>
              <w:rPr>
                <w:rFonts w:ascii="Arial" w:hAnsi="Arial" w:cs="Arial"/>
              </w:rPr>
            </w:pPr>
          </w:p>
          <w:p w14:paraId="7DBC836C" w14:textId="1437B777" w:rsidR="00D73895" w:rsidRPr="00FD0F7C" w:rsidRDefault="00D73895" w:rsidP="00D73895">
            <w:pPr>
              <w:jc w:val="both"/>
              <w:rPr>
                <w:rFonts w:ascii="Arial" w:hAnsi="Arial" w:cs="Arial"/>
              </w:rPr>
            </w:pPr>
            <w:r w:rsidRPr="00FD0F7C">
              <w:rPr>
                <w:rFonts w:ascii="Arial" w:hAnsi="Arial" w:cs="Arial"/>
              </w:rPr>
              <w:t xml:space="preserve">DEP will identify and describe project-specific requirements and provide guidance and methodologies for required modeling and assessment in the scope of work for individual project Mini-Bids. Projects will rely on the most recent natural hazard projections and the best available science identified by the DEP.  </w:t>
            </w:r>
          </w:p>
          <w:p w14:paraId="2F82360B" w14:textId="192FEF64" w:rsidR="00D73895" w:rsidRPr="00FD0F7C" w:rsidRDefault="00D73895" w:rsidP="00D73895">
            <w:pPr>
              <w:tabs>
                <w:tab w:val="left" w:pos="0"/>
              </w:tabs>
              <w:overflowPunct w:val="0"/>
              <w:autoSpaceDE w:val="0"/>
              <w:autoSpaceDN w:val="0"/>
              <w:adjustRightInd w:val="0"/>
              <w:jc w:val="both"/>
              <w:rPr>
                <w:rFonts w:ascii="Arial" w:hAnsi="Arial" w:cs="Arial"/>
                <w:b/>
                <w:color w:val="000000"/>
                <w:shd w:val="clear" w:color="auto" w:fill="F0F0F0"/>
              </w:rPr>
            </w:pPr>
          </w:p>
        </w:tc>
      </w:tr>
      <w:tr w:rsidR="00D73895" w14:paraId="1329A506" w14:textId="77777777" w:rsidTr="006A511C">
        <w:tc>
          <w:tcPr>
            <w:tcW w:w="816" w:type="dxa"/>
            <w:tcBorders>
              <w:top w:val="single" w:sz="4" w:space="0" w:color="auto"/>
              <w:left w:val="single" w:sz="4" w:space="0" w:color="auto"/>
              <w:bottom w:val="single" w:sz="4" w:space="0" w:color="auto"/>
              <w:right w:val="single" w:sz="4" w:space="0" w:color="auto"/>
            </w:tcBorders>
          </w:tcPr>
          <w:p w14:paraId="7BADEFDA" w14:textId="4488F37E" w:rsidR="00D73895" w:rsidRDefault="00D73895" w:rsidP="00D73895">
            <w:pPr>
              <w:tabs>
                <w:tab w:val="left" w:pos="0"/>
              </w:tabs>
              <w:autoSpaceDN w:val="0"/>
              <w:jc w:val="center"/>
              <w:rPr>
                <w:rFonts w:ascii="Arial" w:hAnsi="Arial" w:cs="Arial"/>
              </w:rPr>
            </w:pPr>
            <w:r w:rsidRPr="0028738F">
              <w:rPr>
                <w:rFonts w:ascii="Arial" w:hAnsi="Arial" w:cs="Arial"/>
              </w:rPr>
              <w:lastRenderedPageBreak/>
              <w:t>41</w:t>
            </w:r>
          </w:p>
        </w:tc>
        <w:tc>
          <w:tcPr>
            <w:tcW w:w="1974" w:type="dxa"/>
            <w:tcBorders>
              <w:top w:val="single" w:sz="4" w:space="0" w:color="auto"/>
              <w:left w:val="single" w:sz="4" w:space="0" w:color="auto"/>
              <w:bottom w:val="single" w:sz="4" w:space="0" w:color="auto"/>
              <w:right w:val="single" w:sz="4" w:space="0" w:color="auto"/>
            </w:tcBorders>
          </w:tcPr>
          <w:p w14:paraId="2E29C1B5" w14:textId="77777777" w:rsidR="00D73895" w:rsidRDefault="00D73895" w:rsidP="00D73895">
            <w:pPr>
              <w:tabs>
                <w:tab w:val="left" w:pos="0"/>
              </w:tabs>
              <w:overflowPunct w:val="0"/>
              <w:autoSpaceDE w:val="0"/>
              <w:autoSpaceDN w:val="0"/>
              <w:adjustRightInd w:val="0"/>
              <w:jc w:val="center"/>
              <w:rPr>
                <w:rFonts w:ascii="Arial" w:hAnsi="Arial" w:cs="Arial"/>
              </w:rPr>
            </w:pPr>
            <w:r w:rsidRPr="005740B7">
              <w:rPr>
                <w:rFonts w:ascii="Arial" w:hAnsi="Arial" w:cs="Arial"/>
              </w:rPr>
              <w:t>Section 4.1.8 – Data Modeling</w:t>
            </w:r>
          </w:p>
          <w:p w14:paraId="14914465" w14:textId="77777777" w:rsidR="00D73895" w:rsidRDefault="00D73895" w:rsidP="00D73895">
            <w:pPr>
              <w:tabs>
                <w:tab w:val="left" w:pos="0"/>
              </w:tabs>
              <w:overflowPunct w:val="0"/>
              <w:autoSpaceDE w:val="0"/>
              <w:autoSpaceDN w:val="0"/>
              <w:adjustRightInd w:val="0"/>
              <w:jc w:val="center"/>
              <w:rPr>
                <w:rFonts w:ascii="Arial" w:hAnsi="Arial" w:cs="Arial"/>
              </w:rPr>
            </w:pPr>
          </w:p>
          <w:p w14:paraId="5AD7867D" w14:textId="7D1F398D" w:rsidR="00D73895" w:rsidRPr="00A35F34" w:rsidRDefault="00D73895" w:rsidP="00D73895">
            <w:pPr>
              <w:tabs>
                <w:tab w:val="left" w:pos="0"/>
              </w:tabs>
              <w:overflowPunct w:val="0"/>
              <w:autoSpaceDE w:val="0"/>
              <w:autoSpaceDN w:val="0"/>
              <w:adjustRightInd w:val="0"/>
              <w:jc w:val="center"/>
              <w:rPr>
                <w:rFonts w:ascii="Arial" w:hAnsi="Arial" w:cs="Arial"/>
              </w:rPr>
            </w:pPr>
            <w:r>
              <w:rPr>
                <w:rFonts w:ascii="Arial" w:hAnsi="Arial" w:cs="Arial"/>
              </w:rPr>
              <w:t>Section 4.2 – Mini-Bid Process, Engagement Request &amp; Response</w:t>
            </w:r>
          </w:p>
        </w:tc>
        <w:tc>
          <w:tcPr>
            <w:tcW w:w="7627" w:type="dxa"/>
            <w:tcBorders>
              <w:top w:val="single" w:sz="4" w:space="0" w:color="auto"/>
              <w:left w:val="single" w:sz="4" w:space="0" w:color="auto"/>
              <w:bottom w:val="single" w:sz="4" w:space="0" w:color="auto"/>
              <w:right w:val="single" w:sz="4" w:space="0" w:color="auto"/>
            </w:tcBorders>
          </w:tcPr>
          <w:p w14:paraId="5F53B4B2" w14:textId="15753289" w:rsidR="00D73895" w:rsidRPr="00FD0F7C" w:rsidRDefault="00D73895" w:rsidP="00D73895">
            <w:pPr>
              <w:jc w:val="both"/>
              <w:rPr>
                <w:rFonts w:ascii="Arial" w:hAnsi="Arial" w:cs="Arial"/>
                <w:b/>
              </w:rPr>
            </w:pPr>
            <w:r w:rsidRPr="00FD0F7C">
              <w:rPr>
                <w:rFonts w:ascii="Arial" w:hAnsi="Arial" w:cs="Arial"/>
                <w:b/>
              </w:rPr>
              <w:t xml:space="preserve">A. Are there data modeling methods, platforms, and programs that the DEP is currently using and would wish to continue using under this contract? </w:t>
            </w:r>
          </w:p>
          <w:p w14:paraId="14602349" w14:textId="6064A1AF" w:rsidR="00D73895" w:rsidRPr="00FD0F7C" w:rsidRDefault="00D73895" w:rsidP="00D73895">
            <w:pPr>
              <w:jc w:val="both"/>
              <w:rPr>
                <w:rFonts w:ascii="Arial" w:hAnsi="Arial" w:cs="Arial"/>
                <w:b/>
              </w:rPr>
            </w:pPr>
          </w:p>
          <w:p w14:paraId="1542489C" w14:textId="77777777" w:rsidR="00D73895" w:rsidRPr="00FD0F7C" w:rsidRDefault="00D73895" w:rsidP="00D73895">
            <w:pPr>
              <w:jc w:val="both"/>
              <w:rPr>
                <w:rFonts w:ascii="Arial" w:hAnsi="Arial" w:cs="Arial"/>
                <w:b/>
              </w:rPr>
            </w:pPr>
            <w:r w:rsidRPr="00FD0F7C">
              <w:rPr>
                <w:rFonts w:ascii="Arial" w:hAnsi="Arial" w:cs="Arial"/>
                <w:b/>
              </w:rPr>
              <w:t>B. If so, can they be detailed at this time?</w:t>
            </w:r>
          </w:p>
          <w:p w14:paraId="504D7785" w14:textId="77777777" w:rsidR="00D73895" w:rsidRPr="00FD0F7C" w:rsidRDefault="00D73895" w:rsidP="00D73895">
            <w:pPr>
              <w:jc w:val="both"/>
              <w:rPr>
                <w:rFonts w:ascii="Arial" w:hAnsi="Arial" w:cs="Arial"/>
              </w:rPr>
            </w:pPr>
          </w:p>
          <w:p w14:paraId="7465F233" w14:textId="2DE549D0" w:rsidR="00D73895" w:rsidRPr="00FD0F7C" w:rsidRDefault="00D73895" w:rsidP="00D73895">
            <w:pPr>
              <w:jc w:val="both"/>
              <w:rPr>
                <w:rFonts w:ascii="Arial" w:hAnsi="Arial" w:cs="Arial"/>
              </w:rPr>
            </w:pPr>
            <w:r w:rsidRPr="00FD0F7C">
              <w:rPr>
                <w:rFonts w:ascii="Arial" w:hAnsi="Arial" w:cs="Arial"/>
              </w:rPr>
              <w:t>A. DEP will provide details for data modeling, methods, platforms, and programs in the scope of work for individual project Mini-Bids. Projects will rely on the most recent natural hazard projections and the best available science identified by the DEP</w:t>
            </w:r>
          </w:p>
          <w:p w14:paraId="1032A85D" w14:textId="77777777" w:rsidR="00D73895" w:rsidRPr="00FD0F7C" w:rsidRDefault="00D73895" w:rsidP="00D73895">
            <w:pPr>
              <w:jc w:val="both"/>
              <w:rPr>
                <w:rFonts w:ascii="Arial" w:hAnsi="Arial" w:cs="Arial"/>
              </w:rPr>
            </w:pPr>
          </w:p>
          <w:p w14:paraId="306D4697" w14:textId="2292E9DC" w:rsidR="00D73895" w:rsidRPr="00FD0F7C" w:rsidRDefault="00D73895" w:rsidP="00D73895">
            <w:pPr>
              <w:jc w:val="both"/>
              <w:rPr>
                <w:rFonts w:ascii="Arial" w:hAnsi="Arial" w:cs="Arial"/>
              </w:rPr>
            </w:pPr>
            <w:r w:rsidRPr="00FD0F7C">
              <w:rPr>
                <w:rFonts w:ascii="Arial" w:hAnsi="Arial" w:cs="Arial"/>
              </w:rPr>
              <w:t>B. Details will be provided in individual project Mini-Bids.</w:t>
            </w:r>
          </w:p>
          <w:p w14:paraId="1A9EBB4D" w14:textId="77777777" w:rsidR="00D73895" w:rsidRPr="00FD0F7C" w:rsidRDefault="00D73895" w:rsidP="00D73895">
            <w:pPr>
              <w:jc w:val="both"/>
              <w:rPr>
                <w:rFonts w:ascii="Arial" w:hAnsi="Arial" w:cs="Arial"/>
              </w:rPr>
            </w:pPr>
          </w:p>
          <w:p w14:paraId="194F52D6" w14:textId="4EC19B0C" w:rsidR="00D73895" w:rsidRPr="00FD0F7C" w:rsidRDefault="00D73895" w:rsidP="00D73895">
            <w:pPr>
              <w:jc w:val="both"/>
              <w:rPr>
                <w:rFonts w:ascii="Arial" w:hAnsi="Arial" w:cs="Arial"/>
              </w:rPr>
            </w:pPr>
          </w:p>
        </w:tc>
      </w:tr>
      <w:tr w:rsidR="00D73895" w14:paraId="65C60414" w14:textId="77777777" w:rsidTr="006A511C">
        <w:tc>
          <w:tcPr>
            <w:tcW w:w="816" w:type="dxa"/>
            <w:tcBorders>
              <w:top w:val="single" w:sz="4" w:space="0" w:color="auto"/>
              <w:left w:val="single" w:sz="4" w:space="0" w:color="auto"/>
              <w:bottom w:val="single" w:sz="4" w:space="0" w:color="auto"/>
              <w:right w:val="single" w:sz="4" w:space="0" w:color="auto"/>
            </w:tcBorders>
          </w:tcPr>
          <w:p w14:paraId="6A1614F5" w14:textId="068E0C6B" w:rsidR="00D73895" w:rsidRDefault="00D73895" w:rsidP="00D73895">
            <w:pPr>
              <w:tabs>
                <w:tab w:val="left" w:pos="0"/>
              </w:tabs>
              <w:autoSpaceDN w:val="0"/>
              <w:jc w:val="center"/>
              <w:rPr>
                <w:rFonts w:ascii="Arial" w:hAnsi="Arial" w:cs="Arial"/>
              </w:rPr>
            </w:pPr>
            <w:r w:rsidRPr="00D2392A">
              <w:rPr>
                <w:rFonts w:ascii="Arial" w:hAnsi="Arial" w:cs="Arial"/>
              </w:rPr>
              <w:t>42</w:t>
            </w:r>
          </w:p>
        </w:tc>
        <w:tc>
          <w:tcPr>
            <w:tcW w:w="1974" w:type="dxa"/>
            <w:tcBorders>
              <w:top w:val="single" w:sz="4" w:space="0" w:color="auto"/>
              <w:left w:val="single" w:sz="4" w:space="0" w:color="auto"/>
              <w:bottom w:val="single" w:sz="4" w:space="0" w:color="auto"/>
              <w:right w:val="single" w:sz="4" w:space="0" w:color="auto"/>
            </w:tcBorders>
          </w:tcPr>
          <w:p w14:paraId="6A404C0F" w14:textId="77777777" w:rsidR="00D73895" w:rsidRDefault="00D73895" w:rsidP="00D73895">
            <w:pPr>
              <w:tabs>
                <w:tab w:val="left" w:pos="0"/>
              </w:tabs>
              <w:overflowPunct w:val="0"/>
              <w:autoSpaceDE w:val="0"/>
              <w:autoSpaceDN w:val="0"/>
              <w:adjustRightInd w:val="0"/>
              <w:jc w:val="center"/>
              <w:rPr>
                <w:rFonts w:ascii="Arial" w:hAnsi="Arial" w:cs="Arial"/>
              </w:rPr>
            </w:pPr>
            <w:r w:rsidRPr="005740B7">
              <w:rPr>
                <w:rFonts w:ascii="Arial" w:hAnsi="Arial" w:cs="Arial"/>
              </w:rPr>
              <w:t>Section 4.1.8 – Data Modeling</w:t>
            </w:r>
          </w:p>
          <w:p w14:paraId="2901D7C3" w14:textId="77777777" w:rsidR="00D73895" w:rsidRDefault="00D73895" w:rsidP="00D73895">
            <w:pPr>
              <w:tabs>
                <w:tab w:val="left" w:pos="0"/>
              </w:tabs>
              <w:overflowPunct w:val="0"/>
              <w:autoSpaceDE w:val="0"/>
              <w:autoSpaceDN w:val="0"/>
              <w:adjustRightInd w:val="0"/>
              <w:jc w:val="center"/>
              <w:rPr>
                <w:rFonts w:ascii="Arial" w:hAnsi="Arial" w:cs="Arial"/>
              </w:rPr>
            </w:pPr>
          </w:p>
          <w:p w14:paraId="6C2EFCDA" w14:textId="4C528A77" w:rsidR="00D73895" w:rsidRPr="00A35F34" w:rsidRDefault="00D73895" w:rsidP="00D73895">
            <w:pPr>
              <w:tabs>
                <w:tab w:val="left" w:pos="0"/>
              </w:tabs>
              <w:overflowPunct w:val="0"/>
              <w:autoSpaceDE w:val="0"/>
              <w:autoSpaceDN w:val="0"/>
              <w:adjustRightInd w:val="0"/>
              <w:jc w:val="center"/>
              <w:rPr>
                <w:rFonts w:ascii="Arial" w:hAnsi="Arial" w:cs="Arial"/>
              </w:rPr>
            </w:pPr>
            <w:r>
              <w:rPr>
                <w:rFonts w:ascii="Arial" w:hAnsi="Arial" w:cs="Arial"/>
              </w:rPr>
              <w:t>Section 4.2 – Mini-Bid Process, Engagement Request &amp; Response</w:t>
            </w:r>
          </w:p>
        </w:tc>
        <w:tc>
          <w:tcPr>
            <w:tcW w:w="7627" w:type="dxa"/>
            <w:tcBorders>
              <w:top w:val="single" w:sz="4" w:space="0" w:color="auto"/>
              <w:left w:val="single" w:sz="4" w:space="0" w:color="auto"/>
              <w:bottom w:val="single" w:sz="4" w:space="0" w:color="auto"/>
              <w:right w:val="single" w:sz="4" w:space="0" w:color="auto"/>
            </w:tcBorders>
          </w:tcPr>
          <w:p w14:paraId="3740E17E" w14:textId="6CB95456" w:rsidR="00D73895" w:rsidRPr="00FD0F7C"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r w:rsidRPr="00FD0F7C">
              <w:rPr>
                <w:rFonts w:ascii="Arial" w:hAnsi="Arial" w:cs="Arial"/>
                <w:b/>
                <w:color w:val="000000"/>
                <w:shd w:val="clear" w:color="auto" w:fill="FFFFFF"/>
              </w:rPr>
              <w:t>Are there DEP-produced or third-party studies or projections that the DEP would want to incorporate or reference in planning and modeling efforts? An example would be the reports of the Intergovernmental Panel on Climate Change (https://www.ipcc.ch</w:t>
            </w:r>
            <w:proofErr w:type="gramStart"/>
            <w:r w:rsidRPr="00FD0F7C">
              <w:rPr>
                <w:rFonts w:ascii="Arial" w:hAnsi="Arial" w:cs="Arial"/>
                <w:b/>
                <w:color w:val="000000"/>
                <w:shd w:val="clear" w:color="auto" w:fill="FFFFFF"/>
              </w:rPr>
              <w:t>/ )</w:t>
            </w:r>
            <w:proofErr w:type="gramEnd"/>
            <w:r>
              <w:rPr>
                <w:rFonts w:ascii="Arial" w:hAnsi="Arial" w:cs="Arial"/>
                <w:b/>
                <w:color w:val="000000"/>
                <w:shd w:val="clear" w:color="auto" w:fill="FFFFFF"/>
              </w:rPr>
              <w:t>.</w:t>
            </w:r>
          </w:p>
          <w:p w14:paraId="57F74B57" w14:textId="4DDF60DE" w:rsidR="00D73895" w:rsidRDefault="00D73895" w:rsidP="00D73895">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p w14:paraId="708C0C0F" w14:textId="3A5A1595" w:rsidR="00D73895" w:rsidRPr="00FD0F7C" w:rsidRDefault="00D73895" w:rsidP="00D73895">
            <w:pPr>
              <w:jc w:val="both"/>
              <w:rPr>
                <w:rFonts w:ascii="Arial" w:hAnsi="Arial" w:cs="Arial"/>
              </w:rPr>
            </w:pPr>
            <w:r w:rsidRPr="00FD0F7C">
              <w:rPr>
                <w:rFonts w:ascii="Arial" w:hAnsi="Arial" w:cs="Arial"/>
              </w:rPr>
              <w:t xml:space="preserve">DEP will identify and describe any studies or projections to be used in the scope of work for individual project Mini-Bids. Projects will rely on the most recent natural hazard projections and the best available science identified by the DEP.  </w:t>
            </w:r>
          </w:p>
          <w:p w14:paraId="0D9408C2" w14:textId="77777777" w:rsidR="00D73895" w:rsidRDefault="00D73895" w:rsidP="00D73895">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p w14:paraId="61A72F14" w14:textId="6EC6B414" w:rsidR="00D73895" w:rsidRPr="00B74F1C" w:rsidRDefault="00D73895" w:rsidP="00D73895">
            <w:pPr>
              <w:tabs>
                <w:tab w:val="left" w:pos="0"/>
              </w:tabs>
              <w:overflowPunct w:val="0"/>
              <w:autoSpaceDE w:val="0"/>
              <w:autoSpaceDN w:val="0"/>
              <w:adjustRightInd w:val="0"/>
              <w:jc w:val="both"/>
              <w:rPr>
                <w:rFonts w:asciiTheme="minorHAnsi" w:hAnsiTheme="minorHAnsi" w:cstheme="minorHAnsi"/>
                <w:b/>
                <w:color w:val="000000"/>
                <w:shd w:val="clear" w:color="auto" w:fill="F0F0F0"/>
              </w:rPr>
            </w:pPr>
          </w:p>
        </w:tc>
      </w:tr>
      <w:tr w:rsidR="00D73895" w14:paraId="7B2E54A4" w14:textId="77777777" w:rsidTr="006A511C">
        <w:tc>
          <w:tcPr>
            <w:tcW w:w="816" w:type="dxa"/>
            <w:tcBorders>
              <w:top w:val="single" w:sz="4" w:space="0" w:color="auto"/>
              <w:left w:val="single" w:sz="4" w:space="0" w:color="auto"/>
              <w:bottom w:val="single" w:sz="4" w:space="0" w:color="auto"/>
              <w:right w:val="single" w:sz="4" w:space="0" w:color="auto"/>
            </w:tcBorders>
          </w:tcPr>
          <w:p w14:paraId="75DE52CD" w14:textId="49A27AF0" w:rsidR="00D73895" w:rsidRDefault="00D73895" w:rsidP="00D73895">
            <w:pPr>
              <w:tabs>
                <w:tab w:val="left" w:pos="0"/>
              </w:tabs>
              <w:autoSpaceDN w:val="0"/>
              <w:jc w:val="center"/>
              <w:rPr>
                <w:rFonts w:ascii="Arial" w:hAnsi="Arial" w:cs="Arial"/>
              </w:rPr>
            </w:pPr>
            <w:r>
              <w:rPr>
                <w:rFonts w:ascii="Arial" w:hAnsi="Arial" w:cs="Arial"/>
              </w:rPr>
              <w:t>43</w:t>
            </w:r>
          </w:p>
        </w:tc>
        <w:tc>
          <w:tcPr>
            <w:tcW w:w="1974" w:type="dxa"/>
            <w:tcBorders>
              <w:top w:val="single" w:sz="4" w:space="0" w:color="auto"/>
              <w:left w:val="single" w:sz="4" w:space="0" w:color="auto"/>
              <w:bottom w:val="single" w:sz="4" w:space="0" w:color="auto"/>
              <w:right w:val="single" w:sz="4" w:space="0" w:color="auto"/>
            </w:tcBorders>
          </w:tcPr>
          <w:p w14:paraId="6D1B7449" w14:textId="1720592F" w:rsidR="00D73895" w:rsidRPr="00A35F34" w:rsidRDefault="00D73895" w:rsidP="00D73895">
            <w:pPr>
              <w:tabs>
                <w:tab w:val="left" w:pos="0"/>
              </w:tabs>
              <w:overflowPunct w:val="0"/>
              <w:autoSpaceDE w:val="0"/>
              <w:autoSpaceDN w:val="0"/>
              <w:adjustRightInd w:val="0"/>
              <w:jc w:val="center"/>
              <w:rPr>
                <w:rFonts w:ascii="Arial" w:hAnsi="Arial" w:cs="Arial"/>
              </w:rPr>
            </w:pPr>
            <w:r>
              <w:rPr>
                <w:rFonts w:ascii="Arial" w:hAnsi="Arial" w:cs="Arial"/>
              </w:rPr>
              <w:t>Section 4.2.2 Mini-Bid Engagement Request</w:t>
            </w:r>
          </w:p>
        </w:tc>
        <w:tc>
          <w:tcPr>
            <w:tcW w:w="7627" w:type="dxa"/>
            <w:tcBorders>
              <w:top w:val="single" w:sz="4" w:space="0" w:color="auto"/>
              <w:left w:val="single" w:sz="4" w:space="0" w:color="auto"/>
              <w:bottom w:val="single" w:sz="4" w:space="0" w:color="auto"/>
              <w:right w:val="single" w:sz="4" w:space="0" w:color="auto"/>
            </w:tcBorders>
          </w:tcPr>
          <w:p w14:paraId="099F31F9" w14:textId="77777777" w:rsidR="00D73895" w:rsidRPr="00FD0F7C"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r w:rsidRPr="00FD0F7C">
              <w:rPr>
                <w:rFonts w:ascii="Arial" w:hAnsi="Arial" w:cs="Arial"/>
                <w:b/>
                <w:color w:val="000000"/>
                <w:shd w:val="clear" w:color="auto" w:fill="FFFFFF"/>
              </w:rPr>
              <w:t>A. Can the DEP provide an estimate of the travel requirements of the project?</w:t>
            </w:r>
          </w:p>
          <w:p w14:paraId="30333CEF" w14:textId="487E3FAE" w:rsidR="00D73895" w:rsidRPr="00FD0F7C"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r w:rsidRPr="00FD0F7C">
              <w:rPr>
                <w:rFonts w:ascii="Arial" w:hAnsi="Arial" w:cs="Arial"/>
                <w:b/>
                <w:color w:val="000000"/>
                <w:shd w:val="clear" w:color="auto" w:fill="FFFFFF"/>
              </w:rPr>
              <w:t xml:space="preserve">B. For example, will coordination meetings with DEP be held virtually or in person? </w:t>
            </w:r>
          </w:p>
          <w:p w14:paraId="11F526F2" w14:textId="38CE4BCB" w:rsidR="00D73895" w:rsidRPr="00FD0F7C"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r w:rsidRPr="00FD0F7C">
              <w:rPr>
                <w:rFonts w:ascii="Arial" w:hAnsi="Arial" w:cs="Arial"/>
                <w:b/>
                <w:color w:val="000000"/>
                <w:shd w:val="clear" w:color="auto" w:fill="FFFFFF"/>
              </w:rPr>
              <w:t>C. What are the expected number and duration of site visits and other in-person events in the communities?</w:t>
            </w:r>
          </w:p>
          <w:p w14:paraId="5D3E8C9A" w14:textId="77777777" w:rsidR="00D73895" w:rsidRPr="00FD0F7C"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p>
          <w:p w14:paraId="1F6CC8E4" w14:textId="3673CCDC" w:rsidR="00D73895" w:rsidRPr="00FD0F7C" w:rsidRDefault="00D73895" w:rsidP="00D73895">
            <w:pPr>
              <w:tabs>
                <w:tab w:val="left" w:pos="0"/>
              </w:tabs>
              <w:overflowPunct w:val="0"/>
              <w:autoSpaceDE w:val="0"/>
              <w:autoSpaceDN w:val="0"/>
              <w:adjustRightInd w:val="0"/>
              <w:jc w:val="both"/>
              <w:rPr>
                <w:rFonts w:ascii="Arial" w:hAnsi="Arial" w:cs="Arial"/>
                <w:color w:val="000000"/>
                <w:shd w:val="clear" w:color="auto" w:fill="FFFFFF"/>
              </w:rPr>
            </w:pPr>
            <w:r w:rsidRPr="00FD0F7C">
              <w:rPr>
                <w:rFonts w:ascii="Arial" w:hAnsi="Arial" w:cs="Arial"/>
                <w:color w:val="000000"/>
                <w:shd w:val="clear" w:color="auto" w:fill="FFFFFF"/>
              </w:rPr>
              <w:t xml:space="preserve">A. Pursuant to </w:t>
            </w:r>
            <w:r w:rsidR="005F296C">
              <w:rPr>
                <w:rFonts w:ascii="Arial" w:hAnsi="Arial" w:cs="Arial"/>
                <w:color w:val="000000"/>
                <w:shd w:val="clear" w:color="auto" w:fill="FFFFFF"/>
              </w:rPr>
              <w:t xml:space="preserve">Revised </w:t>
            </w:r>
            <w:r w:rsidRPr="00FD0F7C">
              <w:rPr>
                <w:rFonts w:ascii="Arial" w:hAnsi="Arial" w:cs="Arial"/>
                <w:color w:val="000000"/>
                <w:shd w:val="clear" w:color="auto" w:fill="FFFFFF"/>
              </w:rPr>
              <w:t xml:space="preserve">Bid Solicitation Section 4.2.2, </w:t>
            </w:r>
            <w:r w:rsidRPr="00FD0F7C">
              <w:rPr>
                <w:rFonts w:ascii="Arial" w:hAnsi="Arial" w:cs="Arial"/>
                <w:i/>
                <w:color w:val="000000"/>
                <w:shd w:val="clear" w:color="auto" w:fill="FFFFFF"/>
              </w:rPr>
              <w:t>Mini-Bid Engagement Request</w:t>
            </w:r>
            <w:r w:rsidRPr="00FD0F7C">
              <w:rPr>
                <w:rFonts w:ascii="Arial" w:hAnsi="Arial" w:cs="Arial"/>
                <w:color w:val="000000"/>
                <w:shd w:val="clear" w:color="auto" w:fill="FFFFFF"/>
              </w:rPr>
              <w:t xml:space="preserve">, all awarded Contractors will be informed at the time of the Mini-Bid engagement request the scope of work requirements and Contractor deliverables including travel requirements for the project. </w:t>
            </w:r>
            <w:r w:rsidRPr="00FD0F7C">
              <w:rPr>
                <w:rFonts w:ascii="Arial" w:hAnsi="Arial" w:cs="Arial"/>
                <w:bCs/>
                <w:color w:val="000000"/>
                <w:shd w:val="clear" w:color="auto" w:fill="FFFFFF"/>
              </w:rPr>
              <w:t>Travel requirements will be unique to each project and will be reliant on the additional details described in individual project Mini-Bids and their project scope of work. For example, a modeling project would require far less in-person or virtual engagement than a regional planning project that requires community engagement.</w:t>
            </w:r>
          </w:p>
          <w:p w14:paraId="247AAEB2" w14:textId="77777777" w:rsidR="00D73895" w:rsidRPr="00FD0F7C" w:rsidRDefault="00D73895" w:rsidP="00D73895">
            <w:pPr>
              <w:tabs>
                <w:tab w:val="left" w:pos="0"/>
              </w:tabs>
              <w:overflowPunct w:val="0"/>
              <w:autoSpaceDE w:val="0"/>
              <w:autoSpaceDN w:val="0"/>
              <w:adjustRightInd w:val="0"/>
              <w:jc w:val="both"/>
              <w:rPr>
                <w:rFonts w:ascii="Arial" w:hAnsi="Arial" w:cs="Arial"/>
                <w:color w:val="000000"/>
                <w:shd w:val="clear" w:color="auto" w:fill="FFFFFF"/>
              </w:rPr>
            </w:pPr>
          </w:p>
          <w:p w14:paraId="626BBD28" w14:textId="51F44EAA" w:rsidR="00D73895" w:rsidRPr="00FD0F7C" w:rsidRDefault="00D73895" w:rsidP="00D73895">
            <w:pPr>
              <w:tabs>
                <w:tab w:val="left" w:pos="0"/>
              </w:tabs>
              <w:overflowPunct w:val="0"/>
              <w:autoSpaceDE w:val="0"/>
              <w:autoSpaceDN w:val="0"/>
              <w:adjustRightInd w:val="0"/>
              <w:jc w:val="both"/>
              <w:rPr>
                <w:rFonts w:ascii="Arial" w:hAnsi="Arial" w:cs="Arial"/>
                <w:color w:val="000000"/>
                <w:shd w:val="clear" w:color="auto" w:fill="FFFFFF"/>
              </w:rPr>
            </w:pPr>
            <w:r w:rsidRPr="00FD0F7C">
              <w:rPr>
                <w:rFonts w:ascii="Arial" w:hAnsi="Arial" w:cs="Arial"/>
                <w:color w:val="000000"/>
                <w:shd w:val="clear" w:color="auto" w:fill="FFFFFF"/>
              </w:rPr>
              <w:t>B. Coordination meetings with DEP may be held virtually or in-person based on the needs of DEP staff, the Contract staff, or any other affecting matter related to the ongoing project.</w:t>
            </w:r>
          </w:p>
          <w:p w14:paraId="0972D495" w14:textId="77777777" w:rsidR="00D73895" w:rsidRPr="00FD0F7C" w:rsidRDefault="00D73895" w:rsidP="00D73895">
            <w:pPr>
              <w:tabs>
                <w:tab w:val="left" w:pos="0"/>
              </w:tabs>
              <w:overflowPunct w:val="0"/>
              <w:autoSpaceDE w:val="0"/>
              <w:autoSpaceDN w:val="0"/>
              <w:adjustRightInd w:val="0"/>
              <w:jc w:val="both"/>
              <w:rPr>
                <w:rFonts w:ascii="Arial" w:hAnsi="Arial" w:cs="Arial"/>
                <w:color w:val="000000"/>
                <w:shd w:val="clear" w:color="auto" w:fill="FFFFFF"/>
              </w:rPr>
            </w:pPr>
            <w:r w:rsidRPr="00FD0F7C">
              <w:rPr>
                <w:rFonts w:ascii="Arial" w:hAnsi="Arial" w:cs="Arial"/>
                <w:color w:val="000000"/>
                <w:shd w:val="clear" w:color="auto" w:fill="FFFFFF"/>
              </w:rPr>
              <w:t xml:space="preserve"> </w:t>
            </w:r>
          </w:p>
          <w:p w14:paraId="5245D3A2" w14:textId="6C5264FD" w:rsidR="00D73895" w:rsidRPr="00FD0F7C" w:rsidRDefault="00D73895" w:rsidP="00D73895">
            <w:pPr>
              <w:tabs>
                <w:tab w:val="left" w:pos="0"/>
              </w:tabs>
              <w:overflowPunct w:val="0"/>
              <w:autoSpaceDE w:val="0"/>
              <w:autoSpaceDN w:val="0"/>
              <w:adjustRightInd w:val="0"/>
              <w:jc w:val="both"/>
              <w:rPr>
                <w:rFonts w:ascii="Arial" w:hAnsi="Arial" w:cs="Arial"/>
                <w:color w:val="000000"/>
                <w:shd w:val="clear" w:color="auto" w:fill="FFFFFF"/>
              </w:rPr>
            </w:pPr>
            <w:r w:rsidRPr="00FD0F7C">
              <w:rPr>
                <w:rFonts w:ascii="Arial" w:hAnsi="Arial" w:cs="Arial"/>
                <w:color w:val="000000"/>
                <w:shd w:val="clear" w:color="auto" w:fill="FFFFFF"/>
              </w:rPr>
              <w:t>C. Expected number and duration of site visits and other in-person events in the communities will be determined by: 1) in the project Mini-Bid and/or 2) with input of the communities for outreach and engagement purposes with residents and other interested parties.</w:t>
            </w:r>
            <w:r w:rsidRPr="00FD0F7C">
              <w:rPr>
                <w:rFonts w:ascii="Arial" w:hAnsi="Arial" w:cs="Arial"/>
                <w:b/>
                <w:color w:val="000000"/>
                <w:shd w:val="clear" w:color="auto" w:fill="FFFFFF"/>
              </w:rPr>
              <w:t xml:space="preserve"> </w:t>
            </w:r>
            <w:r w:rsidRPr="00FD0F7C">
              <w:rPr>
                <w:rFonts w:ascii="Arial" w:hAnsi="Arial" w:cs="Arial"/>
                <w:color w:val="000000"/>
                <w:shd w:val="clear" w:color="auto" w:fill="FFFFFF"/>
              </w:rPr>
              <w:t xml:space="preserve"> </w:t>
            </w:r>
          </w:p>
          <w:p w14:paraId="5149116D" w14:textId="76205ABC" w:rsidR="00D73895" w:rsidRPr="00FD0F7C" w:rsidRDefault="00D73895" w:rsidP="00D73895">
            <w:pPr>
              <w:tabs>
                <w:tab w:val="left" w:pos="0"/>
              </w:tabs>
              <w:overflowPunct w:val="0"/>
              <w:autoSpaceDE w:val="0"/>
              <w:autoSpaceDN w:val="0"/>
              <w:adjustRightInd w:val="0"/>
              <w:jc w:val="both"/>
              <w:rPr>
                <w:rFonts w:ascii="Arial" w:hAnsi="Arial" w:cs="Arial"/>
                <w:color w:val="000000"/>
                <w:shd w:val="clear" w:color="auto" w:fill="F0F0F0"/>
              </w:rPr>
            </w:pPr>
          </w:p>
        </w:tc>
      </w:tr>
      <w:tr w:rsidR="00D73895" w14:paraId="6C10F8C4" w14:textId="77777777" w:rsidTr="006A511C">
        <w:tc>
          <w:tcPr>
            <w:tcW w:w="816" w:type="dxa"/>
            <w:tcBorders>
              <w:top w:val="single" w:sz="4" w:space="0" w:color="auto"/>
              <w:left w:val="single" w:sz="4" w:space="0" w:color="auto"/>
              <w:bottom w:val="single" w:sz="4" w:space="0" w:color="auto"/>
              <w:right w:val="single" w:sz="4" w:space="0" w:color="auto"/>
            </w:tcBorders>
          </w:tcPr>
          <w:p w14:paraId="4A01E37F" w14:textId="197E6A00" w:rsidR="00D73895" w:rsidRDefault="00D73895" w:rsidP="00D73895">
            <w:pPr>
              <w:tabs>
                <w:tab w:val="left" w:pos="0"/>
              </w:tabs>
              <w:autoSpaceDN w:val="0"/>
              <w:jc w:val="center"/>
              <w:rPr>
                <w:rFonts w:ascii="Arial" w:hAnsi="Arial" w:cs="Arial"/>
              </w:rPr>
            </w:pPr>
            <w:r w:rsidRPr="00D2392A">
              <w:rPr>
                <w:rFonts w:ascii="Arial" w:hAnsi="Arial" w:cs="Arial"/>
              </w:rPr>
              <w:t>44</w:t>
            </w:r>
          </w:p>
        </w:tc>
        <w:tc>
          <w:tcPr>
            <w:tcW w:w="1974" w:type="dxa"/>
            <w:tcBorders>
              <w:top w:val="single" w:sz="4" w:space="0" w:color="auto"/>
              <w:left w:val="single" w:sz="4" w:space="0" w:color="auto"/>
              <w:bottom w:val="single" w:sz="4" w:space="0" w:color="auto"/>
              <w:right w:val="single" w:sz="4" w:space="0" w:color="auto"/>
            </w:tcBorders>
          </w:tcPr>
          <w:p w14:paraId="69B4FBB6" w14:textId="77777777" w:rsidR="00D73895" w:rsidRDefault="00D73895" w:rsidP="00D73895">
            <w:pPr>
              <w:tabs>
                <w:tab w:val="left" w:pos="1980"/>
              </w:tabs>
              <w:jc w:val="center"/>
              <w:rPr>
                <w:rFonts w:ascii="Arial" w:hAnsi="Arial" w:cs="Arial"/>
              </w:rPr>
            </w:pPr>
            <w:r>
              <w:rPr>
                <w:rFonts w:ascii="Arial" w:hAnsi="Arial" w:cs="Arial"/>
              </w:rPr>
              <w:t>Section 4.3.1 - Required Disciplines and Experience</w:t>
            </w:r>
          </w:p>
          <w:p w14:paraId="5F296BCD" w14:textId="77777777" w:rsidR="00D73895" w:rsidRDefault="00D73895" w:rsidP="00D73895">
            <w:pPr>
              <w:tabs>
                <w:tab w:val="left" w:pos="1980"/>
              </w:tabs>
              <w:jc w:val="center"/>
              <w:rPr>
                <w:rFonts w:ascii="Arial" w:hAnsi="Arial" w:cs="Arial"/>
              </w:rPr>
            </w:pPr>
          </w:p>
          <w:p w14:paraId="45816DCE" w14:textId="53198CE2" w:rsidR="00D73895" w:rsidRPr="00A35F34" w:rsidRDefault="00D73895" w:rsidP="00D73895">
            <w:pPr>
              <w:tabs>
                <w:tab w:val="left" w:pos="0"/>
              </w:tabs>
              <w:overflowPunct w:val="0"/>
              <w:autoSpaceDE w:val="0"/>
              <w:autoSpaceDN w:val="0"/>
              <w:adjustRightInd w:val="0"/>
              <w:jc w:val="center"/>
              <w:rPr>
                <w:rFonts w:ascii="Arial" w:hAnsi="Arial" w:cs="Arial"/>
              </w:rPr>
            </w:pPr>
            <w:r>
              <w:rPr>
                <w:rFonts w:ascii="Arial" w:hAnsi="Arial" w:cs="Arial"/>
              </w:rPr>
              <w:lastRenderedPageBreak/>
              <w:t>Section 4.3.2 – Additional Staffing Requirement</w:t>
            </w:r>
          </w:p>
        </w:tc>
        <w:tc>
          <w:tcPr>
            <w:tcW w:w="7627" w:type="dxa"/>
            <w:tcBorders>
              <w:top w:val="single" w:sz="4" w:space="0" w:color="auto"/>
              <w:left w:val="single" w:sz="4" w:space="0" w:color="auto"/>
              <w:bottom w:val="single" w:sz="4" w:space="0" w:color="auto"/>
              <w:right w:val="single" w:sz="4" w:space="0" w:color="auto"/>
            </w:tcBorders>
          </w:tcPr>
          <w:p w14:paraId="3374C006" w14:textId="77777777" w:rsidR="00D73895" w:rsidRPr="008A0650"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r w:rsidRPr="008A0650">
              <w:rPr>
                <w:rFonts w:ascii="Arial" w:hAnsi="Arial" w:cs="Arial"/>
                <w:b/>
                <w:color w:val="000000"/>
                <w:shd w:val="clear" w:color="auto" w:fill="FFFFFF"/>
              </w:rPr>
              <w:lastRenderedPageBreak/>
              <w:t>Can people serve in multiple roles listed in Bid Solicitation Section 4.3.1 and 4.3.2?</w:t>
            </w:r>
          </w:p>
          <w:p w14:paraId="4376A3FB" w14:textId="77777777" w:rsidR="00D73895" w:rsidRPr="008A0650"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p>
          <w:p w14:paraId="115E5C8B" w14:textId="09D65CE8" w:rsidR="00D73895" w:rsidRPr="00D2392A" w:rsidRDefault="00D73895" w:rsidP="00D73895">
            <w:pPr>
              <w:tabs>
                <w:tab w:val="left" w:pos="0"/>
              </w:tabs>
              <w:overflowPunct w:val="0"/>
              <w:autoSpaceDE w:val="0"/>
              <w:autoSpaceDN w:val="0"/>
              <w:adjustRightInd w:val="0"/>
              <w:jc w:val="both"/>
              <w:rPr>
                <w:rFonts w:asciiTheme="minorHAnsi" w:hAnsiTheme="minorHAnsi" w:cstheme="minorHAnsi"/>
                <w:color w:val="000000"/>
                <w:shd w:val="clear" w:color="auto" w:fill="F0F0F0"/>
              </w:rPr>
            </w:pPr>
            <w:r w:rsidRPr="008A0650">
              <w:rPr>
                <w:rFonts w:ascii="Arial" w:hAnsi="Arial" w:cs="Arial"/>
                <w:color w:val="000000"/>
                <w:shd w:val="clear" w:color="auto" w:fill="FFFFFF"/>
              </w:rPr>
              <w:t>Please see answers to questions #26 and #27.</w:t>
            </w:r>
          </w:p>
        </w:tc>
      </w:tr>
      <w:tr w:rsidR="00D73895" w14:paraId="4C1781C2" w14:textId="77777777" w:rsidTr="006A511C">
        <w:tc>
          <w:tcPr>
            <w:tcW w:w="816" w:type="dxa"/>
            <w:tcBorders>
              <w:top w:val="single" w:sz="4" w:space="0" w:color="auto"/>
              <w:left w:val="single" w:sz="4" w:space="0" w:color="auto"/>
              <w:bottom w:val="single" w:sz="4" w:space="0" w:color="auto"/>
              <w:right w:val="single" w:sz="4" w:space="0" w:color="auto"/>
            </w:tcBorders>
          </w:tcPr>
          <w:p w14:paraId="3BB8963A" w14:textId="7BCEB931" w:rsidR="00D73895" w:rsidRPr="001A58C3" w:rsidRDefault="00D73895" w:rsidP="00D73895">
            <w:pPr>
              <w:tabs>
                <w:tab w:val="left" w:pos="0"/>
              </w:tabs>
              <w:autoSpaceDN w:val="0"/>
              <w:jc w:val="center"/>
              <w:rPr>
                <w:rFonts w:ascii="Arial" w:hAnsi="Arial" w:cs="Arial"/>
                <w:highlight w:val="green"/>
              </w:rPr>
            </w:pPr>
            <w:r w:rsidRPr="00D2392A">
              <w:rPr>
                <w:rFonts w:ascii="Arial" w:hAnsi="Arial" w:cs="Arial"/>
              </w:rPr>
              <w:t>45</w:t>
            </w:r>
          </w:p>
        </w:tc>
        <w:tc>
          <w:tcPr>
            <w:tcW w:w="1974" w:type="dxa"/>
            <w:tcBorders>
              <w:top w:val="single" w:sz="4" w:space="0" w:color="auto"/>
              <w:left w:val="single" w:sz="4" w:space="0" w:color="auto"/>
              <w:bottom w:val="single" w:sz="4" w:space="0" w:color="auto"/>
              <w:right w:val="single" w:sz="4" w:space="0" w:color="auto"/>
            </w:tcBorders>
          </w:tcPr>
          <w:p w14:paraId="18D6D1B4" w14:textId="77777777" w:rsidR="00D73895" w:rsidRPr="00F86B29" w:rsidRDefault="00D73895" w:rsidP="00D73895">
            <w:pPr>
              <w:tabs>
                <w:tab w:val="left" w:pos="1980"/>
              </w:tabs>
              <w:jc w:val="center"/>
              <w:rPr>
                <w:rFonts w:ascii="Arial" w:hAnsi="Arial" w:cs="Arial"/>
              </w:rPr>
            </w:pPr>
            <w:r w:rsidRPr="00F86B29">
              <w:rPr>
                <w:rFonts w:ascii="Arial" w:hAnsi="Arial" w:cs="Arial"/>
              </w:rPr>
              <w:t>Section 4.3.1 – Required Disciplines and Experience</w:t>
            </w:r>
          </w:p>
          <w:p w14:paraId="3367F3B5" w14:textId="0437B2E5" w:rsidR="00D73895" w:rsidRDefault="00D73895" w:rsidP="00D73895">
            <w:pPr>
              <w:tabs>
                <w:tab w:val="left" w:pos="1980"/>
              </w:tabs>
              <w:jc w:val="center"/>
              <w:rPr>
                <w:rFonts w:ascii="Arial" w:hAnsi="Arial" w:cs="Arial"/>
              </w:rPr>
            </w:pPr>
            <w:r w:rsidRPr="00F86B29">
              <w:rPr>
                <w:rFonts w:ascii="Arial" w:hAnsi="Arial" w:cs="Arial"/>
              </w:rPr>
              <w:t>(L.) Public Outreach/Community Engagement Specialist (CES)</w:t>
            </w:r>
          </w:p>
        </w:tc>
        <w:tc>
          <w:tcPr>
            <w:tcW w:w="7627" w:type="dxa"/>
            <w:tcBorders>
              <w:top w:val="single" w:sz="4" w:space="0" w:color="auto"/>
              <w:left w:val="single" w:sz="4" w:space="0" w:color="auto"/>
              <w:bottom w:val="single" w:sz="4" w:space="0" w:color="auto"/>
              <w:right w:val="single" w:sz="4" w:space="0" w:color="auto"/>
            </w:tcBorders>
          </w:tcPr>
          <w:p w14:paraId="79412B9A" w14:textId="77777777" w:rsidR="00D73895" w:rsidRPr="008A0650" w:rsidRDefault="00D73895" w:rsidP="00D73895">
            <w:pPr>
              <w:tabs>
                <w:tab w:val="left" w:pos="1980"/>
              </w:tabs>
              <w:jc w:val="both"/>
              <w:rPr>
                <w:rFonts w:ascii="Arial" w:hAnsi="Arial" w:cs="Arial"/>
                <w:b/>
                <w:color w:val="000000"/>
                <w:shd w:val="clear" w:color="auto" w:fill="FFFFFF"/>
              </w:rPr>
            </w:pPr>
            <w:r w:rsidRPr="008A0650">
              <w:rPr>
                <w:rFonts w:ascii="Arial" w:hAnsi="Arial" w:cs="Arial"/>
                <w:b/>
                <w:color w:val="000000"/>
                <w:shd w:val="clear" w:color="auto" w:fill="FFFFFF"/>
              </w:rPr>
              <w:t xml:space="preserve">Under the description of the Public Outreach/Community Engagement Specialist (CES), the bid solicitation states: The CES shall be responsible for, at a minimum: 1. Managing the development and implementation of the public outreach and stakeholder engagement process throughout the development of the plan; and 2. Maintaining content for the project website. </w:t>
            </w:r>
          </w:p>
          <w:p w14:paraId="1A88347C" w14:textId="77777777" w:rsidR="00D73895" w:rsidRPr="008A0650" w:rsidRDefault="00D73895" w:rsidP="00D73895">
            <w:pPr>
              <w:tabs>
                <w:tab w:val="left" w:pos="1980"/>
              </w:tabs>
              <w:jc w:val="both"/>
              <w:rPr>
                <w:rFonts w:ascii="Arial" w:hAnsi="Arial" w:cs="Arial"/>
                <w:b/>
                <w:color w:val="000000"/>
                <w:shd w:val="clear" w:color="auto" w:fill="FFFFFF"/>
              </w:rPr>
            </w:pPr>
          </w:p>
          <w:p w14:paraId="1AD9D72A" w14:textId="35910582" w:rsidR="00D73895" w:rsidRPr="008A0650" w:rsidRDefault="00D73895" w:rsidP="00D73895">
            <w:pPr>
              <w:tabs>
                <w:tab w:val="left" w:pos="1980"/>
              </w:tabs>
              <w:jc w:val="both"/>
              <w:rPr>
                <w:rFonts w:ascii="Arial" w:hAnsi="Arial" w:cs="Arial"/>
                <w:b/>
                <w:color w:val="000000"/>
                <w:shd w:val="clear" w:color="auto" w:fill="FFFFFF"/>
              </w:rPr>
            </w:pPr>
            <w:r w:rsidRPr="008A0650">
              <w:rPr>
                <w:rFonts w:ascii="Arial" w:hAnsi="Arial" w:cs="Arial"/>
                <w:b/>
                <w:color w:val="000000"/>
                <w:shd w:val="clear" w:color="auto" w:fill="FFFFFF"/>
              </w:rPr>
              <w:t xml:space="preserve">A. Will the DEP develop and host the project website? </w:t>
            </w:r>
          </w:p>
          <w:p w14:paraId="3220304A" w14:textId="77777777" w:rsidR="00D73895" w:rsidRPr="008A0650" w:rsidRDefault="00D73895" w:rsidP="00D73895">
            <w:pPr>
              <w:tabs>
                <w:tab w:val="left" w:pos="1980"/>
              </w:tabs>
              <w:jc w:val="both"/>
              <w:rPr>
                <w:rFonts w:ascii="Arial" w:hAnsi="Arial" w:cs="Arial"/>
                <w:b/>
                <w:color w:val="000000"/>
                <w:shd w:val="clear" w:color="auto" w:fill="FFFFFF"/>
              </w:rPr>
            </w:pPr>
          </w:p>
          <w:p w14:paraId="602F19CD" w14:textId="77777777" w:rsidR="00D73895" w:rsidRPr="008A0650"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r w:rsidRPr="008A0650">
              <w:rPr>
                <w:rFonts w:ascii="Arial" w:hAnsi="Arial" w:cs="Arial"/>
                <w:b/>
                <w:color w:val="000000"/>
                <w:shd w:val="clear" w:color="auto" w:fill="FFFFFF"/>
              </w:rPr>
              <w:t>B. Will the Contractor provide programming and site maintenance services for the website, or is the Contractor’s role limited to providing content to DEP staff for uploading/incorporating into the website?</w:t>
            </w:r>
          </w:p>
          <w:p w14:paraId="79681A0A" w14:textId="77777777" w:rsidR="00D73895" w:rsidRPr="008A0650" w:rsidRDefault="00D73895" w:rsidP="00D73895">
            <w:pPr>
              <w:tabs>
                <w:tab w:val="left" w:pos="0"/>
              </w:tabs>
              <w:overflowPunct w:val="0"/>
              <w:autoSpaceDE w:val="0"/>
              <w:autoSpaceDN w:val="0"/>
              <w:adjustRightInd w:val="0"/>
              <w:jc w:val="both"/>
              <w:rPr>
                <w:rFonts w:ascii="Arial" w:hAnsi="Arial" w:cs="Arial"/>
                <w:b/>
                <w:color w:val="000000"/>
                <w:shd w:val="clear" w:color="auto" w:fill="FFFFFF"/>
              </w:rPr>
            </w:pPr>
          </w:p>
          <w:p w14:paraId="51E5D4D7" w14:textId="77777777" w:rsidR="00D73895" w:rsidRPr="008A0650" w:rsidRDefault="00D73895" w:rsidP="00D73895">
            <w:pPr>
              <w:tabs>
                <w:tab w:val="left" w:pos="0"/>
              </w:tabs>
              <w:overflowPunct w:val="0"/>
              <w:autoSpaceDE w:val="0"/>
              <w:autoSpaceDN w:val="0"/>
              <w:adjustRightInd w:val="0"/>
              <w:jc w:val="both"/>
              <w:rPr>
                <w:rFonts w:ascii="Arial" w:hAnsi="Arial" w:cs="Arial"/>
                <w:bCs/>
                <w:color w:val="000000"/>
                <w:shd w:val="clear" w:color="auto" w:fill="FFFFFF"/>
              </w:rPr>
            </w:pPr>
            <w:r w:rsidRPr="008A0650">
              <w:rPr>
                <w:rFonts w:ascii="Arial" w:hAnsi="Arial" w:cs="Arial"/>
                <w:color w:val="000000"/>
                <w:shd w:val="clear" w:color="auto" w:fill="FFFFFF"/>
              </w:rPr>
              <w:t xml:space="preserve">A. </w:t>
            </w:r>
            <w:r w:rsidRPr="008A0650">
              <w:rPr>
                <w:rFonts w:ascii="Arial" w:hAnsi="Arial" w:cs="Arial"/>
                <w:bCs/>
                <w:color w:val="000000"/>
                <w:shd w:val="clear" w:color="auto" w:fill="FFFFFF"/>
              </w:rPr>
              <w:t>For planning projects, DEP will not develop websites and is unlikely to host project websites. Requirements for individual p</w:t>
            </w:r>
            <w:r w:rsidRPr="008A0650">
              <w:rPr>
                <w:rFonts w:ascii="Arial" w:hAnsi="Arial" w:cs="Arial"/>
                <w:color w:val="000000"/>
                <w:shd w:val="clear" w:color="auto" w:fill="FFFFFF"/>
              </w:rPr>
              <w:t>roject website development</w:t>
            </w:r>
            <w:r w:rsidRPr="008A0650">
              <w:rPr>
                <w:rFonts w:ascii="Arial" w:hAnsi="Arial" w:cs="Arial"/>
                <w:bCs/>
                <w:color w:val="000000"/>
                <w:shd w:val="clear" w:color="auto" w:fill="FFFFFF"/>
              </w:rPr>
              <w:t>, hosting, and maintenance</w:t>
            </w:r>
            <w:r w:rsidRPr="008A0650">
              <w:rPr>
                <w:rFonts w:ascii="Arial" w:hAnsi="Arial" w:cs="Arial"/>
                <w:color w:val="000000"/>
                <w:shd w:val="clear" w:color="auto" w:fill="FFFFFF"/>
              </w:rPr>
              <w:t xml:space="preserve"> will be </w:t>
            </w:r>
            <w:r w:rsidRPr="008A0650">
              <w:rPr>
                <w:rFonts w:ascii="Arial" w:hAnsi="Arial" w:cs="Arial"/>
                <w:bCs/>
                <w:color w:val="000000"/>
                <w:shd w:val="clear" w:color="auto" w:fill="FFFFFF"/>
              </w:rPr>
              <w:t>identified</w:t>
            </w:r>
            <w:r w:rsidRPr="008A0650">
              <w:rPr>
                <w:rFonts w:ascii="Arial" w:hAnsi="Arial" w:cs="Arial"/>
                <w:color w:val="000000"/>
                <w:shd w:val="clear" w:color="auto" w:fill="FFFFFF"/>
              </w:rPr>
              <w:t xml:space="preserve"> in individual project Mini-</w:t>
            </w:r>
            <w:r w:rsidRPr="008A0650">
              <w:rPr>
                <w:rFonts w:ascii="Arial" w:hAnsi="Arial" w:cs="Arial"/>
                <w:bCs/>
                <w:color w:val="000000"/>
                <w:shd w:val="clear" w:color="auto" w:fill="FFFFFF"/>
              </w:rPr>
              <w:t>Bids.</w:t>
            </w:r>
          </w:p>
          <w:p w14:paraId="64647DC3" w14:textId="77777777" w:rsidR="00D73895" w:rsidRPr="008A0650" w:rsidRDefault="00D73895" w:rsidP="00D73895">
            <w:pPr>
              <w:tabs>
                <w:tab w:val="left" w:pos="0"/>
              </w:tabs>
              <w:overflowPunct w:val="0"/>
              <w:autoSpaceDE w:val="0"/>
              <w:autoSpaceDN w:val="0"/>
              <w:adjustRightInd w:val="0"/>
              <w:jc w:val="both"/>
              <w:rPr>
                <w:rFonts w:ascii="Arial" w:hAnsi="Arial" w:cs="Arial"/>
                <w:bCs/>
                <w:color w:val="000000"/>
                <w:shd w:val="clear" w:color="auto" w:fill="FFFFFF"/>
              </w:rPr>
            </w:pPr>
          </w:p>
          <w:p w14:paraId="7109A754" w14:textId="08A0E698" w:rsidR="00D73895" w:rsidRPr="008A0650" w:rsidRDefault="00D73895" w:rsidP="00D73895">
            <w:pPr>
              <w:tabs>
                <w:tab w:val="left" w:pos="1980"/>
              </w:tabs>
              <w:jc w:val="both"/>
              <w:rPr>
                <w:rFonts w:ascii="Arial" w:hAnsi="Arial" w:cs="Arial"/>
                <w:color w:val="000000"/>
                <w:shd w:val="clear" w:color="auto" w:fill="FFFFFF"/>
              </w:rPr>
            </w:pPr>
            <w:r w:rsidRPr="008A0650">
              <w:rPr>
                <w:rFonts w:ascii="Arial" w:hAnsi="Arial" w:cs="Arial"/>
                <w:bCs/>
                <w:color w:val="000000"/>
                <w:shd w:val="clear" w:color="auto" w:fill="FFFFFF"/>
              </w:rPr>
              <w:t>B. Requirements for individual projects will be unique and details regarding website development, hosting, and maintenance will be identified in the individual project Mini-Bids.</w:t>
            </w:r>
          </w:p>
          <w:p w14:paraId="35FD28EB" w14:textId="3EB7284C" w:rsidR="00D73895" w:rsidRPr="00D2392A" w:rsidRDefault="00D73895" w:rsidP="00D73895">
            <w:pPr>
              <w:tabs>
                <w:tab w:val="left" w:pos="0"/>
              </w:tabs>
              <w:overflowPunct w:val="0"/>
              <w:autoSpaceDE w:val="0"/>
              <w:autoSpaceDN w:val="0"/>
              <w:adjustRightInd w:val="0"/>
              <w:jc w:val="both"/>
              <w:rPr>
                <w:rFonts w:asciiTheme="minorHAnsi" w:hAnsiTheme="minorHAnsi" w:cstheme="minorHAnsi"/>
                <w:color w:val="000000"/>
                <w:shd w:val="clear" w:color="auto" w:fill="FFFFFF"/>
              </w:rPr>
            </w:pPr>
          </w:p>
        </w:tc>
      </w:tr>
      <w:tr w:rsidR="00D73895" w14:paraId="56D5CCA8" w14:textId="77777777" w:rsidTr="006A511C">
        <w:tc>
          <w:tcPr>
            <w:tcW w:w="816" w:type="dxa"/>
            <w:tcBorders>
              <w:top w:val="single" w:sz="4" w:space="0" w:color="auto"/>
              <w:left w:val="single" w:sz="4" w:space="0" w:color="auto"/>
              <w:bottom w:val="single" w:sz="4" w:space="0" w:color="auto"/>
              <w:right w:val="single" w:sz="4" w:space="0" w:color="auto"/>
            </w:tcBorders>
          </w:tcPr>
          <w:p w14:paraId="6E94AA1D" w14:textId="1DF883E4" w:rsidR="00D73895" w:rsidRDefault="00D73895" w:rsidP="00D73895">
            <w:pPr>
              <w:tabs>
                <w:tab w:val="left" w:pos="0"/>
              </w:tabs>
              <w:autoSpaceDN w:val="0"/>
              <w:jc w:val="center"/>
              <w:rPr>
                <w:rFonts w:ascii="Arial" w:hAnsi="Arial" w:cs="Arial"/>
                <w:highlight w:val="green"/>
              </w:rPr>
            </w:pPr>
            <w:r w:rsidRPr="00D2392A">
              <w:rPr>
                <w:rFonts w:ascii="Arial" w:hAnsi="Arial" w:cs="Arial"/>
              </w:rPr>
              <w:t>46</w:t>
            </w:r>
          </w:p>
        </w:tc>
        <w:tc>
          <w:tcPr>
            <w:tcW w:w="1974" w:type="dxa"/>
            <w:tcBorders>
              <w:top w:val="single" w:sz="4" w:space="0" w:color="auto"/>
              <w:left w:val="single" w:sz="4" w:space="0" w:color="auto"/>
              <w:bottom w:val="single" w:sz="4" w:space="0" w:color="auto"/>
              <w:right w:val="single" w:sz="4" w:space="0" w:color="auto"/>
            </w:tcBorders>
          </w:tcPr>
          <w:p w14:paraId="10AC09A4" w14:textId="77777777" w:rsidR="00D73895" w:rsidRDefault="00D73895" w:rsidP="00D73895">
            <w:pPr>
              <w:tabs>
                <w:tab w:val="left" w:pos="1980"/>
              </w:tabs>
              <w:jc w:val="center"/>
              <w:rPr>
                <w:rFonts w:ascii="Arial" w:hAnsi="Arial" w:cs="Arial"/>
              </w:rPr>
            </w:pPr>
            <w:r>
              <w:rPr>
                <w:rFonts w:ascii="Arial" w:hAnsi="Arial" w:cs="Arial"/>
              </w:rPr>
              <w:t>Section 4.3.2 Additional Staffing Requirement</w:t>
            </w:r>
          </w:p>
          <w:p w14:paraId="584F01B6" w14:textId="32FAA229" w:rsidR="00D73895" w:rsidRPr="00F86B29" w:rsidRDefault="00D73895" w:rsidP="00D73895">
            <w:pPr>
              <w:tabs>
                <w:tab w:val="left" w:pos="1980"/>
              </w:tabs>
              <w:jc w:val="center"/>
              <w:rPr>
                <w:rFonts w:ascii="Arial" w:hAnsi="Arial" w:cs="Arial"/>
              </w:rPr>
            </w:pPr>
            <w:r>
              <w:rPr>
                <w:rFonts w:ascii="Arial" w:hAnsi="Arial" w:cs="Arial"/>
              </w:rPr>
              <w:t>(D.) Subject Matter Expert (SME)</w:t>
            </w:r>
          </w:p>
        </w:tc>
        <w:tc>
          <w:tcPr>
            <w:tcW w:w="7627" w:type="dxa"/>
            <w:tcBorders>
              <w:top w:val="single" w:sz="4" w:space="0" w:color="auto"/>
              <w:left w:val="single" w:sz="4" w:space="0" w:color="auto"/>
              <w:bottom w:val="single" w:sz="4" w:space="0" w:color="auto"/>
              <w:right w:val="single" w:sz="4" w:space="0" w:color="auto"/>
            </w:tcBorders>
          </w:tcPr>
          <w:p w14:paraId="4178B805" w14:textId="77777777" w:rsidR="00D73895" w:rsidRPr="008A0650" w:rsidRDefault="00D73895" w:rsidP="00D73895">
            <w:pPr>
              <w:tabs>
                <w:tab w:val="left" w:pos="1980"/>
              </w:tabs>
              <w:jc w:val="both"/>
              <w:rPr>
                <w:rFonts w:ascii="Arial" w:hAnsi="Arial" w:cs="Arial"/>
                <w:b/>
                <w:color w:val="000000"/>
                <w:shd w:val="clear" w:color="auto" w:fill="FFFFFF"/>
              </w:rPr>
            </w:pPr>
            <w:r w:rsidRPr="008A0650">
              <w:rPr>
                <w:rFonts w:ascii="Arial" w:hAnsi="Arial" w:cs="Arial"/>
                <w:b/>
                <w:color w:val="000000"/>
                <w:shd w:val="clear" w:color="auto" w:fill="FFFFFF"/>
              </w:rPr>
              <w:t>Does the State desire that under position 4.3.2.D, Subject Matter Expert, the staff is skilled in developing and parameterizing metrics to track resilience progress on behalf of the state and local entities (e.g., resilience metrics, key performance indicators)?</w:t>
            </w:r>
          </w:p>
          <w:p w14:paraId="76E3D014" w14:textId="77777777" w:rsidR="00D73895" w:rsidRPr="008A0650" w:rsidRDefault="00D73895" w:rsidP="00D73895">
            <w:pPr>
              <w:tabs>
                <w:tab w:val="left" w:pos="1980"/>
              </w:tabs>
              <w:jc w:val="both"/>
              <w:rPr>
                <w:rFonts w:ascii="Arial" w:hAnsi="Arial" w:cs="Arial"/>
                <w:b/>
                <w:color w:val="000000"/>
                <w:shd w:val="clear" w:color="auto" w:fill="FFFFFF"/>
              </w:rPr>
            </w:pPr>
          </w:p>
          <w:p w14:paraId="0B51BD65" w14:textId="444AF533" w:rsidR="00D73895" w:rsidRPr="008A0650" w:rsidRDefault="00D73895" w:rsidP="00D73895">
            <w:pPr>
              <w:tabs>
                <w:tab w:val="left" w:pos="1980"/>
              </w:tabs>
              <w:jc w:val="both"/>
              <w:rPr>
                <w:rFonts w:ascii="Arial" w:hAnsi="Arial" w:cs="Arial"/>
                <w:bCs/>
                <w:color w:val="000000"/>
                <w:shd w:val="clear" w:color="auto" w:fill="FFFFFF"/>
              </w:rPr>
            </w:pPr>
            <w:r w:rsidRPr="008A0650">
              <w:rPr>
                <w:rFonts w:ascii="Arial" w:hAnsi="Arial" w:cs="Arial"/>
                <w:color w:val="000000"/>
                <w:shd w:val="clear" w:color="auto" w:fill="FFFFFF"/>
              </w:rPr>
              <w:t>The skillset of developing and parameterizing metrics to track resilience progress on behalf of the State and local entities is not required for the position of Subject Matter Expert.</w:t>
            </w:r>
            <w:r w:rsidRPr="008A0650">
              <w:rPr>
                <w:rFonts w:ascii="Arial" w:hAnsi="Arial" w:cs="Arial"/>
                <w:bCs/>
                <w:color w:val="000000"/>
                <w:shd w:val="clear" w:color="auto" w:fill="FFFFFF"/>
              </w:rPr>
              <w:t xml:space="preserve"> For the requirements of this title, see </w:t>
            </w:r>
            <w:r w:rsidR="005F296C">
              <w:rPr>
                <w:rFonts w:ascii="Arial" w:hAnsi="Arial" w:cs="Arial"/>
                <w:bCs/>
                <w:color w:val="000000"/>
                <w:shd w:val="clear" w:color="auto" w:fill="FFFFFF"/>
              </w:rPr>
              <w:t xml:space="preserve">Revised </w:t>
            </w:r>
            <w:r w:rsidRPr="008A0650">
              <w:rPr>
                <w:rFonts w:ascii="Arial" w:hAnsi="Arial" w:cs="Arial"/>
                <w:bCs/>
                <w:color w:val="000000"/>
                <w:shd w:val="clear" w:color="auto" w:fill="FFFFFF"/>
              </w:rPr>
              <w:t>Bid Solicitation Section 4.3.2.D.</w:t>
            </w:r>
          </w:p>
          <w:p w14:paraId="6A018199" w14:textId="4A53C8F8" w:rsidR="00D73895" w:rsidRPr="005671F7" w:rsidRDefault="00D73895" w:rsidP="00D73895">
            <w:pPr>
              <w:tabs>
                <w:tab w:val="left" w:pos="1980"/>
              </w:tabs>
              <w:jc w:val="both"/>
              <w:rPr>
                <w:rFonts w:asciiTheme="minorHAnsi" w:hAnsiTheme="minorHAnsi" w:cstheme="minorHAnsi"/>
                <w:b/>
                <w:color w:val="000000"/>
                <w:shd w:val="clear" w:color="auto" w:fill="FFFFFF"/>
              </w:rPr>
            </w:pPr>
          </w:p>
        </w:tc>
      </w:tr>
      <w:tr w:rsidR="00D73895" w14:paraId="2373D473" w14:textId="77777777" w:rsidTr="006A511C">
        <w:tc>
          <w:tcPr>
            <w:tcW w:w="816" w:type="dxa"/>
            <w:tcBorders>
              <w:top w:val="single" w:sz="4" w:space="0" w:color="auto"/>
              <w:left w:val="single" w:sz="4" w:space="0" w:color="auto"/>
              <w:bottom w:val="single" w:sz="4" w:space="0" w:color="auto"/>
              <w:right w:val="single" w:sz="4" w:space="0" w:color="auto"/>
            </w:tcBorders>
          </w:tcPr>
          <w:p w14:paraId="38F88EBC" w14:textId="7A845AC2" w:rsidR="00D73895" w:rsidRPr="00D61E70" w:rsidRDefault="00D73895" w:rsidP="00D73895">
            <w:pPr>
              <w:tabs>
                <w:tab w:val="left" w:pos="0"/>
              </w:tabs>
              <w:autoSpaceDN w:val="0"/>
              <w:jc w:val="center"/>
              <w:rPr>
                <w:rFonts w:ascii="Arial" w:hAnsi="Arial" w:cs="Arial"/>
              </w:rPr>
            </w:pPr>
            <w:r w:rsidRPr="006A511C">
              <w:rPr>
                <w:rFonts w:ascii="Arial" w:hAnsi="Arial" w:cs="Arial"/>
              </w:rPr>
              <w:t>47</w:t>
            </w:r>
          </w:p>
        </w:tc>
        <w:tc>
          <w:tcPr>
            <w:tcW w:w="1974" w:type="dxa"/>
            <w:tcBorders>
              <w:top w:val="single" w:sz="4" w:space="0" w:color="auto"/>
              <w:left w:val="single" w:sz="4" w:space="0" w:color="auto"/>
              <w:bottom w:val="single" w:sz="4" w:space="0" w:color="auto"/>
              <w:right w:val="single" w:sz="4" w:space="0" w:color="auto"/>
            </w:tcBorders>
          </w:tcPr>
          <w:p w14:paraId="6F2078F9" w14:textId="77777777" w:rsidR="00D73895" w:rsidRDefault="00D73895" w:rsidP="00D73895">
            <w:pPr>
              <w:tabs>
                <w:tab w:val="left" w:pos="1980"/>
              </w:tabs>
              <w:jc w:val="center"/>
              <w:rPr>
                <w:rFonts w:ascii="Arial" w:hAnsi="Arial" w:cs="Arial"/>
              </w:rPr>
            </w:pPr>
            <w:r>
              <w:rPr>
                <w:rFonts w:ascii="Arial" w:hAnsi="Arial" w:cs="Arial"/>
              </w:rPr>
              <w:t>Section 4.3.2 Additional Staffing Requirement</w:t>
            </w:r>
          </w:p>
          <w:p w14:paraId="3288843C" w14:textId="4BCDDCF8" w:rsidR="00D73895" w:rsidRDefault="00D73895" w:rsidP="00D73895">
            <w:pPr>
              <w:tabs>
                <w:tab w:val="left" w:pos="1980"/>
              </w:tabs>
              <w:jc w:val="center"/>
              <w:rPr>
                <w:rFonts w:ascii="Arial" w:hAnsi="Arial" w:cs="Arial"/>
              </w:rPr>
            </w:pPr>
            <w:r>
              <w:rPr>
                <w:rFonts w:ascii="Arial" w:hAnsi="Arial" w:cs="Arial"/>
              </w:rPr>
              <w:t>(E.) Economics Expert</w:t>
            </w:r>
          </w:p>
        </w:tc>
        <w:tc>
          <w:tcPr>
            <w:tcW w:w="7627" w:type="dxa"/>
            <w:tcBorders>
              <w:top w:val="single" w:sz="4" w:space="0" w:color="auto"/>
              <w:left w:val="single" w:sz="4" w:space="0" w:color="auto"/>
              <w:bottom w:val="single" w:sz="4" w:space="0" w:color="auto"/>
              <w:right w:val="single" w:sz="4" w:space="0" w:color="auto"/>
            </w:tcBorders>
          </w:tcPr>
          <w:p w14:paraId="2C96B284" w14:textId="7A4D7044" w:rsidR="00D73895" w:rsidRPr="007C74B2" w:rsidRDefault="00D73895" w:rsidP="00D73895">
            <w:pPr>
              <w:jc w:val="both"/>
              <w:rPr>
                <w:rFonts w:ascii="Arial" w:hAnsi="Arial" w:cs="Arial"/>
                <w:b/>
              </w:rPr>
            </w:pPr>
            <w:r w:rsidRPr="007C74B2">
              <w:rPr>
                <w:rFonts w:ascii="Arial" w:hAnsi="Arial" w:cs="Arial"/>
                <w:b/>
              </w:rPr>
              <w:t>The definition of the Economics Expert (4.3.2.E) does not directly connect to the tasks described under Section 4.1.4 (Risk, Hazard, and Vulnerability Assessments). Does the State desire that the Economics Expert have demonstrated experience in the types of activities described in that task (e.g. economic risks and vulnerabilities)?</w:t>
            </w:r>
          </w:p>
          <w:p w14:paraId="07D8E40E" w14:textId="1611B158" w:rsidR="00D73895" w:rsidRPr="007C74B2" w:rsidRDefault="00D73895" w:rsidP="00D73895">
            <w:pPr>
              <w:jc w:val="both"/>
              <w:rPr>
                <w:rFonts w:ascii="Arial" w:hAnsi="Arial" w:cs="Arial"/>
              </w:rPr>
            </w:pPr>
          </w:p>
          <w:p w14:paraId="3FCD3DDB" w14:textId="5E0EED0D" w:rsidR="00D73895" w:rsidRPr="007C74B2" w:rsidRDefault="00D73895" w:rsidP="00D73895">
            <w:pPr>
              <w:jc w:val="both"/>
              <w:rPr>
                <w:rFonts w:ascii="Arial" w:hAnsi="Arial" w:cs="Arial"/>
              </w:rPr>
            </w:pPr>
            <w:r w:rsidRPr="007C74B2">
              <w:rPr>
                <w:rFonts w:ascii="Arial" w:hAnsi="Arial" w:cs="Arial"/>
              </w:rPr>
              <w:t xml:space="preserve">The minimum requirements for the role of Economics Expert are listed in </w:t>
            </w:r>
            <w:r w:rsidR="005F296C">
              <w:rPr>
                <w:rFonts w:ascii="Arial" w:hAnsi="Arial" w:cs="Arial"/>
              </w:rPr>
              <w:t xml:space="preserve">Revised </w:t>
            </w:r>
            <w:r w:rsidRPr="007C74B2">
              <w:rPr>
                <w:rFonts w:ascii="Arial" w:hAnsi="Arial" w:cs="Arial"/>
              </w:rPr>
              <w:t xml:space="preserve">Bid Solicitation Section 4.3.2.E. The Bidder should describe how the Economics Expert will be used to satisfy the scope of work identified in this </w:t>
            </w:r>
            <w:r w:rsidR="005F296C">
              <w:rPr>
                <w:rFonts w:ascii="Arial" w:hAnsi="Arial" w:cs="Arial"/>
              </w:rPr>
              <w:t xml:space="preserve">Revised </w:t>
            </w:r>
            <w:r w:rsidRPr="007C74B2">
              <w:rPr>
                <w:rFonts w:ascii="Arial" w:hAnsi="Arial" w:cs="Arial"/>
              </w:rPr>
              <w:t>Bid Solicitation.</w:t>
            </w:r>
          </w:p>
          <w:p w14:paraId="3A45D11B" w14:textId="6AB13DA4" w:rsidR="00D73895" w:rsidRPr="007C74B2" w:rsidRDefault="00D73895" w:rsidP="00D73895">
            <w:pPr>
              <w:jc w:val="both"/>
              <w:rPr>
                <w:rFonts w:ascii="Arial" w:hAnsi="Arial" w:cs="Arial"/>
              </w:rPr>
            </w:pPr>
          </w:p>
        </w:tc>
      </w:tr>
      <w:tr w:rsidR="00D73895" w14:paraId="0454B278" w14:textId="77777777" w:rsidTr="006A511C">
        <w:tc>
          <w:tcPr>
            <w:tcW w:w="816" w:type="dxa"/>
            <w:tcBorders>
              <w:top w:val="single" w:sz="4" w:space="0" w:color="auto"/>
              <w:left w:val="single" w:sz="4" w:space="0" w:color="auto"/>
              <w:bottom w:val="single" w:sz="4" w:space="0" w:color="auto"/>
              <w:right w:val="single" w:sz="4" w:space="0" w:color="auto"/>
            </w:tcBorders>
          </w:tcPr>
          <w:p w14:paraId="0F29E406" w14:textId="55354026" w:rsidR="00D73895" w:rsidRPr="00EA2514" w:rsidRDefault="00D73895" w:rsidP="00D73895">
            <w:pPr>
              <w:tabs>
                <w:tab w:val="left" w:pos="0"/>
              </w:tabs>
              <w:autoSpaceDN w:val="0"/>
              <w:jc w:val="center"/>
              <w:rPr>
                <w:rFonts w:ascii="Arial" w:hAnsi="Arial" w:cs="Arial"/>
                <w:highlight w:val="green"/>
              </w:rPr>
            </w:pPr>
            <w:r w:rsidRPr="00D2392A">
              <w:rPr>
                <w:rFonts w:ascii="Arial" w:hAnsi="Arial" w:cs="Arial"/>
              </w:rPr>
              <w:t>48</w:t>
            </w:r>
          </w:p>
        </w:tc>
        <w:tc>
          <w:tcPr>
            <w:tcW w:w="1974" w:type="dxa"/>
            <w:tcBorders>
              <w:top w:val="single" w:sz="4" w:space="0" w:color="auto"/>
              <w:left w:val="single" w:sz="4" w:space="0" w:color="auto"/>
              <w:bottom w:val="single" w:sz="4" w:space="0" w:color="auto"/>
              <w:right w:val="single" w:sz="4" w:space="0" w:color="auto"/>
            </w:tcBorders>
          </w:tcPr>
          <w:p w14:paraId="58641143" w14:textId="77777777" w:rsidR="00D73895" w:rsidRDefault="00D73895" w:rsidP="00D73895">
            <w:pPr>
              <w:tabs>
                <w:tab w:val="left" w:pos="1980"/>
              </w:tabs>
              <w:jc w:val="center"/>
              <w:rPr>
                <w:rFonts w:ascii="Arial" w:hAnsi="Arial" w:cs="Arial"/>
              </w:rPr>
            </w:pPr>
            <w:r>
              <w:rPr>
                <w:rFonts w:ascii="Arial" w:hAnsi="Arial" w:cs="Arial"/>
              </w:rPr>
              <w:t>Section 4.3.2 – Additional Staffing Requirement</w:t>
            </w:r>
          </w:p>
          <w:p w14:paraId="551D64F6" w14:textId="11F71F58" w:rsidR="00D73895" w:rsidRDefault="00D73895" w:rsidP="00D73895">
            <w:pPr>
              <w:tabs>
                <w:tab w:val="left" w:pos="1980"/>
              </w:tabs>
              <w:jc w:val="center"/>
              <w:rPr>
                <w:rFonts w:ascii="Arial" w:hAnsi="Arial" w:cs="Arial"/>
              </w:rPr>
            </w:pPr>
            <w:r>
              <w:rPr>
                <w:rFonts w:ascii="Arial" w:hAnsi="Arial" w:cs="Arial"/>
              </w:rPr>
              <w:t>(G.) Surveyor</w:t>
            </w:r>
          </w:p>
        </w:tc>
        <w:tc>
          <w:tcPr>
            <w:tcW w:w="7627" w:type="dxa"/>
            <w:tcBorders>
              <w:top w:val="single" w:sz="4" w:space="0" w:color="auto"/>
              <w:left w:val="single" w:sz="4" w:space="0" w:color="auto"/>
              <w:bottom w:val="single" w:sz="4" w:space="0" w:color="auto"/>
              <w:right w:val="single" w:sz="4" w:space="0" w:color="auto"/>
            </w:tcBorders>
          </w:tcPr>
          <w:p w14:paraId="53DF3D43" w14:textId="77777777" w:rsidR="00D73895" w:rsidRPr="007C74B2" w:rsidRDefault="00D73895" w:rsidP="00D73895">
            <w:pPr>
              <w:jc w:val="both"/>
              <w:rPr>
                <w:rFonts w:ascii="Arial" w:hAnsi="Arial" w:cs="Arial"/>
                <w:b/>
              </w:rPr>
            </w:pPr>
            <w:r w:rsidRPr="007C74B2">
              <w:rPr>
                <w:rFonts w:ascii="Arial" w:hAnsi="Arial" w:cs="Arial"/>
                <w:b/>
              </w:rPr>
              <w:t>For future pricing of surveying services in mini-bids, could 3-person and 2-person survey crews be added to Bid Solicitation Section 4.3.2 and the State Supplied Price Sheet rather than just a licensed Surveyor? This would allow pricing to be more beneficial to the State for these services.</w:t>
            </w:r>
          </w:p>
          <w:p w14:paraId="5586C066" w14:textId="77777777" w:rsidR="00D73895" w:rsidRPr="007C74B2" w:rsidRDefault="00D73895" w:rsidP="00D73895">
            <w:pPr>
              <w:rPr>
                <w:rFonts w:ascii="Arial" w:hAnsi="Arial" w:cs="Arial"/>
              </w:rPr>
            </w:pPr>
          </w:p>
          <w:p w14:paraId="26660AE7" w14:textId="64F5CBB8" w:rsidR="00D73895" w:rsidRDefault="00BF143A" w:rsidP="00D73895">
            <w:pPr>
              <w:jc w:val="both"/>
              <w:rPr>
                <w:rFonts w:ascii="Arial" w:hAnsi="Arial" w:cs="Arial"/>
              </w:rPr>
            </w:pPr>
            <w:r>
              <w:rPr>
                <w:rFonts w:ascii="Arial" w:hAnsi="Arial" w:cs="Arial"/>
              </w:rPr>
              <w:t xml:space="preserve">Revised </w:t>
            </w:r>
            <w:r w:rsidR="00D73895" w:rsidRPr="007C74B2">
              <w:rPr>
                <w:rFonts w:ascii="Arial" w:hAnsi="Arial" w:cs="Arial"/>
              </w:rPr>
              <w:t>Bid Solicitation Section 4.3.2</w:t>
            </w:r>
            <w:r w:rsidR="001F0008">
              <w:rPr>
                <w:rFonts w:ascii="Arial" w:hAnsi="Arial" w:cs="Arial"/>
              </w:rPr>
              <w:t>,</w:t>
            </w:r>
            <w:r w:rsidR="00D73895" w:rsidRPr="007C74B2">
              <w:rPr>
                <w:rFonts w:ascii="Arial" w:hAnsi="Arial" w:cs="Arial"/>
              </w:rPr>
              <w:t> </w:t>
            </w:r>
            <w:r w:rsidR="00D73895" w:rsidRPr="005109F6">
              <w:rPr>
                <w:rFonts w:ascii="Arial" w:hAnsi="Arial" w:cs="Arial"/>
                <w:i/>
              </w:rPr>
              <w:t>Additional Staffing Requirement</w:t>
            </w:r>
            <w:r w:rsidR="001F0008">
              <w:rPr>
                <w:rFonts w:ascii="Arial" w:hAnsi="Arial" w:cs="Arial"/>
                <w:i/>
              </w:rPr>
              <w:t>,</w:t>
            </w:r>
            <w:r w:rsidR="005109F6">
              <w:rPr>
                <w:rFonts w:ascii="Arial" w:hAnsi="Arial" w:cs="Arial"/>
              </w:rPr>
              <w:t xml:space="preserve"> has been updated</w:t>
            </w:r>
            <w:r>
              <w:rPr>
                <w:rFonts w:ascii="Arial" w:hAnsi="Arial" w:cs="Arial"/>
              </w:rPr>
              <w:t xml:space="preserve"> to include the newly added staffing title Surveyor I</w:t>
            </w:r>
            <w:r w:rsidR="00ED7371">
              <w:rPr>
                <w:rFonts w:ascii="Arial" w:hAnsi="Arial" w:cs="Arial"/>
              </w:rPr>
              <w:t>,</w:t>
            </w:r>
            <w:r>
              <w:rPr>
                <w:rFonts w:ascii="Arial" w:hAnsi="Arial" w:cs="Arial"/>
              </w:rPr>
              <w:t xml:space="preserve"> </w:t>
            </w:r>
            <w:r w:rsidR="00ED7371">
              <w:rPr>
                <w:rFonts w:ascii="Arial" w:hAnsi="Arial" w:cs="Arial"/>
              </w:rPr>
              <w:t xml:space="preserve">which </w:t>
            </w:r>
            <w:r w:rsidR="001F0008">
              <w:rPr>
                <w:rFonts w:ascii="Arial" w:hAnsi="Arial" w:cs="Arial"/>
              </w:rPr>
              <w:t>does</w:t>
            </w:r>
            <w:r w:rsidR="00D73895" w:rsidRPr="007C74B2">
              <w:rPr>
                <w:rFonts w:ascii="Arial" w:hAnsi="Arial" w:cs="Arial"/>
              </w:rPr>
              <w:t xml:space="preserve"> not require </w:t>
            </w:r>
            <w:r w:rsidR="00D73895" w:rsidRPr="007C74B2">
              <w:rPr>
                <w:rFonts w:ascii="Arial" w:hAnsi="Arial" w:cs="Arial"/>
              </w:rPr>
              <w:lastRenderedPageBreak/>
              <w:t>a license.</w:t>
            </w:r>
            <w:r>
              <w:rPr>
                <w:rFonts w:ascii="Arial" w:hAnsi="Arial" w:cs="Arial"/>
              </w:rPr>
              <w:t xml:space="preserve"> Revised Bid Section 4.3.2 also includes a second newly added staffing title named Surveyor II </w:t>
            </w:r>
            <w:r w:rsidR="005109F6">
              <w:rPr>
                <w:rFonts w:ascii="Arial" w:hAnsi="Arial" w:cs="Arial"/>
              </w:rPr>
              <w:t>which shall require a license.</w:t>
            </w:r>
          </w:p>
          <w:p w14:paraId="4B32617A" w14:textId="1BA73CB4" w:rsidR="001F0008" w:rsidRDefault="001F0008" w:rsidP="00D73895">
            <w:pPr>
              <w:jc w:val="both"/>
              <w:rPr>
                <w:rFonts w:ascii="Arial" w:hAnsi="Arial" w:cs="Arial"/>
              </w:rPr>
            </w:pPr>
          </w:p>
          <w:p w14:paraId="79D075DE" w14:textId="5F2E172B" w:rsidR="001F0008" w:rsidRPr="007C74B2" w:rsidRDefault="001F0008" w:rsidP="00D73895">
            <w:pPr>
              <w:jc w:val="both"/>
              <w:rPr>
                <w:rFonts w:ascii="Arial" w:hAnsi="Arial" w:cs="Arial"/>
              </w:rPr>
            </w:pPr>
            <w:r>
              <w:rPr>
                <w:rFonts w:ascii="Arial" w:hAnsi="Arial" w:cs="Arial"/>
              </w:rPr>
              <w:t xml:space="preserve">Please refer to Revised Bid Solicitation Section 4.3.2, </w:t>
            </w:r>
            <w:r w:rsidRPr="006A511C">
              <w:rPr>
                <w:rFonts w:ascii="Arial" w:hAnsi="Arial" w:cs="Arial"/>
                <w:i/>
              </w:rPr>
              <w:t>Additional Staffing</w:t>
            </w:r>
            <w:r>
              <w:rPr>
                <w:rFonts w:ascii="Arial" w:hAnsi="Arial" w:cs="Arial"/>
                <w:i/>
              </w:rPr>
              <w:t xml:space="preserve"> Requirement</w:t>
            </w:r>
            <w:r>
              <w:rPr>
                <w:rFonts w:ascii="Arial" w:hAnsi="Arial" w:cs="Arial"/>
              </w:rPr>
              <w:t>, which has been revised.</w:t>
            </w:r>
          </w:p>
          <w:p w14:paraId="63B726B4" w14:textId="538B69C8" w:rsidR="00D73895" w:rsidRPr="007C74B2" w:rsidRDefault="00D73895" w:rsidP="00D73895">
            <w:pPr>
              <w:tabs>
                <w:tab w:val="left" w:pos="1980"/>
              </w:tabs>
              <w:jc w:val="both"/>
              <w:rPr>
                <w:rFonts w:ascii="Arial" w:hAnsi="Arial" w:cs="Arial"/>
                <w:b/>
                <w:color w:val="000000"/>
                <w:shd w:val="clear" w:color="auto" w:fill="F0F0F0"/>
              </w:rPr>
            </w:pPr>
          </w:p>
        </w:tc>
      </w:tr>
      <w:tr w:rsidR="00D73895" w14:paraId="35544169" w14:textId="77777777" w:rsidTr="006A511C">
        <w:tc>
          <w:tcPr>
            <w:tcW w:w="816" w:type="dxa"/>
            <w:tcBorders>
              <w:top w:val="single" w:sz="4" w:space="0" w:color="auto"/>
              <w:left w:val="single" w:sz="4" w:space="0" w:color="auto"/>
              <w:bottom w:val="single" w:sz="4" w:space="0" w:color="auto"/>
              <w:right w:val="single" w:sz="4" w:space="0" w:color="auto"/>
            </w:tcBorders>
          </w:tcPr>
          <w:p w14:paraId="0705B909" w14:textId="052AA1E3" w:rsidR="00D73895" w:rsidRDefault="00D73895" w:rsidP="00D73895">
            <w:pPr>
              <w:tabs>
                <w:tab w:val="left" w:pos="0"/>
              </w:tabs>
              <w:autoSpaceDN w:val="0"/>
              <w:jc w:val="center"/>
              <w:rPr>
                <w:rFonts w:ascii="Arial" w:hAnsi="Arial" w:cs="Arial"/>
                <w:highlight w:val="green"/>
              </w:rPr>
            </w:pPr>
            <w:r w:rsidRPr="00D2392A">
              <w:rPr>
                <w:rFonts w:ascii="Arial" w:hAnsi="Arial" w:cs="Arial"/>
              </w:rPr>
              <w:lastRenderedPageBreak/>
              <w:t>49</w:t>
            </w:r>
          </w:p>
        </w:tc>
        <w:tc>
          <w:tcPr>
            <w:tcW w:w="1974" w:type="dxa"/>
            <w:tcBorders>
              <w:top w:val="single" w:sz="4" w:space="0" w:color="auto"/>
              <w:left w:val="single" w:sz="4" w:space="0" w:color="auto"/>
              <w:bottom w:val="single" w:sz="4" w:space="0" w:color="auto"/>
              <w:right w:val="single" w:sz="4" w:space="0" w:color="auto"/>
            </w:tcBorders>
          </w:tcPr>
          <w:p w14:paraId="0198506F" w14:textId="55B663D9" w:rsidR="00D73895" w:rsidRDefault="00D73895" w:rsidP="00D73895">
            <w:pPr>
              <w:tabs>
                <w:tab w:val="left" w:pos="1980"/>
              </w:tabs>
              <w:jc w:val="center"/>
              <w:rPr>
                <w:rFonts w:ascii="Arial" w:hAnsi="Arial" w:cs="Arial"/>
              </w:rPr>
            </w:pPr>
            <w:r>
              <w:rPr>
                <w:rFonts w:ascii="Arial" w:hAnsi="Arial" w:cs="Arial"/>
              </w:rPr>
              <w:t>Section 5.2 – Contract Transition</w:t>
            </w:r>
          </w:p>
        </w:tc>
        <w:tc>
          <w:tcPr>
            <w:tcW w:w="7627" w:type="dxa"/>
            <w:tcBorders>
              <w:top w:val="single" w:sz="4" w:space="0" w:color="auto"/>
              <w:left w:val="single" w:sz="4" w:space="0" w:color="auto"/>
              <w:bottom w:val="single" w:sz="4" w:space="0" w:color="auto"/>
              <w:right w:val="single" w:sz="4" w:space="0" w:color="auto"/>
            </w:tcBorders>
          </w:tcPr>
          <w:p w14:paraId="1F523311" w14:textId="0A727086" w:rsidR="00D73895" w:rsidRPr="007C74B2" w:rsidRDefault="00D73895" w:rsidP="00D73895">
            <w:pPr>
              <w:jc w:val="both"/>
              <w:rPr>
                <w:rFonts w:ascii="Arial" w:hAnsi="Arial" w:cs="Arial"/>
                <w:b/>
              </w:rPr>
            </w:pPr>
            <w:r w:rsidRPr="007C74B2">
              <w:rPr>
                <w:rFonts w:ascii="Arial" w:hAnsi="Arial" w:cs="Arial"/>
                <w:b/>
              </w:rPr>
              <w:t>Would the State agree to clarify, in RFP Section 5.2, that the Contractor would receive appropriate compensation for its transition services in a mutually agreeable change order?</w:t>
            </w:r>
          </w:p>
          <w:p w14:paraId="6353784E" w14:textId="78F2B733" w:rsidR="00D73895" w:rsidRPr="007C74B2" w:rsidRDefault="00D73895" w:rsidP="00D73895">
            <w:pPr>
              <w:jc w:val="both"/>
              <w:rPr>
                <w:rFonts w:ascii="Arial" w:hAnsi="Arial" w:cs="Arial"/>
              </w:rPr>
            </w:pPr>
          </w:p>
          <w:p w14:paraId="6C96AB89" w14:textId="44953F2A" w:rsidR="0091441D" w:rsidRDefault="00D73895" w:rsidP="00D73895">
            <w:pPr>
              <w:tabs>
                <w:tab w:val="left" w:pos="1980"/>
              </w:tabs>
              <w:jc w:val="both"/>
              <w:rPr>
                <w:rFonts w:ascii="Arial" w:hAnsi="Arial" w:cs="Arial"/>
              </w:rPr>
            </w:pPr>
            <w:r w:rsidRPr="007C74B2">
              <w:rPr>
                <w:rFonts w:ascii="Arial" w:hAnsi="Arial" w:cs="Arial"/>
              </w:rPr>
              <w:t xml:space="preserve">The State declines the proposed modification to </w:t>
            </w:r>
            <w:r w:rsidR="00564CA8">
              <w:rPr>
                <w:rFonts w:ascii="Arial" w:hAnsi="Arial" w:cs="Arial"/>
              </w:rPr>
              <w:t xml:space="preserve">Revised </w:t>
            </w:r>
            <w:r w:rsidRPr="007C74B2">
              <w:rPr>
                <w:rFonts w:ascii="Arial" w:hAnsi="Arial" w:cs="Arial"/>
              </w:rPr>
              <w:t xml:space="preserve">Bid Solicitation Section 5.2, </w:t>
            </w:r>
            <w:r w:rsidRPr="006A511C">
              <w:rPr>
                <w:rFonts w:ascii="Arial" w:hAnsi="Arial" w:cs="Arial"/>
                <w:i/>
              </w:rPr>
              <w:t>Contract Transition</w:t>
            </w:r>
            <w:r w:rsidRPr="007C74B2">
              <w:rPr>
                <w:rFonts w:ascii="Arial" w:hAnsi="Arial" w:cs="Arial"/>
              </w:rPr>
              <w:t xml:space="preserve">.  These terms apply to all State Contracts. </w:t>
            </w:r>
            <w:r w:rsidR="0091441D">
              <w:rPr>
                <w:rFonts w:ascii="Arial" w:hAnsi="Arial" w:cs="Arial"/>
              </w:rPr>
              <w:t xml:space="preserve">As specified by Section 5.2, </w:t>
            </w:r>
            <w:r w:rsidR="0091441D" w:rsidRPr="0091441D">
              <w:rPr>
                <w:rFonts w:ascii="Arial" w:hAnsi="Arial" w:cs="Arial"/>
              </w:rPr>
              <w:t>Contractor shall continue p</w:t>
            </w:r>
            <w:r w:rsidR="0091441D">
              <w:rPr>
                <w:rFonts w:ascii="Arial" w:hAnsi="Arial" w:cs="Arial"/>
              </w:rPr>
              <w:t xml:space="preserve">erformance under this Contract </w:t>
            </w:r>
            <w:r w:rsidR="0091441D" w:rsidRPr="0091441D">
              <w:rPr>
                <w:rFonts w:ascii="Arial" w:hAnsi="Arial" w:cs="Arial"/>
              </w:rPr>
              <w:t>under the same terms, conditions, and pricing</w:t>
            </w:r>
            <w:r w:rsidR="0091441D">
              <w:rPr>
                <w:rFonts w:ascii="Arial" w:hAnsi="Arial" w:cs="Arial"/>
              </w:rPr>
              <w:t xml:space="preserve"> during the transition period.</w:t>
            </w:r>
          </w:p>
          <w:p w14:paraId="2C731CED" w14:textId="77777777" w:rsidR="0091441D" w:rsidRDefault="0091441D" w:rsidP="00D73895">
            <w:pPr>
              <w:tabs>
                <w:tab w:val="left" w:pos="1980"/>
              </w:tabs>
              <w:jc w:val="both"/>
              <w:rPr>
                <w:rFonts w:ascii="Arial" w:hAnsi="Arial" w:cs="Arial"/>
              </w:rPr>
            </w:pPr>
          </w:p>
          <w:p w14:paraId="0DEB0E07" w14:textId="2CA5089F" w:rsidR="00D73895" w:rsidRDefault="00D73895" w:rsidP="00D73895">
            <w:pPr>
              <w:tabs>
                <w:tab w:val="left" w:pos="1980"/>
              </w:tabs>
              <w:jc w:val="both"/>
              <w:rPr>
                <w:rFonts w:asciiTheme="minorHAnsi" w:hAnsiTheme="minorHAnsi" w:cstheme="minorHAnsi"/>
                <w:b/>
                <w:color w:val="000000"/>
                <w:shd w:val="clear" w:color="auto" w:fill="F0F0F0"/>
              </w:rPr>
            </w:pPr>
            <w:r w:rsidRPr="007C74B2">
              <w:rPr>
                <w:rFonts w:ascii="Arial" w:hAnsi="Arial" w:cs="Arial"/>
              </w:rPr>
              <w:t>Further, contract amendments are available to all parties upon written agreement of the State and the Contractor pursuant to SSTC 5.14, Contract Amendment.</w:t>
            </w:r>
            <w:r w:rsidR="0091441D">
              <w:rPr>
                <w:rFonts w:ascii="Arial" w:hAnsi="Arial" w:cs="Arial"/>
              </w:rPr>
              <w:t xml:space="preserve"> </w:t>
            </w:r>
          </w:p>
          <w:p w14:paraId="4B5274B6" w14:textId="5A33BD1E" w:rsidR="00D73895" w:rsidRPr="002B306F" w:rsidRDefault="00D73895" w:rsidP="00D73895">
            <w:pPr>
              <w:tabs>
                <w:tab w:val="left" w:pos="1980"/>
              </w:tabs>
              <w:jc w:val="both"/>
              <w:rPr>
                <w:rFonts w:asciiTheme="minorHAnsi" w:hAnsiTheme="minorHAnsi" w:cstheme="minorHAnsi"/>
                <w:b/>
                <w:color w:val="000000"/>
                <w:shd w:val="clear" w:color="auto" w:fill="F0F0F0"/>
              </w:rPr>
            </w:pPr>
          </w:p>
        </w:tc>
      </w:tr>
      <w:tr w:rsidR="00D73895" w14:paraId="3773AD0C" w14:textId="77777777" w:rsidTr="006A511C">
        <w:tc>
          <w:tcPr>
            <w:tcW w:w="816" w:type="dxa"/>
            <w:tcBorders>
              <w:top w:val="single" w:sz="4" w:space="0" w:color="auto"/>
              <w:left w:val="single" w:sz="4" w:space="0" w:color="auto"/>
              <w:bottom w:val="single" w:sz="4" w:space="0" w:color="auto"/>
              <w:right w:val="single" w:sz="4" w:space="0" w:color="auto"/>
            </w:tcBorders>
          </w:tcPr>
          <w:p w14:paraId="1D09B9D9" w14:textId="39D837EC" w:rsidR="00D73895" w:rsidRPr="002B306F" w:rsidRDefault="00D73895" w:rsidP="00D73895">
            <w:pPr>
              <w:tabs>
                <w:tab w:val="left" w:pos="0"/>
              </w:tabs>
              <w:autoSpaceDN w:val="0"/>
              <w:jc w:val="center"/>
              <w:rPr>
                <w:rFonts w:ascii="Arial" w:hAnsi="Arial" w:cs="Arial"/>
                <w:highlight w:val="red"/>
              </w:rPr>
            </w:pPr>
            <w:r w:rsidRPr="00D2392A">
              <w:rPr>
                <w:rFonts w:ascii="Arial" w:hAnsi="Arial" w:cs="Arial"/>
              </w:rPr>
              <w:t>50</w:t>
            </w:r>
          </w:p>
        </w:tc>
        <w:tc>
          <w:tcPr>
            <w:tcW w:w="1974" w:type="dxa"/>
            <w:tcBorders>
              <w:top w:val="single" w:sz="4" w:space="0" w:color="auto"/>
              <w:left w:val="single" w:sz="4" w:space="0" w:color="auto"/>
              <w:bottom w:val="single" w:sz="4" w:space="0" w:color="auto"/>
              <w:right w:val="single" w:sz="4" w:space="0" w:color="auto"/>
            </w:tcBorders>
          </w:tcPr>
          <w:p w14:paraId="192B782D" w14:textId="73DC5B61" w:rsidR="00D73895" w:rsidRDefault="00D73895" w:rsidP="00D73895">
            <w:pPr>
              <w:tabs>
                <w:tab w:val="left" w:pos="1980"/>
              </w:tabs>
              <w:jc w:val="center"/>
              <w:rPr>
                <w:rFonts w:ascii="Arial" w:hAnsi="Arial" w:cs="Arial"/>
              </w:rPr>
            </w:pPr>
            <w:r>
              <w:rPr>
                <w:rFonts w:ascii="Arial" w:hAnsi="Arial" w:cs="Arial"/>
              </w:rPr>
              <w:t>Section 5.7 – Authorized Dealer and/or Distributors</w:t>
            </w:r>
          </w:p>
        </w:tc>
        <w:tc>
          <w:tcPr>
            <w:tcW w:w="7627" w:type="dxa"/>
            <w:tcBorders>
              <w:top w:val="single" w:sz="4" w:space="0" w:color="auto"/>
              <w:left w:val="single" w:sz="4" w:space="0" w:color="auto"/>
              <w:bottom w:val="single" w:sz="4" w:space="0" w:color="auto"/>
              <w:right w:val="single" w:sz="4" w:space="0" w:color="auto"/>
            </w:tcBorders>
          </w:tcPr>
          <w:p w14:paraId="67056C06" w14:textId="77777777" w:rsidR="00D73895" w:rsidRPr="007C74B2" w:rsidRDefault="00D73895" w:rsidP="00D73895">
            <w:pPr>
              <w:tabs>
                <w:tab w:val="left" w:pos="1980"/>
              </w:tabs>
              <w:jc w:val="both"/>
              <w:rPr>
                <w:rFonts w:ascii="Arial" w:hAnsi="Arial" w:cs="Arial"/>
                <w:b/>
                <w:color w:val="000000"/>
                <w:shd w:val="clear" w:color="auto" w:fill="FFFFFF"/>
              </w:rPr>
            </w:pPr>
            <w:r w:rsidRPr="007C74B2">
              <w:rPr>
                <w:rFonts w:ascii="Arial" w:hAnsi="Arial" w:cs="Arial"/>
                <w:b/>
                <w:color w:val="000000"/>
                <w:shd w:val="clear" w:color="auto" w:fill="FFFFFF"/>
              </w:rPr>
              <w:t>Would the State agree to the following changes in RFP Section 5? Except for the State’s obligations as set forth herein, the Contractor shall have sole responsibility for the complete effort specified in this Contract.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Contract. The Contractor shall, without additional</w:t>
            </w:r>
            <w:r w:rsidRPr="007C74B2">
              <w:rPr>
                <w:rFonts w:ascii="Arial" w:hAnsi="Arial" w:cs="Arial"/>
                <w:color w:val="000000"/>
                <w:sz w:val="18"/>
                <w:szCs w:val="18"/>
                <w:shd w:val="clear" w:color="auto" w:fill="FFFFFF"/>
              </w:rPr>
              <w:t xml:space="preserve"> </w:t>
            </w:r>
            <w:r w:rsidRPr="007C74B2">
              <w:rPr>
                <w:rFonts w:ascii="Arial" w:hAnsi="Arial" w:cs="Arial"/>
                <w:b/>
                <w:color w:val="000000"/>
                <w:shd w:val="clear" w:color="auto" w:fill="FFFFFF"/>
              </w:rPr>
              <w:t>compensation, correct or revise any errors, omissions, or other deficiencies in its deliverables and other services for a period of [[ ]] days after the applicable deliverable is delivered to the State (“Warranty Period”). The approval of deliverables furnished under this Contract shall not in any way relieve the Contractor of responsibility for the technical adequacy of its work. The review, approval, Acceptance or payment for any of the deliverables, goods or services, shall not be construed as a waiver of any rights that the State may have arising out of the Contractor’s performance of this Contract.</w:t>
            </w:r>
          </w:p>
          <w:p w14:paraId="14263040" w14:textId="77777777" w:rsidR="00D73895" w:rsidRDefault="00D73895" w:rsidP="00D73895">
            <w:pPr>
              <w:tabs>
                <w:tab w:val="left" w:pos="1980"/>
              </w:tabs>
              <w:jc w:val="both"/>
              <w:rPr>
                <w:rFonts w:asciiTheme="minorHAnsi" w:hAnsiTheme="minorHAnsi" w:cstheme="minorHAnsi"/>
                <w:b/>
                <w:color w:val="000000"/>
                <w:shd w:val="clear" w:color="auto" w:fill="FFFFFF"/>
              </w:rPr>
            </w:pPr>
          </w:p>
          <w:p w14:paraId="55E625C6" w14:textId="23CB142C" w:rsidR="00D73895" w:rsidRPr="007C74B2" w:rsidRDefault="00D73895" w:rsidP="00D73895">
            <w:pPr>
              <w:jc w:val="both"/>
              <w:rPr>
                <w:rFonts w:ascii="Arial" w:hAnsi="Arial" w:cs="Arial"/>
              </w:rPr>
            </w:pPr>
            <w:r w:rsidRPr="007C74B2">
              <w:rPr>
                <w:rFonts w:ascii="Arial" w:hAnsi="Arial" w:cs="Arial"/>
              </w:rPr>
              <w:t>The State declines the proposed modification to</w:t>
            </w:r>
            <w:r w:rsidR="00564CA8">
              <w:rPr>
                <w:rFonts w:ascii="Arial" w:hAnsi="Arial" w:cs="Arial"/>
              </w:rPr>
              <w:t xml:space="preserve"> Revised</w:t>
            </w:r>
            <w:r w:rsidRPr="007C74B2">
              <w:rPr>
                <w:rFonts w:ascii="Arial" w:hAnsi="Arial" w:cs="Arial"/>
              </w:rPr>
              <w:t xml:space="preserve"> Bid Solicitation Section 5, </w:t>
            </w:r>
            <w:r w:rsidRPr="005A21F8">
              <w:rPr>
                <w:rFonts w:ascii="Arial" w:hAnsi="Arial" w:cs="Arial"/>
                <w:i/>
              </w:rPr>
              <w:t>General Contract Terms</w:t>
            </w:r>
            <w:r w:rsidRPr="007C74B2">
              <w:rPr>
                <w:rFonts w:ascii="Arial" w:hAnsi="Arial" w:cs="Arial"/>
              </w:rPr>
              <w:t xml:space="preserve">.  These terms apply to all State Contracts and must remain consistent. </w:t>
            </w:r>
          </w:p>
          <w:p w14:paraId="33AE0E9F" w14:textId="564AF1AC" w:rsidR="00D73895" w:rsidRPr="00434BE3" w:rsidRDefault="00D73895" w:rsidP="00D73895">
            <w:pPr>
              <w:tabs>
                <w:tab w:val="left" w:pos="1980"/>
              </w:tabs>
              <w:jc w:val="both"/>
              <w:rPr>
                <w:rFonts w:asciiTheme="minorHAnsi" w:hAnsiTheme="minorHAnsi" w:cstheme="minorHAnsi"/>
                <w:color w:val="000000"/>
                <w:shd w:val="clear" w:color="auto" w:fill="F0F0F0"/>
              </w:rPr>
            </w:pPr>
          </w:p>
        </w:tc>
      </w:tr>
      <w:tr w:rsidR="00D73895" w14:paraId="6599D27D" w14:textId="77777777" w:rsidTr="006A511C">
        <w:tc>
          <w:tcPr>
            <w:tcW w:w="816" w:type="dxa"/>
            <w:tcBorders>
              <w:top w:val="single" w:sz="4" w:space="0" w:color="auto"/>
              <w:left w:val="single" w:sz="4" w:space="0" w:color="auto"/>
              <w:bottom w:val="single" w:sz="4" w:space="0" w:color="auto"/>
              <w:right w:val="single" w:sz="4" w:space="0" w:color="auto"/>
            </w:tcBorders>
          </w:tcPr>
          <w:p w14:paraId="613747E1" w14:textId="67DDC49B" w:rsidR="00D73895" w:rsidRDefault="00D73895" w:rsidP="00D73895">
            <w:pPr>
              <w:tabs>
                <w:tab w:val="left" w:pos="0"/>
              </w:tabs>
              <w:autoSpaceDN w:val="0"/>
              <w:jc w:val="center"/>
              <w:rPr>
                <w:rFonts w:ascii="Arial" w:hAnsi="Arial" w:cs="Arial"/>
                <w:highlight w:val="red"/>
              </w:rPr>
            </w:pPr>
            <w:r w:rsidRPr="00D2392A">
              <w:rPr>
                <w:rFonts w:ascii="Arial" w:hAnsi="Arial" w:cs="Arial"/>
              </w:rPr>
              <w:t>51</w:t>
            </w:r>
          </w:p>
        </w:tc>
        <w:tc>
          <w:tcPr>
            <w:tcW w:w="1974" w:type="dxa"/>
            <w:tcBorders>
              <w:top w:val="single" w:sz="4" w:space="0" w:color="auto"/>
              <w:left w:val="single" w:sz="4" w:space="0" w:color="auto"/>
              <w:bottom w:val="single" w:sz="4" w:space="0" w:color="auto"/>
              <w:right w:val="single" w:sz="4" w:space="0" w:color="auto"/>
            </w:tcBorders>
          </w:tcPr>
          <w:p w14:paraId="70E14A6A" w14:textId="2EF2DB06"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7 – Modifications to the State of New Jersey Standard Terms and Conditions</w:t>
            </w:r>
          </w:p>
          <w:p w14:paraId="35C9401C" w14:textId="703DB91A"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7.1 Indemnification</w:t>
            </w:r>
          </w:p>
          <w:p w14:paraId="0DF0CB28" w14:textId="77777777" w:rsidR="00D73895" w:rsidRDefault="00D73895" w:rsidP="00D73895">
            <w:pPr>
              <w:tabs>
                <w:tab w:val="left" w:pos="1980"/>
              </w:tabs>
              <w:jc w:val="center"/>
              <w:rPr>
                <w:rFonts w:ascii="Arial" w:hAnsi="Arial" w:cs="Arial"/>
                <w:color w:val="000000"/>
                <w:shd w:val="clear" w:color="auto" w:fill="FFFFFF"/>
              </w:rPr>
            </w:pPr>
          </w:p>
          <w:p w14:paraId="69AE80BD" w14:textId="77777777" w:rsidR="00D73895" w:rsidRPr="005C690A"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4.1 (A.) Indemnification</w:t>
            </w:r>
          </w:p>
          <w:p w14:paraId="20CD6951" w14:textId="77777777" w:rsidR="00D73895" w:rsidRDefault="00D73895" w:rsidP="00D73895">
            <w:pPr>
              <w:tabs>
                <w:tab w:val="left" w:pos="1980"/>
              </w:tabs>
              <w:jc w:val="center"/>
              <w:rPr>
                <w:rFonts w:ascii="Arial" w:hAnsi="Arial" w:cs="Arial"/>
              </w:rPr>
            </w:pPr>
          </w:p>
        </w:tc>
        <w:tc>
          <w:tcPr>
            <w:tcW w:w="7627" w:type="dxa"/>
            <w:tcBorders>
              <w:top w:val="single" w:sz="4" w:space="0" w:color="auto"/>
              <w:left w:val="single" w:sz="4" w:space="0" w:color="auto"/>
              <w:bottom w:val="single" w:sz="4" w:space="0" w:color="auto"/>
              <w:right w:val="single" w:sz="4" w:space="0" w:color="auto"/>
            </w:tcBorders>
          </w:tcPr>
          <w:p w14:paraId="435F80BF" w14:textId="77777777" w:rsidR="00D73895" w:rsidRPr="00B80E2A" w:rsidRDefault="00D73895" w:rsidP="00D73895">
            <w:pPr>
              <w:tabs>
                <w:tab w:val="left" w:pos="1980"/>
              </w:tabs>
              <w:jc w:val="both"/>
              <w:rPr>
                <w:rFonts w:ascii="Arial" w:hAnsi="Arial" w:cs="Arial"/>
                <w:b/>
                <w:color w:val="000000"/>
                <w:shd w:val="clear" w:color="auto" w:fill="FFFFFF"/>
              </w:rPr>
            </w:pPr>
            <w:r w:rsidRPr="00B80E2A">
              <w:rPr>
                <w:rFonts w:ascii="Arial" w:hAnsi="Arial" w:cs="Arial"/>
                <w:b/>
                <w:color w:val="000000"/>
                <w:shd w:val="clear" w:color="auto" w:fill="FFFFFF"/>
              </w:rPr>
              <w:t xml:space="preserve">Requested revision to section 4.1 Indemnification, paragraph A: After the word “defend” insert (to the extent that a defense is provided pursuant to contractor’s applicable, required insurance). Explanation: We request this </w:t>
            </w:r>
            <w:proofErr w:type="spellStart"/>
            <w:r w:rsidRPr="00B80E2A">
              <w:rPr>
                <w:rFonts w:ascii="Arial" w:hAnsi="Arial" w:cs="Arial"/>
                <w:b/>
                <w:color w:val="000000"/>
                <w:shd w:val="clear" w:color="auto" w:fill="FFFFFF"/>
              </w:rPr>
              <w:t>carveout</w:t>
            </w:r>
            <w:proofErr w:type="spellEnd"/>
            <w:r w:rsidRPr="00B80E2A">
              <w:rPr>
                <w:rFonts w:ascii="Arial" w:hAnsi="Arial" w:cs="Arial"/>
                <w:b/>
                <w:color w:val="000000"/>
                <w:shd w:val="clear" w:color="auto" w:fill="FFFFFF"/>
              </w:rPr>
              <w:t xml:space="preserve"> specifically as it relates to professional liability claims from the duty to defend the marketplace for professional liability insurance will not provide a defense to a non-professional entity. As such, if a defense is tendered to both our professional and general liability policies, they will inevitably both deny the defense and seek the other to provide the defense. If the </w:t>
            </w:r>
            <w:proofErr w:type="spellStart"/>
            <w:r w:rsidRPr="00B80E2A">
              <w:rPr>
                <w:rFonts w:ascii="Arial" w:hAnsi="Arial" w:cs="Arial"/>
                <w:b/>
                <w:color w:val="000000"/>
                <w:shd w:val="clear" w:color="auto" w:fill="FFFFFF"/>
              </w:rPr>
              <w:t>carveout</w:t>
            </w:r>
            <w:proofErr w:type="spellEnd"/>
            <w:r w:rsidRPr="00B80E2A">
              <w:rPr>
                <w:rFonts w:ascii="Arial" w:hAnsi="Arial" w:cs="Arial"/>
                <w:b/>
                <w:color w:val="000000"/>
                <w:shd w:val="clear" w:color="auto" w:fill="FFFFFF"/>
              </w:rPr>
              <w:t xml:space="preserve"> is accepted, our general liability provides the defense, and if the claim is determined to arise out of our professional negligence, our professional liability will provide a full indemnification, including attorneys’ fees and costs.</w:t>
            </w:r>
          </w:p>
          <w:p w14:paraId="61C1AECC" w14:textId="77777777" w:rsidR="00D73895" w:rsidRDefault="00D73895" w:rsidP="00D73895">
            <w:pPr>
              <w:tabs>
                <w:tab w:val="left" w:pos="1980"/>
              </w:tabs>
              <w:jc w:val="both"/>
              <w:rPr>
                <w:rFonts w:asciiTheme="minorHAnsi" w:hAnsiTheme="minorHAnsi" w:cstheme="minorHAnsi"/>
                <w:b/>
                <w:color w:val="000000"/>
                <w:shd w:val="clear" w:color="auto" w:fill="FFFFFF"/>
              </w:rPr>
            </w:pPr>
          </w:p>
          <w:p w14:paraId="2113FDB1" w14:textId="09EB6065" w:rsidR="00D73895" w:rsidRPr="00B80E2A" w:rsidRDefault="00D73895" w:rsidP="00D73895">
            <w:pPr>
              <w:tabs>
                <w:tab w:val="left" w:pos="1980"/>
              </w:tabs>
              <w:jc w:val="both"/>
              <w:rPr>
                <w:rFonts w:ascii="Arial" w:hAnsi="Arial" w:cs="Arial"/>
                <w:b/>
                <w:color w:val="000000"/>
                <w:shd w:val="clear" w:color="auto" w:fill="FFFFFF"/>
              </w:rPr>
            </w:pPr>
            <w:r w:rsidRPr="00B80E2A">
              <w:rPr>
                <w:rFonts w:ascii="Arial" w:hAnsi="Arial" w:cs="Arial"/>
                <w:color w:val="000000"/>
                <w:shd w:val="clear" w:color="auto" w:fill="FFFFFF"/>
              </w:rPr>
              <w:lastRenderedPageBreak/>
              <w:t xml:space="preserve">The State does not accept the proposed modification to SSTC Section 4.1, </w:t>
            </w:r>
            <w:r w:rsidRPr="00B80E2A">
              <w:rPr>
                <w:rFonts w:ascii="Arial" w:hAnsi="Arial" w:cs="Arial"/>
                <w:i/>
                <w:color w:val="000000"/>
                <w:shd w:val="clear" w:color="auto" w:fill="FFFFFF"/>
              </w:rPr>
              <w:t>Indemnification</w:t>
            </w:r>
            <w:r w:rsidRPr="00B80E2A">
              <w:rPr>
                <w:rFonts w:ascii="Arial" w:hAnsi="Arial" w:cs="Arial"/>
                <w:color w:val="000000"/>
                <w:shd w:val="clear" w:color="auto" w:fill="FFFFFF"/>
              </w:rPr>
              <w:t>.  The State declines to waive any potential legal rights or to limit its</w:t>
            </w:r>
          </w:p>
          <w:p w14:paraId="1F582D5A" w14:textId="524897D9" w:rsidR="00D73895" w:rsidRDefault="00D73895" w:rsidP="00D73895">
            <w:pPr>
              <w:tabs>
                <w:tab w:val="left" w:pos="1980"/>
              </w:tabs>
              <w:jc w:val="both"/>
              <w:rPr>
                <w:rFonts w:asciiTheme="minorHAnsi" w:hAnsiTheme="minorHAnsi" w:cstheme="minorHAnsi"/>
                <w:b/>
                <w:color w:val="000000"/>
                <w:shd w:val="clear" w:color="auto" w:fill="FFFFFF"/>
              </w:rPr>
            </w:pPr>
            <w:proofErr w:type="gramStart"/>
            <w:r w:rsidRPr="00B80E2A">
              <w:rPr>
                <w:rFonts w:ascii="Arial" w:hAnsi="Arial" w:cs="Arial"/>
                <w:color w:val="000000"/>
                <w:shd w:val="clear" w:color="auto" w:fill="FFFFFF"/>
              </w:rPr>
              <w:t>potential</w:t>
            </w:r>
            <w:proofErr w:type="gramEnd"/>
            <w:r w:rsidRPr="00B80E2A">
              <w:rPr>
                <w:rFonts w:ascii="Arial" w:hAnsi="Arial" w:cs="Arial"/>
                <w:color w:val="000000"/>
                <w:shd w:val="clear" w:color="auto" w:fill="FFFFFF"/>
              </w:rPr>
              <w:t xml:space="preserve"> risks beyond those outlined in the </w:t>
            </w:r>
            <w:r w:rsidR="00564CA8">
              <w:rPr>
                <w:rFonts w:ascii="Arial" w:hAnsi="Arial" w:cs="Arial"/>
                <w:color w:val="000000"/>
                <w:shd w:val="clear" w:color="auto" w:fill="FFFFFF"/>
              </w:rPr>
              <w:t xml:space="preserve">Revised </w:t>
            </w:r>
            <w:r w:rsidRPr="00B80E2A">
              <w:rPr>
                <w:rFonts w:ascii="Arial" w:hAnsi="Arial" w:cs="Arial"/>
                <w:color w:val="000000"/>
                <w:shd w:val="clear" w:color="auto" w:fill="FFFFFF"/>
              </w:rPr>
              <w:t>Bid Solicitation.</w:t>
            </w:r>
            <w:r w:rsidRPr="00B80E2A">
              <w:rPr>
                <w:rFonts w:ascii="Arial" w:hAnsi="Arial" w:cs="Arial"/>
              </w:rPr>
              <w:t xml:space="preserve">  </w:t>
            </w:r>
            <w:r w:rsidRPr="00B80E2A">
              <w:rPr>
                <w:rFonts w:ascii="Arial" w:hAnsi="Arial" w:cs="Arial"/>
                <w:color w:val="000000"/>
                <w:shd w:val="clear" w:color="auto" w:fill="FFFFFF"/>
              </w:rPr>
              <w:t>Further, terms and conditions on publicly bid procurements must be consistent for all potential Bidders, and cannot be based on a single vendor’s terms.</w:t>
            </w:r>
          </w:p>
          <w:p w14:paraId="034E1575" w14:textId="32987F4B" w:rsidR="00D73895" w:rsidRPr="00C338AB" w:rsidRDefault="00D73895" w:rsidP="00D73895">
            <w:pPr>
              <w:tabs>
                <w:tab w:val="left" w:pos="1980"/>
              </w:tabs>
              <w:jc w:val="both"/>
              <w:rPr>
                <w:rFonts w:asciiTheme="minorHAnsi" w:hAnsiTheme="minorHAnsi" w:cstheme="minorHAnsi"/>
                <w:b/>
                <w:color w:val="000000"/>
                <w:shd w:val="clear" w:color="auto" w:fill="FFFFFF"/>
              </w:rPr>
            </w:pPr>
          </w:p>
        </w:tc>
      </w:tr>
      <w:tr w:rsidR="00D73895" w14:paraId="690190E4" w14:textId="77777777" w:rsidTr="006A511C">
        <w:tc>
          <w:tcPr>
            <w:tcW w:w="816" w:type="dxa"/>
            <w:tcBorders>
              <w:top w:val="single" w:sz="4" w:space="0" w:color="auto"/>
              <w:left w:val="single" w:sz="4" w:space="0" w:color="auto"/>
              <w:bottom w:val="single" w:sz="4" w:space="0" w:color="auto"/>
              <w:right w:val="single" w:sz="4" w:space="0" w:color="auto"/>
            </w:tcBorders>
          </w:tcPr>
          <w:p w14:paraId="1F2D039A" w14:textId="5D3432EB" w:rsidR="00D73895" w:rsidRDefault="00D73895" w:rsidP="00D73895">
            <w:pPr>
              <w:tabs>
                <w:tab w:val="left" w:pos="0"/>
              </w:tabs>
              <w:autoSpaceDN w:val="0"/>
              <w:jc w:val="center"/>
              <w:rPr>
                <w:rFonts w:ascii="Arial" w:hAnsi="Arial" w:cs="Arial"/>
                <w:highlight w:val="red"/>
              </w:rPr>
            </w:pPr>
            <w:r w:rsidRPr="00D2392A">
              <w:rPr>
                <w:rFonts w:ascii="Arial" w:hAnsi="Arial" w:cs="Arial"/>
              </w:rPr>
              <w:lastRenderedPageBreak/>
              <w:t>52</w:t>
            </w:r>
          </w:p>
        </w:tc>
        <w:tc>
          <w:tcPr>
            <w:tcW w:w="1974" w:type="dxa"/>
            <w:tcBorders>
              <w:top w:val="single" w:sz="4" w:space="0" w:color="auto"/>
              <w:left w:val="single" w:sz="4" w:space="0" w:color="auto"/>
              <w:bottom w:val="single" w:sz="4" w:space="0" w:color="auto"/>
              <w:right w:val="single" w:sz="4" w:space="0" w:color="auto"/>
            </w:tcBorders>
          </w:tcPr>
          <w:p w14:paraId="1057FC9C" w14:textId="77777777"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7 – Modifications to the State of New Jersey Standard Terms and Conditions</w:t>
            </w:r>
          </w:p>
          <w:p w14:paraId="1A82AAB7" w14:textId="77777777"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7.1 Indemnification</w:t>
            </w:r>
          </w:p>
          <w:p w14:paraId="21DBF13E" w14:textId="77777777" w:rsidR="00D73895" w:rsidRDefault="00D73895" w:rsidP="00D73895">
            <w:pPr>
              <w:tabs>
                <w:tab w:val="left" w:pos="1980"/>
              </w:tabs>
              <w:jc w:val="center"/>
              <w:rPr>
                <w:rFonts w:ascii="Arial" w:hAnsi="Arial" w:cs="Arial"/>
                <w:color w:val="000000"/>
                <w:shd w:val="clear" w:color="auto" w:fill="FFFFFF"/>
              </w:rPr>
            </w:pPr>
          </w:p>
          <w:p w14:paraId="0DC2AB4C" w14:textId="77777777" w:rsidR="00D73895" w:rsidRPr="005C690A"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4.1 (A.) Indemnification</w:t>
            </w:r>
          </w:p>
          <w:p w14:paraId="1CEFE312" w14:textId="77777777" w:rsidR="00D73895" w:rsidRDefault="00D73895" w:rsidP="00D73895">
            <w:pPr>
              <w:tabs>
                <w:tab w:val="left" w:pos="1980"/>
              </w:tabs>
              <w:jc w:val="center"/>
              <w:rPr>
                <w:rFonts w:ascii="Arial" w:hAnsi="Arial" w:cs="Arial"/>
              </w:rPr>
            </w:pPr>
          </w:p>
        </w:tc>
        <w:tc>
          <w:tcPr>
            <w:tcW w:w="7627" w:type="dxa"/>
            <w:tcBorders>
              <w:top w:val="single" w:sz="4" w:space="0" w:color="auto"/>
              <w:left w:val="single" w:sz="4" w:space="0" w:color="auto"/>
              <w:bottom w:val="single" w:sz="4" w:space="0" w:color="auto"/>
              <w:right w:val="single" w:sz="4" w:space="0" w:color="auto"/>
            </w:tcBorders>
          </w:tcPr>
          <w:p w14:paraId="4A4E70BF" w14:textId="60D1E483" w:rsidR="00D73895" w:rsidRPr="006465CD" w:rsidRDefault="00D73895" w:rsidP="006465CD">
            <w:pPr>
              <w:jc w:val="both"/>
              <w:rPr>
                <w:rFonts w:ascii="Arial" w:hAnsi="Arial" w:cs="Arial"/>
                <w:b/>
              </w:rPr>
            </w:pPr>
            <w:r w:rsidRPr="006465CD">
              <w:rPr>
                <w:rFonts w:ascii="Arial" w:hAnsi="Arial" w:cs="Arial"/>
                <w:b/>
              </w:rPr>
              <w:t xml:space="preserve">Section 7 and Section 4.1 (Indemnification), our company provides indemnity for services by employees that (are) directly under their control. We would like to propose deleting language such as "indirectly" and suggest the following edits to Section 4.1.A: 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 1. For or on account of the loss of life, property or injury or damage to the person, body or property of any person or persons whatsoever, which shall arise from or result directly from the work and/or products supplied under this Contract or the order; and For or on account of the use of any patent, copyright, trademark, trade secret or other proprietary right of any copyrighted or </w:t>
            </w:r>
            <w:proofErr w:type="spellStart"/>
            <w:r w:rsidRPr="006465CD">
              <w:rPr>
                <w:rFonts w:ascii="Arial" w:hAnsi="Arial" w:cs="Arial"/>
                <w:b/>
              </w:rPr>
              <w:t>uncopyrighted</w:t>
            </w:r>
            <w:proofErr w:type="spellEnd"/>
            <w:r w:rsidRPr="006465CD">
              <w:rPr>
                <w:rFonts w:ascii="Arial" w:hAnsi="Arial" w:cs="Arial"/>
                <w:b/>
              </w:rPr>
              <w:t xml:space="preserve"> composition, secret process, patented or unpatented invention, article or appliance (“Intellectual Property Rights”) furnished or used in the performance of this Contract; and 2. The Contractor’s indemnification and liability under subsection (A) is not limited by, but is in addition to the insurance obligations. [3. deleted]</w:t>
            </w:r>
          </w:p>
          <w:p w14:paraId="6F38665B" w14:textId="5D0D1F43" w:rsidR="00D73895" w:rsidRDefault="00D73895" w:rsidP="00D73895">
            <w:pPr>
              <w:tabs>
                <w:tab w:val="left" w:pos="1980"/>
              </w:tabs>
              <w:jc w:val="both"/>
              <w:rPr>
                <w:rFonts w:asciiTheme="minorHAnsi" w:hAnsiTheme="minorHAnsi" w:cstheme="minorHAnsi"/>
                <w:b/>
                <w:color w:val="000000"/>
                <w:shd w:val="clear" w:color="auto" w:fill="F0F0F0"/>
              </w:rPr>
            </w:pPr>
          </w:p>
          <w:p w14:paraId="35C81FF6" w14:textId="45F642BD" w:rsidR="00D73895" w:rsidRPr="003460AF" w:rsidRDefault="00D73895" w:rsidP="00D73895">
            <w:pPr>
              <w:tabs>
                <w:tab w:val="left" w:pos="1980"/>
              </w:tabs>
              <w:jc w:val="both"/>
              <w:rPr>
                <w:rFonts w:asciiTheme="minorHAnsi" w:hAnsiTheme="minorHAnsi" w:cstheme="minorHAnsi"/>
                <w:b/>
                <w:color w:val="000000"/>
                <w:shd w:val="clear" w:color="auto" w:fill="F0F0F0"/>
              </w:rPr>
            </w:pPr>
            <w:r w:rsidRPr="00B80E2A">
              <w:rPr>
                <w:rFonts w:ascii="Arial" w:hAnsi="Arial" w:cs="Arial"/>
                <w:color w:val="000000"/>
                <w:shd w:val="clear" w:color="auto" w:fill="FFFFFF"/>
              </w:rPr>
              <w:t xml:space="preserve">The State does not accept the proposed modification to SSTC Section 4.1, </w:t>
            </w:r>
            <w:r w:rsidRPr="00B80E2A">
              <w:rPr>
                <w:rFonts w:ascii="Arial" w:hAnsi="Arial" w:cs="Arial"/>
                <w:i/>
                <w:color w:val="000000"/>
                <w:shd w:val="clear" w:color="auto" w:fill="FFFFFF"/>
              </w:rPr>
              <w:t>Indemnification</w:t>
            </w:r>
            <w:r w:rsidRPr="00B80E2A">
              <w:rPr>
                <w:rFonts w:ascii="Arial" w:hAnsi="Arial" w:cs="Arial"/>
                <w:color w:val="000000"/>
                <w:shd w:val="clear" w:color="auto" w:fill="FFFFFF"/>
              </w:rPr>
              <w:t xml:space="preserve">.  The State declines to waive any potential legal rights or to limit its potential risks beyond those outlined in the </w:t>
            </w:r>
            <w:r w:rsidR="00564CA8">
              <w:rPr>
                <w:rFonts w:ascii="Arial" w:hAnsi="Arial" w:cs="Arial"/>
                <w:color w:val="000000"/>
                <w:shd w:val="clear" w:color="auto" w:fill="FFFFFF"/>
              </w:rPr>
              <w:t xml:space="preserve">Revised </w:t>
            </w:r>
            <w:r w:rsidRPr="00B80E2A">
              <w:rPr>
                <w:rFonts w:ascii="Arial" w:hAnsi="Arial" w:cs="Arial"/>
                <w:color w:val="000000"/>
                <w:shd w:val="clear" w:color="auto" w:fill="FFFFFF"/>
              </w:rPr>
              <w:t>Bid Solicitation.</w:t>
            </w:r>
            <w:r w:rsidRPr="00B80E2A">
              <w:rPr>
                <w:rFonts w:ascii="Arial" w:hAnsi="Arial" w:cs="Arial"/>
              </w:rPr>
              <w:t xml:space="preserve">  </w:t>
            </w:r>
          </w:p>
          <w:p w14:paraId="39E6DEE4" w14:textId="084A8842" w:rsidR="00D73895" w:rsidRPr="00661DCB" w:rsidRDefault="00D73895" w:rsidP="00D73895">
            <w:pPr>
              <w:tabs>
                <w:tab w:val="left" w:pos="1980"/>
              </w:tabs>
              <w:jc w:val="both"/>
              <w:rPr>
                <w:rFonts w:asciiTheme="minorHAnsi" w:hAnsiTheme="minorHAnsi" w:cstheme="minorHAnsi"/>
                <w:b/>
                <w:color w:val="000000"/>
                <w:shd w:val="clear" w:color="auto" w:fill="FFFFFF"/>
              </w:rPr>
            </w:pPr>
          </w:p>
        </w:tc>
      </w:tr>
      <w:tr w:rsidR="00D73895" w14:paraId="6313B50F" w14:textId="77777777" w:rsidTr="006A511C">
        <w:tc>
          <w:tcPr>
            <w:tcW w:w="816" w:type="dxa"/>
            <w:tcBorders>
              <w:top w:val="single" w:sz="4" w:space="0" w:color="auto"/>
              <w:left w:val="single" w:sz="4" w:space="0" w:color="auto"/>
              <w:bottom w:val="single" w:sz="4" w:space="0" w:color="auto"/>
              <w:right w:val="single" w:sz="4" w:space="0" w:color="auto"/>
            </w:tcBorders>
          </w:tcPr>
          <w:p w14:paraId="0BE59F49" w14:textId="6C90AF5A" w:rsidR="00D73895" w:rsidRDefault="00D73895" w:rsidP="00D73895">
            <w:pPr>
              <w:tabs>
                <w:tab w:val="left" w:pos="0"/>
              </w:tabs>
              <w:autoSpaceDN w:val="0"/>
              <w:jc w:val="center"/>
              <w:rPr>
                <w:rFonts w:ascii="Arial" w:hAnsi="Arial" w:cs="Arial"/>
                <w:highlight w:val="red"/>
              </w:rPr>
            </w:pPr>
            <w:r w:rsidRPr="00D2392A">
              <w:rPr>
                <w:rFonts w:ascii="Arial" w:hAnsi="Arial" w:cs="Arial"/>
              </w:rPr>
              <w:t>53</w:t>
            </w:r>
          </w:p>
        </w:tc>
        <w:tc>
          <w:tcPr>
            <w:tcW w:w="1974" w:type="dxa"/>
            <w:tcBorders>
              <w:top w:val="single" w:sz="4" w:space="0" w:color="auto"/>
              <w:left w:val="single" w:sz="4" w:space="0" w:color="auto"/>
              <w:bottom w:val="single" w:sz="4" w:space="0" w:color="auto"/>
              <w:right w:val="single" w:sz="4" w:space="0" w:color="auto"/>
            </w:tcBorders>
          </w:tcPr>
          <w:p w14:paraId="1C206474" w14:textId="12640B85"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7 – Modifications to the State of New Jersey Standard Terms and Conditions</w:t>
            </w:r>
          </w:p>
          <w:p w14:paraId="21BA875D" w14:textId="231AA4D7"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7.1 Indemnification</w:t>
            </w:r>
          </w:p>
          <w:p w14:paraId="0BE7D0BB" w14:textId="5032966F" w:rsidR="00D73895" w:rsidRDefault="00D73895" w:rsidP="00D73895">
            <w:pPr>
              <w:tabs>
                <w:tab w:val="left" w:pos="1980"/>
              </w:tabs>
              <w:jc w:val="center"/>
              <w:rPr>
                <w:rFonts w:ascii="Arial" w:hAnsi="Arial" w:cs="Arial"/>
                <w:color w:val="000000"/>
                <w:shd w:val="clear" w:color="auto" w:fill="FFFFFF"/>
              </w:rPr>
            </w:pPr>
          </w:p>
          <w:p w14:paraId="573F5685" w14:textId="10BAE285" w:rsidR="00D73895" w:rsidRPr="005C690A"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4.1 (A.) Indemnification</w:t>
            </w:r>
          </w:p>
          <w:p w14:paraId="031C6A72" w14:textId="4E5E8BA7" w:rsidR="00D73895" w:rsidRDefault="00D73895" w:rsidP="00D73895">
            <w:pPr>
              <w:tabs>
                <w:tab w:val="left" w:pos="1980"/>
              </w:tabs>
              <w:jc w:val="center"/>
              <w:rPr>
                <w:rFonts w:ascii="Arial" w:hAnsi="Arial" w:cs="Arial"/>
              </w:rPr>
            </w:pPr>
          </w:p>
        </w:tc>
        <w:tc>
          <w:tcPr>
            <w:tcW w:w="7627" w:type="dxa"/>
            <w:tcBorders>
              <w:top w:val="single" w:sz="4" w:space="0" w:color="auto"/>
              <w:left w:val="single" w:sz="4" w:space="0" w:color="auto"/>
              <w:bottom w:val="single" w:sz="4" w:space="0" w:color="auto"/>
              <w:right w:val="single" w:sz="4" w:space="0" w:color="auto"/>
            </w:tcBorders>
          </w:tcPr>
          <w:p w14:paraId="30201F49" w14:textId="443F58A5" w:rsidR="00D73895" w:rsidRPr="00152414" w:rsidRDefault="00D73895" w:rsidP="00D73895">
            <w:pPr>
              <w:tabs>
                <w:tab w:val="left" w:pos="1980"/>
              </w:tabs>
              <w:jc w:val="both"/>
              <w:rPr>
                <w:rFonts w:ascii="Arial" w:hAnsi="Arial" w:cs="Arial"/>
                <w:b/>
                <w:color w:val="000000"/>
                <w:shd w:val="clear" w:color="auto" w:fill="FFFFFF"/>
              </w:rPr>
            </w:pPr>
            <w:r w:rsidRPr="00152414">
              <w:rPr>
                <w:rFonts w:ascii="Arial" w:hAnsi="Arial" w:cs="Arial"/>
                <w:b/>
                <w:color w:val="000000"/>
                <w:shd w:val="clear" w:color="auto" w:fill="FFFFFF"/>
              </w:rPr>
              <w:t>Section 7 and Section 4.1 (Indemnification), our company provides indemnity for services by employees that directly under their control. We would like to propose deleting language such as "indirectly" and suggest the following edits to Section 4.1.A: 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 1. For or on account of the loss of life, property or injury or damage to the person, body or property of any person or persons whatsoever, which shall arise from or result directly from the work and/or products supplied under this Contract or the order; and For or on account of the use of any patent,</w:t>
            </w:r>
            <w:r w:rsidRPr="00152414">
              <w:rPr>
                <w:rFonts w:ascii="Arial" w:hAnsi="Arial" w:cs="Arial"/>
                <w:color w:val="000000"/>
                <w:shd w:val="clear" w:color="auto" w:fill="FFFFFF"/>
              </w:rPr>
              <w:t xml:space="preserve"> </w:t>
            </w:r>
            <w:r w:rsidRPr="00152414">
              <w:rPr>
                <w:rFonts w:ascii="Arial" w:hAnsi="Arial" w:cs="Arial"/>
                <w:b/>
                <w:color w:val="000000"/>
                <w:shd w:val="clear" w:color="auto" w:fill="FFFFFF"/>
              </w:rPr>
              <w:t xml:space="preserve">copyright, trademark, trade secret or other proprietary right of any copyrighted or </w:t>
            </w:r>
            <w:proofErr w:type="spellStart"/>
            <w:r w:rsidRPr="00152414">
              <w:rPr>
                <w:rFonts w:ascii="Arial" w:hAnsi="Arial" w:cs="Arial"/>
                <w:b/>
                <w:color w:val="000000"/>
                <w:shd w:val="clear" w:color="auto" w:fill="FFFFFF"/>
              </w:rPr>
              <w:t>uncopyrighted</w:t>
            </w:r>
            <w:proofErr w:type="spellEnd"/>
            <w:r w:rsidRPr="00152414">
              <w:rPr>
                <w:rFonts w:ascii="Arial" w:hAnsi="Arial" w:cs="Arial"/>
                <w:b/>
                <w:color w:val="000000"/>
                <w:shd w:val="clear" w:color="auto" w:fill="FFFFFF"/>
              </w:rPr>
              <w:t xml:space="preserve"> composition, secret process, patented or unpatented invention, article or appliance (“Intellectual Property Rights”) furnished or used in the performance of this Contract; and 2. The Contractor’s indemnification and liability under subsection (A) is not limited by, but is in addition to the insurance obligations. [3. deleted] </w:t>
            </w:r>
          </w:p>
          <w:p w14:paraId="5094DA89" w14:textId="4D388902" w:rsidR="00D73895" w:rsidRDefault="00D73895" w:rsidP="00D73895">
            <w:pPr>
              <w:tabs>
                <w:tab w:val="left" w:pos="1980"/>
              </w:tabs>
              <w:jc w:val="both"/>
              <w:rPr>
                <w:rFonts w:asciiTheme="minorHAnsi" w:hAnsiTheme="minorHAnsi" w:cstheme="minorHAnsi"/>
                <w:b/>
                <w:color w:val="000000"/>
                <w:shd w:val="clear" w:color="auto" w:fill="FFFFFF"/>
              </w:rPr>
            </w:pPr>
          </w:p>
          <w:p w14:paraId="742C505B" w14:textId="136B1D83" w:rsidR="00D73895" w:rsidRPr="002503AF" w:rsidRDefault="00ED7371" w:rsidP="00D73895">
            <w:pPr>
              <w:tabs>
                <w:tab w:val="left" w:pos="1980"/>
              </w:tabs>
              <w:jc w:val="both"/>
              <w:rPr>
                <w:rFonts w:asciiTheme="minorHAnsi" w:hAnsiTheme="minorHAnsi" w:cstheme="minorHAnsi"/>
                <w:b/>
                <w:color w:val="000000"/>
                <w:shd w:val="clear" w:color="auto" w:fill="FFFFFF"/>
              </w:rPr>
            </w:pPr>
            <w:r w:rsidRPr="001F4885">
              <w:rPr>
                <w:rFonts w:ascii="Arial" w:hAnsi="Arial" w:cs="Arial"/>
                <w:color w:val="000000"/>
                <w:shd w:val="clear" w:color="auto" w:fill="FFFFFF"/>
              </w:rPr>
              <w:t>Duplicate question. Please ref</w:t>
            </w:r>
            <w:r>
              <w:rPr>
                <w:rFonts w:ascii="Arial" w:hAnsi="Arial" w:cs="Arial"/>
                <w:color w:val="000000"/>
                <w:shd w:val="clear" w:color="auto" w:fill="FFFFFF"/>
              </w:rPr>
              <w:t>er to the answer to Question #52</w:t>
            </w:r>
            <w:r w:rsidRPr="001F4885">
              <w:rPr>
                <w:rFonts w:ascii="Arial" w:hAnsi="Arial" w:cs="Arial"/>
                <w:color w:val="000000"/>
                <w:shd w:val="clear" w:color="auto" w:fill="FFFFFF"/>
              </w:rPr>
              <w:t>.</w:t>
            </w:r>
          </w:p>
        </w:tc>
      </w:tr>
      <w:tr w:rsidR="00D73895" w14:paraId="209F9979" w14:textId="77777777" w:rsidTr="006A511C">
        <w:tc>
          <w:tcPr>
            <w:tcW w:w="816" w:type="dxa"/>
            <w:tcBorders>
              <w:top w:val="single" w:sz="4" w:space="0" w:color="auto"/>
              <w:left w:val="single" w:sz="4" w:space="0" w:color="auto"/>
              <w:bottom w:val="single" w:sz="4" w:space="0" w:color="auto"/>
              <w:right w:val="single" w:sz="4" w:space="0" w:color="auto"/>
            </w:tcBorders>
          </w:tcPr>
          <w:p w14:paraId="40617B8A" w14:textId="32999449" w:rsidR="00D73895" w:rsidRDefault="00D73895" w:rsidP="00D73895">
            <w:pPr>
              <w:tabs>
                <w:tab w:val="left" w:pos="0"/>
              </w:tabs>
              <w:autoSpaceDN w:val="0"/>
              <w:jc w:val="center"/>
              <w:rPr>
                <w:rFonts w:ascii="Arial" w:hAnsi="Arial" w:cs="Arial"/>
                <w:highlight w:val="red"/>
              </w:rPr>
            </w:pPr>
            <w:r w:rsidRPr="00D2392A">
              <w:rPr>
                <w:rFonts w:ascii="Arial" w:hAnsi="Arial" w:cs="Arial"/>
              </w:rPr>
              <w:t>54</w:t>
            </w:r>
          </w:p>
        </w:tc>
        <w:tc>
          <w:tcPr>
            <w:tcW w:w="1974" w:type="dxa"/>
            <w:tcBorders>
              <w:top w:val="single" w:sz="4" w:space="0" w:color="auto"/>
              <w:left w:val="single" w:sz="4" w:space="0" w:color="auto"/>
              <w:bottom w:val="single" w:sz="4" w:space="0" w:color="auto"/>
              <w:right w:val="single" w:sz="4" w:space="0" w:color="auto"/>
            </w:tcBorders>
          </w:tcPr>
          <w:p w14:paraId="7B4072F8" w14:textId="77777777"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 xml:space="preserve">Section 7 – Modifications to the State of New Jersey Standard </w:t>
            </w:r>
            <w:r>
              <w:rPr>
                <w:rFonts w:ascii="Arial" w:hAnsi="Arial" w:cs="Arial"/>
                <w:color w:val="000000"/>
                <w:shd w:val="clear" w:color="auto" w:fill="FFFFFF"/>
              </w:rPr>
              <w:lastRenderedPageBreak/>
              <w:t>Terms and Conditions</w:t>
            </w:r>
          </w:p>
          <w:p w14:paraId="72878D7A" w14:textId="77777777"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7.1 Indemnification</w:t>
            </w:r>
          </w:p>
          <w:p w14:paraId="554B650D" w14:textId="77777777" w:rsidR="00D73895" w:rsidRDefault="00D73895" w:rsidP="00D73895">
            <w:pPr>
              <w:tabs>
                <w:tab w:val="left" w:pos="1980"/>
              </w:tabs>
              <w:jc w:val="center"/>
              <w:rPr>
                <w:rFonts w:ascii="Arial" w:hAnsi="Arial" w:cs="Arial"/>
                <w:color w:val="000000"/>
                <w:shd w:val="clear" w:color="auto" w:fill="FFFFFF"/>
              </w:rPr>
            </w:pPr>
          </w:p>
          <w:p w14:paraId="48707492" w14:textId="77777777" w:rsidR="00D73895" w:rsidRPr="005C690A"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4.1 (A.) Indemnification</w:t>
            </w:r>
          </w:p>
          <w:p w14:paraId="76CD3DDD" w14:textId="3268D858" w:rsidR="00D73895" w:rsidRDefault="00D73895" w:rsidP="00D73895">
            <w:pPr>
              <w:tabs>
                <w:tab w:val="left" w:pos="1980"/>
              </w:tabs>
              <w:jc w:val="center"/>
              <w:rPr>
                <w:rFonts w:ascii="Arial" w:hAnsi="Arial" w:cs="Arial"/>
              </w:rPr>
            </w:pPr>
          </w:p>
        </w:tc>
        <w:tc>
          <w:tcPr>
            <w:tcW w:w="7627" w:type="dxa"/>
            <w:tcBorders>
              <w:top w:val="single" w:sz="4" w:space="0" w:color="auto"/>
              <w:left w:val="single" w:sz="4" w:space="0" w:color="auto"/>
              <w:bottom w:val="single" w:sz="4" w:space="0" w:color="auto"/>
              <w:right w:val="single" w:sz="4" w:space="0" w:color="auto"/>
            </w:tcBorders>
          </w:tcPr>
          <w:p w14:paraId="3BD44A9B" w14:textId="77777777" w:rsidR="00D73895" w:rsidRPr="00B80E2A" w:rsidRDefault="00D73895" w:rsidP="00D73895">
            <w:pPr>
              <w:tabs>
                <w:tab w:val="left" w:pos="1980"/>
              </w:tabs>
              <w:jc w:val="both"/>
              <w:rPr>
                <w:rFonts w:ascii="Arial" w:hAnsi="Arial" w:cs="Arial"/>
                <w:b/>
                <w:color w:val="000000"/>
                <w:shd w:val="clear" w:color="auto" w:fill="FFFFFF"/>
              </w:rPr>
            </w:pPr>
            <w:r w:rsidRPr="00B80E2A">
              <w:rPr>
                <w:rFonts w:ascii="Arial" w:hAnsi="Arial" w:cs="Arial"/>
                <w:b/>
                <w:color w:val="000000"/>
                <w:shd w:val="clear" w:color="auto" w:fill="FFFFFF"/>
              </w:rPr>
              <w:lastRenderedPageBreak/>
              <w:t xml:space="preserve">Would the State agree to the following changes to RFP Section 7.1 (which replaces Section 4.1 of the SSTC)? A. CONTRACTOR RESPONSIBILITIES - The Contractor’s liability to the State and its employees in third party suits shall be as follows: *** 1. The Contractor shall indemnify, defend, and save harmless </w:t>
            </w:r>
            <w:r w:rsidRPr="00B80E2A">
              <w:rPr>
                <w:rFonts w:ascii="Arial" w:hAnsi="Arial" w:cs="Arial"/>
                <w:b/>
                <w:color w:val="000000"/>
                <w:shd w:val="clear" w:color="auto" w:fill="FFFFFF"/>
              </w:rPr>
              <w:lastRenderedPageBreak/>
              <w:t xml:space="preserve">the State and its officers, agents, servants and employees, from and against any and all third party claims, demands, suits, actions, recoveries, judgments and costs and expenses in connection therewith: </w:t>
            </w:r>
            <w:proofErr w:type="spellStart"/>
            <w:r w:rsidRPr="00B80E2A">
              <w:rPr>
                <w:rFonts w:ascii="Arial" w:hAnsi="Arial" w:cs="Arial"/>
                <w:b/>
                <w:color w:val="000000"/>
                <w:shd w:val="clear" w:color="auto" w:fill="FFFFFF"/>
              </w:rPr>
              <w:t>i</w:t>
            </w:r>
            <w:proofErr w:type="spellEnd"/>
            <w:r w:rsidRPr="00B80E2A">
              <w:rPr>
                <w:rFonts w:ascii="Arial" w:hAnsi="Arial" w:cs="Arial"/>
                <w:b/>
                <w:color w:val="000000"/>
                <w:shd w:val="clear" w:color="auto" w:fill="FFFFFF"/>
              </w:rPr>
              <w:t>. For or on account of the loss of life, real or tangible personal property or bodily injury or damage to the person, body or real or tangible personal property of any person or persons whatsoever, which shall arise from or result directly or indirectly from the work and/or products supplied under this Contract or the order; and… ***</w:t>
            </w:r>
          </w:p>
          <w:p w14:paraId="24A6157F" w14:textId="7F05646B" w:rsidR="00D73895" w:rsidRPr="00B80E2A" w:rsidRDefault="00D73895" w:rsidP="00D73895">
            <w:pPr>
              <w:tabs>
                <w:tab w:val="left" w:pos="1980"/>
              </w:tabs>
              <w:jc w:val="both"/>
              <w:rPr>
                <w:rFonts w:ascii="Arial" w:hAnsi="Arial" w:cs="Arial"/>
                <w:b/>
                <w:color w:val="000000"/>
                <w:shd w:val="clear" w:color="auto" w:fill="FFFFFF"/>
              </w:rPr>
            </w:pPr>
          </w:p>
          <w:p w14:paraId="4E353883" w14:textId="0F57DDB2" w:rsidR="00D73895" w:rsidRDefault="00D73895" w:rsidP="00D73895">
            <w:pPr>
              <w:tabs>
                <w:tab w:val="left" w:pos="1980"/>
              </w:tabs>
              <w:jc w:val="both"/>
              <w:rPr>
                <w:rFonts w:asciiTheme="minorHAnsi" w:hAnsiTheme="minorHAnsi" w:cstheme="minorHAnsi"/>
                <w:b/>
                <w:color w:val="000000"/>
                <w:shd w:val="clear" w:color="auto" w:fill="FFFFFF"/>
              </w:rPr>
            </w:pPr>
            <w:r w:rsidRPr="00B80E2A">
              <w:rPr>
                <w:rFonts w:ascii="Arial" w:hAnsi="Arial" w:cs="Arial"/>
                <w:color w:val="000000"/>
                <w:shd w:val="clear" w:color="auto" w:fill="FFFFFF"/>
              </w:rPr>
              <w:t xml:space="preserve">The State does not accept the proposed modification to SSTC Section 4.1, </w:t>
            </w:r>
            <w:r w:rsidRPr="00B80E2A">
              <w:rPr>
                <w:rFonts w:ascii="Arial" w:hAnsi="Arial" w:cs="Arial"/>
                <w:i/>
                <w:color w:val="000000"/>
                <w:shd w:val="clear" w:color="auto" w:fill="FFFFFF"/>
              </w:rPr>
              <w:t>Indemnification</w:t>
            </w:r>
            <w:r w:rsidRPr="00B80E2A">
              <w:rPr>
                <w:rFonts w:ascii="Arial" w:hAnsi="Arial" w:cs="Arial"/>
                <w:color w:val="000000"/>
                <w:shd w:val="clear" w:color="auto" w:fill="FFFFFF"/>
              </w:rPr>
              <w:t xml:space="preserve">.  The State declines to waive any potential legal rights or to limit its potential risks beyond those outlined in the </w:t>
            </w:r>
            <w:r w:rsidR="00564CA8">
              <w:rPr>
                <w:rFonts w:ascii="Arial" w:hAnsi="Arial" w:cs="Arial"/>
                <w:color w:val="000000"/>
                <w:shd w:val="clear" w:color="auto" w:fill="FFFFFF"/>
              </w:rPr>
              <w:t xml:space="preserve">Revised </w:t>
            </w:r>
            <w:r w:rsidRPr="00B80E2A">
              <w:rPr>
                <w:rFonts w:ascii="Arial" w:hAnsi="Arial" w:cs="Arial"/>
                <w:color w:val="000000"/>
                <w:shd w:val="clear" w:color="auto" w:fill="FFFFFF"/>
              </w:rPr>
              <w:t>Bid Solicitation.</w:t>
            </w:r>
          </w:p>
          <w:p w14:paraId="3ACB343B" w14:textId="38C0ED0A" w:rsidR="00D73895" w:rsidRPr="0010500C" w:rsidRDefault="00D73895" w:rsidP="00D73895">
            <w:pPr>
              <w:tabs>
                <w:tab w:val="left" w:pos="1980"/>
              </w:tabs>
              <w:jc w:val="both"/>
              <w:rPr>
                <w:rFonts w:asciiTheme="minorHAnsi" w:hAnsiTheme="minorHAnsi" w:cstheme="minorHAnsi"/>
                <w:b/>
                <w:color w:val="000000"/>
                <w:shd w:val="clear" w:color="auto" w:fill="FFFFFF"/>
              </w:rPr>
            </w:pPr>
          </w:p>
        </w:tc>
      </w:tr>
      <w:tr w:rsidR="00D73895" w14:paraId="55C6F3FF" w14:textId="77777777" w:rsidTr="006A511C">
        <w:tc>
          <w:tcPr>
            <w:tcW w:w="816" w:type="dxa"/>
            <w:tcBorders>
              <w:top w:val="single" w:sz="4" w:space="0" w:color="auto"/>
              <w:left w:val="single" w:sz="4" w:space="0" w:color="auto"/>
              <w:bottom w:val="single" w:sz="4" w:space="0" w:color="auto"/>
              <w:right w:val="single" w:sz="4" w:space="0" w:color="auto"/>
            </w:tcBorders>
          </w:tcPr>
          <w:p w14:paraId="42682B68" w14:textId="08E63150" w:rsidR="00D73895" w:rsidRDefault="00D73895" w:rsidP="00D73895">
            <w:pPr>
              <w:tabs>
                <w:tab w:val="left" w:pos="0"/>
              </w:tabs>
              <w:autoSpaceDN w:val="0"/>
              <w:jc w:val="center"/>
              <w:rPr>
                <w:rFonts w:ascii="Arial" w:hAnsi="Arial" w:cs="Arial"/>
                <w:highlight w:val="red"/>
              </w:rPr>
            </w:pPr>
            <w:r w:rsidRPr="00D2392A">
              <w:rPr>
                <w:rFonts w:ascii="Arial" w:hAnsi="Arial" w:cs="Arial"/>
              </w:rPr>
              <w:lastRenderedPageBreak/>
              <w:t>55</w:t>
            </w:r>
          </w:p>
        </w:tc>
        <w:tc>
          <w:tcPr>
            <w:tcW w:w="1974" w:type="dxa"/>
            <w:tcBorders>
              <w:top w:val="single" w:sz="4" w:space="0" w:color="auto"/>
              <w:left w:val="single" w:sz="4" w:space="0" w:color="auto"/>
              <w:bottom w:val="single" w:sz="4" w:space="0" w:color="auto"/>
              <w:right w:val="single" w:sz="4" w:space="0" w:color="auto"/>
            </w:tcBorders>
          </w:tcPr>
          <w:p w14:paraId="7C81A30F" w14:textId="77777777"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7 – Modifications to the State of</w:t>
            </w:r>
          </w:p>
          <w:p w14:paraId="1459680B" w14:textId="4ABB12AF"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New Jersey Standard Terms and Conditions</w:t>
            </w:r>
          </w:p>
          <w:p w14:paraId="05C89147" w14:textId="07DE9566"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7.1 Indemnification</w:t>
            </w:r>
          </w:p>
          <w:p w14:paraId="44F92F8F" w14:textId="77777777" w:rsidR="00D73895" w:rsidRDefault="00D73895" w:rsidP="00D73895">
            <w:pPr>
              <w:tabs>
                <w:tab w:val="left" w:pos="1980"/>
              </w:tabs>
              <w:jc w:val="center"/>
              <w:rPr>
                <w:rFonts w:ascii="Arial" w:hAnsi="Arial" w:cs="Arial"/>
                <w:color w:val="000000"/>
                <w:shd w:val="clear" w:color="auto" w:fill="FFFFFF"/>
              </w:rPr>
            </w:pPr>
          </w:p>
          <w:p w14:paraId="1B10AF12" w14:textId="77777777"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 xml:space="preserve">Section 4.1 (A.) &amp; </w:t>
            </w:r>
          </w:p>
          <w:p w14:paraId="2896FC89" w14:textId="77777777" w:rsidR="00D73895" w:rsidRDefault="00D73895" w:rsidP="00D73895">
            <w:pPr>
              <w:tabs>
                <w:tab w:val="left" w:pos="1980"/>
              </w:tabs>
              <w:jc w:val="center"/>
              <w:rPr>
                <w:rFonts w:ascii="Arial" w:hAnsi="Arial" w:cs="Arial"/>
                <w:color w:val="000000"/>
                <w:shd w:val="clear" w:color="auto" w:fill="FFFFFF"/>
              </w:rPr>
            </w:pPr>
          </w:p>
          <w:p w14:paraId="26A25851" w14:textId="09DE19F8"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(E.)</w:t>
            </w:r>
          </w:p>
          <w:p w14:paraId="3D22ED53" w14:textId="77777777"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Indemnification</w:t>
            </w:r>
          </w:p>
          <w:p w14:paraId="315615F7" w14:textId="77777777" w:rsidR="00D73895" w:rsidRDefault="00D73895" w:rsidP="00D73895">
            <w:pPr>
              <w:tabs>
                <w:tab w:val="left" w:pos="1980"/>
              </w:tabs>
              <w:jc w:val="center"/>
              <w:rPr>
                <w:rFonts w:ascii="Arial" w:hAnsi="Arial" w:cs="Arial"/>
              </w:rPr>
            </w:pPr>
          </w:p>
        </w:tc>
        <w:tc>
          <w:tcPr>
            <w:tcW w:w="7627" w:type="dxa"/>
            <w:tcBorders>
              <w:top w:val="single" w:sz="4" w:space="0" w:color="auto"/>
              <w:left w:val="single" w:sz="4" w:space="0" w:color="auto"/>
              <w:bottom w:val="single" w:sz="4" w:space="0" w:color="auto"/>
              <w:right w:val="single" w:sz="4" w:space="0" w:color="auto"/>
            </w:tcBorders>
          </w:tcPr>
          <w:p w14:paraId="427326D1" w14:textId="77777777" w:rsidR="00D73895" w:rsidRPr="00B80E2A" w:rsidRDefault="00D73895" w:rsidP="00D73895">
            <w:pPr>
              <w:tabs>
                <w:tab w:val="left" w:pos="1980"/>
              </w:tabs>
              <w:jc w:val="both"/>
              <w:rPr>
                <w:rFonts w:ascii="Arial" w:hAnsi="Arial" w:cs="Arial"/>
                <w:b/>
                <w:color w:val="000000"/>
              </w:rPr>
            </w:pPr>
            <w:r w:rsidRPr="00B80E2A">
              <w:rPr>
                <w:rFonts w:ascii="Arial" w:hAnsi="Arial" w:cs="Arial"/>
                <w:b/>
                <w:color w:val="000000"/>
                <w:shd w:val="clear" w:color="auto" w:fill="FFFFFF"/>
              </w:rPr>
              <w:t xml:space="preserve">We request the following minor changes to Section 4.1 (Paragraphs A and E) </w:t>
            </w:r>
            <w:r w:rsidRPr="00B80E2A">
              <w:rPr>
                <w:rFonts w:ascii="Arial" w:hAnsi="Arial" w:cs="Arial"/>
                <w:b/>
                <w:color w:val="000000"/>
              </w:rPr>
              <w:t xml:space="preserve">of the State of New Jersey Standard Terms &amp; Conditions, as modified by Section 7 of the RFP. Our proposed revised text for Section 4.1 paragraphs A and E is: 4.1 Indemnification A. The Contractor shall assume all risk of and responsibility for, and agrees to indemnify, defend, and save harmless the State and its officers, and employees, from and against any and all third party claims, demands, suits, actions, recoveries, judgments and costs and expenses but only to the extent and in proportion to therewith: 1. For or on account of the loss of life, property or injury or damage to the person, body or property of any person or persons whatsoever, which shall arise from or result directly from the negligent acts or omission of Contractor in the performance of the work supplied under this Contract or the order; and 2. For or on account of the use of any patent, copyright, trademark, trade secret or other proprietary right of any copyrighted or </w:t>
            </w:r>
            <w:proofErr w:type="spellStart"/>
            <w:r w:rsidRPr="00B80E2A">
              <w:rPr>
                <w:rFonts w:ascii="Arial" w:hAnsi="Arial" w:cs="Arial"/>
                <w:b/>
                <w:color w:val="000000"/>
              </w:rPr>
              <w:t>uncopyrighted</w:t>
            </w:r>
            <w:proofErr w:type="spellEnd"/>
            <w:r w:rsidRPr="00B80E2A">
              <w:rPr>
                <w:rFonts w:ascii="Arial" w:hAnsi="Arial" w:cs="Arial"/>
                <w:b/>
                <w:color w:val="000000"/>
              </w:rPr>
              <w:t xml:space="preserve"> composition, secret process, patented or unpatented invention, article or appliance (“Intellectual Property Rights”) furnished or used in the performance of this Contract; and 3. The Contractor’s indemnification and liability under subsection (A) is not limited by, but is in addition to the insurance obligations. </w:t>
            </w:r>
          </w:p>
          <w:p w14:paraId="1028B21F" w14:textId="77777777" w:rsidR="00D73895" w:rsidRPr="00B80E2A" w:rsidRDefault="00D73895" w:rsidP="00D73895">
            <w:pPr>
              <w:tabs>
                <w:tab w:val="left" w:pos="1980"/>
              </w:tabs>
              <w:jc w:val="both"/>
              <w:rPr>
                <w:rFonts w:ascii="Arial" w:hAnsi="Arial" w:cs="Arial"/>
                <w:b/>
                <w:color w:val="000000"/>
              </w:rPr>
            </w:pPr>
          </w:p>
          <w:p w14:paraId="5EBD644D" w14:textId="25577644" w:rsidR="00D73895" w:rsidRPr="00B80E2A" w:rsidRDefault="00D73895" w:rsidP="00D73895">
            <w:pPr>
              <w:tabs>
                <w:tab w:val="left" w:pos="1980"/>
              </w:tabs>
              <w:jc w:val="both"/>
              <w:rPr>
                <w:rFonts w:ascii="Arial" w:hAnsi="Arial" w:cs="Arial"/>
                <w:b/>
                <w:color w:val="000000"/>
              </w:rPr>
            </w:pPr>
            <w:r w:rsidRPr="00B80E2A">
              <w:rPr>
                <w:rFonts w:ascii="Arial" w:hAnsi="Arial" w:cs="Arial"/>
                <w:b/>
                <w:color w:val="000000"/>
              </w:rPr>
              <w:t>E. Contractor will be relieved of its responsibilities under Subsection 4.1(A</w:t>
            </w:r>
            <w:proofErr w:type="gramStart"/>
            <w:r w:rsidRPr="00B80E2A">
              <w:rPr>
                <w:rFonts w:ascii="Arial" w:hAnsi="Arial" w:cs="Arial"/>
                <w:b/>
                <w:color w:val="000000"/>
              </w:rPr>
              <w:t>)(</w:t>
            </w:r>
            <w:proofErr w:type="gramEnd"/>
            <w:r w:rsidRPr="00B80E2A">
              <w:rPr>
                <w:rFonts w:ascii="Arial" w:hAnsi="Arial" w:cs="Arial"/>
                <w:b/>
                <w:color w:val="000000"/>
              </w:rPr>
              <w:t>1) and (2) for any claims made by an unaffiliated third party that arise from the negligent actions or omissions of the State, its officers, employees or agents.</w:t>
            </w:r>
          </w:p>
          <w:p w14:paraId="2760E074" w14:textId="06A15ACD" w:rsidR="00D73895" w:rsidRPr="00B80E2A" w:rsidRDefault="00D73895" w:rsidP="00D73895">
            <w:pPr>
              <w:tabs>
                <w:tab w:val="left" w:pos="1980"/>
              </w:tabs>
              <w:jc w:val="both"/>
              <w:rPr>
                <w:rFonts w:ascii="Arial" w:hAnsi="Arial" w:cs="Arial"/>
                <w:b/>
                <w:color w:val="000000"/>
              </w:rPr>
            </w:pPr>
          </w:p>
          <w:p w14:paraId="54D05EE5" w14:textId="38E0A47F" w:rsidR="00D73895" w:rsidRPr="00B80E2A" w:rsidRDefault="00D73895" w:rsidP="00D73895">
            <w:pPr>
              <w:tabs>
                <w:tab w:val="left" w:pos="1980"/>
              </w:tabs>
              <w:jc w:val="both"/>
              <w:rPr>
                <w:rFonts w:ascii="Arial" w:hAnsi="Arial" w:cs="Arial"/>
                <w:b/>
                <w:color w:val="000000"/>
              </w:rPr>
            </w:pPr>
            <w:r w:rsidRPr="00B80E2A">
              <w:rPr>
                <w:rFonts w:ascii="Arial" w:hAnsi="Arial" w:cs="Arial"/>
                <w:color w:val="000000"/>
                <w:shd w:val="clear" w:color="auto" w:fill="FFFFFF"/>
              </w:rPr>
              <w:t xml:space="preserve">The State does not accept the proposed modification to SSTC Section 4.1, </w:t>
            </w:r>
            <w:r w:rsidRPr="00B80E2A">
              <w:rPr>
                <w:rFonts w:ascii="Arial" w:hAnsi="Arial" w:cs="Arial"/>
                <w:i/>
                <w:color w:val="000000"/>
                <w:shd w:val="clear" w:color="auto" w:fill="FFFFFF"/>
              </w:rPr>
              <w:t>Indemnification</w:t>
            </w:r>
            <w:r w:rsidRPr="00B80E2A">
              <w:rPr>
                <w:rFonts w:ascii="Arial" w:hAnsi="Arial" w:cs="Arial"/>
                <w:color w:val="000000"/>
                <w:shd w:val="clear" w:color="auto" w:fill="FFFFFF"/>
              </w:rPr>
              <w:t xml:space="preserve">.  The State declines to waive any potential legal rights or to limit its potential risks beyond those outlined in the </w:t>
            </w:r>
            <w:r w:rsidR="00564CA8">
              <w:rPr>
                <w:rFonts w:ascii="Arial" w:hAnsi="Arial" w:cs="Arial"/>
                <w:color w:val="000000"/>
                <w:shd w:val="clear" w:color="auto" w:fill="FFFFFF"/>
              </w:rPr>
              <w:t xml:space="preserve">Revised </w:t>
            </w:r>
            <w:r w:rsidRPr="00B80E2A">
              <w:rPr>
                <w:rFonts w:ascii="Arial" w:hAnsi="Arial" w:cs="Arial"/>
                <w:color w:val="000000"/>
                <w:shd w:val="clear" w:color="auto" w:fill="FFFFFF"/>
              </w:rPr>
              <w:t>Bid Solicitation.</w:t>
            </w:r>
            <w:r w:rsidRPr="00B80E2A">
              <w:rPr>
                <w:rFonts w:ascii="Arial" w:hAnsi="Arial" w:cs="Arial"/>
              </w:rPr>
              <w:t xml:space="preserve">  </w:t>
            </w:r>
          </w:p>
          <w:p w14:paraId="4E956EC2" w14:textId="0FBBB26B" w:rsidR="00D73895" w:rsidRPr="00B80E2A" w:rsidRDefault="00D73895" w:rsidP="00D73895">
            <w:pPr>
              <w:tabs>
                <w:tab w:val="left" w:pos="1980"/>
              </w:tabs>
              <w:jc w:val="both"/>
              <w:rPr>
                <w:rFonts w:ascii="Arial" w:hAnsi="Arial" w:cs="Arial"/>
                <w:b/>
                <w:color w:val="000000"/>
                <w:shd w:val="clear" w:color="auto" w:fill="FFFFFF"/>
              </w:rPr>
            </w:pPr>
          </w:p>
        </w:tc>
      </w:tr>
      <w:tr w:rsidR="00D73895" w14:paraId="155FDA1F" w14:textId="77777777" w:rsidTr="006A511C">
        <w:tc>
          <w:tcPr>
            <w:tcW w:w="816" w:type="dxa"/>
            <w:tcBorders>
              <w:top w:val="single" w:sz="4" w:space="0" w:color="auto"/>
              <w:left w:val="single" w:sz="4" w:space="0" w:color="auto"/>
              <w:bottom w:val="single" w:sz="4" w:space="0" w:color="auto"/>
              <w:right w:val="single" w:sz="4" w:space="0" w:color="auto"/>
            </w:tcBorders>
          </w:tcPr>
          <w:p w14:paraId="3910B8D8" w14:textId="330DEBC7" w:rsidR="00D73895" w:rsidRDefault="00D73895" w:rsidP="00D73895">
            <w:pPr>
              <w:tabs>
                <w:tab w:val="left" w:pos="0"/>
              </w:tabs>
              <w:autoSpaceDN w:val="0"/>
              <w:jc w:val="center"/>
              <w:rPr>
                <w:rFonts w:ascii="Arial" w:hAnsi="Arial" w:cs="Arial"/>
                <w:highlight w:val="red"/>
              </w:rPr>
            </w:pPr>
            <w:r w:rsidRPr="00D2392A">
              <w:rPr>
                <w:rFonts w:ascii="Arial" w:hAnsi="Arial" w:cs="Arial"/>
              </w:rPr>
              <w:t>56</w:t>
            </w:r>
          </w:p>
        </w:tc>
        <w:tc>
          <w:tcPr>
            <w:tcW w:w="1974" w:type="dxa"/>
            <w:tcBorders>
              <w:top w:val="single" w:sz="4" w:space="0" w:color="auto"/>
              <w:left w:val="single" w:sz="4" w:space="0" w:color="auto"/>
              <w:bottom w:val="single" w:sz="4" w:space="0" w:color="auto"/>
              <w:right w:val="single" w:sz="4" w:space="0" w:color="auto"/>
            </w:tcBorders>
          </w:tcPr>
          <w:p w14:paraId="7EE40148" w14:textId="77777777" w:rsidR="00D73895"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7 – Modifications to the State of New Jersey Standard Terms and Conditions</w:t>
            </w:r>
          </w:p>
          <w:p w14:paraId="1DDD185D" w14:textId="77777777" w:rsidR="00D73895" w:rsidRDefault="00D73895" w:rsidP="00D73895">
            <w:pPr>
              <w:tabs>
                <w:tab w:val="left" w:pos="1980"/>
              </w:tabs>
              <w:jc w:val="center"/>
              <w:rPr>
                <w:rFonts w:ascii="Arial" w:hAnsi="Arial" w:cs="Arial"/>
              </w:rPr>
            </w:pPr>
          </w:p>
          <w:p w14:paraId="05B86F1F" w14:textId="6303A4FB" w:rsidR="00D73895" w:rsidRDefault="00D73895" w:rsidP="00D73895">
            <w:pPr>
              <w:tabs>
                <w:tab w:val="left" w:pos="1980"/>
              </w:tabs>
              <w:jc w:val="center"/>
              <w:rPr>
                <w:rFonts w:ascii="Arial" w:hAnsi="Arial" w:cs="Arial"/>
              </w:rPr>
            </w:pPr>
            <w:r>
              <w:rPr>
                <w:rFonts w:ascii="Arial" w:hAnsi="Arial" w:cs="Arial"/>
              </w:rPr>
              <w:t>Section 7.2 – Insurance</w:t>
            </w:r>
          </w:p>
          <w:p w14:paraId="0F8BBC00" w14:textId="77777777" w:rsidR="00D73895" w:rsidRDefault="00D73895" w:rsidP="00D73895">
            <w:pPr>
              <w:tabs>
                <w:tab w:val="left" w:pos="1980"/>
              </w:tabs>
              <w:jc w:val="center"/>
              <w:rPr>
                <w:rFonts w:ascii="Arial" w:hAnsi="Arial" w:cs="Arial"/>
              </w:rPr>
            </w:pPr>
            <w:r>
              <w:rPr>
                <w:rFonts w:ascii="Arial" w:hAnsi="Arial" w:cs="Arial"/>
              </w:rPr>
              <w:t xml:space="preserve"> 7.2.1 Professional Liability Insurance</w:t>
            </w:r>
          </w:p>
          <w:p w14:paraId="51901028" w14:textId="77777777" w:rsidR="00D73895" w:rsidRDefault="00D73895" w:rsidP="00D73895">
            <w:pPr>
              <w:tabs>
                <w:tab w:val="left" w:pos="1980"/>
              </w:tabs>
              <w:jc w:val="center"/>
              <w:rPr>
                <w:rFonts w:ascii="Arial" w:hAnsi="Arial" w:cs="Arial"/>
              </w:rPr>
            </w:pPr>
          </w:p>
        </w:tc>
        <w:tc>
          <w:tcPr>
            <w:tcW w:w="7627" w:type="dxa"/>
            <w:tcBorders>
              <w:top w:val="single" w:sz="4" w:space="0" w:color="auto"/>
              <w:left w:val="single" w:sz="4" w:space="0" w:color="auto"/>
              <w:bottom w:val="single" w:sz="4" w:space="0" w:color="auto"/>
              <w:right w:val="single" w:sz="4" w:space="0" w:color="auto"/>
            </w:tcBorders>
          </w:tcPr>
          <w:p w14:paraId="7FFA5478" w14:textId="77777777" w:rsidR="00D73895" w:rsidRPr="00957E24" w:rsidRDefault="00D73895" w:rsidP="00D73895">
            <w:pPr>
              <w:jc w:val="both"/>
              <w:rPr>
                <w:rFonts w:ascii="Arial" w:hAnsi="Arial" w:cs="Arial"/>
                <w:b/>
              </w:rPr>
            </w:pPr>
            <w:r w:rsidRPr="00957E24">
              <w:rPr>
                <w:rFonts w:ascii="Arial" w:hAnsi="Arial" w:cs="Arial"/>
                <w:b/>
              </w:rPr>
              <w:t xml:space="preserve">Would the State agree to the following changes in RFP Section 7.2? 7.2.1 PROFESSIONAL LIABILITY INSURANCE Section 4.2 of the SSTC is supplemented with the following: Professional Liability Insurance: The Contractor shall carry Errors and Omissions, Professional Liability Insurance, and/or Professional Liability Malpractice Insurance sufficient to protect the Contractor from any liability arising out of the professional obligations performed pursuant to the requirements of this Contract. The insurance shall be in the amount of not less than $1,000,000 or higher, as reasonably requested, if appropriate per each claim occurrence, and in such policy forms as shall be approved by the State. If the Contractor has claims-made coverage and subsequently changes carriers during the term of this Contract, it shall obtain from its new Errors and Omissions, Professional Liability Insurance, </w:t>
            </w:r>
            <w:r w:rsidRPr="00957E24">
              <w:rPr>
                <w:rFonts w:ascii="Arial" w:hAnsi="Arial" w:cs="Arial"/>
                <w:b/>
              </w:rPr>
              <w:lastRenderedPageBreak/>
              <w:t>and/or Professional Malpractice Insurance carrier an endorsement for retroactive coverage.</w:t>
            </w:r>
          </w:p>
          <w:p w14:paraId="1E103856" w14:textId="74B0336C" w:rsidR="00D73895" w:rsidRDefault="00D73895" w:rsidP="00D73895">
            <w:pPr>
              <w:tabs>
                <w:tab w:val="left" w:pos="1980"/>
              </w:tabs>
              <w:jc w:val="both"/>
              <w:rPr>
                <w:rFonts w:asciiTheme="minorHAnsi" w:hAnsiTheme="minorHAnsi" w:cstheme="minorHAnsi"/>
                <w:b/>
                <w:color w:val="000000"/>
                <w:shd w:val="clear" w:color="auto" w:fill="F0F0F0"/>
              </w:rPr>
            </w:pPr>
          </w:p>
          <w:p w14:paraId="26B199E4" w14:textId="51D00FF4" w:rsidR="00D73895" w:rsidRPr="00957E24" w:rsidRDefault="00D73895" w:rsidP="00D73895">
            <w:pPr>
              <w:tabs>
                <w:tab w:val="left" w:pos="1980"/>
              </w:tabs>
              <w:jc w:val="both"/>
              <w:rPr>
                <w:rFonts w:ascii="Arial" w:hAnsi="Arial" w:cs="Arial"/>
              </w:rPr>
            </w:pPr>
            <w:r w:rsidRPr="00957E24">
              <w:rPr>
                <w:rFonts w:ascii="Arial" w:hAnsi="Arial" w:cs="Arial"/>
                <w:color w:val="000000"/>
                <w:shd w:val="clear" w:color="auto" w:fill="FFFFFF"/>
              </w:rPr>
              <w:t xml:space="preserve">The State does not accept the proposed modification to SSTC Section 4.2, </w:t>
            </w:r>
            <w:r w:rsidRPr="00957E24">
              <w:rPr>
                <w:rFonts w:ascii="Arial" w:hAnsi="Arial" w:cs="Arial"/>
                <w:i/>
                <w:color w:val="000000"/>
                <w:shd w:val="clear" w:color="auto" w:fill="FFFFFF"/>
              </w:rPr>
              <w:t>Insurance</w:t>
            </w:r>
            <w:r w:rsidRPr="00957E24">
              <w:rPr>
                <w:rFonts w:ascii="Arial" w:hAnsi="Arial" w:cs="Arial"/>
                <w:color w:val="000000"/>
                <w:shd w:val="clear" w:color="auto" w:fill="FFFFFF"/>
              </w:rPr>
              <w:t xml:space="preserve">.  The State declines to waive any potential legal rights or to limit its potential risks beyond those outlined in the </w:t>
            </w:r>
            <w:r w:rsidR="00564CA8">
              <w:rPr>
                <w:rFonts w:ascii="Arial" w:hAnsi="Arial" w:cs="Arial"/>
                <w:color w:val="000000"/>
                <w:shd w:val="clear" w:color="auto" w:fill="FFFFFF"/>
              </w:rPr>
              <w:t xml:space="preserve">Revised </w:t>
            </w:r>
            <w:r w:rsidRPr="00957E24">
              <w:rPr>
                <w:rFonts w:ascii="Arial" w:hAnsi="Arial" w:cs="Arial"/>
                <w:color w:val="000000"/>
                <w:shd w:val="clear" w:color="auto" w:fill="FFFFFF"/>
              </w:rPr>
              <w:t>Bid Solicitation.</w:t>
            </w:r>
            <w:r w:rsidRPr="00957E24">
              <w:rPr>
                <w:rFonts w:ascii="Arial" w:hAnsi="Arial" w:cs="Arial"/>
              </w:rPr>
              <w:t xml:space="preserve">  </w:t>
            </w:r>
          </w:p>
          <w:p w14:paraId="1EC8B8A2" w14:textId="6411E878" w:rsidR="00D73895" w:rsidRPr="001E0829" w:rsidRDefault="00D73895" w:rsidP="00D73895">
            <w:pPr>
              <w:tabs>
                <w:tab w:val="left" w:pos="1980"/>
              </w:tabs>
              <w:jc w:val="both"/>
              <w:rPr>
                <w:rFonts w:asciiTheme="minorHAnsi" w:hAnsiTheme="minorHAnsi" w:cstheme="minorHAnsi"/>
                <w:b/>
                <w:color w:val="000000"/>
                <w:shd w:val="clear" w:color="auto" w:fill="FFFFFF"/>
              </w:rPr>
            </w:pPr>
          </w:p>
        </w:tc>
      </w:tr>
      <w:tr w:rsidR="00D73895" w14:paraId="0510465A" w14:textId="77777777" w:rsidTr="006A511C">
        <w:tc>
          <w:tcPr>
            <w:tcW w:w="816" w:type="dxa"/>
            <w:tcBorders>
              <w:top w:val="single" w:sz="4" w:space="0" w:color="auto"/>
              <w:left w:val="single" w:sz="4" w:space="0" w:color="auto"/>
              <w:bottom w:val="single" w:sz="4" w:space="0" w:color="auto"/>
              <w:right w:val="single" w:sz="4" w:space="0" w:color="auto"/>
            </w:tcBorders>
          </w:tcPr>
          <w:p w14:paraId="4F858125" w14:textId="6D16AA4F" w:rsidR="00D73895" w:rsidRDefault="00D73895" w:rsidP="00D73895">
            <w:pPr>
              <w:tabs>
                <w:tab w:val="left" w:pos="0"/>
              </w:tabs>
              <w:autoSpaceDN w:val="0"/>
              <w:jc w:val="center"/>
              <w:rPr>
                <w:rFonts w:ascii="Arial" w:hAnsi="Arial" w:cs="Arial"/>
                <w:highlight w:val="red"/>
              </w:rPr>
            </w:pPr>
            <w:r w:rsidRPr="00D2392A">
              <w:rPr>
                <w:rFonts w:ascii="Arial" w:hAnsi="Arial" w:cs="Arial"/>
              </w:rPr>
              <w:lastRenderedPageBreak/>
              <w:t>57</w:t>
            </w:r>
          </w:p>
        </w:tc>
        <w:tc>
          <w:tcPr>
            <w:tcW w:w="1974" w:type="dxa"/>
            <w:tcBorders>
              <w:top w:val="single" w:sz="4" w:space="0" w:color="auto"/>
              <w:left w:val="single" w:sz="4" w:space="0" w:color="auto"/>
              <w:bottom w:val="single" w:sz="4" w:space="0" w:color="auto"/>
              <w:right w:val="single" w:sz="4" w:space="0" w:color="auto"/>
            </w:tcBorders>
          </w:tcPr>
          <w:p w14:paraId="1E0F9754" w14:textId="131470A9" w:rsidR="00D73895" w:rsidRPr="00E81500"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7 – Modifications to the State of New Jersey Standard Terms and Conditions</w:t>
            </w:r>
          </w:p>
          <w:p w14:paraId="4EFC3170" w14:textId="77777777" w:rsidR="00D73895" w:rsidRDefault="00D73895" w:rsidP="00D73895">
            <w:pPr>
              <w:tabs>
                <w:tab w:val="left" w:pos="1980"/>
              </w:tabs>
              <w:jc w:val="center"/>
              <w:rPr>
                <w:rFonts w:ascii="Arial" w:hAnsi="Arial" w:cs="Arial"/>
              </w:rPr>
            </w:pPr>
          </w:p>
          <w:p w14:paraId="7DFA5A9A" w14:textId="46A1F9E2" w:rsidR="00D73895" w:rsidRPr="007058CB" w:rsidRDefault="00D73895" w:rsidP="00D73895">
            <w:pPr>
              <w:tabs>
                <w:tab w:val="left" w:pos="1980"/>
              </w:tabs>
              <w:jc w:val="center"/>
              <w:rPr>
                <w:rFonts w:ascii="Arial" w:hAnsi="Arial" w:cs="Arial"/>
              </w:rPr>
            </w:pPr>
            <w:r w:rsidRPr="007058CB">
              <w:rPr>
                <w:rFonts w:ascii="Arial" w:hAnsi="Arial" w:cs="Arial"/>
              </w:rPr>
              <w:t xml:space="preserve">Section 7.2 Insurance </w:t>
            </w:r>
          </w:p>
          <w:p w14:paraId="0872C45A" w14:textId="77777777" w:rsidR="00D73895" w:rsidRPr="007058CB" w:rsidRDefault="00D73895" w:rsidP="00D73895">
            <w:pPr>
              <w:tabs>
                <w:tab w:val="left" w:pos="1980"/>
              </w:tabs>
              <w:jc w:val="center"/>
              <w:rPr>
                <w:rFonts w:ascii="Arial" w:hAnsi="Arial" w:cs="Arial"/>
              </w:rPr>
            </w:pPr>
            <w:r w:rsidRPr="007058CB">
              <w:rPr>
                <w:rFonts w:ascii="Arial" w:hAnsi="Arial" w:cs="Arial"/>
              </w:rPr>
              <w:t>Section 7.2.3 -  Limitation of Liability Options</w:t>
            </w:r>
          </w:p>
          <w:p w14:paraId="35E374A8" w14:textId="77777777" w:rsidR="00D73895" w:rsidRPr="007058CB" w:rsidRDefault="00D73895" w:rsidP="00D73895">
            <w:pPr>
              <w:tabs>
                <w:tab w:val="left" w:pos="1980"/>
              </w:tabs>
              <w:jc w:val="center"/>
              <w:rPr>
                <w:rFonts w:ascii="Arial" w:hAnsi="Arial" w:cs="Arial"/>
              </w:rPr>
            </w:pPr>
          </w:p>
          <w:p w14:paraId="4FB84DF8" w14:textId="71FF2134" w:rsidR="00D73895" w:rsidRDefault="00D73895" w:rsidP="00D73895">
            <w:pPr>
              <w:tabs>
                <w:tab w:val="left" w:pos="1980"/>
              </w:tabs>
              <w:jc w:val="center"/>
              <w:rPr>
                <w:rFonts w:ascii="Arial" w:hAnsi="Arial" w:cs="Arial"/>
              </w:rPr>
            </w:pPr>
            <w:r w:rsidRPr="007058CB">
              <w:rPr>
                <w:rFonts w:ascii="Arial" w:hAnsi="Arial" w:cs="Arial"/>
              </w:rPr>
              <w:t>Section 4.3 Limitation of Liability</w:t>
            </w:r>
          </w:p>
        </w:tc>
        <w:tc>
          <w:tcPr>
            <w:tcW w:w="7627" w:type="dxa"/>
            <w:tcBorders>
              <w:top w:val="single" w:sz="4" w:space="0" w:color="auto"/>
              <w:left w:val="single" w:sz="4" w:space="0" w:color="auto"/>
              <w:bottom w:val="single" w:sz="4" w:space="0" w:color="auto"/>
              <w:right w:val="single" w:sz="4" w:space="0" w:color="auto"/>
            </w:tcBorders>
          </w:tcPr>
          <w:p w14:paraId="5274CE18" w14:textId="77777777" w:rsidR="00D73895" w:rsidRPr="00957E24" w:rsidRDefault="00D73895" w:rsidP="00D73895">
            <w:pPr>
              <w:tabs>
                <w:tab w:val="left" w:pos="1980"/>
              </w:tabs>
              <w:jc w:val="both"/>
              <w:rPr>
                <w:rFonts w:ascii="Arial" w:hAnsi="Arial" w:cs="Arial"/>
                <w:b/>
                <w:color w:val="000000"/>
                <w:shd w:val="clear" w:color="auto" w:fill="FFFFFF"/>
              </w:rPr>
            </w:pPr>
            <w:r w:rsidRPr="00957E24">
              <w:rPr>
                <w:rFonts w:ascii="Arial" w:hAnsi="Arial" w:cs="Arial"/>
                <w:b/>
                <w:color w:val="000000"/>
                <w:shd w:val="clear" w:color="auto" w:fill="FFFFFF"/>
              </w:rPr>
              <w:t>Section 4.3 (Limitation of Liability), we would like to propose the following edits to this section: 4.3 LIMITATION OF LIABILITY The Contractor’s liability to the State for actual, direct damages resulting from the Contractor’s performance or non-performance of, or in any manner related to this Contract, for any and all claims, shall be limited to $3,000,000 under this Contract.</w:t>
            </w:r>
          </w:p>
          <w:p w14:paraId="5A8E7C00" w14:textId="77777777" w:rsidR="00D73895" w:rsidRPr="00957E24" w:rsidRDefault="00D73895" w:rsidP="00D73895">
            <w:pPr>
              <w:tabs>
                <w:tab w:val="left" w:pos="1980"/>
              </w:tabs>
              <w:jc w:val="both"/>
              <w:rPr>
                <w:rFonts w:ascii="Arial" w:hAnsi="Arial" w:cs="Arial"/>
                <w:color w:val="000000"/>
                <w:sz w:val="18"/>
                <w:szCs w:val="18"/>
                <w:shd w:val="clear" w:color="auto" w:fill="FFFFFF"/>
              </w:rPr>
            </w:pPr>
          </w:p>
          <w:p w14:paraId="7CD275CB" w14:textId="38C717E0" w:rsidR="00D73895" w:rsidRPr="00312F4B" w:rsidRDefault="00D73895" w:rsidP="00D73895">
            <w:pPr>
              <w:tabs>
                <w:tab w:val="left" w:pos="1980"/>
              </w:tabs>
              <w:jc w:val="both"/>
              <w:rPr>
                <w:rFonts w:asciiTheme="minorHAnsi" w:hAnsiTheme="minorHAnsi" w:cstheme="minorHAnsi"/>
                <w:b/>
                <w:color w:val="000000"/>
                <w:shd w:val="clear" w:color="auto" w:fill="FFFFFF"/>
              </w:rPr>
            </w:pPr>
            <w:r w:rsidRPr="00957E24">
              <w:rPr>
                <w:rFonts w:ascii="Arial" w:hAnsi="Arial" w:cs="Arial"/>
                <w:color w:val="000000"/>
                <w:shd w:val="clear" w:color="auto" w:fill="FFFFFF"/>
              </w:rPr>
              <w:t xml:space="preserve">The State does not accept the proposed modification to SSTC Section 4.3, </w:t>
            </w:r>
            <w:r w:rsidRPr="00957E24">
              <w:rPr>
                <w:rFonts w:ascii="Arial" w:hAnsi="Arial" w:cs="Arial"/>
                <w:i/>
                <w:color w:val="000000"/>
                <w:shd w:val="clear" w:color="auto" w:fill="FFFFFF"/>
              </w:rPr>
              <w:t>Limitation of Liability</w:t>
            </w:r>
            <w:r w:rsidRPr="00957E24">
              <w:rPr>
                <w:rFonts w:ascii="Arial" w:hAnsi="Arial" w:cs="Arial"/>
                <w:color w:val="000000"/>
                <w:shd w:val="clear" w:color="auto" w:fill="FFFFFF"/>
              </w:rPr>
              <w:t xml:space="preserve">.  The State declines to waive any potential legal rights or to limit its potential risks beyond those outlined in the </w:t>
            </w:r>
            <w:r w:rsidR="00564CA8">
              <w:rPr>
                <w:rFonts w:ascii="Arial" w:hAnsi="Arial" w:cs="Arial"/>
                <w:color w:val="000000"/>
                <w:shd w:val="clear" w:color="auto" w:fill="FFFFFF"/>
              </w:rPr>
              <w:t xml:space="preserve">Revised </w:t>
            </w:r>
            <w:r w:rsidRPr="00957E24">
              <w:rPr>
                <w:rFonts w:ascii="Arial" w:hAnsi="Arial" w:cs="Arial"/>
                <w:color w:val="000000"/>
                <w:shd w:val="clear" w:color="auto" w:fill="FFFFFF"/>
              </w:rPr>
              <w:t>Bid Solicitation.</w:t>
            </w:r>
          </w:p>
        </w:tc>
      </w:tr>
      <w:tr w:rsidR="00D73895" w14:paraId="467FFDDB" w14:textId="77777777" w:rsidTr="006A511C">
        <w:tc>
          <w:tcPr>
            <w:tcW w:w="816" w:type="dxa"/>
            <w:tcBorders>
              <w:top w:val="single" w:sz="4" w:space="0" w:color="auto"/>
              <w:left w:val="single" w:sz="4" w:space="0" w:color="auto"/>
              <w:bottom w:val="single" w:sz="4" w:space="0" w:color="auto"/>
              <w:right w:val="single" w:sz="4" w:space="0" w:color="auto"/>
            </w:tcBorders>
          </w:tcPr>
          <w:p w14:paraId="3DAA56A2" w14:textId="74A4A614" w:rsidR="00D73895" w:rsidRDefault="00D73895" w:rsidP="00D73895">
            <w:pPr>
              <w:tabs>
                <w:tab w:val="left" w:pos="0"/>
              </w:tabs>
              <w:autoSpaceDN w:val="0"/>
              <w:jc w:val="center"/>
              <w:rPr>
                <w:rFonts w:ascii="Arial" w:hAnsi="Arial" w:cs="Arial"/>
                <w:highlight w:val="red"/>
              </w:rPr>
            </w:pPr>
            <w:r w:rsidRPr="00D2392A">
              <w:rPr>
                <w:rFonts w:ascii="Arial" w:hAnsi="Arial" w:cs="Arial"/>
              </w:rPr>
              <w:t>58</w:t>
            </w:r>
          </w:p>
        </w:tc>
        <w:tc>
          <w:tcPr>
            <w:tcW w:w="1974" w:type="dxa"/>
            <w:tcBorders>
              <w:top w:val="single" w:sz="4" w:space="0" w:color="auto"/>
              <w:left w:val="single" w:sz="4" w:space="0" w:color="auto"/>
              <w:bottom w:val="single" w:sz="4" w:space="0" w:color="auto"/>
              <w:right w:val="single" w:sz="4" w:space="0" w:color="auto"/>
            </w:tcBorders>
          </w:tcPr>
          <w:p w14:paraId="1BA09BFF" w14:textId="0D1AD46E" w:rsidR="00D73895" w:rsidRPr="00E81500"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7 – Modifications to the State of New Jersey Standard Terms and Conditions</w:t>
            </w:r>
          </w:p>
          <w:p w14:paraId="7B8D3450" w14:textId="595444F8" w:rsidR="00D73895" w:rsidRDefault="00D73895" w:rsidP="00D73895">
            <w:pPr>
              <w:tabs>
                <w:tab w:val="left" w:pos="1980"/>
              </w:tabs>
              <w:jc w:val="center"/>
              <w:rPr>
                <w:rFonts w:ascii="Arial" w:hAnsi="Arial" w:cs="Arial"/>
              </w:rPr>
            </w:pPr>
          </w:p>
          <w:p w14:paraId="731CE77B" w14:textId="7FD76A39" w:rsidR="00D73895" w:rsidRPr="007058CB" w:rsidRDefault="00D73895" w:rsidP="00D73895">
            <w:pPr>
              <w:tabs>
                <w:tab w:val="left" w:pos="1980"/>
              </w:tabs>
              <w:jc w:val="center"/>
              <w:rPr>
                <w:rFonts w:ascii="Arial" w:hAnsi="Arial" w:cs="Arial"/>
              </w:rPr>
            </w:pPr>
            <w:r w:rsidRPr="007058CB">
              <w:rPr>
                <w:rFonts w:ascii="Arial" w:hAnsi="Arial" w:cs="Arial"/>
              </w:rPr>
              <w:t xml:space="preserve">Section 7.2 Insurance </w:t>
            </w:r>
          </w:p>
          <w:p w14:paraId="36E954CB" w14:textId="06130C3D" w:rsidR="00D73895" w:rsidRPr="007058CB" w:rsidRDefault="00D73895" w:rsidP="00D73895">
            <w:pPr>
              <w:tabs>
                <w:tab w:val="left" w:pos="1980"/>
              </w:tabs>
              <w:jc w:val="center"/>
              <w:rPr>
                <w:rFonts w:ascii="Arial" w:hAnsi="Arial" w:cs="Arial"/>
              </w:rPr>
            </w:pPr>
            <w:r w:rsidRPr="007058CB">
              <w:rPr>
                <w:rFonts w:ascii="Arial" w:hAnsi="Arial" w:cs="Arial"/>
              </w:rPr>
              <w:t>Section 7.2.3 -  Limitation of Liability Options</w:t>
            </w:r>
          </w:p>
          <w:p w14:paraId="3066B402" w14:textId="23C939A2" w:rsidR="00D73895" w:rsidRPr="007058CB" w:rsidRDefault="00D73895" w:rsidP="00D73895">
            <w:pPr>
              <w:tabs>
                <w:tab w:val="left" w:pos="1980"/>
              </w:tabs>
              <w:jc w:val="center"/>
              <w:rPr>
                <w:rFonts w:ascii="Arial" w:hAnsi="Arial" w:cs="Arial"/>
              </w:rPr>
            </w:pPr>
          </w:p>
          <w:p w14:paraId="545A8EC5" w14:textId="258B861C" w:rsidR="00D73895" w:rsidRDefault="00D73895" w:rsidP="00D73895">
            <w:pPr>
              <w:tabs>
                <w:tab w:val="left" w:pos="1980"/>
              </w:tabs>
              <w:jc w:val="center"/>
              <w:rPr>
                <w:rFonts w:ascii="Arial" w:hAnsi="Arial" w:cs="Arial"/>
              </w:rPr>
            </w:pPr>
            <w:r w:rsidRPr="007058CB">
              <w:rPr>
                <w:rFonts w:ascii="Arial" w:hAnsi="Arial" w:cs="Arial"/>
              </w:rPr>
              <w:t>Section 4.3 Limitation of Liability</w:t>
            </w:r>
          </w:p>
          <w:p w14:paraId="4ACA6D14" w14:textId="79BFF658" w:rsidR="00D73895" w:rsidRDefault="00D73895" w:rsidP="00D73895">
            <w:pPr>
              <w:tabs>
                <w:tab w:val="left" w:pos="1980"/>
              </w:tabs>
              <w:jc w:val="center"/>
              <w:rPr>
                <w:rFonts w:ascii="Arial" w:hAnsi="Arial" w:cs="Arial"/>
              </w:rPr>
            </w:pPr>
          </w:p>
        </w:tc>
        <w:tc>
          <w:tcPr>
            <w:tcW w:w="7627" w:type="dxa"/>
            <w:tcBorders>
              <w:top w:val="single" w:sz="4" w:space="0" w:color="auto"/>
              <w:left w:val="single" w:sz="4" w:space="0" w:color="auto"/>
              <w:bottom w:val="single" w:sz="4" w:space="0" w:color="auto"/>
              <w:right w:val="single" w:sz="4" w:space="0" w:color="auto"/>
            </w:tcBorders>
          </w:tcPr>
          <w:p w14:paraId="5A1C5217" w14:textId="2B0ABC75" w:rsidR="00D73895" w:rsidRPr="002C6CF1" w:rsidRDefault="00D73895" w:rsidP="00D73895">
            <w:pPr>
              <w:tabs>
                <w:tab w:val="left" w:pos="1980"/>
              </w:tabs>
              <w:jc w:val="both"/>
              <w:rPr>
                <w:rFonts w:ascii="Arial" w:hAnsi="Arial" w:cs="Arial"/>
                <w:b/>
                <w:color w:val="000000"/>
                <w:shd w:val="clear" w:color="auto" w:fill="F0F0F0"/>
              </w:rPr>
            </w:pPr>
            <w:r w:rsidRPr="002C6CF1">
              <w:rPr>
                <w:rFonts w:ascii="Arial" w:hAnsi="Arial" w:cs="Arial"/>
                <w:b/>
                <w:color w:val="000000"/>
                <w:shd w:val="clear" w:color="auto" w:fill="F0F0F0"/>
              </w:rPr>
              <w:t xml:space="preserve">Section 4.3 (Limitation of Liability), we would like to propose the following edits to this section: 4.3 LIMITATION OF LIABILITY The Contractor’s liability to the State for actual, direct damages resulting from the Contractor’s performance or non-performance of, or in any manner related to this Contract, for any and all claims, shall be limited to $3,000,000 under this Contract. </w:t>
            </w:r>
          </w:p>
          <w:p w14:paraId="1175C8DF" w14:textId="55EC8DD3" w:rsidR="00D73895" w:rsidRDefault="00D73895" w:rsidP="00D73895">
            <w:pPr>
              <w:tabs>
                <w:tab w:val="left" w:pos="1980"/>
              </w:tabs>
              <w:jc w:val="both"/>
              <w:rPr>
                <w:rFonts w:asciiTheme="minorHAnsi" w:hAnsiTheme="minorHAnsi" w:cstheme="minorHAnsi"/>
                <w:b/>
                <w:color w:val="000000"/>
                <w:shd w:val="clear" w:color="auto" w:fill="F0F0F0"/>
              </w:rPr>
            </w:pPr>
          </w:p>
          <w:p w14:paraId="52C76524" w14:textId="42E53CBB" w:rsidR="00D73895" w:rsidRPr="00F42DFD" w:rsidRDefault="002C6CF1" w:rsidP="00D73895">
            <w:pPr>
              <w:tabs>
                <w:tab w:val="left" w:pos="1980"/>
              </w:tabs>
              <w:jc w:val="both"/>
              <w:rPr>
                <w:rFonts w:asciiTheme="minorHAnsi" w:hAnsiTheme="minorHAnsi" w:cstheme="minorHAnsi"/>
                <w:b/>
                <w:color w:val="000000"/>
                <w:shd w:val="clear" w:color="auto" w:fill="FFFFFF"/>
              </w:rPr>
            </w:pPr>
            <w:r w:rsidRPr="001F4885">
              <w:rPr>
                <w:rFonts w:ascii="Arial" w:hAnsi="Arial" w:cs="Arial"/>
                <w:color w:val="000000"/>
                <w:shd w:val="clear" w:color="auto" w:fill="FFFFFF"/>
              </w:rPr>
              <w:t xml:space="preserve"> Duplicate question. Please ref</w:t>
            </w:r>
            <w:r>
              <w:rPr>
                <w:rFonts w:ascii="Arial" w:hAnsi="Arial" w:cs="Arial"/>
                <w:color w:val="000000"/>
                <w:shd w:val="clear" w:color="auto" w:fill="FFFFFF"/>
              </w:rPr>
              <w:t>er to the answer to Question #57</w:t>
            </w:r>
            <w:r w:rsidRPr="001F4885">
              <w:rPr>
                <w:rFonts w:ascii="Arial" w:hAnsi="Arial" w:cs="Arial"/>
                <w:color w:val="000000"/>
                <w:shd w:val="clear" w:color="auto" w:fill="FFFFFF"/>
              </w:rPr>
              <w:t>.</w:t>
            </w:r>
          </w:p>
        </w:tc>
      </w:tr>
      <w:tr w:rsidR="00D73895" w14:paraId="313E24DA" w14:textId="77777777" w:rsidTr="006A511C">
        <w:tc>
          <w:tcPr>
            <w:tcW w:w="816" w:type="dxa"/>
            <w:tcBorders>
              <w:top w:val="single" w:sz="4" w:space="0" w:color="auto"/>
              <w:left w:val="single" w:sz="4" w:space="0" w:color="auto"/>
              <w:bottom w:val="single" w:sz="4" w:space="0" w:color="auto"/>
              <w:right w:val="single" w:sz="4" w:space="0" w:color="auto"/>
            </w:tcBorders>
          </w:tcPr>
          <w:p w14:paraId="67C8A115" w14:textId="2A6FA321" w:rsidR="00D73895" w:rsidRDefault="00D73895" w:rsidP="00D73895">
            <w:pPr>
              <w:tabs>
                <w:tab w:val="left" w:pos="0"/>
              </w:tabs>
              <w:autoSpaceDN w:val="0"/>
              <w:jc w:val="center"/>
              <w:rPr>
                <w:rFonts w:ascii="Arial" w:hAnsi="Arial" w:cs="Arial"/>
                <w:highlight w:val="red"/>
              </w:rPr>
            </w:pPr>
            <w:r w:rsidRPr="00D2392A">
              <w:rPr>
                <w:rFonts w:ascii="Arial" w:hAnsi="Arial" w:cs="Arial"/>
              </w:rPr>
              <w:t>59</w:t>
            </w:r>
          </w:p>
        </w:tc>
        <w:tc>
          <w:tcPr>
            <w:tcW w:w="1974" w:type="dxa"/>
            <w:tcBorders>
              <w:top w:val="single" w:sz="4" w:space="0" w:color="auto"/>
              <w:left w:val="single" w:sz="4" w:space="0" w:color="auto"/>
              <w:bottom w:val="single" w:sz="4" w:space="0" w:color="auto"/>
              <w:right w:val="single" w:sz="4" w:space="0" w:color="auto"/>
            </w:tcBorders>
          </w:tcPr>
          <w:p w14:paraId="0C0A1E50" w14:textId="77777777" w:rsidR="00D73895" w:rsidRPr="00E81500" w:rsidRDefault="00D73895" w:rsidP="00D73895">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Section 7 – Modifications to the State of New Jersey Standard Terms and Conditions</w:t>
            </w:r>
          </w:p>
          <w:p w14:paraId="7B39ABAA" w14:textId="77777777" w:rsidR="00D73895" w:rsidRDefault="00D73895" w:rsidP="00D73895">
            <w:pPr>
              <w:tabs>
                <w:tab w:val="left" w:pos="1980"/>
              </w:tabs>
              <w:jc w:val="center"/>
              <w:rPr>
                <w:rFonts w:ascii="Arial" w:hAnsi="Arial" w:cs="Arial"/>
              </w:rPr>
            </w:pPr>
          </w:p>
          <w:p w14:paraId="6E7B9955" w14:textId="77777777" w:rsidR="00D73895" w:rsidRPr="007058CB" w:rsidRDefault="00D73895" w:rsidP="00D73895">
            <w:pPr>
              <w:tabs>
                <w:tab w:val="left" w:pos="1980"/>
              </w:tabs>
              <w:jc w:val="center"/>
              <w:rPr>
                <w:rFonts w:ascii="Arial" w:hAnsi="Arial" w:cs="Arial"/>
              </w:rPr>
            </w:pPr>
            <w:r w:rsidRPr="007058CB">
              <w:rPr>
                <w:rFonts w:ascii="Arial" w:hAnsi="Arial" w:cs="Arial"/>
              </w:rPr>
              <w:t xml:space="preserve">Section 7.2 Insurance </w:t>
            </w:r>
          </w:p>
          <w:p w14:paraId="16B64665" w14:textId="77777777" w:rsidR="00D73895" w:rsidRPr="007058CB" w:rsidRDefault="00D73895" w:rsidP="00D73895">
            <w:pPr>
              <w:tabs>
                <w:tab w:val="left" w:pos="1980"/>
              </w:tabs>
              <w:jc w:val="center"/>
              <w:rPr>
                <w:rFonts w:ascii="Arial" w:hAnsi="Arial" w:cs="Arial"/>
              </w:rPr>
            </w:pPr>
            <w:r w:rsidRPr="007058CB">
              <w:rPr>
                <w:rFonts w:ascii="Arial" w:hAnsi="Arial" w:cs="Arial"/>
              </w:rPr>
              <w:lastRenderedPageBreak/>
              <w:t>Section 7.2.3 -  Limitation of Liability Options</w:t>
            </w:r>
          </w:p>
          <w:p w14:paraId="69B7558C" w14:textId="77777777" w:rsidR="00D73895" w:rsidRPr="007058CB" w:rsidRDefault="00D73895" w:rsidP="00D73895">
            <w:pPr>
              <w:tabs>
                <w:tab w:val="left" w:pos="1980"/>
              </w:tabs>
              <w:jc w:val="center"/>
              <w:rPr>
                <w:rFonts w:ascii="Arial" w:hAnsi="Arial" w:cs="Arial"/>
              </w:rPr>
            </w:pPr>
          </w:p>
          <w:p w14:paraId="3959D94A" w14:textId="77777777" w:rsidR="00D73895" w:rsidRDefault="00D73895" w:rsidP="00D73895">
            <w:pPr>
              <w:tabs>
                <w:tab w:val="left" w:pos="1980"/>
              </w:tabs>
              <w:jc w:val="center"/>
              <w:rPr>
                <w:rFonts w:ascii="Arial" w:hAnsi="Arial" w:cs="Arial"/>
              </w:rPr>
            </w:pPr>
            <w:r w:rsidRPr="007058CB">
              <w:rPr>
                <w:rFonts w:ascii="Arial" w:hAnsi="Arial" w:cs="Arial"/>
              </w:rPr>
              <w:t>Section 4.3 Limitation of Liability</w:t>
            </w:r>
          </w:p>
          <w:p w14:paraId="16D88E74" w14:textId="77777777" w:rsidR="00D73895" w:rsidRDefault="00D73895" w:rsidP="00D73895">
            <w:pPr>
              <w:tabs>
                <w:tab w:val="left" w:pos="1980"/>
              </w:tabs>
              <w:jc w:val="center"/>
              <w:rPr>
                <w:rFonts w:ascii="Arial" w:hAnsi="Arial" w:cs="Arial"/>
              </w:rPr>
            </w:pPr>
          </w:p>
        </w:tc>
        <w:tc>
          <w:tcPr>
            <w:tcW w:w="7627" w:type="dxa"/>
            <w:tcBorders>
              <w:top w:val="single" w:sz="4" w:space="0" w:color="auto"/>
              <w:left w:val="single" w:sz="4" w:space="0" w:color="auto"/>
              <w:bottom w:val="single" w:sz="4" w:space="0" w:color="auto"/>
              <w:right w:val="single" w:sz="4" w:space="0" w:color="auto"/>
            </w:tcBorders>
          </w:tcPr>
          <w:p w14:paraId="12CABB6E" w14:textId="77777777" w:rsidR="00D73895" w:rsidRPr="00957E24" w:rsidRDefault="00D73895" w:rsidP="00D73895">
            <w:pPr>
              <w:tabs>
                <w:tab w:val="left" w:pos="1980"/>
              </w:tabs>
              <w:jc w:val="both"/>
              <w:rPr>
                <w:rFonts w:ascii="Arial" w:hAnsi="Arial" w:cs="Arial"/>
                <w:b/>
                <w:color w:val="000000"/>
                <w:shd w:val="clear" w:color="auto" w:fill="FFFFFF"/>
              </w:rPr>
            </w:pPr>
            <w:r w:rsidRPr="00957E24">
              <w:rPr>
                <w:rFonts w:ascii="Arial" w:hAnsi="Arial" w:cs="Arial"/>
                <w:b/>
                <w:color w:val="000000"/>
                <w:shd w:val="clear" w:color="auto" w:fill="FFFFFF"/>
              </w:rPr>
              <w:lastRenderedPageBreak/>
              <w:t>Would the State agree to the following modification in the last sentence of Section 7.2.3 (which modifies Section 4.3 of the SSTC)? The Contractor shall not be liable for special, consequential, punitive, or incidental damages.</w:t>
            </w:r>
          </w:p>
          <w:p w14:paraId="727BB7DB" w14:textId="77777777" w:rsidR="00D73895" w:rsidRPr="00957E24" w:rsidRDefault="00D73895" w:rsidP="00D73895">
            <w:pPr>
              <w:tabs>
                <w:tab w:val="left" w:pos="1980"/>
              </w:tabs>
              <w:jc w:val="both"/>
              <w:rPr>
                <w:rFonts w:ascii="Arial" w:hAnsi="Arial" w:cs="Arial"/>
                <w:b/>
                <w:color w:val="000000"/>
                <w:shd w:val="clear" w:color="auto" w:fill="FFFFFF"/>
              </w:rPr>
            </w:pPr>
          </w:p>
          <w:p w14:paraId="0CDDBA3B" w14:textId="684609FB" w:rsidR="00D73895" w:rsidRPr="00F64BDD" w:rsidRDefault="00D73895" w:rsidP="00D73895">
            <w:pPr>
              <w:tabs>
                <w:tab w:val="left" w:pos="1980"/>
              </w:tabs>
              <w:jc w:val="both"/>
              <w:rPr>
                <w:rFonts w:asciiTheme="minorHAnsi" w:hAnsiTheme="minorHAnsi" w:cstheme="minorHAnsi"/>
                <w:color w:val="000000"/>
                <w:shd w:val="clear" w:color="auto" w:fill="FFFFFF"/>
              </w:rPr>
            </w:pPr>
            <w:r w:rsidRPr="00957E24">
              <w:rPr>
                <w:rFonts w:ascii="Arial" w:hAnsi="Arial" w:cs="Arial"/>
                <w:color w:val="000000"/>
                <w:shd w:val="clear" w:color="auto" w:fill="FFFFFF"/>
              </w:rPr>
              <w:t xml:space="preserve">The State does not accept the proposed modification to SSTC Section 4.3, </w:t>
            </w:r>
            <w:r w:rsidRPr="00957E24">
              <w:rPr>
                <w:rFonts w:ascii="Arial" w:hAnsi="Arial" w:cs="Arial"/>
                <w:i/>
                <w:color w:val="000000"/>
                <w:shd w:val="clear" w:color="auto" w:fill="FFFFFF"/>
              </w:rPr>
              <w:t>Limitation of Liability</w:t>
            </w:r>
            <w:r w:rsidRPr="00957E24">
              <w:rPr>
                <w:rFonts w:ascii="Arial" w:hAnsi="Arial" w:cs="Arial"/>
                <w:color w:val="000000"/>
                <w:shd w:val="clear" w:color="auto" w:fill="FFFFFF"/>
              </w:rPr>
              <w:t xml:space="preserve">.  The State declines to waive any potential legal rights or to limit its potential risks beyond those outlined in the </w:t>
            </w:r>
            <w:r w:rsidR="00564CA8">
              <w:rPr>
                <w:rFonts w:ascii="Arial" w:hAnsi="Arial" w:cs="Arial"/>
                <w:color w:val="000000"/>
                <w:shd w:val="clear" w:color="auto" w:fill="FFFFFF"/>
              </w:rPr>
              <w:t xml:space="preserve">Revised </w:t>
            </w:r>
            <w:r w:rsidRPr="00957E24">
              <w:rPr>
                <w:rFonts w:ascii="Arial" w:hAnsi="Arial" w:cs="Arial"/>
                <w:color w:val="000000"/>
                <w:shd w:val="clear" w:color="auto" w:fill="FFFFFF"/>
              </w:rPr>
              <w:t>Bid Solicitation.</w:t>
            </w:r>
            <w:r w:rsidRPr="0052375A">
              <w:t xml:space="preserve">  </w:t>
            </w:r>
          </w:p>
        </w:tc>
      </w:tr>
      <w:tr w:rsidR="00D73895" w14:paraId="2F695F06" w14:textId="77777777" w:rsidTr="006A511C">
        <w:tc>
          <w:tcPr>
            <w:tcW w:w="816" w:type="dxa"/>
            <w:tcBorders>
              <w:top w:val="single" w:sz="4" w:space="0" w:color="auto"/>
              <w:left w:val="single" w:sz="4" w:space="0" w:color="auto"/>
              <w:bottom w:val="single" w:sz="4" w:space="0" w:color="auto"/>
              <w:right w:val="single" w:sz="4" w:space="0" w:color="auto"/>
            </w:tcBorders>
          </w:tcPr>
          <w:p w14:paraId="41861859" w14:textId="5CD50130" w:rsidR="00D73895" w:rsidRPr="003557A6" w:rsidRDefault="00D73895" w:rsidP="00D73895">
            <w:pPr>
              <w:tabs>
                <w:tab w:val="left" w:pos="0"/>
              </w:tabs>
              <w:autoSpaceDN w:val="0"/>
              <w:jc w:val="center"/>
              <w:rPr>
                <w:rFonts w:ascii="Arial" w:hAnsi="Arial" w:cs="Arial"/>
                <w:highlight w:val="cyan"/>
              </w:rPr>
            </w:pPr>
            <w:r w:rsidRPr="00D2392A">
              <w:rPr>
                <w:rFonts w:ascii="Arial" w:hAnsi="Arial" w:cs="Arial"/>
              </w:rPr>
              <w:t>60</w:t>
            </w:r>
          </w:p>
        </w:tc>
        <w:tc>
          <w:tcPr>
            <w:tcW w:w="1974" w:type="dxa"/>
            <w:tcBorders>
              <w:top w:val="single" w:sz="4" w:space="0" w:color="auto"/>
              <w:left w:val="single" w:sz="4" w:space="0" w:color="auto"/>
              <w:bottom w:val="single" w:sz="4" w:space="0" w:color="auto"/>
              <w:right w:val="single" w:sz="4" w:space="0" w:color="auto"/>
            </w:tcBorders>
          </w:tcPr>
          <w:p w14:paraId="5060F369" w14:textId="6A2C01F1" w:rsidR="00D73895" w:rsidRDefault="00D73895" w:rsidP="00D73895">
            <w:pPr>
              <w:tabs>
                <w:tab w:val="left" w:pos="1980"/>
              </w:tabs>
              <w:jc w:val="center"/>
              <w:rPr>
                <w:rFonts w:ascii="Arial" w:hAnsi="Arial" w:cs="Arial"/>
                <w:color w:val="000000"/>
                <w:shd w:val="clear" w:color="auto" w:fill="FFFFFF"/>
              </w:rPr>
            </w:pPr>
            <w:r w:rsidRPr="007D2D70">
              <w:rPr>
                <w:rFonts w:ascii="Arial" w:hAnsi="Arial" w:cs="Arial"/>
              </w:rPr>
              <w:t>Section 9.2 – Definitions</w:t>
            </w:r>
          </w:p>
        </w:tc>
        <w:tc>
          <w:tcPr>
            <w:tcW w:w="7627" w:type="dxa"/>
            <w:tcBorders>
              <w:top w:val="single" w:sz="4" w:space="0" w:color="auto"/>
              <w:left w:val="single" w:sz="4" w:space="0" w:color="auto"/>
              <w:bottom w:val="single" w:sz="4" w:space="0" w:color="auto"/>
              <w:right w:val="single" w:sz="4" w:space="0" w:color="auto"/>
            </w:tcBorders>
          </w:tcPr>
          <w:p w14:paraId="237010CD" w14:textId="67249654" w:rsidR="00D73895" w:rsidRPr="00957E24" w:rsidRDefault="00D73895" w:rsidP="00D73895">
            <w:pPr>
              <w:tabs>
                <w:tab w:val="left" w:pos="1980"/>
              </w:tabs>
              <w:jc w:val="both"/>
              <w:rPr>
                <w:rFonts w:ascii="Arial" w:hAnsi="Arial" w:cs="Arial"/>
                <w:b/>
                <w:color w:val="000000"/>
              </w:rPr>
            </w:pPr>
            <w:r w:rsidRPr="00957E24">
              <w:rPr>
                <w:rFonts w:ascii="Arial" w:hAnsi="Arial" w:cs="Arial"/>
                <w:b/>
                <w:color w:val="000000"/>
              </w:rPr>
              <w:t>Bid Solicitation, p. 32, Section 9.2 (Definitions), defines “All-Inclusive Hourly Rate" as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 Given that actual work is currently undefined and will be awarded via Task Orders utilizing a competitive Mini-Bid process, we believe it is unreasonable for the proposed hourly rates to include project specific other direct costs (ODCs) and travel expenses. Would NJ DEP please confirm that an "All-Inclusive Hourly Rate" may only contain direct labor costs, overhead, fee or profit, and that any ODCs/travel expenses may be proposed separately during the Mini-Bid process?</w:t>
            </w:r>
          </w:p>
          <w:p w14:paraId="01A7F28E" w14:textId="2280F6A2" w:rsidR="00D73895" w:rsidRPr="00957E24" w:rsidRDefault="00D73895" w:rsidP="00D73895">
            <w:pPr>
              <w:tabs>
                <w:tab w:val="left" w:pos="1980"/>
              </w:tabs>
              <w:jc w:val="both"/>
              <w:rPr>
                <w:rFonts w:ascii="Arial" w:hAnsi="Arial" w:cs="Arial"/>
                <w:b/>
                <w:color w:val="000000"/>
              </w:rPr>
            </w:pPr>
          </w:p>
          <w:p w14:paraId="734420AC" w14:textId="6F57B835" w:rsidR="00D73895" w:rsidRPr="00434BE3" w:rsidRDefault="00D73895" w:rsidP="00D73895">
            <w:pPr>
              <w:tabs>
                <w:tab w:val="left" w:pos="1980"/>
              </w:tabs>
              <w:jc w:val="both"/>
              <w:rPr>
                <w:rFonts w:asciiTheme="minorHAnsi" w:hAnsiTheme="minorHAnsi" w:cstheme="minorHAnsi"/>
                <w:color w:val="000000"/>
              </w:rPr>
            </w:pPr>
            <w:r w:rsidRPr="00957E24">
              <w:rPr>
                <w:rFonts w:ascii="Arial" w:hAnsi="Arial" w:cs="Arial"/>
                <w:color w:val="000000"/>
              </w:rPr>
              <w:t xml:space="preserve">The “All-Inclusive Hourly Rate” includes all items listed in </w:t>
            </w:r>
            <w:r w:rsidR="00113299">
              <w:rPr>
                <w:rFonts w:ascii="Arial" w:hAnsi="Arial" w:cs="Arial"/>
                <w:color w:val="000000"/>
              </w:rPr>
              <w:t xml:space="preserve">the definition found in </w:t>
            </w:r>
            <w:r w:rsidR="00564CA8">
              <w:rPr>
                <w:rFonts w:ascii="Arial" w:hAnsi="Arial" w:cs="Arial"/>
                <w:color w:val="000000"/>
              </w:rPr>
              <w:t xml:space="preserve">Revised </w:t>
            </w:r>
            <w:r w:rsidRPr="00957E24">
              <w:rPr>
                <w:rFonts w:ascii="Arial" w:hAnsi="Arial" w:cs="Arial"/>
                <w:color w:val="000000"/>
              </w:rPr>
              <w:t xml:space="preserve">Bid Solicitation Section 9.2, </w:t>
            </w:r>
            <w:r w:rsidRPr="00957E24">
              <w:rPr>
                <w:rFonts w:ascii="Arial" w:hAnsi="Arial" w:cs="Arial"/>
                <w:i/>
                <w:color w:val="000000"/>
              </w:rPr>
              <w:t>Definitions</w:t>
            </w:r>
            <w:r w:rsidRPr="00957E24">
              <w:rPr>
                <w:rFonts w:ascii="Arial" w:hAnsi="Arial" w:cs="Arial"/>
                <w:color w:val="000000"/>
              </w:rPr>
              <w:t>.  These defined terms apply to all State Contracts. Terms and conditions on publicly bid procurements must be consistent for all potential Bidders, and cannot be based on a single vendor’s terms.</w:t>
            </w:r>
            <w:r w:rsidR="00113299">
              <w:rPr>
                <w:rFonts w:ascii="Arial" w:hAnsi="Arial" w:cs="Arial"/>
                <w:color w:val="000000"/>
              </w:rPr>
              <w:t xml:space="preserve"> As such, the State declines to modify the definition of All-Inclusive Hourly Rate.</w:t>
            </w:r>
          </w:p>
          <w:p w14:paraId="3266DE42" w14:textId="1342C723" w:rsidR="00D73895" w:rsidRPr="00253EC4" w:rsidRDefault="00D73895" w:rsidP="00D73895">
            <w:pPr>
              <w:tabs>
                <w:tab w:val="left" w:pos="1980"/>
              </w:tabs>
              <w:jc w:val="both"/>
              <w:rPr>
                <w:rFonts w:asciiTheme="minorHAnsi" w:hAnsiTheme="minorHAnsi" w:cstheme="minorHAnsi"/>
                <w:b/>
                <w:color w:val="000000"/>
              </w:rPr>
            </w:pPr>
          </w:p>
        </w:tc>
      </w:tr>
      <w:tr w:rsidR="00D73895" w14:paraId="24F44E56" w14:textId="77777777" w:rsidTr="006A511C">
        <w:tc>
          <w:tcPr>
            <w:tcW w:w="816" w:type="dxa"/>
            <w:tcBorders>
              <w:top w:val="single" w:sz="4" w:space="0" w:color="auto"/>
              <w:left w:val="single" w:sz="4" w:space="0" w:color="auto"/>
              <w:bottom w:val="single" w:sz="4" w:space="0" w:color="auto"/>
              <w:right w:val="single" w:sz="4" w:space="0" w:color="auto"/>
            </w:tcBorders>
          </w:tcPr>
          <w:p w14:paraId="6D87C8B8" w14:textId="7E18C8CD" w:rsidR="00D73895" w:rsidRPr="003557A6" w:rsidRDefault="00D73895" w:rsidP="00D73895">
            <w:pPr>
              <w:tabs>
                <w:tab w:val="left" w:pos="0"/>
              </w:tabs>
              <w:autoSpaceDN w:val="0"/>
              <w:jc w:val="center"/>
              <w:rPr>
                <w:rFonts w:ascii="Arial" w:hAnsi="Arial" w:cs="Arial"/>
                <w:highlight w:val="cyan"/>
              </w:rPr>
            </w:pPr>
            <w:r w:rsidRPr="00253EC4">
              <w:rPr>
                <w:rFonts w:ascii="Arial" w:hAnsi="Arial" w:cs="Arial"/>
              </w:rPr>
              <w:t>61</w:t>
            </w:r>
          </w:p>
        </w:tc>
        <w:tc>
          <w:tcPr>
            <w:tcW w:w="1974" w:type="dxa"/>
            <w:tcBorders>
              <w:top w:val="single" w:sz="4" w:space="0" w:color="auto"/>
              <w:left w:val="single" w:sz="4" w:space="0" w:color="auto"/>
              <w:bottom w:val="single" w:sz="4" w:space="0" w:color="auto"/>
              <w:right w:val="single" w:sz="4" w:space="0" w:color="auto"/>
            </w:tcBorders>
          </w:tcPr>
          <w:p w14:paraId="0D2C3E45" w14:textId="4C8EC5C7" w:rsidR="00D73895" w:rsidRDefault="00711D3B" w:rsidP="00D73895">
            <w:pPr>
              <w:tabs>
                <w:tab w:val="left" w:pos="1980"/>
              </w:tabs>
              <w:jc w:val="center"/>
              <w:rPr>
                <w:rFonts w:ascii="Arial" w:hAnsi="Arial" w:cs="Arial"/>
                <w:color w:val="000000"/>
                <w:shd w:val="clear" w:color="auto" w:fill="FFFFFF"/>
              </w:rPr>
            </w:pPr>
            <w:r>
              <w:rPr>
                <w:rFonts w:ascii="Arial" w:hAnsi="Arial" w:cs="Arial"/>
              </w:rPr>
              <w:t>4</w:t>
            </w:r>
          </w:p>
        </w:tc>
        <w:tc>
          <w:tcPr>
            <w:tcW w:w="7627" w:type="dxa"/>
            <w:tcBorders>
              <w:top w:val="single" w:sz="4" w:space="0" w:color="auto"/>
              <w:left w:val="single" w:sz="4" w:space="0" w:color="auto"/>
              <w:bottom w:val="single" w:sz="4" w:space="0" w:color="auto"/>
              <w:right w:val="single" w:sz="4" w:space="0" w:color="auto"/>
            </w:tcBorders>
          </w:tcPr>
          <w:p w14:paraId="3B2C1809" w14:textId="77777777" w:rsidR="00D73895" w:rsidRPr="00957E24" w:rsidRDefault="00D73895" w:rsidP="00D73895">
            <w:pPr>
              <w:jc w:val="both"/>
              <w:rPr>
                <w:rFonts w:ascii="Arial" w:hAnsi="Arial" w:cs="Arial"/>
                <w:b/>
              </w:rPr>
            </w:pPr>
            <w:r w:rsidRPr="00957E24">
              <w:rPr>
                <w:rFonts w:ascii="Arial" w:hAnsi="Arial" w:cs="Arial"/>
                <w:b/>
              </w:rPr>
              <w:t>Could the State please post the list of attendees at the pre-bid conference?</w:t>
            </w:r>
          </w:p>
          <w:p w14:paraId="1634AD66" w14:textId="77777777" w:rsidR="00D73895" w:rsidRPr="00957E24" w:rsidRDefault="00D73895" w:rsidP="00D73895">
            <w:pPr>
              <w:jc w:val="both"/>
              <w:rPr>
                <w:rFonts w:ascii="Arial" w:hAnsi="Arial" w:cs="Arial"/>
              </w:rPr>
            </w:pPr>
          </w:p>
          <w:p w14:paraId="5C28525A" w14:textId="0C4C58C1" w:rsidR="00D73895" w:rsidRPr="00957E24" w:rsidRDefault="004E2234" w:rsidP="00D73895">
            <w:pPr>
              <w:jc w:val="both"/>
              <w:rPr>
                <w:rFonts w:ascii="Arial" w:hAnsi="Arial" w:cs="Arial"/>
              </w:rPr>
            </w:pPr>
            <w:r>
              <w:rPr>
                <w:rFonts w:ascii="Arial" w:hAnsi="Arial" w:cs="Arial"/>
              </w:rPr>
              <w:t>Please refer to Page 1 of this Bid Amendment for a list of attendees.</w:t>
            </w:r>
          </w:p>
          <w:p w14:paraId="0FAADDE0" w14:textId="77777777" w:rsidR="00D73895" w:rsidRDefault="00D73895" w:rsidP="00D73895">
            <w:pPr>
              <w:tabs>
                <w:tab w:val="left" w:pos="1980"/>
              </w:tabs>
              <w:jc w:val="both"/>
              <w:rPr>
                <w:rFonts w:asciiTheme="minorHAnsi" w:hAnsiTheme="minorHAnsi" w:cstheme="minorHAnsi"/>
                <w:b/>
                <w:color w:val="000000"/>
                <w:shd w:val="clear" w:color="auto" w:fill="F0F0F0"/>
              </w:rPr>
            </w:pPr>
          </w:p>
          <w:p w14:paraId="755DA79E" w14:textId="69738464" w:rsidR="00D73895" w:rsidRPr="00253EC4" w:rsidRDefault="00D73895" w:rsidP="00D73895">
            <w:pPr>
              <w:tabs>
                <w:tab w:val="left" w:pos="1980"/>
              </w:tabs>
              <w:jc w:val="both"/>
              <w:rPr>
                <w:rFonts w:asciiTheme="minorHAnsi" w:hAnsiTheme="minorHAnsi" w:cstheme="minorHAnsi"/>
                <w:b/>
                <w:color w:val="000000"/>
                <w:shd w:val="clear" w:color="auto" w:fill="FFFFFF"/>
              </w:rPr>
            </w:pPr>
          </w:p>
        </w:tc>
      </w:tr>
      <w:tr w:rsidR="00D73895" w14:paraId="0E7A77D5" w14:textId="77777777" w:rsidTr="006A511C">
        <w:tc>
          <w:tcPr>
            <w:tcW w:w="816" w:type="dxa"/>
            <w:tcBorders>
              <w:top w:val="single" w:sz="4" w:space="0" w:color="auto"/>
              <w:left w:val="single" w:sz="4" w:space="0" w:color="auto"/>
              <w:bottom w:val="single" w:sz="4" w:space="0" w:color="auto"/>
              <w:right w:val="single" w:sz="4" w:space="0" w:color="auto"/>
            </w:tcBorders>
          </w:tcPr>
          <w:p w14:paraId="0127DA78" w14:textId="615439D9" w:rsidR="00D73895" w:rsidRPr="003557A6" w:rsidRDefault="00D73895" w:rsidP="00D73895">
            <w:pPr>
              <w:tabs>
                <w:tab w:val="left" w:pos="0"/>
              </w:tabs>
              <w:autoSpaceDN w:val="0"/>
              <w:jc w:val="center"/>
              <w:rPr>
                <w:rFonts w:ascii="Arial" w:hAnsi="Arial" w:cs="Arial"/>
                <w:highlight w:val="cyan"/>
              </w:rPr>
            </w:pPr>
            <w:r w:rsidRPr="00253EC4">
              <w:rPr>
                <w:rFonts w:ascii="Arial" w:hAnsi="Arial" w:cs="Arial"/>
              </w:rPr>
              <w:t>62</w:t>
            </w:r>
          </w:p>
        </w:tc>
        <w:tc>
          <w:tcPr>
            <w:tcW w:w="1974" w:type="dxa"/>
            <w:tcBorders>
              <w:top w:val="single" w:sz="4" w:space="0" w:color="auto"/>
              <w:left w:val="single" w:sz="4" w:space="0" w:color="auto"/>
              <w:bottom w:val="single" w:sz="4" w:space="0" w:color="auto"/>
              <w:right w:val="single" w:sz="4" w:space="0" w:color="auto"/>
            </w:tcBorders>
          </w:tcPr>
          <w:p w14:paraId="70F4EEA1" w14:textId="278A8E19" w:rsidR="00D73895" w:rsidRDefault="00D73895" w:rsidP="00D73895">
            <w:pPr>
              <w:tabs>
                <w:tab w:val="left" w:pos="1980"/>
              </w:tabs>
              <w:jc w:val="center"/>
              <w:rPr>
                <w:rFonts w:ascii="Arial" w:hAnsi="Arial" w:cs="Arial"/>
                <w:color w:val="000000"/>
                <w:shd w:val="clear" w:color="auto" w:fill="FFFFFF"/>
              </w:rPr>
            </w:pPr>
            <w:r>
              <w:rPr>
                <w:rFonts w:ascii="Arial" w:hAnsi="Arial" w:cs="Arial"/>
              </w:rPr>
              <w:t>Page Limit</w:t>
            </w:r>
          </w:p>
        </w:tc>
        <w:tc>
          <w:tcPr>
            <w:tcW w:w="7627" w:type="dxa"/>
            <w:tcBorders>
              <w:top w:val="single" w:sz="4" w:space="0" w:color="auto"/>
              <w:left w:val="single" w:sz="4" w:space="0" w:color="auto"/>
              <w:bottom w:val="single" w:sz="4" w:space="0" w:color="auto"/>
              <w:right w:val="single" w:sz="4" w:space="0" w:color="auto"/>
            </w:tcBorders>
          </w:tcPr>
          <w:p w14:paraId="6A35E803" w14:textId="2BD43E06" w:rsidR="00D73895" w:rsidRPr="00957E24" w:rsidRDefault="00D73895" w:rsidP="00D73895">
            <w:pPr>
              <w:tabs>
                <w:tab w:val="left" w:pos="1980"/>
              </w:tabs>
              <w:jc w:val="both"/>
              <w:rPr>
                <w:rFonts w:ascii="Arial" w:hAnsi="Arial" w:cs="Arial"/>
                <w:b/>
                <w:color w:val="000000"/>
                <w:shd w:val="clear" w:color="auto" w:fill="FFFFFF"/>
              </w:rPr>
            </w:pPr>
            <w:r w:rsidRPr="00957E24">
              <w:rPr>
                <w:rFonts w:ascii="Arial" w:hAnsi="Arial" w:cs="Arial"/>
                <w:b/>
                <w:color w:val="000000"/>
                <w:shd w:val="clear" w:color="auto" w:fill="FFFFFF"/>
              </w:rPr>
              <w:t>Is there a page limit for the proposal?</w:t>
            </w:r>
          </w:p>
          <w:p w14:paraId="085C2C8C" w14:textId="2F01F9C3" w:rsidR="00D73895" w:rsidRPr="00957E24" w:rsidRDefault="00D73895" w:rsidP="00D73895">
            <w:pPr>
              <w:tabs>
                <w:tab w:val="left" w:pos="1980"/>
              </w:tabs>
              <w:jc w:val="both"/>
              <w:rPr>
                <w:rFonts w:ascii="Arial" w:hAnsi="Arial" w:cs="Arial"/>
                <w:b/>
                <w:color w:val="000000"/>
                <w:shd w:val="clear" w:color="auto" w:fill="FFFFFF"/>
              </w:rPr>
            </w:pPr>
          </w:p>
          <w:p w14:paraId="79D76DFA" w14:textId="46DF0768" w:rsidR="00D73895" w:rsidRPr="00957E24" w:rsidRDefault="00D73895" w:rsidP="00D73895">
            <w:pPr>
              <w:tabs>
                <w:tab w:val="left" w:pos="1980"/>
              </w:tabs>
              <w:jc w:val="both"/>
              <w:rPr>
                <w:rFonts w:ascii="Arial" w:hAnsi="Arial" w:cs="Arial"/>
                <w:color w:val="000000"/>
                <w:shd w:val="clear" w:color="auto" w:fill="FFFFFF"/>
              </w:rPr>
            </w:pPr>
            <w:r w:rsidRPr="00957E24">
              <w:rPr>
                <w:rFonts w:ascii="Arial" w:hAnsi="Arial" w:cs="Arial"/>
                <w:color w:val="000000"/>
                <w:shd w:val="clear" w:color="auto" w:fill="FFFFFF"/>
              </w:rPr>
              <w:t>No, there is not a set page limit designated for this Quote submission.</w:t>
            </w:r>
          </w:p>
          <w:p w14:paraId="7F7389CD" w14:textId="40B8B87E" w:rsidR="00D73895" w:rsidRPr="00253EC4" w:rsidRDefault="00D73895" w:rsidP="00D73895">
            <w:pPr>
              <w:tabs>
                <w:tab w:val="left" w:pos="1980"/>
              </w:tabs>
              <w:jc w:val="both"/>
              <w:rPr>
                <w:rFonts w:asciiTheme="minorHAnsi" w:hAnsiTheme="minorHAnsi" w:cstheme="minorHAnsi"/>
                <w:b/>
                <w:color w:val="000000"/>
                <w:shd w:val="clear" w:color="auto" w:fill="FFFFFF"/>
              </w:rPr>
            </w:pPr>
          </w:p>
        </w:tc>
      </w:tr>
      <w:tr w:rsidR="00D73895" w14:paraId="5B1516C7" w14:textId="77777777" w:rsidTr="006A511C">
        <w:tc>
          <w:tcPr>
            <w:tcW w:w="816" w:type="dxa"/>
            <w:tcBorders>
              <w:top w:val="single" w:sz="4" w:space="0" w:color="auto"/>
              <w:left w:val="single" w:sz="4" w:space="0" w:color="auto"/>
              <w:bottom w:val="single" w:sz="4" w:space="0" w:color="auto"/>
              <w:right w:val="single" w:sz="4" w:space="0" w:color="auto"/>
            </w:tcBorders>
          </w:tcPr>
          <w:p w14:paraId="136DAEA1" w14:textId="7241AE6D" w:rsidR="00D73895" w:rsidRPr="00253EC4" w:rsidRDefault="00D73895" w:rsidP="00D73895">
            <w:pPr>
              <w:tabs>
                <w:tab w:val="left" w:pos="0"/>
              </w:tabs>
              <w:autoSpaceDN w:val="0"/>
              <w:jc w:val="center"/>
              <w:rPr>
                <w:rFonts w:ascii="Arial" w:hAnsi="Arial" w:cs="Arial"/>
              </w:rPr>
            </w:pPr>
            <w:r w:rsidRPr="00B74B3F">
              <w:rPr>
                <w:rFonts w:ascii="Arial" w:hAnsi="Arial" w:cs="Arial"/>
              </w:rPr>
              <w:t>63</w:t>
            </w:r>
          </w:p>
        </w:tc>
        <w:tc>
          <w:tcPr>
            <w:tcW w:w="1974" w:type="dxa"/>
            <w:tcBorders>
              <w:top w:val="single" w:sz="4" w:space="0" w:color="auto"/>
              <w:left w:val="single" w:sz="4" w:space="0" w:color="auto"/>
              <w:bottom w:val="single" w:sz="4" w:space="0" w:color="auto"/>
              <w:right w:val="single" w:sz="4" w:space="0" w:color="auto"/>
            </w:tcBorders>
          </w:tcPr>
          <w:p w14:paraId="71D113A1" w14:textId="0982A246" w:rsidR="00D73895" w:rsidRDefault="00D73895" w:rsidP="00D73895">
            <w:pPr>
              <w:tabs>
                <w:tab w:val="left" w:pos="1980"/>
              </w:tabs>
              <w:jc w:val="center"/>
              <w:rPr>
                <w:rFonts w:ascii="Arial" w:hAnsi="Arial" w:cs="Arial"/>
              </w:rPr>
            </w:pPr>
            <w:r w:rsidRPr="006D6D94">
              <w:rPr>
                <w:rFonts w:ascii="Arial" w:hAnsi="Arial" w:cs="Arial"/>
              </w:rPr>
              <w:t>State of New Jersey – Standard Terms and Conditions – Section 4.1 Indemnification</w:t>
            </w:r>
          </w:p>
        </w:tc>
        <w:tc>
          <w:tcPr>
            <w:tcW w:w="7627" w:type="dxa"/>
            <w:tcBorders>
              <w:top w:val="single" w:sz="4" w:space="0" w:color="auto"/>
              <w:left w:val="single" w:sz="4" w:space="0" w:color="auto"/>
              <w:bottom w:val="single" w:sz="4" w:space="0" w:color="auto"/>
              <w:right w:val="single" w:sz="4" w:space="0" w:color="auto"/>
            </w:tcBorders>
          </w:tcPr>
          <w:p w14:paraId="00362160" w14:textId="77777777" w:rsidR="00D73895" w:rsidRPr="00957E24" w:rsidRDefault="00D73895" w:rsidP="00D73895">
            <w:pPr>
              <w:jc w:val="both"/>
              <w:rPr>
                <w:rFonts w:ascii="Arial" w:hAnsi="Arial" w:cs="Arial"/>
                <w:b/>
              </w:rPr>
            </w:pPr>
            <w:r w:rsidRPr="00957E24">
              <w:rPr>
                <w:rFonts w:ascii="Arial" w:hAnsi="Arial" w:cs="Arial"/>
                <w:b/>
              </w:rPr>
              <w:t>Is the state/agency willing to modify paragraph 4.1 of the Terms and Conditions to include the word “negligent” in the third line before “work and/or materials supplied under this contract”?</w:t>
            </w:r>
          </w:p>
          <w:p w14:paraId="4403C9C6" w14:textId="77777777" w:rsidR="00D73895" w:rsidRPr="00957E24" w:rsidRDefault="00D73895" w:rsidP="00D73895">
            <w:pPr>
              <w:jc w:val="both"/>
              <w:rPr>
                <w:rFonts w:ascii="Arial" w:hAnsi="Arial" w:cs="Arial"/>
              </w:rPr>
            </w:pPr>
          </w:p>
          <w:p w14:paraId="5E11BEAF" w14:textId="27AF46B7" w:rsidR="00D73895" w:rsidRPr="00957E24" w:rsidRDefault="00D73895" w:rsidP="00D73895">
            <w:pPr>
              <w:jc w:val="both"/>
              <w:rPr>
                <w:rFonts w:ascii="Arial" w:hAnsi="Arial" w:cs="Arial"/>
              </w:rPr>
            </w:pPr>
            <w:r w:rsidRPr="00957E24">
              <w:rPr>
                <w:rFonts w:ascii="Arial" w:hAnsi="Arial" w:cs="Arial"/>
              </w:rPr>
              <w:t xml:space="preserve">The State does not accept the proposed modification to SSTC Section 4.1, </w:t>
            </w:r>
            <w:r w:rsidRPr="005A21F8">
              <w:rPr>
                <w:rFonts w:ascii="Arial" w:hAnsi="Arial" w:cs="Arial"/>
                <w:i/>
              </w:rPr>
              <w:t>Indemnification</w:t>
            </w:r>
            <w:r w:rsidRPr="00957E24">
              <w:rPr>
                <w:rFonts w:ascii="Arial" w:hAnsi="Arial" w:cs="Arial"/>
              </w:rPr>
              <w:t xml:space="preserve">.  The State declines to waive any potential legal rights or to limit its potential risks beyond those outlined in the </w:t>
            </w:r>
            <w:r w:rsidR="00FB5554">
              <w:rPr>
                <w:rFonts w:ascii="Arial" w:hAnsi="Arial" w:cs="Arial"/>
              </w:rPr>
              <w:t xml:space="preserve">Revised </w:t>
            </w:r>
            <w:r w:rsidRPr="00957E24">
              <w:rPr>
                <w:rFonts w:ascii="Arial" w:hAnsi="Arial" w:cs="Arial"/>
              </w:rPr>
              <w:t>Bid Solicitation.</w:t>
            </w:r>
          </w:p>
          <w:p w14:paraId="7CEAE9B7" w14:textId="371BE3ED" w:rsidR="00D73895" w:rsidRPr="00957E24" w:rsidRDefault="00D73895" w:rsidP="00D73895">
            <w:pPr>
              <w:jc w:val="both"/>
              <w:rPr>
                <w:rFonts w:ascii="Arial" w:hAnsi="Arial" w:cs="Arial"/>
              </w:rPr>
            </w:pPr>
          </w:p>
        </w:tc>
      </w:tr>
      <w:tr w:rsidR="00D73895" w14:paraId="0A1BA9A5" w14:textId="77777777" w:rsidTr="006A511C">
        <w:tc>
          <w:tcPr>
            <w:tcW w:w="816" w:type="dxa"/>
            <w:tcBorders>
              <w:top w:val="single" w:sz="4" w:space="0" w:color="auto"/>
              <w:left w:val="single" w:sz="4" w:space="0" w:color="auto"/>
              <w:bottom w:val="single" w:sz="4" w:space="0" w:color="auto"/>
              <w:right w:val="single" w:sz="4" w:space="0" w:color="auto"/>
            </w:tcBorders>
          </w:tcPr>
          <w:p w14:paraId="417C5C47" w14:textId="6EE4A17B" w:rsidR="00D73895" w:rsidRPr="00253EC4" w:rsidRDefault="00D73895" w:rsidP="00D73895">
            <w:pPr>
              <w:tabs>
                <w:tab w:val="left" w:pos="0"/>
              </w:tabs>
              <w:autoSpaceDN w:val="0"/>
              <w:jc w:val="center"/>
              <w:rPr>
                <w:rFonts w:ascii="Arial" w:hAnsi="Arial" w:cs="Arial"/>
              </w:rPr>
            </w:pPr>
            <w:r w:rsidRPr="00B74B3F">
              <w:rPr>
                <w:rFonts w:ascii="Arial" w:hAnsi="Arial" w:cs="Arial"/>
              </w:rPr>
              <w:t>64</w:t>
            </w:r>
          </w:p>
        </w:tc>
        <w:tc>
          <w:tcPr>
            <w:tcW w:w="1974" w:type="dxa"/>
            <w:tcBorders>
              <w:top w:val="single" w:sz="4" w:space="0" w:color="auto"/>
              <w:left w:val="single" w:sz="4" w:space="0" w:color="auto"/>
              <w:bottom w:val="single" w:sz="4" w:space="0" w:color="auto"/>
              <w:right w:val="single" w:sz="4" w:space="0" w:color="auto"/>
            </w:tcBorders>
          </w:tcPr>
          <w:p w14:paraId="5AECF851" w14:textId="195F8DCB" w:rsidR="00D73895" w:rsidRDefault="00D73895" w:rsidP="00D73895">
            <w:pPr>
              <w:tabs>
                <w:tab w:val="left" w:pos="1980"/>
              </w:tabs>
              <w:jc w:val="center"/>
              <w:rPr>
                <w:rFonts w:ascii="Arial" w:hAnsi="Arial" w:cs="Arial"/>
              </w:rPr>
            </w:pPr>
            <w:r w:rsidRPr="004E71A8">
              <w:rPr>
                <w:rFonts w:ascii="Arial" w:hAnsi="Arial" w:cs="Arial"/>
              </w:rPr>
              <w:t>State of New Jersey Standard Terms and Conditions – Section 4.2 Insurance</w:t>
            </w:r>
          </w:p>
        </w:tc>
        <w:tc>
          <w:tcPr>
            <w:tcW w:w="7627" w:type="dxa"/>
            <w:tcBorders>
              <w:top w:val="single" w:sz="4" w:space="0" w:color="auto"/>
              <w:left w:val="single" w:sz="4" w:space="0" w:color="auto"/>
              <w:bottom w:val="single" w:sz="4" w:space="0" w:color="auto"/>
              <w:right w:val="single" w:sz="4" w:space="0" w:color="auto"/>
            </w:tcBorders>
          </w:tcPr>
          <w:p w14:paraId="10B6A494" w14:textId="77777777" w:rsidR="00D73895" w:rsidRPr="00D00EC4" w:rsidRDefault="00D73895" w:rsidP="00D73895">
            <w:pPr>
              <w:tabs>
                <w:tab w:val="left" w:pos="1980"/>
              </w:tabs>
              <w:jc w:val="both"/>
              <w:rPr>
                <w:rFonts w:ascii="Arial" w:hAnsi="Arial" w:cs="Arial"/>
                <w:b/>
                <w:color w:val="000000"/>
              </w:rPr>
            </w:pPr>
            <w:r w:rsidRPr="00D00EC4">
              <w:rPr>
                <w:rFonts w:ascii="Arial" w:hAnsi="Arial" w:cs="Arial"/>
                <w:b/>
                <w:color w:val="000000"/>
              </w:rPr>
              <w:t xml:space="preserve">Attachment 1- State of New Jersey Standard Terms and Conditions, p. 7, Section 4.2 Insurance. Our insurance broker reviewed the terms and notes that the following language is problematic: "…which shall not be circumscribed by an endorsement limiting the breadth of coverage." In our broker’s experience, no Commercial General Liability policy is unmodified by endorsement to limit coverage, so this portion of the clause would be impossible for any insurance </w:t>
            </w:r>
            <w:r w:rsidRPr="00D00EC4">
              <w:rPr>
                <w:rFonts w:ascii="Arial" w:hAnsi="Arial" w:cs="Arial"/>
                <w:b/>
                <w:color w:val="000000"/>
              </w:rPr>
              <w:lastRenderedPageBreak/>
              <w:t>policy to comply with. Would the State please adjust this sentence to read "The coverage to be provided under these policies shall be at least as broad as that provided by the standard basic Commercial General Liability Insurance coverage forms or its equivalent currently in use in the State of New Jersey, which shall not be circumscribed by an endorsement limiting the breadth of coverage beyond the normal scope of the standard basic Commercial General Liability Insurance coverage forms."</w:t>
            </w:r>
          </w:p>
          <w:p w14:paraId="0979F0D4" w14:textId="065B3F09" w:rsidR="00D73895" w:rsidRPr="00D00EC4" w:rsidRDefault="00D73895" w:rsidP="00D73895">
            <w:pPr>
              <w:tabs>
                <w:tab w:val="left" w:pos="1980"/>
              </w:tabs>
              <w:jc w:val="both"/>
              <w:rPr>
                <w:rFonts w:ascii="Arial" w:hAnsi="Arial" w:cs="Arial"/>
                <w:color w:val="000000"/>
              </w:rPr>
            </w:pPr>
          </w:p>
          <w:p w14:paraId="31F57616" w14:textId="67F5A287" w:rsidR="00D73895" w:rsidRPr="00D00EC4" w:rsidRDefault="00D73895" w:rsidP="00D73895">
            <w:pPr>
              <w:tabs>
                <w:tab w:val="left" w:pos="1980"/>
              </w:tabs>
              <w:jc w:val="both"/>
              <w:rPr>
                <w:rFonts w:ascii="Arial" w:hAnsi="Arial" w:cs="Arial"/>
                <w:color w:val="000000"/>
              </w:rPr>
            </w:pPr>
            <w:r w:rsidRPr="00D00EC4">
              <w:rPr>
                <w:rFonts w:ascii="Arial" w:hAnsi="Arial" w:cs="Arial"/>
                <w:color w:val="000000"/>
              </w:rPr>
              <w:t xml:space="preserve">The State does not accept the proposed modification to SSTC Section 4.2, </w:t>
            </w:r>
            <w:r w:rsidRPr="00D00EC4">
              <w:rPr>
                <w:rFonts w:ascii="Arial" w:hAnsi="Arial" w:cs="Arial"/>
                <w:i/>
                <w:color w:val="000000"/>
              </w:rPr>
              <w:t>Insurance</w:t>
            </w:r>
            <w:r w:rsidRPr="00D00EC4">
              <w:rPr>
                <w:rFonts w:ascii="Arial" w:hAnsi="Arial" w:cs="Arial"/>
                <w:color w:val="000000"/>
              </w:rPr>
              <w:t>. Terms and conditions on publicly bid procurements must be consistent for all potential Bidders, and cannot be based on a single vendor’s terms.</w:t>
            </w:r>
          </w:p>
          <w:p w14:paraId="4FFF242D" w14:textId="57E82C97" w:rsidR="00D73895" w:rsidRPr="00B00EFE" w:rsidRDefault="00D73895" w:rsidP="00D73895">
            <w:pPr>
              <w:tabs>
                <w:tab w:val="left" w:pos="1980"/>
              </w:tabs>
              <w:jc w:val="both"/>
              <w:rPr>
                <w:rFonts w:asciiTheme="minorHAnsi" w:hAnsiTheme="minorHAnsi" w:cstheme="minorHAnsi"/>
                <w:b/>
                <w:color w:val="000000"/>
              </w:rPr>
            </w:pPr>
          </w:p>
        </w:tc>
      </w:tr>
      <w:tr w:rsidR="00D73895" w14:paraId="016907CC" w14:textId="77777777" w:rsidTr="006A511C">
        <w:tc>
          <w:tcPr>
            <w:tcW w:w="816" w:type="dxa"/>
            <w:tcBorders>
              <w:top w:val="single" w:sz="4" w:space="0" w:color="auto"/>
              <w:left w:val="single" w:sz="4" w:space="0" w:color="auto"/>
              <w:bottom w:val="single" w:sz="4" w:space="0" w:color="auto"/>
              <w:right w:val="single" w:sz="4" w:space="0" w:color="auto"/>
            </w:tcBorders>
          </w:tcPr>
          <w:p w14:paraId="1E38F41C" w14:textId="4E41C9C5" w:rsidR="00D73895" w:rsidRPr="00253EC4" w:rsidRDefault="00D73895" w:rsidP="00D73895">
            <w:pPr>
              <w:tabs>
                <w:tab w:val="left" w:pos="0"/>
              </w:tabs>
              <w:autoSpaceDN w:val="0"/>
              <w:jc w:val="center"/>
              <w:rPr>
                <w:rFonts w:ascii="Arial" w:hAnsi="Arial" w:cs="Arial"/>
              </w:rPr>
            </w:pPr>
            <w:r w:rsidRPr="00B74B3F">
              <w:rPr>
                <w:rFonts w:ascii="Arial" w:hAnsi="Arial" w:cs="Arial"/>
              </w:rPr>
              <w:lastRenderedPageBreak/>
              <w:t>65</w:t>
            </w:r>
          </w:p>
        </w:tc>
        <w:tc>
          <w:tcPr>
            <w:tcW w:w="1974" w:type="dxa"/>
            <w:tcBorders>
              <w:top w:val="single" w:sz="4" w:space="0" w:color="auto"/>
              <w:left w:val="single" w:sz="4" w:space="0" w:color="auto"/>
              <w:bottom w:val="single" w:sz="4" w:space="0" w:color="auto"/>
              <w:right w:val="single" w:sz="4" w:space="0" w:color="auto"/>
            </w:tcBorders>
          </w:tcPr>
          <w:p w14:paraId="09F98F6C" w14:textId="3298E9F5" w:rsidR="00D73895" w:rsidRDefault="00D73895" w:rsidP="00D73895">
            <w:pPr>
              <w:tabs>
                <w:tab w:val="left" w:pos="1980"/>
              </w:tabs>
              <w:jc w:val="center"/>
              <w:rPr>
                <w:rFonts w:ascii="Arial" w:hAnsi="Arial" w:cs="Arial"/>
              </w:rPr>
            </w:pPr>
            <w:r w:rsidRPr="00BD5949">
              <w:rPr>
                <w:rFonts w:ascii="Arial" w:hAnsi="Arial" w:cs="Arial"/>
              </w:rPr>
              <w:t>State of New Jersey Standard Terms and Conditions – Section 5.5 Change In Law</w:t>
            </w:r>
          </w:p>
        </w:tc>
        <w:tc>
          <w:tcPr>
            <w:tcW w:w="7627" w:type="dxa"/>
            <w:tcBorders>
              <w:top w:val="single" w:sz="4" w:space="0" w:color="auto"/>
              <w:left w:val="single" w:sz="4" w:space="0" w:color="auto"/>
              <w:bottom w:val="single" w:sz="4" w:space="0" w:color="auto"/>
              <w:right w:val="single" w:sz="4" w:space="0" w:color="auto"/>
            </w:tcBorders>
          </w:tcPr>
          <w:p w14:paraId="1B3D2121" w14:textId="77777777" w:rsidR="00D73895" w:rsidRPr="00D00EC4" w:rsidRDefault="00D73895" w:rsidP="00D73895">
            <w:pPr>
              <w:tabs>
                <w:tab w:val="left" w:pos="1980"/>
              </w:tabs>
              <w:jc w:val="both"/>
              <w:rPr>
                <w:rFonts w:ascii="Arial" w:hAnsi="Arial" w:cs="Arial"/>
                <w:b/>
                <w:color w:val="000000"/>
                <w:shd w:val="clear" w:color="auto" w:fill="FFFFFF"/>
              </w:rPr>
            </w:pPr>
            <w:r w:rsidRPr="00D00EC4">
              <w:rPr>
                <w:rFonts w:ascii="Arial" w:hAnsi="Arial" w:cs="Arial"/>
                <w:b/>
                <w:color w:val="000000"/>
                <w:shd w:val="clear" w:color="auto" w:fill="FFFFFF"/>
              </w:rPr>
              <w:t>Is the state/agency willing to modify paragraph 5.5 of the Terms and Conditions to require compliance with the law as of the date of the contract?</w:t>
            </w:r>
          </w:p>
          <w:p w14:paraId="77C5CF7B" w14:textId="77777777" w:rsidR="00D73895" w:rsidRPr="00D00EC4" w:rsidRDefault="00D73895" w:rsidP="00D73895">
            <w:pPr>
              <w:tabs>
                <w:tab w:val="left" w:pos="1980"/>
              </w:tabs>
              <w:jc w:val="both"/>
              <w:rPr>
                <w:rFonts w:ascii="Arial" w:hAnsi="Arial" w:cs="Arial"/>
                <w:b/>
                <w:color w:val="000000"/>
                <w:shd w:val="clear" w:color="auto" w:fill="FFFFFF"/>
              </w:rPr>
            </w:pPr>
          </w:p>
          <w:p w14:paraId="795F36AD" w14:textId="77777777" w:rsidR="00D73895" w:rsidRPr="00D00EC4" w:rsidRDefault="00D73895" w:rsidP="00D73895">
            <w:pPr>
              <w:tabs>
                <w:tab w:val="left" w:pos="1980"/>
              </w:tabs>
              <w:jc w:val="both"/>
              <w:rPr>
                <w:rFonts w:ascii="Arial" w:hAnsi="Arial" w:cs="Arial"/>
                <w:color w:val="000000"/>
                <w:shd w:val="clear" w:color="auto" w:fill="FFFFFF"/>
              </w:rPr>
            </w:pPr>
            <w:r w:rsidRPr="00D00EC4">
              <w:rPr>
                <w:rFonts w:ascii="Arial" w:hAnsi="Arial" w:cs="Arial"/>
                <w:color w:val="000000"/>
                <w:shd w:val="clear" w:color="auto" w:fill="FFFFFF"/>
              </w:rPr>
              <w:t xml:space="preserve">The State declines to modify SSTC Section 5.5, </w:t>
            </w:r>
            <w:r w:rsidRPr="00D00EC4">
              <w:rPr>
                <w:rFonts w:ascii="Arial" w:hAnsi="Arial" w:cs="Arial"/>
                <w:i/>
                <w:color w:val="000000"/>
                <w:shd w:val="clear" w:color="auto" w:fill="FFFFFF"/>
              </w:rPr>
              <w:t>Change in Law</w:t>
            </w:r>
            <w:r w:rsidRPr="00D00EC4">
              <w:rPr>
                <w:rFonts w:ascii="Arial" w:hAnsi="Arial" w:cs="Arial"/>
                <w:color w:val="000000"/>
                <w:shd w:val="clear" w:color="auto" w:fill="FFFFFF"/>
              </w:rPr>
              <w:t>.  Currently, all parties to a contract must be in compliance with the law at the time of award.  As stated in SSTC 5.5, “If, after award, a change in applicable law or regulation occurs which affects the contract, the parties may amend the Contract…</w:t>
            </w:r>
            <w:proofErr w:type="gramStart"/>
            <w:r w:rsidRPr="00D00EC4">
              <w:rPr>
                <w:rFonts w:ascii="Arial" w:hAnsi="Arial" w:cs="Arial"/>
                <w:color w:val="000000"/>
                <w:shd w:val="clear" w:color="auto" w:fill="FFFFFF"/>
              </w:rPr>
              <w:t>”.</w:t>
            </w:r>
            <w:proofErr w:type="gramEnd"/>
          </w:p>
          <w:p w14:paraId="45FFCD05" w14:textId="0B208371" w:rsidR="00D73895" w:rsidRPr="00683C2A" w:rsidRDefault="00D73895" w:rsidP="00D73895">
            <w:pPr>
              <w:tabs>
                <w:tab w:val="left" w:pos="1980"/>
              </w:tabs>
              <w:jc w:val="both"/>
              <w:rPr>
                <w:rFonts w:asciiTheme="minorHAnsi" w:hAnsiTheme="minorHAnsi" w:cstheme="minorHAnsi"/>
                <w:color w:val="000000"/>
                <w:shd w:val="clear" w:color="auto" w:fill="FFFFFF"/>
              </w:rPr>
            </w:pPr>
          </w:p>
        </w:tc>
      </w:tr>
      <w:tr w:rsidR="00D73895" w14:paraId="59042191" w14:textId="77777777" w:rsidTr="006A511C">
        <w:tc>
          <w:tcPr>
            <w:tcW w:w="816" w:type="dxa"/>
            <w:tcBorders>
              <w:top w:val="single" w:sz="4" w:space="0" w:color="auto"/>
              <w:left w:val="single" w:sz="4" w:space="0" w:color="auto"/>
              <w:bottom w:val="single" w:sz="4" w:space="0" w:color="auto"/>
              <w:right w:val="single" w:sz="4" w:space="0" w:color="auto"/>
            </w:tcBorders>
          </w:tcPr>
          <w:p w14:paraId="76324BF5" w14:textId="2945D669" w:rsidR="00D73895" w:rsidRPr="00253EC4" w:rsidRDefault="00D73895" w:rsidP="00D73895">
            <w:pPr>
              <w:tabs>
                <w:tab w:val="left" w:pos="0"/>
              </w:tabs>
              <w:autoSpaceDN w:val="0"/>
              <w:jc w:val="center"/>
              <w:rPr>
                <w:rFonts w:ascii="Arial" w:hAnsi="Arial" w:cs="Arial"/>
              </w:rPr>
            </w:pPr>
            <w:r w:rsidRPr="00B74B3F">
              <w:rPr>
                <w:rFonts w:ascii="Arial" w:hAnsi="Arial" w:cs="Arial"/>
              </w:rPr>
              <w:t>66</w:t>
            </w:r>
          </w:p>
        </w:tc>
        <w:tc>
          <w:tcPr>
            <w:tcW w:w="1974" w:type="dxa"/>
            <w:tcBorders>
              <w:top w:val="single" w:sz="4" w:space="0" w:color="auto"/>
              <w:left w:val="single" w:sz="4" w:space="0" w:color="auto"/>
              <w:bottom w:val="single" w:sz="4" w:space="0" w:color="auto"/>
              <w:right w:val="single" w:sz="4" w:space="0" w:color="auto"/>
            </w:tcBorders>
          </w:tcPr>
          <w:p w14:paraId="0298F4C9" w14:textId="2CB3AF6A" w:rsidR="00D73895" w:rsidRDefault="00D73895" w:rsidP="00D73895">
            <w:pPr>
              <w:tabs>
                <w:tab w:val="left" w:pos="1980"/>
              </w:tabs>
              <w:jc w:val="center"/>
              <w:rPr>
                <w:rFonts w:ascii="Arial" w:hAnsi="Arial" w:cs="Arial"/>
              </w:rPr>
            </w:pPr>
            <w:r w:rsidRPr="00BD5949">
              <w:rPr>
                <w:rFonts w:ascii="Arial" w:hAnsi="Arial" w:cs="Arial"/>
              </w:rPr>
              <w:t>State of New Jersey Standard Terms and Conditions – Section 6.5 New Jersey Prompt Payment Act</w:t>
            </w:r>
          </w:p>
        </w:tc>
        <w:tc>
          <w:tcPr>
            <w:tcW w:w="7627" w:type="dxa"/>
            <w:tcBorders>
              <w:top w:val="single" w:sz="4" w:space="0" w:color="auto"/>
              <w:left w:val="single" w:sz="4" w:space="0" w:color="auto"/>
              <w:bottom w:val="single" w:sz="4" w:space="0" w:color="auto"/>
              <w:right w:val="single" w:sz="4" w:space="0" w:color="auto"/>
            </w:tcBorders>
          </w:tcPr>
          <w:p w14:paraId="04D6E114" w14:textId="488D8DD9" w:rsidR="00D73895" w:rsidRPr="00D00EC4" w:rsidRDefault="00D73895" w:rsidP="00D73895">
            <w:pPr>
              <w:tabs>
                <w:tab w:val="left" w:pos="1980"/>
              </w:tabs>
              <w:jc w:val="both"/>
              <w:rPr>
                <w:rFonts w:ascii="Arial" w:hAnsi="Arial" w:cs="Arial"/>
                <w:b/>
                <w:color w:val="000000"/>
                <w:shd w:val="clear" w:color="auto" w:fill="FFFFFF"/>
              </w:rPr>
            </w:pPr>
            <w:r w:rsidRPr="00D00EC4">
              <w:rPr>
                <w:rFonts w:ascii="Arial" w:hAnsi="Arial" w:cs="Arial"/>
                <w:b/>
                <w:color w:val="000000"/>
                <w:shd w:val="clear" w:color="auto" w:fill="FFFFFF"/>
              </w:rPr>
              <w:t>State of NJ Standard Terms and Conditions Section 6.5 agrees to pay within "60 days of agency's receipt of a properly executed State Payment Voucher or within 60 days of receipt and acceptance of goods and services, whichever is later." We would like to suggest changing this language to "60 days of agency's receipt of a properly executed State Payment Voucher, but in no event later than 60 days following the receipt and acceptance of the goods and/or services."</w:t>
            </w:r>
          </w:p>
          <w:p w14:paraId="7987A767" w14:textId="558078E0" w:rsidR="00D73895" w:rsidRDefault="00D73895" w:rsidP="00D73895">
            <w:pPr>
              <w:tabs>
                <w:tab w:val="left" w:pos="1980"/>
              </w:tabs>
              <w:jc w:val="both"/>
              <w:rPr>
                <w:rFonts w:asciiTheme="minorHAnsi" w:hAnsiTheme="minorHAnsi" w:cstheme="minorHAnsi"/>
                <w:b/>
                <w:color w:val="000000"/>
                <w:shd w:val="clear" w:color="auto" w:fill="FFFFFF"/>
              </w:rPr>
            </w:pPr>
          </w:p>
          <w:p w14:paraId="2DF20C3A" w14:textId="77777777" w:rsidR="00D73895" w:rsidRPr="00D00EC4" w:rsidRDefault="00D73895" w:rsidP="00D73895">
            <w:pPr>
              <w:jc w:val="both"/>
              <w:rPr>
                <w:rFonts w:ascii="Arial" w:hAnsi="Arial" w:cs="Arial"/>
              </w:rPr>
            </w:pPr>
            <w:r w:rsidRPr="00D00EC4">
              <w:rPr>
                <w:rFonts w:ascii="Arial" w:hAnsi="Arial" w:cs="Arial"/>
              </w:rPr>
              <w:t xml:space="preserve">The State declines the proposed modification to SSTC Section 6.5, </w:t>
            </w:r>
            <w:r w:rsidRPr="005B59C3">
              <w:rPr>
                <w:rFonts w:ascii="Arial" w:hAnsi="Arial" w:cs="Arial"/>
                <w:i/>
              </w:rPr>
              <w:t>New Jersey Prompt Payment Act</w:t>
            </w:r>
            <w:r w:rsidRPr="00D00EC4">
              <w:rPr>
                <w:rFonts w:ascii="Arial" w:hAnsi="Arial" w:cs="Arial"/>
              </w:rPr>
              <w:t xml:space="preserve">.  These terms apply to all State Contracts and must remain consistent.  </w:t>
            </w:r>
          </w:p>
          <w:p w14:paraId="40F38362" w14:textId="570036B7" w:rsidR="00D73895" w:rsidRPr="00253EC4" w:rsidRDefault="00D73895" w:rsidP="00D73895">
            <w:pPr>
              <w:tabs>
                <w:tab w:val="left" w:pos="1980"/>
              </w:tabs>
              <w:jc w:val="both"/>
              <w:rPr>
                <w:rFonts w:asciiTheme="minorHAnsi" w:hAnsiTheme="minorHAnsi" w:cstheme="minorHAnsi"/>
                <w:b/>
                <w:color w:val="000000"/>
                <w:shd w:val="clear" w:color="auto" w:fill="FFFFFF"/>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183ABB" w:rsidRDefault="00183ABB">
      <w:r>
        <w:separator/>
      </w:r>
    </w:p>
  </w:endnote>
  <w:endnote w:type="continuationSeparator" w:id="0">
    <w:p w14:paraId="03C6B4AF" w14:textId="77777777" w:rsidR="00183ABB" w:rsidRDefault="00183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63E7B202" w:rsidR="00183ABB" w:rsidRDefault="00183ABB">
        <w:pPr>
          <w:pStyle w:val="Footer"/>
          <w:jc w:val="center"/>
        </w:pPr>
        <w:r>
          <w:fldChar w:fldCharType="begin"/>
        </w:r>
        <w:r>
          <w:instrText xml:space="preserve"> PAGE   \* MERGEFORMAT </w:instrText>
        </w:r>
        <w:r>
          <w:fldChar w:fldCharType="separate"/>
        </w:r>
        <w:r w:rsidR="00CA7CD5">
          <w:rPr>
            <w:noProof/>
          </w:rPr>
          <w:t>20</w:t>
        </w:r>
        <w:r>
          <w:rPr>
            <w:noProof/>
          </w:rPr>
          <w:fldChar w:fldCharType="end"/>
        </w:r>
      </w:p>
    </w:sdtContent>
  </w:sdt>
  <w:p w14:paraId="03C6B4B1" w14:textId="77777777" w:rsidR="00183ABB" w:rsidRDefault="00183A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183ABB" w:rsidRDefault="00183ABB">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183ABB" w:rsidRPr="003048CF" w:rsidRDefault="00183AB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183ABB" w:rsidRPr="003048CF" w:rsidRDefault="00183AB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183ABB" w:rsidRDefault="00183ABB">
      <w:r>
        <w:separator/>
      </w:r>
    </w:p>
  </w:footnote>
  <w:footnote w:type="continuationSeparator" w:id="0">
    <w:p w14:paraId="03C6B4AD" w14:textId="77777777" w:rsidR="00183ABB" w:rsidRDefault="00183A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183ABB" w14:paraId="0F26F833" w14:textId="77777777" w:rsidTr="00247691">
      <w:trPr>
        <w:trHeight w:val="1080"/>
        <w:jc w:val="center"/>
      </w:trPr>
      <w:tc>
        <w:tcPr>
          <w:tcW w:w="2880" w:type="dxa"/>
        </w:tcPr>
        <w:p w14:paraId="3BD5B027" w14:textId="77777777" w:rsidR="00183ABB" w:rsidRDefault="00183ABB" w:rsidP="00E242AB"/>
      </w:tc>
      <w:tc>
        <w:tcPr>
          <w:tcW w:w="5760" w:type="dxa"/>
          <w:vAlign w:val="center"/>
        </w:tcPr>
        <w:p w14:paraId="0FD38982" w14:textId="77777777" w:rsidR="00183ABB" w:rsidRDefault="00183AB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183ABB" w:rsidRDefault="00183ABB" w:rsidP="00E242AB"/>
      </w:tc>
    </w:tr>
    <w:tr w:rsidR="00183ABB" w14:paraId="1D957A5A" w14:textId="77777777" w:rsidTr="00247691">
      <w:trPr>
        <w:trHeight w:val="893"/>
        <w:jc w:val="center"/>
      </w:trPr>
      <w:tc>
        <w:tcPr>
          <w:tcW w:w="2880" w:type="dxa"/>
          <w:vAlign w:val="bottom"/>
        </w:tcPr>
        <w:p w14:paraId="650C8355" w14:textId="77777777" w:rsidR="00183ABB" w:rsidRPr="00DE79FE" w:rsidRDefault="00183ABB" w:rsidP="00E242AB">
          <w:pPr>
            <w:jc w:val="center"/>
            <w:rPr>
              <w:smallCaps/>
              <w:color w:val="000080"/>
            </w:rPr>
          </w:pPr>
          <w:r w:rsidRPr="00DE79FE">
            <w:rPr>
              <w:smallCaps/>
              <w:color w:val="000080"/>
            </w:rPr>
            <w:t>Philip D. Murphy</w:t>
          </w:r>
        </w:p>
        <w:p w14:paraId="2C1746AC" w14:textId="77777777" w:rsidR="00183ABB" w:rsidRPr="006359DD" w:rsidRDefault="00183ABB" w:rsidP="00E242AB">
          <w:pPr>
            <w:jc w:val="center"/>
          </w:pPr>
          <w:r w:rsidRPr="00DE79FE">
            <w:rPr>
              <w:i/>
              <w:color w:val="000080"/>
            </w:rPr>
            <w:t>Governor</w:t>
          </w:r>
        </w:p>
      </w:tc>
      <w:tc>
        <w:tcPr>
          <w:tcW w:w="5760" w:type="dxa"/>
          <w:vMerge w:val="restart"/>
          <w:vAlign w:val="center"/>
        </w:tcPr>
        <w:p w14:paraId="13FEF274" w14:textId="77777777" w:rsidR="00183ABB" w:rsidRPr="00952B78" w:rsidRDefault="00183AB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183ABB" w:rsidRPr="00CD2155" w:rsidRDefault="00183AB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183ABB" w:rsidRPr="00CD2155" w:rsidRDefault="00183ABB" w:rsidP="00E242AB">
          <w:pPr>
            <w:jc w:val="center"/>
            <w:rPr>
              <w:smallCaps/>
              <w:color w:val="000080"/>
            </w:rPr>
          </w:pPr>
          <w:r w:rsidRPr="00CD2155">
            <w:rPr>
              <w:smallCaps/>
              <w:color w:val="000080"/>
            </w:rPr>
            <w:t>Division of Purchase and Property</w:t>
          </w:r>
        </w:p>
        <w:p w14:paraId="64DDCFCA" w14:textId="77777777" w:rsidR="00183ABB" w:rsidRPr="00CD2155" w:rsidRDefault="00183AB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183ABB" w:rsidRPr="00CD2155" w:rsidRDefault="00183AB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183ABB" w:rsidRPr="00CD2155" w:rsidRDefault="00183ABB" w:rsidP="00E242AB">
          <w:pPr>
            <w:jc w:val="center"/>
            <w:rPr>
              <w:smallCaps/>
              <w:color w:val="000080"/>
            </w:rPr>
          </w:pPr>
          <w:r>
            <w:rPr>
              <w:smallCaps/>
              <w:color w:val="000080"/>
            </w:rPr>
            <w:t>P. O. Box 230</w:t>
          </w:r>
        </w:p>
        <w:p w14:paraId="1656A4E5" w14:textId="77777777" w:rsidR="00183ABB" w:rsidRPr="006359DD" w:rsidRDefault="00183ABB" w:rsidP="00E242AB">
          <w:pPr>
            <w:jc w:val="center"/>
            <w:rPr>
              <w:noProof/>
            </w:rPr>
          </w:pPr>
          <w:r>
            <w:rPr>
              <w:smallCaps/>
              <w:color w:val="000080"/>
            </w:rPr>
            <w:t>Trenton, New Jersey 08625-0230</w:t>
          </w:r>
        </w:p>
      </w:tc>
      <w:tc>
        <w:tcPr>
          <w:tcW w:w="2880" w:type="dxa"/>
          <w:vAlign w:val="bottom"/>
        </w:tcPr>
        <w:p w14:paraId="1500AFD3" w14:textId="77777777" w:rsidR="00183ABB" w:rsidRPr="006359DD" w:rsidRDefault="00183AB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183ABB" w:rsidRPr="006359DD" w:rsidRDefault="00183ABB" w:rsidP="00E242AB">
          <w:pPr>
            <w:jc w:val="center"/>
          </w:pPr>
          <w:r w:rsidRPr="006359DD">
            <w:rPr>
              <w:i/>
              <w:color w:val="000080"/>
            </w:rPr>
            <w:t>State Treasurer</w:t>
          </w:r>
        </w:p>
      </w:tc>
    </w:tr>
    <w:tr w:rsidR="00183ABB" w14:paraId="4315D963" w14:textId="77777777" w:rsidTr="00247691">
      <w:trPr>
        <w:trHeight w:val="892"/>
        <w:jc w:val="center"/>
      </w:trPr>
      <w:tc>
        <w:tcPr>
          <w:tcW w:w="2880" w:type="dxa"/>
          <w:vAlign w:val="bottom"/>
        </w:tcPr>
        <w:p w14:paraId="7F60A439" w14:textId="77777777" w:rsidR="00183ABB" w:rsidRDefault="00183ABB"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7641B452" w14:textId="39892401" w:rsidR="00183ABB" w:rsidRPr="006359DD" w:rsidRDefault="00183ABB" w:rsidP="00873AB9">
          <w:pPr>
            <w:jc w:val="center"/>
          </w:pPr>
          <w:r>
            <w:rPr>
              <w:i/>
              <w:color w:val="000080"/>
            </w:rPr>
            <w:t>Lt. Governor</w:t>
          </w:r>
        </w:p>
      </w:tc>
      <w:tc>
        <w:tcPr>
          <w:tcW w:w="5760" w:type="dxa"/>
          <w:vMerge/>
        </w:tcPr>
        <w:p w14:paraId="51AFA167" w14:textId="77777777" w:rsidR="00183ABB" w:rsidRPr="006359DD" w:rsidRDefault="00183AB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183ABB" w:rsidRDefault="00183ABB" w:rsidP="00E242AB">
          <w:pPr>
            <w:jc w:val="center"/>
            <w:rPr>
              <w:smallCaps/>
              <w:color w:val="000080"/>
            </w:rPr>
          </w:pPr>
          <w:r>
            <w:rPr>
              <w:smallCaps/>
              <w:color w:val="000080"/>
            </w:rPr>
            <w:t>Amy F. Davis, Esq.</w:t>
          </w:r>
        </w:p>
        <w:p w14:paraId="1488118C" w14:textId="649B0DBD" w:rsidR="00183ABB" w:rsidRPr="006359DD" w:rsidRDefault="00183ABB" w:rsidP="00E242AB">
          <w:pPr>
            <w:jc w:val="center"/>
          </w:pPr>
          <w:r w:rsidRPr="006359DD">
            <w:rPr>
              <w:i/>
              <w:color w:val="000080"/>
            </w:rPr>
            <w:t>Acting Director</w:t>
          </w:r>
        </w:p>
      </w:tc>
    </w:tr>
    <w:tr w:rsidR="00183ABB" w14:paraId="15BC600F" w14:textId="77777777" w:rsidTr="00247691">
      <w:trPr>
        <w:jc w:val="center"/>
      </w:trPr>
      <w:tc>
        <w:tcPr>
          <w:tcW w:w="2880" w:type="dxa"/>
        </w:tcPr>
        <w:p w14:paraId="38418747" w14:textId="77777777" w:rsidR="00183ABB" w:rsidRPr="006359DD" w:rsidRDefault="00183ABB" w:rsidP="00E242AB"/>
      </w:tc>
      <w:tc>
        <w:tcPr>
          <w:tcW w:w="5760" w:type="dxa"/>
        </w:tcPr>
        <w:p w14:paraId="44EF803D" w14:textId="77777777" w:rsidR="00183ABB" w:rsidRPr="00CD2155" w:rsidRDefault="00183AB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183ABB" w:rsidRPr="006359DD" w:rsidRDefault="00183AB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183ABB" w:rsidRPr="006359DD" w:rsidRDefault="00183ABB" w:rsidP="00E242AB"/>
      </w:tc>
    </w:tr>
  </w:tbl>
  <w:p w14:paraId="03C6B4BB" w14:textId="017E7320" w:rsidR="00183ABB" w:rsidRDefault="00183ABB"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75BFF"/>
    <w:multiLevelType w:val="hybridMultilevel"/>
    <w:tmpl w:val="3D240090"/>
    <w:lvl w:ilvl="0" w:tplc="04090003">
      <w:start w:val="1"/>
      <w:numFmt w:val="bullet"/>
      <w:lvlText w:val="o"/>
      <w:lvlJc w:val="left"/>
      <w:pPr>
        <w:ind w:left="990" w:hanging="360"/>
      </w:pPr>
      <w:rPr>
        <w:rFonts w:ascii="Courier New" w:hAnsi="Courier New" w:cs="Courier New"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28D8245F"/>
    <w:multiLevelType w:val="hybridMultilevel"/>
    <w:tmpl w:val="F2181C9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9765CD5"/>
    <w:multiLevelType w:val="hybridMultilevel"/>
    <w:tmpl w:val="7DDA976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8C2EF7"/>
    <w:multiLevelType w:val="hybridMultilevel"/>
    <w:tmpl w:val="098EE988"/>
    <w:lvl w:ilvl="0" w:tplc="86D4E5E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E92418"/>
    <w:multiLevelType w:val="hybridMultilevel"/>
    <w:tmpl w:val="516E46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273F76"/>
    <w:multiLevelType w:val="hybridMultilevel"/>
    <w:tmpl w:val="AFA6159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852540E"/>
    <w:multiLevelType w:val="hybridMultilevel"/>
    <w:tmpl w:val="5590C844"/>
    <w:lvl w:ilvl="0" w:tplc="0AE42D46">
      <w:numFmt w:val="bullet"/>
      <w:lvlText w:val="•"/>
      <w:lvlJc w:val="left"/>
      <w:pPr>
        <w:ind w:left="360" w:hanging="360"/>
      </w:pPr>
      <w:rPr>
        <w:rFonts w:hint="default"/>
        <w:lang w:val="en-US" w:eastAsia="en-US"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A9C037A"/>
    <w:multiLevelType w:val="hybridMultilevel"/>
    <w:tmpl w:val="04E4014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5"/>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804"/>
    <w:rsid w:val="000029E1"/>
    <w:rsid w:val="00012E80"/>
    <w:rsid w:val="0001604B"/>
    <w:rsid w:val="000178AC"/>
    <w:rsid w:val="00017E0E"/>
    <w:rsid w:val="00021E1A"/>
    <w:rsid w:val="00022D96"/>
    <w:rsid w:val="000232B2"/>
    <w:rsid w:val="00025642"/>
    <w:rsid w:val="00037D51"/>
    <w:rsid w:val="00042975"/>
    <w:rsid w:val="00042FF4"/>
    <w:rsid w:val="0004455E"/>
    <w:rsid w:val="00047D91"/>
    <w:rsid w:val="00052193"/>
    <w:rsid w:val="00052433"/>
    <w:rsid w:val="00052C41"/>
    <w:rsid w:val="000555F2"/>
    <w:rsid w:val="00057FDA"/>
    <w:rsid w:val="000600E2"/>
    <w:rsid w:val="000608B3"/>
    <w:rsid w:val="0006149B"/>
    <w:rsid w:val="0006200B"/>
    <w:rsid w:val="00064B71"/>
    <w:rsid w:val="000656E9"/>
    <w:rsid w:val="0007001A"/>
    <w:rsid w:val="00080562"/>
    <w:rsid w:val="0008274E"/>
    <w:rsid w:val="00084258"/>
    <w:rsid w:val="00087288"/>
    <w:rsid w:val="00087AC7"/>
    <w:rsid w:val="000908B7"/>
    <w:rsid w:val="00091BB9"/>
    <w:rsid w:val="00095778"/>
    <w:rsid w:val="000A3A33"/>
    <w:rsid w:val="000A596A"/>
    <w:rsid w:val="000A7436"/>
    <w:rsid w:val="000B2864"/>
    <w:rsid w:val="000B5F6D"/>
    <w:rsid w:val="000C3964"/>
    <w:rsid w:val="000C7991"/>
    <w:rsid w:val="000D0811"/>
    <w:rsid w:val="000D0B44"/>
    <w:rsid w:val="000E4BF6"/>
    <w:rsid w:val="000E7744"/>
    <w:rsid w:val="000F21AF"/>
    <w:rsid w:val="00101A5A"/>
    <w:rsid w:val="001036B6"/>
    <w:rsid w:val="0010500C"/>
    <w:rsid w:val="00110989"/>
    <w:rsid w:val="001130EC"/>
    <w:rsid w:val="00113299"/>
    <w:rsid w:val="00113DB9"/>
    <w:rsid w:val="001236A1"/>
    <w:rsid w:val="001265C6"/>
    <w:rsid w:val="00134EF4"/>
    <w:rsid w:val="001448BE"/>
    <w:rsid w:val="00152414"/>
    <w:rsid w:val="00156E24"/>
    <w:rsid w:val="00160E56"/>
    <w:rsid w:val="001611D4"/>
    <w:rsid w:val="001625D5"/>
    <w:rsid w:val="00163EC2"/>
    <w:rsid w:val="00183ABB"/>
    <w:rsid w:val="00187F75"/>
    <w:rsid w:val="00193F4E"/>
    <w:rsid w:val="00194DDF"/>
    <w:rsid w:val="001A1090"/>
    <w:rsid w:val="001A45DD"/>
    <w:rsid w:val="001A58C3"/>
    <w:rsid w:val="001A5D40"/>
    <w:rsid w:val="001A678C"/>
    <w:rsid w:val="001A6CBA"/>
    <w:rsid w:val="001B4CAC"/>
    <w:rsid w:val="001B67BE"/>
    <w:rsid w:val="001D1ABC"/>
    <w:rsid w:val="001D58AC"/>
    <w:rsid w:val="001E0829"/>
    <w:rsid w:val="001E148A"/>
    <w:rsid w:val="001E7BA5"/>
    <w:rsid w:val="001F0008"/>
    <w:rsid w:val="001F34F3"/>
    <w:rsid w:val="001F45AD"/>
    <w:rsid w:val="001F5E74"/>
    <w:rsid w:val="001F7967"/>
    <w:rsid w:val="0020175D"/>
    <w:rsid w:val="00202F19"/>
    <w:rsid w:val="002045C8"/>
    <w:rsid w:val="00210A78"/>
    <w:rsid w:val="00212016"/>
    <w:rsid w:val="00213C16"/>
    <w:rsid w:val="00225B20"/>
    <w:rsid w:val="002420F8"/>
    <w:rsid w:val="002443B4"/>
    <w:rsid w:val="002455FA"/>
    <w:rsid w:val="00246283"/>
    <w:rsid w:val="002475D8"/>
    <w:rsid w:val="00247691"/>
    <w:rsid w:val="002503AF"/>
    <w:rsid w:val="00251063"/>
    <w:rsid w:val="00253EC4"/>
    <w:rsid w:val="0025693C"/>
    <w:rsid w:val="00257D6E"/>
    <w:rsid w:val="00260851"/>
    <w:rsid w:val="00263D4B"/>
    <w:rsid w:val="0026485C"/>
    <w:rsid w:val="00270D10"/>
    <w:rsid w:val="00271093"/>
    <w:rsid w:val="00271544"/>
    <w:rsid w:val="0027208E"/>
    <w:rsid w:val="002745C5"/>
    <w:rsid w:val="00285BF3"/>
    <w:rsid w:val="0028738F"/>
    <w:rsid w:val="00287B7F"/>
    <w:rsid w:val="002A134D"/>
    <w:rsid w:val="002B22AC"/>
    <w:rsid w:val="002B306F"/>
    <w:rsid w:val="002C1484"/>
    <w:rsid w:val="002C3107"/>
    <w:rsid w:val="002C3860"/>
    <w:rsid w:val="002C4496"/>
    <w:rsid w:val="002C54B7"/>
    <w:rsid w:val="002C6CF1"/>
    <w:rsid w:val="002C7FAA"/>
    <w:rsid w:val="002E08D7"/>
    <w:rsid w:val="002E34A8"/>
    <w:rsid w:val="002E42AD"/>
    <w:rsid w:val="002E5D80"/>
    <w:rsid w:val="002E7A7E"/>
    <w:rsid w:val="002F0B7F"/>
    <w:rsid w:val="002F1449"/>
    <w:rsid w:val="002F144D"/>
    <w:rsid w:val="00300BB7"/>
    <w:rsid w:val="003020E1"/>
    <w:rsid w:val="003048CF"/>
    <w:rsid w:val="00305B6D"/>
    <w:rsid w:val="003069D9"/>
    <w:rsid w:val="00312D7D"/>
    <w:rsid w:val="00312F4B"/>
    <w:rsid w:val="00315B98"/>
    <w:rsid w:val="00315CF9"/>
    <w:rsid w:val="00316D8F"/>
    <w:rsid w:val="00322697"/>
    <w:rsid w:val="00326DC4"/>
    <w:rsid w:val="0032707C"/>
    <w:rsid w:val="003273EB"/>
    <w:rsid w:val="0033470B"/>
    <w:rsid w:val="0034222F"/>
    <w:rsid w:val="0034248B"/>
    <w:rsid w:val="003460AF"/>
    <w:rsid w:val="003519CD"/>
    <w:rsid w:val="003557A6"/>
    <w:rsid w:val="003557F5"/>
    <w:rsid w:val="0036019D"/>
    <w:rsid w:val="00362C05"/>
    <w:rsid w:val="00364A22"/>
    <w:rsid w:val="00372C16"/>
    <w:rsid w:val="0037646A"/>
    <w:rsid w:val="00377B5D"/>
    <w:rsid w:val="00391DE8"/>
    <w:rsid w:val="0039648D"/>
    <w:rsid w:val="00397E48"/>
    <w:rsid w:val="003A0760"/>
    <w:rsid w:val="003A10A9"/>
    <w:rsid w:val="003A4F76"/>
    <w:rsid w:val="003A76EC"/>
    <w:rsid w:val="003B0D07"/>
    <w:rsid w:val="003B1D63"/>
    <w:rsid w:val="003D02FC"/>
    <w:rsid w:val="003D70C1"/>
    <w:rsid w:val="003D747D"/>
    <w:rsid w:val="003E1330"/>
    <w:rsid w:val="003F246D"/>
    <w:rsid w:val="003F2A90"/>
    <w:rsid w:val="003F74D4"/>
    <w:rsid w:val="003F7837"/>
    <w:rsid w:val="00403024"/>
    <w:rsid w:val="00417A2E"/>
    <w:rsid w:val="004215F6"/>
    <w:rsid w:val="004229B7"/>
    <w:rsid w:val="004315E8"/>
    <w:rsid w:val="00434904"/>
    <w:rsid w:val="00434BE3"/>
    <w:rsid w:val="004355EF"/>
    <w:rsid w:val="00435A28"/>
    <w:rsid w:val="0043667E"/>
    <w:rsid w:val="00436D34"/>
    <w:rsid w:val="00437030"/>
    <w:rsid w:val="00437DF7"/>
    <w:rsid w:val="004408E8"/>
    <w:rsid w:val="00446F52"/>
    <w:rsid w:val="00450350"/>
    <w:rsid w:val="004512C7"/>
    <w:rsid w:val="00463BFE"/>
    <w:rsid w:val="00463F36"/>
    <w:rsid w:val="00466C0A"/>
    <w:rsid w:val="00467202"/>
    <w:rsid w:val="00470924"/>
    <w:rsid w:val="00476106"/>
    <w:rsid w:val="00481907"/>
    <w:rsid w:val="00490B0F"/>
    <w:rsid w:val="004A0437"/>
    <w:rsid w:val="004A0576"/>
    <w:rsid w:val="004A121D"/>
    <w:rsid w:val="004A2DB2"/>
    <w:rsid w:val="004A6C28"/>
    <w:rsid w:val="004A7ADA"/>
    <w:rsid w:val="004A7DA7"/>
    <w:rsid w:val="004C13A5"/>
    <w:rsid w:val="004C1B43"/>
    <w:rsid w:val="004C252C"/>
    <w:rsid w:val="004C417C"/>
    <w:rsid w:val="004C7CC6"/>
    <w:rsid w:val="004D274E"/>
    <w:rsid w:val="004D39D7"/>
    <w:rsid w:val="004D585C"/>
    <w:rsid w:val="004D7971"/>
    <w:rsid w:val="004E2135"/>
    <w:rsid w:val="004E2234"/>
    <w:rsid w:val="004E28FF"/>
    <w:rsid w:val="004E29D7"/>
    <w:rsid w:val="004E32C5"/>
    <w:rsid w:val="004E56C5"/>
    <w:rsid w:val="004E5905"/>
    <w:rsid w:val="004E61D7"/>
    <w:rsid w:val="004E725B"/>
    <w:rsid w:val="004E78EC"/>
    <w:rsid w:val="004E7E10"/>
    <w:rsid w:val="004F0CCC"/>
    <w:rsid w:val="004F2854"/>
    <w:rsid w:val="004F3C89"/>
    <w:rsid w:val="004F542C"/>
    <w:rsid w:val="0050079B"/>
    <w:rsid w:val="00502120"/>
    <w:rsid w:val="00502D5B"/>
    <w:rsid w:val="00505109"/>
    <w:rsid w:val="005109F6"/>
    <w:rsid w:val="00514549"/>
    <w:rsid w:val="005175DC"/>
    <w:rsid w:val="005242F4"/>
    <w:rsid w:val="005271D3"/>
    <w:rsid w:val="0053372D"/>
    <w:rsid w:val="00533E74"/>
    <w:rsid w:val="0054794A"/>
    <w:rsid w:val="0055437B"/>
    <w:rsid w:val="00554583"/>
    <w:rsid w:val="00555C1A"/>
    <w:rsid w:val="00560578"/>
    <w:rsid w:val="005645C3"/>
    <w:rsid w:val="00564CA8"/>
    <w:rsid w:val="00564F75"/>
    <w:rsid w:val="005654E0"/>
    <w:rsid w:val="005663AD"/>
    <w:rsid w:val="005671F7"/>
    <w:rsid w:val="00567F16"/>
    <w:rsid w:val="00572F24"/>
    <w:rsid w:val="005748C4"/>
    <w:rsid w:val="0058187A"/>
    <w:rsid w:val="005840EA"/>
    <w:rsid w:val="0058635F"/>
    <w:rsid w:val="00587F18"/>
    <w:rsid w:val="00597217"/>
    <w:rsid w:val="005A21F8"/>
    <w:rsid w:val="005B59C3"/>
    <w:rsid w:val="005B7B28"/>
    <w:rsid w:val="005C223B"/>
    <w:rsid w:val="005D1F0C"/>
    <w:rsid w:val="005D1FD3"/>
    <w:rsid w:val="005D3AC2"/>
    <w:rsid w:val="005D5F8B"/>
    <w:rsid w:val="005E3AEA"/>
    <w:rsid w:val="005E7D9D"/>
    <w:rsid w:val="005F296C"/>
    <w:rsid w:val="005F3A74"/>
    <w:rsid w:val="0060407C"/>
    <w:rsid w:val="00610AAA"/>
    <w:rsid w:val="00610ADE"/>
    <w:rsid w:val="00610F04"/>
    <w:rsid w:val="00612394"/>
    <w:rsid w:val="00614B26"/>
    <w:rsid w:val="00614E3D"/>
    <w:rsid w:val="006156B4"/>
    <w:rsid w:val="00617957"/>
    <w:rsid w:val="00621073"/>
    <w:rsid w:val="00621A7A"/>
    <w:rsid w:val="006241C3"/>
    <w:rsid w:val="00632F76"/>
    <w:rsid w:val="00633683"/>
    <w:rsid w:val="0063609F"/>
    <w:rsid w:val="00643406"/>
    <w:rsid w:val="006465CD"/>
    <w:rsid w:val="00646784"/>
    <w:rsid w:val="00661DCB"/>
    <w:rsid w:val="00670FCB"/>
    <w:rsid w:val="006718B0"/>
    <w:rsid w:val="006734A2"/>
    <w:rsid w:val="00676F30"/>
    <w:rsid w:val="00683C2A"/>
    <w:rsid w:val="006848B7"/>
    <w:rsid w:val="006849DD"/>
    <w:rsid w:val="006A3DE5"/>
    <w:rsid w:val="006A511C"/>
    <w:rsid w:val="006B3833"/>
    <w:rsid w:val="006C37AB"/>
    <w:rsid w:val="006C5427"/>
    <w:rsid w:val="006D21CF"/>
    <w:rsid w:val="006D2967"/>
    <w:rsid w:val="006D6EE7"/>
    <w:rsid w:val="006E582C"/>
    <w:rsid w:val="006E6FF8"/>
    <w:rsid w:val="006F1701"/>
    <w:rsid w:val="006F280A"/>
    <w:rsid w:val="006F7D9D"/>
    <w:rsid w:val="00700747"/>
    <w:rsid w:val="00700C36"/>
    <w:rsid w:val="00700F70"/>
    <w:rsid w:val="007015B0"/>
    <w:rsid w:val="00703231"/>
    <w:rsid w:val="00706AF2"/>
    <w:rsid w:val="00706F0C"/>
    <w:rsid w:val="00707087"/>
    <w:rsid w:val="00710C93"/>
    <w:rsid w:val="00711D3B"/>
    <w:rsid w:val="0071384F"/>
    <w:rsid w:val="00716359"/>
    <w:rsid w:val="00721BC8"/>
    <w:rsid w:val="00730DA7"/>
    <w:rsid w:val="0074568E"/>
    <w:rsid w:val="00745F8E"/>
    <w:rsid w:val="0075533F"/>
    <w:rsid w:val="00755C92"/>
    <w:rsid w:val="00756842"/>
    <w:rsid w:val="00756BBE"/>
    <w:rsid w:val="00766729"/>
    <w:rsid w:val="00766E51"/>
    <w:rsid w:val="007670D7"/>
    <w:rsid w:val="007677A8"/>
    <w:rsid w:val="00771731"/>
    <w:rsid w:val="00776521"/>
    <w:rsid w:val="00776D84"/>
    <w:rsid w:val="00777E20"/>
    <w:rsid w:val="00780679"/>
    <w:rsid w:val="00781405"/>
    <w:rsid w:val="007826CD"/>
    <w:rsid w:val="00782968"/>
    <w:rsid w:val="007840A2"/>
    <w:rsid w:val="00784C7D"/>
    <w:rsid w:val="00785AFC"/>
    <w:rsid w:val="00786DDA"/>
    <w:rsid w:val="00792A2A"/>
    <w:rsid w:val="00792E7A"/>
    <w:rsid w:val="007A173B"/>
    <w:rsid w:val="007A2B05"/>
    <w:rsid w:val="007A2E4B"/>
    <w:rsid w:val="007A5014"/>
    <w:rsid w:val="007A56A2"/>
    <w:rsid w:val="007A5F35"/>
    <w:rsid w:val="007A7C57"/>
    <w:rsid w:val="007B5D05"/>
    <w:rsid w:val="007C06FF"/>
    <w:rsid w:val="007C2379"/>
    <w:rsid w:val="007C2585"/>
    <w:rsid w:val="007C25E2"/>
    <w:rsid w:val="007C31B3"/>
    <w:rsid w:val="007C3B8D"/>
    <w:rsid w:val="007C56C0"/>
    <w:rsid w:val="007C74B2"/>
    <w:rsid w:val="007D1D98"/>
    <w:rsid w:val="007D29E3"/>
    <w:rsid w:val="007E27F9"/>
    <w:rsid w:val="007E2D30"/>
    <w:rsid w:val="007E56C8"/>
    <w:rsid w:val="007E5ADC"/>
    <w:rsid w:val="007F4133"/>
    <w:rsid w:val="008011E4"/>
    <w:rsid w:val="00803CA5"/>
    <w:rsid w:val="00803E14"/>
    <w:rsid w:val="008049AC"/>
    <w:rsid w:val="00804A53"/>
    <w:rsid w:val="008062EE"/>
    <w:rsid w:val="00813150"/>
    <w:rsid w:val="008137DB"/>
    <w:rsid w:val="008149A8"/>
    <w:rsid w:val="00815E39"/>
    <w:rsid w:val="00816395"/>
    <w:rsid w:val="00816EA4"/>
    <w:rsid w:val="0082019A"/>
    <w:rsid w:val="00831036"/>
    <w:rsid w:val="0084315E"/>
    <w:rsid w:val="00844ADF"/>
    <w:rsid w:val="00846097"/>
    <w:rsid w:val="008554F2"/>
    <w:rsid w:val="00855A71"/>
    <w:rsid w:val="008601BA"/>
    <w:rsid w:val="00861E91"/>
    <w:rsid w:val="00863ACA"/>
    <w:rsid w:val="0087145D"/>
    <w:rsid w:val="0087249D"/>
    <w:rsid w:val="008727C9"/>
    <w:rsid w:val="00873AB9"/>
    <w:rsid w:val="00874FFC"/>
    <w:rsid w:val="00877247"/>
    <w:rsid w:val="00883737"/>
    <w:rsid w:val="00884992"/>
    <w:rsid w:val="00884C9E"/>
    <w:rsid w:val="008918DF"/>
    <w:rsid w:val="008A0650"/>
    <w:rsid w:val="008A29E0"/>
    <w:rsid w:val="008A316C"/>
    <w:rsid w:val="008A5C18"/>
    <w:rsid w:val="008B7902"/>
    <w:rsid w:val="008D31AC"/>
    <w:rsid w:val="008D3A86"/>
    <w:rsid w:val="008E50C7"/>
    <w:rsid w:val="008F1019"/>
    <w:rsid w:val="008F1B04"/>
    <w:rsid w:val="008F5B91"/>
    <w:rsid w:val="008F75E9"/>
    <w:rsid w:val="00901187"/>
    <w:rsid w:val="00901ABB"/>
    <w:rsid w:val="0091092B"/>
    <w:rsid w:val="00911E46"/>
    <w:rsid w:val="009138CA"/>
    <w:rsid w:val="0091441D"/>
    <w:rsid w:val="00915730"/>
    <w:rsid w:val="00917A01"/>
    <w:rsid w:val="009225CB"/>
    <w:rsid w:val="00922819"/>
    <w:rsid w:val="00923970"/>
    <w:rsid w:val="00927BC9"/>
    <w:rsid w:val="009320A1"/>
    <w:rsid w:val="00934725"/>
    <w:rsid w:val="009379D5"/>
    <w:rsid w:val="00943B9F"/>
    <w:rsid w:val="00954320"/>
    <w:rsid w:val="00954529"/>
    <w:rsid w:val="00957E24"/>
    <w:rsid w:val="00963B9C"/>
    <w:rsid w:val="00980AC4"/>
    <w:rsid w:val="009813BF"/>
    <w:rsid w:val="00986BBF"/>
    <w:rsid w:val="00990CED"/>
    <w:rsid w:val="00993884"/>
    <w:rsid w:val="00994AF4"/>
    <w:rsid w:val="009977DB"/>
    <w:rsid w:val="009A0FB8"/>
    <w:rsid w:val="009A1306"/>
    <w:rsid w:val="009A206F"/>
    <w:rsid w:val="009A56D4"/>
    <w:rsid w:val="009A7D4F"/>
    <w:rsid w:val="009B3CED"/>
    <w:rsid w:val="009B63E6"/>
    <w:rsid w:val="009B69F5"/>
    <w:rsid w:val="009B6BB7"/>
    <w:rsid w:val="009C0858"/>
    <w:rsid w:val="009C4E02"/>
    <w:rsid w:val="009C699C"/>
    <w:rsid w:val="009C76AA"/>
    <w:rsid w:val="009D00F8"/>
    <w:rsid w:val="009D198D"/>
    <w:rsid w:val="009D2175"/>
    <w:rsid w:val="009D676C"/>
    <w:rsid w:val="009F0A85"/>
    <w:rsid w:val="009F1316"/>
    <w:rsid w:val="009F527D"/>
    <w:rsid w:val="00A00752"/>
    <w:rsid w:val="00A0222F"/>
    <w:rsid w:val="00A02297"/>
    <w:rsid w:val="00A038A3"/>
    <w:rsid w:val="00A058E0"/>
    <w:rsid w:val="00A06EE1"/>
    <w:rsid w:val="00A16C2E"/>
    <w:rsid w:val="00A233DA"/>
    <w:rsid w:val="00A24E20"/>
    <w:rsid w:val="00A255CB"/>
    <w:rsid w:val="00A30216"/>
    <w:rsid w:val="00A35CC1"/>
    <w:rsid w:val="00A40774"/>
    <w:rsid w:val="00A46257"/>
    <w:rsid w:val="00A51E71"/>
    <w:rsid w:val="00A527F9"/>
    <w:rsid w:val="00A55B15"/>
    <w:rsid w:val="00A6113F"/>
    <w:rsid w:val="00A67D42"/>
    <w:rsid w:val="00A72423"/>
    <w:rsid w:val="00A77E14"/>
    <w:rsid w:val="00A8091E"/>
    <w:rsid w:val="00A84B37"/>
    <w:rsid w:val="00A8549A"/>
    <w:rsid w:val="00A92328"/>
    <w:rsid w:val="00A93AE5"/>
    <w:rsid w:val="00AA2C37"/>
    <w:rsid w:val="00AA2F0F"/>
    <w:rsid w:val="00AA3920"/>
    <w:rsid w:val="00AA6489"/>
    <w:rsid w:val="00AB2904"/>
    <w:rsid w:val="00AB3E3F"/>
    <w:rsid w:val="00AB4D33"/>
    <w:rsid w:val="00AB72B8"/>
    <w:rsid w:val="00AC609F"/>
    <w:rsid w:val="00AD3D3C"/>
    <w:rsid w:val="00AD5089"/>
    <w:rsid w:val="00AD5392"/>
    <w:rsid w:val="00AE509E"/>
    <w:rsid w:val="00AF4D54"/>
    <w:rsid w:val="00AF53B5"/>
    <w:rsid w:val="00B00EFE"/>
    <w:rsid w:val="00B05AFB"/>
    <w:rsid w:val="00B1392F"/>
    <w:rsid w:val="00B17EB9"/>
    <w:rsid w:val="00B23F60"/>
    <w:rsid w:val="00B2669F"/>
    <w:rsid w:val="00B36564"/>
    <w:rsid w:val="00B3763D"/>
    <w:rsid w:val="00B37F34"/>
    <w:rsid w:val="00B432C3"/>
    <w:rsid w:val="00B469B2"/>
    <w:rsid w:val="00B54579"/>
    <w:rsid w:val="00B555FD"/>
    <w:rsid w:val="00B55897"/>
    <w:rsid w:val="00B55FB1"/>
    <w:rsid w:val="00B56A78"/>
    <w:rsid w:val="00B6180D"/>
    <w:rsid w:val="00B618C0"/>
    <w:rsid w:val="00B664C5"/>
    <w:rsid w:val="00B67977"/>
    <w:rsid w:val="00B70955"/>
    <w:rsid w:val="00B7192C"/>
    <w:rsid w:val="00B74B3F"/>
    <w:rsid w:val="00B74F1C"/>
    <w:rsid w:val="00B77EBF"/>
    <w:rsid w:val="00B80E2A"/>
    <w:rsid w:val="00B82734"/>
    <w:rsid w:val="00B83E0D"/>
    <w:rsid w:val="00B842BD"/>
    <w:rsid w:val="00B85F39"/>
    <w:rsid w:val="00B90C3F"/>
    <w:rsid w:val="00B92AC8"/>
    <w:rsid w:val="00B9391C"/>
    <w:rsid w:val="00B94666"/>
    <w:rsid w:val="00BA2777"/>
    <w:rsid w:val="00BA3327"/>
    <w:rsid w:val="00BA69E9"/>
    <w:rsid w:val="00BB096F"/>
    <w:rsid w:val="00BB1634"/>
    <w:rsid w:val="00BC21C1"/>
    <w:rsid w:val="00BC3CCC"/>
    <w:rsid w:val="00BC4F10"/>
    <w:rsid w:val="00BC7C61"/>
    <w:rsid w:val="00BD378C"/>
    <w:rsid w:val="00BD693F"/>
    <w:rsid w:val="00BE30FD"/>
    <w:rsid w:val="00BE588E"/>
    <w:rsid w:val="00BF143A"/>
    <w:rsid w:val="00BF2CD0"/>
    <w:rsid w:val="00BF5170"/>
    <w:rsid w:val="00C021F8"/>
    <w:rsid w:val="00C04C94"/>
    <w:rsid w:val="00C06423"/>
    <w:rsid w:val="00C072E3"/>
    <w:rsid w:val="00C107D8"/>
    <w:rsid w:val="00C12204"/>
    <w:rsid w:val="00C12230"/>
    <w:rsid w:val="00C12A48"/>
    <w:rsid w:val="00C14E9E"/>
    <w:rsid w:val="00C16006"/>
    <w:rsid w:val="00C162F6"/>
    <w:rsid w:val="00C207C5"/>
    <w:rsid w:val="00C3253E"/>
    <w:rsid w:val="00C338AB"/>
    <w:rsid w:val="00C34732"/>
    <w:rsid w:val="00C4149A"/>
    <w:rsid w:val="00C41CB6"/>
    <w:rsid w:val="00C448E8"/>
    <w:rsid w:val="00C45AB4"/>
    <w:rsid w:val="00C45BB8"/>
    <w:rsid w:val="00C4759A"/>
    <w:rsid w:val="00C52D00"/>
    <w:rsid w:val="00C56198"/>
    <w:rsid w:val="00C564E7"/>
    <w:rsid w:val="00C56F05"/>
    <w:rsid w:val="00C60DC5"/>
    <w:rsid w:val="00C70FE3"/>
    <w:rsid w:val="00C750B6"/>
    <w:rsid w:val="00C83977"/>
    <w:rsid w:val="00C91DD7"/>
    <w:rsid w:val="00C9524E"/>
    <w:rsid w:val="00CA7867"/>
    <w:rsid w:val="00CA7B31"/>
    <w:rsid w:val="00CA7CD5"/>
    <w:rsid w:val="00CA7DBC"/>
    <w:rsid w:val="00CC2CBB"/>
    <w:rsid w:val="00CC2E08"/>
    <w:rsid w:val="00CC47B5"/>
    <w:rsid w:val="00CE1914"/>
    <w:rsid w:val="00CE2253"/>
    <w:rsid w:val="00CF01DE"/>
    <w:rsid w:val="00CF3D21"/>
    <w:rsid w:val="00D006DC"/>
    <w:rsid w:val="00D00EC4"/>
    <w:rsid w:val="00D057E9"/>
    <w:rsid w:val="00D05B03"/>
    <w:rsid w:val="00D13BE3"/>
    <w:rsid w:val="00D14C5C"/>
    <w:rsid w:val="00D2037F"/>
    <w:rsid w:val="00D2392A"/>
    <w:rsid w:val="00D23F76"/>
    <w:rsid w:val="00D25E4E"/>
    <w:rsid w:val="00D33B5E"/>
    <w:rsid w:val="00D42EC3"/>
    <w:rsid w:val="00D436FD"/>
    <w:rsid w:val="00D51D2E"/>
    <w:rsid w:val="00D5314A"/>
    <w:rsid w:val="00D55DDC"/>
    <w:rsid w:val="00D562A9"/>
    <w:rsid w:val="00D57D66"/>
    <w:rsid w:val="00D61E70"/>
    <w:rsid w:val="00D6346A"/>
    <w:rsid w:val="00D705AB"/>
    <w:rsid w:val="00D73895"/>
    <w:rsid w:val="00D75306"/>
    <w:rsid w:val="00D81EA1"/>
    <w:rsid w:val="00D84114"/>
    <w:rsid w:val="00D8491C"/>
    <w:rsid w:val="00D91263"/>
    <w:rsid w:val="00D91B32"/>
    <w:rsid w:val="00DA38FB"/>
    <w:rsid w:val="00DA4DEF"/>
    <w:rsid w:val="00DA5B05"/>
    <w:rsid w:val="00DB16A6"/>
    <w:rsid w:val="00DB2152"/>
    <w:rsid w:val="00DC504F"/>
    <w:rsid w:val="00DC72EC"/>
    <w:rsid w:val="00DD0691"/>
    <w:rsid w:val="00DD6116"/>
    <w:rsid w:val="00DD743A"/>
    <w:rsid w:val="00DE4B96"/>
    <w:rsid w:val="00DF4E98"/>
    <w:rsid w:val="00DF7F5E"/>
    <w:rsid w:val="00E001C4"/>
    <w:rsid w:val="00E02D77"/>
    <w:rsid w:val="00E1253F"/>
    <w:rsid w:val="00E14202"/>
    <w:rsid w:val="00E14372"/>
    <w:rsid w:val="00E14B7B"/>
    <w:rsid w:val="00E20415"/>
    <w:rsid w:val="00E242AB"/>
    <w:rsid w:val="00E24975"/>
    <w:rsid w:val="00E27A6E"/>
    <w:rsid w:val="00E27FF1"/>
    <w:rsid w:val="00E30F0E"/>
    <w:rsid w:val="00E35E58"/>
    <w:rsid w:val="00E4652C"/>
    <w:rsid w:val="00E46EA2"/>
    <w:rsid w:val="00E50935"/>
    <w:rsid w:val="00E52171"/>
    <w:rsid w:val="00E61D3A"/>
    <w:rsid w:val="00E62396"/>
    <w:rsid w:val="00E64C53"/>
    <w:rsid w:val="00E64CC9"/>
    <w:rsid w:val="00E67791"/>
    <w:rsid w:val="00E71EA2"/>
    <w:rsid w:val="00E76F39"/>
    <w:rsid w:val="00E807AD"/>
    <w:rsid w:val="00E81500"/>
    <w:rsid w:val="00E90D91"/>
    <w:rsid w:val="00E91DD0"/>
    <w:rsid w:val="00E92ADD"/>
    <w:rsid w:val="00E945C1"/>
    <w:rsid w:val="00E95C7C"/>
    <w:rsid w:val="00E97321"/>
    <w:rsid w:val="00EA2514"/>
    <w:rsid w:val="00EA330C"/>
    <w:rsid w:val="00EA4B87"/>
    <w:rsid w:val="00EA668C"/>
    <w:rsid w:val="00EB3E79"/>
    <w:rsid w:val="00EB4DC2"/>
    <w:rsid w:val="00EB557F"/>
    <w:rsid w:val="00EB6612"/>
    <w:rsid w:val="00EB6A92"/>
    <w:rsid w:val="00EC5F73"/>
    <w:rsid w:val="00ED3B68"/>
    <w:rsid w:val="00ED7371"/>
    <w:rsid w:val="00ED77BB"/>
    <w:rsid w:val="00EE0F18"/>
    <w:rsid w:val="00EE31B0"/>
    <w:rsid w:val="00EE5F66"/>
    <w:rsid w:val="00EF6130"/>
    <w:rsid w:val="00EF7D4E"/>
    <w:rsid w:val="00F043D3"/>
    <w:rsid w:val="00F05D01"/>
    <w:rsid w:val="00F06A30"/>
    <w:rsid w:val="00F07944"/>
    <w:rsid w:val="00F11340"/>
    <w:rsid w:val="00F24253"/>
    <w:rsid w:val="00F3434F"/>
    <w:rsid w:val="00F34973"/>
    <w:rsid w:val="00F401B4"/>
    <w:rsid w:val="00F40A08"/>
    <w:rsid w:val="00F42DFD"/>
    <w:rsid w:val="00F47276"/>
    <w:rsid w:val="00F4781D"/>
    <w:rsid w:val="00F512A2"/>
    <w:rsid w:val="00F52E4E"/>
    <w:rsid w:val="00F641AC"/>
    <w:rsid w:val="00F6496F"/>
    <w:rsid w:val="00F64BDD"/>
    <w:rsid w:val="00F663A0"/>
    <w:rsid w:val="00F71430"/>
    <w:rsid w:val="00F75EFF"/>
    <w:rsid w:val="00F76DB4"/>
    <w:rsid w:val="00F957BB"/>
    <w:rsid w:val="00FA0A5A"/>
    <w:rsid w:val="00FA1383"/>
    <w:rsid w:val="00FA59AD"/>
    <w:rsid w:val="00FA7242"/>
    <w:rsid w:val="00FB2462"/>
    <w:rsid w:val="00FB5554"/>
    <w:rsid w:val="00FB6B05"/>
    <w:rsid w:val="00FB6F6E"/>
    <w:rsid w:val="00FC529C"/>
    <w:rsid w:val="00FD0F7C"/>
    <w:rsid w:val="00FF56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nhideWhenUsed/>
    <w:rsid w:val="00BA2777"/>
    <w:rPr>
      <w:color w:val="0000FF" w:themeColor="hyperlink"/>
      <w:u w:val="single"/>
    </w:rPr>
  </w:style>
  <w:style w:type="character" w:styleId="FollowedHyperlink">
    <w:name w:val="FollowedHyperlink"/>
    <w:basedOn w:val="DefaultParagraphFont"/>
    <w:semiHidden/>
    <w:unhideWhenUsed/>
    <w:rsid w:val="00EA668C"/>
    <w:rPr>
      <w:color w:val="800080" w:themeColor="followedHyperlink"/>
      <w:u w:val="single"/>
    </w:rPr>
  </w:style>
  <w:style w:type="character" w:customStyle="1" w:styleId="ListParagraphChar">
    <w:name w:val="List Paragraph Char"/>
    <w:aliases w:val="Bullet List Char,numbered Char,FooterText Char,List Bulletized Char,B1 paragraph Char"/>
    <w:link w:val="ListParagraph"/>
    <w:uiPriority w:val="34"/>
    <w:locked/>
    <w:rsid w:val="00A67D42"/>
  </w:style>
  <w:style w:type="character" w:customStyle="1" w:styleId="cf01">
    <w:name w:val="cf01"/>
    <w:basedOn w:val="DefaultParagraphFont"/>
    <w:rsid w:val="00BF2CD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57098891">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6432057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vendor.s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jstart@treas.nj.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78AECD-9879-4621-BA5C-1A0327C84A2A}">
  <ds:schemaRefs>
    <ds:schemaRef ds:uri="http://purl.org/dc/terms/"/>
    <ds:schemaRef ds:uri="http://www.w3.org/XML/1998/namespace"/>
    <ds:schemaRef ds:uri="http://schemas.microsoft.com/office/2006/metadata/properties"/>
    <ds:schemaRef ds:uri="http://schemas.microsoft.com/office/2006/documentManagement/types"/>
    <ds:schemaRef ds:uri="http://schemas.microsoft.com/sharepoint/v3"/>
    <ds:schemaRef ds:uri="d4e5d782-6a70-4577-82ee-b2c87f6aa0d2"/>
    <ds:schemaRef ds:uri="http://purl.org/dc/elements/1.1/"/>
    <ds:schemaRef ds:uri="http://schemas.openxmlformats.org/package/2006/metadata/core-properties"/>
    <ds:schemaRef ds:uri="http://schemas.microsoft.com/office/infopath/2007/PartnerControls"/>
    <ds:schemaRef ds:uri="4a2393ed-911e-4c9b-9d18-84f1fe0b670e"/>
    <ds:schemaRef ds:uri="http://purl.org/dc/dcmitype/"/>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061A2D5B-940A-4EE3-870E-F3F61D46E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22</Pages>
  <Words>9329</Words>
  <Characters>53260</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Higgins, Wendi [TREAS]</cp:lastModifiedBy>
  <cp:revision>3</cp:revision>
  <cp:lastPrinted>2016-08-03T15:29:00Z</cp:lastPrinted>
  <dcterms:created xsi:type="dcterms:W3CDTF">2025-08-12T19:10:00Z</dcterms:created>
  <dcterms:modified xsi:type="dcterms:W3CDTF">2025-08-12T19:10:00Z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